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61" w:rsidRPr="00280D4F" w:rsidRDefault="005668ED" w:rsidP="009E1809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>Poučení (informace) o vysoce inovativním léčivém přípravku</w:t>
      </w:r>
      <w:r w:rsidR="009E1809">
        <w:rPr>
          <w:rFonts w:ascii="Arial" w:hAnsi="Arial" w:cs="Arial"/>
          <w:b/>
        </w:rPr>
        <w:t xml:space="preserve"> </w:t>
      </w:r>
      <w:proofErr w:type="spellStart"/>
      <w:r w:rsidR="009E1809" w:rsidRPr="009E1809">
        <w:rPr>
          <w:rFonts w:ascii="Arial" w:hAnsi="Arial" w:cs="Arial"/>
          <w:b/>
        </w:rPr>
        <w:t>Afinitor</w:t>
      </w:r>
      <w:proofErr w:type="spellEnd"/>
      <w:r w:rsidR="009E1809" w:rsidRPr="009E1809">
        <w:rPr>
          <w:rFonts w:ascii="Arial" w:hAnsi="Arial" w:cs="Arial"/>
          <w:b/>
        </w:rPr>
        <w:t xml:space="preserve"> </w:t>
      </w:r>
      <w:r w:rsidR="009E1809" w:rsidRPr="009E1809">
        <w:rPr>
          <w:rFonts w:ascii="Arial" w:hAnsi="Arial" w:cs="Arial"/>
        </w:rPr>
        <w:t>(</w:t>
      </w:r>
      <w:proofErr w:type="spellStart"/>
      <w:r w:rsidR="009E1809" w:rsidRPr="009E1809">
        <w:rPr>
          <w:rFonts w:ascii="Arial" w:hAnsi="Arial" w:cs="Arial"/>
        </w:rPr>
        <w:t>everolimus</w:t>
      </w:r>
      <w:proofErr w:type="spellEnd"/>
      <w:r w:rsidR="009E1809" w:rsidRPr="009E1809">
        <w:rPr>
          <w:rFonts w:ascii="Arial" w:hAnsi="Arial" w:cs="Arial"/>
        </w:rPr>
        <w:t xml:space="preserve">) </w:t>
      </w:r>
      <w:r w:rsidR="00F15660" w:rsidRPr="009E1809">
        <w:rPr>
          <w:rFonts w:ascii="Arial" w:hAnsi="Arial" w:cs="Arial"/>
        </w:rPr>
        <w:br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788"/>
        <w:gridCol w:w="1438"/>
        <w:gridCol w:w="568"/>
        <w:gridCol w:w="2179"/>
        <w:gridCol w:w="1778"/>
        <w:gridCol w:w="2338"/>
      </w:tblGrid>
      <w:tr w:rsidR="00364B80" w:rsidRPr="007A03C3" w:rsidTr="007A03C3">
        <w:trPr>
          <w:trHeight w:val="51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A03C3">
              <w:rPr>
                <w:rFonts w:ascii="Arial" w:hAnsi="Arial" w:cs="Arial"/>
                <w:sz w:val="20"/>
                <w:szCs w:val="20"/>
              </w:rPr>
              <w:t>Pacient</w:t>
            </w:r>
            <w:r w:rsidR="00CD2D9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CD2D94">
              <w:rPr>
                <w:rFonts w:ascii="Arial" w:hAnsi="Arial" w:cs="Arial"/>
                <w:sz w:val="20"/>
                <w:szCs w:val="20"/>
              </w:rPr>
              <w:t>ka</w:t>
            </w:r>
            <w:proofErr w:type="spellEnd"/>
            <w:proofErr w:type="gramEnd"/>
            <w:r w:rsidR="00CD2D94">
              <w:rPr>
                <w:rFonts w:ascii="Arial" w:hAnsi="Arial" w:cs="Arial"/>
                <w:sz w:val="20"/>
                <w:szCs w:val="20"/>
              </w:rPr>
              <w:t>)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Rodné číslo (číslo pojištěnce):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B80" w:rsidRPr="007A03C3" w:rsidTr="007A0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1788" w:type="dxa"/>
            <w:tcBorders>
              <w:top w:val="dotted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Datum narození:</w:t>
            </w:r>
          </w:p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18"/>
                <w:szCs w:val="18"/>
              </w:rPr>
              <w:t>(není-li rodné číslo</w:t>
            </w:r>
            <w:r w:rsidRPr="007A03C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Kód zdravotní pojišťovny:</w:t>
            </w:r>
          </w:p>
        </w:tc>
        <w:tc>
          <w:tcPr>
            <w:tcW w:w="2338" w:type="dxa"/>
            <w:tcBorders>
              <w:top w:val="dotted" w:sz="4" w:space="0" w:color="auto"/>
              <w:lef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B80" w:rsidRPr="007A03C3" w:rsidTr="00CD2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514"/>
        </w:trPr>
        <w:tc>
          <w:tcPr>
            <w:tcW w:w="3794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 xml:space="preserve">Adresa trvalého pobytu </w:t>
            </w:r>
            <w:proofErr w:type="gramStart"/>
            <w:r w:rsidRPr="007A03C3">
              <w:rPr>
                <w:rFonts w:ascii="Arial" w:hAnsi="Arial" w:cs="Arial"/>
                <w:sz w:val="20"/>
                <w:szCs w:val="20"/>
              </w:rPr>
              <w:t>pacienta</w:t>
            </w:r>
            <w:r w:rsidR="00CD2D9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CD2D94">
              <w:rPr>
                <w:rFonts w:ascii="Arial" w:hAnsi="Arial" w:cs="Arial"/>
                <w:sz w:val="20"/>
                <w:szCs w:val="20"/>
              </w:rPr>
              <w:t>ky</w:t>
            </w:r>
            <w:proofErr w:type="spellEnd"/>
            <w:proofErr w:type="gramEnd"/>
            <w:r w:rsidR="00CD2D94">
              <w:rPr>
                <w:rFonts w:ascii="Arial" w:hAnsi="Arial" w:cs="Arial"/>
                <w:sz w:val="20"/>
                <w:szCs w:val="20"/>
              </w:rPr>
              <w:t>)</w:t>
            </w:r>
            <w:r w:rsidRPr="007A03C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64B80" w:rsidRPr="007A03C3" w:rsidRDefault="00364B80" w:rsidP="00F82A98">
            <w:pPr>
              <w:rPr>
                <w:rFonts w:ascii="Arial" w:hAnsi="Arial" w:cs="Arial"/>
                <w:sz w:val="18"/>
                <w:szCs w:val="18"/>
              </w:rPr>
            </w:pPr>
            <w:r w:rsidRPr="007A03C3">
              <w:rPr>
                <w:rFonts w:ascii="Arial" w:hAnsi="Arial" w:cs="Arial"/>
                <w:sz w:val="18"/>
                <w:szCs w:val="18"/>
              </w:rPr>
              <w:t>(případně jiná adresa)</w:t>
            </w:r>
          </w:p>
        </w:tc>
        <w:tc>
          <w:tcPr>
            <w:tcW w:w="6295" w:type="dxa"/>
            <w:gridSpan w:val="3"/>
            <w:tcBorders>
              <w:lef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963" w:rsidRPr="007A03C3" w:rsidTr="005F4866">
        <w:trPr>
          <w:trHeight w:val="542"/>
        </w:trPr>
        <w:tc>
          <w:tcPr>
            <w:tcW w:w="32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963" w:rsidRPr="007A03C3" w:rsidRDefault="00C80963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Jméno zákonného zástupce (opatrovníka):</w:t>
            </w:r>
          </w:p>
        </w:tc>
        <w:tc>
          <w:tcPr>
            <w:tcW w:w="686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63" w:rsidRPr="007A03C3" w:rsidRDefault="00C80963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0FF8" w:rsidRDefault="00340FF8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364B80" w:rsidRPr="007A03C3" w:rsidTr="00006F7D">
        <w:trPr>
          <w:trHeight w:val="780"/>
        </w:trPr>
        <w:tc>
          <w:tcPr>
            <w:tcW w:w="10061" w:type="dxa"/>
          </w:tcPr>
          <w:p w:rsidR="0057318C" w:rsidRDefault="00364B80" w:rsidP="00A848D3">
            <w:pPr>
              <w:rPr>
                <w:rFonts w:ascii="Arial" w:hAnsi="Arial" w:cs="Arial"/>
                <w:sz w:val="22"/>
                <w:szCs w:val="22"/>
              </w:rPr>
            </w:pPr>
            <w:r w:rsidRPr="007A03C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Název </w:t>
            </w:r>
            <w:r w:rsidR="005668ED">
              <w:rPr>
                <w:rFonts w:ascii="Arial" w:hAnsi="Arial" w:cs="Arial"/>
                <w:b/>
                <w:sz w:val="22"/>
                <w:szCs w:val="22"/>
                <w:u w:val="single"/>
              </w:rPr>
              <w:t>vysoce inovativního léčivého přípravku</w:t>
            </w:r>
            <w:r w:rsidR="00A848D3" w:rsidRPr="00A848D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57318C" w:rsidRPr="00405901" w:rsidRDefault="0057318C" w:rsidP="00A848D3">
            <w:pPr>
              <w:rPr>
                <w:rFonts w:ascii="Arial" w:hAnsi="Arial" w:cs="Arial"/>
                <w:sz w:val="10"/>
                <w:szCs w:val="10"/>
              </w:rPr>
            </w:pPr>
          </w:p>
          <w:p w:rsidR="006F4761" w:rsidRDefault="00D23062" w:rsidP="00A848D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Afinitor</w:t>
            </w:r>
            <w:proofErr w:type="spellEnd"/>
            <w:r w:rsidR="00A848D3" w:rsidRPr="0057318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848D3" w:rsidRPr="00A848D3"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e</w:t>
            </w:r>
            <w:r w:rsidRPr="00D23062">
              <w:rPr>
                <w:rFonts w:ascii="Arial" w:hAnsi="Arial" w:cs="Arial"/>
              </w:rPr>
              <w:t>verolimus</w:t>
            </w:r>
            <w:proofErr w:type="spellEnd"/>
            <w:r w:rsidR="0057318C">
              <w:rPr>
                <w:rFonts w:ascii="Arial" w:hAnsi="Arial" w:cs="Arial"/>
              </w:rPr>
              <w:t xml:space="preserve">) </w:t>
            </w:r>
          </w:p>
          <w:p w:rsidR="0057318C" w:rsidRPr="00405901" w:rsidRDefault="0057318C" w:rsidP="00A848D3">
            <w:pPr>
              <w:rPr>
                <w:rFonts w:ascii="Arial" w:hAnsi="Arial" w:cs="Arial"/>
                <w:sz w:val="10"/>
                <w:szCs w:val="10"/>
              </w:rPr>
            </w:pPr>
          </w:p>
          <w:p w:rsidR="0057318C" w:rsidRPr="00490457" w:rsidRDefault="0057318C" w:rsidP="008939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457">
              <w:rPr>
                <w:rFonts w:ascii="Arial" w:hAnsi="Arial" w:cs="Arial"/>
                <w:sz w:val="22"/>
                <w:szCs w:val="22"/>
              </w:rPr>
              <w:t xml:space="preserve">Vysoce inovativní léčivý přípravek představuje zcela nový koncept léčby onemocnění ve srovnání se stávající terapií v případech, kdy stávající terapie není pro významnou skupinu pacientů dostatečně vhodná a existuje odůvodněný předpoklad, že se jedná o přípravek s klinicky vyšší účinností </w:t>
            </w:r>
            <w:r w:rsidR="008939FF">
              <w:rPr>
                <w:rFonts w:ascii="Arial" w:hAnsi="Arial" w:cs="Arial"/>
                <w:sz w:val="22"/>
                <w:szCs w:val="22"/>
              </w:rPr>
              <w:br/>
            </w:r>
            <w:r w:rsidRPr="00490457">
              <w:rPr>
                <w:rFonts w:ascii="Arial" w:hAnsi="Arial" w:cs="Arial"/>
                <w:sz w:val="22"/>
                <w:szCs w:val="22"/>
              </w:rPr>
              <w:t>a bezpečností.</w:t>
            </w:r>
          </w:p>
          <w:p w:rsidR="0057318C" w:rsidRPr="00A848D3" w:rsidRDefault="0057318C" w:rsidP="008939FF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90457">
              <w:rPr>
                <w:rFonts w:ascii="Arial" w:hAnsi="Arial" w:cs="Arial"/>
                <w:sz w:val="22"/>
                <w:szCs w:val="22"/>
              </w:rPr>
              <w:t>Vysoce inovativní léčivý přípravek má nižší výskyt závažných nežádoucích účinků; snižuje podíl pacientů, kteří museli z důvodu nežádoucích účinků léčbu ukončit; snižuje závažné lékové interakce a rozvoj závažných komplikací.</w:t>
            </w:r>
          </w:p>
        </w:tc>
      </w:tr>
    </w:tbl>
    <w:p w:rsidR="00364B80" w:rsidRDefault="00364B80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064673" w:rsidRPr="007A03C3" w:rsidTr="009E1809">
        <w:trPr>
          <w:trHeight w:val="682"/>
        </w:trPr>
        <w:tc>
          <w:tcPr>
            <w:tcW w:w="10061" w:type="dxa"/>
            <w:vAlign w:val="center"/>
          </w:tcPr>
          <w:p w:rsidR="00405901" w:rsidRDefault="005668ED" w:rsidP="009E18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Doba trvání dočasné úhrady</w:t>
            </w:r>
            <w:r w:rsidR="00A848D3" w:rsidRPr="00A848D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405901" w:rsidRPr="00405901" w:rsidRDefault="00405901" w:rsidP="009E1809">
            <w:pPr>
              <w:rPr>
                <w:rFonts w:ascii="Arial" w:hAnsi="Arial" w:cs="Arial"/>
                <w:sz w:val="10"/>
                <w:szCs w:val="10"/>
              </w:rPr>
            </w:pPr>
          </w:p>
          <w:p w:rsidR="00A848D3" w:rsidRPr="00A848D3" w:rsidRDefault="00A848D3" w:rsidP="009E180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48D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24 měsíců</w:t>
            </w:r>
            <w:r w:rsidR="00EF76A5">
              <w:rPr>
                <w:rFonts w:ascii="Arial" w:hAnsi="Arial" w:cs="Arial"/>
                <w:sz w:val="22"/>
                <w:szCs w:val="22"/>
              </w:rPr>
              <w:t xml:space="preserve"> (je možné prodloužení o 12 měsíců).</w:t>
            </w:r>
          </w:p>
        </w:tc>
      </w:tr>
    </w:tbl>
    <w:p w:rsidR="00064673" w:rsidRPr="00364B80" w:rsidRDefault="00064673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364B80" w:rsidRPr="007A03C3" w:rsidTr="009E1809">
        <w:trPr>
          <w:trHeight w:val="1213"/>
        </w:trPr>
        <w:tc>
          <w:tcPr>
            <w:tcW w:w="10061" w:type="dxa"/>
            <w:vAlign w:val="center"/>
          </w:tcPr>
          <w:p w:rsidR="00364B80" w:rsidRDefault="005668ED" w:rsidP="009E180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Možné dopady uplynutí dočasné úhrady na léčbu pacienty</w:t>
            </w:r>
            <w:r w:rsidR="00A848D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</w:t>
            </w:r>
          </w:p>
          <w:p w:rsidR="00EF76A5" w:rsidRPr="00EF76A5" w:rsidRDefault="00EF76A5" w:rsidP="009E1809">
            <w:pPr>
              <w:rPr>
                <w:rFonts w:ascii="Arial" w:hAnsi="Arial" w:cs="Arial"/>
                <w:sz w:val="10"/>
                <w:szCs w:val="10"/>
              </w:rPr>
            </w:pPr>
          </w:p>
          <w:p w:rsidR="00EF76A5" w:rsidRPr="00490457" w:rsidRDefault="00EF76A5" w:rsidP="009E1809">
            <w:pPr>
              <w:jc w:val="both"/>
              <w:rPr>
                <w:sz w:val="22"/>
                <w:szCs w:val="22"/>
              </w:rPr>
            </w:pPr>
            <w:r w:rsidRPr="00490457">
              <w:rPr>
                <w:rFonts w:ascii="Arial" w:hAnsi="Arial" w:cs="Arial"/>
                <w:sz w:val="22"/>
                <w:szCs w:val="22"/>
              </w:rPr>
              <w:t>Dočasná úhrada je po 24 (36) měsících převedena v plné výši do pevné úhrady (na základě statistické</w:t>
            </w:r>
            <w:r w:rsidR="00276343" w:rsidRPr="00490457">
              <w:rPr>
                <w:rFonts w:ascii="Arial" w:hAnsi="Arial" w:cs="Arial"/>
                <w:sz w:val="22"/>
                <w:szCs w:val="22"/>
              </w:rPr>
              <w:t xml:space="preserve">ho vyhodnocení účinků léčiva). </w:t>
            </w:r>
            <w:r w:rsidRPr="00490457">
              <w:rPr>
                <w:rFonts w:ascii="Arial" w:hAnsi="Arial" w:cs="Arial"/>
                <w:sz w:val="22"/>
                <w:szCs w:val="22"/>
              </w:rPr>
              <w:t>Pokud se tak nestane (</w:t>
            </w:r>
            <w:r w:rsidR="00A432AB" w:rsidRPr="00490457">
              <w:rPr>
                <w:rFonts w:ascii="Arial" w:hAnsi="Arial" w:cs="Arial"/>
                <w:sz w:val="22"/>
                <w:szCs w:val="22"/>
              </w:rPr>
              <w:t xml:space="preserve">např. </w:t>
            </w:r>
            <w:r w:rsidRPr="00490457">
              <w:rPr>
                <w:rFonts w:ascii="Arial" w:hAnsi="Arial" w:cs="Arial"/>
                <w:sz w:val="22"/>
                <w:szCs w:val="22"/>
              </w:rPr>
              <w:t>administrativním pochybením) je úhrada schvalována revizním lékařem</w:t>
            </w:r>
            <w:r w:rsidR="00276343" w:rsidRPr="00490457">
              <w:rPr>
                <w:rFonts w:ascii="Arial" w:hAnsi="Arial" w:cs="Arial"/>
                <w:sz w:val="22"/>
                <w:szCs w:val="22"/>
              </w:rPr>
              <w:t xml:space="preserve"> zdravotní pojišťovny</w:t>
            </w:r>
            <w:r w:rsidRPr="0049045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364B80" w:rsidRPr="00364B80" w:rsidRDefault="00364B80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364B80" w:rsidRPr="007A03C3" w:rsidTr="009E1809">
        <w:trPr>
          <w:trHeight w:val="1241"/>
        </w:trPr>
        <w:tc>
          <w:tcPr>
            <w:tcW w:w="10061" w:type="dxa"/>
            <w:vAlign w:val="center"/>
          </w:tcPr>
          <w:p w:rsidR="00364B80" w:rsidRPr="007A03C3" w:rsidRDefault="005668ED" w:rsidP="009E1809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Nejvyšší cena pro konečného spotřebitele</w:t>
            </w:r>
          </w:p>
          <w:p w:rsidR="00364B80" w:rsidRPr="00A43021" w:rsidRDefault="00364B80" w:rsidP="009E1809">
            <w:pPr>
              <w:rPr>
                <w:sz w:val="10"/>
                <w:szCs w:val="10"/>
              </w:rPr>
            </w:pPr>
          </w:p>
          <w:p w:rsidR="00D23062" w:rsidRDefault="00A43021" w:rsidP="009E18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za </w:t>
            </w:r>
            <w:r w:rsidR="00E72986">
              <w:rPr>
                <w:rFonts w:ascii="Arial" w:hAnsi="Arial" w:cs="Arial"/>
                <w:sz w:val="22"/>
                <w:szCs w:val="22"/>
              </w:rPr>
              <w:t>jedno balení léčivého přípravku</w:t>
            </w:r>
            <w:r w:rsidR="00D2306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43021" w:rsidRDefault="00834645" w:rsidP="009E1809">
            <w:pPr>
              <w:rPr>
                <w:rFonts w:ascii="Arial" w:hAnsi="Arial" w:cs="Arial"/>
                <w:sz w:val="22"/>
                <w:szCs w:val="22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306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D230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23062">
              <w:rPr>
                <w:rFonts w:ascii="Arial" w:hAnsi="Arial" w:cs="Arial"/>
                <w:sz w:val="22"/>
                <w:szCs w:val="22"/>
              </w:rPr>
              <w:t>tbl</w:t>
            </w:r>
            <w:proofErr w:type="spellEnd"/>
            <w:r w:rsidR="00D23062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="00D23062">
              <w:rPr>
                <w:rFonts w:ascii="Arial" w:hAnsi="Arial" w:cs="Arial"/>
                <w:sz w:val="22"/>
                <w:szCs w:val="22"/>
              </w:rPr>
              <w:t>30 x  5 mg</w:t>
            </w:r>
            <w:proofErr w:type="gramEnd"/>
            <w:r w:rsidR="00D2306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43021">
              <w:rPr>
                <w:rFonts w:ascii="Arial" w:hAnsi="Arial" w:cs="Arial"/>
                <w:sz w:val="22"/>
                <w:szCs w:val="22"/>
              </w:rPr>
              <w:t>je</w:t>
            </w:r>
            <w:r w:rsidR="00E729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77CB">
              <w:rPr>
                <w:rFonts w:ascii="Arial" w:hAnsi="Arial" w:cs="Arial"/>
                <w:sz w:val="22"/>
                <w:szCs w:val="22"/>
              </w:rPr>
              <w:t>6</w:t>
            </w:r>
            <w:r w:rsidR="00D23062">
              <w:rPr>
                <w:rFonts w:ascii="Arial" w:hAnsi="Arial" w:cs="Arial"/>
                <w:sz w:val="22"/>
                <w:szCs w:val="22"/>
              </w:rPr>
              <w:t>8</w:t>
            </w:r>
            <w:r w:rsidR="002177CB">
              <w:rPr>
                <w:rFonts w:ascii="Arial" w:hAnsi="Arial" w:cs="Arial"/>
                <w:sz w:val="22"/>
                <w:szCs w:val="22"/>
              </w:rPr>
              <w:t> </w:t>
            </w:r>
            <w:r w:rsidR="00D23062">
              <w:rPr>
                <w:rFonts w:ascii="Arial" w:hAnsi="Arial" w:cs="Arial"/>
                <w:sz w:val="22"/>
                <w:szCs w:val="22"/>
              </w:rPr>
              <w:t>842</w:t>
            </w:r>
            <w:r w:rsidR="002177CB">
              <w:rPr>
                <w:rFonts w:ascii="Arial" w:hAnsi="Arial" w:cs="Arial"/>
                <w:sz w:val="22"/>
                <w:szCs w:val="22"/>
              </w:rPr>
              <w:t>,</w:t>
            </w:r>
            <w:r w:rsidR="00D23062">
              <w:rPr>
                <w:rFonts w:ascii="Arial" w:hAnsi="Arial" w:cs="Arial"/>
                <w:sz w:val="22"/>
                <w:szCs w:val="22"/>
              </w:rPr>
              <w:t>84</w:t>
            </w:r>
            <w:r w:rsidR="00E729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3021">
              <w:rPr>
                <w:rFonts w:ascii="Arial" w:hAnsi="Arial" w:cs="Arial"/>
                <w:sz w:val="22"/>
                <w:szCs w:val="22"/>
              </w:rPr>
              <w:t>Kč</w:t>
            </w:r>
            <w:r w:rsidR="00FA04E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23062" w:rsidRPr="007A03C3" w:rsidRDefault="00834645" w:rsidP="009E1809">
            <w:pPr>
              <w:rPr>
                <w:sz w:val="20"/>
                <w:szCs w:val="20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24"/>
            <w:r w:rsidR="00D2306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bookmarkEnd w:id="0"/>
            <w:r w:rsidR="00D23062">
              <w:rPr>
                <w:rFonts w:ascii="Arial" w:hAnsi="Arial" w:cs="Arial"/>
              </w:rPr>
              <w:t xml:space="preserve"> </w:t>
            </w:r>
            <w:proofErr w:type="spellStart"/>
            <w:r w:rsidR="00D23062" w:rsidRPr="00D23062">
              <w:rPr>
                <w:rFonts w:ascii="Arial" w:hAnsi="Arial" w:cs="Arial"/>
                <w:sz w:val="22"/>
                <w:szCs w:val="22"/>
              </w:rPr>
              <w:t>tbl</w:t>
            </w:r>
            <w:proofErr w:type="spellEnd"/>
            <w:r w:rsidR="00D23062" w:rsidRPr="00D23062">
              <w:rPr>
                <w:rFonts w:ascii="Arial" w:hAnsi="Arial" w:cs="Arial"/>
                <w:sz w:val="22"/>
                <w:szCs w:val="22"/>
              </w:rPr>
              <w:t>. 30</w:t>
            </w:r>
            <w:r w:rsidR="00D230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3062" w:rsidRPr="00D23062">
              <w:rPr>
                <w:rFonts w:ascii="Arial" w:hAnsi="Arial" w:cs="Arial"/>
                <w:sz w:val="22"/>
                <w:szCs w:val="22"/>
              </w:rPr>
              <w:t>x</w:t>
            </w:r>
            <w:r w:rsidR="00D230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3062" w:rsidRPr="00D23062">
              <w:rPr>
                <w:rFonts w:ascii="Arial" w:hAnsi="Arial" w:cs="Arial"/>
                <w:sz w:val="22"/>
                <w:szCs w:val="22"/>
              </w:rPr>
              <w:t>10 mg je 9</w:t>
            </w:r>
            <w:r w:rsidR="00D23062">
              <w:rPr>
                <w:rFonts w:ascii="Arial" w:hAnsi="Arial" w:cs="Arial"/>
                <w:sz w:val="22"/>
                <w:szCs w:val="22"/>
              </w:rPr>
              <w:t>2</w:t>
            </w:r>
            <w:r w:rsidR="00D23062" w:rsidRPr="00D23062">
              <w:rPr>
                <w:rFonts w:ascii="Arial" w:hAnsi="Arial" w:cs="Arial"/>
                <w:sz w:val="22"/>
                <w:szCs w:val="22"/>
              </w:rPr>
              <w:t> </w:t>
            </w:r>
            <w:r w:rsidR="00D23062">
              <w:rPr>
                <w:rFonts w:ascii="Arial" w:hAnsi="Arial" w:cs="Arial"/>
                <w:sz w:val="22"/>
                <w:szCs w:val="22"/>
              </w:rPr>
              <w:t>478</w:t>
            </w:r>
            <w:r w:rsidR="00D23062" w:rsidRPr="00D23062">
              <w:rPr>
                <w:rFonts w:ascii="Arial" w:hAnsi="Arial" w:cs="Arial"/>
                <w:sz w:val="22"/>
                <w:szCs w:val="22"/>
              </w:rPr>
              <w:t>,</w:t>
            </w:r>
            <w:r w:rsidR="00D23062">
              <w:rPr>
                <w:rFonts w:ascii="Arial" w:hAnsi="Arial" w:cs="Arial"/>
                <w:sz w:val="22"/>
                <w:szCs w:val="22"/>
              </w:rPr>
              <w:t>70</w:t>
            </w:r>
            <w:r w:rsidR="00D23062" w:rsidRPr="00D23062">
              <w:rPr>
                <w:rFonts w:ascii="Arial" w:hAnsi="Arial" w:cs="Arial"/>
                <w:sz w:val="22"/>
                <w:szCs w:val="22"/>
              </w:rPr>
              <w:t xml:space="preserve"> Kč</w:t>
            </w:r>
            <w:r w:rsidR="00FA04E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364B80" w:rsidRPr="00364B80" w:rsidRDefault="00364B80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364B80" w:rsidRPr="007A03C3" w:rsidTr="00280D4F">
        <w:trPr>
          <w:trHeight w:val="1213"/>
        </w:trPr>
        <w:tc>
          <w:tcPr>
            <w:tcW w:w="10061" w:type="dxa"/>
            <w:vAlign w:val="center"/>
          </w:tcPr>
          <w:p w:rsidR="00364B80" w:rsidRDefault="005668ED" w:rsidP="00280D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Výše dočasné úhrady</w:t>
            </w:r>
          </w:p>
          <w:p w:rsidR="00EF76A5" w:rsidRPr="00EF76A5" w:rsidRDefault="00EF76A5" w:rsidP="00280D4F">
            <w:pPr>
              <w:rPr>
                <w:rFonts w:ascii="Arial" w:hAnsi="Arial" w:cs="Arial"/>
                <w:sz w:val="10"/>
                <w:szCs w:val="10"/>
              </w:rPr>
            </w:pPr>
          </w:p>
          <w:p w:rsidR="00EF76A5" w:rsidRDefault="00C842FF" w:rsidP="00280D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Výše dočasné úhrady je stanovena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na</w:t>
            </w:r>
            <w:proofErr w:type="gramEnd"/>
            <w:r w:rsidR="00D23062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23062" w:rsidRDefault="00834645" w:rsidP="00280D4F">
            <w:pPr>
              <w:rPr>
                <w:rFonts w:ascii="Arial" w:hAnsi="Arial" w:cs="Arial"/>
                <w:sz w:val="22"/>
                <w:szCs w:val="22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306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292C92">
              <w:rPr>
                <w:rFonts w:ascii="Arial" w:hAnsi="Arial" w:cs="Arial"/>
                <w:sz w:val="22"/>
                <w:szCs w:val="22"/>
              </w:rPr>
              <w:t xml:space="preserve"> 69 875,48 Kč za jedno balení (</w:t>
            </w:r>
            <w:proofErr w:type="spellStart"/>
            <w:r w:rsidR="00D23062">
              <w:rPr>
                <w:rFonts w:ascii="Arial" w:hAnsi="Arial" w:cs="Arial"/>
                <w:sz w:val="22"/>
                <w:szCs w:val="22"/>
              </w:rPr>
              <w:t>tbl</w:t>
            </w:r>
            <w:proofErr w:type="spellEnd"/>
            <w:r w:rsidR="00D23062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="00D23062">
              <w:rPr>
                <w:rFonts w:ascii="Arial" w:hAnsi="Arial" w:cs="Arial"/>
                <w:sz w:val="22"/>
                <w:szCs w:val="22"/>
              </w:rPr>
              <w:t xml:space="preserve">30 x  </w:t>
            </w:r>
            <w:r w:rsidR="001D6A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3062">
              <w:rPr>
                <w:rFonts w:ascii="Arial" w:hAnsi="Arial" w:cs="Arial"/>
                <w:sz w:val="22"/>
                <w:szCs w:val="22"/>
              </w:rPr>
              <w:t>5 mg</w:t>
            </w:r>
            <w:proofErr w:type="gramEnd"/>
            <w:r w:rsidR="00292C92"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D23062" w:rsidRPr="00EF76A5" w:rsidRDefault="00834645" w:rsidP="00280D4F">
            <w:pPr>
              <w:rPr>
                <w:rFonts w:ascii="Arial" w:hAnsi="Arial" w:cs="Arial"/>
                <w:sz w:val="22"/>
                <w:szCs w:val="22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306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D23062">
              <w:rPr>
                <w:rFonts w:ascii="Arial" w:hAnsi="Arial" w:cs="Arial"/>
              </w:rPr>
              <w:t xml:space="preserve"> </w:t>
            </w:r>
            <w:r w:rsidR="00292C92" w:rsidRPr="00D23062">
              <w:rPr>
                <w:rFonts w:ascii="Arial" w:hAnsi="Arial" w:cs="Arial"/>
                <w:sz w:val="22"/>
                <w:szCs w:val="22"/>
              </w:rPr>
              <w:t xml:space="preserve">93 865,88 Kč </w:t>
            </w:r>
            <w:r w:rsidR="00292C92">
              <w:rPr>
                <w:rFonts w:ascii="Arial" w:hAnsi="Arial" w:cs="Arial"/>
                <w:sz w:val="22"/>
                <w:szCs w:val="22"/>
              </w:rPr>
              <w:t>za jedno balení (</w:t>
            </w:r>
            <w:proofErr w:type="spellStart"/>
            <w:r w:rsidR="00D23062" w:rsidRPr="00D23062">
              <w:rPr>
                <w:rFonts w:ascii="Arial" w:hAnsi="Arial" w:cs="Arial"/>
                <w:sz w:val="22"/>
                <w:szCs w:val="22"/>
              </w:rPr>
              <w:t>tbl</w:t>
            </w:r>
            <w:proofErr w:type="spellEnd"/>
            <w:r w:rsidR="00D23062" w:rsidRPr="00D23062">
              <w:rPr>
                <w:rFonts w:ascii="Arial" w:hAnsi="Arial" w:cs="Arial"/>
                <w:sz w:val="22"/>
                <w:szCs w:val="22"/>
              </w:rPr>
              <w:t>. 30</w:t>
            </w:r>
            <w:r w:rsidR="00D230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3062" w:rsidRPr="00D23062">
              <w:rPr>
                <w:rFonts w:ascii="Arial" w:hAnsi="Arial" w:cs="Arial"/>
                <w:sz w:val="22"/>
                <w:szCs w:val="22"/>
              </w:rPr>
              <w:t>x</w:t>
            </w:r>
            <w:r w:rsidR="00D230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3062" w:rsidRPr="00D23062">
              <w:rPr>
                <w:rFonts w:ascii="Arial" w:hAnsi="Arial" w:cs="Arial"/>
                <w:sz w:val="22"/>
                <w:szCs w:val="22"/>
              </w:rPr>
              <w:t>10 mg</w:t>
            </w:r>
            <w:r w:rsidR="00292C92">
              <w:rPr>
                <w:rFonts w:ascii="Arial" w:hAnsi="Arial" w:cs="Arial"/>
                <w:sz w:val="22"/>
                <w:szCs w:val="22"/>
              </w:rPr>
              <w:t>).</w:t>
            </w:r>
            <w:r w:rsidR="00D23062" w:rsidRPr="00D230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364B80" w:rsidRPr="00364B80" w:rsidRDefault="00364B80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364B80" w:rsidRPr="007A03C3" w:rsidTr="00006F7D">
        <w:trPr>
          <w:trHeight w:val="765"/>
        </w:trPr>
        <w:tc>
          <w:tcPr>
            <w:tcW w:w="10061" w:type="dxa"/>
          </w:tcPr>
          <w:p w:rsidR="00364B80" w:rsidRPr="007A03C3" w:rsidRDefault="005668ED" w:rsidP="007A03C3">
            <w:pPr>
              <w:pStyle w:val="Zkladntext2"/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Poznámky</w:t>
            </w:r>
          </w:p>
          <w:p w:rsidR="00364B80" w:rsidRPr="007A03C3" w:rsidRDefault="00364B80" w:rsidP="00364B80">
            <w:pPr>
              <w:rPr>
                <w:sz w:val="20"/>
                <w:szCs w:val="20"/>
              </w:rPr>
            </w:pPr>
          </w:p>
        </w:tc>
      </w:tr>
    </w:tbl>
    <w:p w:rsidR="00364B80" w:rsidRDefault="00364B80" w:rsidP="00364B80">
      <w:pPr>
        <w:spacing w:before="240" w:after="120"/>
        <w:jc w:val="both"/>
        <w:rPr>
          <w:rFonts w:ascii="Arial" w:hAnsi="Arial" w:cs="Arial"/>
          <w:b/>
          <w:bCs/>
          <w:sz w:val="22"/>
          <w:u w:val="single"/>
        </w:rPr>
      </w:pPr>
      <w:r w:rsidRPr="00EF7F00">
        <w:rPr>
          <w:rFonts w:ascii="Arial" w:hAnsi="Arial" w:cs="Arial"/>
          <w:b/>
          <w:bCs/>
          <w:sz w:val="22"/>
          <w:u w:val="single"/>
        </w:rPr>
        <w:t>Souhlas: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9D9D9"/>
        <w:tblLook w:val="01E0"/>
      </w:tblPr>
      <w:tblGrid>
        <w:gridCol w:w="2808"/>
        <w:gridCol w:w="6161"/>
        <w:gridCol w:w="644"/>
        <w:gridCol w:w="476"/>
      </w:tblGrid>
      <w:tr w:rsidR="00F15660" w:rsidTr="00F15660">
        <w:trPr>
          <w:trHeight w:val="40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15660" w:rsidRDefault="00F15660" w:rsidP="004C51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Vzor vyplnění (zatržení):</w:t>
            </w:r>
          </w:p>
        </w:tc>
        <w:tc>
          <w:tcPr>
            <w:tcW w:w="61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F15660" w:rsidRDefault="00F15660" w:rsidP="004C51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Zakroužkujte správnou odpověď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F15660" w:rsidRDefault="00834645" w:rsidP="004C5156">
            <w:pPr>
              <w:jc w:val="center"/>
              <w:rPr>
                <w:rFonts w:ascii="Arial" w:hAnsi="Arial" w:cs="Arial"/>
              </w:rPr>
            </w:pPr>
            <w:r w:rsidRPr="00834645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33" style="position:absolute;left:0;text-align:left;margin-left:-3.7pt;margin-top:.8pt;width:27.9pt;height:16.55pt;z-index:251657728;mso-position-horizontal-relative:text;mso-position-vertical-relative:text">
                  <v:textbox style="mso-next-textbox:#_x0000_s1033" inset="0,0,0,0">
                    <w:txbxContent>
                      <w:p w:rsidR="005F4866" w:rsidRDefault="005F4866" w:rsidP="00F15660"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ANO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4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5660" w:rsidRDefault="00F15660" w:rsidP="004C5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</w:tbl>
    <w:p w:rsidR="00F15660" w:rsidRPr="00F15660" w:rsidRDefault="00F15660" w:rsidP="003B0EBE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8969"/>
        <w:gridCol w:w="630"/>
        <w:gridCol w:w="490"/>
      </w:tblGrid>
      <w:tr w:rsidR="00364B80" w:rsidRPr="007A03C3" w:rsidTr="00006F7D">
        <w:trPr>
          <w:trHeight w:val="570"/>
        </w:trPr>
        <w:tc>
          <w:tcPr>
            <w:tcW w:w="8969" w:type="dxa"/>
            <w:vAlign w:val="center"/>
          </w:tcPr>
          <w:p w:rsidR="00364B80" w:rsidRPr="007A03C3" w:rsidRDefault="00364B80" w:rsidP="007A03C3">
            <w:pPr>
              <w:jc w:val="both"/>
              <w:rPr>
                <w:rFonts w:ascii="Arial" w:hAnsi="Arial" w:cs="Arial"/>
                <w:sz w:val="22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Byl jsem srozumitelně informován o alternativách výkonu prováděných ve FN Olomouc, ze kterých mám možnost volit.</w:t>
            </w:r>
          </w:p>
        </w:tc>
        <w:tc>
          <w:tcPr>
            <w:tcW w:w="630" w:type="dxa"/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90" w:type="dxa"/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364B80" w:rsidRPr="007A03C3" w:rsidTr="00280D4F">
        <w:trPr>
          <w:trHeight w:val="570"/>
        </w:trPr>
        <w:tc>
          <w:tcPr>
            <w:tcW w:w="8969" w:type="dxa"/>
            <w:vAlign w:val="center"/>
          </w:tcPr>
          <w:p w:rsidR="00364B80" w:rsidRPr="007A03C3" w:rsidRDefault="00364B80" w:rsidP="007A03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Byl jsem informován o léčebném režimu a preventivních opatřeních, která jsou vhodná,</w:t>
            </w:r>
            <w:r w:rsidR="00C84FC9" w:rsidRPr="007A03C3">
              <w:rPr>
                <w:rFonts w:ascii="Arial" w:hAnsi="Arial" w:cs="Arial"/>
                <w:sz w:val="20"/>
                <w:szCs w:val="20"/>
              </w:rPr>
              <w:br/>
            </w:r>
            <w:r w:rsidRPr="007A03C3">
              <w:rPr>
                <w:rFonts w:ascii="Arial" w:hAnsi="Arial" w:cs="Arial"/>
                <w:sz w:val="20"/>
                <w:szCs w:val="20"/>
              </w:rPr>
              <w:t>o provedení kontrolních zdravotních výkonů.</w:t>
            </w:r>
          </w:p>
        </w:tc>
        <w:tc>
          <w:tcPr>
            <w:tcW w:w="630" w:type="dxa"/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90" w:type="dxa"/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364B80" w:rsidRPr="007A03C3" w:rsidTr="009E1809">
        <w:trPr>
          <w:trHeight w:val="557"/>
        </w:trPr>
        <w:tc>
          <w:tcPr>
            <w:tcW w:w="8969" w:type="dxa"/>
            <w:tcBorders>
              <w:bottom w:val="single" w:sz="4" w:space="0" w:color="auto"/>
            </w:tcBorders>
            <w:vAlign w:val="center"/>
          </w:tcPr>
          <w:p w:rsidR="00364B80" w:rsidRPr="007A03C3" w:rsidRDefault="00364B80" w:rsidP="009E18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 xml:space="preserve">Všem těmto vysvětlením a </w:t>
            </w:r>
            <w:r w:rsidR="009E1809">
              <w:rPr>
                <w:rFonts w:ascii="Arial" w:hAnsi="Arial" w:cs="Arial"/>
                <w:sz w:val="20"/>
                <w:szCs w:val="20"/>
              </w:rPr>
              <w:t>informacím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, které mi byly </w:t>
            </w:r>
            <w:r w:rsidR="009E1809">
              <w:rPr>
                <w:rFonts w:ascii="Arial" w:hAnsi="Arial" w:cs="Arial"/>
                <w:sz w:val="20"/>
                <w:szCs w:val="20"/>
              </w:rPr>
              <w:t xml:space="preserve">lékařem </w:t>
            </w:r>
            <w:r w:rsidRPr="007A03C3">
              <w:rPr>
                <w:rFonts w:ascii="Arial" w:hAnsi="Arial" w:cs="Arial"/>
                <w:sz w:val="20"/>
                <w:szCs w:val="20"/>
              </w:rPr>
              <w:t>sděleny</w:t>
            </w:r>
            <w:r w:rsidR="009E18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a vysvětleny, jsem porozuměl, měl jsem možnost klást doplňující otázky, které mi byly </w:t>
            </w:r>
            <w:r w:rsidR="009E1809">
              <w:rPr>
                <w:rFonts w:ascii="Arial" w:hAnsi="Arial" w:cs="Arial"/>
                <w:sz w:val="20"/>
                <w:szCs w:val="20"/>
              </w:rPr>
              <w:t xml:space="preserve">lékařem </w:t>
            </w:r>
            <w:r w:rsidRPr="007A03C3">
              <w:rPr>
                <w:rFonts w:ascii="Arial" w:hAnsi="Arial" w:cs="Arial"/>
                <w:sz w:val="20"/>
                <w:szCs w:val="20"/>
              </w:rPr>
              <w:t>zodpovězeny.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</w:tbl>
    <w:p w:rsidR="00006F7D" w:rsidRDefault="00006F7D" w:rsidP="00364B80">
      <w:pPr>
        <w:pStyle w:val="Zkladntext2"/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69"/>
        <w:gridCol w:w="630"/>
        <w:gridCol w:w="462"/>
      </w:tblGrid>
      <w:tr w:rsidR="003B0EBE" w:rsidRPr="007A03C3" w:rsidTr="007A03C3">
        <w:trPr>
          <w:trHeight w:val="445"/>
        </w:trPr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0EBE" w:rsidRPr="007A03C3" w:rsidRDefault="003B0EBE" w:rsidP="007A03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3C3">
              <w:rPr>
                <w:rFonts w:ascii="Arial" w:hAnsi="Arial" w:cs="Arial"/>
                <w:b/>
                <w:sz w:val="20"/>
                <w:szCs w:val="20"/>
              </w:rPr>
              <w:t>Po výše uvedeném seznámení prohlašuji:</w:t>
            </w:r>
          </w:p>
        </w:tc>
      </w:tr>
      <w:tr w:rsidR="003B0EBE" w:rsidRPr="007A03C3" w:rsidTr="007A03C3">
        <w:trPr>
          <w:trHeight w:val="794"/>
        </w:trPr>
        <w:tc>
          <w:tcPr>
            <w:tcW w:w="8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0EBE" w:rsidRPr="007A03C3" w:rsidRDefault="003B0EBE" w:rsidP="007A03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- že souhlasím s navrhovanou péčí a s provedením výkonu a v případě výskytu neočekávaných komplikací, vyžadujících neodkladné provedení dalších zákroků nutných k záchraně života nebo zdraví, souhlasím s jejich provedením.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0EBE" w:rsidRPr="007A03C3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0EBE" w:rsidRPr="007A03C3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3B0EBE" w:rsidRPr="007A03C3" w:rsidTr="007A03C3">
        <w:trPr>
          <w:trHeight w:val="554"/>
        </w:trPr>
        <w:tc>
          <w:tcPr>
            <w:tcW w:w="8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0EBE" w:rsidRPr="007A03C3" w:rsidRDefault="003B0EBE" w:rsidP="00006F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- že jsem lékařům nezamlčel žádné mně známé údaje o mém zdravotním stavu, jež by mohly nepříznivě ovlivnit moji léčbu či ohrozit mé okolí, zejména rozšířením přenosné choroby.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0EBE" w:rsidRPr="007A03C3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0EBE" w:rsidRPr="007A03C3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3B0EBE" w:rsidRPr="007A03C3" w:rsidTr="007A03C3">
        <w:trPr>
          <w:trHeight w:val="584"/>
        </w:trPr>
        <w:tc>
          <w:tcPr>
            <w:tcW w:w="8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0EBE" w:rsidRPr="00EF76A5" w:rsidRDefault="003B0EBE" w:rsidP="007A03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76A5">
              <w:rPr>
                <w:rFonts w:ascii="Arial" w:hAnsi="Arial" w:cs="Arial"/>
                <w:sz w:val="20"/>
                <w:szCs w:val="20"/>
              </w:rPr>
              <w:t>- že v případě nutnosti dávám souhlas k odběru biologického materiálu (krev, moč…) na potřebná vyšetření k vyloučení zejména přenosné choroby</w:t>
            </w:r>
            <w:r w:rsidRPr="00EF76A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0EBE" w:rsidRPr="00EF76A5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EF76A5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BE" w:rsidRPr="00EF76A5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EF76A5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</w:tbl>
    <w:p w:rsidR="00DE2E32" w:rsidRDefault="00DE2E32" w:rsidP="00364B80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pPr w:leftFromText="141" w:rightFromText="141" w:vertAnchor="text" w:horzAnchor="margin" w:tblpY="44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353"/>
        <w:gridCol w:w="3354"/>
        <w:gridCol w:w="3354"/>
      </w:tblGrid>
      <w:tr w:rsidR="003B0EBE" w:rsidRPr="007A03C3" w:rsidTr="0031520C">
        <w:trPr>
          <w:trHeight w:val="477"/>
        </w:trPr>
        <w:tc>
          <w:tcPr>
            <w:tcW w:w="3353" w:type="dxa"/>
            <w:vAlign w:val="center"/>
          </w:tcPr>
          <w:p w:rsidR="003B0EBE" w:rsidRPr="007A03C3" w:rsidRDefault="003B0EBE" w:rsidP="007A03C3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3354" w:type="dxa"/>
            <w:vAlign w:val="center"/>
          </w:tcPr>
          <w:p w:rsidR="003B0EBE" w:rsidRPr="007A03C3" w:rsidRDefault="003B0EBE" w:rsidP="007A03C3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  <w:tc>
          <w:tcPr>
            <w:tcW w:w="3354" w:type="dxa"/>
            <w:vAlign w:val="center"/>
          </w:tcPr>
          <w:p w:rsidR="003B0EBE" w:rsidRPr="007A03C3" w:rsidRDefault="003B0EBE" w:rsidP="007A03C3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3C3">
              <w:rPr>
                <w:rFonts w:ascii="Arial" w:hAnsi="Arial" w:cs="Arial"/>
                <w:b/>
                <w:sz w:val="20"/>
                <w:szCs w:val="20"/>
              </w:rPr>
              <w:t>Podpis pacienta</w:t>
            </w:r>
            <w:r w:rsidR="00F15660" w:rsidRPr="007A03C3">
              <w:rPr>
                <w:rFonts w:ascii="Arial" w:hAnsi="Arial" w:cs="Arial"/>
                <w:b/>
                <w:sz w:val="20"/>
                <w:szCs w:val="20"/>
              </w:rPr>
              <w:t xml:space="preserve"> nebo</w:t>
            </w:r>
            <w:r w:rsidR="00F15660" w:rsidRPr="007A03C3">
              <w:rPr>
                <w:rFonts w:ascii="Arial" w:hAnsi="Arial" w:cs="Arial"/>
                <w:b/>
                <w:sz w:val="18"/>
                <w:szCs w:val="18"/>
              </w:rPr>
              <w:t xml:space="preserve"> zákonného zástupce (opatrovníka)</w:t>
            </w:r>
          </w:p>
        </w:tc>
      </w:tr>
      <w:tr w:rsidR="003B0EBE" w:rsidRPr="007A03C3" w:rsidTr="00006F7D">
        <w:trPr>
          <w:trHeight w:val="827"/>
        </w:trPr>
        <w:tc>
          <w:tcPr>
            <w:tcW w:w="3353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4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54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B0EBE" w:rsidRPr="0059492E" w:rsidRDefault="003B0EBE" w:rsidP="003B0EBE">
      <w:pPr>
        <w:pStyle w:val="Zkladntext"/>
        <w:rPr>
          <w:rFonts w:ascii="Arial" w:hAnsi="Arial" w:cs="Arial"/>
          <w:sz w:val="10"/>
          <w:szCs w:val="10"/>
        </w:rPr>
      </w:pPr>
    </w:p>
    <w:tbl>
      <w:tblPr>
        <w:tblpPr w:leftFromText="141" w:rightFromText="141" w:vertAnchor="text" w:horzAnchor="margin" w:tblpY="44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5176"/>
        <w:gridCol w:w="4885"/>
      </w:tblGrid>
      <w:tr w:rsidR="003B0EBE" w:rsidRPr="007A03C3" w:rsidTr="00DE2E32">
        <w:trPr>
          <w:trHeight w:val="399"/>
        </w:trPr>
        <w:tc>
          <w:tcPr>
            <w:tcW w:w="5176" w:type="dxa"/>
            <w:vAlign w:val="center"/>
          </w:tcPr>
          <w:p w:rsidR="003B0EBE" w:rsidRPr="007A03C3" w:rsidRDefault="003B0EBE" w:rsidP="00DE2E32">
            <w:pPr>
              <w:pStyle w:val="Zkladn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E2E32">
              <w:rPr>
                <w:rFonts w:ascii="Arial" w:hAnsi="Arial" w:cs="Arial"/>
                <w:b/>
                <w:sz w:val="20"/>
                <w:szCs w:val="20"/>
              </w:rPr>
              <w:t>Jméno příjmení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A03C3">
              <w:rPr>
                <w:rFonts w:ascii="Arial" w:hAnsi="Arial" w:cs="Arial"/>
                <w:sz w:val="20"/>
                <w:szCs w:val="20"/>
              </w:rPr>
              <w:t>lékaře(</w:t>
            </w:r>
            <w:proofErr w:type="spellStart"/>
            <w:r w:rsidRPr="007A03C3">
              <w:rPr>
                <w:rFonts w:ascii="Arial" w:hAnsi="Arial" w:cs="Arial"/>
                <w:sz w:val="20"/>
                <w:szCs w:val="20"/>
              </w:rPr>
              <w:t>řky</w:t>
            </w:r>
            <w:proofErr w:type="spellEnd"/>
            <w:proofErr w:type="gramEnd"/>
            <w:r w:rsidRPr="007A03C3">
              <w:rPr>
                <w:rFonts w:ascii="Arial" w:hAnsi="Arial" w:cs="Arial"/>
                <w:sz w:val="20"/>
                <w:szCs w:val="20"/>
              </w:rPr>
              <w:t>),</w:t>
            </w:r>
            <w:r w:rsidR="00DE2E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který(á) </w:t>
            </w:r>
            <w:r w:rsidR="00DE2E32">
              <w:rPr>
                <w:rFonts w:ascii="Arial" w:hAnsi="Arial" w:cs="Arial"/>
                <w:sz w:val="20"/>
                <w:szCs w:val="20"/>
              </w:rPr>
              <w:t>podal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(a) </w:t>
            </w:r>
            <w:r w:rsidR="00DE2E32">
              <w:rPr>
                <w:rFonts w:ascii="Arial" w:hAnsi="Arial" w:cs="Arial"/>
                <w:sz w:val="20"/>
                <w:szCs w:val="20"/>
              </w:rPr>
              <w:t>informaci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85" w:type="dxa"/>
            <w:vAlign w:val="center"/>
          </w:tcPr>
          <w:p w:rsidR="003B0EBE" w:rsidRPr="007A03C3" w:rsidRDefault="003B0EBE" w:rsidP="00006F7D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2E32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A03C3">
              <w:rPr>
                <w:rFonts w:ascii="Arial" w:hAnsi="Arial" w:cs="Arial"/>
                <w:sz w:val="20"/>
                <w:szCs w:val="20"/>
              </w:rPr>
              <w:t>lékaře(</w:t>
            </w:r>
            <w:proofErr w:type="spellStart"/>
            <w:r w:rsidRPr="007A03C3">
              <w:rPr>
                <w:rFonts w:ascii="Arial" w:hAnsi="Arial" w:cs="Arial"/>
                <w:sz w:val="20"/>
                <w:szCs w:val="20"/>
              </w:rPr>
              <w:t>řky</w:t>
            </w:r>
            <w:proofErr w:type="spellEnd"/>
            <w:proofErr w:type="gramEnd"/>
            <w:r w:rsidRPr="007A03C3">
              <w:rPr>
                <w:rFonts w:ascii="Arial" w:hAnsi="Arial" w:cs="Arial"/>
                <w:sz w:val="20"/>
                <w:szCs w:val="20"/>
              </w:rPr>
              <w:t>),</w:t>
            </w:r>
            <w:r w:rsidR="00DE2E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2E32">
              <w:rPr>
                <w:rFonts w:ascii="Arial" w:hAnsi="Arial" w:cs="Arial"/>
                <w:sz w:val="20"/>
                <w:szCs w:val="20"/>
              </w:rPr>
              <w:t>který(á)</w:t>
            </w: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2E32">
              <w:rPr>
                <w:rFonts w:ascii="Arial" w:hAnsi="Arial" w:cs="Arial"/>
                <w:sz w:val="20"/>
                <w:szCs w:val="20"/>
              </w:rPr>
              <w:t>podal</w:t>
            </w:r>
            <w:r w:rsidR="00DE2E32" w:rsidRPr="007A03C3">
              <w:rPr>
                <w:rFonts w:ascii="Arial" w:hAnsi="Arial" w:cs="Arial"/>
                <w:sz w:val="20"/>
                <w:szCs w:val="20"/>
              </w:rPr>
              <w:t xml:space="preserve">(a) </w:t>
            </w:r>
            <w:r w:rsidR="00DE2E32">
              <w:rPr>
                <w:rFonts w:ascii="Arial" w:hAnsi="Arial" w:cs="Arial"/>
                <w:sz w:val="20"/>
                <w:szCs w:val="20"/>
              </w:rPr>
              <w:t>informaci</w:t>
            </w:r>
          </w:p>
        </w:tc>
      </w:tr>
      <w:tr w:rsidR="003B0EBE" w:rsidRPr="007A03C3" w:rsidTr="00006F7D">
        <w:trPr>
          <w:trHeight w:val="807"/>
        </w:trPr>
        <w:tc>
          <w:tcPr>
            <w:tcW w:w="5176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5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B0EBE" w:rsidRPr="00C74D08" w:rsidRDefault="003B0EBE" w:rsidP="003B0EBE">
      <w:pPr>
        <w:rPr>
          <w:rFonts w:ascii="Arial" w:hAnsi="Arial" w:cs="Arial"/>
          <w:sz w:val="10"/>
          <w:szCs w:val="10"/>
        </w:rPr>
      </w:pPr>
    </w:p>
    <w:p w:rsidR="003B0EBE" w:rsidRPr="00006F7D" w:rsidRDefault="003B0EBE" w:rsidP="00006F7D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3D2618">
        <w:rPr>
          <w:rFonts w:ascii="Arial" w:hAnsi="Arial" w:cs="Arial"/>
          <w:b/>
          <w:bCs/>
          <w:sz w:val="20"/>
          <w:szCs w:val="20"/>
          <w:u w:val="single"/>
        </w:rPr>
        <w:t>Poznámka</w:t>
      </w:r>
      <w:r w:rsidRPr="003D2618">
        <w:rPr>
          <w:rFonts w:ascii="Arial" w:hAnsi="Arial" w:cs="Arial"/>
          <w:b/>
          <w:bCs/>
          <w:sz w:val="20"/>
          <w:szCs w:val="20"/>
        </w:rPr>
        <w:t xml:space="preserve">: </w:t>
      </w:r>
      <w:r w:rsidRPr="003D2618">
        <w:rPr>
          <w:rFonts w:ascii="Arial" w:hAnsi="Arial" w:cs="Arial"/>
          <w:b/>
          <w:sz w:val="20"/>
          <w:szCs w:val="20"/>
        </w:rPr>
        <w:t xml:space="preserve">Pokud se pacient nemůže podepsat, </w:t>
      </w:r>
      <w:r w:rsidR="00E43259">
        <w:rPr>
          <w:rFonts w:ascii="Arial" w:hAnsi="Arial" w:cs="Arial"/>
          <w:b/>
          <w:sz w:val="20"/>
          <w:szCs w:val="20"/>
        </w:rPr>
        <w:t>vyplňte následující odstavec.</w:t>
      </w:r>
    </w:p>
    <w:tbl>
      <w:tblPr>
        <w:tblpPr w:leftFromText="141" w:rightFromText="141" w:vertAnchor="text" w:horzAnchor="margin" w:tblpY="44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204"/>
        <w:gridCol w:w="3567"/>
        <w:gridCol w:w="1645"/>
        <w:gridCol w:w="1645"/>
      </w:tblGrid>
      <w:tr w:rsidR="003B0EBE" w:rsidRPr="007A03C3" w:rsidTr="00006F7D">
        <w:trPr>
          <w:trHeight w:val="535"/>
        </w:trPr>
        <w:tc>
          <w:tcPr>
            <w:tcW w:w="10061" w:type="dxa"/>
            <w:gridSpan w:val="4"/>
            <w:vAlign w:val="center"/>
          </w:tcPr>
          <w:p w:rsidR="003B0EBE" w:rsidRPr="007A03C3" w:rsidRDefault="003B0EBE" w:rsidP="007A03C3">
            <w:pPr>
              <w:ind w:right="-8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Pokud se </w:t>
            </w:r>
            <w:proofErr w:type="gramStart"/>
            <w:r w:rsidRPr="007A03C3">
              <w:rPr>
                <w:rFonts w:ascii="Arial" w:hAnsi="Arial" w:cs="Arial"/>
                <w:b/>
                <w:sz w:val="20"/>
                <w:szCs w:val="20"/>
              </w:rPr>
              <w:t>pacient</w:t>
            </w:r>
            <w:r w:rsidR="00DE2E32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DE2E32">
              <w:rPr>
                <w:rFonts w:ascii="Arial" w:hAnsi="Arial" w:cs="Arial"/>
                <w:b/>
                <w:sz w:val="20"/>
                <w:szCs w:val="20"/>
              </w:rPr>
              <w:t>ka</w:t>
            </w:r>
            <w:proofErr w:type="spellEnd"/>
            <w:proofErr w:type="gramEnd"/>
            <w:r w:rsidR="00DE2E3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nemůže podepsat,</w:t>
            </w:r>
          </w:p>
          <w:p w:rsidR="003B0EBE" w:rsidRPr="007A03C3" w:rsidRDefault="003B0EBE" w:rsidP="00DE2E32">
            <w:pPr>
              <w:ind w:right="-85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uveďte důvody, pro které se </w:t>
            </w:r>
            <w:proofErr w:type="gramStart"/>
            <w:r w:rsidRPr="007A03C3">
              <w:rPr>
                <w:rFonts w:ascii="Arial" w:hAnsi="Arial" w:cs="Arial"/>
                <w:b/>
                <w:sz w:val="20"/>
                <w:szCs w:val="20"/>
              </w:rPr>
              <w:t>pacient</w:t>
            </w:r>
            <w:r w:rsidR="00DE2E32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DE2E32">
              <w:rPr>
                <w:rFonts w:ascii="Arial" w:hAnsi="Arial" w:cs="Arial"/>
                <w:b/>
                <w:sz w:val="20"/>
                <w:szCs w:val="20"/>
              </w:rPr>
              <w:t>ka</w:t>
            </w:r>
            <w:proofErr w:type="spellEnd"/>
            <w:proofErr w:type="gramEnd"/>
            <w:r w:rsidR="00DE2E3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nemohl</w:t>
            </w:r>
            <w:r w:rsidR="00DE2E32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 podepsat:</w:t>
            </w:r>
          </w:p>
        </w:tc>
      </w:tr>
      <w:tr w:rsidR="003B0EBE" w:rsidRPr="007A03C3" w:rsidTr="00006F7D">
        <w:trPr>
          <w:trHeight w:val="618"/>
        </w:trPr>
        <w:tc>
          <w:tcPr>
            <w:tcW w:w="10061" w:type="dxa"/>
            <w:gridSpan w:val="4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0EBE" w:rsidRPr="007A03C3" w:rsidTr="007A03C3">
        <w:trPr>
          <w:trHeight w:val="412"/>
        </w:trPr>
        <w:tc>
          <w:tcPr>
            <w:tcW w:w="10061" w:type="dxa"/>
            <w:gridSpan w:val="4"/>
            <w:vAlign w:val="center"/>
          </w:tcPr>
          <w:p w:rsidR="003B0EBE" w:rsidRPr="007A03C3" w:rsidRDefault="003B0EBE" w:rsidP="007A03C3">
            <w:pPr>
              <w:ind w:right="-8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Jak </w:t>
            </w:r>
            <w:r w:rsidR="00DE2E32" w:rsidRPr="007A03C3">
              <w:rPr>
                <w:rFonts w:ascii="Arial" w:hAnsi="Arial" w:cs="Arial"/>
                <w:b/>
                <w:sz w:val="20"/>
                <w:szCs w:val="20"/>
              </w:rPr>
              <w:t xml:space="preserve"> pacient</w:t>
            </w:r>
            <w:r w:rsidR="00DE2E32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DE2E32">
              <w:rPr>
                <w:rFonts w:ascii="Arial" w:hAnsi="Arial" w:cs="Arial"/>
                <w:b/>
                <w:sz w:val="20"/>
                <w:szCs w:val="20"/>
              </w:rPr>
              <w:t>ka</w:t>
            </w:r>
            <w:proofErr w:type="spellEnd"/>
            <w:r w:rsidR="00DE2E3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DE2E32" w:rsidRPr="007A03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7A03C3">
              <w:rPr>
                <w:rFonts w:ascii="Arial" w:hAnsi="Arial" w:cs="Arial"/>
                <w:b/>
                <w:sz w:val="20"/>
                <w:szCs w:val="20"/>
              </w:rPr>
              <w:t>projevil</w:t>
            </w:r>
            <w:r w:rsidR="00DE2E32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svou</w:t>
            </w:r>
            <w:proofErr w:type="gramEnd"/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vůli: </w:t>
            </w:r>
          </w:p>
        </w:tc>
      </w:tr>
      <w:tr w:rsidR="003B0EBE" w:rsidRPr="007A03C3" w:rsidTr="00006F7D">
        <w:trPr>
          <w:trHeight w:val="605"/>
        </w:trPr>
        <w:tc>
          <w:tcPr>
            <w:tcW w:w="10061" w:type="dxa"/>
            <w:gridSpan w:val="4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0EBE" w:rsidRPr="007A03C3" w:rsidTr="00DE2E32">
        <w:trPr>
          <w:trHeight w:val="563"/>
        </w:trPr>
        <w:tc>
          <w:tcPr>
            <w:tcW w:w="3204" w:type="dxa"/>
            <w:vAlign w:val="center"/>
          </w:tcPr>
          <w:p w:rsidR="003B0EBE" w:rsidRPr="00DE2E32" w:rsidRDefault="003B0EBE" w:rsidP="00DE2E32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E32">
              <w:rPr>
                <w:rFonts w:ascii="Arial" w:hAnsi="Arial" w:cs="Arial"/>
                <w:sz w:val="20"/>
                <w:szCs w:val="20"/>
              </w:rPr>
              <w:t xml:space="preserve">Jméno a příjmení </w:t>
            </w:r>
            <w:r w:rsidR="00DE2E32" w:rsidRPr="00DE2E32">
              <w:rPr>
                <w:rFonts w:ascii="Arial" w:hAnsi="Arial" w:cs="Arial"/>
                <w:sz w:val="20"/>
                <w:szCs w:val="20"/>
              </w:rPr>
              <w:t>zdravotnického</w:t>
            </w:r>
            <w:r w:rsidRPr="00DE2E32">
              <w:rPr>
                <w:rFonts w:ascii="Arial" w:hAnsi="Arial" w:cs="Arial"/>
                <w:sz w:val="20"/>
                <w:szCs w:val="20"/>
              </w:rPr>
              <w:t xml:space="preserve"> pracovníka/svědka</w:t>
            </w:r>
          </w:p>
        </w:tc>
        <w:tc>
          <w:tcPr>
            <w:tcW w:w="3567" w:type="dxa"/>
            <w:vAlign w:val="center"/>
          </w:tcPr>
          <w:p w:rsidR="003B0EBE" w:rsidRPr="00DE2E32" w:rsidRDefault="003B0EBE" w:rsidP="00DE2E32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E32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DE2E32" w:rsidRPr="00DE2E32">
              <w:rPr>
                <w:rFonts w:ascii="Arial" w:hAnsi="Arial" w:cs="Arial"/>
                <w:sz w:val="20"/>
                <w:szCs w:val="20"/>
              </w:rPr>
              <w:t xml:space="preserve">zdravotnického </w:t>
            </w:r>
            <w:r w:rsidRPr="00DE2E32">
              <w:rPr>
                <w:rFonts w:ascii="Arial" w:hAnsi="Arial" w:cs="Arial"/>
                <w:sz w:val="20"/>
                <w:szCs w:val="20"/>
              </w:rPr>
              <w:t>pracovníka/svědka</w:t>
            </w:r>
          </w:p>
        </w:tc>
        <w:tc>
          <w:tcPr>
            <w:tcW w:w="1645" w:type="dxa"/>
            <w:vAlign w:val="center"/>
          </w:tcPr>
          <w:p w:rsidR="003B0EBE" w:rsidRPr="00DE2E32" w:rsidRDefault="003B0EBE" w:rsidP="00DE2E32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E32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1645" w:type="dxa"/>
            <w:vAlign w:val="center"/>
          </w:tcPr>
          <w:p w:rsidR="003B0EBE" w:rsidRPr="00DE2E32" w:rsidRDefault="003B0EBE" w:rsidP="00DE2E32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E32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</w:tr>
      <w:tr w:rsidR="003B0EBE" w:rsidRPr="007A03C3" w:rsidTr="00006F7D">
        <w:trPr>
          <w:trHeight w:val="772"/>
        </w:trPr>
        <w:tc>
          <w:tcPr>
            <w:tcW w:w="3204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7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5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5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B0EBE" w:rsidRDefault="003B0EBE" w:rsidP="003B0EBE">
      <w:pPr>
        <w:pStyle w:val="Zkladntext"/>
        <w:rPr>
          <w:rFonts w:ascii="Arial" w:hAnsi="Arial" w:cs="Arial"/>
          <w:sz w:val="10"/>
          <w:szCs w:val="10"/>
        </w:rPr>
      </w:pPr>
    </w:p>
    <w:p w:rsidR="003B0EBE" w:rsidRDefault="003B0EBE" w:rsidP="003B0EBE">
      <w:pPr>
        <w:pStyle w:val="Zkladntext"/>
        <w:rPr>
          <w:rFonts w:ascii="Arial" w:hAnsi="Arial" w:cs="Arial"/>
          <w:sz w:val="10"/>
          <w:szCs w:val="10"/>
        </w:rPr>
      </w:pPr>
    </w:p>
    <w:p w:rsidR="00CD2D94" w:rsidRDefault="00CD2D94" w:rsidP="00CD2D94">
      <w:pPr>
        <w:jc w:val="both"/>
        <w:rPr>
          <w:rFonts w:ascii="Arial" w:hAnsi="Arial" w:cs="Arial"/>
          <w:b/>
          <w:sz w:val="22"/>
          <w:szCs w:val="22"/>
        </w:rPr>
      </w:pPr>
    </w:p>
    <w:sectPr w:rsidR="00CD2D94" w:rsidSect="003B0EBE">
      <w:footerReference w:type="default" r:id="rId6"/>
      <w:headerReference w:type="first" r:id="rId7"/>
      <w:footerReference w:type="first" r:id="rId8"/>
      <w:pgSz w:w="11906" w:h="16838" w:code="9"/>
      <w:pgMar w:top="454" w:right="851" w:bottom="45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866" w:rsidRDefault="005F4866">
      <w:r>
        <w:separator/>
      </w:r>
    </w:p>
  </w:endnote>
  <w:endnote w:type="continuationSeparator" w:id="0">
    <w:p w:rsidR="005F4866" w:rsidRDefault="005F4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866" w:rsidRPr="004263BF" w:rsidRDefault="004263BF" w:rsidP="004263BF">
    <w:pPr>
      <w:pStyle w:val="Zpat"/>
      <w:rPr>
        <w:rFonts w:ascii="Arial" w:hAnsi="Arial" w:cs="Arial"/>
        <w:sz w:val="14"/>
        <w:szCs w:val="14"/>
      </w:rPr>
    </w:pPr>
    <w:r w:rsidRPr="001E1B21">
      <w:rPr>
        <w:rFonts w:ascii="Arial" w:hAnsi="Arial" w:cs="Arial"/>
        <w:sz w:val="14"/>
        <w:szCs w:val="14"/>
      </w:rPr>
      <w:t>Poučení (informace) o vysoce inovativním léčivém přípravku</w:t>
    </w:r>
    <w:r>
      <w:rPr>
        <w:rFonts w:ascii="Arial" w:hAnsi="Arial" w:cs="Arial"/>
        <w:sz w:val="14"/>
        <w:szCs w:val="14"/>
      </w:rPr>
      <w:t xml:space="preserve">) </w:t>
    </w:r>
    <w:proofErr w:type="spellStart"/>
    <w:r w:rsidRPr="004263BF">
      <w:rPr>
        <w:rFonts w:ascii="Arial" w:hAnsi="Arial" w:cs="Arial"/>
        <w:sz w:val="14"/>
        <w:szCs w:val="14"/>
      </w:rPr>
      <w:t>Afinitor</w:t>
    </w:r>
    <w:proofErr w:type="spellEnd"/>
    <w:r w:rsidRPr="004263BF">
      <w:rPr>
        <w:rFonts w:ascii="Arial" w:hAnsi="Arial" w:cs="Arial"/>
        <w:sz w:val="14"/>
        <w:szCs w:val="14"/>
      </w:rPr>
      <w:t xml:space="preserve"> (</w:t>
    </w:r>
    <w:proofErr w:type="spellStart"/>
    <w:proofErr w:type="gramStart"/>
    <w:r w:rsidRPr="004263BF">
      <w:rPr>
        <w:rFonts w:ascii="Arial" w:hAnsi="Arial" w:cs="Arial"/>
        <w:sz w:val="14"/>
        <w:szCs w:val="14"/>
      </w:rPr>
      <w:t>everolimus</w:t>
    </w:r>
    <w:proofErr w:type="spellEnd"/>
    <w:r w:rsidRPr="004263BF">
      <w:rPr>
        <w:rFonts w:ascii="Arial" w:hAnsi="Arial" w:cs="Arial"/>
        <w:sz w:val="14"/>
        <w:szCs w:val="14"/>
      </w:rPr>
      <w:t xml:space="preserve">) </w:t>
    </w:r>
    <w:r>
      <w:rPr>
        <w:rFonts w:ascii="Arial" w:hAnsi="Arial" w:cs="Arial"/>
        <w:sz w:val="14"/>
        <w:szCs w:val="14"/>
      </w:rPr>
      <w:t>(</w:t>
    </w:r>
    <w:proofErr w:type="spellStart"/>
    <w:r w:rsidRPr="004263BF">
      <w:rPr>
        <w:rFonts w:ascii="Arial" w:hAnsi="Arial" w:cs="Arial"/>
        <w:sz w:val="14"/>
        <w:szCs w:val="14"/>
      </w:rPr>
      <w:t>Fm</w:t>
    </w:r>
    <w:proofErr w:type="spellEnd"/>
    <w:r w:rsidRPr="004263BF">
      <w:rPr>
        <w:rFonts w:ascii="Arial" w:hAnsi="Arial" w:cs="Arial"/>
        <w:sz w:val="14"/>
        <w:szCs w:val="14"/>
      </w:rPr>
      <w:t>-L009-001-ONK-012</w:t>
    </w:r>
    <w:proofErr w:type="gramEnd"/>
    <w:r>
      <w:rPr>
        <w:rFonts w:ascii="Arial" w:hAnsi="Arial" w:cs="Arial"/>
        <w:sz w:val="14"/>
        <w:szCs w:val="14"/>
      </w:rPr>
      <w:t>)</w:t>
    </w:r>
    <w:r>
      <w:rPr>
        <w:rFonts w:ascii="Arial" w:hAnsi="Arial" w:cs="Arial"/>
        <w:sz w:val="14"/>
        <w:szCs w:val="14"/>
      </w:rPr>
      <w:tab/>
    </w:r>
    <w:r w:rsidRPr="001E1B21">
      <w:rPr>
        <w:rFonts w:ascii="Arial" w:hAnsi="Arial" w:cs="Arial"/>
        <w:sz w:val="14"/>
        <w:szCs w:val="14"/>
      </w:rPr>
      <w:tab/>
      <w:t xml:space="preserve">Strana: </w:t>
    </w:r>
    <w:r w:rsidRPr="001E1B21">
      <w:rPr>
        <w:rFonts w:ascii="Arial" w:hAnsi="Arial" w:cs="Arial"/>
        <w:sz w:val="14"/>
        <w:szCs w:val="14"/>
      </w:rPr>
      <w:fldChar w:fldCharType="begin"/>
    </w:r>
    <w:r w:rsidRPr="001E1B21">
      <w:rPr>
        <w:rFonts w:ascii="Arial" w:hAnsi="Arial" w:cs="Arial"/>
        <w:sz w:val="14"/>
        <w:szCs w:val="14"/>
      </w:rPr>
      <w:instrText xml:space="preserve"> PAGE </w:instrText>
    </w:r>
    <w:r w:rsidRPr="001E1B21">
      <w:rPr>
        <w:rFonts w:ascii="Arial" w:hAnsi="Arial" w:cs="Arial"/>
        <w:sz w:val="14"/>
        <w:szCs w:val="14"/>
      </w:rPr>
      <w:fldChar w:fldCharType="separate"/>
    </w:r>
    <w:r w:rsidR="00280D4F">
      <w:rPr>
        <w:rFonts w:ascii="Arial" w:hAnsi="Arial" w:cs="Arial"/>
        <w:noProof/>
        <w:sz w:val="14"/>
        <w:szCs w:val="14"/>
      </w:rPr>
      <w:t>2</w:t>
    </w:r>
    <w:r w:rsidRPr="001E1B21">
      <w:rPr>
        <w:rFonts w:ascii="Arial" w:hAnsi="Arial" w:cs="Arial"/>
        <w:sz w:val="14"/>
        <w:szCs w:val="14"/>
      </w:rPr>
      <w:fldChar w:fldCharType="end"/>
    </w:r>
    <w:r w:rsidRPr="001E1B21">
      <w:rPr>
        <w:rFonts w:ascii="Arial" w:hAnsi="Arial" w:cs="Arial"/>
        <w:sz w:val="14"/>
        <w:szCs w:val="14"/>
      </w:rPr>
      <w:t xml:space="preserve">/2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866" w:rsidRPr="004263BF" w:rsidRDefault="004263BF" w:rsidP="004263BF">
    <w:pPr>
      <w:pStyle w:val="Zpat"/>
      <w:rPr>
        <w:rFonts w:ascii="Arial" w:hAnsi="Arial" w:cs="Arial"/>
        <w:sz w:val="14"/>
        <w:szCs w:val="14"/>
      </w:rPr>
    </w:pPr>
    <w:r w:rsidRPr="001E1B21">
      <w:rPr>
        <w:rFonts w:ascii="Arial" w:hAnsi="Arial" w:cs="Arial"/>
        <w:sz w:val="14"/>
        <w:szCs w:val="14"/>
      </w:rPr>
      <w:t>Poučení (informace) o vysoce inovativním léčivém přípravku</w:t>
    </w:r>
    <w:r>
      <w:rPr>
        <w:rFonts w:ascii="Arial" w:hAnsi="Arial" w:cs="Arial"/>
        <w:sz w:val="14"/>
        <w:szCs w:val="14"/>
      </w:rPr>
      <w:t xml:space="preserve">) </w:t>
    </w:r>
    <w:proofErr w:type="spellStart"/>
    <w:r w:rsidRPr="004263BF">
      <w:rPr>
        <w:rFonts w:ascii="Arial" w:hAnsi="Arial" w:cs="Arial"/>
        <w:sz w:val="14"/>
        <w:szCs w:val="14"/>
      </w:rPr>
      <w:t>Afinitor</w:t>
    </w:r>
    <w:proofErr w:type="spellEnd"/>
    <w:r w:rsidRPr="004263BF">
      <w:rPr>
        <w:rFonts w:ascii="Arial" w:hAnsi="Arial" w:cs="Arial"/>
        <w:sz w:val="14"/>
        <w:szCs w:val="14"/>
      </w:rPr>
      <w:t xml:space="preserve"> (</w:t>
    </w:r>
    <w:proofErr w:type="spellStart"/>
    <w:proofErr w:type="gramStart"/>
    <w:r w:rsidRPr="004263BF">
      <w:rPr>
        <w:rFonts w:ascii="Arial" w:hAnsi="Arial" w:cs="Arial"/>
        <w:sz w:val="14"/>
        <w:szCs w:val="14"/>
      </w:rPr>
      <w:t>everolimus</w:t>
    </w:r>
    <w:proofErr w:type="spellEnd"/>
    <w:r w:rsidRPr="004263BF">
      <w:rPr>
        <w:rFonts w:ascii="Arial" w:hAnsi="Arial" w:cs="Arial"/>
        <w:sz w:val="14"/>
        <w:szCs w:val="14"/>
      </w:rPr>
      <w:t xml:space="preserve">) </w:t>
    </w:r>
    <w:r>
      <w:rPr>
        <w:rFonts w:ascii="Arial" w:hAnsi="Arial" w:cs="Arial"/>
        <w:sz w:val="14"/>
        <w:szCs w:val="14"/>
      </w:rPr>
      <w:t>(</w:t>
    </w:r>
    <w:proofErr w:type="spellStart"/>
    <w:r w:rsidRPr="004263BF">
      <w:rPr>
        <w:rFonts w:ascii="Arial" w:hAnsi="Arial" w:cs="Arial"/>
        <w:sz w:val="14"/>
        <w:szCs w:val="14"/>
      </w:rPr>
      <w:t>Fm</w:t>
    </w:r>
    <w:proofErr w:type="spellEnd"/>
    <w:r w:rsidRPr="004263BF">
      <w:rPr>
        <w:rFonts w:ascii="Arial" w:hAnsi="Arial" w:cs="Arial"/>
        <w:sz w:val="14"/>
        <w:szCs w:val="14"/>
      </w:rPr>
      <w:t>-L009-001-ONK-012</w:t>
    </w:r>
    <w:proofErr w:type="gramEnd"/>
    <w:r>
      <w:rPr>
        <w:rFonts w:ascii="Arial" w:hAnsi="Arial" w:cs="Arial"/>
        <w:sz w:val="14"/>
        <w:szCs w:val="14"/>
      </w:rPr>
      <w:t>)</w:t>
    </w:r>
    <w:r>
      <w:rPr>
        <w:rFonts w:ascii="Arial" w:hAnsi="Arial" w:cs="Arial"/>
        <w:sz w:val="14"/>
        <w:szCs w:val="14"/>
      </w:rPr>
      <w:tab/>
    </w:r>
    <w:r w:rsidRPr="001E1B21">
      <w:rPr>
        <w:rFonts w:ascii="Arial" w:hAnsi="Arial" w:cs="Arial"/>
        <w:sz w:val="14"/>
        <w:szCs w:val="14"/>
      </w:rPr>
      <w:tab/>
      <w:t xml:space="preserve">Strana: </w:t>
    </w:r>
    <w:r w:rsidRPr="001E1B21">
      <w:rPr>
        <w:rFonts w:ascii="Arial" w:hAnsi="Arial" w:cs="Arial"/>
        <w:sz w:val="14"/>
        <w:szCs w:val="14"/>
      </w:rPr>
      <w:fldChar w:fldCharType="begin"/>
    </w:r>
    <w:r w:rsidRPr="001E1B21">
      <w:rPr>
        <w:rFonts w:ascii="Arial" w:hAnsi="Arial" w:cs="Arial"/>
        <w:sz w:val="14"/>
        <w:szCs w:val="14"/>
      </w:rPr>
      <w:instrText xml:space="preserve"> PAGE </w:instrText>
    </w:r>
    <w:r w:rsidRPr="001E1B21">
      <w:rPr>
        <w:rFonts w:ascii="Arial" w:hAnsi="Arial" w:cs="Arial"/>
        <w:sz w:val="14"/>
        <w:szCs w:val="14"/>
      </w:rPr>
      <w:fldChar w:fldCharType="separate"/>
    </w:r>
    <w:r w:rsidR="00280D4F">
      <w:rPr>
        <w:rFonts w:ascii="Arial" w:hAnsi="Arial" w:cs="Arial"/>
        <w:noProof/>
        <w:sz w:val="14"/>
        <w:szCs w:val="14"/>
      </w:rPr>
      <w:t>1</w:t>
    </w:r>
    <w:r w:rsidRPr="001E1B21">
      <w:rPr>
        <w:rFonts w:ascii="Arial" w:hAnsi="Arial" w:cs="Arial"/>
        <w:sz w:val="14"/>
        <w:szCs w:val="14"/>
      </w:rPr>
      <w:fldChar w:fldCharType="end"/>
    </w:r>
    <w:r w:rsidRPr="001E1B21">
      <w:rPr>
        <w:rFonts w:ascii="Arial" w:hAnsi="Arial" w:cs="Arial"/>
        <w:sz w:val="14"/>
        <w:szCs w:val="14"/>
      </w:rPr>
      <w:t xml:space="preserve">/2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866" w:rsidRDefault="005F4866">
      <w:r>
        <w:separator/>
      </w:r>
    </w:p>
  </w:footnote>
  <w:footnote w:type="continuationSeparator" w:id="0">
    <w:p w:rsidR="005F4866" w:rsidRDefault="005F48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93" w:type="dxa"/>
      <w:tblInd w:w="-4" w:type="dxa"/>
      <w:tblBorders>
        <w:bottom w:val="single" w:sz="12" w:space="0" w:color="auto"/>
      </w:tblBorders>
      <w:tblLayout w:type="fixed"/>
      <w:tblLook w:val="01E0"/>
    </w:tblPr>
    <w:tblGrid>
      <w:gridCol w:w="3172"/>
      <w:gridCol w:w="4303"/>
      <w:gridCol w:w="1414"/>
      <w:gridCol w:w="1204"/>
    </w:tblGrid>
    <w:tr w:rsidR="005F4866" w:rsidRPr="007A03C3" w:rsidTr="00006F7D">
      <w:trPr>
        <w:trHeight w:val="840"/>
      </w:trPr>
      <w:tc>
        <w:tcPr>
          <w:tcW w:w="3172" w:type="dxa"/>
          <w:shd w:val="clear" w:color="auto" w:fill="auto"/>
        </w:tcPr>
        <w:p w:rsidR="005F4866" w:rsidRDefault="005F4866" w:rsidP="00006F7D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762125" cy="495300"/>
                <wp:effectExtent l="19050" t="0" r="9525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5F4866" w:rsidRPr="007A03C3" w:rsidRDefault="005F4866" w:rsidP="007A03C3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</w:p>
        <w:p w:rsidR="005F4866" w:rsidRPr="007A03C3" w:rsidRDefault="005F4866" w:rsidP="007A03C3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5F4866" w:rsidRPr="007A03C3" w:rsidRDefault="005F4866" w:rsidP="007A03C3">
          <w:pPr>
            <w:pStyle w:val="Zhlav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ONKOLOGICKÁ KLINIKA</w:t>
          </w:r>
        </w:p>
        <w:p w:rsidR="005F4866" w:rsidRPr="007A03C3" w:rsidRDefault="005F4866" w:rsidP="007A03C3">
          <w:pPr>
            <w:pStyle w:val="Zhlav"/>
            <w:spacing w:before="120"/>
            <w:rPr>
              <w:sz w:val="20"/>
              <w:szCs w:val="20"/>
            </w:rPr>
          </w:pPr>
        </w:p>
      </w:tc>
      <w:tc>
        <w:tcPr>
          <w:tcW w:w="2618" w:type="dxa"/>
          <w:gridSpan w:val="2"/>
          <w:vAlign w:val="center"/>
        </w:tcPr>
        <w:p w:rsidR="005F4866" w:rsidRPr="005F4866" w:rsidRDefault="005F4866" w:rsidP="00F82A98">
          <w:pPr>
            <w:pStyle w:val="Zhlav"/>
            <w:rPr>
              <w:rFonts w:ascii="Arial" w:hAnsi="Arial" w:cs="Arial"/>
              <w:i/>
              <w:color w:val="000000" w:themeColor="text1"/>
              <w:sz w:val="18"/>
              <w:szCs w:val="18"/>
            </w:rPr>
          </w:pPr>
          <w:r w:rsidRPr="005F4866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Dokument č.:</w:t>
          </w:r>
        </w:p>
        <w:p w:rsidR="005F4866" w:rsidRPr="005F4866" w:rsidRDefault="005F4866" w:rsidP="00F82A98">
          <w:pPr>
            <w:pStyle w:val="Zhlav"/>
            <w:rPr>
              <w:rFonts w:ascii="Arial" w:hAnsi="Arial" w:cs="Arial"/>
              <w:color w:val="000000" w:themeColor="text1"/>
              <w:sz w:val="20"/>
              <w:szCs w:val="20"/>
            </w:rPr>
          </w:pPr>
          <w:proofErr w:type="spellStart"/>
          <w:r w:rsidRPr="005F4866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Fm</w:t>
          </w:r>
          <w:proofErr w:type="spellEnd"/>
          <w:r w:rsidRPr="005F4866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-L009-001-ONK-012</w:t>
          </w:r>
        </w:p>
      </w:tc>
    </w:tr>
    <w:tr w:rsidR="005F4866" w:rsidRPr="007A03C3" w:rsidTr="007A03C3">
      <w:trPr>
        <w:trHeight w:val="420"/>
      </w:trPr>
      <w:tc>
        <w:tcPr>
          <w:tcW w:w="3172" w:type="dxa"/>
          <w:shd w:val="clear" w:color="auto" w:fill="auto"/>
        </w:tcPr>
        <w:p w:rsidR="005F4866" w:rsidRPr="007A03C3" w:rsidRDefault="005F4866" w:rsidP="00F82A98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7A03C3">
            <w:rPr>
              <w:rFonts w:ascii="Arial" w:hAnsi="Arial" w:cs="Arial"/>
              <w:b/>
              <w:sz w:val="16"/>
              <w:szCs w:val="16"/>
            </w:rPr>
            <w:t>I. P. Pavlova 6, 775 20 Olomouc</w:t>
          </w:r>
        </w:p>
        <w:p w:rsidR="005F4866" w:rsidRPr="007A03C3" w:rsidRDefault="005F4866" w:rsidP="00F82A98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7A03C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7A03C3">
              <w:rPr>
                <w:rStyle w:val="Hypertextovodkaz"/>
                <w:rFonts w:ascii="Arial" w:hAnsi="Arial" w:cs="Arial"/>
                <w:sz w:val="16"/>
                <w:szCs w:val="16"/>
              </w:rPr>
              <w:t>fn@fnol.cz</w:t>
            </w:r>
          </w:hyperlink>
        </w:p>
        <w:p w:rsidR="005F4866" w:rsidRDefault="005F4866" w:rsidP="00F82A98">
          <w:pPr>
            <w:pStyle w:val="Zhlav"/>
          </w:pPr>
          <w:r w:rsidRPr="007A03C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03" w:type="dxa"/>
          <w:vMerge/>
          <w:vAlign w:val="center"/>
        </w:tcPr>
        <w:p w:rsidR="005F4866" w:rsidRPr="007A03C3" w:rsidRDefault="005F4866" w:rsidP="007A03C3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414" w:type="dxa"/>
          <w:vAlign w:val="center"/>
        </w:tcPr>
        <w:p w:rsidR="005F4866" w:rsidRPr="007A03C3" w:rsidRDefault="005F4866" w:rsidP="00F82A98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Verze č.:</w:t>
          </w:r>
        </w:p>
      </w:tc>
      <w:tc>
        <w:tcPr>
          <w:tcW w:w="1204" w:type="dxa"/>
          <w:vAlign w:val="center"/>
        </w:tcPr>
        <w:p w:rsidR="005F4866" w:rsidRPr="007A03C3" w:rsidRDefault="005F4866" w:rsidP="00F82A98">
          <w:pPr>
            <w:pStyle w:val="Zhlav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:rsidR="005F4866" w:rsidRDefault="005F486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364B80"/>
    <w:rsid w:val="00006F7D"/>
    <w:rsid w:val="00064673"/>
    <w:rsid w:val="00120B84"/>
    <w:rsid w:val="00164EAC"/>
    <w:rsid w:val="001A0CF2"/>
    <w:rsid w:val="001A0F07"/>
    <w:rsid w:val="001A794F"/>
    <w:rsid w:val="001B0AA3"/>
    <w:rsid w:val="001D6A4E"/>
    <w:rsid w:val="00216FCF"/>
    <w:rsid w:val="002177CB"/>
    <w:rsid w:val="00276343"/>
    <w:rsid w:val="00280D4F"/>
    <w:rsid w:val="00292C92"/>
    <w:rsid w:val="002B3CCD"/>
    <w:rsid w:val="002F20A2"/>
    <w:rsid w:val="0031520C"/>
    <w:rsid w:val="003239C5"/>
    <w:rsid w:val="00333E4F"/>
    <w:rsid w:val="00340FF8"/>
    <w:rsid w:val="00364B80"/>
    <w:rsid w:val="00372650"/>
    <w:rsid w:val="003B0EBE"/>
    <w:rsid w:val="003B6E75"/>
    <w:rsid w:val="003E14B3"/>
    <w:rsid w:val="00405901"/>
    <w:rsid w:val="004233F6"/>
    <w:rsid w:val="004263BF"/>
    <w:rsid w:val="004624ED"/>
    <w:rsid w:val="00490457"/>
    <w:rsid w:val="004A6B3F"/>
    <w:rsid w:val="004C5156"/>
    <w:rsid w:val="004D2FFE"/>
    <w:rsid w:val="004F6A2E"/>
    <w:rsid w:val="0055527D"/>
    <w:rsid w:val="005668ED"/>
    <w:rsid w:val="0057275B"/>
    <w:rsid w:val="0057318C"/>
    <w:rsid w:val="005936AB"/>
    <w:rsid w:val="005B5C40"/>
    <w:rsid w:val="005F4866"/>
    <w:rsid w:val="006F4761"/>
    <w:rsid w:val="0071560A"/>
    <w:rsid w:val="0072714C"/>
    <w:rsid w:val="007451F1"/>
    <w:rsid w:val="00781C50"/>
    <w:rsid w:val="007A03C3"/>
    <w:rsid w:val="007C2B05"/>
    <w:rsid w:val="007F0123"/>
    <w:rsid w:val="00811FF3"/>
    <w:rsid w:val="00834645"/>
    <w:rsid w:val="0084103A"/>
    <w:rsid w:val="008939FF"/>
    <w:rsid w:val="008978B6"/>
    <w:rsid w:val="008F4523"/>
    <w:rsid w:val="009045AD"/>
    <w:rsid w:val="009E1809"/>
    <w:rsid w:val="00A21F15"/>
    <w:rsid w:val="00A43021"/>
    <w:rsid w:val="00A432AB"/>
    <w:rsid w:val="00A5121A"/>
    <w:rsid w:val="00A53713"/>
    <w:rsid w:val="00A552E7"/>
    <w:rsid w:val="00A60162"/>
    <w:rsid w:val="00A848D3"/>
    <w:rsid w:val="00AA4187"/>
    <w:rsid w:val="00AF4F7B"/>
    <w:rsid w:val="00B0516E"/>
    <w:rsid w:val="00B42E08"/>
    <w:rsid w:val="00BF2A1E"/>
    <w:rsid w:val="00BF5DF7"/>
    <w:rsid w:val="00C145A0"/>
    <w:rsid w:val="00C80963"/>
    <w:rsid w:val="00C842FF"/>
    <w:rsid w:val="00C84FC9"/>
    <w:rsid w:val="00CC1AB9"/>
    <w:rsid w:val="00CC32C2"/>
    <w:rsid w:val="00CC70D6"/>
    <w:rsid w:val="00CD2D94"/>
    <w:rsid w:val="00CD4766"/>
    <w:rsid w:val="00CF168A"/>
    <w:rsid w:val="00D23062"/>
    <w:rsid w:val="00D631E2"/>
    <w:rsid w:val="00DE2E32"/>
    <w:rsid w:val="00E43259"/>
    <w:rsid w:val="00E72986"/>
    <w:rsid w:val="00E93C4C"/>
    <w:rsid w:val="00E9542D"/>
    <w:rsid w:val="00EA679F"/>
    <w:rsid w:val="00EE18C8"/>
    <w:rsid w:val="00EF76A5"/>
    <w:rsid w:val="00F15660"/>
    <w:rsid w:val="00F44E3D"/>
    <w:rsid w:val="00F82A98"/>
    <w:rsid w:val="00F91631"/>
    <w:rsid w:val="00F9325F"/>
    <w:rsid w:val="00FA04EB"/>
    <w:rsid w:val="00FE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33F6"/>
    <w:rPr>
      <w:sz w:val="24"/>
      <w:szCs w:val="24"/>
    </w:rPr>
  </w:style>
  <w:style w:type="paragraph" w:styleId="Nadpis1">
    <w:name w:val="heading 1"/>
    <w:basedOn w:val="Normln"/>
    <w:next w:val="Normln"/>
    <w:qFormat/>
    <w:rsid w:val="00364B80"/>
    <w:pPr>
      <w:keepNext/>
      <w:outlineLvl w:val="0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64B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64B8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64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364B80"/>
    <w:rPr>
      <w:color w:val="0000FF"/>
      <w:u w:val="single"/>
    </w:rPr>
  </w:style>
  <w:style w:type="paragraph" w:styleId="Zkladntext2">
    <w:name w:val="Body Text 2"/>
    <w:basedOn w:val="Normln"/>
    <w:rsid w:val="00364B80"/>
    <w:pPr>
      <w:spacing w:after="120" w:line="480" w:lineRule="auto"/>
    </w:pPr>
  </w:style>
  <w:style w:type="paragraph" w:styleId="Zkladntext">
    <w:name w:val="Body Text"/>
    <w:basedOn w:val="Normln"/>
    <w:rsid w:val="003B0EBE"/>
    <w:pPr>
      <w:spacing w:after="120"/>
    </w:pPr>
  </w:style>
  <w:style w:type="character" w:styleId="slostrnky">
    <w:name w:val="page number"/>
    <w:basedOn w:val="Standardnpsmoodstavce"/>
    <w:rsid w:val="002B3CCD"/>
  </w:style>
  <w:style w:type="paragraph" w:styleId="Textbubliny">
    <w:name w:val="Balloon Text"/>
    <w:basedOn w:val="Normln"/>
    <w:link w:val="TextbublinyChar"/>
    <w:rsid w:val="00745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451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Olomouc</Company>
  <LinksUpToDate>false</LinksUpToDate>
  <CharactersWithSpaces>3343</CharactersWithSpaces>
  <SharedDoc>false</SharedDoc>
  <HLinks>
    <vt:vector size="6" baseType="variant">
      <vt:variant>
        <vt:i4>2424835</vt:i4>
      </vt:variant>
      <vt:variant>
        <vt:i4>3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61925</dc:creator>
  <cp:lastModifiedBy>61934</cp:lastModifiedBy>
  <cp:revision>16</cp:revision>
  <cp:lastPrinted>2014-07-01T05:57:00Z</cp:lastPrinted>
  <dcterms:created xsi:type="dcterms:W3CDTF">2014-07-15T07:30:00Z</dcterms:created>
  <dcterms:modified xsi:type="dcterms:W3CDTF">2014-07-29T10:42:00Z</dcterms:modified>
</cp:coreProperties>
</file>