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821D07" w:rsidRDefault="00F91541" w:rsidP="00821D07">
      <w:pPr>
        <w:spacing w:before="240"/>
        <w:rPr>
          <w:rFonts w:ascii="Arial" w:hAnsi="Arial" w:cs="Arial"/>
          <w:b/>
          <w:color w:val="00529C"/>
        </w:rPr>
      </w:pPr>
      <w:proofErr w:type="spellStart"/>
      <w:r>
        <w:rPr>
          <w:rFonts w:ascii="Arial" w:hAnsi="Arial" w:cs="Arial"/>
          <w:b/>
          <w:color w:val="00529C"/>
        </w:rPr>
        <w:t>Hemato</w:t>
      </w:r>
      <w:proofErr w:type="spellEnd"/>
      <w:r>
        <w:rPr>
          <w:rFonts w:ascii="Arial" w:hAnsi="Arial" w:cs="Arial"/>
          <w:b/>
          <w:color w:val="00529C"/>
        </w:rPr>
        <w:t xml:space="preserve">-onkologická </w:t>
      </w:r>
      <w:r w:rsidR="00B156FB">
        <w:rPr>
          <w:rFonts w:ascii="Arial" w:hAnsi="Arial" w:cs="Arial"/>
          <w:b/>
          <w:color w:val="00529C"/>
        </w:rPr>
        <w:t>klinika</w:t>
      </w:r>
      <w:r w:rsidR="00821D07">
        <w:rPr>
          <w:rFonts w:ascii="Arial" w:hAnsi="Arial" w:cs="Arial"/>
          <w:b/>
          <w:color w:val="00529C"/>
        </w:rPr>
        <w:t xml:space="preserve"> </w:t>
      </w:r>
    </w:p>
    <w:p w:rsidR="00B156FB" w:rsidRDefault="004B28BB" w:rsidP="00821D07">
      <w:pPr>
        <w:spacing w:before="240"/>
        <w:jc w:val="center"/>
        <w:rPr>
          <w:rFonts w:ascii="Arial" w:hAnsi="Arial" w:cs="Arial"/>
          <w:b/>
        </w:rPr>
      </w:pPr>
      <w:r w:rsidRPr="00821D07">
        <w:rPr>
          <w:rFonts w:ascii="Arial" w:hAnsi="Arial" w:cs="Arial"/>
          <w:b/>
        </w:rPr>
        <w:t xml:space="preserve">Indikátory kvality </w:t>
      </w:r>
    </w:p>
    <w:p w:rsidR="00F91541" w:rsidRPr="00F91541" w:rsidRDefault="00F91541" w:rsidP="00F91541">
      <w:pPr>
        <w:numPr>
          <w:ilvl w:val="0"/>
          <w:numId w:val="1"/>
        </w:numPr>
        <w:spacing w:after="0" w:line="240" w:lineRule="auto"/>
        <w:jc w:val="center"/>
        <w:rPr>
          <w:rStyle w:val="Siln"/>
          <w:rFonts w:ascii="Arial" w:hAnsi="Arial" w:cs="Arial"/>
          <w:b w:val="0"/>
          <w:bCs w:val="0"/>
        </w:rPr>
      </w:pPr>
      <w:r w:rsidRPr="00F91541">
        <w:rPr>
          <w:rStyle w:val="Siln"/>
          <w:rFonts w:ascii="Arial" w:hAnsi="Arial" w:cs="Arial"/>
          <w:u w:val="single"/>
        </w:rPr>
        <w:t>Výsledky autologních transplantací krvetvorných buněk</w:t>
      </w:r>
    </w:p>
    <w:p w:rsidR="00F91541" w:rsidRPr="00F91541" w:rsidRDefault="00F91541" w:rsidP="00F91541">
      <w:pPr>
        <w:spacing w:after="0"/>
        <w:rPr>
          <w:rFonts w:ascii="Arial" w:hAnsi="Arial" w:cs="Arial"/>
          <w:color w:val="000000"/>
        </w:rPr>
      </w:pPr>
      <w:r w:rsidRPr="00F91541">
        <w:rPr>
          <w:rFonts w:ascii="Arial" w:hAnsi="Arial" w:cs="Arial"/>
        </w:rPr>
        <w:t xml:space="preserve">mortalita na </w:t>
      </w:r>
      <w:proofErr w:type="spellStart"/>
      <w:r w:rsidRPr="00F91541">
        <w:rPr>
          <w:rFonts w:ascii="Arial" w:hAnsi="Arial" w:cs="Arial"/>
        </w:rPr>
        <w:t>potransplantační</w:t>
      </w:r>
      <w:proofErr w:type="spellEnd"/>
      <w:r w:rsidRPr="00F91541">
        <w:rPr>
          <w:rFonts w:ascii="Arial" w:hAnsi="Arial" w:cs="Arial"/>
        </w:rPr>
        <w:t xml:space="preserve"> komplikace do dne +100 </w:t>
      </w:r>
      <w:r w:rsidRPr="00F91541">
        <w:rPr>
          <w:rFonts w:ascii="Arial" w:hAnsi="Arial" w:cs="Arial"/>
          <w:color w:val="000000"/>
        </w:rPr>
        <w:t> </w:t>
      </w:r>
    </w:p>
    <w:p w:rsidR="00F91541" w:rsidRPr="00F91541" w:rsidRDefault="00F91541" w:rsidP="00F91541">
      <w:pPr>
        <w:spacing w:after="0"/>
        <w:rPr>
          <w:rFonts w:ascii="Arial" w:hAnsi="Arial" w:cs="Arial"/>
          <w:color w:val="000000"/>
        </w:rPr>
      </w:pPr>
      <w:r w:rsidRPr="00F91541">
        <w:rPr>
          <w:rFonts w:ascii="Arial" w:hAnsi="Arial" w:cs="Arial"/>
          <w:color w:val="000000"/>
        </w:rPr>
        <w:t>2015=0%      2016=0%</w:t>
      </w:r>
    </w:p>
    <w:p w:rsidR="00F91541" w:rsidRPr="00F91541" w:rsidRDefault="00F91541" w:rsidP="00F91541">
      <w:pPr>
        <w:spacing w:after="0"/>
        <w:rPr>
          <w:rFonts w:ascii="Arial" w:hAnsi="Arial" w:cs="Arial"/>
          <w:color w:val="1F497D"/>
        </w:rPr>
      </w:pPr>
    </w:p>
    <w:p w:rsidR="00F91541" w:rsidRPr="00F91541" w:rsidRDefault="00F91541" w:rsidP="00F91541">
      <w:pPr>
        <w:spacing w:after="0"/>
        <w:rPr>
          <w:rFonts w:ascii="Arial" w:hAnsi="Arial" w:cs="Arial"/>
          <w:color w:val="000000"/>
        </w:rPr>
      </w:pPr>
      <w:r w:rsidRPr="00F91541">
        <w:rPr>
          <w:rFonts w:ascii="Arial" w:hAnsi="Arial" w:cs="Arial"/>
        </w:rPr>
        <w:t xml:space="preserve">celková mortalita na </w:t>
      </w:r>
      <w:proofErr w:type="spellStart"/>
      <w:r w:rsidRPr="00F91541">
        <w:rPr>
          <w:rFonts w:ascii="Arial" w:hAnsi="Arial" w:cs="Arial"/>
        </w:rPr>
        <w:t>potransplantační</w:t>
      </w:r>
      <w:proofErr w:type="spellEnd"/>
      <w:r w:rsidRPr="00F91541">
        <w:rPr>
          <w:rFonts w:ascii="Arial" w:hAnsi="Arial" w:cs="Arial"/>
        </w:rPr>
        <w:t xml:space="preserve"> komplikace</w:t>
      </w:r>
      <w:r w:rsidRPr="00F91541">
        <w:rPr>
          <w:rFonts w:ascii="Arial" w:hAnsi="Arial" w:cs="Arial"/>
          <w:color w:val="000000"/>
        </w:rPr>
        <w:t xml:space="preserve"> </w:t>
      </w:r>
    </w:p>
    <w:p w:rsidR="00F91541" w:rsidRPr="00F91541" w:rsidRDefault="00F91541" w:rsidP="00F91541">
      <w:pPr>
        <w:spacing w:after="0"/>
        <w:rPr>
          <w:rFonts w:ascii="Arial" w:hAnsi="Arial" w:cs="Arial"/>
          <w:color w:val="000000"/>
        </w:rPr>
      </w:pPr>
      <w:r w:rsidRPr="00F91541">
        <w:rPr>
          <w:rFonts w:ascii="Arial" w:hAnsi="Arial" w:cs="Arial"/>
          <w:color w:val="000000"/>
        </w:rPr>
        <w:t>2015=0%    2016=0%</w:t>
      </w:r>
    </w:p>
    <w:p w:rsidR="00F91541" w:rsidRPr="00F91541" w:rsidRDefault="00F91541" w:rsidP="00F91541">
      <w:pPr>
        <w:spacing w:after="0"/>
        <w:rPr>
          <w:rFonts w:ascii="Arial" w:hAnsi="Arial" w:cs="Arial"/>
          <w:color w:val="1F497D"/>
        </w:rPr>
      </w:pPr>
    </w:p>
    <w:p w:rsidR="00F91541" w:rsidRPr="00F91541" w:rsidRDefault="00F91541" w:rsidP="00F91541">
      <w:pPr>
        <w:spacing w:after="0"/>
        <w:rPr>
          <w:rFonts w:ascii="Arial" w:hAnsi="Arial" w:cs="Arial"/>
          <w:color w:val="000000"/>
        </w:rPr>
      </w:pPr>
      <w:r w:rsidRPr="00F91541">
        <w:rPr>
          <w:rFonts w:ascii="Arial" w:hAnsi="Arial" w:cs="Arial"/>
        </w:rPr>
        <w:t xml:space="preserve">výskyt </w:t>
      </w:r>
      <w:proofErr w:type="spellStart"/>
      <w:r w:rsidRPr="00F91541">
        <w:rPr>
          <w:rFonts w:ascii="Arial" w:hAnsi="Arial" w:cs="Arial"/>
        </w:rPr>
        <w:t>relapsů</w:t>
      </w:r>
      <w:proofErr w:type="spellEnd"/>
      <w:r w:rsidRPr="00F91541">
        <w:rPr>
          <w:rFonts w:ascii="Arial" w:hAnsi="Arial" w:cs="Arial"/>
        </w:rPr>
        <w:t>/progresí základního onemocnění po transplantaci</w:t>
      </w:r>
      <w:r w:rsidRPr="00F91541">
        <w:rPr>
          <w:rFonts w:ascii="Arial" w:hAnsi="Arial" w:cs="Arial"/>
          <w:color w:val="000000"/>
        </w:rPr>
        <w:t xml:space="preserve"> 2015=4/34 pac.,            2016=4/47pac.</w:t>
      </w:r>
    </w:p>
    <w:p w:rsidR="00F91541" w:rsidRPr="00F91541" w:rsidRDefault="00F91541" w:rsidP="00F91541">
      <w:pPr>
        <w:spacing w:after="0"/>
        <w:rPr>
          <w:rFonts w:ascii="Arial" w:hAnsi="Arial" w:cs="Arial"/>
          <w:color w:val="1F497D"/>
        </w:rPr>
      </w:pPr>
    </w:p>
    <w:p w:rsidR="00F91541" w:rsidRPr="00F91541" w:rsidRDefault="00F91541" w:rsidP="00F91541">
      <w:pPr>
        <w:spacing w:after="0"/>
        <w:rPr>
          <w:rFonts w:ascii="Arial" w:hAnsi="Arial" w:cs="Arial"/>
          <w:color w:val="000000"/>
        </w:rPr>
      </w:pPr>
      <w:r w:rsidRPr="00F91541">
        <w:rPr>
          <w:rFonts w:ascii="Arial" w:hAnsi="Arial" w:cs="Arial"/>
        </w:rPr>
        <w:t xml:space="preserve">celková </w:t>
      </w:r>
      <w:proofErr w:type="spellStart"/>
      <w:r w:rsidRPr="00F91541">
        <w:rPr>
          <w:rFonts w:ascii="Arial" w:hAnsi="Arial" w:cs="Arial"/>
        </w:rPr>
        <w:t>potransplantační</w:t>
      </w:r>
      <w:proofErr w:type="spellEnd"/>
      <w:r w:rsidRPr="00F91541">
        <w:rPr>
          <w:rFonts w:ascii="Arial" w:hAnsi="Arial" w:cs="Arial"/>
        </w:rPr>
        <w:t xml:space="preserve"> mortalita</w:t>
      </w:r>
      <w:r w:rsidRPr="00F91541">
        <w:rPr>
          <w:rFonts w:ascii="Arial" w:hAnsi="Arial" w:cs="Arial"/>
          <w:color w:val="000000"/>
        </w:rPr>
        <w:t xml:space="preserve"> </w:t>
      </w:r>
    </w:p>
    <w:p w:rsidR="00F91541" w:rsidRPr="00F91541" w:rsidRDefault="00F91541" w:rsidP="00F91541">
      <w:pPr>
        <w:spacing w:after="0"/>
        <w:rPr>
          <w:rFonts w:ascii="Arial" w:hAnsi="Arial" w:cs="Arial"/>
        </w:rPr>
      </w:pPr>
      <w:r w:rsidRPr="00F91541">
        <w:rPr>
          <w:rFonts w:ascii="Arial" w:hAnsi="Arial" w:cs="Arial"/>
          <w:color w:val="000000"/>
        </w:rPr>
        <w:t>2015=0             2016= 1 pacient (2%)</w:t>
      </w:r>
    </w:p>
    <w:p w:rsidR="00F91541" w:rsidRPr="00F91541" w:rsidRDefault="00F91541" w:rsidP="00F91541">
      <w:pPr>
        <w:spacing w:after="0"/>
        <w:rPr>
          <w:rFonts w:ascii="Arial" w:hAnsi="Arial" w:cs="Arial"/>
        </w:rPr>
      </w:pPr>
    </w:p>
    <w:p w:rsidR="00F91541" w:rsidRPr="00F91541" w:rsidRDefault="00F91541" w:rsidP="00F91541">
      <w:pPr>
        <w:spacing w:after="0"/>
        <w:rPr>
          <w:rFonts w:ascii="Arial" w:hAnsi="Arial" w:cs="Arial"/>
        </w:rPr>
      </w:pPr>
    </w:p>
    <w:p w:rsidR="00F91541" w:rsidRPr="00F91541" w:rsidRDefault="00F91541" w:rsidP="00F91541">
      <w:pPr>
        <w:spacing w:after="0"/>
        <w:rPr>
          <w:rStyle w:val="Siln"/>
          <w:rFonts w:ascii="Arial" w:hAnsi="Arial" w:cs="Arial"/>
          <w:b w:val="0"/>
          <w:bCs w:val="0"/>
          <w:color w:val="1F497D"/>
        </w:rPr>
      </w:pPr>
    </w:p>
    <w:p w:rsidR="00F91541" w:rsidRPr="00F91541" w:rsidRDefault="00F91541" w:rsidP="00F91541">
      <w:pPr>
        <w:spacing w:after="0" w:line="240" w:lineRule="auto"/>
        <w:ind w:left="360"/>
        <w:jc w:val="center"/>
        <w:rPr>
          <w:rFonts w:ascii="Arial" w:eastAsia="Times New Roman" w:hAnsi="Arial" w:cs="Arial"/>
        </w:rPr>
      </w:pPr>
      <w:r w:rsidRPr="00F91541">
        <w:rPr>
          <w:rStyle w:val="Siln"/>
          <w:rFonts w:ascii="Arial" w:eastAsia="Times New Roman" w:hAnsi="Arial" w:cs="Arial"/>
          <w:u w:val="single"/>
        </w:rPr>
        <w:t>2. Výsledky alogenních transplantací krvetvorných buněk</w:t>
      </w:r>
    </w:p>
    <w:p w:rsidR="00F91541" w:rsidRPr="00F91541" w:rsidRDefault="00F91541" w:rsidP="00F91541">
      <w:pPr>
        <w:spacing w:after="0"/>
        <w:rPr>
          <w:rFonts w:ascii="Arial" w:hAnsi="Arial" w:cs="Arial"/>
          <w:color w:val="1F497D"/>
        </w:rPr>
      </w:pPr>
    </w:p>
    <w:p w:rsidR="00F91541" w:rsidRDefault="00F91541" w:rsidP="00F91541">
      <w:pPr>
        <w:spacing w:after="0"/>
        <w:ind w:left="142"/>
        <w:rPr>
          <w:rFonts w:ascii="Arial" w:hAnsi="Arial" w:cs="Arial"/>
          <w:color w:val="000000"/>
        </w:rPr>
      </w:pPr>
      <w:r w:rsidRPr="00F91541">
        <w:rPr>
          <w:rFonts w:ascii="Arial" w:hAnsi="Arial" w:cs="Arial"/>
        </w:rPr>
        <w:t xml:space="preserve">selhání, resp. </w:t>
      </w:r>
      <w:proofErr w:type="spellStart"/>
      <w:r w:rsidRPr="00F91541">
        <w:rPr>
          <w:rFonts w:ascii="Arial" w:hAnsi="Arial" w:cs="Arial"/>
        </w:rPr>
        <w:t>rejekce</w:t>
      </w:r>
      <w:proofErr w:type="spellEnd"/>
      <w:r w:rsidRPr="00F91541">
        <w:rPr>
          <w:rFonts w:ascii="Arial" w:hAnsi="Arial" w:cs="Arial"/>
        </w:rPr>
        <w:t xml:space="preserve"> štěpu</w:t>
      </w:r>
      <w:r w:rsidRPr="00F91541">
        <w:rPr>
          <w:rFonts w:ascii="Arial" w:hAnsi="Arial" w:cs="Arial"/>
          <w:color w:val="000000"/>
        </w:rPr>
        <w:t xml:space="preserve"> </w:t>
      </w:r>
    </w:p>
    <w:p w:rsidR="00F91541" w:rsidRPr="00F91541" w:rsidRDefault="00F91541" w:rsidP="00F91541">
      <w:pPr>
        <w:spacing w:after="0"/>
        <w:ind w:left="142"/>
        <w:rPr>
          <w:rFonts w:ascii="Arial" w:hAnsi="Arial" w:cs="Arial"/>
          <w:color w:val="000000"/>
        </w:rPr>
      </w:pPr>
      <w:r w:rsidRPr="00F91541">
        <w:rPr>
          <w:rFonts w:ascii="Arial" w:hAnsi="Arial" w:cs="Arial"/>
          <w:color w:val="000000"/>
        </w:rPr>
        <w:t>2015=0%            2016=0%</w:t>
      </w:r>
    </w:p>
    <w:p w:rsidR="00F91541" w:rsidRPr="00F91541" w:rsidRDefault="00F91541" w:rsidP="00F91541">
      <w:pPr>
        <w:spacing w:after="0"/>
        <w:ind w:left="142"/>
        <w:rPr>
          <w:rFonts w:ascii="Arial" w:hAnsi="Arial" w:cs="Arial"/>
          <w:color w:val="1F497D"/>
        </w:rPr>
      </w:pPr>
    </w:p>
    <w:p w:rsidR="00F91541" w:rsidRDefault="00F91541" w:rsidP="00F91541">
      <w:pPr>
        <w:spacing w:after="0"/>
        <w:ind w:left="142"/>
        <w:rPr>
          <w:rFonts w:ascii="Arial" w:hAnsi="Arial" w:cs="Arial"/>
          <w:color w:val="000000"/>
        </w:rPr>
      </w:pPr>
      <w:r w:rsidRPr="00F91541">
        <w:rPr>
          <w:rFonts w:ascii="Arial" w:hAnsi="Arial" w:cs="Arial"/>
        </w:rPr>
        <w:t>výskyt akutní a chronické formy nemoci štěpu proti hostiteli</w:t>
      </w:r>
      <w:r w:rsidRPr="00F91541">
        <w:rPr>
          <w:rFonts w:ascii="Arial" w:hAnsi="Arial" w:cs="Arial"/>
          <w:color w:val="000000"/>
        </w:rPr>
        <w:t xml:space="preserve"> </w:t>
      </w:r>
    </w:p>
    <w:p w:rsidR="00F1712B" w:rsidRDefault="00F91541" w:rsidP="00F91541">
      <w:pPr>
        <w:spacing w:after="0"/>
        <w:ind w:left="142"/>
        <w:rPr>
          <w:rFonts w:ascii="Arial" w:hAnsi="Arial" w:cs="Arial"/>
        </w:rPr>
      </w:pPr>
      <w:r w:rsidRPr="00F91541">
        <w:rPr>
          <w:rFonts w:ascii="Arial" w:hAnsi="Arial" w:cs="Arial"/>
          <w:color w:val="000000"/>
        </w:rPr>
        <w:t xml:space="preserve">2015= akutní: </w:t>
      </w:r>
      <w:r w:rsidRPr="00F91541">
        <w:rPr>
          <w:rFonts w:ascii="Arial" w:hAnsi="Arial" w:cs="Arial"/>
        </w:rPr>
        <w:t xml:space="preserve">7 </w:t>
      </w:r>
      <w:r w:rsidR="00F1712B">
        <w:rPr>
          <w:rFonts w:ascii="Arial" w:hAnsi="Arial" w:cs="Arial"/>
        </w:rPr>
        <w:t>pacientů</w:t>
      </w:r>
      <w:r w:rsidRPr="00F91541">
        <w:rPr>
          <w:rFonts w:ascii="Arial" w:hAnsi="Arial" w:cs="Arial"/>
        </w:rPr>
        <w:t xml:space="preserve"> (21 %); chronická: 11 </w:t>
      </w:r>
      <w:r w:rsidR="00F1712B">
        <w:rPr>
          <w:rFonts w:ascii="Arial" w:hAnsi="Arial" w:cs="Arial"/>
        </w:rPr>
        <w:t>pacientů</w:t>
      </w:r>
      <w:r w:rsidRPr="00F91541">
        <w:rPr>
          <w:rFonts w:ascii="Arial" w:hAnsi="Arial" w:cs="Arial"/>
        </w:rPr>
        <w:t xml:space="preserve"> (39 %)  </w:t>
      </w:r>
    </w:p>
    <w:p w:rsidR="00F91541" w:rsidRPr="00F91541" w:rsidRDefault="00F91541" w:rsidP="00F91541">
      <w:pPr>
        <w:spacing w:after="0"/>
        <w:ind w:left="142"/>
        <w:rPr>
          <w:rFonts w:ascii="Arial" w:hAnsi="Arial" w:cs="Arial"/>
          <w:color w:val="000000"/>
        </w:rPr>
      </w:pPr>
      <w:r w:rsidRPr="00F91541">
        <w:rPr>
          <w:rFonts w:ascii="Arial" w:hAnsi="Arial" w:cs="Arial"/>
          <w:color w:val="000000"/>
        </w:rPr>
        <w:t xml:space="preserve">2016= akutní: </w:t>
      </w:r>
      <w:r w:rsidRPr="00F91541">
        <w:rPr>
          <w:rFonts w:ascii="Arial" w:hAnsi="Arial" w:cs="Arial"/>
        </w:rPr>
        <w:t xml:space="preserve">7 </w:t>
      </w:r>
      <w:r w:rsidR="00F1712B">
        <w:rPr>
          <w:rFonts w:ascii="Arial" w:hAnsi="Arial" w:cs="Arial"/>
        </w:rPr>
        <w:t>pacientů</w:t>
      </w:r>
      <w:r w:rsidRPr="00F91541">
        <w:rPr>
          <w:rFonts w:ascii="Arial" w:hAnsi="Arial" w:cs="Arial"/>
        </w:rPr>
        <w:t xml:space="preserve"> (32 %); chronická: 6 </w:t>
      </w:r>
      <w:r w:rsidR="00F1712B">
        <w:rPr>
          <w:rFonts w:ascii="Arial" w:hAnsi="Arial" w:cs="Arial"/>
        </w:rPr>
        <w:t>pacientů</w:t>
      </w:r>
      <w:r w:rsidR="00F1712B" w:rsidRPr="00F91541">
        <w:rPr>
          <w:rFonts w:ascii="Arial" w:hAnsi="Arial" w:cs="Arial"/>
        </w:rPr>
        <w:t xml:space="preserve"> </w:t>
      </w:r>
      <w:r w:rsidRPr="00F91541">
        <w:rPr>
          <w:rFonts w:ascii="Arial" w:hAnsi="Arial" w:cs="Arial"/>
        </w:rPr>
        <w:t>(35 %)</w:t>
      </w:r>
    </w:p>
    <w:p w:rsidR="00F91541" w:rsidRPr="00F91541" w:rsidRDefault="00F91541" w:rsidP="00F91541">
      <w:pPr>
        <w:spacing w:after="0"/>
        <w:ind w:left="142"/>
        <w:rPr>
          <w:rFonts w:ascii="Arial" w:hAnsi="Arial" w:cs="Arial"/>
          <w:color w:val="000000"/>
        </w:rPr>
      </w:pPr>
      <w:r w:rsidRPr="00F91541">
        <w:rPr>
          <w:rFonts w:ascii="Arial" w:hAnsi="Arial" w:cs="Arial"/>
          <w:color w:val="000000"/>
        </w:rPr>
        <w:t xml:space="preserve">procenta u této položky uváděna na počet </w:t>
      </w:r>
      <w:proofErr w:type="spellStart"/>
      <w:r w:rsidRPr="00F91541">
        <w:rPr>
          <w:rFonts w:ascii="Arial" w:hAnsi="Arial" w:cs="Arial"/>
          <w:color w:val="000000"/>
        </w:rPr>
        <w:t>hodnotitelných</w:t>
      </w:r>
      <w:proofErr w:type="spellEnd"/>
      <w:r w:rsidRPr="00F91541">
        <w:rPr>
          <w:rFonts w:ascii="Arial" w:hAnsi="Arial" w:cs="Arial"/>
          <w:color w:val="000000"/>
        </w:rPr>
        <w:t xml:space="preserve"> pacientů!</w:t>
      </w:r>
    </w:p>
    <w:p w:rsidR="00F91541" w:rsidRPr="00F91541" w:rsidRDefault="00F91541" w:rsidP="00F91541">
      <w:pPr>
        <w:spacing w:after="0"/>
        <w:ind w:left="142"/>
        <w:rPr>
          <w:rFonts w:ascii="Arial" w:hAnsi="Arial" w:cs="Arial"/>
          <w:color w:val="1F497D"/>
        </w:rPr>
      </w:pPr>
    </w:p>
    <w:p w:rsidR="00F91541" w:rsidRDefault="00F91541" w:rsidP="00F91541">
      <w:pPr>
        <w:spacing w:after="0"/>
        <w:ind w:left="142"/>
        <w:rPr>
          <w:rFonts w:ascii="Arial" w:hAnsi="Arial" w:cs="Arial"/>
          <w:color w:val="000000"/>
        </w:rPr>
      </w:pPr>
      <w:r w:rsidRPr="00F91541">
        <w:rPr>
          <w:rFonts w:ascii="Arial" w:hAnsi="Arial" w:cs="Arial"/>
        </w:rPr>
        <w:t xml:space="preserve">mortalita na </w:t>
      </w:r>
      <w:proofErr w:type="spellStart"/>
      <w:r w:rsidRPr="00F91541">
        <w:rPr>
          <w:rFonts w:ascii="Arial" w:hAnsi="Arial" w:cs="Arial"/>
        </w:rPr>
        <w:t>potransplantační</w:t>
      </w:r>
      <w:proofErr w:type="spellEnd"/>
      <w:r w:rsidRPr="00F91541">
        <w:rPr>
          <w:rFonts w:ascii="Arial" w:hAnsi="Arial" w:cs="Arial"/>
        </w:rPr>
        <w:t xml:space="preserve"> komplikace do dne +100</w:t>
      </w:r>
      <w:r w:rsidRPr="00F91541">
        <w:rPr>
          <w:rFonts w:ascii="Arial" w:hAnsi="Arial" w:cs="Arial"/>
          <w:color w:val="000000"/>
        </w:rPr>
        <w:t xml:space="preserve"> </w:t>
      </w:r>
    </w:p>
    <w:p w:rsidR="00F91541" w:rsidRPr="00F91541" w:rsidRDefault="00F91541" w:rsidP="00F91541">
      <w:pPr>
        <w:spacing w:after="0"/>
        <w:ind w:left="142"/>
        <w:rPr>
          <w:rFonts w:ascii="Arial" w:hAnsi="Arial" w:cs="Arial"/>
          <w:color w:val="000000"/>
        </w:rPr>
      </w:pPr>
      <w:r w:rsidRPr="00F91541">
        <w:rPr>
          <w:rFonts w:ascii="Arial" w:hAnsi="Arial" w:cs="Arial"/>
          <w:color w:val="000000"/>
        </w:rPr>
        <w:t>2015=3 paci</w:t>
      </w:r>
      <w:r w:rsidR="00F1712B">
        <w:rPr>
          <w:rFonts w:ascii="Arial" w:hAnsi="Arial" w:cs="Arial"/>
          <w:color w:val="000000"/>
        </w:rPr>
        <w:t>enti (9%)            2016=4 pacienti</w:t>
      </w:r>
      <w:r w:rsidRPr="00F91541">
        <w:rPr>
          <w:rFonts w:ascii="Arial" w:hAnsi="Arial" w:cs="Arial"/>
          <w:color w:val="000000"/>
        </w:rPr>
        <w:t xml:space="preserve"> (17%)</w:t>
      </w:r>
    </w:p>
    <w:p w:rsidR="00F91541" w:rsidRPr="00F91541" w:rsidRDefault="00F91541" w:rsidP="00F91541">
      <w:pPr>
        <w:spacing w:after="0"/>
        <w:ind w:left="142"/>
        <w:rPr>
          <w:rFonts w:ascii="Arial" w:hAnsi="Arial" w:cs="Arial"/>
          <w:color w:val="1F497D"/>
        </w:rPr>
      </w:pPr>
    </w:p>
    <w:p w:rsidR="00F1712B" w:rsidRDefault="00F91541" w:rsidP="00F91541">
      <w:pPr>
        <w:spacing w:after="0"/>
        <w:ind w:left="142"/>
        <w:rPr>
          <w:rFonts w:ascii="Arial" w:hAnsi="Arial" w:cs="Arial"/>
          <w:color w:val="000000"/>
        </w:rPr>
      </w:pPr>
      <w:r w:rsidRPr="00F91541">
        <w:rPr>
          <w:rFonts w:ascii="Arial" w:hAnsi="Arial" w:cs="Arial"/>
        </w:rPr>
        <w:t xml:space="preserve">celková mortalita na </w:t>
      </w:r>
      <w:proofErr w:type="spellStart"/>
      <w:r w:rsidRPr="00F91541">
        <w:rPr>
          <w:rFonts w:ascii="Arial" w:hAnsi="Arial" w:cs="Arial"/>
        </w:rPr>
        <w:t>potransplantační</w:t>
      </w:r>
      <w:proofErr w:type="spellEnd"/>
      <w:r w:rsidRPr="00F91541">
        <w:rPr>
          <w:rFonts w:ascii="Arial" w:hAnsi="Arial" w:cs="Arial"/>
        </w:rPr>
        <w:t xml:space="preserve"> komplikace</w:t>
      </w:r>
      <w:r w:rsidRPr="00F91541">
        <w:rPr>
          <w:rFonts w:ascii="Arial" w:hAnsi="Arial" w:cs="Arial"/>
          <w:color w:val="000000"/>
        </w:rPr>
        <w:t xml:space="preserve"> </w:t>
      </w:r>
    </w:p>
    <w:p w:rsidR="00F91541" w:rsidRPr="00F91541" w:rsidRDefault="00F91541" w:rsidP="00F91541">
      <w:pPr>
        <w:spacing w:after="0"/>
        <w:ind w:left="142"/>
        <w:rPr>
          <w:rFonts w:ascii="Arial" w:hAnsi="Arial" w:cs="Arial"/>
          <w:color w:val="000000"/>
        </w:rPr>
      </w:pPr>
      <w:r w:rsidRPr="00F91541">
        <w:rPr>
          <w:rFonts w:ascii="Arial" w:hAnsi="Arial" w:cs="Arial"/>
          <w:color w:val="000000"/>
        </w:rPr>
        <w:t xml:space="preserve">2015=4 pacienti (12%)               2016=6 </w:t>
      </w:r>
      <w:r w:rsidR="00F1712B">
        <w:rPr>
          <w:rFonts w:ascii="Arial" w:hAnsi="Arial" w:cs="Arial"/>
          <w:color w:val="000000"/>
        </w:rPr>
        <w:t>pacienti</w:t>
      </w:r>
      <w:r w:rsidRPr="00F91541">
        <w:rPr>
          <w:rFonts w:ascii="Arial" w:hAnsi="Arial" w:cs="Arial"/>
          <w:color w:val="000000"/>
        </w:rPr>
        <w:t xml:space="preserve"> (26%)</w:t>
      </w:r>
    </w:p>
    <w:p w:rsidR="00F91541" w:rsidRPr="00F91541" w:rsidRDefault="00F91541" w:rsidP="00F91541">
      <w:pPr>
        <w:spacing w:after="0"/>
        <w:ind w:left="142"/>
        <w:rPr>
          <w:rFonts w:ascii="Arial" w:hAnsi="Arial" w:cs="Arial"/>
          <w:color w:val="1F497D"/>
        </w:rPr>
      </w:pPr>
    </w:p>
    <w:p w:rsidR="00F1712B" w:rsidRDefault="00F91541" w:rsidP="00F91541">
      <w:pPr>
        <w:spacing w:after="0"/>
        <w:ind w:left="142"/>
        <w:rPr>
          <w:rFonts w:ascii="Arial" w:hAnsi="Arial" w:cs="Arial"/>
          <w:color w:val="000000"/>
        </w:rPr>
      </w:pPr>
      <w:r w:rsidRPr="00F91541">
        <w:rPr>
          <w:rFonts w:ascii="Arial" w:hAnsi="Arial" w:cs="Arial"/>
        </w:rPr>
        <w:t xml:space="preserve">výskyt </w:t>
      </w:r>
      <w:proofErr w:type="spellStart"/>
      <w:r w:rsidRPr="00F91541">
        <w:rPr>
          <w:rFonts w:ascii="Arial" w:hAnsi="Arial" w:cs="Arial"/>
        </w:rPr>
        <w:t>relapsů</w:t>
      </w:r>
      <w:proofErr w:type="spellEnd"/>
      <w:r w:rsidRPr="00F91541">
        <w:rPr>
          <w:rFonts w:ascii="Arial" w:hAnsi="Arial" w:cs="Arial"/>
        </w:rPr>
        <w:t>/progresí základního onemocnění po transplantaci</w:t>
      </w:r>
      <w:r w:rsidRPr="00F91541">
        <w:rPr>
          <w:rFonts w:ascii="Arial" w:hAnsi="Arial" w:cs="Arial"/>
          <w:color w:val="000000"/>
        </w:rPr>
        <w:t xml:space="preserve"> </w:t>
      </w:r>
    </w:p>
    <w:p w:rsidR="00F91541" w:rsidRPr="00F91541" w:rsidRDefault="00F91541" w:rsidP="00F91541">
      <w:pPr>
        <w:spacing w:after="0"/>
        <w:ind w:left="142"/>
        <w:rPr>
          <w:rFonts w:ascii="Arial" w:hAnsi="Arial" w:cs="Arial"/>
          <w:color w:val="000000"/>
        </w:rPr>
      </w:pPr>
      <w:r w:rsidRPr="00F91541">
        <w:rPr>
          <w:rFonts w:ascii="Arial" w:hAnsi="Arial" w:cs="Arial"/>
          <w:color w:val="000000"/>
        </w:rPr>
        <w:t xml:space="preserve">2015= 4 pacienti (17%) 2016=4 </w:t>
      </w:r>
      <w:r w:rsidR="00F1712B">
        <w:rPr>
          <w:rFonts w:ascii="Arial" w:hAnsi="Arial" w:cs="Arial"/>
          <w:color w:val="000000"/>
        </w:rPr>
        <w:t>pacienti</w:t>
      </w:r>
      <w:r w:rsidRPr="00F91541">
        <w:rPr>
          <w:rFonts w:ascii="Arial" w:hAnsi="Arial" w:cs="Arial"/>
          <w:color w:val="000000"/>
        </w:rPr>
        <w:t xml:space="preserve"> (19%)</w:t>
      </w:r>
    </w:p>
    <w:p w:rsidR="00F91541" w:rsidRPr="00F91541" w:rsidRDefault="00F91541" w:rsidP="00F91541">
      <w:pPr>
        <w:spacing w:after="0"/>
        <w:ind w:left="142"/>
        <w:rPr>
          <w:rFonts w:ascii="Arial" w:hAnsi="Arial" w:cs="Arial"/>
          <w:color w:val="1F497D"/>
        </w:rPr>
      </w:pPr>
    </w:p>
    <w:p w:rsidR="00F1712B" w:rsidRDefault="00F91541" w:rsidP="00F91541">
      <w:pPr>
        <w:spacing w:after="0"/>
        <w:ind w:left="142"/>
        <w:rPr>
          <w:rFonts w:ascii="Arial" w:hAnsi="Arial" w:cs="Arial"/>
          <w:color w:val="000000"/>
        </w:rPr>
      </w:pPr>
      <w:r w:rsidRPr="00F91541">
        <w:rPr>
          <w:rFonts w:ascii="Arial" w:hAnsi="Arial" w:cs="Arial"/>
        </w:rPr>
        <w:t xml:space="preserve">celková </w:t>
      </w:r>
      <w:proofErr w:type="spellStart"/>
      <w:r w:rsidRPr="00F91541">
        <w:rPr>
          <w:rFonts w:ascii="Arial" w:hAnsi="Arial" w:cs="Arial"/>
        </w:rPr>
        <w:t>potransplantační</w:t>
      </w:r>
      <w:proofErr w:type="spellEnd"/>
      <w:r w:rsidRPr="00F91541">
        <w:rPr>
          <w:rFonts w:ascii="Arial" w:hAnsi="Arial" w:cs="Arial"/>
        </w:rPr>
        <w:t xml:space="preserve"> mortalita</w:t>
      </w:r>
      <w:r w:rsidRPr="00F91541">
        <w:rPr>
          <w:rFonts w:ascii="Arial" w:hAnsi="Arial" w:cs="Arial"/>
          <w:color w:val="000000"/>
        </w:rPr>
        <w:t xml:space="preserve"> </w:t>
      </w:r>
    </w:p>
    <w:p w:rsidR="00F91541" w:rsidRPr="00F91541" w:rsidRDefault="00F91541" w:rsidP="00F91541">
      <w:pPr>
        <w:spacing w:after="0"/>
        <w:ind w:left="142"/>
        <w:rPr>
          <w:rFonts w:ascii="Arial" w:hAnsi="Arial" w:cs="Arial"/>
        </w:rPr>
      </w:pPr>
      <w:r w:rsidRPr="00F91541">
        <w:rPr>
          <w:rFonts w:ascii="Arial" w:hAnsi="Arial" w:cs="Arial"/>
          <w:color w:val="000000"/>
        </w:rPr>
        <w:t xml:space="preserve">2015= 7 pacientů (21%)     2016=7 </w:t>
      </w:r>
      <w:r w:rsidR="00F1712B">
        <w:rPr>
          <w:rFonts w:ascii="Arial" w:hAnsi="Arial" w:cs="Arial"/>
          <w:color w:val="000000"/>
        </w:rPr>
        <w:t>pacienti</w:t>
      </w:r>
      <w:r w:rsidRPr="00F91541">
        <w:rPr>
          <w:rFonts w:ascii="Arial" w:hAnsi="Arial" w:cs="Arial"/>
          <w:color w:val="000000"/>
        </w:rPr>
        <w:t xml:space="preserve"> (30%)</w:t>
      </w:r>
    </w:p>
    <w:p w:rsidR="00F91541" w:rsidRPr="00F91541" w:rsidRDefault="00F91541" w:rsidP="00F91541">
      <w:pPr>
        <w:spacing w:after="0"/>
        <w:ind w:left="142"/>
        <w:rPr>
          <w:rFonts w:ascii="Arial" w:hAnsi="Arial" w:cs="Arial"/>
        </w:rPr>
      </w:pPr>
    </w:p>
    <w:p w:rsidR="00F91541" w:rsidRPr="00F91541" w:rsidRDefault="00F91541" w:rsidP="00F91541">
      <w:pPr>
        <w:spacing w:after="0"/>
        <w:ind w:left="142"/>
        <w:rPr>
          <w:rFonts w:ascii="Arial" w:hAnsi="Arial" w:cs="Arial"/>
        </w:rPr>
      </w:pPr>
    </w:p>
    <w:p w:rsidR="00F91541" w:rsidRPr="00F91541" w:rsidRDefault="00F91541" w:rsidP="00F91541">
      <w:pPr>
        <w:spacing w:after="0" w:line="240" w:lineRule="auto"/>
        <w:ind w:left="142"/>
        <w:jc w:val="center"/>
        <w:rPr>
          <w:rFonts w:ascii="Arial" w:hAnsi="Arial" w:cs="Arial"/>
        </w:rPr>
      </w:pPr>
    </w:p>
    <w:sectPr w:rsidR="00F91541" w:rsidRPr="00F91541" w:rsidSect="004B28BB">
      <w:headerReference w:type="default" r:id="rId7"/>
      <w:pgSz w:w="11906" w:h="16838"/>
      <w:pgMar w:top="1418" w:right="1418" w:bottom="1418" w:left="208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541" w:rsidRDefault="00F91541" w:rsidP="00FD042F">
      <w:pPr>
        <w:spacing w:after="0" w:line="240" w:lineRule="auto"/>
      </w:pPr>
      <w:r>
        <w:separator/>
      </w:r>
    </w:p>
  </w:endnote>
  <w:endnote w:type="continuationSeparator" w:id="0">
    <w:p w:rsidR="00F91541" w:rsidRDefault="00F91541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541" w:rsidRDefault="00F91541" w:rsidP="00FD042F">
      <w:pPr>
        <w:spacing w:after="0" w:line="240" w:lineRule="auto"/>
      </w:pPr>
      <w:r>
        <w:separator/>
      </w:r>
    </w:p>
  </w:footnote>
  <w:footnote w:type="continuationSeparator" w:id="0">
    <w:p w:rsidR="00F91541" w:rsidRDefault="00F91541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541" w:rsidRDefault="00F91541">
    <w:pPr>
      <w:pStyle w:val="Zhlav"/>
    </w:pPr>
  </w:p>
  <w:p w:rsidR="00F91541" w:rsidRDefault="00F915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3250"/>
    <w:multiLevelType w:val="multilevel"/>
    <w:tmpl w:val="CB96E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592F53"/>
    <w:multiLevelType w:val="multilevel"/>
    <w:tmpl w:val="85C8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1319F3"/>
    <w:rsid w:val="0013471D"/>
    <w:rsid w:val="001B5834"/>
    <w:rsid w:val="00223B6C"/>
    <w:rsid w:val="00245BEA"/>
    <w:rsid w:val="00304CDE"/>
    <w:rsid w:val="003D12AC"/>
    <w:rsid w:val="004B28BB"/>
    <w:rsid w:val="004B68DC"/>
    <w:rsid w:val="00501F08"/>
    <w:rsid w:val="005C147E"/>
    <w:rsid w:val="00663062"/>
    <w:rsid w:val="006A6A96"/>
    <w:rsid w:val="006B359D"/>
    <w:rsid w:val="006C44C3"/>
    <w:rsid w:val="0071591E"/>
    <w:rsid w:val="007928FD"/>
    <w:rsid w:val="00800D3D"/>
    <w:rsid w:val="00821D07"/>
    <w:rsid w:val="008330B1"/>
    <w:rsid w:val="00944134"/>
    <w:rsid w:val="00AC7273"/>
    <w:rsid w:val="00B156FB"/>
    <w:rsid w:val="00BA3C92"/>
    <w:rsid w:val="00BB3594"/>
    <w:rsid w:val="00C75EC9"/>
    <w:rsid w:val="00CB5559"/>
    <w:rsid w:val="00F1712B"/>
    <w:rsid w:val="00F246F9"/>
    <w:rsid w:val="00F91541"/>
    <w:rsid w:val="00FD042F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character" w:styleId="Siln">
    <w:name w:val="Strong"/>
    <w:basedOn w:val="Standardnpsmoodstavce"/>
    <w:uiPriority w:val="22"/>
    <w:qFormat/>
    <w:rsid w:val="00F915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0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64561</cp:lastModifiedBy>
  <cp:revision>6</cp:revision>
  <cp:lastPrinted>2017-06-15T07:20:00Z</cp:lastPrinted>
  <dcterms:created xsi:type="dcterms:W3CDTF">2018-01-11T14:27:00Z</dcterms:created>
  <dcterms:modified xsi:type="dcterms:W3CDTF">2018-04-23T09:27:00Z</dcterms:modified>
</cp:coreProperties>
</file>