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5E" w:rsidRPr="007156D4" w:rsidRDefault="00186B8B" w:rsidP="009C54EF">
      <w:pPr>
        <w:jc w:val="center"/>
        <w:rPr>
          <w:b/>
          <w:sz w:val="32"/>
          <w:szCs w:val="32"/>
        </w:rPr>
      </w:pPr>
      <w:r w:rsidRPr="007156D4">
        <w:rPr>
          <w:b/>
          <w:sz w:val="32"/>
          <w:szCs w:val="32"/>
        </w:rPr>
        <w:t>INDIKÁTORY KVALITY IMUNO 201</w:t>
      </w:r>
      <w:r w:rsidR="007156D4" w:rsidRPr="007156D4">
        <w:rPr>
          <w:b/>
          <w:sz w:val="32"/>
          <w:szCs w:val="32"/>
        </w:rPr>
        <w:t>5</w:t>
      </w:r>
      <w:r w:rsidR="00325485" w:rsidRPr="007156D4">
        <w:rPr>
          <w:b/>
          <w:sz w:val="32"/>
          <w:szCs w:val="32"/>
        </w:rPr>
        <w:t xml:space="preserve"> </w:t>
      </w:r>
      <w:r w:rsidR="009C54EF" w:rsidRPr="007156D4">
        <w:rPr>
          <w:b/>
          <w:sz w:val="32"/>
          <w:szCs w:val="32"/>
        </w:rPr>
        <w:t>–</w:t>
      </w:r>
      <w:r w:rsidR="00325485" w:rsidRPr="007156D4">
        <w:rPr>
          <w:b/>
          <w:sz w:val="32"/>
          <w:szCs w:val="32"/>
        </w:rPr>
        <w:t xml:space="preserve"> VYHODNOCENÍ</w:t>
      </w:r>
    </w:p>
    <w:p w:rsidR="009C54EF" w:rsidRDefault="009C54EF" w:rsidP="007156D4">
      <w:pPr>
        <w:rPr>
          <w:b/>
          <w:sz w:val="28"/>
          <w:szCs w:val="28"/>
          <w:u w:val="single"/>
        </w:rPr>
      </w:pPr>
    </w:p>
    <w:p w:rsidR="007156D4" w:rsidRPr="007156D4" w:rsidRDefault="003152AD" w:rsidP="007156D4">
      <w:pPr>
        <w:pStyle w:val="Odstavecseseznamem"/>
        <w:numPr>
          <w:ilvl w:val="0"/>
          <w:numId w:val="4"/>
        </w:numPr>
        <w:ind w:left="284" w:hanging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CELONEMOCNIČ</w:t>
      </w:r>
      <w:r w:rsidR="007156D4" w:rsidRPr="007156D4">
        <w:rPr>
          <w:b/>
          <w:sz w:val="28"/>
          <w:szCs w:val="28"/>
          <w:u w:val="single"/>
        </w:rPr>
        <w:t>NÍ INDIKÁTOR</w:t>
      </w:r>
    </w:p>
    <w:p w:rsidR="007156D4" w:rsidRDefault="006A5227" w:rsidP="007156D4">
      <w:pPr>
        <w:rPr>
          <w:b/>
        </w:rPr>
      </w:pPr>
      <w:r w:rsidRPr="006A5227">
        <w:rPr>
          <w:b/>
        </w:rPr>
        <w:t>Záměny biologického materiálu</w:t>
      </w:r>
      <w:r>
        <w:rPr>
          <w:b/>
        </w:rPr>
        <w:t xml:space="preserve"> (maximální absolutní počet zjištěných záměn ve FNOL do 100 za rok)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126"/>
        <w:gridCol w:w="2410"/>
        <w:gridCol w:w="2552"/>
      </w:tblGrid>
      <w:tr w:rsidR="006A5227" w:rsidRPr="002750A4" w:rsidTr="00FE2F33">
        <w:trPr>
          <w:cantSplit/>
          <w:trHeight w:val="307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A5227" w:rsidRPr="002750A4" w:rsidRDefault="006A5227" w:rsidP="006A522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Záměny BM zjištěné na IMUNO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A5227" w:rsidRPr="002750A4" w:rsidRDefault="006A5227" w:rsidP="006A5227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3</w:t>
            </w:r>
            <w:r w:rsidRPr="002750A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A5227" w:rsidRPr="002750A4" w:rsidRDefault="006A5227" w:rsidP="006A5227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4</w:t>
            </w:r>
            <w:r w:rsidRPr="002750A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6A5227" w:rsidRPr="002750A4" w:rsidRDefault="006A5227" w:rsidP="006A5227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5</w:t>
            </w:r>
            <w:r w:rsidRPr="002750A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5</w:t>
            </w:r>
          </w:p>
        </w:tc>
      </w:tr>
      <w:tr w:rsidR="006A5227" w:rsidRPr="000B348E" w:rsidTr="00FE2F33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A5227" w:rsidRPr="006A5227" w:rsidRDefault="006A5227" w:rsidP="00E05E5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A5227">
              <w:rPr>
                <w:rFonts w:ascii="Arial" w:hAnsi="Arial"/>
                <w:sz w:val="18"/>
                <w:szCs w:val="18"/>
              </w:rPr>
              <w:t>Počet zjištěných záměn / odesílající pracoviště</w:t>
            </w:r>
          </w:p>
        </w:tc>
        <w:tc>
          <w:tcPr>
            <w:tcW w:w="2126" w:type="dxa"/>
            <w:vAlign w:val="center"/>
          </w:tcPr>
          <w:p w:rsidR="006A5227" w:rsidRPr="006A5227" w:rsidRDefault="006A5227" w:rsidP="006A5227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6A5227">
              <w:rPr>
                <w:rFonts w:ascii="Arial" w:hAnsi="Arial"/>
                <w:sz w:val="18"/>
                <w:szCs w:val="18"/>
              </w:rPr>
              <w:t>1 / Kožní klinika</w:t>
            </w:r>
          </w:p>
        </w:tc>
        <w:tc>
          <w:tcPr>
            <w:tcW w:w="2410" w:type="dxa"/>
            <w:vAlign w:val="center"/>
          </w:tcPr>
          <w:p w:rsidR="006A5227" w:rsidRPr="006A5227" w:rsidRDefault="006A5227" w:rsidP="006A5227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6A5227">
              <w:rPr>
                <w:rFonts w:ascii="Arial" w:hAnsi="Arial"/>
                <w:sz w:val="18"/>
                <w:szCs w:val="18"/>
              </w:rPr>
              <w:t>2 / Dětská klinika</w:t>
            </w:r>
          </w:p>
        </w:tc>
        <w:tc>
          <w:tcPr>
            <w:tcW w:w="2552" w:type="dxa"/>
            <w:vAlign w:val="center"/>
          </w:tcPr>
          <w:p w:rsidR="006A5227" w:rsidRPr="006A5227" w:rsidRDefault="006A5227" w:rsidP="006A5227">
            <w:pPr>
              <w:spacing w:before="6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A5227">
              <w:rPr>
                <w:rFonts w:ascii="Arial" w:hAnsi="Arial"/>
                <w:sz w:val="18"/>
                <w:szCs w:val="18"/>
              </w:rPr>
              <w:t>2 / Dětská klinika</w:t>
            </w:r>
          </w:p>
        </w:tc>
      </w:tr>
      <w:tr w:rsidR="006A5227" w:rsidRPr="000B348E" w:rsidTr="00FE2F33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A5227" w:rsidRPr="006A5227" w:rsidRDefault="006A5227" w:rsidP="00E05E5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Závěr:</w:t>
            </w:r>
          </w:p>
        </w:tc>
        <w:tc>
          <w:tcPr>
            <w:tcW w:w="2126" w:type="dxa"/>
            <w:vAlign w:val="center"/>
          </w:tcPr>
          <w:p w:rsidR="006A5227" w:rsidRPr="006A5227" w:rsidRDefault="00DF5685" w:rsidP="006A5227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</w:t>
            </w:r>
            <w:r w:rsidR="006A5227">
              <w:rPr>
                <w:rFonts w:ascii="Arial" w:hAnsi="Arial"/>
                <w:sz w:val="18"/>
                <w:szCs w:val="18"/>
              </w:rPr>
              <w:t>lášeno jako nežádoucí událost</w:t>
            </w:r>
          </w:p>
        </w:tc>
        <w:tc>
          <w:tcPr>
            <w:tcW w:w="2410" w:type="dxa"/>
            <w:vAlign w:val="center"/>
          </w:tcPr>
          <w:p w:rsidR="006A5227" w:rsidRPr="006A5227" w:rsidRDefault="00DF5685" w:rsidP="006A5227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</w:t>
            </w:r>
            <w:r w:rsidR="006A5227">
              <w:rPr>
                <w:rFonts w:ascii="Arial" w:hAnsi="Arial"/>
                <w:sz w:val="18"/>
                <w:szCs w:val="18"/>
              </w:rPr>
              <w:t xml:space="preserve">lášeno jako nežádoucí událost, </w:t>
            </w:r>
            <w:r w:rsidR="00FE2F33">
              <w:rPr>
                <w:rFonts w:ascii="Arial" w:hAnsi="Arial"/>
                <w:sz w:val="18"/>
                <w:szCs w:val="18"/>
              </w:rPr>
              <w:t xml:space="preserve">vzhledem k opakování záměn </w:t>
            </w:r>
            <w:r w:rsidR="006A5227">
              <w:rPr>
                <w:rFonts w:ascii="Arial" w:hAnsi="Arial"/>
                <w:sz w:val="18"/>
                <w:szCs w:val="18"/>
              </w:rPr>
              <w:t xml:space="preserve">požadavek na vrchní sestru DK o proškolení personálu odebírajícího BM </w:t>
            </w:r>
          </w:p>
        </w:tc>
        <w:tc>
          <w:tcPr>
            <w:tcW w:w="2552" w:type="dxa"/>
            <w:vAlign w:val="center"/>
          </w:tcPr>
          <w:p w:rsidR="006A5227" w:rsidRPr="006A5227" w:rsidRDefault="00DF5685" w:rsidP="00FE2F33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</w:t>
            </w:r>
            <w:r w:rsidR="00FE2F33">
              <w:rPr>
                <w:rFonts w:ascii="Arial" w:hAnsi="Arial"/>
                <w:sz w:val="18"/>
                <w:szCs w:val="18"/>
              </w:rPr>
              <w:t>lášeno jako nežádoucí událost, vzhledem k setrvalému výskytu záměn opakovaný požadavek na vrchní sestru DK o proškolení personálu odebírajícího BM</w:t>
            </w:r>
          </w:p>
        </w:tc>
      </w:tr>
      <w:tr w:rsidR="006A5227" w:rsidRPr="000B348E" w:rsidTr="00FE2F33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A5227" w:rsidRPr="006A5227" w:rsidRDefault="006A5227" w:rsidP="00E05E5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Trend:</w:t>
            </w:r>
          </w:p>
        </w:tc>
        <w:tc>
          <w:tcPr>
            <w:tcW w:w="2126" w:type="dxa"/>
            <w:vAlign w:val="center"/>
          </w:tcPr>
          <w:p w:rsidR="006A5227" w:rsidRPr="006A5227" w:rsidRDefault="006A5227" w:rsidP="006A5227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ojedinělá záměna</w:t>
            </w:r>
          </w:p>
        </w:tc>
        <w:tc>
          <w:tcPr>
            <w:tcW w:w="2410" w:type="dxa"/>
            <w:vAlign w:val="center"/>
          </w:tcPr>
          <w:p w:rsidR="006A5227" w:rsidRPr="006A5227" w:rsidRDefault="006A5227" w:rsidP="006A5227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 výrazných změn</w:t>
            </w:r>
          </w:p>
        </w:tc>
        <w:tc>
          <w:tcPr>
            <w:tcW w:w="2552" w:type="dxa"/>
            <w:vAlign w:val="center"/>
          </w:tcPr>
          <w:p w:rsidR="006A5227" w:rsidRPr="006A5227" w:rsidRDefault="006A5227" w:rsidP="006A5227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setrvalý trend</w:t>
            </w:r>
          </w:p>
        </w:tc>
      </w:tr>
    </w:tbl>
    <w:p w:rsidR="007156D4" w:rsidRDefault="007156D4" w:rsidP="007156D4">
      <w:pPr>
        <w:rPr>
          <w:b/>
          <w:sz w:val="28"/>
          <w:szCs w:val="28"/>
        </w:rPr>
      </w:pPr>
    </w:p>
    <w:p w:rsidR="00C76839" w:rsidRDefault="00C76839" w:rsidP="007156D4">
      <w:pPr>
        <w:rPr>
          <w:b/>
          <w:sz w:val="28"/>
          <w:szCs w:val="28"/>
        </w:rPr>
      </w:pPr>
    </w:p>
    <w:p w:rsidR="007156D4" w:rsidRPr="00C76839" w:rsidRDefault="007156D4" w:rsidP="007156D4">
      <w:pPr>
        <w:pStyle w:val="Odstavecseseznamem"/>
        <w:numPr>
          <w:ilvl w:val="0"/>
          <w:numId w:val="4"/>
        </w:numPr>
        <w:ind w:left="284" w:hanging="284"/>
        <w:rPr>
          <w:b/>
          <w:sz w:val="28"/>
          <w:szCs w:val="28"/>
          <w:u w:val="single"/>
        </w:rPr>
      </w:pPr>
      <w:r w:rsidRPr="00C76839">
        <w:rPr>
          <w:b/>
          <w:sz w:val="28"/>
          <w:szCs w:val="28"/>
          <w:u w:val="single"/>
        </w:rPr>
        <w:t>INDIKÁTORY SPOLEČNÉ PRO CELÝ KOMPLEMENT FNOL</w:t>
      </w:r>
    </w:p>
    <w:p w:rsidR="007156D4" w:rsidRPr="007156D4" w:rsidRDefault="007156D4" w:rsidP="007156D4">
      <w:pPr>
        <w:pStyle w:val="Odstavecseseznamem"/>
        <w:ind w:left="284"/>
        <w:rPr>
          <w:b/>
          <w:sz w:val="28"/>
          <w:szCs w:val="28"/>
          <w:u w:val="single"/>
        </w:rPr>
      </w:pPr>
    </w:p>
    <w:p w:rsidR="007156D4" w:rsidRDefault="007156D4" w:rsidP="00CD50BB">
      <w:pPr>
        <w:pStyle w:val="Odstavecseseznamem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Anketa spokojenosti s laboratorními službami od intramurálních žadatelů</w:t>
      </w:r>
      <w:r w:rsidR="00E05E55">
        <w:rPr>
          <w:b/>
        </w:rPr>
        <w:t xml:space="preserve"> (průměrné bodové hodnocení </w:t>
      </w:r>
      <w:r w:rsidR="00E05E55">
        <w:rPr>
          <w:b/>
        </w:rPr>
        <w:sym w:font="Symbol" w:char="F03C"/>
      </w:r>
      <w:r w:rsidR="00E05E55">
        <w:rPr>
          <w:b/>
        </w:rPr>
        <w:t>2)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1128"/>
        <w:gridCol w:w="992"/>
        <w:gridCol w:w="1134"/>
        <w:gridCol w:w="993"/>
        <w:gridCol w:w="993"/>
        <w:gridCol w:w="1133"/>
      </w:tblGrid>
      <w:tr w:rsidR="00E05E55" w:rsidRPr="00872056" w:rsidTr="00E05E55">
        <w:trPr>
          <w:cantSplit/>
          <w:trHeight w:val="416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Nadpis1"/>
              <w:spacing w:before="40" w:after="40"/>
              <w:ind w:left="0"/>
              <w:rPr>
                <w:rFonts w:ascii="Arial" w:hAnsi="Arial"/>
                <w:sz w:val="20"/>
              </w:rPr>
            </w:pPr>
            <w:bookmarkStart w:id="0" w:name="_Toc311094494"/>
            <w:bookmarkStart w:id="1" w:name="_Toc311094557"/>
            <w:bookmarkStart w:id="2" w:name="_Toc311094874"/>
            <w:bookmarkStart w:id="3" w:name="_Toc311095400"/>
            <w:bookmarkStart w:id="4" w:name="_Toc311098701"/>
            <w:bookmarkStart w:id="5" w:name="_Toc314129913"/>
            <w:bookmarkStart w:id="6" w:name="_Toc348947125"/>
            <w:r w:rsidRPr="003F7F47">
              <w:rPr>
                <w:rFonts w:ascii="Arial" w:hAnsi="Arial"/>
                <w:sz w:val="20"/>
              </w:rPr>
              <w:t>Vyhodnocení dotazníku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3F7F4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before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5E55">
              <w:rPr>
                <w:rFonts w:ascii="Arial" w:hAnsi="Arial"/>
                <w:b/>
                <w:sz w:val="20"/>
                <w:szCs w:val="20"/>
              </w:rPr>
              <w:t>2013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before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5E55">
              <w:rPr>
                <w:rFonts w:ascii="Arial" w:hAnsi="Arial"/>
                <w:b/>
                <w:sz w:val="20"/>
                <w:szCs w:val="20"/>
              </w:rPr>
              <w:t>2014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before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5E55">
              <w:rPr>
                <w:rFonts w:ascii="Arial" w:hAnsi="Arial"/>
                <w:b/>
                <w:sz w:val="20"/>
                <w:szCs w:val="20"/>
              </w:rPr>
              <w:t>2015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  <w:bookmarkStart w:id="7" w:name="_Toc311098702"/>
            <w:bookmarkStart w:id="8" w:name="_Toc314129914"/>
            <w:bookmarkStart w:id="9" w:name="_Toc348947126"/>
            <w:bookmarkEnd w:id="7"/>
            <w:bookmarkEnd w:id="8"/>
            <w:bookmarkEnd w:id="9"/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6"/>
              </w:rPr>
              <w:t>výtěžnost 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6"/>
              </w:rPr>
              <w:t>výtěžnost 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3F7F47">
              <w:rPr>
                <w:rFonts w:ascii="Arial" w:hAnsi="Arial"/>
                <w:sz w:val="16"/>
              </w:rPr>
              <w:t>výtěžnost *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  <w:bookmarkStart w:id="10" w:name="_Toc311098703"/>
            <w:bookmarkStart w:id="11" w:name="_Toc314129915"/>
            <w:bookmarkStart w:id="12" w:name="_Toc348947127"/>
            <w:bookmarkEnd w:id="10"/>
            <w:bookmarkEnd w:id="11"/>
            <w:bookmarkEnd w:id="12"/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31 respondentů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55 respondentů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46 respondentů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  <w:bookmarkStart w:id="13" w:name="_Toc311098704"/>
            <w:bookmarkStart w:id="14" w:name="_Toc314129916"/>
            <w:bookmarkStart w:id="15" w:name="_Toc348947128"/>
            <w:bookmarkEnd w:id="13"/>
            <w:bookmarkEnd w:id="14"/>
            <w:bookmarkEnd w:id="15"/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3F7F4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3F7F47">
              <w:rPr>
                <w:rFonts w:ascii="Arial" w:hAnsi="Arial"/>
                <w:sz w:val="16"/>
              </w:rPr>
              <w:t>efektivní</w:t>
            </w:r>
          </w:p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3F7F47">
              <w:rPr>
                <w:rFonts w:ascii="Arial" w:hAnsi="Arial"/>
                <w:sz w:val="16"/>
              </w:rPr>
              <w:t>&lt;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3F7F4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3F7F47">
              <w:rPr>
                <w:rFonts w:ascii="Arial" w:hAnsi="Arial"/>
                <w:sz w:val="16"/>
              </w:rPr>
              <w:t>efektivní</w:t>
            </w:r>
          </w:p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3F7F47">
              <w:rPr>
                <w:rFonts w:ascii="Arial" w:hAnsi="Arial"/>
                <w:sz w:val="16"/>
              </w:rPr>
              <w:t>&lt; 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3F7F4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3F7F47">
              <w:rPr>
                <w:rFonts w:ascii="Arial" w:hAnsi="Arial"/>
                <w:sz w:val="16"/>
              </w:rPr>
              <w:t>efektivní</w:t>
            </w:r>
          </w:p>
          <w:p w:rsidR="00E05E55" w:rsidRPr="003F7F47" w:rsidRDefault="00E05E55" w:rsidP="00E05E5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3F7F47">
              <w:rPr>
                <w:rFonts w:ascii="Arial" w:hAnsi="Arial"/>
                <w:sz w:val="16"/>
              </w:rPr>
              <w:t>&lt; 2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E05E55" w:rsidRPr="003F7F47" w:rsidRDefault="00E05E55" w:rsidP="00E05E55">
            <w:pPr>
              <w:pStyle w:val="Zkladntext"/>
              <w:rPr>
                <w:rFonts w:cs="Arial"/>
                <w:sz w:val="18"/>
              </w:rPr>
            </w:pPr>
            <w:r w:rsidRPr="003F7F47">
              <w:rPr>
                <w:rFonts w:cs="Arial"/>
                <w:sz w:val="18"/>
                <w:szCs w:val="18"/>
              </w:rPr>
              <w:t xml:space="preserve">Spokojenost s přehledností webových stránek laboratoře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1,07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ano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E05E55" w:rsidRPr="003F7F47" w:rsidRDefault="00E05E55" w:rsidP="00E05E55">
            <w:pPr>
              <w:pStyle w:val="Zkladntext"/>
              <w:rPr>
                <w:rFonts w:cs="Arial"/>
                <w:sz w:val="18"/>
              </w:rPr>
            </w:pPr>
            <w:r w:rsidRPr="003F7F47">
              <w:rPr>
                <w:rFonts w:cs="Arial"/>
                <w:sz w:val="18"/>
                <w:szCs w:val="18"/>
              </w:rPr>
              <w:t xml:space="preserve"> Rozsah nabízených metod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1,04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1,02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ano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Zkladntext"/>
              <w:rPr>
                <w:rFonts w:cs="Arial"/>
                <w:sz w:val="18"/>
              </w:rPr>
            </w:pPr>
            <w:r w:rsidRPr="003F7F47">
              <w:rPr>
                <w:rFonts w:cs="Arial"/>
                <w:sz w:val="18"/>
                <w:szCs w:val="18"/>
              </w:rPr>
              <w:t xml:space="preserve">Seznámení s podmínkami odběru, uchovávání BM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1,11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1,27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ano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Zkladntext"/>
              <w:rPr>
                <w:rFonts w:cs="Arial"/>
                <w:sz w:val="18"/>
              </w:rPr>
            </w:pPr>
            <w:r w:rsidRPr="003F7F47">
              <w:rPr>
                <w:rFonts w:cs="Arial"/>
                <w:sz w:val="18"/>
                <w:szCs w:val="18"/>
              </w:rPr>
              <w:t xml:space="preserve">Doba dodání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1,18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ano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Zkladntext"/>
              <w:rPr>
                <w:rFonts w:cs="Arial"/>
                <w:sz w:val="18"/>
              </w:rPr>
            </w:pPr>
            <w:r w:rsidRPr="003F7F47">
              <w:rPr>
                <w:rFonts w:cs="Arial"/>
                <w:sz w:val="18"/>
                <w:szCs w:val="18"/>
              </w:rPr>
              <w:lastRenderedPageBreak/>
              <w:t xml:space="preserve">Ztráta, záměna, neúplnost, nečitelnost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1,15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1,16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ano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Zkladntext"/>
              <w:rPr>
                <w:rFonts w:cs="Arial"/>
                <w:sz w:val="18"/>
                <w:szCs w:val="18"/>
              </w:rPr>
            </w:pPr>
            <w:r w:rsidRPr="003F7F47">
              <w:rPr>
                <w:rFonts w:cs="Arial"/>
                <w:sz w:val="18"/>
                <w:szCs w:val="18"/>
              </w:rPr>
              <w:t xml:space="preserve">Forma a úprava výsledku vyšetření a komentářů 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1,15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1,14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ano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Zkladntext"/>
              <w:rPr>
                <w:b w:val="0"/>
                <w:szCs w:val="18"/>
              </w:rPr>
            </w:pPr>
            <w:r w:rsidRPr="003F7F47">
              <w:rPr>
                <w:rFonts w:cs="Arial"/>
                <w:sz w:val="18"/>
                <w:szCs w:val="18"/>
              </w:rPr>
              <w:t xml:space="preserve">Komunikace s pracovníky laboratoře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1,14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ano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Zkladntext"/>
              <w:rPr>
                <w:rFonts w:cs="Arial"/>
                <w:sz w:val="18"/>
                <w:szCs w:val="18"/>
              </w:rPr>
            </w:pPr>
            <w:r w:rsidRPr="003F7F47">
              <w:rPr>
                <w:rFonts w:cs="Arial"/>
                <w:sz w:val="18"/>
                <w:szCs w:val="18"/>
              </w:rPr>
              <w:t>Orientace v Katalogu laboratorních vyšetření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1,18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1,35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05E55" w:rsidRPr="00A77D64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7D64">
              <w:rPr>
                <w:rFonts w:ascii="Arial" w:hAnsi="Arial"/>
                <w:sz w:val="18"/>
              </w:rPr>
              <w:t>ano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Zkladntext"/>
              <w:rPr>
                <w:sz w:val="18"/>
              </w:rPr>
            </w:pPr>
            <w:r w:rsidRPr="003F7F47">
              <w:rPr>
                <w:sz w:val="18"/>
              </w:rPr>
              <w:t>Navrhovaná opatření: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05E55" w:rsidRPr="00872056" w:rsidRDefault="00E05E55" w:rsidP="00E05E55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F7F47">
              <w:rPr>
                <w:rFonts w:ascii="Arial" w:hAnsi="Arial"/>
                <w:sz w:val="18"/>
              </w:rPr>
              <w:t>nejsou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3F7F47" w:rsidRDefault="00E05E55" w:rsidP="00E05E55">
            <w:pPr>
              <w:pStyle w:val="Zkladntext"/>
              <w:rPr>
                <w:sz w:val="18"/>
              </w:rPr>
            </w:pPr>
            <w:r w:rsidRPr="003F7F47">
              <w:rPr>
                <w:sz w:val="18"/>
              </w:rPr>
              <w:t xml:space="preserve">Posouzení trendu: 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E05E55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>setrvalý trend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E05E55" w:rsidRPr="003F7F47" w:rsidRDefault="00E05E55" w:rsidP="00E05E5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F7F47">
              <w:rPr>
                <w:rFonts w:ascii="Arial" w:hAnsi="Arial"/>
                <w:sz w:val="18"/>
              </w:rPr>
              <w:t xml:space="preserve">setrvalý trend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E05E55" w:rsidRPr="00872056" w:rsidRDefault="00E05E55" w:rsidP="00E05E55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F7F47">
              <w:rPr>
                <w:rFonts w:ascii="Arial" w:hAnsi="Arial"/>
                <w:sz w:val="18"/>
              </w:rPr>
              <w:t>setrvalý trend</w:t>
            </w:r>
            <w:r>
              <w:rPr>
                <w:rFonts w:ascii="Arial" w:hAnsi="Arial"/>
                <w:sz w:val="18"/>
              </w:rPr>
              <w:t xml:space="preserve"> – na připomínku žadateli odpovězeno a navrženo řešení</w:t>
            </w:r>
          </w:p>
        </w:tc>
      </w:tr>
      <w:tr w:rsidR="00E05E55" w:rsidRPr="00872056" w:rsidTr="00E05E55">
        <w:trPr>
          <w:cantSplit/>
          <w:trHeight w:val="249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E55" w:rsidRPr="00872056" w:rsidRDefault="00E05E55" w:rsidP="00E05E5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 w:rsidRPr="003F7F47">
              <w:rPr>
                <w:rFonts w:ascii="Arial" w:hAnsi="Arial"/>
                <w:sz w:val="18"/>
              </w:rPr>
              <w:t xml:space="preserve">Výtěžnost * - počet dotazníků vyplněných žadateli o vyšetření z FNOL na </w:t>
            </w:r>
            <w:proofErr w:type="spellStart"/>
            <w:r w:rsidRPr="003F7F47">
              <w:rPr>
                <w:rFonts w:ascii="Arial" w:hAnsi="Arial"/>
                <w:sz w:val="18"/>
              </w:rPr>
              <w:t>AltusPortal</w:t>
            </w:r>
            <w:proofErr w:type="spellEnd"/>
          </w:p>
        </w:tc>
      </w:tr>
    </w:tbl>
    <w:p w:rsidR="007156D4" w:rsidRDefault="007156D4" w:rsidP="007156D4">
      <w:pPr>
        <w:pStyle w:val="Odstavecseseznamem"/>
        <w:ind w:left="357"/>
        <w:rPr>
          <w:b/>
        </w:rPr>
      </w:pPr>
    </w:p>
    <w:p w:rsidR="00C76839" w:rsidRDefault="00C76839" w:rsidP="007156D4">
      <w:pPr>
        <w:pStyle w:val="Odstavecseseznamem"/>
        <w:ind w:left="357"/>
        <w:rPr>
          <w:b/>
        </w:rPr>
      </w:pPr>
    </w:p>
    <w:p w:rsidR="00E05E55" w:rsidRDefault="007156D4" w:rsidP="00E05E55">
      <w:pPr>
        <w:pStyle w:val="Odstavecseseznamem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Anketa spokojenosti s laboratorními službami od extramurálních žadatelů</w:t>
      </w:r>
      <w:r w:rsidR="00E05E55">
        <w:rPr>
          <w:b/>
        </w:rPr>
        <w:t xml:space="preserve"> (průměrné bodové hodnocení </w:t>
      </w:r>
      <w:r w:rsidR="00E05E55">
        <w:rPr>
          <w:b/>
        </w:rPr>
        <w:sym w:font="Symbol" w:char="F03C"/>
      </w:r>
      <w:r w:rsidR="00E05E55">
        <w:rPr>
          <w:b/>
        </w:rPr>
        <w:t>2)</w:t>
      </w: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1128"/>
        <w:gridCol w:w="992"/>
        <w:gridCol w:w="1134"/>
        <w:gridCol w:w="993"/>
        <w:gridCol w:w="993"/>
        <w:gridCol w:w="993"/>
      </w:tblGrid>
      <w:tr w:rsidR="00E05E55" w:rsidRPr="00E05E55" w:rsidTr="00E05E55">
        <w:trPr>
          <w:cantSplit/>
          <w:trHeight w:val="249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keepNext/>
              <w:spacing w:before="40" w:after="4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lang w:eastAsia="cs-CZ"/>
              </w:rPr>
            </w:pPr>
            <w:bookmarkStart w:id="16" w:name="_Toc311094495"/>
            <w:bookmarkStart w:id="17" w:name="_Toc311094558"/>
            <w:bookmarkStart w:id="18" w:name="_Toc311094875"/>
            <w:bookmarkStart w:id="19" w:name="_Toc311095401"/>
            <w:bookmarkStart w:id="20" w:name="_Toc311098706"/>
            <w:bookmarkStart w:id="21" w:name="_Toc314129918"/>
            <w:bookmarkStart w:id="22" w:name="_Toc348947130"/>
            <w:r w:rsidRPr="00E05E55"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  <w:t>Vyhodnocení dotazníku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E05E55"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b/>
                <w:sz w:val="20"/>
                <w:szCs w:val="20"/>
                <w:lang w:eastAsia="cs-CZ"/>
              </w:rPr>
              <w:t>2015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keepNext/>
              <w:spacing w:before="40" w:after="40" w:line="240" w:lineRule="auto"/>
              <w:ind w:left="6372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lang w:eastAsia="cs-CZ"/>
              </w:rPr>
            </w:pPr>
            <w:bookmarkStart w:id="23" w:name="_Toc311098707"/>
            <w:bookmarkStart w:id="24" w:name="_Toc314129919"/>
            <w:bookmarkStart w:id="25" w:name="_Toc348947131"/>
            <w:bookmarkEnd w:id="23"/>
            <w:bookmarkEnd w:id="24"/>
            <w:bookmarkEnd w:id="25"/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výtěžnost 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výtěžnost *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výtěžnost *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keepNext/>
              <w:spacing w:before="40" w:after="40" w:line="240" w:lineRule="auto"/>
              <w:ind w:left="6372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lang w:eastAsia="cs-CZ"/>
              </w:rPr>
            </w:pPr>
            <w:bookmarkStart w:id="26" w:name="_Toc311098708"/>
            <w:bookmarkStart w:id="27" w:name="_Toc314129920"/>
            <w:bookmarkStart w:id="28" w:name="_Toc348947132"/>
            <w:bookmarkEnd w:id="26"/>
            <w:bookmarkEnd w:id="27"/>
            <w:bookmarkEnd w:id="28"/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42,6%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43,8%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46,8%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keepNext/>
              <w:spacing w:before="40" w:after="40" w:line="240" w:lineRule="auto"/>
              <w:ind w:left="6372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lang w:eastAsia="cs-CZ"/>
              </w:rPr>
            </w:pPr>
            <w:bookmarkStart w:id="29" w:name="_Toc311098709"/>
            <w:bookmarkStart w:id="30" w:name="_Toc314129921"/>
            <w:bookmarkStart w:id="31" w:name="_Toc348947133"/>
            <w:bookmarkEnd w:id="29"/>
            <w:bookmarkEnd w:id="30"/>
            <w:bookmarkEnd w:id="31"/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průměr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efektivní</w:t>
            </w:r>
          </w:p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&lt;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průměr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efektivní</w:t>
            </w:r>
          </w:p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&lt; 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průměr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efektivní</w:t>
            </w:r>
          </w:p>
          <w:p w:rsidR="00E05E55" w:rsidRPr="00E05E55" w:rsidRDefault="00E05E55" w:rsidP="00E05E55">
            <w:pPr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6"/>
                <w:szCs w:val="20"/>
                <w:lang w:eastAsia="cs-CZ"/>
              </w:rPr>
              <w:t>&lt; 2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Spokojenost s přehledností webových stránek laboratoře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E05E55" w:rsidRPr="00E05E55" w:rsidRDefault="00E05E55" w:rsidP="00E05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 Rozsah nabízených metod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Seznámení s podmínkami odběru, uchovávání BM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Doba dodání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Ztráta, záměna, neúplnost, nečitelnost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E05E55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Forma a úprava výsledku vyšetření a komentářů 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18"/>
                <w:lang w:eastAsia="cs-CZ"/>
              </w:rPr>
            </w:pPr>
            <w:r w:rsidRPr="00E05E55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Komunikace s pracovníky laboratoře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ano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b/>
                <w:sz w:val="18"/>
                <w:szCs w:val="20"/>
                <w:lang w:eastAsia="cs-CZ"/>
              </w:rPr>
              <w:t>Navrhovaná opatření: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nejsou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nejsou</w:t>
            </w: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nejsou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5E55" w:rsidRPr="00E05E55" w:rsidRDefault="00E05E55" w:rsidP="00E05E5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b/>
                <w:sz w:val="18"/>
                <w:szCs w:val="20"/>
                <w:lang w:eastAsia="cs-CZ"/>
              </w:rPr>
              <w:t xml:space="preserve">Posouzení trendu: 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 xml:space="preserve">setrvalý trend – zasílání výsledků elektronicky bude řešeno přes Komisi pro </w:t>
            </w:r>
            <w:proofErr w:type="spellStart"/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lab</w:t>
            </w:r>
            <w:proofErr w:type="spellEnd"/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 xml:space="preserve">. obory, vyš. rekombinantních alergenů metodou ISAC bude </w:t>
            </w:r>
            <w:proofErr w:type="gramStart"/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zavedeno v 1.pol.</w:t>
            </w:r>
            <w:proofErr w:type="gramEnd"/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 xml:space="preserve"> 2014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setrvalý trend – připomínky / komentáře nezaznamenány od žádného z žadatelů</w:t>
            </w: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:rsidR="00E05E55" w:rsidRPr="00E05E55" w:rsidRDefault="00E05E55" w:rsidP="00E05E55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 xml:space="preserve">setrvalý </w:t>
            </w:r>
            <w:proofErr w:type="gramStart"/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trend –komentář</w:t>
            </w:r>
            <w:proofErr w:type="gramEnd"/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 xml:space="preserve"> k nabídce vyš. </w:t>
            </w:r>
            <w:proofErr w:type="spellStart"/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rekomb</w:t>
            </w:r>
            <w:proofErr w:type="spellEnd"/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. potravinových alergenů nerelevantní (zavedeno 2014 a žadatel informován)</w:t>
            </w:r>
          </w:p>
        </w:tc>
      </w:tr>
      <w:tr w:rsidR="00E05E55" w:rsidRPr="00E05E55" w:rsidTr="00E05E55">
        <w:trPr>
          <w:cantSplit/>
          <w:trHeight w:val="249"/>
        </w:trPr>
        <w:tc>
          <w:tcPr>
            <w:tcW w:w="921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E55" w:rsidRPr="00E05E55" w:rsidRDefault="00E05E55" w:rsidP="00E05E55">
            <w:pPr>
              <w:spacing w:before="60" w:after="0" w:line="240" w:lineRule="auto"/>
              <w:rPr>
                <w:rFonts w:ascii="Arial" w:eastAsia="Times New Roman" w:hAnsi="Arial" w:cs="Times New Roman"/>
                <w:sz w:val="18"/>
                <w:szCs w:val="20"/>
                <w:highlight w:val="yellow"/>
                <w:lang w:eastAsia="cs-CZ"/>
              </w:rPr>
            </w:pPr>
            <w:r w:rsidRPr="00E05E55">
              <w:rPr>
                <w:rFonts w:ascii="Arial" w:eastAsia="Times New Roman" w:hAnsi="Arial" w:cs="Times New Roman"/>
                <w:sz w:val="18"/>
                <w:szCs w:val="20"/>
                <w:lang w:eastAsia="cs-CZ"/>
              </w:rPr>
              <w:t>Výtěžnost * - počet odevzdaných dotazníků/počet obeslaných extramurálních pracovišť</w:t>
            </w:r>
          </w:p>
        </w:tc>
      </w:tr>
    </w:tbl>
    <w:p w:rsidR="007156D4" w:rsidRDefault="007156D4" w:rsidP="007156D4">
      <w:pPr>
        <w:rPr>
          <w:b/>
        </w:rPr>
      </w:pPr>
    </w:p>
    <w:p w:rsidR="00B3060C" w:rsidRDefault="00B3060C" w:rsidP="007156D4">
      <w:pPr>
        <w:rPr>
          <w:b/>
        </w:rPr>
      </w:pPr>
    </w:p>
    <w:p w:rsidR="00B3060C" w:rsidRDefault="00B3060C" w:rsidP="007156D4">
      <w:pPr>
        <w:rPr>
          <w:b/>
        </w:rPr>
      </w:pPr>
    </w:p>
    <w:p w:rsidR="00B3060C" w:rsidRDefault="00B3060C" w:rsidP="007156D4">
      <w:pPr>
        <w:rPr>
          <w:b/>
        </w:rPr>
      </w:pPr>
    </w:p>
    <w:p w:rsidR="00186B8B" w:rsidRDefault="00186B8B" w:rsidP="00CD50BB">
      <w:pPr>
        <w:pStyle w:val="Odstavecseseznamem"/>
        <w:numPr>
          <w:ilvl w:val="0"/>
          <w:numId w:val="1"/>
        </w:numPr>
        <w:ind w:left="357" w:hanging="357"/>
        <w:rPr>
          <w:b/>
        </w:rPr>
      </w:pPr>
      <w:r w:rsidRPr="00CD50BB">
        <w:rPr>
          <w:b/>
        </w:rPr>
        <w:lastRenderedPageBreak/>
        <w:t xml:space="preserve">Procento úspěšnosti v cyklech externí kontroly kvality </w:t>
      </w:r>
      <w:r w:rsidR="00B3060C">
        <w:rPr>
          <w:b/>
        </w:rPr>
        <w:t>(úspěšnost HUM, BUN 80%, HLA 85-90%)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268"/>
        <w:gridCol w:w="2268"/>
        <w:gridCol w:w="2552"/>
      </w:tblGrid>
      <w:tr w:rsidR="00CD50BB" w:rsidRPr="000B348E" w:rsidTr="00CD50BB">
        <w:trPr>
          <w:cantSplit/>
          <w:trHeight w:val="307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D50BB" w:rsidRPr="002750A4" w:rsidRDefault="00CD50BB" w:rsidP="008C7274">
            <w:pPr>
              <w:rPr>
                <w:rFonts w:ascii="Arial" w:hAnsi="Arial"/>
                <w:sz w:val="18"/>
              </w:rPr>
            </w:pPr>
            <w:r w:rsidRPr="002750A4">
              <w:rPr>
                <w:rFonts w:ascii="Arial" w:hAnsi="Arial"/>
                <w:b/>
                <w:sz w:val="18"/>
              </w:rPr>
              <w:t xml:space="preserve">Parametry EKK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D50BB" w:rsidRPr="002750A4" w:rsidRDefault="00CD50BB" w:rsidP="00B3060C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 w:rsidR="00B3060C">
              <w:rPr>
                <w:rFonts w:ascii="Arial" w:hAnsi="Arial"/>
              </w:rPr>
              <w:t>3</w:t>
            </w:r>
            <w:r w:rsidRPr="002750A4">
              <w:rPr>
                <w:rFonts w:ascii="Arial" w:hAnsi="Arial"/>
              </w:rPr>
              <w:t xml:space="preserve"> – 12/201</w:t>
            </w:r>
            <w:r w:rsidR="00B3060C">
              <w:rPr>
                <w:rFonts w:ascii="Arial" w:hAnsi="Arial"/>
              </w:rPr>
              <w:t>3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D50BB" w:rsidRPr="002750A4" w:rsidRDefault="00CD50BB" w:rsidP="00B3060C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 w:rsidR="00B3060C">
              <w:rPr>
                <w:rFonts w:ascii="Arial" w:hAnsi="Arial"/>
              </w:rPr>
              <w:t>4</w:t>
            </w:r>
            <w:r w:rsidRPr="002750A4">
              <w:rPr>
                <w:rFonts w:ascii="Arial" w:hAnsi="Arial"/>
              </w:rPr>
              <w:t xml:space="preserve"> – 12/201</w:t>
            </w:r>
            <w:r w:rsidR="00B3060C">
              <w:rPr>
                <w:rFonts w:ascii="Arial" w:hAnsi="Arial"/>
              </w:rPr>
              <w:t>4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D50BB" w:rsidRPr="002750A4" w:rsidRDefault="00CD50BB" w:rsidP="00B3060C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 w:rsidR="00B3060C">
              <w:rPr>
                <w:rFonts w:ascii="Arial" w:hAnsi="Arial"/>
              </w:rPr>
              <w:t>5</w:t>
            </w:r>
            <w:r w:rsidRPr="002750A4">
              <w:rPr>
                <w:rFonts w:ascii="Arial" w:hAnsi="Arial"/>
              </w:rPr>
              <w:t xml:space="preserve"> – 12/201</w:t>
            </w:r>
            <w:r w:rsidR="00B3060C">
              <w:rPr>
                <w:rFonts w:ascii="Arial" w:hAnsi="Arial"/>
              </w:rPr>
              <w:t>5</w:t>
            </w:r>
          </w:p>
        </w:tc>
      </w:tr>
      <w:tr w:rsidR="00CD50BB" w:rsidRPr="000B348E" w:rsidTr="00CD50BB">
        <w:trPr>
          <w:cantSplit/>
          <w:trHeight w:val="2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D50BB" w:rsidRPr="002750A4" w:rsidRDefault="00CD50BB" w:rsidP="008C7274">
            <w:pPr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D50BB" w:rsidRPr="002750A4" w:rsidRDefault="00CD50BB" w:rsidP="008C727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2750A4">
              <w:rPr>
                <w:rFonts w:ascii="Arial" w:hAnsi="Arial"/>
                <w:sz w:val="16"/>
              </w:rPr>
              <w:t>Počet vzorků/úspěšnost v %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D50BB" w:rsidRPr="002750A4" w:rsidRDefault="00CD50BB" w:rsidP="008C727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2750A4">
              <w:rPr>
                <w:rFonts w:ascii="Arial" w:hAnsi="Arial"/>
                <w:sz w:val="16"/>
              </w:rPr>
              <w:t>Počet vzorků/úspěšnost v %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D50BB" w:rsidRPr="002750A4" w:rsidRDefault="00CD50BB" w:rsidP="008C727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2750A4">
              <w:rPr>
                <w:rFonts w:ascii="Arial" w:hAnsi="Arial"/>
                <w:sz w:val="16"/>
              </w:rPr>
              <w:t>Počet vzorků/úspěšnost v %</w:t>
            </w:r>
          </w:p>
        </w:tc>
      </w:tr>
      <w:tr w:rsidR="00CD50BB" w:rsidRPr="000B348E" w:rsidTr="00CD50BB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D50BB" w:rsidRPr="002750A4" w:rsidRDefault="00CD50BB" w:rsidP="008C727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>HUM</w:t>
            </w:r>
            <w:r w:rsidRPr="002750A4">
              <w:rPr>
                <w:rFonts w:ascii="Arial" w:hAnsi="Arial" w:cs="Arial"/>
                <w:sz w:val="18"/>
                <w:szCs w:val="18"/>
              </w:rPr>
              <w:t xml:space="preserve"> - Sledování počtu kontrolních vyšetření a % úspěšnosti z ročního přehledu oproti předcházejícímu období (min. úspěšnost 80%)</w:t>
            </w:r>
          </w:p>
        </w:tc>
        <w:tc>
          <w:tcPr>
            <w:tcW w:w="2268" w:type="dxa"/>
            <w:vAlign w:val="center"/>
          </w:tcPr>
          <w:p w:rsidR="00CD50BB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Počet: </w:t>
            </w:r>
            <w:r w:rsidR="00B3060C">
              <w:rPr>
                <w:rFonts w:ascii="Arial" w:hAnsi="Arial"/>
                <w:sz w:val="16"/>
                <w:szCs w:val="16"/>
              </w:rPr>
              <w:t>72</w:t>
            </w:r>
            <w:r w:rsidRPr="002750A4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AIH  </w:t>
            </w: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2750A4">
              <w:rPr>
                <w:rFonts w:ascii="Arial" w:hAnsi="Arial"/>
                <w:sz w:val="16"/>
                <w:szCs w:val="16"/>
              </w:rPr>
              <w:t xml:space="preserve">AIM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="00B3060C">
              <w:rPr>
                <w:rFonts w:ascii="Arial" w:hAnsi="Arial"/>
                <w:sz w:val="16"/>
                <w:szCs w:val="16"/>
              </w:rPr>
              <w:t>93</w:t>
            </w:r>
            <w:r w:rsidRPr="002750A4">
              <w:rPr>
                <w:rFonts w:ascii="Arial" w:hAnsi="Arial"/>
                <w:sz w:val="16"/>
                <w:szCs w:val="16"/>
              </w:rPr>
              <w:t>%</w:t>
            </w:r>
            <w:proofErr w:type="gramEnd"/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CRP </w:t>
            </w: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IGIT </w:t>
            </w:r>
            <w:r w:rsidR="00B3060C">
              <w:rPr>
                <w:rFonts w:ascii="Arial" w:hAnsi="Arial"/>
                <w:sz w:val="16"/>
                <w:szCs w:val="16"/>
              </w:rPr>
              <w:t xml:space="preserve">      100</w:t>
            </w:r>
            <w:r w:rsidRPr="002750A4">
              <w:rPr>
                <w:rFonts w:ascii="Arial" w:hAnsi="Arial"/>
                <w:sz w:val="16"/>
                <w:szCs w:val="16"/>
              </w:rPr>
              <w:t>%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2750A4">
              <w:rPr>
                <w:rFonts w:ascii="Arial" w:hAnsi="Arial"/>
                <w:sz w:val="16"/>
                <w:szCs w:val="16"/>
              </w:rPr>
              <w:t xml:space="preserve">RF 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  <w:proofErr w:type="gramEnd"/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TIE </w:t>
            </w:r>
            <w:r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2750A4">
              <w:rPr>
                <w:rFonts w:ascii="Arial" w:hAnsi="Arial"/>
                <w:sz w:val="16"/>
                <w:szCs w:val="16"/>
              </w:rPr>
              <w:t xml:space="preserve">PRO </w:t>
            </w:r>
            <w:r w:rsidR="00B3060C">
              <w:rPr>
                <w:rFonts w:ascii="Arial" w:hAnsi="Arial"/>
                <w:sz w:val="16"/>
                <w:szCs w:val="16"/>
              </w:rPr>
              <w:t xml:space="preserve">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  <w:proofErr w:type="gramEnd"/>
          </w:p>
          <w:p w:rsidR="00CD50BB" w:rsidRPr="002750A4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 w:rsidRPr="002750A4">
              <w:rPr>
                <w:rFonts w:ascii="Arial" w:hAnsi="Arial"/>
                <w:sz w:val="16"/>
                <w:szCs w:val="16"/>
              </w:rPr>
              <w:t xml:space="preserve">AL 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  <w:proofErr w:type="gramEnd"/>
          </w:p>
          <w:p w:rsidR="00CD50BB" w:rsidRPr="002750A4" w:rsidRDefault="00CD50BB" w:rsidP="00A85363">
            <w:pPr>
              <w:spacing w:before="60"/>
              <w:rPr>
                <w:rFonts w:ascii="Arial" w:hAnsi="Arial"/>
                <w:sz w:val="18"/>
              </w:rPr>
            </w:pPr>
            <w:proofErr w:type="spellStart"/>
            <w:r w:rsidRPr="002750A4">
              <w:rPr>
                <w:rFonts w:ascii="Arial" w:hAnsi="Arial"/>
                <w:sz w:val="16"/>
                <w:szCs w:val="16"/>
              </w:rPr>
              <w:t>Prevecal</w:t>
            </w:r>
            <w:proofErr w:type="spellEnd"/>
            <w:r w:rsidRPr="002750A4">
              <w:rPr>
                <w:rFonts w:ascii="Arial" w:hAnsi="Arial"/>
                <w:sz w:val="16"/>
                <w:szCs w:val="16"/>
              </w:rPr>
              <w:t xml:space="preserve"> </w:t>
            </w:r>
            <w:r w:rsidR="00A85363">
              <w:rPr>
                <w:rFonts w:ascii="Arial" w:hAnsi="Arial"/>
                <w:sz w:val="16"/>
                <w:szCs w:val="16"/>
              </w:rPr>
              <w:t>100</w:t>
            </w:r>
            <w:r w:rsidRPr="002750A4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2268" w:type="dxa"/>
            <w:vAlign w:val="center"/>
          </w:tcPr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>Počet: 72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AIH  </w:t>
            </w: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2750A4">
              <w:rPr>
                <w:rFonts w:ascii="Arial" w:hAnsi="Arial"/>
                <w:sz w:val="16"/>
                <w:szCs w:val="16"/>
              </w:rPr>
              <w:t xml:space="preserve">AIM </w:t>
            </w:r>
            <w:r w:rsidR="00B3060C">
              <w:rPr>
                <w:rFonts w:ascii="Arial" w:hAnsi="Arial"/>
                <w:sz w:val="16"/>
                <w:szCs w:val="16"/>
              </w:rPr>
              <w:t xml:space="preserve">      100</w:t>
            </w:r>
            <w:r w:rsidRPr="002750A4">
              <w:rPr>
                <w:rFonts w:ascii="Arial" w:hAnsi="Arial"/>
                <w:sz w:val="16"/>
                <w:szCs w:val="16"/>
              </w:rPr>
              <w:t>%</w:t>
            </w:r>
            <w:proofErr w:type="gramEnd"/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CRP </w:t>
            </w: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IGIT </w:t>
            </w: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</w:p>
          <w:p w:rsidR="00CD50BB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2750A4">
              <w:rPr>
                <w:rFonts w:ascii="Arial" w:hAnsi="Arial"/>
                <w:sz w:val="16"/>
                <w:szCs w:val="16"/>
              </w:rPr>
              <w:t xml:space="preserve">RF 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  <w:proofErr w:type="gramEnd"/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TIE </w:t>
            </w:r>
            <w:r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2750A4">
              <w:rPr>
                <w:rFonts w:ascii="Arial" w:hAnsi="Arial"/>
                <w:sz w:val="16"/>
                <w:szCs w:val="16"/>
              </w:rPr>
              <w:t xml:space="preserve">PRO </w:t>
            </w: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  <w:proofErr w:type="gramEnd"/>
          </w:p>
          <w:p w:rsidR="00CD50BB" w:rsidRPr="002750A4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 w:rsidRPr="002750A4">
              <w:rPr>
                <w:rFonts w:ascii="Arial" w:hAnsi="Arial"/>
                <w:sz w:val="16"/>
                <w:szCs w:val="16"/>
              </w:rPr>
              <w:t xml:space="preserve">AL 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2750A4">
              <w:rPr>
                <w:rFonts w:ascii="Arial" w:hAnsi="Arial"/>
                <w:sz w:val="16"/>
                <w:szCs w:val="16"/>
              </w:rPr>
              <w:t>100%</w:t>
            </w:r>
            <w:proofErr w:type="gramEnd"/>
          </w:p>
          <w:p w:rsidR="00CD50BB" w:rsidRPr="002750A4" w:rsidRDefault="00CD50BB" w:rsidP="00A85363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750A4">
              <w:rPr>
                <w:rFonts w:ascii="Arial" w:hAnsi="Arial"/>
                <w:sz w:val="16"/>
                <w:szCs w:val="16"/>
              </w:rPr>
              <w:t>Prevecal</w:t>
            </w:r>
            <w:proofErr w:type="spellEnd"/>
            <w:r w:rsidRPr="002750A4">
              <w:rPr>
                <w:rFonts w:ascii="Arial" w:hAnsi="Arial"/>
                <w:sz w:val="16"/>
                <w:szCs w:val="16"/>
              </w:rPr>
              <w:t xml:space="preserve"> </w:t>
            </w:r>
            <w:r w:rsidR="00A85363">
              <w:rPr>
                <w:rFonts w:ascii="Arial" w:hAnsi="Arial"/>
                <w:sz w:val="16"/>
                <w:szCs w:val="16"/>
              </w:rPr>
              <w:t>100</w:t>
            </w:r>
            <w:r w:rsidRPr="002750A4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2552" w:type="dxa"/>
            <w:vAlign w:val="center"/>
          </w:tcPr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B3060C">
              <w:rPr>
                <w:rFonts w:ascii="Arial" w:hAnsi="Arial"/>
                <w:sz w:val="16"/>
                <w:szCs w:val="16"/>
              </w:rPr>
              <w:t>Počet: 72</w:t>
            </w:r>
          </w:p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B3060C">
              <w:rPr>
                <w:rFonts w:ascii="Arial" w:hAnsi="Arial"/>
                <w:sz w:val="16"/>
                <w:szCs w:val="16"/>
              </w:rPr>
              <w:t>AIH     100%</w:t>
            </w:r>
          </w:p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B3060C">
              <w:rPr>
                <w:rFonts w:ascii="Arial" w:hAnsi="Arial"/>
                <w:sz w:val="16"/>
                <w:szCs w:val="16"/>
              </w:rPr>
              <w:t>AIM     100%</w:t>
            </w:r>
            <w:proofErr w:type="gramEnd"/>
          </w:p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B3060C">
              <w:rPr>
                <w:rFonts w:ascii="Arial" w:hAnsi="Arial"/>
                <w:sz w:val="16"/>
                <w:szCs w:val="16"/>
              </w:rPr>
              <w:t>CRP    100%</w:t>
            </w:r>
          </w:p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B3060C">
              <w:rPr>
                <w:rFonts w:ascii="Arial" w:hAnsi="Arial"/>
                <w:sz w:val="16"/>
                <w:szCs w:val="16"/>
              </w:rPr>
              <w:t>IGIT     100%</w:t>
            </w:r>
          </w:p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B3060C">
              <w:rPr>
                <w:rFonts w:ascii="Arial" w:hAnsi="Arial"/>
                <w:sz w:val="16"/>
                <w:szCs w:val="16"/>
              </w:rPr>
              <w:t>RF       100%</w:t>
            </w:r>
            <w:proofErr w:type="gramEnd"/>
          </w:p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B3060C">
              <w:rPr>
                <w:rFonts w:ascii="Arial" w:hAnsi="Arial"/>
                <w:sz w:val="16"/>
                <w:szCs w:val="16"/>
              </w:rPr>
              <w:t>TIE      100%</w:t>
            </w:r>
          </w:p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B3060C">
              <w:rPr>
                <w:rFonts w:ascii="Arial" w:hAnsi="Arial"/>
                <w:sz w:val="16"/>
                <w:szCs w:val="16"/>
              </w:rPr>
              <w:t xml:space="preserve">PRO   </w:t>
            </w:r>
            <w:r w:rsidR="00B3060C">
              <w:rPr>
                <w:rFonts w:ascii="Arial" w:hAnsi="Arial"/>
                <w:sz w:val="16"/>
                <w:szCs w:val="16"/>
              </w:rPr>
              <w:t xml:space="preserve">  </w:t>
            </w:r>
            <w:r w:rsidRPr="00B3060C">
              <w:rPr>
                <w:rFonts w:ascii="Arial" w:hAnsi="Arial"/>
                <w:sz w:val="16"/>
                <w:szCs w:val="16"/>
              </w:rPr>
              <w:t xml:space="preserve"> </w:t>
            </w:r>
            <w:r w:rsidR="00B3060C" w:rsidRPr="00B3060C">
              <w:rPr>
                <w:rFonts w:ascii="Arial" w:hAnsi="Arial"/>
                <w:sz w:val="16"/>
                <w:szCs w:val="16"/>
              </w:rPr>
              <w:t>92</w:t>
            </w:r>
            <w:r w:rsidRPr="00B3060C">
              <w:rPr>
                <w:rFonts w:ascii="Arial" w:hAnsi="Arial"/>
                <w:sz w:val="16"/>
                <w:szCs w:val="16"/>
              </w:rPr>
              <w:t>%</w:t>
            </w:r>
            <w:proofErr w:type="gramEnd"/>
          </w:p>
          <w:p w:rsidR="00CD50BB" w:rsidRPr="00B3060C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 w:rsidRPr="00B3060C">
              <w:rPr>
                <w:rFonts w:ascii="Arial" w:hAnsi="Arial"/>
                <w:sz w:val="16"/>
                <w:szCs w:val="16"/>
              </w:rPr>
              <w:t>AL        100%</w:t>
            </w:r>
            <w:proofErr w:type="gramEnd"/>
          </w:p>
          <w:p w:rsidR="00CD50BB" w:rsidRPr="00B3060C" w:rsidRDefault="00CD50BB" w:rsidP="00A85363">
            <w:pPr>
              <w:spacing w:before="60"/>
              <w:rPr>
                <w:rFonts w:ascii="Arial" w:hAnsi="Arial"/>
                <w:sz w:val="16"/>
                <w:szCs w:val="16"/>
                <w:highlight w:val="yellow"/>
              </w:rPr>
            </w:pPr>
            <w:proofErr w:type="spellStart"/>
            <w:r w:rsidRPr="00B3060C">
              <w:rPr>
                <w:rFonts w:ascii="Arial" w:hAnsi="Arial"/>
                <w:sz w:val="16"/>
                <w:szCs w:val="16"/>
              </w:rPr>
              <w:t>Prevecal</w:t>
            </w:r>
            <w:proofErr w:type="spellEnd"/>
            <w:r w:rsidRPr="00B3060C">
              <w:rPr>
                <w:rFonts w:ascii="Arial" w:hAnsi="Arial"/>
                <w:sz w:val="16"/>
                <w:szCs w:val="16"/>
              </w:rPr>
              <w:t xml:space="preserve"> </w:t>
            </w:r>
            <w:r w:rsidR="00A85363">
              <w:rPr>
                <w:rFonts w:ascii="Arial" w:hAnsi="Arial"/>
                <w:sz w:val="16"/>
                <w:szCs w:val="16"/>
              </w:rPr>
              <w:t>100</w:t>
            </w:r>
            <w:r w:rsidRPr="00B3060C">
              <w:rPr>
                <w:rFonts w:ascii="Arial" w:hAnsi="Arial"/>
                <w:sz w:val="16"/>
                <w:szCs w:val="16"/>
              </w:rPr>
              <w:t>%</w:t>
            </w:r>
          </w:p>
        </w:tc>
      </w:tr>
      <w:tr w:rsidR="00CD50BB" w:rsidRPr="000B348E" w:rsidTr="00CD50BB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D50BB" w:rsidRPr="002750A4" w:rsidRDefault="00CD50BB" w:rsidP="008C7274">
            <w:pPr>
              <w:rPr>
                <w:rFonts w:ascii="Arial" w:hAnsi="Arial" w:cs="Arial"/>
                <w:sz w:val="18"/>
                <w:szCs w:val="18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>BUN</w:t>
            </w:r>
            <w:r w:rsidRPr="002750A4">
              <w:rPr>
                <w:rFonts w:ascii="Arial" w:hAnsi="Arial" w:cs="Arial"/>
                <w:sz w:val="18"/>
                <w:szCs w:val="18"/>
              </w:rPr>
              <w:t xml:space="preserve"> - Sledování počtu kontrolních vyšetření a % úspěšnosti z ročního přehledu oproti předcházejícímu období (min. úspěšnost 80%)</w:t>
            </w:r>
          </w:p>
        </w:tc>
        <w:tc>
          <w:tcPr>
            <w:tcW w:w="2268" w:type="dxa"/>
            <w:vAlign w:val="center"/>
          </w:tcPr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Počet:4 </w:t>
            </w:r>
          </w:p>
          <w:p w:rsidR="00CD50BB" w:rsidRPr="002750A4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                      </w:t>
            </w:r>
          </w:p>
          <w:p w:rsidR="00CD50BB" w:rsidRPr="002750A4" w:rsidRDefault="00CD50BB" w:rsidP="008C72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 </w:t>
            </w:r>
            <w:r w:rsidR="00B3060C">
              <w:rPr>
                <w:rFonts w:ascii="Arial" w:hAnsi="Arial" w:cs="Arial"/>
                <w:sz w:val="16"/>
                <w:szCs w:val="16"/>
              </w:rPr>
              <w:t>IF 10</w:t>
            </w:r>
            <w:r w:rsidRPr="002750A4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268" w:type="dxa"/>
            <w:vAlign w:val="center"/>
          </w:tcPr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 Počet:4 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                    </w:t>
            </w:r>
          </w:p>
          <w:p w:rsidR="00CD50BB" w:rsidRPr="002750A4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750A4">
              <w:rPr>
                <w:rFonts w:ascii="Arial" w:hAnsi="Arial"/>
                <w:sz w:val="16"/>
                <w:szCs w:val="16"/>
              </w:rPr>
              <w:t xml:space="preserve">   </w:t>
            </w:r>
            <w:r w:rsidRPr="002750A4">
              <w:rPr>
                <w:rFonts w:ascii="Arial" w:hAnsi="Arial" w:cs="Arial"/>
                <w:sz w:val="16"/>
                <w:szCs w:val="16"/>
              </w:rPr>
              <w:t xml:space="preserve">IF 100% </w:t>
            </w:r>
          </w:p>
        </w:tc>
        <w:tc>
          <w:tcPr>
            <w:tcW w:w="2552" w:type="dxa"/>
            <w:vAlign w:val="center"/>
          </w:tcPr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B3060C">
              <w:rPr>
                <w:rFonts w:ascii="Arial" w:hAnsi="Arial"/>
                <w:sz w:val="16"/>
                <w:szCs w:val="16"/>
              </w:rPr>
              <w:t xml:space="preserve">Počet:4 </w:t>
            </w:r>
          </w:p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B3060C">
              <w:rPr>
                <w:rFonts w:ascii="Arial" w:hAnsi="Arial"/>
                <w:sz w:val="16"/>
                <w:szCs w:val="16"/>
              </w:rPr>
              <w:t xml:space="preserve">                     </w:t>
            </w:r>
          </w:p>
          <w:p w:rsidR="00CD50BB" w:rsidRPr="00B3060C" w:rsidRDefault="00CD50BB" w:rsidP="008C7274">
            <w:pPr>
              <w:spacing w:before="40"/>
              <w:rPr>
                <w:rFonts w:ascii="Arial" w:hAnsi="Arial"/>
                <w:sz w:val="16"/>
                <w:szCs w:val="16"/>
                <w:highlight w:val="yellow"/>
              </w:rPr>
            </w:pPr>
            <w:r w:rsidRPr="00B3060C">
              <w:rPr>
                <w:rFonts w:ascii="Arial" w:hAnsi="Arial"/>
                <w:sz w:val="16"/>
                <w:szCs w:val="16"/>
              </w:rPr>
              <w:t xml:space="preserve"> </w:t>
            </w:r>
            <w:r w:rsidRPr="00B3060C">
              <w:rPr>
                <w:rFonts w:ascii="Arial" w:hAnsi="Arial" w:cs="Arial"/>
                <w:sz w:val="16"/>
                <w:szCs w:val="16"/>
              </w:rPr>
              <w:t xml:space="preserve">IF 100% </w:t>
            </w:r>
          </w:p>
        </w:tc>
      </w:tr>
      <w:tr w:rsidR="00CD50BB" w:rsidRPr="000B348E" w:rsidTr="00CD50BB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D50BB" w:rsidRPr="002750A4" w:rsidRDefault="00CD50BB" w:rsidP="008C727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 xml:space="preserve">HLA </w:t>
            </w:r>
            <w:r w:rsidRPr="002750A4">
              <w:rPr>
                <w:rFonts w:ascii="Arial" w:hAnsi="Arial" w:cs="Arial"/>
                <w:sz w:val="18"/>
                <w:szCs w:val="18"/>
              </w:rPr>
              <w:t xml:space="preserve">- Sledování splnění kritérií pro </w:t>
            </w:r>
            <w:proofErr w:type="gramStart"/>
            <w:r w:rsidRPr="002750A4">
              <w:rPr>
                <w:rFonts w:ascii="Arial" w:hAnsi="Arial" w:cs="Arial"/>
                <w:sz w:val="18"/>
                <w:szCs w:val="18"/>
              </w:rPr>
              <w:t>EKK</w:t>
            </w:r>
            <w:proofErr w:type="gramEnd"/>
            <w:r w:rsidRPr="002750A4">
              <w:rPr>
                <w:rFonts w:ascii="Arial" w:hAnsi="Arial" w:cs="Arial"/>
                <w:sz w:val="18"/>
                <w:szCs w:val="18"/>
              </w:rPr>
              <w:t xml:space="preserve"> uvedených v pravidlech Evropské federace pro imunogenetiku, porovnání trendu oproti předcházejícímu období (min. úspěšnost 90%, </w:t>
            </w:r>
            <w:r>
              <w:rPr>
                <w:rFonts w:ascii="Arial" w:hAnsi="Arial" w:cs="Arial"/>
                <w:sz w:val="18"/>
                <w:szCs w:val="18"/>
              </w:rPr>
              <w:t xml:space="preserve">CM 85%, </w:t>
            </w:r>
            <w:r w:rsidRPr="002750A4">
              <w:rPr>
                <w:rFonts w:ascii="Arial" w:hAnsi="Arial" w:cs="Arial"/>
                <w:sz w:val="18"/>
                <w:szCs w:val="18"/>
              </w:rPr>
              <w:t xml:space="preserve">protilátky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750A4">
              <w:rPr>
                <w:rFonts w:ascii="Arial" w:hAnsi="Arial" w:cs="Arial"/>
                <w:sz w:val="18"/>
                <w:szCs w:val="18"/>
              </w:rPr>
              <w:t>5%)</w:t>
            </w:r>
          </w:p>
        </w:tc>
        <w:tc>
          <w:tcPr>
            <w:tcW w:w="2268" w:type="dxa"/>
          </w:tcPr>
          <w:p w:rsidR="00CD50BB" w:rsidRPr="00967E13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967E13">
              <w:rPr>
                <w:rFonts w:ascii="Arial" w:hAnsi="Arial"/>
                <w:sz w:val="16"/>
                <w:szCs w:val="16"/>
              </w:rPr>
              <w:t>Počet / úspěšnost</w:t>
            </w:r>
          </w:p>
          <w:p w:rsidR="00CD50BB" w:rsidRPr="00967E13" w:rsidRDefault="00CD50BB" w:rsidP="008C7274">
            <w:pPr>
              <w:spacing w:before="60"/>
              <w:rPr>
                <w:rFonts w:ascii="Arial" w:hAnsi="Arial"/>
                <w:sz w:val="16"/>
                <w:szCs w:val="16"/>
                <w:u w:val="single"/>
              </w:rPr>
            </w:pPr>
            <w:r w:rsidRPr="00967E13">
              <w:rPr>
                <w:rFonts w:ascii="Arial" w:hAnsi="Arial"/>
                <w:sz w:val="16"/>
                <w:szCs w:val="16"/>
                <w:u w:val="single"/>
              </w:rPr>
              <w:t xml:space="preserve">Sérologie: </w:t>
            </w:r>
          </w:p>
          <w:p w:rsidR="00CD50BB" w:rsidRPr="00967E13" w:rsidRDefault="00B3060C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typizace    4</w:t>
            </w:r>
            <w:r w:rsidR="00CD50BB" w:rsidRPr="00967E13">
              <w:rPr>
                <w:rFonts w:ascii="Arial" w:hAnsi="Arial"/>
                <w:sz w:val="16"/>
                <w:szCs w:val="16"/>
              </w:rPr>
              <w:t>2/ 100%</w:t>
            </w:r>
          </w:p>
          <w:p w:rsidR="00CD50BB" w:rsidRPr="00967E13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 w:rsidRPr="00967E13">
              <w:rPr>
                <w:rFonts w:ascii="Arial" w:hAnsi="Arial"/>
                <w:sz w:val="16"/>
                <w:szCs w:val="16"/>
              </w:rPr>
              <w:t xml:space="preserve">protilátky   </w:t>
            </w:r>
            <w:r w:rsidR="00B3060C">
              <w:rPr>
                <w:rFonts w:ascii="Arial" w:hAnsi="Arial"/>
                <w:sz w:val="16"/>
                <w:szCs w:val="16"/>
              </w:rPr>
              <w:t>22</w:t>
            </w:r>
            <w:proofErr w:type="gramEnd"/>
            <w:r w:rsidRPr="00967E13">
              <w:rPr>
                <w:rFonts w:ascii="Arial" w:hAnsi="Arial"/>
                <w:sz w:val="16"/>
                <w:szCs w:val="16"/>
              </w:rPr>
              <w:t xml:space="preserve"> / </w:t>
            </w:r>
            <w:r w:rsidR="00B3060C">
              <w:rPr>
                <w:rFonts w:ascii="Arial" w:hAnsi="Arial"/>
                <w:sz w:val="16"/>
                <w:szCs w:val="16"/>
              </w:rPr>
              <w:t>98</w:t>
            </w:r>
            <w:r w:rsidRPr="00967E13">
              <w:rPr>
                <w:rFonts w:ascii="Arial" w:hAnsi="Arial"/>
                <w:sz w:val="16"/>
                <w:szCs w:val="16"/>
              </w:rPr>
              <w:t>%</w:t>
            </w:r>
          </w:p>
          <w:p w:rsidR="00CD50BB" w:rsidRPr="00967E13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CM         </w:t>
            </w:r>
            <w:r w:rsidRPr="00967E13">
              <w:rPr>
                <w:rFonts w:ascii="Arial" w:hAnsi="Arial"/>
                <w:sz w:val="16"/>
                <w:szCs w:val="16"/>
              </w:rPr>
              <w:t xml:space="preserve"> 1</w:t>
            </w:r>
            <w:r w:rsidR="00B3060C">
              <w:rPr>
                <w:rFonts w:ascii="Arial" w:hAnsi="Arial"/>
                <w:sz w:val="16"/>
                <w:szCs w:val="16"/>
              </w:rPr>
              <w:t>32</w:t>
            </w:r>
            <w:proofErr w:type="gramEnd"/>
            <w:r w:rsidRPr="00967E13"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67E13">
              <w:rPr>
                <w:rFonts w:ascii="Arial" w:hAnsi="Arial"/>
                <w:sz w:val="16"/>
                <w:szCs w:val="16"/>
              </w:rPr>
              <w:t xml:space="preserve"> 9</w:t>
            </w:r>
            <w:r w:rsidR="00B3060C">
              <w:rPr>
                <w:rFonts w:ascii="Arial" w:hAnsi="Arial"/>
                <w:sz w:val="16"/>
                <w:szCs w:val="16"/>
              </w:rPr>
              <w:t>8</w:t>
            </w:r>
            <w:r w:rsidRPr="00967E13">
              <w:rPr>
                <w:rFonts w:ascii="Arial" w:hAnsi="Arial"/>
                <w:sz w:val="16"/>
                <w:szCs w:val="16"/>
              </w:rPr>
              <w:t>%</w:t>
            </w:r>
          </w:p>
          <w:p w:rsidR="00CD50BB" w:rsidRPr="00967E13" w:rsidRDefault="00CD50BB" w:rsidP="008C7274">
            <w:pPr>
              <w:spacing w:before="60"/>
              <w:rPr>
                <w:rFonts w:ascii="Arial" w:hAnsi="Arial"/>
                <w:sz w:val="16"/>
                <w:szCs w:val="16"/>
                <w:u w:val="single"/>
              </w:rPr>
            </w:pPr>
            <w:r w:rsidRPr="00967E13">
              <w:rPr>
                <w:rFonts w:ascii="Arial" w:hAnsi="Arial"/>
                <w:sz w:val="16"/>
                <w:szCs w:val="16"/>
                <w:u w:val="single"/>
              </w:rPr>
              <w:t>DNA:</w:t>
            </w:r>
          </w:p>
          <w:p w:rsidR="00CD50BB" w:rsidRPr="00967E13" w:rsidRDefault="00CD50BB" w:rsidP="008C7274">
            <w:pPr>
              <w:spacing w:before="60"/>
              <w:rPr>
                <w:rFonts w:ascii="Arial" w:hAnsi="Arial"/>
                <w:sz w:val="18"/>
              </w:rPr>
            </w:pPr>
            <w:proofErr w:type="gramStart"/>
            <w:r w:rsidRPr="00967E13">
              <w:rPr>
                <w:rFonts w:ascii="Arial" w:hAnsi="Arial"/>
                <w:sz w:val="16"/>
                <w:szCs w:val="16"/>
              </w:rPr>
              <w:t>typizace   34</w:t>
            </w:r>
            <w:proofErr w:type="gramEnd"/>
            <w:r w:rsidRPr="00967E13">
              <w:rPr>
                <w:rFonts w:ascii="Arial" w:hAnsi="Arial"/>
                <w:sz w:val="16"/>
                <w:szCs w:val="16"/>
              </w:rPr>
              <w:t xml:space="preserve"> / 100%</w:t>
            </w:r>
          </w:p>
        </w:tc>
        <w:tc>
          <w:tcPr>
            <w:tcW w:w="2268" w:type="dxa"/>
          </w:tcPr>
          <w:p w:rsidR="00CD50BB" w:rsidRPr="00967E13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967E13">
              <w:rPr>
                <w:rFonts w:ascii="Arial" w:hAnsi="Arial"/>
                <w:sz w:val="16"/>
                <w:szCs w:val="16"/>
              </w:rPr>
              <w:t>Počet / úspěšnost</w:t>
            </w:r>
          </w:p>
          <w:p w:rsidR="00CD50BB" w:rsidRPr="00967E13" w:rsidRDefault="00CD50BB" w:rsidP="008C7274">
            <w:pPr>
              <w:spacing w:before="60"/>
              <w:rPr>
                <w:rFonts w:ascii="Arial" w:hAnsi="Arial"/>
                <w:sz w:val="16"/>
                <w:szCs w:val="16"/>
                <w:u w:val="single"/>
              </w:rPr>
            </w:pPr>
            <w:r w:rsidRPr="00967E13">
              <w:rPr>
                <w:rFonts w:ascii="Arial" w:hAnsi="Arial"/>
                <w:sz w:val="16"/>
                <w:szCs w:val="16"/>
                <w:u w:val="single"/>
              </w:rPr>
              <w:t xml:space="preserve">Sérologie: </w:t>
            </w:r>
          </w:p>
          <w:p w:rsidR="00CD50BB" w:rsidRPr="00967E13" w:rsidRDefault="00B3060C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typizace   3</w:t>
            </w:r>
            <w:r w:rsidR="00CD50BB" w:rsidRPr="00967E13">
              <w:rPr>
                <w:rFonts w:ascii="Arial" w:hAnsi="Arial"/>
                <w:sz w:val="16"/>
                <w:szCs w:val="16"/>
              </w:rPr>
              <w:t>2</w:t>
            </w:r>
            <w:proofErr w:type="gramEnd"/>
            <w:r w:rsidR="00CD50BB" w:rsidRPr="00967E13">
              <w:rPr>
                <w:rFonts w:ascii="Arial" w:hAnsi="Arial"/>
                <w:sz w:val="16"/>
                <w:szCs w:val="16"/>
              </w:rPr>
              <w:t xml:space="preserve"> / 100%</w:t>
            </w:r>
          </w:p>
          <w:p w:rsidR="00CD50BB" w:rsidRPr="00967E13" w:rsidRDefault="00B3060C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protilátky  12</w:t>
            </w:r>
            <w:proofErr w:type="gramEnd"/>
            <w:r w:rsidR="00CD50BB" w:rsidRPr="00967E13"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6"/>
                <w:szCs w:val="16"/>
              </w:rPr>
              <w:t>100</w:t>
            </w:r>
            <w:r w:rsidR="00CD50BB" w:rsidRPr="00967E13">
              <w:rPr>
                <w:rFonts w:ascii="Arial" w:hAnsi="Arial"/>
                <w:sz w:val="16"/>
                <w:szCs w:val="16"/>
              </w:rPr>
              <w:t>%</w:t>
            </w:r>
          </w:p>
          <w:p w:rsidR="00CD50BB" w:rsidRPr="00967E13" w:rsidRDefault="00B3060C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CM         7</w:t>
            </w:r>
            <w:r w:rsidR="00CD50BB" w:rsidRPr="00967E13">
              <w:rPr>
                <w:rFonts w:ascii="Arial" w:hAnsi="Arial"/>
                <w:sz w:val="16"/>
                <w:szCs w:val="16"/>
              </w:rPr>
              <w:t>2</w:t>
            </w:r>
            <w:proofErr w:type="gramEnd"/>
            <w:r w:rsidR="00CD50BB" w:rsidRPr="00967E13">
              <w:rPr>
                <w:rFonts w:ascii="Arial" w:hAnsi="Arial"/>
                <w:sz w:val="16"/>
                <w:szCs w:val="16"/>
              </w:rPr>
              <w:t xml:space="preserve"> / </w:t>
            </w:r>
            <w:r w:rsidR="00CD50BB">
              <w:rPr>
                <w:rFonts w:ascii="Arial" w:hAnsi="Arial"/>
                <w:sz w:val="16"/>
                <w:szCs w:val="16"/>
              </w:rPr>
              <w:t xml:space="preserve"> </w:t>
            </w:r>
            <w:r w:rsidR="00CD50BB" w:rsidRPr="00967E13">
              <w:rPr>
                <w:rFonts w:ascii="Arial" w:hAnsi="Arial"/>
                <w:sz w:val="16"/>
                <w:szCs w:val="16"/>
              </w:rPr>
              <w:t>9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="00CD50BB" w:rsidRPr="00967E13">
              <w:rPr>
                <w:rFonts w:ascii="Arial" w:hAnsi="Arial"/>
                <w:sz w:val="16"/>
                <w:szCs w:val="16"/>
              </w:rPr>
              <w:t>%</w:t>
            </w:r>
          </w:p>
          <w:p w:rsidR="00CD50BB" w:rsidRPr="00967E13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967E13">
              <w:rPr>
                <w:rFonts w:ascii="Arial" w:hAnsi="Arial"/>
                <w:sz w:val="16"/>
                <w:szCs w:val="16"/>
                <w:u w:val="single"/>
              </w:rPr>
              <w:t>DNA</w:t>
            </w:r>
            <w:r w:rsidRPr="00967E13">
              <w:rPr>
                <w:rFonts w:ascii="Arial" w:hAnsi="Arial"/>
                <w:sz w:val="16"/>
                <w:szCs w:val="16"/>
              </w:rPr>
              <w:t>:</w:t>
            </w:r>
          </w:p>
          <w:p w:rsidR="00CD50BB" w:rsidRPr="00967E13" w:rsidRDefault="00CD50BB" w:rsidP="00B3060C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967E13">
              <w:rPr>
                <w:rFonts w:ascii="Arial" w:hAnsi="Arial"/>
                <w:sz w:val="16"/>
                <w:szCs w:val="16"/>
              </w:rPr>
              <w:t xml:space="preserve">typizace   </w:t>
            </w:r>
            <w:r w:rsidR="00B3060C">
              <w:rPr>
                <w:rFonts w:ascii="Arial" w:hAnsi="Arial"/>
                <w:sz w:val="16"/>
                <w:szCs w:val="16"/>
              </w:rPr>
              <w:t>4</w:t>
            </w:r>
            <w:r w:rsidRPr="00967E13">
              <w:rPr>
                <w:rFonts w:ascii="Arial" w:hAnsi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67E13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67E13"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2552" w:type="dxa"/>
          </w:tcPr>
          <w:p w:rsidR="00CD50BB" w:rsidRPr="00C76839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C76839">
              <w:rPr>
                <w:rFonts w:ascii="Arial" w:hAnsi="Arial"/>
                <w:sz w:val="16"/>
                <w:szCs w:val="16"/>
              </w:rPr>
              <w:t>Počet / úspěšnost</w:t>
            </w:r>
          </w:p>
          <w:p w:rsidR="00CD50BB" w:rsidRPr="00C76839" w:rsidRDefault="00CD50BB" w:rsidP="008C7274">
            <w:pPr>
              <w:spacing w:before="60"/>
              <w:rPr>
                <w:rFonts w:ascii="Arial" w:hAnsi="Arial"/>
                <w:sz w:val="16"/>
                <w:szCs w:val="16"/>
                <w:u w:val="single"/>
              </w:rPr>
            </w:pPr>
            <w:r w:rsidRPr="00C76839">
              <w:rPr>
                <w:rFonts w:ascii="Arial" w:hAnsi="Arial"/>
                <w:sz w:val="16"/>
                <w:szCs w:val="16"/>
                <w:u w:val="single"/>
              </w:rPr>
              <w:t xml:space="preserve">Sérologie: </w:t>
            </w:r>
          </w:p>
          <w:p w:rsidR="00CD50BB" w:rsidRPr="00C76839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 w:rsidRPr="00C76839">
              <w:rPr>
                <w:rFonts w:ascii="Arial" w:hAnsi="Arial"/>
                <w:sz w:val="16"/>
                <w:szCs w:val="16"/>
              </w:rPr>
              <w:t>typizace   32</w:t>
            </w:r>
            <w:proofErr w:type="gramEnd"/>
            <w:r w:rsidRPr="00C76839">
              <w:rPr>
                <w:rFonts w:ascii="Arial" w:hAnsi="Arial"/>
                <w:sz w:val="16"/>
                <w:szCs w:val="16"/>
              </w:rPr>
              <w:t xml:space="preserve"> / 100%</w:t>
            </w:r>
          </w:p>
          <w:p w:rsidR="00CD50BB" w:rsidRPr="00C76839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 w:rsidRPr="00C76839">
              <w:rPr>
                <w:rFonts w:ascii="Arial" w:hAnsi="Arial"/>
                <w:sz w:val="16"/>
                <w:szCs w:val="16"/>
              </w:rPr>
              <w:t>protilátky  12</w:t>
            </w:r>
            <w:proofErr w:type="gramEnd"/>
            <w:r w:rsidRPr="00C76839">
              <w:rPr>
                <w:rFonts w:ascii="Arial" w:hAnsi="Arial"/>
                <w:sz w:val="16"/>
                <w:szCs w:val="16"/>
              </w:rPr>
              <w:t xml:space="preserve"> / 100%</w:t>
            </w:r>
          </w:p>
          <w:p w:rsidR="00CD50BB" w:rsidRPr="00C76839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proofErr w:type="gramStart"/>
            <w:r w:rsidRPr="00C76839">
              <w:rPr>
                <w:rFonts w:ascii="Arial" w:hAnsi="Arial"/>
                <w:sz w:val="16"/>
                <w:szCs w:val="16"/>
              </w:rPr>
              <w:t>CM           72</w:t>
            </w:r>
            <w:proofErr w:type="gramEnd"/>
            <w:r w:rsidRPr="00C76839">
              <w:rPr>
                <w:rFonts w:ascii="Arial" w:hAnsi="Arial"/>
                <w:sz w:val="16"/>
                <w:szCs w:val="16"/>
              </w:rPr>
              <w:t xml:space="preserve"> /  9</w:t>
            </w:r>
            <w:r w:rsidR="00C76839" w:rsidRPr="00C76839">
              <w:rPr>
                <w:rFonts w:ascii="Arial" w:hAnsi="Arial"/>
                <w:sz w:val="16"/>
                <w:szCs w:val="16"/>
              </w:rPr>
              <w:t>9</w:t>
            </w:r>
            <w:r w:rsidRPr="00C76839">
              <w:rPr>
                <w:rFonts w:ascii="Arial" w:hAnsi="Arial"/>
                <w:sz w:val="16"/>
                <w:szCs w:val="16"/>
              </w:rPr>
              <w:t>%</w:t>
            </w:r>
          </w:p>
          <w:p w:rsidR="00CD50BB" w:rsidRPr="00C76839" w:rsidRDefault="00CD50BB" w:rsidP="008C7274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C76839">
              <w:rPr>
                <w:rFonts w:ascii="Arial" w:hAnsi="Arial"/>
                <w:sz w:val="16"/>
                <w:szCs w:val="16"/>
                <w:u w:val="single"/>
              </w:rPr>
              <w:t>DNA</w:t>
            </w:r>
            <w:r w:rsidRPr="00C76839">
              <w:rPr>
                <w:rFonts w:ascii="Arial" w:hAnsi="Arial"/>
                <w:sz w:val="16"/>
                <w:szCs w:val="16"/>
              </w:rPr>
              <w:t>:</w:t>
            </w:r>
          </w:p>
          <w:p w:rsidR="00CD50BB" w:rsidRPr="00C76839" w:rsidRDefault="00CD50BB" w:rsidP="008C7274">
            <w:pPr>
              <w:spacing w:before="40"/>
              <w:rPr>
                <w:rFonts w:ascii="Arial" w:hAnsi="Arial"/>
                <w:sz w:val="16"/>
                <w:szCs w:val="16"/>
              </w:rPr>
            </w:pPr>
            <w:proofErr w:type="gramStart"/>
            <w:r w:rsidRPr="00C76839">
              <w:rPr>
                <w:rFonts w:ascii="Arial" w:hAnsi="Arial"/>
                <w:sz w:val="16"/>
                <w:szCs w:val="16"/>
              </w:rPr>
              <w:t>typizace   44</w:t>
            </w:r>
            <w:proofErr w:type="gramEnd"/>
            <w:r w:rsidRPr="00C76839">
              <w:rPr>
                <w:rFonts w:ascii="Arial" w:hAnsi="Arial"/>
                <w:sz w:val="16"/>
                <w:szCs w:val="16"/>
              </w:rPr>
              <w:t xml:space="preserve"> / 100%</w:t>
            </w:r>
          </w:p>
        </w:tc>
      </w:tr>
      <w:tr w:rsidR="00CD50BB" w:rsidRPr="000B348E" w:rsidTr="00CD50BB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CD50BB" w:rsidRPr="00967E13" w:rsidRDefault="00CD50BB" w:rsidP="008C7274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967E13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268" w:type="dxa"/>
          </w:tcPr>
          <w:p w:rsidR="00CD50BB" w:rsidRPr="00967E13" w:rsidRDefault="00CD50BB" w:rsidP="008C7274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67E13">
              <w:rPr>
                <w:rFonts w:ascii="Arial" w:hAnsi="Arial" w:cs="Arial"/>
                <w:sz w:val="18"/>
                <w:szCs w:val="18"/>
              </w:rPr>
              <w:t xml:space="preserve">EKK </w:t>
            </w:r>
            <w:proofErr w:type="gramStart"/>
            <w:r w:rsidRPr="00967E13">
              <w:rPr>
                <w:rFonts w:ascii="Arial" w:hAnsi="Arial" w:cs="Arial"/>
                <w:sz w:val="18"/>
                <w:szCs w:val="18"/>
              </w:rPr>
              <w:t>vyhověly</w:t>
            </w:r>
            <w:proofErr w:type="gramEnd"/>
            <w:r w:rsidRPr="00967E13">
              <w:rPr>
                <w:rFonts w:ascii="Arial" w:hAnsi="Arial" w:cs="Arial"/>
                <w:sz w:val="18"/>
                <w:szCs w:val="18"/>
              </w:rPr>
              <w:t xml:space="preserve"> stanoveným kritériím úspěšnosti</w:t>
            </w:r>
          </w:p>
        </w:tc>
        <w:tc>
          <w:tcPr>
            <w:tcW w:w="2268" w:type="dxa"/>
          </w:tcPr>
          <w:p w:rsidR="00CD50BB" w:rsidRPr="00967E13" w:rsidRDefault="00CD50BB" w:rsidP="008C7274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67E13">
              <w:rPr>
                <w:rFonts w:ascii="Arial" w:hAnsi="Arial" w:cs="Arial"/>
                <w:sz w:val="18"/>
                <w:szCs w:val="18"/>
              </w:rPr>
              <w:t xml:space="preserve">EKK </w:t>
            </w:r>
            <w:proofErr w:type="gramStart"/>
            <w:r w:rsidRPr="00967E13">
              <w:rPr>
                <w:rFonts w:ascii="Arial" w:hAnsi="Arial" w:cs="Arial"/>
                <w:sz w:val="18"/>
                <w:szCs w:val="18"/>
              </w:rPr>
              <w:t>vyhověly</w:t>
            </w:r>
            <w:proofErr w:type="gramEnd"/>
            <w:r w:rsidRPr="00967E13">
              <w:rPr>
                <w:rFonts w:ascii="Arial" w:hAnsi="Arial" w:cs="Arial"/>
                <w:sz w:val="18"/>
                <w:szCs w:val="18"/>
              </w:rPr>
              <w:t xml:space="preserve"> stanoveným kritériím úspěšnosti</w:t>
            </w:r>
          </w:p>
        </w:tc>
        <w:tc>
          <w:tcPr>
            <w:tcW w:w="2552" w:type="dxa"/>
          </w:tcPr>
          <w:p w:rsidR="00CD50BB" w:rsidRPr="000B348E" w:rsidRDefault="00CD50BB" w:rsidP="008C7274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F953F5">
              <w:rPr>
                <w:rFonts w:ascii="Arial" w:hAnsi="Arial" w:cs="Arial"/>
                <w:sz w:val="18"/>
                <w:szCs w:val="18"/>
              </w:rPr>
              <w:t xml:space="preserve">EKK </w:t>
            </w:r>
            <w:proofErr w:type="gramStart"/>
            <w:r w:rsidRPr="00F953F5">
              <w:rPr>
                <w:rFonts w:ascii="Arial" w:hAnsi="Arial" w:cs="Arial"/>
                <w:sz w:val="18"/>
                <w:szCs w:val="18"/>
              </w:rPr>
              <w:t>vyhověly</w:t>
            </w:r>
            <w:proofErr w:type="gramEnd"/>
            <w:r w:rsidRPr="00F953F5">
              <w:rPr>
                <w:rFonts w:ascii="Arial" w:hAnsi="Arial" w:cs="Arial"/>
                <w:sz w:val="18"/>
                <w:szCs w:val="18"/>
              </w:rPr>
              <w:t xml:space="preserve"> stanoveným kritériím úspěšnosti</w:t>
            </w:r>
          </w:p>
        </w:tc>
      </w:tr>
      <w:tr w:rsidR="00CD50BB" w:rsidRPr="000B348E" w:rsidTr="00CD50BB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CD50BB" w:rsidRPr="00967E13" w:rsidRDefault="00CD50BB" w:rsidP="008C727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67E13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268" w:type="dxa"/>
          </w:tcPr>
          <w:p w:rsidR="00CD50BB" w:rsidRPr="00967E13" w:rsidRDefault="00CD50BB" w:rsidP="008C7274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67E13">
              <w:rPr>
                <w:rFonts w:ascii="Arial" w:hAnsi="Arial"/>
                <w:sz w:val="18"/>
              </w:rPr>
              <w:t>beze změn</w:t>
            </w:r>
          </w:p>
        </w:tc>
        <w:tc>
          <w:tcPr>
            <w:tcW w:w="2268" w:type="dxa"/>
          </w:tcPr>
          <w:p w:rsidR="00CD50BB" w:rsidRPr="00967E13" w:rsidRDefault="00CD50BB" w:rsidP="008C7274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  <w:r w:rsidRPr="00967E13">
              <w:rPr>
                <w:rFonts w:ascii="Arial" w:hAnsi="Arial"/>
                <w:sz w:val="18"/>
              </w:rPr>
              <w:t>ez</w:t>
            </w:r>
            <w:r>
              <w:rPr>
                <w:rFonts w:ascii="Arial" w:hAnsi="Arial"/>
                <w:sz w:val="18"/>
              </w:rPr>
              <w:t xml:space="preserve"> výrazných</w:t>
            </w:r>
            <w:r w:rsidRPr="00967E13">
              <w:rPr>
                <w:rFonts w:ascii="Arial" w:hAnsi="Arial"/>
                <w:sz w:val="18"/>
              </w:rPr>
              <w:t xml:space="preserve"> změn</w:t>
            </w:r>
          </w:p>
        </w:tc>
        <w:tc>
          <w:tcPr>
            <w:tcW w:w="2552" w:type="dxa"/>
          </w:tcPr>
          <w:p w:rsidR="00CD50BB" w:rsidRPr="000B348E" w:rsidRDefault="00CD50BB" w:rsidP="008C7274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F0ACD">
              <w:rPr>
                <w:rFonts w:ascii="Arial" w:hAnsi="Arial"/>
                <w:sz w:val="18"/>
              </w:rPr>
              <w:t>setrvalý trend</w:t>
            </w:r>
          </w:p>
        </w:tc>
      </w:tr>
    </w:tbl>
    <w:p w:rsidR="00CD50BB" w:rsidRDefault="00CD50BB" w:rsidP="00CD50BB"/>
    <w:p w:rsidR="00C76839" w:rsidRDefault="00C76839" w:rsidP="00CD50BB"/>
    <w:p w:rsidR="00C76839" w:rsidRDefault="00C76839" w:rsidP="00CD50BB"/>
    <w:p w:rsidR="00DF5685" w:rsidRDefault="00DF5685" w:rsidP="00CD50BB"/>
    <w:p w:rsidR="00CD50BB" w:rsidRPr="00DF5685" w:rsidRDefault="007156D4" w:rsidP="007156D4">
      <w:pPr>
        <w:pStyle w:val="Odstavecseseznamem"/>
        <w:numPr>
          <w:ilvl w:val="0"/>
          <w:numId w:val="4"/>
        </w:numPr>
        <w:ind w:left="284" w:hanging="284"/>
        <w:rPr>
          <w:b/>
          <w:sz w:val="28"/>
          <w:szCs w:val="28"/>
          <w:u w:val="single"/>
        </w:rPr>
      </w:pPr>
      <w:r w:rsidRPr="00DF5685">
        <w:rPr>
          <w:b/>
          <w:sz w:val="28"/>
          <w:szCs w:val="28"/>
          <w:u w:val="single"/>
        </w:rPr>
        <w:t>INDIKÁTORY IMUNO</w:t>
      </w:r>
    </w:p>
    <w:p w:rsidR="00C76839" w:rsidRPr="00FE2F33" w:rsidRDefault="00C76839" w:rsidP="00C76839">
      <w:pPr>
        <w:pStyle w:val="Odstavecseseznamem"/>
        <w:ind w:left="284"/>
        <w:rPr>
          <w:b/>
          <w:sz w:val="28"/>
          <w:szCs w:val="28"/>
          <w:highlight w:val="yellow"/>
          <w:u w:val="single"/>
        </w:rPr>
      </w:pPr>
    </w:p>
    <w:p w:rsidR="00325485" w:rsidRDefault="00C76839" w:rsidP="00C76839">
      <w:pPr>
        <w:pStyle w:val="Odstavecseseznamem"/>
        <w:numPr>
          <w:ilvl w:val="0"/>
          <w:numId w:val="5"/>
        </w:numPr>
        <w:ind w:left="357"/>
        <w:rPr>
          <w:b/>
        </w:rPr>
      </w:pPr>
      <w:r>
        <w:rPr>
          <w:b/>
        </w:rPr>
        <w:t>Počet nesprávných odběrů BM vzhledem k požadovaným vyšetřením (</w:t>
      </w:r>
      <w:r>
        <w:rPr>
          <w:b/>
        </w:rPr>
        <w:sym w:font="Symbol" w:char="F03C"/>
      </w:r>
      <w:r>
        <w:rPr>
          <w:b/>
        </w:rPr>
        <w:t>2%)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552"/>
      </w:tblGrid>
      <w:tr w:rsidR="003152AD" w:rsidRPr="000B348E" w:rsidTr="003152AD">
        <w:trPr>
          <w:cantSplit/>
          <w:trHeight w:val="207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52AD" w:rsidRPr="003152AD" w:rsidRDefault="003152AD" w:rsidP="00D2313A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3152AD" w:rsidRPr="002750A4" w:rsidRDefault="003152AD" w:rsidP="00D2313A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5</w:t>
            </w:r>
            <w:r w:rsidRPr="002750A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5</w:t>
            </w:r>
          </w:p>
        </w:tc>
      </w:tr>
      <w:tr w:rsidR="003152AD" w:rsidRPr="000B348E" w:rsidTr="003152AD">
        <w:trPr>
          <w:cantSplit/>
          <w:trHeight w:val="206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52AD" w:rsidRPr="003152AD" w:rsidRDefault="003152AD" w:rsidP="00D2313A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3152AD" w:rsidRPr="003152AD" w:rsidRDefault="003152AD" w:rsidP="003152A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52AD">
              <w:rPr>
                <w:rFonts w:ascii="Arial" w:hAnsi="Arial"/>
                <w:sz w:val="18"/>
                <w:szCs w:val="18"/>
              </w:rPr>
              <w:t>Počet vzorků / %</w:t>
            </w:r>
          </w:p>
        </w:tc>
      </w:tr>
      <w:tr w:rsidR="003152AD" w:rsidRPr="000B348E" w:rsidTr="003152AD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52AD" w:rsidRPr="003152AD" w:rsidRDefault="003152AD" w:rsidP="00D23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52AD">
              <w:rPr>
                <w:rFonts w:ascii="Arial" w:hAnsi="Arial" w:cs="Arial"/>
                <w:b/>
                <w:sz w:val="18"/>
                <w:szCs w:val="18"/>
              </w:rPr>
              <w:t>Počet nesprávných odběrů BM</w:t>
            </w:r>
          </w:p>
        </w:tc>
        <w:tc>
          <w:tcPr>
            <w:tcW w:w="2552" w:type="dxa"/>
            <w:vAlign w:val="center"/>
          </w:tcPr>
          <w:p w:rsidR="003152AD" w:rsidRPr="00B3060C" w:rsidRDefault="003152AD" w:rsidP="003152AD">
            <w:pPr>
              <w:spacing w:before="60"/>
              <w:jc w:val="center"/>
              <w:rPr>
                <w:rFonts w:ascii="Arial" w:hAnsi="Arial"/>
                <w:sz w:val="16"/>
                <w:szCs w:val="16"/>
                <w:highlight w:val="yellow"/>
              </w:rPr>
            </w:pPr>
            <w:r w:rsidRPr="003152AD">
              <w:rPr>
                <w:rFonts w:ascii="Arial" w:hAnsi="Arial"/>
                <w:sz w:val="16"/>
                <w:szCs w:val="16"/>
              </w:rPr>
              <w:t>26 / 0,1%</w:t>
            </w:r>
          </w:p>
        </w:tc>
      </w:tr>
      <w:tr w:rsidR="003152AD" w:rsidRPr="000B348E" w:rsidTr="003152AD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3152AD" w:rsidRPr="00967E13" w:rsidRDefault="003152AD" w:rsidP="00D2313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967E13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552" w:type="dxa"/>
          </w:tcPr>
          <w:p w:rsidR="003152AD" w:rsidRPr="000B348E" w:rsidRDefault="003152AD" w:rsidP="00D2313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152AD">
              <w:rPr>
                <w:rFonts w:ascii="Arial" w:hAnsi="Arial"/>
                <w:sz w:val="18"/>
              </w:rPr>
              <w:t>kritéria indikátoru splněna</w:t>
            </w:r>
          </w:p>
        </w:tc>
      </w:tr>
      <w:tr w:rsidR="003152AD" w:rsidRPr="000B348E" w:rsidTr="003152AD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3152AD" w:rsidRPr="00967E13" w:rsidRDefault="003152AD" w:rsidP="00D2313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67E13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552" w:type="dxa"/>
          </w:tcPr>
          <w:p w:rsidR="003152AD" w:rsidRPr="000B348E" w:rsidRDefault="001105AB" w:rsidP="00D2313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n</w:t>
            </w:r>
            <w:r w:rsidR="003152AD">
              <w:rPr>
                <w:rFonts w:ascii="Arial" w:hAnsi="Arial"/>
                <w:sz w:val="18"/>
              </w:rPr>
              <w:t>ehodnoceno, sledováno od r. 2015</w:t>
            </w:r>
          </w:p>
        </w:tc>
      </w:tr>
    </w:tbl>
    <w:p w:rsidR="00C76839" w:rsidRPr="00DF5685" w:rsidRDefault="00C76839" w:rsidP="00DF5685">
      <w:pPr>
        <w:rPr>
          <w:b/>
        </w:rPr>
      </w:pPr>
    </w:p>
    <w:p w:rsidR="00C76839" w:rsidRDefault="00C76839" w:rsidP="00C76839">
      <w:pPr>
        <w:pStyle w:val="Odstavecseseznamem"/>
        <w:numPr>
          <w:ilvl w:val="0"/>
          <w:numId w:val="5"/>
        </w:numPr>
        <w:ind w:left="357"/>
        <w:rPr>
          <w:b/>
        </w:rPr>
      </w:pPr>
      <w:r>
        <w:rPr>
          <w:b/>
        </w:rPr>
        <w:t>Počet BM s nedostatečným množstvím pro provedení všech vyšetření (</w:t>
      </w:r>
      <w:r>
        <w:rPr>
          <w:b/>
        </w:rPr>
        <w:sym w:font="Symbol" w:char="F03C"/>
      </w:r>
      <w:r>
        <w:rPr>
          <w:b/>
        </w:rPr>
        <w:t>2%)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552"/>
      </w:tblGrid>
      <w:tr w:rsidR="003152AD" w:rsidRPr="000B348E" w:rsidTr="00D2313A">
        <w:trPr>
          <w:cantSplit/>
          <w:trHeight w:val="207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52AD" w:rsidRPr="003152AD" w:rsidRDefault="003152AD" w:rsidP="00D2313A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3152AD" w:rsidRPr="002750A4" w:rsidRDefault="003152AD" w:rsidP="00D2313A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5</w:t>
            </w:r>
            <w:r w:rsidRPr="002750A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5</w:t>
            </w:r>
          </w:p>
        </w:tc>
      </w:tr>
      <w:tr w:rsidR="003152AD" w:rsidRPr="000B348E" w:rsidTr="00D2313A">
        <w:trPr>
          <w:cantSplit/>
          <w:trHeight w:val="206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52AD" w:rsidRPr="003152AD" w:rsidRDefault="003152AD" w:rsidP="00D2313A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3152AD" w:rsidRPr="003152AD" w:rsidRDefault="003152AD" w:rsidP="00D2313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52AD">
              <w:rPr>
                <w:rFonts w:ascii="Arial" w:hAnsi="Arial"/>
                <w:sz w:val="18"/>
                <w:szCs w:val="18"/>
              </w:rPr>
              <w:t>Počet vzorků / %</w:t>
            </w:r>
          </w:p>
        </w:tc>
      </w:tr>
      <w:tr w:rsidR="003152AD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52AD" w:rsidRPr="003152AD" w:rsidRDefault="003152AD" w:rsidP="003152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52AD">
              <w:rPr>
                <w:rFonts w:ascii="Arial" w:hAnsi="Arial" w:cs="Arial"/>
                <w:b/>
                <w:sz w:val="18"/>
                <w:szCs w:val="18"/>
              </w:rPr>
              <w:t>Počet BM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 nedostatečným množstvím pro provedení všech vyšetření</w:t>
            </w:r>
          </w:p>
        </w:tc>
        <w:tc>
          <w:tcPr>
            <w:tcW w:w="2552" w:type="dxa"/>
            <w:vAlign w:val="center"/>
          </w:tcPr>
          <w:p w:rsidR="003152AD" w:rsidRPr="00B3060C" w:rsidRDefault="003152AD" w:rsidP="003152AD">
            <w:pPr>
              <w:spacing w:before="60"/>
              <w:jc w:val="center"/>
              <w:rPr>
                <w:rFonts w:ascii="Arial" w:hAnsi="Arial"/>
                <w:sz w:val="16"/>
                <w:szCs w:val="16"/>
                <w:highlight w:val="yellow"/>
              </w:rPr>
            </w:pPr>
            <w:r w:rsidRPr="003152AD">
              <w:rPr>
                <w:rFonts w:ascii="Arial" w:hAnsi="Arial"/>
                <w:sz w:val="16"/>
                <w:szCs w:val="16"/>
              </w:rPr>
              <w:t xml:space="preserve">2 / </w:t>
            </w:r>
            <w:r>
              <w:rPr>
                <w:rFonts w:ascii="Arial" w:hAnsi="Arial"/>
                <w:sz w:val="16"/>
                <w:szCs w:val="16"/>
              </w:rPr>
              <w:t>0,01%</w:t>
            </w:r>
          </w:p>
        </w:tc>
      </w:tr>
      <w:tr w:rsidR="003152AD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3152AD" w:rsidRPr="00967E13" w:rsidRDefault="003152AD" w:rsidP="00D2313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967E13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552" w:type="dxa"/>
          </w:tcPr>
          <w:p w:rsidR="003152AD" w:rsidRPr="000B348E" w:rsidRDefault="003152AD" w:rsidP="00D2313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152AD">
              <w:rPr>
                <w:rFonts w:ascii="Arial" w:hAnsi="Arial"/>
                <w:sz w:val="18"/>
              </w:rPr>
              <w:t>kritéria indikátoru splněna</w:t>
            </w:r>
            <w:r>
              <w:rPr>
                <w:rFonts w:ascii="Arial" w:hAnsi="Arial"/>
                <w:sz w:val="18"/>
              </w:rPr>
              <w:t xml:space="preserve">, vzhledem k velmi nízké frekvenci výskytu nebude dále </w:t>
            </w:r>
            <w:r w:rsidR="001105AB">
              <w:rPr>
                <w:rFonts w:ascii="Arial" w:hAnsi="Arial"/>
                <w:sz w:val="18"/>
              </w:rPr>
              <w:t>sledováno</w:t>
            </w:r>
          </w:p>
        </w:tc>
      </w:tr>
      <w:tr w:rsidR="003152AD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3152AD" w:rsidRPr="00967E13" w:rsidRDefault="003152AD" w:rsidP="00D2313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67E13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552" w:type="dxa"/>
          </w:tcPr>
          <w:p w:rsidR="003152AD" w:rsidRPr="000B348E" w:rsidRDefault="001105AB" w:rsidP="00D2313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n</w:t>
            </w:r>
            <w:r w:rsidR="003152AD">
              <w:rPr>
                <w:rFonts w:ascii="Arial" w:hAnsi="Arial"/>
                <w:sz w:val="18"/>
              </w:rPr>
              <w:t>ehodnoceno, sledováno od r. 2015</w:t>
            </w:r>
          </w:p>
        </w:tc>
      </w:tr>
    </w:tbl>
    <w:p w:rsidR="003152AD" w:rsidRDefault="003152AD" w:rsidP="003152AD">
      <w:pPr>
        <w:pStyle w:val="Odstavecseseznamem"/>
        <w:ind w:left="357"/>
        <w:rPr>
          <w:b/>
        </w:rPr>
      </w:pPr>
    </w:p>
    <w:p w:rsidR="00C76839" w:rsidRDefault="00C76839" w:rsidP="00C76839">
      <w:pPr>
        <w:pStyle w:val="Odstavecseseznamem"/>
        <w:numPr>
          <w:ilvl w:val="0"/>
          <w:numId w:val="5"/>
        </w:numPr>
        <w:ind w:left="357"/>
        <w:rPr>
          <w:b/>
        </w:rPr>
      </w:pPr>
      <w:r>
        <w:rPr>
          <w:b/>
        </w:rPr>
        <w:t>Procento úspěšnosti interní kontroly kvality (</w:t>
      </w:r>
      <w:r>
        <w:rPr>
          <w:b/>
        </w:rPr>
        <w:sym w:font="Symbol" w:char="F03E"/>
      </w:r>
      <w:r>
        <w:rPr>
          <w:b/>
        </w:rPr>
        <w:t>95%)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552"/>
      </w:tblGrid>
      <w:tr w:rsidR="001105AB" w:rsidRPr="000B348E" w:rsidTr="001105AB">
        <w:trPr>
          <w:cantSplit/>
          <w:trHeight w:val="307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05AB" w:rsidRPr="002750A4" w:rsidRDefault="001105AB" w:rsidP="00D231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</w:t>
            </w:r>
            <w:r w:rsidRPr="002750A4">
              <w:rPr>
                <w:rFonts w:ascii="Arial" w:hAnsi="Arial"/>
                <w:b/>
                <w:sz w:val="18"/>
              </w:rPr>
              <w:t xml:space="preserve">KK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1105AB" w:rsidRPr="002750A4" w:rsidRDefault="001105AB" w:rsidP="00D2313A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5</w:t>
            </w:r>
            <w:r w:rsidRPr="002750A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5</w:t>
            </w:r>
          </w:p>
        </w:tc>
      </w:tr>
      <w:tr w:rsidR="001105AB" w:rsidRPr="000B348E" w:rsidTr="001105AB">
        <w:trPr>
          <w:cantSplit/>
          <w:trHeight w:val="2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105AB" w:rsidRPr="002750A4" w:rsidRDefault="001105AB" w:rsidP="00D2313A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1105AB" w:rsidRPr="002750A4" w:rsidRDefault="001105AB" w:rsidP="00D2313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</w:t>
            </w:r>
            <w:r w:rsidRPr="002750A4">
              <w:rPr>
                <w:rFonts w:ascii="Arial" w:hAnsi="Arial"/>
                <w:sz w:val="16"/>
              </w:rPr>
              <w:t>spěšnost v %</w:t>
            </w:r>
          </w:p>
        </w:tc>
      </w:tr>
      <w:tr w:rsidR="001105AB" w:rsidRPr="000B348E" w:rsidTr="001105AB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05AB" w:rsidRPr="002750A4" w:rsidRDefault="001105AB" w:rsidP="001105A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>HUM</w:t>
            </w:r>
            <w:r w:rsidRPr="002750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105AB" w:rsidRPr="00B3060C" w:rsidRDefault="001105AB" w:rsidP="00D2313A">
            <w:pPr>
              <w:spacing w:before="60"/>
              <w:rPr>
                <w:rFonts w:ascii="Arial" w:hAnsi="Arial"/>
                <w:sz w:val="16"/>
                <w:szCs w:val="16"/>
                <w:highlight w:val="yellow"/>
              </w:rPr>
            </w:pPr>
            <w:r w:rsidRPr="001105AB">
              <w:rPr>
                <w:rFonts w:ascii="Arial" w:hAnsi="Arial"/>
                <w:sz w:val="16"/>
                <w:szCs w:val="16"/>
              </w:rPr>
              <w:t>99,02%</w:t>
            </w:r>
          </w:p>
        </w:tc>
      </w:tr>
      <w:tr w:rsidR="001105AB" w:rsidRPr="000B348E" w:rsidTr="001105AB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05AB" w:rsidRPr="002750A4" w:rsidRDefault="001105AB" w:rsidP="001105AB">
            <w:pPr>
              <w:rPr>
                <w:rFonts w:ascii="Arial" w:hAnsi="Arial" w:cs="Arial"/>
                <w:sz w:val="18"/>
                <w:szCs w:val="18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>BUN</w:t>
            </w:r>
            <w:r w:rsidRPr="002750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105AB" w:rsidRPr="00B3060C" w:rsidRDefault="001105AB" w:rsidP="00D2313A">
            <w:pPr>
              <w:spacing w:before="40"/>
              <w:rPr>
                <w:rFonts w:ascii="Arial" w:hAnsi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1105AB" w:rsidRPr="000B348E" w:rsidTr="001105AB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05AB" w:rsidRPr="002750A4" w:rsidRDefault="001105AB" w:rsidP="001105A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 xml:space="preserve">HLA </w:t>
            </w:r>
          </w:p>
        </w:tc>
        <w:tc>
          <w:tcPr>
            <w:tcW w:w="2552" w:type="dxa"/>
          </w:tcPr>
          <w:p w:rsidR="001105AB" w:rsidRPr="00C76839" w:rsidRDefault="001105AB" w:rsidP="00D2313A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98,89%</w:t>
            </w:r>
          </w:p>
        </w:tc>
      </w:tr>
      <w:tr w:rsidR="001105AB" w:rsidRPr="000B348E" w:rsidTr="001105AB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1105AB" w:rsidRPr="00967E13" w:rsidRDefault="001105AB" w:rsidP="00D2313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967E13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552" w:type="dxa"/>
          </w:tcPr>
          <w:p w:rsidR="001105AB" w:rsidRPr="000B348E" w:rsidRDefault="001105AB" w:rsidP="001105AB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152AD">
              <w:rPr>
                <w:rFonts w:ascii="Arial" w:hAnsi="Arial"/>
                <w:sz w:val="18"/>
              </w:rPr>
              <w:t>kritéria indikátoru splněna</w:t>
            </w:r>
          </w:p>
        </w:tc>
      </w:tr>
      <w:tr w:rsidR="001105AB" w:rsidRPr="000B348E" w:rsidTr="001105AB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1105AB" w:rsidRPr="00967E13" w:rsidRDefault="001105AB" w:rsidP="00D2313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67E13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552" w:type="dxa"/>
          </w:tcPr>
          <w:p w:rsidR="001105AB" w:rsidRPr="000B348E" w:rsidRDefault="001105AB" w:rsidP="00D2313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nehodnoceno, sledováno od r. 2015</w:t>
            </w:r>
          </w:p>
        </w:tc>
      </w:tr>
    </w:tbl>
    <w:p w:rsidR="001105AB" w:rsidRPr="00DF5685" w:rsidRDefault="001105AB" w:rsidP="00DF5685">
      <w:pPr>
        <w:rPr>
          <w:b/>
        </w:rPr>
      </w:pPr>
    </w:p>
    <w:p w:rsidR="00C76839" w:rsidRDefault="00C76839" w:rsidP="00C76839">
      <w:pPr>
        <w:pStyle w:val="Odstavecseseznamem"/>
        <w:numPr>
          <w:ilvl w:val="0"/>
          <w:numId w:val="5"/>
        </w:numPr>
        <w:ind w:left="357"/>
        <w:rPr>
          <w:b/>
        </w:rPr>
      </w:pPr>
      <w:r>
        <w:rPr>
          <w:b/>
        </w:rPr>
        <w:t>Počet chybně analyzovaných vzorků</w:t>
      </w:r>
      <w:r w:rsidR="00E21BD4">
        <w:rPr>
          <w:b/>
        </w:rPr>
        <w:t xml:space="preserve"> – tj. jakýkoliv problém zaznamenaný při vyšetření vzorku před jeho vydáním</w:t>
      </w:r>
      <w:r>
        <w:rPr>
          <w:b/>
        </w:rPr>
        <w:t xml:space="preserve"> (</w:t>
      </w:r>
      <w:r>
        <w:rPr>
          <w:b/>
        </w:rPr>
        <w:sym w:font="Symbol" w:char="F03C"/>
      </w:r>
      <w:r>
        <w:rPr>
          <w:b/>
        </w:rPr>
        <w:t>2%)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552"/>
      </w:tblGrid>
      <w:tr w:rsidR="00E21BD4" w:rsidRPr="000B348E" w:rsidTr="00D2313A">
        <w:trPr>
          <w:cantSplit/>
          <w:trHeight w:val="307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21BD4" w:rsidRPr="002750A4" w:rsidRDefault="00E21BD4" w:rsidP="00D231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Chybně analyzované vzorky</w:t>
            </w:r>
            <w:r w:rsidRPr="002750A4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E21BD4" w:rsidRPr="002750A4" w:rsidRDefault="00E21BD4" w:rsidP="00D2313A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5</w:t>
            </w:r>
            <w:r w:rsidRPr="002750A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5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21BD4" w:rsidRPr="002750A4" w:rsidRDefault="00E21BD4" w:rsidP="00D2313A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E21BD4" w:rsidRPr="002750A4" w:rsidRDefault="00E21BD4" w:rsidP="00E21BD4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Počet / </w:t>
            </w:r>
            <w:r w:rsidRPr="002750A4">
              <w:rPr>
                <w:rFonts w:ascii="Arial" w:hAnsi="Arial"/>
                <w:sz w:val="16"/>
              </w:rPr>
              <w:t>%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21BD4" w:rsidRPr="002750A4" w:rsidRDefault="00E21BD4" w:rsidP="00D231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>HUM</w:t>
            </w:r>
            <w:r w:rsidRPr="002750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21BD4" w:rsidRPr="00B3060C" w:rsidRDefault="00E21BD4" w:rsidP="00D2313A">
            <w:pPr>
              <w:spacing w:before="60"/>
              <w:rPr>
                <w:rFonts w:ascii="Arial" w:hAnsi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</w:rPr>
              <w:t>3 / 0,02</w:t>
            </w:r>
            <w:r w:rsidRPr="001105AB">
              <w:rPr>
                <w:rFonts w:ascii="Arial" w:hAnsi="Arial"/>
                <w:sz w:val="16"/>
                <w:szCs w:val="16"/>
              </w:rPr>
              <w:t>%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21BD4" w:rsidRPr="002750A4" w:rsidRDefault="00E21BD4" w:rsidP="00D2313A">
            <w:pPr>
              <w:rPr>
                <w:rFonts w:ascii="Arial" w:hAnsi="Arial" w:cs="Arial"/>
                <w:sz w:val="18"/>
                <w:szCs w:val="18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>BUN</w:t>
            </w:r>
            <w:r w:rsidRPr="002750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21BD4" w:rsidRPr="00B3060C" w:rsidRDefault="00E21BD4" w:rsidP="00E21BD4">
            <w:pPr>
              <w:spacing w:before="40"/>
              <w:rPr>
                <w:rFonts w:ascii="Arial" w:hAnsi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0 / 0%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21BD4" w:rsidRPr="002750A4" w:rsidRDefault="00E21BD4" w:rsidP="00D231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 xml:space="preserve">HLA </w:t>
            </w:r>
          </w:p>
        </w:tc>
        <w:tc>
          <w:tcPr>
            <w:tcW w:w="2552" w:type="dxa"/>
          </w:tcPr>
          <w:p w:rsidR="00E21BD4" w:rsidRPr="00C76839" w:rsidRDefault="00E21BD4" w:rsidP="00D2313A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 / 0,75%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E21BD4" w:rsidRPr="00967E13" w:rsidRDefault="00E21BD4" w:rsidP="00D2313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967E13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552" w:type="dxa"/>
          </w:tcPr>
          <w:p w:rsidR="00E21BD4" w:rsidRPr="000B348E" w:rsidRDefault="00E21BD4" w:rsidP="00D2313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152AD">
              <w:rPr>
                <w:rFonts w:ascii="Arial" w:hAnsi="Arial"/>
                <w:sz w:val="18"/>
              </w:rPr>
              <w:t>kritéria indikátoru splněna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E21BD4" w:rsidRPr="00967E13" w:rsidRDefault="00E21BD4" w:rsidP="00D2313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67E13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552" w:type="dxa"/>
          </w:tcPr>
          <w:p w:rsidR="00E21BD4" w:rsidRPr="000B348E" w:rsidRDefault="00E21BD4" w:rsidP="00D2313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nehodnoceno, sledováno od r. 2015</w:t>
            </w:r>
          </w:p>
        </w:tc>
      </w:tr>
    </w:tbl>
    <w:p w:rsidR="001105AB" w:rsidRDefault="001105AB" w:rsidP="001105AB">
      <w:pPr>
        <w:pStyle w:val="Odstavecseseznamem"/>
        <w:ind w:left="357"/>
        <w:rPr>
          <w:b/>
        </w:rPr>
      </w:pPr>
    </w:p>
    <w:p w:rsidR="00C76839" w:rsidRDefault="00C76839" w:rsidP="00C76839">
      <w:pPr>
        <w:pStyle w:val="Odstavecseseznamem"/>
        <w:numPr>
          <w:ilvl w:val="0"/>
          <w:numId w:val="5"/>
        </w:numPr>
        <w:ind w:left="357"/>
        <w:rPr>
          <w:b/>
        </w:rPr>
      </w:pPr>
      <w:r>
        <w:rPr>
          <w:b/>
        </w:rPr>
        <w:t>Počet chyb v přenosu dat mezi LIS a NIS (</w:t>
      </w:r>
      <w:r>
        <w:rPr>
          <w:b/>
        </w:rPr>
        <w:sym w:font="Symbol" w:char="F03C"/>
      </w:r>
      <w:r>
        <w:rPr>
          <w:b/>
        </w:rPr>
        <w:t>2%)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552"/>
      </w:tblGrid>
      <w:tr w:rsidR="00DF5685" w:rsidRPr="000B348E" w:rsidTr="00D2313A">
        <w:trPr>
          <w:cantSplit/>
          <w:trHeight w:val="207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F5685" w:rsidRPr="003152AD" w:rsidRDefault="00DF5685" w:rsidP="00D2313A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DF5685" w:rsidRPr="002750A4" w:rsidRDefault="00DF5685" w:rsidP="006F639B">
            <w:pPr>
              <w:jc w:val="center"/>
            </w:pPr>
            <w:r w:rsidRPr="006F639B">
              <w:rPr>
                <w:rFonts w:ascii="Arial" w:hAnsi="Arial"/>
              </w:rPr>
              <w:t>0</w:t>
            </w:r>
            <w:r w:rsidR="006F639B">
              <w:rPr>
                <w:rFonts w:ascii="Arial" w:hAnsi="Arial"/>
              </w:rPr>
              <w:t>4</w:t>
            </w:r>
            <w:r w:rsidRPr="002750A4">
              <w:rPr>
                <w:rFonts w:ascii="Arial" w:hAnsi="Arial"/>
              </w:rPr>
              <w:t>/201</w:t>
            </w:r>
            <w:r>
              <w:rPr>
                <w:rFonts w:ascii="Arial" w:hAnsi="Arial"/>
              </w:rPr>
              <w:t>5</w:t>
            </w:r>
            <w:r w:rsidRPr="002750A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5</w:t>
            </w:r>
          </w:p>
        </w:tc>
      </w:tr>
      <w:tr w:rsidR="00DF5685" w:rsidRPr="000B348E" w:rsidTr="00D2313A">
        <w:trPr>
          <w:cantSplit/>
          <w:trHeight w:val="206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F5685" w:rsidRPr="003152AD" w:rsidRDefault="00DF5685" w:rsidP="00D2313A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DF5685" w:rsidRPr="003152AD" w:rsidRDefault="00DF5685" w:rsidP="00DF568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52AD">
              <w:rPr>
                <w:rFonts w:ascii="Arial" w:hAnsi="Arial"/>
                <w:sz w:val="18"/>
                <w:szCs w:val="18"/>
              </w:rPr>
              <w:t>Počet v</w:t>
            </w:r>
            <w:r>
              <w:rPr>
                <w:rFonts w:ascii="Arial" w:hAnsi="Arial"/>
                <w:sz w:val="18"/>
                <w:szCs w:val="18"/>
              </w:rPr>
              <w:t>ýsledk</w:t>
            </w:r>
            <w:r w:rsidRPr="003152AD">
              <w:rPr>
                <w:rFonts w:ascii="Arial" w:hAnsi="Arial"/>
                <w:sz w:val="18"/>
                <w:szCs w:val="18"/>
              </w:rPr>
              <w:t>ů / %</w:t>
            </w:r>
          </w:p>
        </w:tc>
        <w:bookmarkStart w:id="32" w:name="_GoBack"/>
        <w:bookmarkEnd w:id="32"/>
      </w:tr>
      <w:tr w:rsidR="00DF5685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F5685" w:rsidRPr="006F639B" w:rsidRDefault="00DF5685" w:rsidP="00DF56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39B">
              <w:rPr>
                <w:rFonts w:ascii="Arial" w:hAnsi="Arial" w:cs="Arial"/>
                <w:b/>
                <w:sz w:val="18"/>
                <w:szCs w:val="18"/>
              </w:rPr>
              <w:t>Počet nesprávně exportovaných výsledků z LIS do NIS</w:t>
            </w:r>
          </w:p>
        </w:tc>
        <w:tc>
          <w:tcPr>
            <w:tcW w:w="2552" w:type="dxa"/>
            <w:vAlign w:val="center"/>
          </w:tcPr>
          <w:p w:rsidR="00DF5685" w:rsidRPr="006F639B" w:rsidRDefault="006F639B" w:rsidP="006F639B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6F639B">
              <w:rPr>
                <w:rFonts w:ascii="Arial" w:hAnsi="Arial"/>
                <w:sz w:val="16"/>
                <w:szCs w:val="16"/>
              </w:rPr>
              <w:t>28</w:t>
            </w:r>
            <w:r w:rsidR="00DF5685" w:rsidRPr="006F639B">
              <w:rPr>
                <w:rFonts w:ascii="Arial" w:hAnsi="Arial"/>
                <w:sz w:val="16"/>
                <w:szCs w:val="16"/>
              </w:rPr>
              <w:t xml:space="preserve"> / 0,</w:t>
            </w:r>
            <w:r w:rsidRPr="006F639B">
              <w:rPr>
                <w:rFonts w:ascii="Arial" w:hAnsi="Arial"/>
                <w:sz w:val="16"/>
                <w:szCs w:val="16"/>
              </w:rPr>
              <w:t>06</w:t>
            </w:r>
            <w:r w:rsidR="00DF5685" w:rsidRPr="006F639B">
              <w:rPr>
                <w:rFonts w:ascii="Arial" w:hAnsi="Arial"/>
                <w:sz w:val="16"/>
                <w:szCs w:val="16"/>
              </w:rPr>
              <w:t>%</w:t>
            </w:r>
          </w:p>
        </w:tc>
      </w:tr>
      <w:tr w:rsidR="00DF5685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DF5685" w:rsidRPr="006F639B" w:rsidRDefault="00DF5685" w:rsidP="00D2313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6F639B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552" w:type="dxa"/>
          </w:tcPr>
          <w:p w:rsidR="00DF5685" w:rsidRPr="006F639B" w:rsidRDefault="00DF5685" w:rsidP="00D231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6F639B">
              <w:rPr>
                <w:rFonts w:ascii="Arial" w:hAnsi="Arial"/>
                <w:sz w:val="18"/>
              </w:rPr>
              <w:t>kritéria indikátoru splněna</w:t>
            </w:r>
          </w:p>
        </w:tc>
      </w:tr>
      <w:tr w:rsidR="00DF5685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DF5685" w:rsidRPr="00967E13" w:rsidRDefault="00DF5685" w:rsidP="00D2313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67E13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552" w:type="dxa"/>
          </w:tcPr>
          <w:p w:rsidR="00DF5685" w:rsidRPr="000B348E" w:rsidRDefault="00DF5685" w:rsidP="00D2313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nehodnoceno, sledováno od r. 2015</w:t>
            </w:r>
          </w:p>
        </w:tc>
      </w:tr>
    </w:tbl>
    <w:p w:rsidR="00DF5685" w:rsidRDefault="00DF5685" w:rsidP="00DF5685">
      <w:pPr>
        <w:pStyle w:val="Odstavecseseznamem"/>
        <w:ind w:left="357"/>
        <w:rPr>
          <w:b/>
        </w:rPr>
      </w:pPr>
    </w:p>
    <w:p w:rsidR="00C76839" w:rsidRPr="00C76839" w:rsidRDefault="00C76839" w:rsidP="00C76839">
      <w:pPr>
        <w:pStyle w:val="Odstavecseseznamem"/>
        <w:numPr>
          <w:ilvl w:val="0"/>
          <w:numId w:val="5"/>
        </w:numPr>
        <w:ind w:left="357"/>
        <w:rPr>
          <w:b/>
        </w:rPr>
      </w:pPr>
      <w:r>
        <w:rPr>
          <w:b/>
        </w:rPr>
        <w:t>Počet chybně vydaných výsledků vyšetření (</w:t>
      </w:r>
      <w:r>
        <w:rPr>
          <w:b/>
        </w:rPr>
        <w:sym w:font="Symbol" w:char="F03C"/>
      </w:r>
      <w:r>
        <w:rPr>
          <w:b/>
        </w:rPr>
        <w:t>2%)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552"/>
      </w:tblGrid>
      <w:tr w:rsidR="00E21BD4" w:rsidRPr="000B348E" w:rsidTr="00D2313A">
        <w:trPr>
          <w:cantSplit/>
          <w:trHeight w:val="307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21BD4" w:rsidRPr="002750A4" w:rsidRDefault="00E21BD4" w:rsidP="00E21B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Chybně vydané výsledky vyšetření</w:t>
            </w:r>
            <w:r w:rsidRPr="002750A4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E21BD4" w:rsidRPr="002750A4" w:rsidRDefault="00E21BD4" w:rsidP="00D2313A">
            <w:pPr>
              <w:jc w:val="center"/>
            </w:pPr>
            <w:r w:rsidRPr="002750A4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5</w:t>
            </w:r>
            <w:r w:rsidRPr="002750A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5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21BD4" w:rsidRPr="002750A4" w:rsidRDefault="00E21BD4" w:rsidP="00D2313A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E21BD4" w:rsidRPr="002750A4" w:rsidRDefault="00E21BD4" w:rsidP="00D2313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Počet / </w:t>
            </w:r>
            <w:r w:rsidRPr="002750A4">
              <w:rPr>
                <w:rFonts w:ascii="Arial" w:hAnsi="Arial"/>
                <w:sz w:val="16"/>
              </w:rPr>
              <w:t>%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21BD4" w:rsidRPr="002750A4" w:rsidRDefault="00E21BD4" w:rsidP="00D231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>HUM</w:t>
            </w:r>
            <w:r w:rsidRPr="002750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21BD4" w:rsidRPr="00B3060C" w:rsidRDefault="00E21BD4" w:rsidP="00E21BD4">
            <w:pPr>
              <w:spacing w:before="60"/>
              <w:rPr>
                <w:rFonts w:ascii="Arial" w:hAnsi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</w:rPr>
              <w:t>0 / 0</w:t>
            </w:r>
            <w:r w:rsidRPr="001105AB">
              <w:rPr>
                <w:rFonts w:ascii="Arial" w:hAnsi="Arial"/>
                <w:sz w:val="16"/>
                <w:szCs w:val="16"/>
              </w:rPr>
              <w:t>%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21BD4" w:rsidRPr="002750A4" w:rsidRDefault="00E21BD4" w:rsidP="00D2313A">
            <w:pPr>
              <w:rPr>
                <w:rFonts w:ascii="Arial" w:hAnsi="Arial" w:cs="Arial"/>
                <w:sz w:val="18"/>
                <w:szCs w:val="18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>BUN</w:t>
            </w:r>
            <w:r w:rsidRPr="002750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21BD4" w:rsidRPr="00B3060C" w:rsidRDefault="00E21BD4" w:rsidP="00D2313A">
            <w:pPr>
              <w:spacing w:before="40"/>
              <w:rPr>
                <w:rFonts w:ascii="Arial" w:hAnsi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0 / 0%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21BD4" w:rsidRPr="002750A4" w:rsidRDefault="00E21BD4" w:rsidP="00D231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50A4">
              <w:rPr>
                <w:rFonts w:ascii="Arial" w:hAnsi="Arial" w:cs="Arial"/>
                <w:b/>
                <w:sz w:val="18"/>
                <w:szCs w:val="18"/>
              </w:rPr>
              <w:t xml:space="preserve">HLA </w:t>
            </w:r>
          </w:p>
        </w:tc>
        <w:tc>
          <w:tcPr>
            <w:tcW w:w="2552" w:type="dxa"/>
          </w:tcPr>
          <w:p w:rsidR="00E21BD4" w:rsidRPr="00C76839" w:rsidRDefault="00E21BD4" w:rsidP="00DF5685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/ 0,</w:t>
            </w:r>
            <w:r w:rsidR="00DF5685">
              <w:rPr>
                <w:rFonts w:ascii="Arial" w:hAnsi="Arial"/>
                <w:sz w:val="16"/>
                <w:szCs w:val="16"/>
              </w:rPr>
              <w:t>01</w:t>
            </w:r>
            <w:r>
              <w:rPr>
                <w:rFonts w:ascii="Arial" w:hAnsi="Arial"/>
                <w:sz w:val="16"/>
                <w:szCs w:val="16"/>
              </w:rPr>
              <w:t>%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E21BD4" w:rsidRPr="00967E13" w:rsidRDefault="00E21BD4" w:rsidP="00D2313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967E13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552" w:type="dxa"/>
          </w:tcPr>
          <w:p w:rsidR="00E21BD4" w:rsidRPr="000B348E" w:rsidRDefault="00E21BD4" w:rsidP="00D2313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152AD">
              <w:rPr>
                <w:rFonts w:ascii="Arial" w:hAnsi="Arial"/>
                <w:sz w:val="18"/>
              </w:rPr>
              <w:t>kritéria indikátoru splněna</w:t>
            </w:r>
          </w:p>
        </w:tc>
      </w:tr>
      <w:tr w:rsidR="00E21BD4" w:rsidRPr="000B348E" w:rsidTr="00D2313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E21BD4" w:rsidRPr="00967E13" w:rsidRDefault="00E21BD4" w:rsidP="00D2313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67E13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552" w:type="dxa"/>
          </w:tcPr>
          <w:p w:rsidR="00E21BD4" w:rsidRPr="000B348E" w:rsidRDefault="00E21BD4" w:rsidP="00D2313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nehodnoceno, sledováno od r. 2015</w:t>
            </w:r>
          </w:p>
        </w:tc>
      </w:tr>
    </w:tbl>
    <w:p w:rsidR="008C7274" w:rsidRDefault="008C7274" w:rsidP="008C7274">
      <w:pPr>
        <w:rPr>
          <w:b/>
        </w:rPr>
      </w:pPr>
    </w:p>
    <w:p w:rsidR="00DF5685" w:rsidRDefault="00DF5685" w:rsidP="008C7274">
      <w:pPr>
        <w:rPr>
          <w:b/>
        </w:rPr>
      </w:pPr>
    </w:p>
    <w:p w:rsidR="00325485" w:rsidRDefault="00C76839" w:rsidP="00325485">
      <w:proofErr w:type="gramStart"/>
      <w:r>
        <w:t>8</w:t>
      </w:r>
      <w:r w:rsidR="00325485">
        <w:t>.2.201</w:t>
      </w:r>
      <w:r w:rsidR="00DF5685">
        <w:t>6</w:t>
      </w:r>
      <w:proofErr w:type="gramEnd"/>
      <w:r w:rsidR="00325485">
        <w:tab/>
      </w:r>
      <w:r w:rsidR="00325485">
        <w:tab/>
      </w:r>
      <w:r w:rsidR="00325485">
        <w:tab/>
      </w:r>
      <w:r w:rsidR="00325485">
        <w:tab/>
      </w:r>
      <w:r w:rsidR="00325485">
        <w:tab/>
      </w:r>
      <w:r w:rsidR="00325485">
        <w:tab/>
        <w:t>MUDr. Zuzana  Ambrůzová, Ph.D.</w:t>
      </w:r>
    </w:p>
    <w:p w:rsidR="00325485" w:rsidRDefault="00325485" w:rsidP="00325485">
      <w:pPr>
        <w:ind w:left="4956" w:firstLine="708"/>
      </w:pPr>
      <w:r>
        <w:t>Manažer kvality</w:t>
      </w:r>
      <w:r w:rsidR="00DF5685">
        <w:t xml:space="preserve"> IMUNO</w:t>
      </w:r>
    </w:p>
    <w:p w:rsidR="00325485" w:rsidRPr="00325485" w:rsidRDefault="00325485" w:rsidP="008C7274"/>
    <w:sectPr w:rsidR="00325485" w:rsidRPr="00325485" w:rsidSect="00C8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singleLevel"/>
    <w:tmpl w:val="247E3B66"/>
    <w:name w:val="WW8Num53"/>
    <w:lvl w:ilvl="0">
      <w:start w:val="1"/>
      <w:numFmt w:val="bullet"/>
      <w:pStyle w:val="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9E946E2"/>
    <w:multiLevelType w:val="hybridMultilevel"/>
    <w:tmpl w:val="D0AE1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83D9A"/>
    <w:multiLevelType w:val="hybridMultilevel"/>
    <w:tmpl w:val="99CE2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D2547"/>
    <w:multiLevelType w:val="hybridMultilevel"/>
    <w:tmpl w:val="EEDAC954"/>
    <w:lvl w:ilvl="0" w:tplc="0405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4">
    <w:nsid w:val="77C47BC9"/>
    <w:multiLevelType w:val="hybridMultilevel"/>
    <w:tmpl w:val="B39A9084"/>
    <w:lvl w:ilvl="0" w:tplc="9DC4F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6B8B"/>
    <w:rsid w:val="001105AB"/>
    <w:rsid w:val="00186B8B"/>
    <w:rsid w:val="003152AD"/>
    <w:rsid w:val="00325485"/>
    <w:rsid w:val="003A758A"/>
    <w:rsid w:val="00434D20"/>
    <w:rsid w:val="006A5227"/>
    <w:rsid w:val="006F639B"/>
    <w:rsid w:val="007156D4"/>
    <w:rsid w:val="00776B69"/>
    <w:rsid w:val="008967C8"/>
    <w:rsid w:val="008C7274"/>
    <w:rsid w:val="009C54EF"/>
    <w:rsid w:val="00A252AA"/>
    <w:rsid w:val="00A85363"/>
    <w:rsid w:val="00B3060C"/>
    <w:rsid w:val="00C76839"/>
    <w:rsid w:val="00C8325E"/>
    <w:rsid w:val="00CD50BB"/>
    <w:rsid w:val="00D47577"/>
    <w:rsid w:val="00DE3074"/>
    <w:rsid w:val="00DF5685"/>
    <w:rsid w:val="00E05E55"/>
    <w:rsid w:val="00E21BD4"/>
    <w:rsid w:val="00F51B3D"/>
    <w:rsid w:val="00F677B5"/>
    <w:rsid w:val="00FB3324"/>
    <w:rsid w:val="00FE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25E"/>
  </w:style>
  <w:style w:type="paragraph" w:styleId="Nadpis1">
    <w:name w:val="heading 1"/>
    <w:basedOn w:val="Normln"/>
    <w:next w:val="Normln"/>
    <w:link w:val="Nadpis1Char"/>
    <w:qFormat/>
    <w:rsid w:val="008C7274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72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B8B"/>
    <w:pPr>
      <w:ind w:left="720"/>
      <w:contextualSpacing/>
    </w:pPr>
  </w:style>
  <w:style w:type="paragraph" w:styleId="Zhlav">
    <w:name w:val="header"/>
    <w:basedOn w:val="Normln"/>
    <w:link w:val="ZhlavChar"/>
    <w:rsid w:val="00CD50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D50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C727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8C727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C7274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7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drkami">
    <w:name w:val="S odrážkami"/>
    <w:basedOn w:val="Normln"/>
    <w:rsid w:val="008C7274"/>
    <w:pPr>
      <w:numPr>
        <w:numId w:val="3"/>
      </w:num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92B3-9693-49D8-8ED1-C610FA47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Ambrůzová</dc:creator>
  <cp:keywords/>
  <dc:description/>
  <cp:lastModifiedBy>60063</cp:lastModifiedBy>
  <cp:revision>10</cp:revision>
  <cp:lastPrinted>2016-02-08T09:34:00Z</cp:lastPrinted>
  <dcterms:created xsi:type="dcterms:W3CDTF">2015-04-14T06:38:00Z</dcterms:created>
  <dcterms:modified xsi:type="dcterms:W3CDTF">2016-02-16T06:29:00Z</dcterms:modified>
</cp:coreProperties>
</file>