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7F5" w:rsidRDefault="008A17F5" w:rsidP="002D7136">
      <w:pPr>
        <w:jc w:val="center"/>
        <w:rPr>
          <w:b/>
        </w:rPr>
      </w:pPr>
      <w:r w:rsidRPr="00166546">
        <w:rPr>
          <w:b/>
        </w:rPr>
        <w:t>Indikátory kvality</w:t>
      </w:r>
    </w:p>
    <w:p w:rsidR="001734DB" w:rsidRDefault="001734DB" w:rsidP="001734DB">
      <w:pPr>
        <w:spacing w:after="120" w:line="240" w:lineRule="auto"/>
      </w:pPr>
    </w:p>
    <w:p w:rsidR="008A17F5" w:rsidRDefault="008A17F5" w:rsidP="001734DB">
      <w:pPr>
        <w:spacing w:after="120" w:line="240" w:lineRule="auto"/>
      </w:pPr>
      <w:r>
        <w:t>U všech nemocných se srdeční operací je v průběhu hospitalizace vyplňován formulář pro Národní kardiochirurgický registr (viz přiložený soubor NKchR.txt). Data, generovaná kardiochirurgickými pracovišti v ČR, jsou uložena v Koordinačním středisku pro resortní zdravotnické informační systémy (</w:t>
      </w:r>
      <w:hyperlink r:id="rId7" w:history="1">
        <w:r w:rsidRPr="00AB45CA">
          <w:rPr>
            <w:rStyle w:val="Hypertextovodkaz"/>
          </w:rPr>
          <w:t>http://snzr.ksrzis.cz</w:t>
        </w:r>
      </w:hyperlink>
      <w:r>
        <w:t>). Každým rokem je prováděno kompletní statistické zpracování dodaných dat, umožňující různá srovnání.</w:t>
      </w:r>
    </w:p>
    <w:p w:rsidR="001734DB" w:rsidRDefault="001734DB" w:rsidP="001734DB">
      <w:pPr>
        <w:spacing w:after="120" w:line="240" w:lineRule="auto"/>
        <w:rPr>
          <w:b/>
          <w:i/>
        </w:rPr>
      </w:pPr>
    </w:p>
    <w:p w:rsidR="008A17F5" w:rsidRPr="0011322D" w:rsidRDefault="008A17F5" w:rsidP="001734DB">
      <w:pPr>
        <w:spacing w:after="120" w:line="240" w:lineRule="auto"/>
        <w:rPr>
          <w:b/>
          <w:i/>
        </w:rPr>
      </w:pPr>
      <w:r w:rsidRPr="0011322D">
        <w:rPr>
          <w:b/>
          <w:i/>
        </w:rPr>
        <w:t>Hlavním indikátorem kvality je bezpečnost operačního výkonu pro nemocného, daná těmito parametry:</w:t>
      </w:r>
    </w:p>
    <w:p w:rsidR="008A17F5" w:rsidRPr="00E22867" w:rsidRDefault="008A17F5" w:rsidP="008A17F5">
      <w:pPr>
        <w:pStyle w:val="Odstavecseseznamem"/>
        <w:numPr>
          <w:ilvl w:val="0"/>
          <w:numId w:val="1"/>
        </w:numPr>
        <w:rPr>
          <w:b/>
        </w:rPr>
      </w:pPr>
      <w:r>
        <w:t>Kvalitní indikací na základě precizního předoperačního vyšetření</w:t>
      </w:r>
    </w:p>
    <w:p w:rsidR="008A17F5" w:rsidRPr="00E22867" w:rsidRDefault="008A17F5" w:rsidP="008A17F5">
      <w:pPr>
        <w:pStyle w:val="Odstavecseseznamem"/>
        <w:numPr>
          <w:ilvl w:val="0"/>
          <w:numId w:val="1"/>
        </w:numPr>
        <w:rPr>
          <w:b/>
        </w:rPr>
      </w:pPr>
      <w:r>
        <w:t>Operací bez peroperačních a pooperačních komplikací</w:t>
      </w:r>
    </w:p>
    <w:p w:rsidR="008A17F5" w:rsidRPr="00E22867" w:rsidRDefault="008A17F5" w:rsidP="008A17F5">
      <w:pPr>
        <w:pStyle w:val="Odstavecseseznamem"/>
        <w:numPr>
          <w:ilvl w:val="0"/>
          <w:numId w:val="1"/>
        </w:numPr>
        <w:rPr>
          <w:b/>
        </w:rPr>
      </w:pPr>
      <w:r>
        <w:t>Krátkou účinnou pooperační péčí a rehabilitací</w:t>
      </w:r>
    </w:p>
    <w:p w:rsidR="008A17F5" w:rsidRPr="001734DB" w:rsidRDefault="008A17F5" w:rsidP="001734DB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b/>
        </w:rPr>
      </w:pPr>
      <w:r>
        <w:t>Včasným propuštěním do domácí péče ev. spádového zařízení</w:t>
      </w:r>
    </w:p>
    <w:p w:rsidR="001734DB" w:rsidRDefault="001734DB" w:rsidP="001734DB">
      <w:pPr>
        <w:pStyle w:val="Odstavecseseznamem"/>
        <w:spacing w:after="0" w:line="240" w:lineRule="auto"/>
        <w:ind w:left="714"/>
        <w:rPr>
          <w:b/>
        </w:rPr>
      </w:pPr>
    </w:p>
    <w:p w:rsidR="001734DB" w:rsidRDefault="001734DB" w:rsidP="001734DB">
      <w:pPr>
        <w:spacing w:after="120"/>
        <w:rPr>
          <w:b/>
          <w:i/>
        </w:rPr>
      </w:pPr>
    </w:p>
    <w:p w:rsidR="00A87A76" w:rsidRPr="00C8228B" w:rsidRDefault="00C8228B" w:rsidP="001734DB">
      <w:pPr>
        <w:spacing w:after="120"/>
        <w:rPr>
          <w:b/>
          <w:i/>
        </w:rPr>
      </w:pPr>
      <w:r>
        <w:rPr>
          <w:b/>
          <w:i/>
        </w:rPr>
        <w:t xml:space="preserve">Tab. 1 </w:t>
      </w:r>
      <w:r w:rsidRPr="00C8228B">
        <w:rPr>
          <w:b/>
          <w:i/>
        </w:rPr>
        <w:t>S</w:t>
      </w:r>
      <w:r w:rsidR="008A17F5" w:rsidRPr="00C8228B">
        <w:rPr>
          <w:b/>
          <w:i/>
        </w:rPr>
        <w:t>rovnání délky hospitalizace mezi jednotlivými kardiochirurgickými pracovišti</w:t>
      </w: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1069"/>
        <w:gridCol w:w="1068"/>
        <w:gridCol w:w="1069"/>
        <w:gridCol w:w="1069"/>
        <w:gridCol w:w="1068"/>
        <w:gridCol w:w="1069"/>
        <w:gridCol w:w="1068"/>
        <w:gridCol w:w="1069"/>
        <w:gridCol w:w="1069"/>
        <w:gridCol w:w="1068"/>
        <w:gridCol w:w="1069"/>
        <w:gridCol w:w="1069"/>
      </w:tblGrid>
      <w:tr w:rsidR="00C8228B" w:rsidRPr="004A6223" w:rsidTr="001734DB">
        <w:trPr>
          <w:cantSplit/>
          <w:trHeight w:val="1574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A6223" w:rsidRPr="004A6223" w:rsidRDefault="004A6223" w:rsidP="00C8228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Rok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223" w:rsidRPr="004A6223" w:rsidRDefault="004A6223" w:rsidP="00C8228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IKEM Praha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223" w:rsidRPr="004A6223" w:rsidRDefault="004A6223" w:rsidP="00C8228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Nemocnice </w:t>
            </w:r>
            <w:r w:rsidR="002B75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</w:r>
            <w:bookmarkStart w:id="0" w:name="_GoBack"/>
            <w:bookmarkEnd w:id="0"/>
            <w:r w:rsidRPr="004A62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 Homolce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223" w:rsidRPr="004A6223" w:rsidRDefault="004A6223" w:rsidP="00C8228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VFN Praha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223" w:rsidRPr="004A6223" w:rsidRDefault="004A6223" w:rsidP="00C8228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FN Královské Vinohrady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223" w:rsidRPr="004A6223" w:rsidRDefault="004A6223" w:rsidP="00C8228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FN v Motole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223" w:rsidRPr="004A6223" w:rsidRDefault="004A6223" w:rsidP="00C8228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FN Olomouc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223" w:rsidRPr="004A6223" w:rsidRDefault="004A6223" w:rsidP="00C8228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FN Hradec Králové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223" w:rsidRPr="004A6223" w:rsidRDefault="004A6223" w:rsidP="00C8228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CKTCH Brno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223" w:rsidRPr="004A6223" w:rsidRDefault="004A6223" w:rsidP="00C8228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FN Plzeň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223" w:rsidRPr="004A6223" w:rsidRDefault="004A6223" w:rsidP="00C8228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FN Ostrava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223" w:rsidRPr="004A6223" w:rsidRDefault="004A6223" w:rsidP="00C8228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4A62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Nem</w:t>
            </w:r>
            <w:proofErr w:type="spellEnd"/>
            <w:r w:rsidRPr="004A62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 České Budějovice a.s.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223" w:rsidRPr="004A6223" w:rsidRDefault="004A6223" w:rsidP="00C8228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Nemocnice Podlesí a.s.</w:t>
            </w:r>
          </w:p>
        </w:tc>
      </w:tr>
      <w:tr w:rsidR="00C8228B" w:rsidRPr="004A6223" w:rsidTr="00C8228B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2017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9,99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9,05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9,70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6,79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15,28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FF0000"/>
                <w:lang w:eastAsia="cs-CZ"/>
              </w:rPr>
              <w:t>8,27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12,93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12,34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10,12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12,95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10,24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8,25</w:t>
            </w:r>
          </w:p>
        </w:tc>
      </w:tr>
      <w:tr w:rsidR="00C8228B" w:rsidRPr="004A6223" w:rsidTr="00C8228B">
        <w:trPr>
          <w:trHeight w:val="300"/>
        </w:trPr>
        <w:tc>
          <w:tcPr>
            <w:tcW w:w="10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2018</w:t>
            </w:r>
          </w:p>
        </w:tc>
        <w:tc>
          <w:tcPr>
            <w:tcW w:w="10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9,13</w:t>
            </w:r>
          </w:p>
        </w:tc>
        <w:tc>
          <w:tcPr>
            <w:tcW w:w="10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9,45</w:t>
            </w:r>
          </w:p>
        </w:tc>
        <w:tc>
          <w:tcPr>
            <w:tcW w:w="1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8,95</w:t>
            </w:r>
          </w:p>
        </w:tc>
        <w:tc>
          <w:tcPr>
            <w:tcW w:w="1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6,93</w:t>
            </w:r>
          </w:p>
        </w:tc>
        <w:tc>
          <w:tcPr>
            <w:tcW w:w="10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19,96</w:t>
            </w:r>
          </w:p>
        </w:tc>
        <w:tc>
          <w:tcPr>
            <w:tcW w:w="1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FF0000"/>
                <w:lang w:eastAsia="cs-CZ"/>
              </w:rPr>
              <w:t>9,12</w:t>
            </w:r>
          </w:p>
        </w:tc>
        <w:tc>
          <w:tcPr>
            <w:tcW w:w="10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10,68</w:t>
            </w:r>
          </w:p>
        </w:tc>
        <w:tc>
          <w:tcPr>
            <w:tcW w:w="1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11,79</w:t>
            </w:r>
          </w:p>
        </w:tc>
        <w:tc>
          <w:tcPr>
            <w:tcW w:w="1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8,55</w:t>
            </w:r>
          </w:p>
        </w:tc>
        <w:tc>
          <w:tcPr>
            <w:tcW w:w="10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12,79</w:t>
            </w:r>
          </w:p>
        </w:tc>
        <w:tc>
          <w:tcPr>
            <w:tcW w:w="1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10,89</w:t>
            </w:r>
          </w:p>
        </w:tc>
        <w:tc>
          <w:tcPr>
            <w:tcW w:w="1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8,30</w:t>
            </w:r>
          </w:p>
        </w:tc>
      </w:tr>
      <w:tr w:rsidR="00C8228B" w:rsidRPr="004A6223" w:rsidTr="00C8228B">
        <w:trPr>
          <w:trHeight w:val="300"/>
        </w:trPr>
        <w:tc>
          <w:tcPr>
            <w:tcW w:w="10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2019</w:t>
            </w:r>
          </w:p>
        </w:tc>
        <w:tc>
          <w:tcPr>
            <w:tcW w:w="10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9,96</w:t>
            </w:r>
          </w:p>
        </w:tc>
        <w:tc>
          <w:tcPr>
            <w:tcW w:w="10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9,30</w:t>
            </w:r>
          </w:p>
        </w:tc>
        <w:tc>
          <w:tcPr>
            <w:tcW w:w="1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8,60</w:t>
            </w:r>
          </w:p>
        </w:tc>
        <w:tc>
          <w:tcPr>
            <w:tcW w:w="1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8,11</w:t>
            </w:r>
          </w:p>
        </w:tc>
        <w:tc>
          <w:tcPr>
            <w:tcW w:w="10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17,32</w:t>
            </w:r>
          </w:p>
        </w:tc>
        <w:tc>
          <w:tcPr>
            <w:tcW w:w="1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FF0000"/>
                <w:lang w:eastAsia="cs-CZ"/>
              </w:rPr>
              <w:t>8,77</w:t>
            </w:r>
          </w:p>
        </w:tc>
        <w:tc>
          <w:tcPr>
            <w:tcW w:w="10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10,75</w:t>
            </w:r>
          </w:p>
        </w:tc>
        <w:tc>
          <w:tcPr>
            <w:tcW w:w="1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11,39</w:t>
            </w:r>
          </w:p>
        </w:tc>
        <w:tc>
          <w:tcPr>
            <w:tcW w:w="1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9,85</w:t>
            </w:r>
          </w:p>
        </w:tc>
        <w:tc>
          <w:tcPr>
            <w:tcW w:w="10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13,97</w:t>
            </w:r>
          </w:p>
        </w:tc>
        <w:tc>
          <w:tcPr>
            <w:tcW w:w="1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11,49</w:t>
            </w:r>
          </w:p>
        </w:tc>
        <w:tc>
          <w:tcPr>
            <w:tcW w:w="1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8,75</w:t>
            </w:r>
          </w:p>
        </w:tc>
      </w:tr>
      <w:tr w:rsidR="00C8228B" w:rsidRPr="004A6223" w:rsidTr="00C8228B">
        <w:trPr>
          <w:trHeight w:val="300"/>
        </w:trPr>
        <w:tc>
          <w:tcPr>
            <w:tcW w:w="10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2020</w:t>
            </w:r>
          </w:p>
        </w:tc>
        <w:tc>
          <w:tcPr>
            <w:tcW w:w="10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10,45</w:t>
            </w:r>
          </w:p>
        </w:tc>
        <w:tc>
          <w:tcPr>
            <w:tcW w:w="10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10,22</w:t>
            </w:r>
          </w:p>
        </w:tc>
        <w:tc>
          <w:tcPr>
            <w:tcW w:w="1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7,97</w:t>
            </w:r>
          </w:p>
        </w:tc>
        <w:tc>
          <w:tcPr>
            <w:tcW w:w="1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9,31</w:t>
            </w:r>
          </w:p>
        </w:tc>
        <w:tc>
          <w:tcPr>
            <w:tcW w:w="10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16,63</w:t>
            </w:r>
          </w:p>
        </w:tc>
        <w:tc>
          <w:tcPr>
            <w:tcW w:w="1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FF0000"/>
                <w:lang w:eastAsia="cs-CZ"/>
              </w:rPr>
              <w:t>8,72</w:t>
            </w:r>
          </w:p>
        </w:tc>
        <w:tc>
          <w:tcPr>
            <w:tcW w:w="10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10,00</w:t>
            </w:r>
          </w:p>
        </w:tc>
        <w:tc>
          <w:tcPr>
            <w:tcW w:w="1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10,94</w:t>
            </w:r>
          </w:p>
        </w:tc>
        <w:tc>
          <w:tcPr>
            <w:tcW w:w="1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9,48</w:t>
            </w:r>
          </w:p>
        </w:tc>
        <w:tc>
          <w:tcPr>
            <w:tcW w:w="10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15,63</w:t>
            </w:r>
          </w:p>
        </w:tc>
        <w:tc>
          <w:tcPr>
            <w:tcW w:w="1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10,68</w:t>
            </w:r>
          </w:p>
        </w:tc>
        <w:tc>
          <w:tcPr>
            <w:tcW w:w="1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8,75</w:t>
            </w:r>
          </w:p>
        </w:tc>
      </w:tr>
      <w:tr w:rsidR="00C8228B" w:rsidRPr="004A6223" w:rsidTr="00C8228B">
        <w:trPr>
          <w:trHeight w:val="315"/>
        </w:trPr>
        <w:tc>
          <w:tcPr>
            <w:tcW w:w="1068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2021</w:t>
            </w:r>
          </w:p>
        </w:tc>
        <w:tc>
          <w:tcPr>
            <w:tcW w:w="1069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11,15</w:t>
            </w:r>
          </w:p>
        </w:tc>
        <w:tc>
          <w:tcPr>
            <w:tcW w:w="1068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10,05</w:t>
            </w:r>
          </w:p>
        </w:tc>
        <w:tc>
          <w:tcPr>
            <w:tcW w:w="1069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9,47</w:t>
            </w:r>
          </w:p>
        </w:tc>
        <w:tc>
          <w:tcPr>
            <w:tcW w:w="1069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8,53</w:t>
            </w:r>
          </w:p>
        </w:tc>
        <w:tc>
          <w:tcPr>
            <w:tcW w:w="1068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17,98</w:t>
            </w:r>
          </w:p>
        </w:tc>
        <w:tc>
          <w:tcPr>
            <w:tcW w:w="1069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FF0000"/>
                <w:lang w:eastAsia="cs-CZ"/>
              </w:rPr>
              <w:t>9,17</w:t>
            </w:r>
          </w:p>
        </w:tc>
        <w:tc>
          <w:tcPr>
            <w:tcW w:w="1068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9,65</w:t>
            </w:r>
          </w:p>
        </w:tc>
        <w:tc>
          <w:tcPr>
            <w:tcW w:w="1069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11,25</w:t>
            </w:r>
          </w:p>
        </w:tc>
        <w:tc>
          <w:tcPr>
            <w:tcW w:w="1069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9,49</w:t>
            </w:r>
          </w:p>
        </w:tc>
        <w:tc>
          <w:tcPr>
            <w:tcW w:w="1068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13,81</w:t>
            </w:r>
          </w:p>
        </w:tc>
        <w:tc>
          <w:tcPr>
            <w:tcW w:w="1069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11,28</w:t>
            </w:r>
          </w:p>
        </w:tc>
        <w:tc>
          <w:tcPr>
            <w:tcW w:w="1069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23" w:rsidRPr="004A6223" w:rsidRDefault="004A6223" w:rsidP="004A6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6223">
              <w:rPr>
                <w:rFonts w:ascii="Calibri" w:eastAsia="Times New Roman" w:hAnsi="Calibri" w:cs="Calibri"/>
                <w:color w:val="000000"/>
                <w:lang w:eastAsia="cs-CZ"/>
              </w:rPr>
              <w:t>8,31</w:t>
            </w:r>
          </w:p>
        </w:tc>
      </w:tr>
    </w:tbl>
    <w:p w:rsidR="001734DB" w:rsidRDefault="001734DB" w:rsidP="001734DB">
      <w:pPr>
        <w:spacing w:before="120" w:after="0" w:line="240" w:lineRule="auto"/>
        <w:rPr>
          <w:i/>
        </w:rPr>
      </w:pPr>
    </w:p>
    <w:p w:rsidR="001734DB" w:rsidRDefault="001734DB" w:rsidP="001734DB">
      <w:pPr>
        <w:spacing w:before="120" w:after="0" w:line="240" w:lineRule="auto"/>
        <w:rPr>
          <w:i/>
        </w:rPr>
      </w:pPr>
    </w:p>
    <w:p w:rsidR="001734DB" w:rsidRDefault="001734DB" w:rsidP="001734DB">
      <w:pPr>
        <w:spacing w:before="120" w:after="0" w:line="240" w:lineRule="auto"/>
        <w:rPr>
          <w:i/>
        </w:rPr>
      </w:pPr>
    </w:p>
    <w:p w:rsidR="001734DB" w:rsidRDefault="001734DB" w:rsidP="001734DB">
      <w:pPr>
        <w:spacing w:before="120" w:after="0" w:line="240" w:lineRule="auto"/>
        <w:rPr>
          <w:i/>
        </w:rPr>
      </w:pPr>
    </w:p>
    <w:p w:rsidR="004A6223" w:rsidRDefault="00C8228B" w:rsidP="001734DB">
      <w:pPr>
        <w:spacing w:before="120" w:after="0" w:line="240" w:lineRule="auto"/>
        <w:rPr>
          <w:b/>
          <w:i/>
        </w:rPr>
      </w:pPr>
      <w:r w:rsidRPr="00C8228B">
        <w:rPr>
          <w:b/>
          <w:i/>
        </w:rPr>
        <w:t>Tab. 2 Hodnocení 30denní mortality kardiochirurgických případů FN Olomouc a ČR dle let</w:t>
      </w:r>
    </w:p>
    <w:p w:rsidR="00C8228B" w:rsidRPr="00C8228B" w:rsidRDefault="00C8228B" w:rsidP="00C8228B">
      <w:pPr>
        <w:spacing w:after="0" w:line="240" w:lineRule="auto"/>
        <w:rPr>
          <w:i/>
        </w:rPr>
      </w:pPr>
      <w:r w:rsidRPr="00C8228B">
        <w:rPr>
          <w:i/>
        </w:rPr>
        <w:t>Zdroj dat za zemřelé: ČSÚ</w:t>
      </w:r>
    </w:p>
    <w:p w:rsidR="00C8228B" w:rsidRDefault="00C8228B" w:rsidP="00C8228B">
      <w:pPr>
        <w:spacing w:after="0" w:line="240" w:lineRule="auto"/>
        <w:rPr>
          <w:i/>
        </w:rPr>
      </w:pPr>
      <w:r w:rsidRPr="00C8228B">
        <w:rPr>
          <w:i/>
        </w:rPr>
        <w:t>Zdroj dat: NKR</w:t>
      </w:r>
    </w:p>
    <w:p w:rsidR="00C8228B" w:rsidRPr="00C8228B" w:rsidRDefault="00C8228B" w:rsidP="00C8228B">
      <w:pPr>
        <w:spacing w:after="0" w:line="240" w:lineRule="auto"/>
        <w:rPr>
          <w:i/>
        </w:rPr>
      </w:pPr>
    </w:p>
    <w:tbl>
      <w:tblPr>
        <w:tblW w:w="14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1350"/>
        <w:gridCol w:w="1433"/>
        <w:gridCol w:w="1186"/>
        <w:gridCol w:w="1362"/>
        <w:gridCol w:w="1369"/>
        <w:gridCol w:w="1350"/>
        <w:gridCol w:w="1433"/>
        <w:gridCol w:w="1186"/>
        <w:gridCol w:w="1362"/>
        <w:gridCol w:w="1369"/>
      </w:tblGrid>
      <w:tr w:rsidR="001734DB" w:rsidRPr="001734DB" w:rsidTr="001734DB">
        <w:trPr>
          <w:trHeight w:val="31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Rok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FN Olomouc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1734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Čr</w:t>
            </w:r>
            <w:proofErr w:type="spellEnd"/>
          </w:p>
        </w:tc>
      </w:tr>
      <w:tr w:rsidR="001734DB" w:rsidRPr="001734DB" w:rsidTr="001734DB">
        <w:trPr>
          <w:trHeight w:val="33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operací</w:t>
            </w:r>
          </w:p>
        </w:tc>
        <w:tc>
          <w:tcPr>
            <w:tcW w:w="1433" w:type="dxa"/>
            <w:tcBorders>
              <w:top w:val="nil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Mortalita* (%)</w:t>
            </w:r>
          </w:p>
        </w:tc>
        <w:tc>
          <w:tcPr>
            <w:tcW w:w="1186" w:type="dxa"/>
            <w:tcBorders>
              <w:top w:val="nil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ESII. (počet)</w:t>
            </w:r>
          </w:p>
        </w:tc>
        <w:tc>
          <w:tcPr>
            <w:tcW w:w="1362" w:type="dxa"/>
            <w:tcBorders>
              <w:top w:val="nil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ESII. (průměr)</w:t>
            </w:r>
          </w:p>
        </w:tc>
        <w:tc>
          <w:tcPr>
            <w:tcW w:w="1369" w:type="dxa"/>
            <w:tcBorders>
              <w:top w:val="nil"/>
              <w:left w:val="dotted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ESII. (</w:t>
            </w:r>
            <w:proofErr w:type="spellStart"/>
            <w:r w:rsidRPr="001734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median</w:t>
            </w:r>
            <w:proofErr w:type="spellEnd"/>
            <w:r w:rsidRPr="001734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operací</w:t>
            </w:r>
          </w:p>
        </w:tc>
        <w:tc>
          <w:tcPr>
            <w:tcW w:w="1433" w:type="dxa"/>
            <w:tcBorders>
              <w:top w:val="nil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Mortalita* (%)</w:t>
            </w:r>
          </w:p>
        </w:tc>
        <w:tc>
          <w:tcPr>
            <w:tcW w:w="1186" w:type="dxa"/>
            <w:tcBorders>
              <w:top w:val="nil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ESII. (počet)</w:t>
            </w:r>
          </w:p>
        </w:tc>
        <w:tc>
          <w:tcPr>
            <w:tcW w:w="1362" w:type="dxa"/>
            <w:tcBorders>
              <w:top w:val="nil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ESII. (průměr)</w:t>
            </w:r>
          </w:p>
        </w:tc>
        <w:tc>
          <w:tcPr>
            <w:tcW w:w="1369" w:type="dxa"/>
            <w:tcBorders>
              <w:top w:val="nil"/>
              <w:left w:val="dotted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ESII. (</w:t>
            </w:r>
            <w:proofErr w:type="spellStart"/>
            <w:r w:rsidRPr="001734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median</w:t>
            </w:r>
            <w:proofErr w:type="spellEnd"/>
            <w:r w:rsidRPr="001734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</w:p>
        </w:tc>
      </w:tr>
      <w:tr w:rsidR="001734DB" w:rsidRPr="001734DB" w:rsidTr="001734D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2017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692</w:t>
            </w:r>
          </w:p>
        </w:tc>
        <w:tc>
          <w:tcPr>
            <w:tcW w:w="143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4,0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11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692</w:t>
            </w:r>
          </w:p>
        </w:tc>
        <w:tc>
          <w:tcPr>
            <w:tcW w:w="13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3,45</w:t>
            </w:r>
          </w:p>
        </w:tc>
        <w:tc>
          <w:tcPr>
            <w:tcW w:w="1369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1,82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8 523</w:t>
            </w:r>
          </w:p>
        </w:tc>
        <w:tc>
          <w:tcPr>
            <w:tcW w:w="143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4,1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11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8 523</w:t>
            </w:r>
          </w:p>
        </w:tc>
        <w:tc>
          <w:tcPr>
            <w:tcW w:w="13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4,20</w:t>
            </w:r>
          </w:p>
        </w:tc>
        <w:tc>
          <w:tcPr>
            <w:tcW w:w="1369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1,95</w:t>
            </w:r>
          </w:p>
        </w:tc>
      </w:tr>
      <w:tr w:rsidR="001734DB" w:rsidRPr="001734DB" w:rsidTr="001734DB">
        <w:trPr>
          <w:trHeight w:val="300"/>
        </w:trPr>
        <w:tc>
          <w:tcPr>
            <w:tcW w:w="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2018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646</w:t>
            </w:r>
          </w:p>
        </w:tc>
        <w:tc>
          <w:tcPr>
            <w:tcW w:w="14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5,3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646</w:t>
            </w:r>
          </w:p>
        </w:tc>
        <w:tc>
          <w:tcPr>
            <w:tcW w:w="1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3,88</w:t>
            </w:r>
          </w:p>
        </w:tc>
        <w:tc>
          <w:tcPr>
            <w:tcW w:w="1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1,86</w:t>
            </w:r>
          </w:p>
        </w:tc>
        <w:tc>
          <w:tcPr>
            <w:tcW w:w="13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8 189</w:t>
            </w:r>
          </w:p>
        </w:tc>
        <w:tc>
          <w:tcPr>
            <w:tcW w:w="14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3,8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8 189</w:t>
            </w:r>
          </w:p>
        </w:tc>
        <w:tc>
          <w:tcPr>
            <w:tcW w:w="1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4,12</w:t>
            </w:r>
          </w:p>
        </w:tc>
        <w:tc>
          <w:tcPr>
            <w:tcW w:w="1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1,93</w:t>
            </w:r>
          </w:p>
        </w:tc>
      </w:tr>
      <w:tr w:rsidR="001734DB" w:rsidRPr="001734DB" w:rsidTr="001734DB">
        <w:trPr>
          <w:trHeight w:val="300"/>
        </w:trPr>
        <w:tc>
          <w:tcPr>
            <w:tcW w:w="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2019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650</w:t>
            </w:r>
          </w:p>
        </w:tc>
        <w:tc>
          <w:tcPr>
            <w:tcW w:w="14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3,8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649</w:t>
            </w:r>
          </w:p>
        </w:tc>
        <w:tc>
          <w:tcPr>
            <w:tcW w:w="1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3,79</w:t>
            </w:r>
          </w:p>
        </w:tc>
        <w:tc>
          <w:tcPr>
            <w:tcW w:w="1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1,82</w:t>
            </w:r>
          </w:p>
        </w:tc>
        <w:tc>
          <w:tcPr>
            <w:tcW w:w="13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8 179</w:t>
            </w:r>
          </w:p>
        </w:tc>
        <w:tc>
          <w:tcPr>
            <w:tcW w:w="14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3,6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8 174</w:t>
            </w:r>
          </w:p>
        </w:tc>
        <w:tc>
          <w:tcPr>
            <w:tcW w:w="1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4,15</w:t>
            </w:r>
          </w:p>
        </w:tc>
        <w:tc>
          <w:tcPr>
            <w:tcW w:w="1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1,96</w:t>
            </w:r>
          </w:p>
        </w:tc>
      </w:tr>
      <w:tr w:rsidR="001734DB" w:rsidRPr="001734DB" w:rsidTr="001734DB">
        <w:trPr>
          <w:trHeight w:val="300"/>
        </w:trPr>
        <w:tc>
          <w:tcPr>
            <w:tcW w:w="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2020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575</w:t>
            </w:r>
          </w:p>
        </w:tc>
        <w:tc>
          <w:tcPr>
            <w:tcW w:w="14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4,2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575</w:t>
            </w:r>
          </w:p>
        </w:tc>
        <w:tc>
          <w:tcPr>
            <w:tcW w:w="1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3,40</w:t>
            </w:r>
          </w:p>
        </w:tc>
        <w:tc>
          <w:tcPr>
            <w:tcW w:w="1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1,83</w:t>
            </w:r>
          </w:p>
        </w:tc>
        <w:tc>
          <w:tcPr>
            <w:tcW w:w="13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6 970</w:t>
            </w:r>
          </w:p>
        </w:tc>
        <w:tc>
          <w:tcPr>
            <w:tcW w:w="14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4,6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6 965</w:t>
            </w:r>
          </w:p>
        </w:tc>
        <w:tc>
          <w:tcPr>
            <w:tcW w:w="1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4,50</w:t>
            </w:r>
          </w:p>
        </w:tc>
        <w:tc>
          <w:tcPr>
            <w:tcW w:w="1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1,98</w:t>
            </w:r>
          </w:p>
        </w:tc>
      </w:tr>
      <w:tr w:rsidR="001734DB" w:rsidRPr="001734DB" w:rsidTr="001734DB">
        <w:trPr>
          <w:trHeight w:val="315"/>
        </w:trPr>
        <w:tc>
          <w:tcPr>
            <w:tcW w:w="800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2021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540</w:t>
            </w:r>
          </w:p>
        </w:tc>
        <w:tc>
          <w:tcPr>
            <w:tcW w:w="1433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4,6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540</w:t>
            </w:r>
          </w:p>
        </w:tc>
        <w:tc>
          <w:tcPr>
            <w:tcW w:w="1362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3,72</w:t>
            </w:r>
          </w:p>
        </w:tc>
        <w:tc>
          <w:tcPr>
            <w:tcW w:w="1369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1,82</w:t>
            </w:r>
          </w:p>
        </w:tc>
        <w:tc>
          <w:tcPr>
            <w:tcW w:w="1350" w:type="dxa"/>
            <w:tcBorders>
              <w:top w:val="dotted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7 119</w:t>
            </w:r>
          </w:p>
        </w:tc>
        <w:tc>
          <w:tcPr>
            <w:tcW w:w="1433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4,2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7 115</w:t>
            </w:r>
          </w:p>
        </w:tc>
        <w:tc>
          <w:tcPr>
            <w:tcW w:w="1362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4,28</w:t>
            </w:r>
          </w:p>
        </w:tc>
        <w:tc>
          <w:tcPr>
            <w:tcW w:w="1369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DB" w:rsidRPr="001734DB" w:rsidRDefault="001734DB" w:rsidP="0017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4DB">
              <w:rPr>
                <w:rFonts w:ascii="Calibri" w:eastAsia="Times New Roman" w:hAnsi="Calibri" w:cs="Calibri"/>
                <w:color w:val="000000"/>
                <w:lang w:eastAsia="cs-CZ"/>
              </w:rPr>
              <w:t>1,94</w:t>
            </w:r>
          </w:p>
        </w:tc>
      </w:tr>
    </w:tbl>
    <w:p w:rsidR="008A17F5" w:rsidRDefault="008A17F5" w:rsidP="00A87A76">
      <w:pPr>
        <w:rPr>
          <w:i/>
        </w:rPr>
      </w:pPr>
    </w:p>
    <w:p w:rsidR="001734DB" w:rsidRPr="008A17F5" w:rsidRDefault="001734DB" w:rsidP="00A87A76">
      <w:pPr>
        <w:rPr>
          <w:i/>
        </w:rPr>
      </w:pPr>
    </w:p>
    <w:sectPr w:rsidR="001734DB" w:rsidRPr="008A17F5" w:rsidSect="002D7136">
      <w:headerReference w:type="default" r:id="rId8"/>
      <w:footerReference w:type="default" r:id="rId9"/>
      <w:pgSz w:w="16838" w:h="11906" w:orient="landscape"/>
      <w:pgMar w:top="1418" w:right="1418" w:bottom="851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136" w:rsidRDefault="002D7136" w:rsidP="002D7136">
      <w:pPr>
        <w:spacing w:after="0" w:line="240" w:lineRule="auto"/>
      </w:pPr>
      <w:r>
        <w:separator/>
      </w:r>
    </w:p>
  </w:endnote>
  <w:endnote w:type="continuationSeparator" w:id="0">
    <w:p w:rsidR="002D7136" w:rsidRDefault="002D7136" w:rsidP="002D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136" w:rsidRPr="006C5BA2" w:rsidRDefault="003444CF" w:rsidP="002D7136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>
      <w:rPr>
        <w:rFonts w:ascii="Calibri" w:hAnsi="Calibri"/>
        <w:color w:val="706F6F"/>
        <w:lang w:eastAsia="cs-CZ"/>
      </w:rPr>
      <w:pict>
        <v:line id="_x0000_s2055" style="position:absolute;z-index:251657216;mso-wrap-distance-left:0;mso-wrap-distance-right:0;mso-position-horizontal-relative:page" from="52.5pt,-4.95pt" to="760.5pt,-4.95pt" strokecolor="#5ca6c0" strokeweight=".77717mm">
          <w10:wrap type="topAndBottom" anchorx="page"/>
        </v:line>
      </w:pict>
    </w:r>
    <w:r>
      <w:rPr>
        <w:rFonts w:ascii="Calibri" w:hAnsi="Calibri"/>
        <w:noProof/>
        <w:color w:val="706F6F"/>
        <w:lang w:eastAsia="cs-CZ"/>
      </w:rPr>
      <w:pict>
        <v:line id="_x0000_s2057" style="position:absolute;z-index:251658240;mso-position-horizontal-relative:page" from="17.85pt,-215.8pt" to="31.85pt,-215.8pt" strokecolor="#5ca6c0" strokeweight=".16792mm">
          <w10:wrap anchorx="page"/>
          <w10:anchorlock/>
        </v:line>
      </w:pict>
    </w:r>
    <w:r>
      <w:rPr>
        <w:rFonts w:ascii="Calibri" w:hAnsi="Calibri"/>
        <w:noProof/>
        <w:color w:val="706F6F"/>
        <w:lang w:eastAsia="cs-CZ"/>
      </w:rPr>
      <w:pict>
        <v:line id="_x0000_s2056" style="position:absolute;z-index:251659264;mso-position-horizontal-relative:page" from="17.85pt,-497.45pt" to="31.85pt,-497.45pt" strokecolor="#5ca6c0" strokeweight=".16792mm">
          <w10:wrap anchorx="page"/>
          <w10:anchorlock/>
        </v:line>
      </w:pict>
    </w:r>
    <w:r w:rsidR="004A6223">
      <w:rPr>
        <w:rFonts w:ascii="Calibri" w:hAnsi="Calibri"/>
        <w:color w:val="706F6F"/>
        <w:sz w:val="15"/>
      </w:rPr>
      <w:t>Zdravotníků 248/7</w:t>
    </w:r>
    <w:r w:rsidR="002D7136" w:rsidRPr="006C5BA2">
      <w:rPr>
        <w:rFonts w:ascii="Calibri" w:hAnsi="Calibri"/>
        <w:color w:val="1D1D1B"/>
        <w:sz w:val="15"/>
      </w:rPr>
      <w:t xml:space="preserve"> </w:t>
    </w:r>
    <w:r w:rsidR="002D7136" w:rsidRPr="006C5BA2">
      <w:rPr>
        <w:rFonts w:ascii="Calibri" w:hAnsi="Calibri"/>
        <w:color w:val="1D1D1B"/>
        <w:sz w:val="15"/>
      </w:rPr>
      <w:tab/>
    </w:r>
    <w:r w:rsidR="004A6223">
      <w:rPr>
        <w:rFonts w:ascii="Calibri" w:hAnsi="Calibri"/>
        <w:color w:val="1D1D1B"/>
        <w:sz w:val="15"/>
      </w:rPr>
      <w:tab/>
    </w:r>
    <w:r w:rsidR="002D7136" w:rsidRPr="006C5BA2">
      <w:rPr>
        <w:rFonts w:ascii="Calibri" w:hAnsi="Calibri"/>
        <w:b/>
        <w:color w:val="5CA6C0"/>
        <w:sz w:val="15"/>
      </w:rPr>
      <w:t xml:space="preserve">fax: </w:t>
    </w:r>
    <w:r w:rsidR="002D7136" w:rsidRPr="006C5BA2">
      <w:rPr>
        <w:rFonts w:ascii="Calibri" w:hAnsi="Calibri"/>
        <w:color w:val="706F6F"/>
        <w:sz w:val="15"/>
      </w:rPr>
      <w:t>+420 58</w:t>
    </w:r>
    <w:r w:rsidR="004A6223">
      <w:rPr>
        <w:rFonts w:ascii="Calibri" w:hAnsi="Calibri"/>
        <w:color w:val="706F6F"/>
        <w:sz w:val="15"/>
      </w:rPr>
      <w:t>8</w:t>
    </w:r>
    <w:r w:rsidR="002D7136" w:rsidRPr="006C5BA2">
      <w:rPr>
        <w:rFonts w:ascii="Calibri" w:hAnsi="Calibri"/>
        <w:color w:val="706F6F"/>
        <w:sz w:val="15"/>
      </w:rPr>
      <w:t xml:space="preserve"> </w:t>
    </w:r>
    <w:r w:rsidR="004A6223">
      <w:rPr>
        <w:rFonts w:ascii="Calibri" w:hAnsi="Calibri"/>
        <w:color w:val="706F6F"/>
        <w:sz w:val="15"/>
      </w:rPr>
      <w:t>442 146</w:t>
    </w:r>
    <w:r w:rsidR="002D7136" w:rsidRPr="006C5BA2">
      <w:rPr>
        <w:rFonts w:ascii="Calibri" w:hAnsi="Calibri"/>
        <w:color w:val="1D1D1B"/>
        <w:sz w:val="15"/>
      </w:rPr>
      <w:tab/>
    </w:r>
    <w:r w:rsidR="004A6223">
      <w:rPr>
        <w:rFonts w:ascii="Calibri" w:hAnsi="Calibri"/>
        <w:color w:val="1D1D1B"/>
        <w:sz w:val="15"/>
      </w:rPr>
      <w:tab/>
    </w:r>
    <w:r w:rsidR="004A6223">
      <w:rPr>
        <w:rFonts w:ascii="Calibri" w:hAnsi="Calibri"/>
        <w:color w:val="1D1D1B"/>
        <w:sz w:val="15"/>
      </w:rPr>
      <w:tab/>
    </w:r>
    <w:r w:rsidR="002D7136" w:rsidRPr="006C5BA2">
      <w:rPr>
        <w:rFonts w:ascii="Calibri" w:hAnsi="Calibri"/>
        <w:b/>
        <w:color w:val="5CA6C0"/>
        <w:sz w:val="15"/>
      </w:rPr>
      <w:t>Bankovní spojení:</w:t>
    </w:r>
    <w:r w:rsidR="002D7136" w:rsidRPr="006C5BA2">
      <w:rPr>
        <w:rFonts w:ascii="Calibri" w:hAnsi="Calibri"/>
        <w:b/>
        <w:color w:val="5CA6C0"/>
        <w:sz w:val="15"/>
      </w:rPr>
      <w:tab/>
    </w:r>
    <w:r w:rsidR="004A6223">
      <w:rPr>
        <w:rFonts w:ascii="Calibri" w:hAnsi="Calibri"/>
        <w:b/>
        <w:color w:val="5CA6C0"/>
        <w:sz w:val="15"/>
      </w:rPr>
      <w:tab/>
    </w:r>
    <w:r w:rsidR="004A6223">
      <w:rPr>
        <w:rFonts w:ascii="Calibri" w:hAnsi="Calibri"/>
        <w:b/>
        <w:color w:val="5CA6C0"/>
        <w:sz w:val="15"/>
      </w:rPr>
      <w:tab/>
    </w:r>
    <w:r w:rsidR="002D7136" w:rsidRPr="006C5BA2">
      <w:rPr>
        <w:rFonts w:ascii="Calibri" w:hAnsi="Calibri"/>
        <w:b/>
        <w:color w:val="5CA6C0"/>
        <w:sz w:val="15"/>
      </w:rPr>
      <w:t xml:space="preserve">IČ: </w:t>
    </w:r>
    <w:r w:rsidR="002D7136" w:rsidRPr="006C5BA2">
      <w:rPr>
        <w:rFonts w:ascii="Calibri" w:hAnsi="Calibri"/>
        <w:color w:val="706F6F"/>
        <w:sz w:val="15"/>
      </w:rPr>
      <w:t>00098892</w:t>
    </w:r>
  </w:p>
  <w:p w:rsidR="002D7136" w:rsidRPr="006C5BA2" w:rsidRDefault="002D7136" w:rsidP="002D7136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="004A6223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="004A6223">
      <w:rPr>
        <w:rFonts w:ascii="Calibri" w:hAnsi="Calibri"/>
      </w:rPr>
      <w:tab/>
    </w:r>
    <w:r w:rsidR="004A6223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="004A6223">
      <w:rPr>
        <w:rFonts w:ascii="Calibri" w:hAnsi="Calibri"/>
        <w:color w:val="1D1D1B"/>
        <w:sz w:val="15"/>
      </w:rPr>
      <w:tab/>
    </w:r>
    <w:r w:rsidR="004A6223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2D7136" w:rsidRPr="002D7136" w:rsidRDefault="002D7136" w:rsidP="002D7136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</w:t>
    </w:r>
    <w:r w:rsidR="004A6223">
      <w:rPr>
        <w:rFonts w:ascii="Calibri" w:hAnsi="Calibri"/>
        <w:color w:val="706F6F"/>
        <w:sz w:val="15"/>
      </w:rPr>
      <w:t> </w:t>
    </w:r>
    <w:r w:rsidRPr="006C5BA2">
      <w:rPr>
        <w:rFonts w:ascii="Calibri" w:hAnsi="Calibri"/>
        <w:color w:val="706F6F"/>
        <w:sz w:val="15"/>
      </w:rPr>
      <w:t>111</w:t>
    </w:r>
    <w:r w:rsidRPr="006C5BA2">
      <w:rPr>
        <w:rFonts w:ascii="Calibri" w:hAnsi="Calibri"/>
        <w:color w:val="706F6F"/>
        <w:sz w:val="15"/>
      </w:rPr>
      <w:tab/>
    </w:r>
    <w:r w:rsidR="004A6223">
      <w:rPr>
        <w:rFonts w:ascii="Calibri" w:hAnsi="Calibri"/>
        <w:color w:val="706F6F"/>
        <w:sz w:val="15"/>
      </w:rPr>
      <w:tab/>
    </w:r>
    <w:hyperlink r:id="rId2" w:history="1">
      <w:r w:rsidR="004A6223" w:rsidRPr="001D64C3">
        <w:rPr>
          <w:rStyle w:val="Hypertextovodkaz"/>
          <w:rFonts w:ascii="Calibri" w:hAnsi="Calibri"/>
          <w:sz w:val="15"/>
        </w:rPr>
        <w:t>www.fnol.cz</w:t>
      </w:r>
    </w:hyperlink>
    <w:r w:rsidRPr="006C5BA2">
      <w:rPr>
        <w:rFonts w:ascii="Calibri" w:hAnsi="Calibri"/>
        <w:color w:val="706F6F"/>
        <w:sz w:val="15"/>
      </w:rPr>
      <w:tab/>
    </w:r>
    <w:r w:rsidR="004A6223">
      <w:rPr>
        <w:rFonts w:ascii="Calibri" w:hAnsi="Calibri"/>
        <w:color w:val="706F6F"/>
        <w:sz w:val="15"/>
      </w:rPr>
      <w:tab/>
    </w:r>
    <w:r w:rsidR="004A6223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136" w:rsidRDefault="002D7136" w:rsidP="002D7136">
      <w:pPr>
        <w:spacing w:after="0" w:line="240" w:lineRule="auto"/>
      </w:pPr>
      <w:r>
        <w:separator/>
      </w:r>
    </w:p>
  </w:footnote>
  <w:footnote w:type="continuationSeparator" w:id="0">
    <w:p w:rsidR="002D7136" w:rsidRDefault="002D7136" w:rsidP="002D7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136" w:rsidRDefault="002D7136">
    <w:pPr>
      <w:pStyle w:val="Zhlav"/>
    </w:pPr>
    <w:r w:rsidRPr="002D7136"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-185420</wp:posOffset>
          </wp:positionH>
          <wp:positionV relativeFrom="paragraph">
            <wp:posOffset>-220980</wp:posOffset>
          </wp:positionV>
          <wp:extent cx="1847850" cy="504825"/>
          <wp:effectExtent l="19050" t="0" r="0" b="0"/>
          <wp:wrapTight wrapText="bothSides">
            <wp:wrapPolygon edited="0">
              <wp:start x="1336" y="815"/>
              <wp:lineTo x="-223" y="4891"/>
              <wp:lineTo x="-223" y="7336"/>
              <wp:lineTo x="668" y="13857"/>
              <wp:lineTo x="2227" y="21192"/>
              <wp:lineTo x="2449" y="21192"/>
              <wp:lineTo x="13584" y="21192"/>
              <wp:lineTo x="15365" y="21192"/>
              <wp:lineTo x="21377" y="15487"/>
              <wp:lineTo x="21377" y="13857"/>
              <wp:lineTo x="21600" y="8966"/>
              <wp:lineTo x="5122" y="815"/>
              <wp:lineTo x="1336" y="815"/>
            </wp:wrapPolygon>
          </wp:wrapTight>
          <wp:docPr id="3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D7136" w:rsidRDefault="002D7136">
    <w:pPr>
      <w:pStyle w:val="Zhlav"/>
    </w:pPr>
  </w:p>
  <w:p w:rsidR="002D7136" w:rsidRDefault="002D7136" w:rsidP="002D7136">
    <w:pPr>
      <w:spacing w:after="0" w:line="240" w:lineRule="auto"/>
    </w:pPr>
    <w:r>
      <w:rPr>
        <w:rFonts w:ascii="Calibri" w:hAnsi="Calibri"/>
        <w:b/>
        <w:color w:val="706F6F"/>
        <w:sz w:val="25"/>
        <w:szCs w:val="25"/>
      </w:rPr>
      <w:t xml:space="preserve">Kardiochirurgická klinika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E6F00"/>
    <w:multiLevelType w:val="hybridMultilevel"/>
    <w:tmpl w:val="169CA208"/>
    <w:lvl w:ilvl="0" w:tplc="417816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D7E"/>
    <w:rsid w:val="0011322D"/>
    <w:rsid w:val="001734DB"/>
    <w:rsid w:val="00195496"/>
    <w:rsid w:val="001C122A"/>
    <w:rsid w:val="002A5939"/>
    <w:rsid w:val="002B75C4"/>
    <w:rsid w:val="002D7136"/>
    <w:rsid w:val="00336DCC"/>
    <w:rsid w:val="003B6B92"/>
    <w:rsid w:val="004025BD"/>
    <w:rsid w:val="004A6223"/>
    <w:rsid w:val="005E3D39"/>
    <w:rsid w:val="006712FF"/>
    <w:rsid w:val="00817D7E"/>
    <w:rsid w:val="008A17F5"/>
    <w:rsid w:val="008B53DC"/>
    <w:rsid w:val="00A87A76"/>
    <w:rsid w:val="00C40EB3"/>
    <w:rsid w:val="00C8228B"/>
    <w:rsid w:val="00F3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27C6CFC1"/>
  <w15:docId w15:val="{47578F99-A303-4BED-8FFE-0F94395E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17D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17F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A17F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D7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7136"/>
  </w:style>
  <w:style w:type="paragraph" w:styleId="Zpat">
    <w:name w:val="footer"/>
    <w:basedOn w:val="Normln"/>
    <w:link w:val="ZpatChar"/>
    <w:uiPriority w:val="99"/>
    <w:unhideWhenUsed/>
    <w:rsid w:val="002D7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7136"/>
  </w:style>
  <w:style w:type="character" w:styleId="Nevyeenzmnka">
    <w:name w:val="Unresolved Mention"/>
    <w:basedOn w:val="Standardnpsmoodstavce"/>
    <w:uiPriority w:val="99"/>
    <w:semiHidden/>
    <w:unhideWhenUsed/>
    <w:rsid w:val="004A6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1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nzr.ksrzi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nol.cz" TargetMode="External"/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58599</dc:creator>
  <cp:lastModifiedBy>Horáčková Eva</cp:lastModifiedBy>
  <cp:revision>5</cp:revision>
  <dcterms:created xsi:type="dcterms:W3CDTF">2018-06-08T12:34:00Z</dcterms:created>
  <dcterms:modified xsi:type="dcterms:W3CDTF">2024-02-16T09:19:00Z</dcterms:modified>
</cp:coreProperties>
</file>