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7D" w:rsidRDefault="00E1407D" w:rsidP="00E1407D"/>
    <w:p w:rsidR="00E1407D" w:rsidRDefault="00E1407D" w:rsidP="00E1407D"/>
    <w:p w:rsidR="00E1407D" w:rsidRPr="00A15B89" w:rsidRDefault="00E1407D" w:rsidP="00E1407D">
      <w:pPr>
        <w:rPr>
          <w:u w:val="thick"/>
        </w:rPr>
      </w:pPr>
      <w:r w:rsidRPr="00A15B89">
        <w:rPr>
          <w:u w:val="thick"/>
        </w:rPr>
        <w:t>Ústav klinické a molekulární patologie</w:t>
      </w:r>
      <w:bookmarkStart w:id="0" w:name="_GoBack"/>
      <w:bookmarkEnd w:id="0"/>
    </w:p>
    <w:p w:rsidR="00E1407D" w:rsidRDefault="00E1407D" w:rsidP="00E1407D"/>
    <w:p w:rsidR="00E1407D" w:rsidRDefault="00E1407D" w:rsidP="00E1407D"/>
    <w:p w:rsidR="00E1407D" w:rsidRDefault="00E1407D" w:rsidP="00E1407D"/>
    <w:p w:rsidR="00E1407D" w:rsidRDefault="00E1407D" w:rsidP="00E1407D"/>
    <w:p w:rsidR="00E1407D" w:rsidRDefault="00E1407D" w:rsidP="00E1407D">
      <w:pPr>
        <w:rPr>
          <w:b/>
          <w:sz w:val="48"/>
          <w:szCs w:val="48"/>
        </w:rPr>
      </w:pPr>
      <w:r>
        <w:t xml:space="preserve">                             </w:t>
      </w:r>
      <w:r w:rsidRPr="00F9063C">
        <w:rPr>
          <w:b/>
          <w:sz w:val="48"/>
          <w:szCs w:val="48"/>
        </w:rPr>
        <w:t xml:space="preserve">INDIKÁTORY  KVALITY </w:t>
      </w:r>
    </w:p>
    <w:p w:rsidR="00E1407D" w:rsidRPr="00F9063C" w:rsidRDefault="00E1407D" w:rsidP="00E1407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</w:t>
      </w:r>
      <w:r w:rsidRPr="00F9063C">
        <w:rPr>
          <w:b/>
          <w:sz w:val="48"/>
          <w:szCs w:val="48"/>
        </w:rPr>
        <w:t>PATOL</w:t>
      </w:r>
      <w:r>
        <w:rPr>
          <w:b/>
          <w:sz w:val="48"/>
          <w:szCs w:val="48"/>
        </w:rPr>
        <w:t xml:space="preserve">  2016</w:t>
      </w:r>
      <w:r w:rsidRPr="00F9063C">
        <w:rPr>
          <w:b/>
          <w:sz w:val="48"/>
          <w:szCs w:val="48"/>
        </w:rPr>
        <w:t xml:space="preserve">                      </w:t>
      </w:r>
    </w:p>
    <w:p w:rsidR="00E1407D" w:rsidRDefault="00E1407D" w:rsidP="00E1407D"/>
    <w:p w:rsidR="00E1407D" w:rsidRDefault="00E1407D" w:rsidP="00E1407D"/>
    <w:p w:rsidR="00E1407D" w:rsidRDefault="00E1407D" w:rsidP="00E1407D"/>
    <w:p w:rsidR="00E1407D" w:rsidRDefault="00E1407D" w:rsidP="00E1407D">
      <w:pPr>
        <w:numPr>
          <w:ilvl w:val="0"/>
          <w:numId w:val="1"/>
        </w:numPr>
      </w:pPr>
      <w:r>
        <w:t>Počet vzorků s nevhodným objemem (malé množství materiálu) / celkový počet vzorků</w:t>
      </w:r>
    </w:p>
    <w:p w:rsidR="003D04D6" w:rsidRDefault="003D04D6" w:rsidP="003D04D6"/>
    <w:p w:rsidR="00566F93" w:rsidRDefault="00E1407D" w:rsidP="00E1407D">
      <w:pPr>
        <w:numPr>
          <w:ilvl w:val="0"/>
          <w:numId w:val="1"/>
        </w:numPr>
      </w:pPr>
      <w:r>
        <w:t>Počet neshod zjištěných při příjmu biologického materiálu</w:t>
      </w:r>
      <w:r w:rsidR="00566F93">
        <w:t xml:space="preserve"> / celkový počet vyšetření</w:t>
      </w:r>
    </w:p>
    <w:p w:rsidR="003D04D6" w:rsidRDefault="003D04D6" w:rsidP="003D04D6">
      <w:pPr>
        <w:pStyle w:val="Odstavecseseznamem"/>
      </w:pPr>
    </w:p>
    <w:p w:rsidR="00E1407D" w:rsidRDefault="003D04D6" w:rsidP="00E1407D">
      <w:pPr>
        <w:numPr>
          <w:ilvl w:val="0"/>
          <w:numId w:val="1"/>
        </w:numPr>
      </w:pPr>
      <w:r>
        <w:t xml:space="preserve">Počet neshod zjištěných </w:t>
      </w:r>
      <w:r w:rsidR="00E1407D">
        <w:t xml:space="preserve">při zpracování </w:t>
      </w:r>
      <w:r>
        <w:t>biologického materiálu</w:t>
      </w:r>
      <w:r w:rsidR="00E1407D">
        <w:t xml:space="preserve"> na jednotlivých úsecích  PATOL</w:t>
      </w:r>
      <w:r>
        <w:t xml:space="preserve"> / celkový počet vyšetření</w:t>
      </w:r>
    </w:p>
    <w:p w:rsidR="009140A4" w:rsidRDefault="009140A4" w:rsidP="009140A4"/>
    <w:p w:rsidR="009140A4" w:rsidRDefault="009140A4" w:rsidP="00E1407D">
      <w:pPr>
        <w:numPr>
          <w:ilvl w:val="0"/>
          <w:numId w:val="1"/>
        </w:numPr>
      </w:pPr>
      <w:r>
        <w:t>Počet neakceptovatelných výsledků EKK za rok / počet všech výsledků EKK za rok</w:t>
      </w:r>
    </w:p>
    <w:p w:rsidR="00E1407D" w:rsidRDefault="00E1407D" w:rsidP="00E1407D"/>
    <w:p w:rsidR="00E1407D" w:rsidRDefault="003D04D6" w:rsidP="00E1407D">
      <w:pPr>
        <w:numPr>
          <w:ilvl w:val="0"/>
          <w:numId w:val="1"/>
        </w:numPr>
      </w:pPr>
      <w:r>
        <w:t xml:space="preserve">Počet </w:t>
      </w:r>
      <w:r w:rsidR="00E1407D">
        <w:t>výsledků peroperačního vyšetření</w:t>
      </w:r>
      <w:r>
        <w:t>, které překročily deklarovaný TAT (</w:t>
      </w:r>
      <w:r w:rsidR="00E1407D">
        <w:t>doba odezvy vyšetření)</w:t>
      </w:r>
      <w:r>
        <w:t xml:space="preserve"> / </w:t>
      </w:r>
      <w:r w:rsidR="009140A4">
        <w:t>celkový počet výsledků vyšetření</w:t>
      </w:r>
    </w:p>
    <w:p w:rsidR="00E1407D" w:rsidRDefault="00E1407D" w:rsidP="00E1407D"/>
    <w:p w:rsidR="00E1407D" w:rsidRDefault="009140A4" w:rsidP="00E1407D">
      <w:pPr>
        <w:numPr>
          <w:ilvl w:val="0"/>
          <w:numId w:val="1"/>
        </w:numPr>
      </w:pPr>
      <w:r>
        <w:t>Počet změn a chyb bioptických a autoptických diagnostických nálezů a výsledků / celkový počet výsledků</w:t>
      </w:r>
    </w:p>
    <w:p w:rsidR="00E1407D" w:rsidRDefault="00E1407D" w:rsidP="00E1407D"/>
    <w:p w:rsidR="00E1407D" w:rsidRDefault="00E1407D" w:rsidP="00E1407D"/>
    <w:p w:rsidR="00E1407D" w:rsidRDefault="00E1407D" w:rsidP="00E1407D"/>
    <w:p w:rsidR="00E1407D" w:rsidRDefault="00E1407D" w:rsidP="00E1407D"/>
    <w:p w:rsidR="00E1407D" w:rsidRDefault="00E1407D" w:rsidP="00E1407D"/>
    <w:p w:rsidR="00E1407D" w:rsidRDefault="00E1407D" w:rsidP="00E1407D"/>
    <w:p w:rsidR="00E1407D" w:rsidRDefault="00E1407D" w:rsidP="00E1407D"/>
    <w:p w:rsidR="00E1407D" w:rsidRDefault="00E1407D" w:rsidP="00E1407D"/>
    <w:p w:rsidR="00E1407D" w:rsidRDefault="00E1407D" w:rsidP="00E1407D"/>
    <w:p w:rsidR="00E1407D" w:rsidRDefault="00E1407D" w:rsidP="00E1407D"/>
    <w:p w:rsidR="00E1407D" w:rsidRDefault="00E1407D" w:rsidP="00E1407D"/>
    <w:p w:rsidR="00E1407D" w:rsidRDefault="00E1407D" w:rsidP="00E1407D"/>
    <w:p w:rsidR="00E1407D" w:rsidRDefault="00933AA3" w:rsidP="00E1407D">
      <w:pPr>
        <w:autoSpaceDE w:val="0"/>
        <w:autoSpaceDN w:val="0"/>
        <w:adjustRightInd w:val="0"/>
        <w:rPr>
          <w:rFonts w:ascii="Arial" w:hAnsi="Arial" w:cs="Arial"/>
          <w:kern w:val="23"/>
          <w:sz w:val="22"/>
          <w:szCs w:val="22"/>
        </w:rPr>
      </w:pPr>
      <w:r>
        <w:rPr>
          <w:rFonts w:ascii="Arial" w:hAnsi="Arial" w:cs="Arial"/>
          <w:kern w:val="23"/>
          <w:sz w:val="22"/>
          <w:szCs w:val="22"/>
        </w:rPr>
        <w:t xml:space="preserve">      30</w:t>
      </w:r>
      <w:r w:rsidR="00E1407D">
        <w:rPr>
          <w:rFonts w:ascii="Arial" w:hAnsi="Arial" w:cs="Arial"/>
          <w:kern w:val="23"/>
          <w:sz w:val="22"/>
          <w:szCs w:val="22"/>
        </w:rPr>
        <w:t>.</w:t>
      </w:r>
      <w:r w:rsidR="007D4B06">
        <w:rPr>
          <w:rFonts w:ascii="Arial" w:hAnsi="Arial" w:cs="Arial"/>
          <w:kern w:val="23"/>
          <w:sz w:val="22"/>
          <w:szCs w:val="22"/>
        </w:rPr>
        <w:t>1</w:t>
      </w:r>
      <w:r>
        <w:rPr>
          <w:rFonts w:ascii="Arial" w:hAnsi="Arial" w:cs="Arial"/>
          <w:kern w:val="23"/>
          <w:sz w:val="22"/>
          <w:szCs w:val="22"/>
        </w:rPr>
        <w:t>1</w:t>
      </w:r>
      <w:r w:rsidR="00E1407D">
        <w:rPr>
          <w:rFonts w:ascii="Arial" w:hAnsi="Arial" w:cs="Arial"/>
          <w:kern w:val="23"/>
          <w:sz w:val="22"/>
          <w:szCs w:val="22"/>
        </w:rPr>
        <w:t>.2015                                                                 Mgr. Michaela Šváchová, Ph.D.</w:t>
      </w:r>
    </w:p>
    <w:p w:rsidR="00E1407D" w:rsidRPr="006522BF" w:rsidRDefault="00E1407D" w:rsidP="00E1407D">
      <w:pPr>
        <w:autoSpaceDE w:val="0"/>
        <w:autoSpaceDN w:val="0"/>
        <w:adjustRightInd w:val="0"/>
        <w:rPr>
          <w:rFonts w:ascii="Arial" w:hAnsi="Arial" w:cs="Arial"/>
          <w:kern w:val="23"/>
          <w:sz w:val="22"/>
          <w:szCs w:val="22"/>
        </w:rPr>
      </w:pPr>
      <w:r>
        <w:rPr>
          <w:rFonts w:ascii="Arial" w:hAnsi="Arial" w:cs="Arial"/>
          <w:kern w:val="23"/>
          <w:sz w:val="22"/>
          <w:szCs w:val="22"/>
        </w:rPr>
        <w:t xml:space="preserve">                                                                                              manažer kvality PATOL </w:t>
      </w:r>
    </w:p>
    <w:p w:rsidR="00E0204F" w:rsidRDefault="00E0204F"/>
    <w:sectPr w:rsidR="00E0204F" w:rsidSect="00797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E5" w:rsidRDefault="00823CE5">
      <w:r>
        <w:separator/>
      </w:r>
    </w:p>
  </w:endnote>
  <w:endnote w:type="continuationSeparator" w:id="0">
    <w:p w:rsidR="00823CE5" w:rsidRDefault="0082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9D8" w:rsidRDefault="00566F9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29D8" w:rsidRDefault="00823CE5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8229D8" w:rsidRPr="00333E1B" w:rsidTr="00333E1B">
      <w:trPr>
        <w:trHeight w:val="898"/>
      </w:trPr>
      <w:tc>
        <w:tcPr>
          <w:tcW w:w="2480" w:type="dxa"/>
        </w:tcPr>
        <w:p w:rsidR="008229D8" w:rsidRPr="003A7718" w:rsidRDefault="00823CE5" w:rsidP="00340AED">
          <w:pPr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08" w:type="dxa"/>
        </w:tcPr>
        <w:p w:rsidR="008229D8" w:rsidRPr="003A7718" w:rsidRDefault="00823CE5" w:rsidP="00340AED">
          <w:pPr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40" w:type="dxa"/>
        </w:tcPr>
        <w:p w:rsidR="008229D8" w:rsidRPr="003A7718" w:rsidRDefault="00823CE5" w:rsidP="00340AED">
          <w:pPr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643" w:type="dxa"/>
        </w:tcPr>
        <w:p w:rsidR="008229D8" w:rsidRPr="003A7718" w:rsidRDefault="00823CE5" w:rsidP="00340AED">
          <w:pPr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</w:tr>
  </w:tbl>
  <w:p w:rsidR="008229D8" w:rsidRPr="0091307B" w:rsidRDefault="00823CE5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E5" w:rsidRDefault="00823CE5">
      <w:r>
        <w:separator/>
      </w:r>
    </w:p>
  </w:footnote>
  <w:footnote w:type="continuationSeparator" w:id="0">
    <w:p w:rsidR="00823CE5" w:rsidRDefault="00823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9D8" w:rsidRDefault="00823CE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0F" w:rsidRDefault="00797A0F">
    <w:pPr>
      <w:pStyle w:val="Zhlav"/>
    </w:pPr>
  </w:p>
  <w:p w:rsidR="008229D8" w:rsidRDefault="00823CE5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-36pt;margin-top:-63pt;width:189pt;height:1in;z-index:-251653120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9D8" w:rsidRDefault="00823CE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251657216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5F62"/>
    <w:multiLevelType w:val="hybridMultilevel"/>
    <w:tmpl w:val="6BA62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7D"/>
    <w:rsid w:val="003D04D6"/>
    <w:rsid w:val="00566F93"/>
    <w:rsid w:val="006866B2"/>
    <w:rsid w:val="00797A0F"/>
    <w:rsid w:val="007D4B06"/>
    <w:rsid w:val="007D6617"/>
    <w:rsid w:val="00823CE5"/>
    <w:rsid w:val="009140A4"/>
    <w:rsid w:val="00933AA3"/>
    <w:rsid w:val="00E0204F"/>
    <w:rsid w:val="00E1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14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40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14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140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1407D"/>
  </w:style>
  <w:style w:type="paragraph" w:styleId="Odstavecseseznamem">
    <w:name w:val="List Paragraph"/>
    <w:basedOn w:val="Normln"/>
    <w:uiPriority w:val="34"/>
    <w:qFormat/>
    <w:rsid w:val="00E1407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4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07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14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40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14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140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1407D"/>
  </w:style>
  <w:style w:type="paragraph" w:styleId="Odstavecseseznamem">
    <w:name w:val="List Paragraph"/>
    <w:basedOn w:val="Normln"/>
    <w:uiPriority w:val="34"/>
    <w:qFormat/>
    <w:rsid w:val="00E1407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4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07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Svechova</dc:creator>
  <cp:keywords/>
  <dc:description/>
  <cp:lastModifiedBy>Michaela Svechova</cp:lastModifiedBy>
  <cp:revision>6</cp:revision>
  <cp:lastPrinted>2016-01-04T09:15:00Z</cp:lastPrinted>
  <dcterms:created xsi:type="dcterms:W3CDTF">2015-11-16T15:11:00Z</dcterms:created>
  <dcterms:modified xsi:type="dcterms:W3CDTF">2016-01-04T09:16:00Z</dcterms:modified>
</cp:coreProperties>
</file>