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27" w:rsidRDefault="005117C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35560</wp:posOffset>
            </wp:positionV>
            <wp:extent cx="2404110" cy="914400"/>
            <wp:effectExtent l="19050" t="0" r="0" b="0"/>
            <wp:wrapNone/>
            <wp:docPr id="2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7C5" w:rsidRDefault="005117C5" w:rsidP="005117C5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                          </w:t>
      </w:r>
    </w:p>
    <w:p w:rsidR="005117C5" w:rsidRDefault="005117C5" w:rsidP="005117C5">
      <w:pPr>
        <w:rPr>
          <w:rFonts w:ascii="Arial" w:hAnsi="Arial" w:cs="Arial"/>
          <w:b/>
          <w:color w:val="00529C"/>
        </w:rPr>
      </w:pPr>
    </w:p>
    <w:p w:rsidR="005117C5" w:rsidRPr="00F657CD" w:rsidRDefault="005117C5" w:rsidP="005117C5">
      <w:pPr>
        <w:rPr>
          <w:rFonts w:ascii="Arial" w:hAnsi="Arial" w:cs="Arial"/>
          <w:color w:val="00529C"/>
        </w:rPr>
      </w:pPr>
      <w:r>
        <w:rPr>
          <w:rFonts w:ascii="Arial" w:hAnsi="Arial" w:cs="Arial"/>
          <w:b/>
          <w:color w:val="00529C"/>
        </w:rPr>
        <w:t xml:space="preserve">                                                                                       Oddělení plastické a estetické chirurgie</w:t>
      </w:r>
    </w:p>
    <w:p w:rsidR="005117C5" w:rsidRDefault="005117C5"/>
    <w:p w:rsidR="00ED6452" w:rsidRDefault="00ED6452">
      <w:r>
        <w:t>Vyhodnocení indikátorů kvality pro rok 2015</w:t>
      </w:r>
      <w:r w:rsidR="009A4B47">
        <w:t>:</w:t>
      </w:r>
    </w:p>
    <w:p w:rsidR="00ED6452" w:rsidRDefault="00ED6452"/>
    <w:tbl>
      <w:tblPr>
        <w:tblStyle w:val="Mkatabulky"/>
        <w:tblpPr w:leftFromText="141" w:rightFromText="141" w:vertAnchor="text" w:horzAnchor="margin" w:tblpY="25"/>
        <w:tblW w:w="13178" w:type="dxa"/>
        <w:tblLook w:val="04A0"/>
      </w:tblPr>
      <w:tblGrid>
        <w:gridCol w:w="879"/>
        <w:gridCol w:w="879"/>
        <w:gridCol w:w="1214"/>
        <w:gridCol w:w="1418"/>
        <w:gridCol w:w="1417"/>
        <w:gridCol w:w="1985"/>
        <w:gridCol w:w="1417"/>
        <w:gridCol w:w="1843"/>
        <w:gridCol w:w="2126"/>
      </w:tblGrid>
      <w:tr w:rsidR="00ED6452" w:rsidTr="00ED6452">
        <w:tc>
          <w:tcPr>
            <w:tcW w:w="13178" w:type="dxa"/>
            <w:gridSpan w:val="9"/>
          </w:tcPr>
          <w:p w:rsidR="00ED6452" w:rsidRDefault="00ED6452" w:rsidP="00ED6452">
            <w:r>
              <w:t>Basocelulární karcinomy</w:t>
            </w:r>
          </w:p>
        </w:tc>
      </w:tr>
      <w:tr w:rsidR="00ED6452" w:rsidTr="00ED6452">
        <w:tc>
          <w:tcPr>
            <w:tcW w:w="879" w:type="dxa"/>
          </w:tcPr>
          <w:p w:rsidR="00ED6452" w:rsidRDefault="00ED6452" w:rsidP="00ED6452"/>
        </w:tc>
        <w:tc>
          <w:tcPr>
            <w:tcW w:w="879" w:type="dxa"/>
          </w:tcPr>
          <w:p w:rsidR="00ED6452" w:rsidRDefault="00ED6452" w:rsidP="00ED6452">
            <w:r>
              <w:t>Celkem</w:t>
            </w:r>
          </w:p>
        </w:tc>
        <w:tc>
          <w:tcPr>
            <w:tcW w:w="1214" w:type="dxa"/>
          </w:tcPr>
          <w:p w:rsidR="00ED6452" w:rsidRDefault="00ED6452" w:rsidP="00ED6452">
            <w:r>
              <w:t>Kompletní excize</w:t>
            </w:r>
          </w:p>
        </w:tc>
        <w:tc>
          <w:tcPr>
            <w:tcW w:w="1418" w:type="dxa"/>
          </w:tcPr>
          <w:p w:rsidR="00ED6452" w:rsidRDefault="00ED6452" w:rsidP="00ED6452">
            <w:r>
              <w:t>Nekompletní okraj zde</w:t>
            </w:r>
          </w:p>
        </w:tc>
        <w:tc>
          <w:tcPr>
            <w:tcW w:w="1417" w:type="dxa"/>
          </w:tcPr>
          <w:p w:rsidR="00ED6452" w:rsidRDefault="00ED6452" w:rsidP="00ED6452">
            <w:r>
              <w:t>Nekompletní spodina zde</w:t>
            </w:r>
          </w:p>
        </w:tc>
        <w:tc>
          <w:tcPr>
            <w:tcW w:w="1985" w:type="dxa"/>
          </w:tcPr>
          <w:p w:rsidR="00ED6452" w:rsidRDefault="00ED6452" w:rsidP="00ED6452">
            <w:r>
              <w:t>Nekompletní spodina i okraj zde</w:t>
            </w:r>
          </w:p>
        </w:tc>
        <w:tc>
          <w:tcPr>
            <w:tcW w:w="1417" w:type="dxa"/>
          </w:tcPr>
          <w:p w:rsidR="00ED6452" w:rsidRDefault="00ED6452" w:rsidP="00ED6452">
            <w:r>
              <w:t>Recidiva  po excizi zde</w:t>
            </w:r>
          </w:p>
        </w:tc>
        <w:tc>
          <w:tcPr>
            <w:tcW w:w="1843" w:type="dxa"/>
          </w:tcPr>
          <w:p w:rsidR="00ED6452" w:rsidRDefault="00ED6452" w:rsidP="00ED6452">
            <w:r>
              <w:t>Recidiva po excizi extramuras</w:t>
            </w:r>
          </w:p>
        </w:tc>
        <w:tc>
          <w:tcPr>
            <w:tcW w:w="2126" w:type="dxa"/>
          </w:tcPr>
          <w:p w:rsidR="00ED6452" w:rsidRDefault="00ED6452" w:rsidP="00ED6452">
            <w:r>
              <w:t>Odeslaná nekompletní excize z extramuras</w:t>
            </w:r>
          </w:p>
        </w:tc>
      </w:tr>
      <w:tr w:rsidR="00ED6452" w:rsidTr="00ED6452">
        <w:tc>
          <w:tcPr>
            <w:tcW w:w="879" w:type="dxa"/>
          </w:tcPr>
          <w:p w:rsidR="00ED6452" w:rsidRDefault="00ED6452" w:rsidP="00ED6452">
            <w:r>
              <w:t>Muži</w:t>
            </w:r>
          </w:p>
        </w:tc>
        <w:tc>
          <w:tcPr>
            <w:tcW w:w="879" w:type="dxa"/>
          </w:tcPr>
          <w:p w:rsidR="00ED6452" w:rsidRDefault="00ED6452" w:rsidP="00ED6452">
            <w:r>
              <w:t>136</w:t>
            </w:r>
          </w:p>
        </w:tc>
        <w:tc>
          <w:tcPr>
            <w:tcW w:w="1214" w:type="dxa"/>
          </w:tcPr>
          <w:p w:rsidR="00ED6452" w:rsidRDefault="00ED6452" w:rsidP="00ED6452">
            <w:r>
              <w:t>128</w:t>
            </w:r>
          </w:p>
        </w:tc>
        <w:tc>
          <w:tcPr>
            <w:tcW w:w="1418" w:type="dxa"/>
          </w:tcPr>
          <w:p w:rsidR="00ED6452" w:rsidRDefault="00ED6452" w:rsidP="00ED6452">
            <w:r>
              <w:t>8</w:t>
            </w:r>
          </w:p>
        </w:tc>
        <w:tc>
          <w:tcPr>
            <w:tcW w:w="1417" w:type="dxa"/>
          </w:tcPr>
          <w:p w:rsidR="00ED6452" w:rsidRDefault="00ED6452" w:rsidP="00ED6452">
            <w:r>
              <w:t>3</w:t>
            </w:r>
          </w:p>
        </w:tc>
        <w:tc>
          <w:tcPr>
            <w:tcW w:w="1985" w:type="dxa"/>
          </w:tcPr>
          <w:p w:rsidR="00ED6452" w:rsidRDefault="00ED6452" w:rsidP="00ED6452">
            <w:r>
              <w:t>0</w:t>
            </w:r>
          </w:p>
        </w:tc>
        <w:tc>
          <w:tcPr>
            <w:tcW w:w="1417" w:type="dxa"/>
          </w:tcPr>
          <w:p w:rsidR="00ED6452" w:rsidRDefault="00ED6452" w:rsidP="00ED6452">
            <w:r>
              <w:t>6</w:t>
            </w:r>
          </w:p>
        </w:tc>
        <w:tc>
          <w:tcPr>
            <w:tcW w:w="1843" w:type="dxa"/>
          </w:tcPr>
          <w:p w:rsidR="00ED6452" w:rsidRDefault="00ED6452" w:rsidP="00ED6452">
            <w:r>
              <w:t>3</w:t>
            </w:r>
          </w:p>
        </w:tc>
        <w:tc>
          <w:tcPr>
            <w:tcW w:w="2126" w:type="dxa"/>
          </w:tcPr>
          <w:p w:rsidR="00ED6452" w:rsidRDefault="00ED6452" w:rsidP="00ED6452">
            <w:r>
              <w:t>3</w:t>
            </w:r>
          </w:p>
        </w:tc>
      </w:tr>
      <w:tr w:rsidR="00ED6452" w:rsidTr="00ED6452">
        <w:tc>
          <w:tcPr>
            <w:tcW w:w="879" w:type="dxa"/>
          </w:tcPr>
          <w:p w:rsidR="00ED6452" w:rsidRDefault="00ED6452" w:rsidP="00ED6452">
            <w:r>
              <w:t xml:space="preserve">Ženy </w:t>
            </w:r>
          </w:p>
        </w:tc>
        <w:tc>
          <w:tcPr>
            <w:tcW w:w="879" w:type="dxa"/>
          </w:tcPr>
          <w:p w:rsidR="00ED6452" w:rsidRDefault="00ED6452" w:rsidP="00ED6452">
            <w:r>
              <w:t>155</w:t>
            </w:r>
          </w:p>
        </w:tc>
        <w:tc>
          <w:tcPr>
            <w:tcW w:w="1214" w:type="dxa"/>
          </w:tcPr>
          <w:p w:rsidR="00ED6452" w:rsidRDefault="00ED6452" w:rsidP="00ED6452">
            <w:r>
              <w:t>142</w:t>
            </w:r>
          </w:p>
        </w:tc>
        <w:tc>
          <w:tcPr>
            <w:tcW w:w="1418" w:type="dxa"/>
          </w:tcPr>
          <w:p w:rsidR="00ED6452" w:rsidRDefault="00ED6452" w:rsidP="00ED6452">
            <w:r>
              <w:t>12</w:t>
            </w:r>
          </w:p>
        </w:tc>
        <w:tc>
          <w:tcPr>
            <w:tcW w:w="1417" w:type="dxa"/>
          </w:tcPr>
          <w:p w:rsidR="00ED6452" w:rsidRDefault="00ED6452" w:rsidP="00ED6452">
            <w:r>
              <w:t>2</w:t>
            </w:r>
          </w:p>
        </w:tc>
        <w:tc>
          <w:tcPr>
            <w:tcW w:w="1985" w:type="dxa"/>
          </w:tcPr>
          <w:p w:rsidR="00ED6452" w:rsidRDefault="00ED6452" w:rsidP="00ED6452">
            <w:r>
              <w:t>1</w:t>
            </w:r>
          </w:p>
        </w:tc>
        <w:tc>
          <w:tcPr>
            <w:tcW w:w="1417" w:type="dxa"/>
          </w:tcPr>
          <w:p w:rsidR="00ED6452" w:rsidRDefault="00ED6452" w:rsidP="00ED6452">
            <w:r>
              <w:t>5</w:t>
            </w:r>
          </w:p>
        </w:tc>
        <w:tc>
          <w:tcPr>
            <w:tcW w:w="1843" w:type="dxa"/>
          </w:tcPr>
          <w:p w:rsidR="00ED6452" w:rsidRDefault="00ED6452" w:rsidP="00ED6452">
            <w:r>
              <w:t>6</w:t>
            </w:r>
          </w:p>
        </w:tc>
        <w:tc>
          <w:tcPr>
            <w:tcW w:w="2126" w:type="dxa"/>
          </w:tcPr>
          <w:p w:rsidR="00ED6452" w:rsidRDefault="00ED6452" w:rsidP="00ED6452">
            <w:r>
              <w:t>4</w:t>
            </w:r>
          </w:p>
        </w:tc>
      </w:tr>
      <w:tr w:rsidR="00ED6452" w:rsidTr="00ED6452">
        <w:tc>
          <w:tcPr>
            <w:tcW w:w="879" w:type="dxa"/>
          </w:tcPr>
          <w:p w:rsidR="00ED6452" w:rsidRDefault="00ED6452" w:rsidP="00ED6452">
            <w:r>
              <w:t>Celkem</w:t>
            </w:r>
          </w:p>
        </w:tc>
        <w:tc>
          <w:tcPr>
            <w:tcW w:w="879" w:type="dxa"/>
          </w:tcPr>
          <w:p w:rsidR="00ED6452" w:rsidRDefault="00ED6452" w:rsidP="00ED6452">
            <w:r>
              <w:t>291</w:t>
            </w:r>
          </w:p>
        </w:tc>
        <w:tc>
          <w:tcPr>
            <w:tcW w:w="1214" w:type="dxa"/>
          </w:tcPr>
          <w:p w:rsidR="00ED6452" w:rsidRDefault="00ED6452" w:rsidP="00ED6452">
            <w:r>
              <w:t>270</w:t>
            </w:r>
          </w:p>
        </w:tc>
        <w:tc>
          <w:tcPr>
            <w:tcW w:w="1418" w:type="dxa"/>
          </w:tcPr>
          <w:p w:rsidR="00ED6452" w:rsidRDefault="00ED6452" w:rsidP="00ED6452">
            <w:r>
              <w:t>20</w:t>
            </w:r>
          </w:p>
        </w:tc>
        <w:tc>
          <w:tcPr>
            <w:tcW w:w="1417" w:type="dxa"/>
          </w:tcPr>
          <w:p w:rsidR="00ED6452" w:rsidRDefault="00ED6452" w:rsidP="00ED6452">
            <w:r>
              <w:t>5</w:t>
            </w:r>
          </w:p>
        </w:tc>
        <w:tc>
          <w:tcPr>
            <w:tcW w:w="1985" w:type="dxa"/>
          </w:tcPr>
          <w:p w:rsidR="00ED6452" w:rsidRDefault="00ED6452" w:rsidP="00ED6452">
            <w:r>
              <w:t>1</w:t>
            </w:r>
          </w:p>
        </w:tc>
        <w:tc>
          <w:tcPr>
            <w:tcW w:w="1417" w:type="dxa"/>
          </w:tcPr>
          <w:p w:rsidR="00ED6452" w:rsidRDefault="00ED6452" w:rsidP="00ED6452">
            <w:r>
              <w:t>11</w:t>
            </w:r>
          </w:p>
        </w:tc>
        <w:tc>
          <w:tcPr>
            <w:tcW w:w="1843" w:type="dxa"/>
          </w:tcPr>
          <w:p w:rsidR="00ED6452" w:rsidRDefault="00ED6452" w:rsidP="00ED6452">
            <w:r>
              <w:t>9</w:t>
            </w:r>
          </w:p>
        </w:tc>
        <w:tc>
          <w:tcPr>
            <w:tcW w:w="2126" w:type="dxa"/>
          </w:tcPr>
          <w:p w:rsidR="00ED6452" w:rsidRDefault="00ED6452" w:rsidP="00ED6452">
            <w:r>
              <w:t>7</w:t>
            </w:r>
          </w:p>
        </w:tc>
      </w:tr>
    </w:tbl>
    <w:p w:rsidR="00ED6452" w:rsidRDefault="00ED6452"/>
    <w:p w:rsidR="00ED6452" w:rsidRDefault="00ED6452"/>
    <w:p w:rsidR="00ED6452" w:rsidRDefault="00ED6452"/>
    <w:p w:rsidR="00ED6452" w:rsidRDefault="00ED6452"/>
    <w:p w:rsidR="00ED6452" w:rsidRDefault="00ED6452"/>
    <w:p w:rsidR="00ED6452" w:rsidRDefault="00ED6452"/>
    <w:tbl>
      <w:tblPr>
        <w:tblStyle w:val="Mkatabulky"/>
        <w:tblW w:w="0" w:type="auto"/>
        <w:tblLook w:val="04A0"/>
      </w:tblPr>
      <w:tblGrid>
        <w:gridCol w:w="1129"/>
        <w:gridCol w:w="879"/>
        <w:gridCol w:w="1842"/>
        <w:gridCol w:w="1985"/>
        <w:gridCol w:w="2239"/>
        <w:gridCol w:w="2849"/>
        <w:gridCol w:w="1133"/>
        <w:gridCol w:w="1145"/>
      </w:tblGrid>
      <w:tr w:rsidR="00CF7647" w:rsidTr="00E837F7">
        <w:tc>
          <w:tcPr>
            <w:tcW w:w="13201" w:type="dxa"/>
            <w:gridSpan w:val="8"/>
          </w:tcPr>
          <w:p w:rsidR="00CF7647" w:rsidRDefault="00B93322" w:rsidP="00793BA4">
            <w:r>
              <w:t>Spinocelulární karcinomy</w:t>
            </w:r>
          </w:p>
        </w:tc>
      </w:tr>
      <w:tr w:rsidR="00CF7647" w:rsidTr="00E837F7">
        <w:tc>
          <w:tcPr>
            <w:tcW w:w="1129" w:type="dxa"/>
          </w:tcPr>
          <w:p w:rsidR="00CF7647" w:rsidRDefault="00CF7647" w:rsidP="00793BA4"/>
        </w:tc>
        <w:tc>
          <w:tcPr>
            <w:tcW w:w="879" w:type="dxa"/>
          </w:tcPr>
          <w:p w:rsidR="00CF7647" w:rsidRDefault="00B93322" w:rsidP="00793BA4">
            <w:r>
              <w:t>Celkem</w:t>
            </w:r>
          </w:p>
        </w:tc>
        <w:tc>
          <w:tcPr>
            <w:tcW w:w="1842" w:type="dxa"/>
          </w:tcPr>
          <w:p w:rsidR="00CF7647" w:rsidRDefault="00B93322" w:rsidP="00793BA4">
            <w:r>
              <w:t>Kompletní excize</w:t>
            </w:r>
          </w:p>
        </w:tc>
        <w:tc>
          <w:tcPr>
            <w:tcW w:w="1985" w:type="dxa"/>
          </w:tcPr>
          <w:p w:rsidR="00CF7647" w:rsidRDefault="00B93322" w:rsidP="00793BA4">
            <w:r>
              <w:t>Nekompletní okraj</w:t>
            </w:r>
          </w:p>
        </w:tc>
        <w:tc>
          <w:tcPr>
            <w:tcW w:w="2239" w:type="dxa"/>
          </w:tcPr>
          <w:p w:rsidR="00CF7647" w:rsidRDefault="00B93322" w:rsidP="00793BA4">
            <w:r>
              <w:t>Nekompletní spodina</w:t>
            </w:r>
          </w:p>
        </w:tc>
        <w:tc>
          <w:tcPr>
            <w:tcW w:w="2849" w:type="dxa"/>
          </w:tcPr>
          <w:p w:rsidR="00CF7647" w:rsidRDefault="00B93322" w:rsidP="00793BA4">
            <w:r>
              <w:t>Nekompletní okraj i spodina</w:t>
            </w:r>
          </w:p>
        </w:tc>
        <w:tc>
          <w:tcPr>
            <w:tcW w:w="1133" w:type="dxa"/>
          </w:tcPr>
          <w:p w:rsidR="00CF7647" w:rsidRDefault="00B93322" w:rsidP="00793BA4">
            <w:r>
              <w:t>Recidiva</w:t>
            </w:r>
          </w:p>
        </w:tc>
        <w:tc>
          <w:tcPr>
            <w:tcW w:w="1145" w:type="dxa"/>
          </w:tcPr>
          <w:p w:rsidR="00CF7647" w:rsidRDefault="00B93322" w:rsidP="00793BA4">
            <w:r>
              <w:t>Metastázy</w:t>
            </w:r>
          </w:p>
        </w:tc>
      </w:tr>
      <w:tr w:rsidR="00B93322" w:rsidTr="00E837F7">
        <w:tc>
          <w:tcPr>
            <w:tcW w:w="1129" w:type="dxa"/>
          </w:tcPr>
          <w:p w:rsidR="00B93322" w:rsidRDefault="00B93322" w:rsidP="00793BA4">
            <w:r>
              <w:t>Muži</w:t>
            </w:r>
          </w:p>
        </w:tc>
        <w:tc>
          <w:tcPr>
            <w:tcW w:w="879" w:type="dxa"/>
          </w:tcPr>
          <w:p w:rsidR="00B93322" w:rsidRDefault="00963D6C" w:rsidP="00793BA4">
            <w:r>
              <w:t>41</w:t>
            </w:r>
          </w:p>
        </w:tc>
        <w:tc>
          <w:tcPr>
            <w:tcW w:w="1842" w:type="dxa"/>
          </w:tcPr>
          <w:p w:rsidR="00B93322" w:rsidRDefault="00DA4A60" w:rsidP="00793BA4">
            <w:r>
              <w:t>32</w:t>
            </w:r>
          </w:p>
        </w:tc>
        <w:tc>
          <w:tcPr>
            <w:tcW w:w="1985" w:type="dxa"/>
          </w:tcPr>
          <w:p w:rsidR="00B93322" w:rsidRDefault="00DA4A60" w:rsidP="00793BA4">
            <w:r>
              <w:t>8</w:t>
            </w:r>
          </w:p>
        </w:tc>
        <w:tc>
          <w:tcPr>
            <w:tcW w:w="2239" w:type="dxa"/>
          </w:tcPr>
          <w:p w:rsidR="00B93322" w:rsidRDefault="00DA4A60" w:rsidP="00793BA4">
            <w:r>
              <w:t>2</w:t>
            </w:r>
          </w:p>
        </w:tc>
        <w:tc>
          <w:tcPr>
            <w:tcW w:w="2849" w:type="dxa"/>
          </w:tcPr>
          <w:p w:rsidR="00B93322" w:rsidRDefault="00DA4A60" w:rsidP="00793BA4">
            <w:r>
              <w:t>1</w:t>
            </w:r>
          </w:p>
        </w:tc>
        <w:tc>
          <w:tcPr>
            <w:tcW w:w="1133" w:type="dxa"/>
          </w:tcPr>
          <w:p w:rsidR="00B93322" w:rsidRDefault="00DA4A60" w:rsidP="00793BA4">
            <w:r>
              <w:t>2</w:t>
            </w:r>
          </w:p>
        </w:tc>
        <w:tc>
          <w:tcPr>
            <w:tcW w:w="1145" w:type="dxa"/>
          </w:tcPr>
          <w:p w:rsidR="00B93322" w:rsidRDefault="00DA4A60" w:rsidP="00793BA4">
            <w:r>
              <w:t>0</w:t>
            </w:r>
          </w:p>
        </w:tc>
      </w:tr>
      <w:tr w:rsidR="00CF7647" w:rsidTr="00E837F7">
        <w:tc>
          <w:tcPr>
            <w:tcW w:w="1129" w:type="dxa"/>
          </w:tcPr>
          <w:p w:rsidR="00CF7647" w:rsidRDefault="00CF7647" w:rsidP="00793BA4">
            <w:r>
              <w:t>Ženy</w:t>
            </w:r>
          </w:p>
        </w:tc>
        <w:tc>
          <w:tcPr>
            <w:tcW w:w="879" w:type="dxa"/>
          </w:tcPr>
          <w:p w:rsidR="00CF7647" w:rsidRDefault="00963D6C" w:rsidP="00793BA4">
            <w:r>
              <w:t>30</w:t>
            </w:r>
          </w:p>
        </w:tc>
        <w:tc>
          <w:tcPr>
            <w:tcW w:w="1842" w:type="dxa"/>
          </w:tcPr>
          <w:p w:rsidR="00CF7647" w:rsidRDefault="00DA4A60" w:rsidP="00793BA4">
            <w:r>
              <w:t>25</w:t>
            </w:r>
          </w:p>
        </w:tc>
        <w:tc>
          <w:tcPr>
            <w:tcW w:w="1985" w:type="dxa"/>
          </w:tcPr>
          <w:p w:rsidR="00CF7647" w:rsidRDefault="00DA4A60" w:rsidP="00793BA4">
            <w:r>
              <w:t>4</w:t>
            </w:r>
          </w:p>
        </w:tc>
        <w:tc>
          <w:tcPr>
            <w:tcW w:w="2239" w:type="dxa"/>
          </w:tcPr>
          <w:p w:rsidR="00CF7647" w:rsidRDefault="00DA4A60" w:rsidP="00793BA4">
            <w:r>
              <w:t>1</w:t>
            </w:r>
          </w:p>
        </w:tc>
        <w:tc>
          <w:tcPr>
            <w:tcW w:w="2849" w:type="dxa"/>
          </w:tcPr>
          <w:p w:rsidR="00CF7647" w:rsidRDefault="00DA4A60" w:rsidP="00793BA4">
            <w:r>
              <w:t>0</w:t>
            </w:r>
          </w:p>
        </w:tc>
        <w:tc>
          <w:tcPr>
            <w:tcW w:w="1133" w:type="dxa"/>
          </w:tcPr>
          <w:p w:rsidR="00CF7647" w:rsidRDefault="00DA4A60" w:rsidP="00793BA4">
            <w:r>
              <w:t>2</w:t>
            </w:r>
          </w:p>
        </w:tc>
        <w:tc>
          <w:tcPr>
            <w:tcW w:w="1145" w:type="dxa"/>
          </w:tcPr>
          <w:p w:rsidR="00CF7647" w:rsidRDefault="00DA4A60" w:rsidP="00793BA4">
            <w:r>
              <w:t>0</w:t>
            </w:r>
          </w:p>
        </w:tc>
      </w:tr>
      <w:tr w:rsidR="00CF7647" w:rsidTr="00E837F7">
        <w:tc>
          <w:tcPr>
            <w:tcW w:w="1129" w:type="dxa"/>
          </w:tcPr>
          <w:p w:rsidR="00CF7647" w:rsidRDefault="00CF7647" w:rsidP="00793BA4">
            <w:r>
              <w:t>Celkem</w:t>
            </w:r>
          </w:p>
        </w:tc>
        <w:tc>
          <w:tcPr>
            <w:tcW w:w="879" w:type="dxa"/>
          </w:tcPr>
          <w:p w:rsidR="00CF7647" w:rsidRDefault="00963D6C" w:rsidP="00793BA4">
            <w:r>
              <w:t>71</w:t>
            </w:r>
          </w:p>
        </w:tc>
        <w:tc>
          <w:tcPr>
            <w:tcW w:w="1842" w:type="dxa"/>
          </w:tcPr>
          <w:p w:rsidR="00CF7647" w:rsidRDefault="00DA4A60" w:rsidP="00793BA4">
            <w:r>
              <w:t>57</w:t>
            </w:r>
          </w:p>
        </w:tc>
        <w:tc>
          <w:tcPr>
            <w:tcW w:w="1985" w:type="dxa"/>
          </w:tcPr>
          <w:p w:rsidR="00CF7647" w:rsidRDefault="00DA4A60" w:rsidP="00793BA4">
            <w:r>
              <w:t>12</w:t>
            </w:r>
          </w:p>
        </w:tc>
        <w:tc>
          <w:tcPr>
            <w:tcW w:w="2239" w:type="dxa"/>
          </w:tcPr>
          <w:p w:rsidR="00CF7647" w:rsidRDefault="00DA4A60" w:rsidP="00793BA4">
            <w:r>
              <w:t>3</w:t>
            </w:r>
          </w:p>
        </w:tc>
        <w:tc>
          <w:tcPr>
            <w:tcW w:w="2849" w:type="dxa"/>
          </w:tcPr>
          <w:p w:rsidR="00CF7647" w:rsidRDefault="00DA4A60" w:rsidP="00793BA4">
            <w:r>
              <w:t>1</w:t>
            </w:r>
          </w:p>
        </w:tc>
        <w:tc>
          <w:tcPr>
            <w:tcW w:w="1133" w:type="dxa"/>
          </w:tcPr>
          <w:p w:rsidR="00CF7647" w:rsidRDefault="00DA4A60" w:rsidP="00793BA4">
            <w:r>
              <w:t>4</w:t>
            </w:r>
          </w:p>
        </w:tc>
        <w:tc>
          <w:tcPr>
            <w:tcW w:w="1145" w:type="dxa"/>
          </w:tcPr>
          <w:p w:rsidR="00CF7647" w:rsidRDefault="00DA4A60" w:rsidP="00793BA4">
            <w:r>
              <w:t>0</w:t>
            </w:r>
          </w:p>
        </w:tc>
      </w:tr>
    </w:tbl>
    <w:p w:rsidR="00CF7647" w:rsidRDefault="00CF7647"/>
    <w:p w:rsidR="009A4B47" w:rsidRDefault="009A4B47"/>
    <w:tbl>
      <w:tblPr>
        <w:tblStyle w:val="Mkatabulky"/>
        <w:tblW w:w="13195" w:type="dxa"/>
        <w:tblLook w:val="04A0"/>
      </w:tblPr>
      <w:tblGrid>
        <w:gridCol w:w="1271"/>
        <w:gridCol w:w="1276"/>
        <w:gridCol w:w="1843"/>
        <w:gridCol w:w="1701"/>
        <w:gridCol w:w="1560"/>
        <w:gridCol w:w="1417"/>
        <w:gridCol w:w="1418"/>
        <w:gridCol w:w="1341"/>
        <w:gridCol w:w="1368"/>
      </w:tblGrid>
      <w:tr w:rsidR="00CF7647" w:rsidTr="00E837F7">
        <w:tc>
          <w:tcPr>
            <w:tcW w:w="13195" w:type="dxa"/>
            <w:gridSpan w:val="9"/>
          </w:tcPr>
          <w:p w:rsidR="00CF7647" w:rsidRDefault="00B93322" w:rsidP="00E837F7">
            <w:pPr>
              <w:ind w:right="-1704"/>
            </w:pPr>
            <w:r>
              <w:t>Maligní melanomy</w:t>
            </w:r>
          </w:p>
        </w:tc>
      </w:tr>
      <w:tr w:rsidR="005E2E27" w:rsidTr="00E837F7">
        <w:tc>
          <w:tcPr>
            <w:tcW w:w="1271" w:type="dxa"/>
          </w:tcPr>
          <w:p w:rsidR="005E2E27" w:rsidRDefault="005E2E27" w:rsidP="00793BA4"/>
        </w:tc>
        <w:tc>
          <w:tcPr>
            <w:tcW w:w="1276" w:type="dxa"/>
          </w:tcPr>
          <w:p w:rsidR="005E2E27" w:rsidRDefault="005E2E27" w:rsidP="00793BA4">
            <w:r>
              <w:t>Celkem</w:t>
            </w:r>
          </w:p>
        </w:tc>
        <w:tc>
          <w:tcPr>
            <w:tcW w:w="1843" w:type="dxa"/>
          </w:tcPr>
          <w:p w:rsidR="005E2E27" w:rsidRDefault="005E2E27" w:rsidP="00793BA4">
            <w:r>
              <w:t>Excize bez SU</w:t>
            </w:r>
          </w:p>
        </w:tc>
        <w:tc>
          <w:tcPr>
            <w:tcW w:w="1701" w:type="dxa"/>
          </w:tcPr>
          <w:p w:rsidR="005E2E27" w:rsidRDefault="005E2E27" w:rsidP="00793BA4">
            <w:r>
              <w:t>Excize se SU</w:t>
            </w:r>
          </w:p>
        </w:tc>
        <w:tc>
          <w:tcPr>
            <w:tcW w:w="1560" w:type="dxa"/>
          </w:tcPr>
          <w:p w:rsidR="005E2E27" w:rsidRDefault="005E2E27" w:rsidP="00793BA4">
            <w:r>
              <w:t>Pozitivní SU</w:t>
            </w:r>
          </w:p>
        </w:tc>
        <w:tc>
          <w:tcPr>
            <w:tcW w:w="1417" w:type="dxa"/>
          </w:tcPr>
          <w:p w:rsidR="005E2E27" w:rsidRDefault="005E2E27" w:rsidP="00793BA4">
            <w:r>
              <w:t>Exenterace</w:t>
            </w:r>
          </w:p>
        </w:tc>
        <w:tc>
          <w:tcPr>
            <w:tcW w:w="1418" w:type="dxa"/>
          </w:tcPr>
          <w:p w:rsidR="005E2E27" w:rsidRDefault="005E2E27" w:rsidP="00793BA4">
            <w:r>
              <w:t xml:space="preserve">Recidiva </w:t>
            </w:r>
          </w:p>
        </w:tc>
        <w:tc>
          <w:tcPr>
            <w:tcW w:w="1341" w:type="dxa"/>
          </w:tcPr>
          <w:p w:rsidR="005E2E27" w:rsidRDefault="005E2E27" w:rsidP="00793BA4">
            <w:r>
              <w:t xml:space="preserve">Metastáza </w:t>
            </w:r>
          </w:p>
        </w:tc>
        <w:tc>
          <w:tcPr>
            <w:tcW w:w="1368" w:type="dxa"/>
          </w:tcPr>
          <w:p w:rsidR="005E2E27" w:rsidRDefault="005E2E27" w:rsidP="00793BA4">
            <w:r>
              <w:t xml:space="preserve">Generalizace </w:t>
            </w:r>
          </w:p>
        </w:tc>
      </w:tr>
      <w:tr w:rsidR="005E2E27" w:rsidTr="00E837F7">
        <w:tc>
          <w:tcPr>
            <w:tcW w:w="1271" w:type="dxa"/>
          </w:tcPr>
          <w:p w:rsidR="005E2E27" w:rsidRDefault="005E2E27" w:rsidP="00793BA4">
            <w:r>
              <w:t>Muži</w:t>
            </w:r>
          </w:p>
        </w:tc>
        <w:tc>
          <w:tcPr>
            <w:tcW w:w="1276" w:type="dxa"/>
          </w:tcPr>
          <w:p w:rsidR="005E2E27" w:rsidRDefault="00EA4B16" w:rsidP="00793BA4">
            <w:r>
              <w:t>51</w:t>
            </w:r>
          </w:p>
        </w:tc>
        <w:tc>
          <w:tcPr>
            <w:tcW w:w="1843" w:type="dxa"/>
          </w:tcPr>
          <w:p w:rsidR="005E2E27" w:rsidRDefault="00715CE5" w:rsidP="00793BA4">
            <w:r>
              <w:t>24</w:t>
            </w:r>
          </w:p>
        </w:tc>
        <w:tc>
          <w:tcPr>
            <w:tcW w:w="1701" w:type="dxa"/>
          </w:tcPr>
          <w:p w:rsidR="00715CE5" w:rsidRDefault="002665FD" w:rsidP="00793BA4">
            <w:r>
              <w:t>23</w:t>
            </w:r>
          </w:p>
        </w:tc>
        <w:tc>
          <w:tcPr>
            <w:tcW w:w="1560" w:type="dxa"/>
          </w:tcPr>
          <w:p w:rsidR="005E2E27" w:rsidRDefault="002665FD" w:rsidP="00793BA4">
            <w:r>
              <w:t>2</w:t>
            </w:r>
          </w:p>
        </w:tc>
        <w:tc>
          <w:tcPr>
            <w:tcW w:w="1417" w:type="dxa"/>
          </w:tcPr>
          <w:p w:rsidR="005E2E27" w:rsidRDefault="002665FD" w:rsidP="00793BA4">
            <w:r>
              <w:t>4</w:t>
            </w:r>
          </w:p>
        </w:tc>
        <w:tc>
          <w:tcPr>
            <w:tcW w:w="1418" w:type="dxa"/>
          </w:tcPr>
          <w:p w:rsidR="005E2E27" w:rsidRDefault="002665FD" w:rsidP="00793BA4">
            <w:r>
              <w:t>0</w:t>
            </w:r>
          </w:p>
        </w:tc>
        <w:tc>
          <w:tcPr>
            <w:tcW w:w="1341" w:type="dxa"/>
          </w:tcPr>
          <w:p w:rsidR="005E2E27" w:rsidRDefault="002665FD" w:rsidP="00793BA4">
            <w:r>
              <w:t>3</w:t>
            </w:r>
          </w:p>
        </w:tc>
        <w:tc>
          <w:tcPr>
            <w:tcW w:w="1368" w:type="dxa"/>
          </w:tcPr>
          <w:p w:rsidR="005E2E27" w:rsidRDefault="002665FD" w:rsidP="00793BA4">
            <w:r>
              <w:t>1</w:t>
            </w:r>
          </w:p>
        </w:tc>
      </w:tr>
      <w:tr w:rsidR="005E2E27" w:rsidTr="00E837F7">
        <w:tc>
          <w:tcPr>
            <w:tcW w:w="1271" w:type="dxa"/>
          </w:tcPr>
          <w:p w:rsidR="005E2E27" w:rsidRDefault="005E2E27" w:rsidP="00793BA4">
            <w:r>
              <w:t>Ženy</w:t>
            </w:r>
          </w:p>
        </w:tc>
        <w:tc>
          <w:tcPr>
            <w:tcW w:w="1276" w:type="dxa"/>
          </w:tcPr>
          <w:p w:rsidR="005E2E27" w:rsidRDefault="00EA4B16" w:rsidP="00793BA4">
            <w:r>
              <w:t>42</w:t>
            </w:r>
          </w:p>
        </w:tc>
        <w:tc>
          <w:tcPr>
            <w:tcW w:w="1843" w:type="dxa"/>
          </w:tcPr>
          <w:p w:rsidR="005E2E27" w:rsidRDefault="00715CE5" w:rsidP="00793BA4">
            <w:r>
              <w:t>19</w:t>
            </w:r>
          </w:p>
        </w:tc>
        <w:tc>
          <w:tcPr>
            <w:tcW w:w="1701" w:type="dxa"/>
          </w:tcPr>
          <w:p w:rsidR="005E2E27" w:rsidRDefault="00715CE5" w:rsidP="00793BA4">
            <w:r>
              <w:t>18</w:t>
            </w:r>
          </w:p>
        </w:tc>
        <w:tc>
          <w:tcPr>
            <w:tcW w:w="1560" w:type="dxa"/>
          </w:tcPr>
          <w:p w:rsidR="005E2E27" w:rsidRDefault="00715CE5" w:rsidP="00793BA4">
            <w:r>
              <w:t>3</w:t>
            </w:r>
          </w:p>
        </w:tc>
        <w:tc>
          <w:tcPr>
            <w:tcW w:w="1417" w:type="dxa"/>
          </w:tcPr>
          <w:p w:rsidR="005E2E27" w:rsidRDefault="00715CE5" w:rsidP="00793BA4">
            <w:r>
              <w:t>4</w:t>
            </w:r>
          </w:p>
        </w:tc>
        <w:tc>
          <w:tcPr>
            <w:tcW w:w="1418" w:type="dxa"/>
          </w:tcPr>
          <w:p w:rsidR="005E2E27" w:rsidRDefault="00715CE5" w:rsidP="00793BA4">
            <w:r>
              <w:t>1</w:t>
            </w:r>
          </w:p>
        </w:tc>
        <w:tc>
          <w:tcPr>
            <w:tcW w:w="1341" w:type="dxa"/>
          </w:tcPr>
          <w:p w:rsidR="005E2E27" w:rsidRDefault="00715CE5" w:rsidP="00793BA4">
            <w:r>
              <w:t>4</w:t>
            </w:r>
          </w:p>
        </w:tc>
        <w:tc>
          <w:tcPr>
            <w:tcW w:w="1368" w:type="dxa"/>
          </w:tcPr>
          <w:p w:rsidR="005E2E27" w:rsidRDefault="00715CE5" w:rsidP="00793BA4">
            <w:r>
              <w:t>0</w:t>
            </w:r>
          </w:p>
        </w:tc>
      </w:tr>
      <w:tr w:rsidR="005E2E27" w:rsidTr="00E837F7">
        <w:tc>
          <w:tcPr>
            <w:tcW w:w="1271" w:type="dxa"/>
          </w:tcPr>
          <w:p w:rsidR="005E2E27" w:rsidRDefault="005E2E27" w:rsidP="00793BA4">
            <w:r>
              <w:t>Celkem</w:t>
            </w:r>
          </w:p>
        </w:tc>
        <w:tc>
          <w:tcPr>
            <w:tcW w:w="1276" w:type="dxa"/>
          </w:tcPr>
          <w:p w:rsidR="005E2E27" w:rsidRDefault="00EA4B16" w:rsidP="00793BA4">
            <w:r>
              <w:t>93</w:t>
            </w:r>
          </w:p>
        </w:tc>
        <w:tc>
          <w:tcPr>
            <w:tcW w:w="1843" w:type="dxa"/>
          </w:tcPr>
          <w:p w:rsidR="005E2E27" w:rsidRDefault="00715CE5" w:rsidP="00793BA4">
            <w:r>
              <w:t>43</w:t>
            </w:r>
          </w:p>
        </w:tc>
        <w:tc>
          <w:tcPr>
            <w:tcW w:w="1701" w:type="dxa"/>
          </w:tcPr>
          <w:p w:rsidR="002665FD" w:rsidRDefault="002665FD" w:rsidP="00793BA4">
            <w:r>
              <w:t>41</w:t>
            </w:r>
          </w:p>
        </w:tc>
        <w:tc>
          <w:tcPr>
            <w:tcW w:w="1560" w:type="dxa"/>
          </w:tcPr>
          <w:p w:rsidR="002665FD" w:rsidRDefault="002665FD" w:rsidP="002665FD">
            <w:r>
              <w:t>5</w:t>
            </w:r>
          </w:p>
        </w:tc>
        <w:tc>
          <w:tcPr>
            <w:tcW w:w="1417" w:type="dxa"/>
          </w:tcPr>
          <w:p w:rsidR="005E2E27" w:rsidRDefault="002665FD" w:rsidP="002665FD">
            <w:r>
              <w:t>8</w:t>
            </w:r>
          </w:p>
        </w:tc>
        <w:tc>
          <w:tcPr>
            <w:tcW w:w="1418" w:type="dxa"/>
          </w:tcPr>
          <w:p w:rsidR="005E2E27" w:rsidRDefault="002665FD" w:rsidP="00793BA4">
            <w:r>
              <w:t>1</w:t>
            </w:r>
          </w:p>
        </w:tc>
        <w:tc>
          <w:tcPr>
            <w:tcW w:w="1341" w:type="dxa"/>
          </w:tcPr>
          <w:p w:rsidR="005E2E27" w:rsidRDefault="002665FD" w:rsidP="00793BA4">
            <w:r>
              <w:t>7</w:t>
            </w:r>
          </w:p>
        </w:tc>
        <w:tc>
          <w:tcPr>
            <w:tcW w:w="1368" w:type="dxa"/>
          </w:tcPr>
          <w:p w:rsidR="005E2E27" w:rsidRDefault="002665FD" w:rsidP="00793BA4">
            <w:r>
              <w:t>1</w:t>
            </w:r>
          </w:p>
        </w:tc>
      </w:tr>
    </w:tbl>
    <w:p w:rsidR="00CF7647" w:rsidRDefault="00CF7647"/>
    <w:p w:rsidR="00071AC1" w:rsidRDefault="00071AC1"/>
    <w:p w:rsidR="00071AC1" w:rsidRDefault="00071AC1">
      <w:r>
        <w:t>zpracovala MUDr. Vaněčková, 21.12.2015</w:t>
      </w:r>
      <w:bookmarkStart w:id="0" w:name="_GoBack"/>
      <w:bookmarkEnd w:id="0"/>
    </w:p>
    <w:sectPr w:rsidR="00071AC1" w:rsidSect="005117C5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7647"/>
    <w:rsid w:val="00071AC1"/>
    <w:rsid w:val="00237DAF"/>
    <w:rsid w:val="002665FD"/>
    <w:rsid w:val="00275327"/>
    <w:rsid w:val="00351ED2"/>
    <w:rsid w:val="00386E8C"/>
    <w:rsid w:val="005117C5"/>
    <w:rsid w:val="005E2E27"/>
    <w:rsid w:val="00715CE5"/>
    <w:rsid w:val="00963D6C"/>
    <w:rsid w:val="009A4B47"/>
    <w:rsid w:val="00B93322"/>
    <w:rsid w:val="00CC53FF"/>
    <w:rsid w:val="00CF7647"/>
    <w:rsid w:val="00DA4A60"/>
    <w:rsid w:val="00E666A5"/>
    <w:rsid w:val="00E837F7"/>
    <w:rsid w:val="00EA4B16"/>
    <w:rsid w:val="00E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3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Vaněček</dc:creator>
  <cp:lastModifiedBy>64561</cp:lastModifiedBy>
  <cp:revision>2</cp:revision>
  <dcterms:created xsi:type="dcterms:W3CDTF">2016-08-10T08:45:00Z</dcterms:created>
  <dcterms:modified xsi:type="dcterms:W3CDTF">2016-08-10T08:45:00Z</dcterms:modified>
</cp:coreProperties>
</file>