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F" w:rsidRDefault="00327D2F" w:rsidP="00327D2F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 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2704"/>
        <w:gridCol w:w="2573"/>
        <w:gridCol w:w="2016"/>
        <w:gridCol w:w="1475"/>
      </w:tblGrid>
      <w:tr w:rsidR="00327D2F" w:rsidTr="00327D2F">
        <w:trPr>
          <w:trHeight w:val="1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Typ auditu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Auditovaná oblast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Tým auditorů: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2010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TERMÍN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2011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TERMÍN</w:t>
            </w:r>
          </w:p>
        </w:tc>
      </w:tr>
      <w:tr w:rsidR="00327D2F" w:rsidTr="00327D2F">
        <w:trPr>
          <w:trHeight w:val="70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27D2F" w:rsidRDefault="00327D2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27D2F" w:rsidRDefault="00327D2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Audit laboratoře (Ověření shody s ISO9001: 2008 v laboratořích FNOL, standardu SAK 33)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27D2F" w:rsidRDefault="00327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MUDr. Hyjánek Jiří Ph.D., Mgr. Slavík Luděk, Ph.D.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27D2F" w:rsidRDefault="00327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-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27D2F" w:rsidRDefault="00327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Siln"/>
                <w:rFonts w:ascii="Arial" w:hAnsi="Arial" w:cs="Arial"/>
                <w:color w:val="000000"/>
                <w:sz w:val="18"/>
                <w:szCs w:val="18"/>
              </w:rPr>
              <w:t>20.6.2011 (I1136)</w:t>
            </w:r>
          </w:p>
        </w:tc>
      </w:tr>
      <w:tr w:rsidR="00327D2F" w:rsidTr="00327D2F">
        <w:trPr>
          <w:trHeight w:val="19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2F" w:rsidRDefault="00327D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27D2F" w:rsidRDefault="00327D2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Audity provozu ( A+B+C)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27D2F" w:rsidRDefault="00327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27D2F" w:rsidRDefault="00327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27D2F" w:rsidRDefault="00327D2F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27D2F" w:rsidTr="00327D2F">
        <w:trPr>
          <w:trHeight w:val="1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327D2F" w:rsidRDefault="00327D2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27D2F" w:rsidRDefault="00327D2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Léčiva, resuscitační stolky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27D2F" w:rsidRDefault="00327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Mgr. Orolin Jan, Ph.D.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27D2F" w:rsidRDefault="00327D2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327D2F" w:rsidRDefault="00327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000000"/>
                <w:sz w:val="18"/>
                <w:szCs w:val="18"/>
              </w:rPr>
              <w:t> 20.6.2011 (I1136)</w:t>
            </w:r>
          </w:p>
        </w:tc>
      </w:tr>
      <w:tr w:rsidR="00327D2F" w:rsidTr="00327D2F">
        <w:trPr>
          <w:trHeight w:val="112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D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Stavebně-hygienické předpisy, úklid, odpady na ZdP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Kadlec Zdeněk,  </w:t>
            </w:r>
          </w:p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Čiklová Lada,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Ing. Pluhař Jiří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29.6.2010 (I0834)</w:t>
            </w:r>
          </w:p>
          <w:p w:rsidR="00327D2F" w:rsidRDefault="00327D2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9:30 hod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 </w:t>
            </w:r>
          </w:p>
        </w:tc>
      </w:tr>
      <w:tr w:rsidR="00327D2F" w:rsidTr="00327D2F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2F" w:rsidRDefault="00327D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Měřící technika, zdravotnické prostředky, přístrojová technika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141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Ing. Gregor Pavel, MBA,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Filip Karel</w:t>
            </w:r>
          </w:p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Mgr. Zuščich Ondřej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19.5.2010 (I0753)</w:t>
            </w:r>
            <w:r>
              <w:rPr>
                <w:color w:val="000000"/>
                <w:sz w:val="18"/>
                <w:szCs w:val="18"/>
              </w:rPr>
              <w:br/>
              <w:t>13:00-16:00 hod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27D2F" w:rsidTr="00327D2F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2F" w:rsidRDefault="00327D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Bezpečnost (medicinální plyny, elektro, náhradní zdroje)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Ing. Navrátil Jaroslav,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Srovnal David,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Skřivánek Milan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8.4.2010 (I0694)</w:t>
            </w:r>
            <w:r>
              <w:rPr>
                <w:color w:val="000000"/>
                <w:sz w:val="18"/>
                <w:szCs w:val="18"/>
              </w:rPr>
              <w:br/>
              <w:t>9:00 hod.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327D2F" w:rsidTr="00327D2F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2F" w:rsidRDefault="00327D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Protipožární ochrana, požární řád, únikové cesty, uzamykání budov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RNDr. Studený Miroslav,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Kotzot Jan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141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vanish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29.6.2010 (I0840)</w:t>
            </w:r>
            <w:r>
              <w:rPr>
                <w:color w:val="000000"/>
                <w:sz w:val="18"/>
                <w:szCs w:val="18"/>
              </w:rPr>
              <w:br/>
              <w:t> 8:00 hod.</w:t>
            </w:r>
          </w:p>
          <w:p w:rsidR="00327D2F" w:rsidRDefault="00327D2F">
            <w:pPr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27D2F" w:rsidTr="00327D2F">
        <w:trPr>
          <w:trHeight w:val="766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2F" w:rsidRDefault="00327D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141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Krizový management, evakuace, havárie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Gehrová Michaela,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MUDr. Kutěj Vlastislav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nezařazen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27D2F" w:rsidTr="00327D2F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2F" w:rsidRDefault="00327D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Lékařská ozáření (terapie, diagnostika)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MUDr. Formánek Radim,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Ptáček Jaroslav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nezařazen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7D2F" w:rsidRDefault="00327D2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327D2F" w:rsidTr="00327D2F">
        <w:trPr>
          <w:trHeight w:val="9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Zvyšování kvality, management, legislativa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Bc. Balušíková Anna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8.12.2010</w:t>
            </w:r>
          </w:p>
          <w:p w:rsidR="00327D2F" w:rsidRDefault="00327D2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9:00 hod.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27D2F" w:rsidRDefault="00327D2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327D2F" w:rsidTr="00327D2F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F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Personalistika (personalistika, vzdělávání, spokojenost zaměstnanců)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Bc. Balušíková Anna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27D2F" w:rsidRDefault="00327D2F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8.12.2010</w:t>
            </w:r>
          </w:p>
          <w:p w:rsidR="00327D2F" w:rsidRDefault="00327D2F">
            <w:pPr>
              <w:spacing w:before="100" w:beforeAutospacing="1" w:after="100" w:afterAutospacing="1" w:line="1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9:00 hod.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327D2F" w:rsidTr="00327D2F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G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Informatika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Ing. Gartner Pavel,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Ing. Mrtvý Luděk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26.10.2010</w:t>
            </w:r>
          </w:p>
          <w:p w:rsidR="00327D2F" w:rsidRDefault="00327D2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9.00 hod.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2F" w:rsidRDefault="00327D2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27D2F" w:rsidRDefault="00327D2F" w:rsidP="00327D2F">
      <w:pPr>
        <w:pStyle w:val="Normlnweb"/>
        <w:rPr>
          <w:rFonts w:ascii="Arial" w:hAnsi="Arial" w:cs="Arial"/>
        </w:rPr>
      </w:pPr>
      <w:r>
        <w:rPr>
          <w:rFonts w:ascii="Arial" w:hAnsi="Arial" w:cs="Arial"/>
          <w:color w:val="000080"/>
        </w:rPr>
        <w:t>výsledky interních nezdravotnických auditů dle typů auditů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80"/>
        </w:rPr>
        <w:t>za rok 2010</w:t>
      </w:r>
      <w:hyperlink r:id="rId4" w:history="1">
        <w:r>
          <w:rPr>
            <w:rStyle w:val="Hypertextovodkaz"/>
            <w:rFonts w:ascii="Arial" w:hAnsi="Arial" w:cs="Arial"/>
          </w:rPr>
          <w:t xml:space="preserve">-zde- </w:t>
        </w:r>
      </w:hyperlink>
    </w:p>
    <w:p w:rsidR="0083559E" w:rsidRPr="00327D2F" w:rsidRDefault="0083559E" w:rsidP="00327D2F"/>
    <w:sectPr w:rsidR="0083559E" w:rsidRPr="00327D2F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111E71"/>
    <w:rsid w:val="001F0753"/>
    <w:rsid w:val="00327D2F"/>
    <w:rsid w:val="004478A2"/>
    <w:rsid w:val="00476380"/>
    <w:rsid w:val="00535DDF"/>
    <w:rsid w:val="00596F0E"/>
    <w:rsid w:val="005E2088"/>
    <w:rsid w:val="0065628C"/>
    <w:rsid w:val="0078378E"/>
    <w:rsid w:val="007E7CA9"/>
    <w:rsid w:val="0083559E"/>
    <w:rsid w:val="00A23BA8"/>
    <w:rsid w:val="00C7118E"/>
    <w:rsid w:val="00E9527F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MIKRO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1379</Characters>
  <Application>Microsoft Office Word</Application>
  <DocSecurity>0</DocSecurity>
  <Lines>11</Lines>
  <Paragraphs>3</Paragraphs>
  <ScaleCrop>false</ScaleCrop>
  <Company>FNOL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2011-12-15T12:43:00Z</dcterms:created>
  <dcterms:modified xsi:type="dcterms:W3CDTF">2011-12-15T12:43:00Z</dcterms:modified>
</cp:coreProperties>
</file>