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7285" w:rsidRPr="00267285" w:rsidRDefault="00267285" w:rsidP="00267285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cs-CZ"/>
        </w:rPr>
      </w:pPr>
      <w:r w:rsidRPr="00267285">
        <w:rPr>
          <w:rFonts w:ascii="Arial" w:eastAsia="Times New Roman" w:hAnsi="Arial" w:cs="Arial"/>
          <w:sz w:val="18"/>
          <w:szCs w:val="18"/>
          <w:lang w:eastAsia="cs-CZ"/>
        </w:rPr>
        <w:t xml:space="preserve">  </w:t>
      </w: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45"/>
        <w:gridCol w:w="2000"/>
        <w:gridCol w:w="2098"/>
        <w:gridCol w:w="1869"/>
        <w:gridCol w:w="2688"/>
      </w:tblGrid>
      <w:tr w:rsidR="00267285" w:rsidRPr="00267285" w:rsidTr="00267285">
        <w:trPr>
          <w:trHeight w:val="190"/>
        </w:trPr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Typ auditu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Auditovaná oblast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Tým auditorů: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2010</w:t>
            </w: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cs-CZ"/>
              </w:rPr>
              <w:br/>
            </w: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TERMÍN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Tým interních auditorů/2011</w:t>
            </w: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cs-CZ"/>
              </w:rPr>
              <w:br/>
            </w: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TERMÍN</w:t>
            </w:r>
          </w:p>
        </w:tc>
      </w:tr>
      <w:tr w:rsidR="00267285" w:rsidRPr="00267285" w:rsidTr="00267285">
        <w:trPr>
          <w:trHeight w:val="190"/>
        </w:trPr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cs-CZ"/>
              </w:rPr>
              <w:t>A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Audit otevřené dokumentace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- 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-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MUDr. Horáková Martina, Ph.D., Bc. Lisická Barbora</w:t>
            </w:r>
          </w:p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lang w:eastAsia="cs-CZ"/>
              </w:rPr>
              <w:t>16.5.2011 10:00 (I1081)</w:t>
            </w:r>
          </w:p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MUDr. Dzvinčuk Petr, Ph.D,MUDr. Horáková Martina, Ph.D.,  Hatalová Iveta</w:t>
            </w:r>
          </w:p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lang w:eastAsia="cs-CZ"/>
              </w:rPr>
              <w:t>21.6.2011 9:00 (I1142)</w:t>
            </w:r>
          </w:p>
        </w:tc>
      </w:tr>
      <w:tr w:rsidR="00267285" w:rsidRPr="00267285" w:rsidTr="00267285">
        <w:trPr>
          <w:trHeight w:val="190"/>
        </w:trPr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Audit uzavřené dokumentace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Cahlíková Jiřina, DIS</w:t>
            </w:r>
          </w:p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MUDr. Pastucha Dalibor Ph.D.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8"/>
                <w:lang w:eastAsia="cs-CZ"/>
              </w:rPr>
              <w:t xml:space="preserve">13.7.2010 </w:t>
            </w: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(I0855)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267285" w:rsidRPr="00267285" w:rsidTr="00267285">
        <w:trPr>
          <w:trHeight w:val="190"/>
        </w:trPr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Audity provozu ( A+B+C)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Mgr. Koukalová Alena, Mgr. Robert Běhal, Lada Čiklová.</w:t>
            </w: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nezařazeno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12.4.2011  9:00 (I1061)</w:t>
            </w:r>
          </w:p>
        </w:tc>
      </w:tr>
      <w:tr w:rsidR="00267285" w:rsidRPr="00267285" w:rsidTr="00267285">
        <w:trPr>
          <w:trHeight w:val="190"/>
        </w:trPr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66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cs-CZ"/>
              </w:rPr>
              <w:t>B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Léčiva, resuscitační stolky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Mgr. Robert Běhal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Riziková léčiva     (za rok 2010)</w:t>
            </w:r>
          </w:p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24.1. 14:00 hod.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267285" w:rsidRPr="00267285" w:rsidTr="00267285">
        <w:trPr>
          <w:trHeight w:val="1120"/>
        </w:trPr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D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Stavebně-hygienické předpisy, úklid, odpady na ZdP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Kadlec Zdeněk, </w:t>
            </w:r>
          </w:p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Čiklová Lada,</w:t>
            </w: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Ing. Pluhař Jiří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6.5.2010 (I0742)</w:t>
            </w: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  <w:t>8:00 hod.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.</w:t>
            </w:r>
          </w:p>
        </w:tc>
      </w:tr>
      <w:tr w:rsidR="00267285" w:rsidRPr="00267285" w:rsidTr="00267285">
        <w:trPr>
          <w:trHeight w:val="60"/>
        </w:trPr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Měřící technika, zdravotnické prostředky, přístrojová technika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14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Ing. Gregor Pavel, MBA, </w:t>
            </w: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Filip Karel</w:t>
            </w:r>
          </w:p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Mgr. Zuščich Ondřej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30" w:after="60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5.5.2010 (I0748)</w:t>
            </w: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  <w:t>13:00-16:00 hod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267285" w:rsidRPr="00267285" w:rsidTr="00267285">
        <w:trPr>
          <w:trHeight w:val="60"/>
        </w:trPr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Bezpečnost (medicinální plyny, elektro, náhradní zdroje)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Ing. Navrátil Jaroslav,</w:t>
            </w: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 xml:space="preserve"> Srovnal David,</w:t>
            </w: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 xml:space="preserve"> </w:t>
            </w: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Skřivánek Milan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15.7.2010 (I0849)</w:t>
            </w:r>
          </w:p>
          <w:p w:rsidR="00267285" w:rsidRPr="00267285" w:rsidRDefault="00267285" w:rsidP="00267285">
            <w:pPr>
              <w:spacing w:before="30" w:after="60" w:line="6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9:00 hod.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267285" w:rsidRPr="00267285" w:rsidTr="00267285">
        <w:trPr>
          <w:trHeight w:val="60"/>
        </w:trPr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Protipožární ochrana, požární řád, únikové cesty, uzamykání budov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RNDr. Studený Miroslav, </w:t>
            </w: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Ing. Kotzot Jan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24.5.2010 (I0770)</w:t>
            </w:r>
          </w:p>
          <w:p w:rsidR="00267285" w:rsidRPr="00267285" w:rsidRDefault="00267285" w:rsidP="00267285">
            <w:pPr>
              <w:spacing w:after="0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8:00 hod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267285" w:rsidRPr="00267285" w:rsidTr="00267285">
        <w:trPr>
          <w:trHeight w:val="766"/>
        </w:trPr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14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Krizový management, evakuace, havárie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Gehrová Michaela,</w:t>
            </w: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MUDr. Kutěj Vlastislav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8.12.2010</w:t>
            </w:r>
          </w:p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9:00 hod.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267285" w:rsidRPr="00267285" w:rsidTr="00267285">
        <w:trPr>
          <w:trHeight w:val="60"/>
        </w:trPr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Lékařská ozáření (terapie, diagnostika)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MUDr. Formánek Radim, </w:t>
            </w: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Ing. Ptáček Jaroslav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nezařazen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267285" w:rsidRPr="00267285" w:rsidTr="00267285">
        <w:trPr>
          <w:trHeight w:val="95"/>
        </w:trPr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E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Zvyšování kvality, management, legislativa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Bc. Balušíková Anna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22.10.2010</w:t>
            </w:r>
          </w:p>
          <w:p w:rsidR="00267285" w:rsidRPr="00267285" w:rsidRDefault="00267285" w:rsidP="00267285">
            <w:pPr>
              <w:spacing w:before="30" w:after="60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10:00 hod.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267285" w:rsidRPr="00267285" w:rsidTr="00267285">
        <w:trPr>
          <w:trHeight w:val="197"/>
        </w:trPr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F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Personalistika (personalistika, vzdělávání, spokojenost zaměstnanců)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Bc. Balušíková Anna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22.10.2010</w:t>
            </w:r>
          </w:p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10:00 hod.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267285" w:rsidRPr="00267285" w:rsidTr="00267285">
        <w:trPr>
          <w:trHeight w:val="197"/>
        </w:trPr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G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Informatika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Ing. Gartner Pavel,</w:t>
            </w:r>
            <w:r w:rsidRPr="0026728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Ing. Mrtvý Luděk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267285" w:rsidRPr="00267285" w:rsidRDefault="00267285" w:rsidP="00267285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23.11.2010</w:t>
            </w:r>
          </w:p>
          <w:p w:rsidR="00267285" w:rsidRPr="00267285" w:rsidRDefault="00267285" w:rsidP="00267285">
            <w:pPr>
              <w:spacing w:before="30" w:after="6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10:00 hod.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7285" w:rsidRPr="00267285" w:rsidRDefault="00267285" w:rsidP="0026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2672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</w:tbl>
    <w:p w:rsidR="00267285" w:rsidRPr="00267285" w:rsidRDefault="00267285" w:rsidP="00267285">
      <w:pPr>
        <w:spacing w:before="30" w:after="60" w:line="360" w:lineRule="auto"/>
        <w:rPr>
          <w:rFonts w:ascii="Arial" w:eastAsia="Times New Roman" w:hAnsi="Arial" w:cs="Arial"/>
          <w:color w:val="000000"/>
          <w:sz w:val="18"/>
          <w:szCs w:val="18"/>
          <w:lang w:eastAsia="cs-CZ"/>
        </w:rPr>
      </w:pPr>
      <w:r w:rsidRPr="00267285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 </w:t>
      </w:r>
    </w:p>
    <w:p w:rsidR="00267285" w:rsidRPr="00267285" w:rsidRDefault="00267285" w:rsidP="00267285">
      <w:pPr>
        <w:spacing w:before="30" w:after="60" w:line="360" w:lineRule="auto"/>
        <w:rPr>
          <w:rFonts w:ascii="Arial" w:eastAsia="Times New Roman" w:hAnsi="Arial" w:cs="Arial"/>
          <w:color w:val="000000"/>
          <w:sz w:val="18"/>
          <w:szCs w:val="18"/>
          <w:lang w:eastAsia="cs-CZ"/>
        </w:rPr>
      </w:pPr>
      <w:r w:rsidRPr="00267285">
        <w:rPr>
          <w:rFonts w:ascii="Arial" w:eastAsia="Times New Roman" w:hAnsi="Arial" w:cs="Arial"/>
          <w:color w:val="000080"/>
          <w:sz w:val="18"/>
          <w:szCs w:val="18"/>
          <w:lang w:eastAsia="cs-CZ"/>
        </w:rPr>
        <w:t>výsledky interních nezdravotnických auditů dle typů auditů</w:t>
      </w:r>
      <w:r w:rsidRPr="00267285">
        <w:rPr>
          <w:rFonts w:ascii="Arial" w:eastAsia="Times New Roman" w:hAnsi="Arial" w:cs="Arial"/>
          <w:color w:val="000000"/>
          <w:sz w:val="18"/>
          <w:szCs w:val="18"/>
          <w:lang w:eastAsia="cs-CZ"/>
        </w:rPr>
        <w:t xml:space="preserve"> </w:t>
      </w:r>
      <w:r w:rsidRPr="00267285">
        <w:rPr>
          <w:rFonts w:ascii="Arial" w:eastAsia="Times New Roman" w:hAnsi="Arial" w:cs="Arial"/>
          <w:color w:val="000080"/>
          <w:sz w:val="18"/>
          <w:szCs w:val="18"/>
          <w:lang w:eastAsia="cs-CZ"/>
        </w:rPr>
        <w:t>za rok 2010</w:t>
      </w:r>
      <w:hyperlink r:id="rId4" w:history="1">
        <w:r w:rsidRPr="00267285">
          <w:rPr>
            <w:rFonts w:ascii="Arial" w:eastAsia="Times New Roman" w:hAnsi="Arial" w:cs="Arial"/>
            <w:color w:val="9900C0"/>
            <w:sz w:val="18"/>
            <w:szCs w:val="18"/>
            <w:u w:val="single"/>
            <w:lang w:eastAsia="cs-CZ"/>
          </w:rPr>
          <w:t xml:space="preserve">- zde- </w:t>
        </w:r>
      </w:hyperlink>
    </w:p>
    <w:p w:rsidR="0083559E" w:rsidRPr="00267285" w:rsidRDefault="0083559E" w:rsidP="00267285"/>
    <w:sectPr w:rsidR="0083559E" w:rsidRPr="00267285" w:rsidSect="00EC5F8C"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A23BA8"/>
    <w:rsid w:val="00093772"/>
    <w:rsid w:val="001F0753"/>
    <w:rsid w:val="00267285"/>
    <w:rsid w:val="002F290B"/>
    <w:rsid w:val="004478A2"/>
    <w:rsid w:val="00531DC2"/>
    <w:rsid w:val="00596F0E"/>
    <w:rsid w:val="005E2088"/>
    <w:rsid w:val="0078378E"/>
    <w:rsid w:val="007E7CA9"/>
    <w:rsid w:val="0083559E"/>
    <w:rsid w:val="00A23BA8"/>
    <w:rsid w:val="00C7118E"/>
    <w:rsid w:val="00EC5F8C"/>
    <w:rsid w:val="00FE6F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355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A23BA8"/>
    <w:rPr>
      <w:color w:val="9900C0"/>
      <w:u w:val="single"/>
    </w:rPr>
  </w:style>
  <w:style w:type="paragraph" w:styleId="Normlnweb">
    <w:name w:val="Normal (Web)"/>
    <w:basedOn w:val="Normln"/>
    <w:uiPriority w:val="99"/>
    <w:unhideWhenUsed/>
    <w:rsid w:val="00A23BA8"/>
    <w:pPr>
      <w:spacing w:before="30" w:after="60" w:line="36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cs-CZ"/>
    </w:rPr>
  </w:style>
  <w:style w:type="character" w:styleId="Siln">
    <w:name w:val="Strong"/>
    <w:basedOn w:val="Standardnpsmoodstavce"/>
    <w:uiPriority w:val="22"/>
    <w:qFormat/>
    <w:rsid w:val="00EC5F8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73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3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85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9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0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0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P:\DOKUMENTACE%20FN\INTERN&#205;%20AUDITY\v&#253;sledky%20audit&#367;%202010\2010%20celkem\nezdravotnick&#233;\KLINIKY\NOVO.doc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1625</Characters>
  <Application>Microsoft Office Word</Application>
  <DocSecurity>0</DocSecurity>
  <Lines>13</Lines>
  <Paragraphs>3</Paragraphs>
  <ScaleCrop>false</ScaleCrop>
  <Company>FNOL</Company>
  <LinksUpToDate>false</LinksUpToDate>
  <CharactersWithSpaces>1897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61934</dc:creator>
  <cp:keywords/>
  <dc:description/>
  <cp:lastModifiedBy>61934</cp:lastModifiedBy>
  <cp:revision>2</cp:revision>
  <dcterms:created xsi:type="dcterms:W3CDTF">2011-12-15T12:11:00Z</dcterms:created>
  <dcterms:modified xsi:type="dcterms:W3CDTF">2011-12-15T12:11:00Z</dcterms:modified>
</cp:coreProperties>
</file>