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D0" w:rsidRDefault="00697DD0"/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697DD0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697DD0" w:rsidRPr="00292817" w:rsidRDefault="00697DD0" w:rsidP="00292817">
            <w:pPr>
              <w:rPr>
                <w:rFonts w:ascii="Arial" w:hAnsi="Arial" w:cs="Arial"/>
                <w:b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697DD0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DD0" w:rsidRPr="00292817" w:rsidRDefault="00697DD0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chir. klinika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odd.3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97DD0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697DD0" w:rsidRPr="00292817" w:rsidRDefault="00697DD0" w:rsidP="002928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 xml:space="preserve">íslo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Pr="00292817">
              <w:rPr>
                <w:rFonts w:ascii="Arial" w:hAnsi="Arial" w:cs="Arial"/>
                <w:b/>
                <w:sz w:val="22"/>
                <w:szCs w:val="22"/>
              </w:rPr>
              <w:t>SOP:</w:t>
            </w:r>
          </w:p>
        </w:tc>
      </w:tr>
      <w:tr w:rsidR="00697DD0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DD0" w:rsidRPr="00292817" w:rsidRDefault="00697DD0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  - L015 K01/PŽK Zavedení periferní kanyly</w:t>
            </w:r>
          </w:p>
        </w:tc>
      </w:tr>
      <w:tr w:rsidR="00697DD0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</w:tcBorders>
            <w:shd w:val="pct12" w:color="auto" w:fill="FFFFFF"/>
          </w:tcPr>
          <w:p w:rsidR="00697DD0" w:rsidRPr="00292817" w:rsidRDefault="00697DD0" w:rsidP="00292817">
            <w:pPr>
              <w:rPr>
                <w:rFonts w:ascii="Arial" w:hAnsi="Arial" w:cs="Arial"/>
                <w:b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697DD0" w:rsidRPr="00292817" w:rsidRDefault="00697DD0" w:rsidP="00292817">
            <w:pPr>
              <w:rPr>
                <w:rFonts w:ascii="Arial" w:hAnsi="Arial" w:cs="Arial"/>
                <w:b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Kontrolu provedl 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funkce):</w:t>
            </w:r>
          </w:p>
        </w:tc>
      </w:tr>
      <w:tr w:rsidR="00697DD0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97DD0" w:rsidRPr="00292817" w:rsidRDefault="00697DD0" w:rsidP="0029281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24.1.2013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 Ba´durová Iveta</w:t>
            </w:r>
          </w:p>
        </w:tc>
        <w:tc>
          <w:tcPr>
            <w:tcW w:w="503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97DD0" w:rsidRPr="00292817" w:rsidRDefault="00697DD0" w:rsidP="00292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Rožková</w:t>
            </w:r>
            <w:r w:rsidR="00F8214F">
              <w:rPr>
                <w:rFonts w:ascii="Arial" w:hAnsi="Arial" w:cs="Arial"/>
                <w:sz w:val="22"/>
                <w:szCs w:val="22"/>
              </w:rPr>
              <w:t>, Věra Smolíková</w:t>
            </w:r>
          </w:p>
        </w:tc>
      </w:tr>
      <w:tr w:rsidR="00697DD0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697DD0" w:rsidRPr="00292817" w:rsidRDefault="00697DD0" w:rsidP="00292817">
            <w:pPr>
              <w:rPr>
                <w:rFonts w:ascii="Arial" w:hAnsi="Arial" w:cs="Arial"/>
                <w:color w:val="FF0000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Výsledek kontroly </w:t>
            </w:r>
            <w:r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697DD0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DD0" w:rsidRPr="00292817" w:rsidRDefault="00697DD0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697DD0" w:rsidRPr="00292817" w:rsidRDefault="00697DD0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697DD0" w:rsidRPr="00292817" w:rsidRDefault="00697DD0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bookmarkStart w:id="0" w:name="Zaškrtávací2"/>
          <w:p w:rsidR="00697DD0" w:rsidRPr="006C7516" w:rsidRDefault="000C63F5" w:rsidP="00292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7DD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697DD0" w:rsidRPr="00292817">
              <w:rPr>
                <w:rFonts w:ascii="Arial" w:hAnsi="Arial" w:cs="Arial"/>
              </w:rPr>
              <w:t xml:space="preserve"> </w:t>
            </w:r>
            <w:r w:rsidR="00697DD0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  <w:r w:rsidR="00697DD0">
              <w:rPr>
                <w:rFonts w:ascii="Arial" w:hAnsi="Arial" w:cs="Arial"/>
                <w:sz w:val="22"/>
                <w:szCs w:val="22"/>
              </w:rPr>
              <w:t xml:space="preserve">- kriteria zavedení byla dodržena, kontrola provedena na pokoji </w:t>
            </w:r>
            <w:proofErr w:type="spellStart"/>
            <w:r w:rsidR="00697DD0">
              <w:rPr>
                <w:rFonts w:ascii="Arial" w:hAnsi="Arial" w:cs="Arial"/>
                <w:sz w:val="22"/>
                <w:szCs w:val="22"/>
              </w:rPr>
              <w:t>nem</w:t>
            </w:r>
            <w:proofErr w:type="spellEnd"/>
            <w:r w:rsidR="00697DD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7DD0" w:rsidRPr="006C7516" w:rsidRDefault="00697DD0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97DD0" w:rsidRPr="006C7516" w:rsidRDefault="000C63F5" w:rsidP="00292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DD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97DD0" w:rsidRPr="006C7516">
              <w:rPr>
                <w:rFonts w:ascii="Arial" w:hAnsi="Arial" w:cs="Arial"/>
              </w:rPr>
              <w:t xml:space="preserve"> </w:t>
            </w:r>
            <w:r w:rsidR="00697DD0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697DD0" w:rsidRPr="00292817" w:rsidRDefault="00697DD0" w:rsidP="00292817">
            <w:pPr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697DD0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97DD0" w:rsidRPr="006C7516" w:rsidRDefault="00697DD0" w:rsidP="00292817">
            <w:pPr>
              <w:rPr>
                <w:rFonts w:ascii="Arial" w:hAnsi="Arial" w:cs="Arial"/>
                <w:b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697DD0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697DD0" w:rsidRPr="003D7031" w:rsidRDefault="00697DD0" w:rsidP="00F55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7DD0" w:rsidRPr="00292817" w:rsidTr="003F239B">
        <w:trPr>
          <w:trHeight w:val="2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697DD0" w:rsidRPr="00545665" w:rsidRDefault="00697DD0" w:rsidP="00292817">
            <w:pPr>
              <w:rPr>
                <w:rFonts w:ascii="Arial" w:hAnsi="Arial" w:cs="Arial"/>
                <w:b/>
                <w:color w:val="000000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697DD0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697DD0" w:rsidRDefault="00697DD0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97DD0" w:rsidRPr="00336DF2" w:rsidRDefault="00697DD0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97DD0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697DD0" w:rsidRPr="00155806" w:rsidRDefault="00697DD0" w:rsidP="00292817">
            <w:pPr>
              <w:rPr>
                <w:rFonts w:ascii="Arial" w:hAnsi="Arial" w:cs="Arial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697DD0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DD0" w:rsidRPr="00155806" w:rsidRDefault="00697DD0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697DD0" w:rsidRPr="006C7516" w:rsidRDefault="00697DD0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697DD0" w:rsidRPr="006C7516" w:rsidRDefault="000C63F5" w:rsidP="00292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DD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97DD0" w:rsidRPr="006C7516">
              <w:rPr>
                <w:rFonts w:ascii="Arial" w:hAnsi="Arial" w:cs="Arial"/>
              </w:rPr>
              <w:t xml:space="preserve"> </w:t>
            </w:r>
            <w:r w:rsidR="00697DD0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697DD0" w:rsidRPr="006C7516" w:rsidRDefault="00697DD0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697DD0" w:rsidRPr="006C7516" w:rsidRDefault="00697DD0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697DD0" w:rsidRPr="006C7516" w:rsidRDefault="00697DD0" w:rsidP="00292817">
            <w:pPr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Konkretizace změny:</w:t>
            </w:r>
            <w:r>
              <w:rPr>
                <w:rFonts w:ascii="Arial" w:hAnsi="Arial" w:cs="Arial"/>
                <w:sz w:val="22"/>
                <w:szCs w:val="22"/>
              </w:rPr>
              <w:t xml:space="preserve"> viz uvedené body</w:t>
            </w:r>
          </w:p>
          <w:p w:rsidR="00697DD0" w:rsidRPr="006C7516" w:rsidRDefault="00697DD0" w:rsidP="00292817">
            <w:pPr>
              <w:rPr>
                <w:rFonts w:ascii="Arial" w:hAnsi="Arial" w:cs="Arial"/>
              </w:rPr>
            </w:pPr>
          </w:p>
          <w:p w:rsidR="00697DD0" w:rsidRPr="006C7516" w:rsidRDefault="00697DD0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697DD0" w:rsidRDefault="000C63F5" w:rsidP="00292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DD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97DD0" w:rsidRPr="006C7516">
              <w:rPr>
                <w:rFonts w:ascii="Arial" w:hAnsi="Arial" w:cs="Arial"/>
              </w:rPr>
              <w:t xml:space="preserve"> </w:t>
            </w:r>
            <w:r w:rsidR="00697DD0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697DD0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97DD0" w:rsidRPr="00155806" w:rsidRDefault="00697DD0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7DD0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97DD0" w:rsidRPr="00170083" w:rsidRDefault="00697DD0" w:rsidP="00292817">
            <w:pPr>
              <w:tabs>
                <w:tab w:val="left" w:pos="2655"/>
              </w:tabs>
              <w:rPr>
                <w:rFonts w:ascii="Arial" w:hAnsi="Arial" w:cs="Arial"/>
                <w:b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 (jméno pracovníka):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697DD0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7DD0" w:rsidRPr="00292817" w:rsidRDefault="00697DD0" w:rsidP="00170083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697DD0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DD0" w:rsidRDefault="000C63F5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DD0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697DD0">
              <w:rPr>
                <w:rFonts w:ascii="Arial" w:hAnsi="Arial" w:cs="Arial"/>
              </w:rPr>
              <w:t xml:space="preserve"> </w:t>
            </w:r>
            <w:r w:rsidR="00697DD0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697DD0" w:rsidRDefault="00697DD0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697DD0" w:rsidRDefault="000C63F5" w:rsidP="00170083">
            <w:pPr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DD0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697DD0" w:rsidRPr="006C7516">
              <w:rPr>
                <w:rFonts w:ascii="Arial" w:hAnsi="Arial" w:cs="Arial"/>
              </w:rPr>
              <w:t xml:space="preserve"> </w:t>
            </w:r>
            <w:r w:rsidR="00697DD0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697DD0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697DD0" w:rsidRPr="00336DF2" w:rsidRDefault="00697DD0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7DD0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97DD0" w:rsidRPr="00155806" w:rsidRDefault="00697DD0" w:rsidP="00292817">
            <w:pPr>
              <w:tabs>
                <w:tab w:val="left" w:pos="26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697DD0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DD0" w:rsidRDefault="00697DD0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</w:rPr>
            </w:pPr>
          </w:p>
          <w:p w:rsidR="00697DD0" w:rsidRDefault="00697DD0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97DD0" w:rsidRPr="00A44188" w:rsidRDefault="00697DD0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A44188">
        <w:rPr>
          <w:rFonts w:ascii="Arial" w:hAnsi="Arial" w:cs="Arial"/>
          <w:sz w:val="22"/>
          <w:szCs w:val="22"/>
        </w:rPr>
        <w:t xml:space="preserve"> </w:t>
      </w:r>
    </w:p>
    <w:sectPr w:rsidR="00697DD0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D0" w:rsidRDefault="00697DD0" w:rsidP="00690271">
      <w:pPr>
        <w:pStyle w:val="Zhlav"/>
      </w:pPr>
      <w:r>
        <w:separator/>
      </w:r>
    </w:p>
  </w:endnote>
  <w:endnote w:type="continuationSeparator" w:id="0">
    <w:p w:rsidR="00697DD0" w:rsidRDefault="00697DD0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D0" w:rsidRPr="00B23B85" w:rsidRDefault="00697DD0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spellStart"/>
    <w:r w:rsidRPr="0045010A">
      <w:rPr>
        <w:rFonts w:ascii="Arial" w:hAnsi="Arial" w:cs="Arial"/>
        <w:sz w:val="14"/>
        <w:szCs w:val="14"/>
      </w:rPr>
      <w:t>Fm</w:t>
    </w:r>
    <w:proofErr w:type="spellEnd"/>
    <w:r w:rsidRPr="0045010A">
      <w:rPr>
        <w:rFonts w:ascii="Arial" w:hAnsi="Arial" w:cs="Arial"/>
        <w:sz w:val="14"/>
        <w:szCs w:val="14"/>
      </w:rPr>
      <w:t>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</w:t>
    </w:r>
    <w:proofErr w:type="gramEnd"/>
    <w:r w:rsidRPr="0045010A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0C63F5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0C63F5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F8214F">
      <w:rPr>
        <w:rStyle w:val="slostrnky"/>
        <w:rFonts w:ascii="Arial" w:hAnsi="Arial" w:cs="Arial"/>
        <w:noProof/>
        <w:sz w:val="16"/>
        <w:szCs w:val="16"/>
      </w:rPr>
      <w:t>2</w:t>
    </w:r>
    <w:r w:rsidR="000C63F5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0C63F5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0C63F5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F8214F">
      <w:rPr>
        <w:rStyle w:val="slostrnky"/>
        <w:rFonts w:ascii="Arial" w:hAnsi="Arial" w:cs="Arial"/>
        <w:noProof/>
        <w:sz w:val="16"/>
        <w:szCs w:val="16"/>
      </w:rPr>
      <w:t>2</w:t>
    </w:r>
    <w:r w:rsidR="000C63F5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D0" w:rsidRPr="00584B94" w:rsidRDefault="00697DD0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SOP (</w:t>
    </w:r>
    <w:proofErr w:type="spellStart"/>
    <w:r>
      <w:rPr>
        <w:rFonts w:ascii="Arial" w:hAnsi="Arial" w:cs="Arial"/>
        <w:sz w:val="14"/>
        <w:szCs w:val="14"/>
      </w:rPr>
      <w:t>Fm</w:t>
    </w:r>
    <w:proofErr w:type="spellEnd"/>
    <w:r>
      <w:rPr>
        <w:rFonts w:ascii="Arial" w:hAnsi="Arial" w:cs="Arial"/>
        <w:sz w:val="14"/>
        <w:szCs w:val="14"/>
      </w:rPr>
      <w:t>-L015-001-KONTR-001)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="000C63F5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0C63F5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F8214F">
      <w:rPr>
        <w:rStyle w:val="slostrnky"/>
        <w:rFonts w:ascii="Arial" w:hAnsi="Arial" w:cs="Arial"/>
        <w:noProof/>
        <w:sz w:val="16"/>
        <w:szCs w:val="16"/>
      </w:rPr>
      <w:t>1</w:t>
    </w:r>
    <w:r w:rsidR="000C63F5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="000C63F5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0C63F5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F8214F">
      <w:rPr>
        <w:rStyle w:val="slostrnky"/>
        <w:rFonts w:ascii="Arial" w:hAnsi="Arial" w:cs="Arial"/>
        <w:noProof/>
        <w:sz w:val="16"/>
        <w:szCs w:val="16"/>
      </w:rPr>
      <w:t>2</w:t>
    </w:r>
    <w:r w:rsidR="000C63F5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D0" w:rsidRDefault="00697DD0" w:rsidP="00690271">
      <w:pPr>
        <w:pStyle w:val="Zhlav"/>
      </w:pPr>
      <w:r>
        <w:separator/>
      </w:r>
    </w:p>
  </w:footnote>
  <w:footnote w:type="continuationSeparator" w:id="0">
    <w:p w:rsidR="00697DD0" w:rsidRDefault="00697DD0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697DD0" w:rsidRPr="00292817" w:rsidTr="00292817">
      <w:trPr>
        <w:trHeight w:val="840"/>
      </w:trPr>
      <w:tc>
        <w:tcPr>
          <w:tcW w:w="3172" w:type="dxa"/>
          <w:vAlign w:val="center"/>
        </w:tcPr>
        <w:p w:rsidR="00697DD0" w:rsidRDefault="000C63F5" w:rsidP="00292817">
          <w:pPr>
            <w:pStyle w:val="Zhlav"/>
            <w:jc w:val="center"/>
          </w:pPr>
          <w:r w:rsidRPr="000C63F5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LOGO" style="width:148.5pt;height:42pt;visibility:visible">
                <v:imagedata r:id="rId1" o:title=""/>
              </v:shape>
            </w:pict>
          </w:r>
        </w:p>
      </w:tc>
      <w:tc>
        <w:tcPr>
          <w:tcW w:w="4303" w:type="dxa"/>
          <w:vMerge w:val="restart"/>
          <w:vAlign w:val="center"/>
        </w:tcPr>
        <w:p w:rsidR="00697DD0" w:rsidRPr="00292817" w:rsidRDefault="00697DD0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697DD0" w:rsidRPr="00292817" w:rsidRDefault="00697DD0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gridSpan w:val="2"/>
          <w:vAlign w:val="center"/>
        </w:tcPr>
        <w:p w:rsidR="00697DD0" w:rsidRPr="00292817" w:rsidRDefault="00697DD0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697DD0" w:rsidRPr="00292817" w:rsidRDefault="00697DD0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proofErr w:type="spellStart"/>
          <w:r w:rsidRPr="00292817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292817">
            <w:rPr>
              <w:rFonts w:ascii="Arial" w:hAnsi="Arial" w:cs="Arial"/>
              <w:i/>
              <w:sz w:val="18"/>
              <w:szCs w:val="18"/>
            </w:rPr>
            <w:t>-L015-001-KONTR-001</w:t>
          </w:r>
        </w:p>
      </w:tc>
    </w:tr>
    <w:tr w:rsidR="00697DD0" w:rsidRPr="00292817" w:rsidTr="00292817">
      <w:trPr>
        <w:trHeight w:val="532"/>
      </w:trPr>
      <w:tc>
        <w:tcPr>
          <w:tcW w:w="3172" w:type="dxa"/>
          <w:tcBorders>
            <w:bottom w:val="single" w:sz="12" w:space="0" w:color="auto"/>
          </w:tcBorders>
        </w:tcPr>
        <w:p w:rsidR="00697DD0" w:rsidRPr="00292817" w:rsidRDefault="00697DD0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697DD0" w:rsidRPr="00292817" w:rsidRDefault="00697DD0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92817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697DD0" w:rsidRDefault="00697DD0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tcBorders>
            <w:bottom w:val="single" w:sz="12" w:space="0" w:color="auto"/>
          </w:tcBorders>
          <w:vAlign w:val="center"/>
        </w:tcPr>
        <w:p w:rsidR="00697DD0" w:rsidRPr="00292817" w:rsidRDefault="00697DD0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tcBorders>
            <w:bottom w:val="single" w:sz="12" w:space="0" w:color="auto"/>
          </w:tcBorders>
          <w:vAlign w:val="center"/>
        </w:tcPr>
        <w:p w:rsidR="00697DD0" w:rsidRPr="00292817" w:rsidRDefault="00697DD0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tcBorders>
            <w:bottom w:val="single" w:sz="12" w:space="0" w:color="auto"/>
          </w:tcBorders>
          <w:vAlign w:val="center"/>
        </w:tcPr>
        <w:p w:rsidR="00697DD0" w:rsidRPr="00292817" w:rsidRDefault="00697DD0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697DD0" w:rsidRPr="004E08CE" w:rsidRDefault="00697DD0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8CE"/>
    <w:rsid w:val="00034D80"/>
    <w:rsid w:val="00070FA2"/>
    <w:rsid w:val="000A07E8"/>
    <w:rsid w:val="000A622E"/>
    <w:rsid w:val="000C63F5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1F5F15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3336"/>
    <w:rsid w:val="003954BB"/>
    <w:rsid w:val="003D0ECA"/>
    <w:rsid w:val="003D7031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28CE"/>
    <w:rsid w:val="004933FE"/>
    <w:rsid w:val="00497C82"/>
    <w:rsid w:val="004A22E5"/>
    <w:rsid w:val="004C5629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2EFE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90271"/>
    <w:rsid w:val="00697DD0"/>
    <w:rsid w:val="006C2103"/>
    <w:rsid w:val="006C7516"/>
    <w:rsid w:val="006D2661"/>
    <w:rsid w:val="00725BBB"/>
    <w:rsid w:val="007279FB"/>
    <w:rsid w:val="00766D56"/>
    <w:rsid w:val="007849FD"/>
    <w:rsid w:val="0079096F"/>
    <w:rsid w:val="00790A88"/>
    <w:rsid w:val="007940D6"/>
    <w:rsid w:val="007A0EB9"/>
    <w:rsid w:val="007A4076"/>
    <w:rsid w:val="007A4618"/>
    <w:rsid w:val="007A4F94"/>
    <w:rsid w:val="007D250C"/>
    <w:rsid w:val="007E0FB6"/>
    <w:rsid w:val="007E1E6B"/>
    <w:rsid w:val="008125DD"/>
    <w:rsid w:val="00816931"/>
    <w:rsid w:val="00831688"/>
    <w:rsid w:val="00896D65"/>
    <w:rsid w:val="008A61B7"/>
    <w:rsid w:val="008B7B53"/>
    <w:rsid w:val="008C26B2"/>
    <w:rsid w:val="008C3934"/>
    <w:rsid w:val="008D1136"/>
    <w:rsid w:val="008D396A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71D9B"/>
    <w:rsid w:val="00A92581"/>
    <w:rsid w:val="00A938F3"/>
    <w:rsid w:val="00A9671D"/>
    <w:rsid w:val="00AC047B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31786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01B1"/>
    <w:rsid w:val="00E11F2F"/>
    <w:rsid w:val="00E227FF"/>
    <w:rsid w:val="00E3150A"/>
    <w:rsid w:val="00E3724A"/>
    <w:rsid w:val="00E4188F"/>
    <w:rsid w:val="00E4578F"/>
    <w:rsid w:val="00E47FE7"/>
    <w:rsid w:val="00E719D0"/>
    <w:rsid w:val="00E73D47"/>
    <w:rsid w:val="00E76003"/>
    <w:rsid w:val="00E825B9"/>
    <w:rsid w:val="00E966C4"/>
    <w:rsid w:val="00EA56D5"/>
    <w:rsid w:val="00EC0385"/>
    <w:rsid w:val="00EC298E"/>
    <w:rsid w:val="00EC79D0"/>
    <w:rsid w:val="00ED18EB"/>
    <w:rsid w:val="00EF7F00"/>
    <w:rsid w:val="00F13EF6"/>
    <w:rsid w:val="00F4689E"/>
    <w:rsid w:val="00F51FAF"/>
    <w:rsid w:val="00F552B4"/>
    <w:rsid w:val="00F610B8"/>
    <w:rsid w:val="00F8214F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C612C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4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54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0A0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545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A0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5450"/>
    <w:rPr>
      <w:sz w:val="24"/>
      <w:szCs w:val="24"/>
    </w:rPr>
  </w:style>
  <w:style w:type="table" w:styleId="Mkatabulky">
    <w:name w:val="Table Grid"/>
    <w:basedOn w:val="Normlntabulka"/>
    <w:uiPriority w:val="99"/>
    <w:rsid w:val="000A07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0A07E8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8D1136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907FCA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5450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A49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5450"/>
    <w:rPr>
      <w:sz w:val="24"/>
      <w:szCs w:val="24"/>
    </w:rPr>
  </w:style>
  <w:style w:type="paragraph" w:customStyle="1" w:styleId="Odrky">
    <w:name w:val="Odrážky"/>
    <w:basedOn w:val="Normln"/>
    <w:uiPriority w:val="99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rsid w:val="00B317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31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9</TotalTime>
  <Pages>2</Pages>
  <Words>103</Words>
  <Characters>932</Characters>
  <Application>Microsoft Office Word</Application>
  <DocSecurity>0</DocSecurity>
  <Lines>7</Lines>
  <Paragraphs>2</Paragraphs>
  <ScaleCrop>false</ScaleCrop>
  <Company>Fakultní nemocnice Olomouc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62481</dc:creator>
  <cp:keywords/>
  <dc:description/>
  <cp:lastModifiedBy>37555</cp:lastModifiedBy>
  <cp:revision>5</cp:revision>
  <cp:lastPrinted>2012-07-09T12:56:00Z</cp:lastPrinted>
  <dcterms:created xsi:type="dcterms:W3CDTF">2013-11-13T08:35:00Z</dcterms:created>
  <dcterms:modified xsi:type="dcterms:W3CDTF">2014-11-05T09:13:00Z</dcterms:modified>
</cp:coreProperties>
</file>