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3F" w:rsidRPr="00E37DC5" w:rsidRDefault="00F8733F" w:rsidP="00E37DC5">
      <w:pPr>
        <w:pStyle w:val="Nzev"/>
        <w:rPr>
          <w:rStyle w:val="Nzevknihy"/>
          <w:i/>
        </w:rPr>
      </w:pPr>
      <w:r w:rsidRPr="00E37DC5">
        <w:t>Účel dokumentu</w:t>
      </w:r>
    </w:p>
    <w:p w:rsidR="00F8733F" w:rsidRDefault="00F8733F" w:rsidP="00F8733F">
      <w:r>
        <w:t xml:space="preserve">Návod </w:t>
      </w:r>
      <w:r w:rsidRPr="00153FFF">
        <w:t xml:space="preserve">popisuje, jak </w:t>
      </w:r>
      <w:r w:rsidR="00BC5923">
        <w:t xml:space="preserve">postupovat při zobrazení </w:t>
      </w:r>
      <w:r w:rsidRPr="00153FFF">
        <w:t>laboratorní</w:t>
      </w:r>
      <w:r w:rsidR="00BC5923">
        <w:t>ch výsledků ÚKMP</w:t>
      </w:r>
      <w:r>
        <w:t>.</w:t>
      </w:r>
    </w:p>
    <w:p w:rsidR="00F8733F" w:rsidRDefault="00F8733F" w:rsidP="00E37DC5">
      <w:pPr>
        <w:pStyle w:val="Nzev"/>
      </w:pPr>
      <w:r w:rsidRPr="00F8733F">
        <w:t>Aplikace</w:t>
      </w:r>
    </w:p>
    <w:p w:rsidR="00F8733F" w:rsidRDefault="00F8733F" w:rsidP="00F8733F">
      <w:r>
        <w:t>STAPRO - NIS Medea</w:t>
      </w:r>
    </w:p>
    <w:p w:rsidR="00F8733F" w:rsidRDefault="00253FE3" w:rsidP="00E37DC5">
      <w:pPr>
        <w:pStyle w:val="Nzev"/>
      </w:pPr>
      <w:r>
        <w:t>Použité zkratky</w:t>
      </w:r>
    </w:p>
    <w:p w:rsidR="00F8733F" w:rsidRDefault="00BC5923" w:rsidP="00F8733F">
      <w:pPr>
        <w:pStyle w:val="Odstavecseseznamem"/>
        <w:numPr>
          <w:ilvl w:val="0"/>
          <w:numId w:val="3"/>
        </w:numPr>
        <w:ind w:left="357" w:hanging="357"/>
      </w:pPr>
      <w:r>
        <w:t>ÚKMP</w:t>
      </w:r>
      <w:r w:rsidR="00F8733F">
        <w:t xml:space="preserve"> – </w:t>
      </w:r>
      <w:r w:rsidRPr="00BC5923">
        <w:t>Ústav klinické a molekulární patologie</w:t>
      </w:r>
    </w:p>
    <w:p w:rsidR="00F8733F" w:rsidRPr="00F8733F" w:rsidRDefault="00F8733F" w:rsidP="00E37DC5">
      <w:pPr>
        <w:pStyle w:val="Nzev"/>
      </w:pPr>
      <w:r w:rsidRPr="00603D90">
        <w:t>Návod</w:t>
      </w:r>
    </w:p>
    <w:p w:rsidR="00DA26B9" w:rsidRPr="00E127ED" w:rsidRDefault="00BC5923" w:rsidP="00DA26B9">
      <w:pPr>
        <w:pStyle w:val="Nadpis1"/>
      </w:pPr>
      <w:r>
        <w:t>Zobrazení výsledků (biopsie, cytologie)</w:t>
      </w:r>
    </w:p>
    <w:p w:rsidR="00E37DC5" w:rsidRDefault="00BC5923" w:rsidP="00DA26B9">
      <w:pPr>
        <w:pStyle w:val="Nadpis2"/>
      </w:pPr>
      <w:r>
        <w:t>Výsledky odeslané před 2/2017 (vytvořené v Medea/RTG)</w:t>
      </w:r>
    </w:p>
    <w:p w:rsidR="00335E08" w:rsidRDefault="00F20530" w:rsidP="00BC5923">
      <w:pPr>
        <w:pStyle w:val="Nadpis3"/>
        <w:numPr>
          <w:ilvl w:val="0"/>
          <w:numId w:val="0"/>
        </w:numPr>
      </w:pPr>
      <w:r>
        <w:t>Všechny tyto výsledky mají typ události RTG, proto jsou zobrazeny se zapnutým filtrem RTG:</w:t>
      </w:r>
    </w:p>
    <w:p w:rsidR="00DA26B9" w:rsidRDefault="00FC1A4A" w:rsidP="008D004A">
      <w:pPr>
        <w:pStyle w:val="Nadpis3"/>
        <w:numPr>
          <w:ilvl w:val="0"/>
          <w:numId w:val="0"/>
        </w:numPr>
        <w:jc w:val="center"/>
        <w:rPr>
          <w:rFonts w:cs="Arial"/>
        </w:rPr>
      </w:pPr>
      <w:r>
        <w:rPr>
          <w:noProof/>
          <w:lang w:val="cs-CZ" w:eastAsia="cs-CZ"/>
        </w:rPr>
        <w:drawing>
          <wp:inline distT="0" distB="0" distL="0" distR="0">
            <wp:extent cx="3486150" cy="1952625"/>
            <wp:effectExtent l="1905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0530">
        <w:rPr>
          <w:noProof/>
        </w:rPr>
        <w:br/>
      </w:r>
    </w:p>
    <w:p w:rsidR="00C27223" w:rsidRDefault="00C27223" w:rsidP="00C27223">
      <w:pPr>
        <w:pStyle w:val="Nadpis2"/>
      </w:pPr>
      <w:r>
        <w:t>Výsledky odeslané po 2/2017 (vytvořené v LIMS_PAT)</w:t>
      </w:r>
    </w:p>
    <w:p w:rsidR="000C71DA" w:rsidRDefault="000C71DA" w:rsidP="000C71DA">
      <w:pPr>
        <w:pStyle w:val="Nadpis3"/>
        <w:numPr>
          <w:ilvl w:val="0"/>
          <w:numId w:val="0"/>
        </w:numPr>
      </w:pPr>
      <w:r>
        <w:t>Všechny tyto výsledky mají typ události Laboratoř</w:t>
      </w:r>
      <w:r w:rsidR="00346C05">
        <w:t>, pro zobrazení slouží filtr Laboratoř:</w:t>
      </w:r>
    </w:p>
    <w:p w:rsidR="00346C05" w:rsidRPr="00346C05" w:rsidRDefault="00FC1A4A" w:rsidP="008D004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514725" cy="175260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C05">
        <w:br/>
      </w:r>
    </w:p>
    <w:p w:rsidR="00DA26B9" w:rsidRPr="00062487" w:rsidRDefault="00BE619D" w:rsidP="00062487">
      <w:pPr>
        <w:pStyle w:val="Nadpis3"/>
        <w:numPr>
          <w:ilvl w:val="0"/>
          <w:numId w:val="0"/>
        </w:numPr>
        <w:rPr>
          <w:rFonts w:cs="Arial"/>
          <w:b/>
          <w:color w:val="FF0000"/>
        </w:rPr>
      </w:pPr>
      <w:r>
        <w:rPr>
          <w:b/>
          <w:color w:val="FF0000"/>
        </w:rPr>
        <w:t>!!! P</w:t>
      </w:r>
      <w:r w:rsidR="00346C05" w:rsidRPr="00062487">
        <w:rPr>
          <w:b/>
          <w:color w:val="FF0000"/>
        </w:rPr>
        <w:t>ro zobrazení všech biopsií/cytologií</w:t>
      </w:r>
      <w:r w:rsidR="00062487" w:rsidRPr="00062487">
        <w:rPr>
          <w:b/>
          <w:color w:val="FF0000"/>
        </w:rPr>
        <w:t xml:space="preserve"> musí být</w:t>
      </w:r>
      <w:r>
        <w:rPr>
          <w:b/>
          <w:color w:val="FF0000"/>
        </w:rPr>
        <w:t xml:space="preserve"> tedy zapnuté oba dva filtry !!!</w:t>
      </w:r>
      <w:r w:rsidR="00066623" w:rsidRPr="00062487">
        <w:rPr>
          <w:b/>
          <w:color w:val="FF0000"/>
        </w:rPr>
        <w:br w:type="page"/>
      </w:r>
    </w:p>
    <w:p w:rsidR="006B5058" w:rsidRDefault="00346C05" w:rsidP="006B5058">
      <w:pPr>
        <w:pStyle w:val="Nadpis2"/>
      </w:pPr>
      <w:r>
        <w:t xml:space="preserve">Zobrazení </w:t>
      </w:r>
      <w:r w:rsidR="00BE619D">
        <w:t>dalších</w:t>
      </w:r>
      <w:r>
        <w:t xml:space="preserve"> výsledků (</w:t>
      </w:r>
      <w:r w:rsidR="00BE619D">
        <w:t>nejčastěji dodatky</w:t>
      </w:r>
      <w:r>
        <w:t>)</w:t>
      </w:r>
      <w:r w:rsidR="00BE619D">
        <w:br/>
      </w:r>
      <w:r w:rsidR="006B5058" w:rsidRPr="006B5058">
        <w:tab/>
      </w:r>
    </w:p>
    <w:p w:rsidR="00B10DAB" w:rsidRDefault="00B10DAB" w:rsidP="00B10DAB">
      <w:r>
        <w:t xml:space="preserve">Pro zobrazení starších výsledků (událostí) slouží tlačítko </w:t>
      </w:r>
      <w:r w:rsidRPr="005A57A2">
        <w:rPr>
          <w:b/>
        </w:rPr>
        <w:t>Načtení dalších událostí</w:t>
      </w:r>
      <w:r>
        <w:t>:</w:t>
      </w:r>
    </w:p>
    <w:p w:rsidR="00B10DAB" w:rsidRPr="00B10DAB" w:rsidRDefault="00FC1A4A" w:rsidP="008D004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514725" cy="170497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0DA" w:rsidRDefault="00FB10DA" w:rsidP="00791275">
      <w:pPr>
        <w:pStyle w:val="Nadpis1"/>
      </w:pPr>
      <w:bookmarkStart w:id="0" w:name="_GoBack"/>
      <w:bookmarkEnd w:id="0"/>
      <w:r>
        <w:t>Filtr pro zobrazení výsledků (událostí) s vybranou metodou</w:t>
      </w:r>
      <w:r w:rsidR="00BE619D">
        <w:br/>
      </w:r>
    </w:p>
    <w:p w:rsidR="00FB10DA" w:rsidRDefault="00FB10DA" w:rsidP="00FB10DA">
      <w:r>
        <w:t>Pro přehledné zobrazení výsledků dle konkrétní metody (biopsie, cytologie ..) můžeme využít filtr na události s vyb</w:t>
      </w:r>
      <w:r w:rsidR="0003719A">
        <w:t>r</w:t>
      </w:r>
      <w:r>
        <w:t>anou metodou.</w:t>
      </w:r>
      <w:r w:rsidR="00BE619D">
        <w:t xml:space="preserve"> Vybrat je možno pouze jeden řádek</w:t>
      </w:r>
      <w:r w:rsidR="005A57A2">
        <w:t xml:space="preserve"> </w:t>
      </w:r>
      <w:r w:rsidR="005A57A2" w:rsidRPr="005A57A2">
        <w:rPr>
          <w:b/>
        </w:rPr>
        <w:t xml:space="preserve">kliknutím na </w:t>
      </w:r>
      <w:r w:rsidR="005A57A2">
        <w:rPr>
          <w:b/>
        </w:rPr>
        <w:t>název</w:t>
      </w:r>
      <w:r w:rsidR="005A57A2" w:rsidRPr="005A57A2">
        <w:rPr>
          <w:b/>
        </w:rPr>
        <w:t xml:space="preserve"> metody</w:t>
      </w:r>
      <w:r w:rsidR="00BE619D">
        <w:t xml:space="preserve">. </w:t>
      </w:r>
      <w:r w:rsidR="005A57A2">
        <w:t xml:space="preserve">Pokud vybereme více řádků, NIS Medea filtruje podle posledního řádku (metody) ve výběru. </w:t>
      </w:r>
      <w:r w:rsidR="00BE619D">
        <w:t xml:space="preserve">Dále </w:t>
      </w:r>
      <w:r w:rsidR="005A57A2">
        <w:t xml:space="preserve">zvolíme </w:t>
      </w:r>
      <w:r w:rsidR="00BE619D">
        <w:t xml:space="preserve">menu </w:t>
      </w:r>
      <w:r w:rsidR="00BE619D" w:rsidRPr="005A57A2">
        <w:rPr>
          <w:b/>
        </w:rPr>
        <w:t>Filtry, Události s metodou</w:t>
      </w:r>
      <w:r w:rsidR="00BE619D">
        <w:t>:</w:t>
      </w:r>
      <w:r w:rsidR="005A57A2">
        <w:t xml:space="preserve"> </w:t>
      </w:r>
      <w:r w:rsidR="005A57A2" w:rsidRPr="005A57A2">
        <w:rPr>
          <w:i/>
        </w:rPr>
        <w:t>&lt;dle výběru&gt;</w:t>
      </w:r>
    </w:p>
    <w:p w:rsidR="00264698" w:rsidRDefault="00FC1A4A" w:rsidP="00FB10DA">
      <w:pPr>
        <w:pStyle w:val="Nadpis1"/>
        <w:numPr>
          <w:ilvl w:val="0"/>
          <w:numId w:val="0"/>
        </w:numPr>
      </w:pPr>
      <w:r>
        <w:rPr>
          <w:noProof/>
          <w:lang w:val="cs-CZ" w:eastAsia="cs-CZ"/>
        </w:rPr>
        <w:drawing>
          <wp:inline distT="0" distB="0" distL="0" distR="0">
            <wp:extent cx="5372100" cy="244792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0DA">
        <w:br/>
      </w:r>
    </w:p>
    <w:p w:rsidR="00DA26B9" w:rsidRDefault="008D004A" w:rsidP="00791275">
      <w:pPr>
        <w:pStyle w:val="Nadpis1"/>
      </w:pPr>
      <w:r>
        <w:t>Kontakty</w:t>
      </w:r>
    </w:p>
    <w:p w:rsidR="008D004A" w:rsidRDefault="008D004A" w:rsidP="008D004A">
      <w:r>
        <w:t>Případné dotazy k</w:t>
      </w:r>
      <w:r w:rsidR="00264698">
        <w:t xml:space="preserve"> výsledkům </w:t>
      </w:r>
      <w:r w:rsidR="005A57A2">
        <w:t xml:space="preserve">ÚKMP </w:t>
      </w:r>
      <w:r w:rsidR="00264698">
        <w:t>a jejich zobrazení můžete zasílat Call Centrum („telefonek“)</w:t>
      </w:r>
    </w:p>
    <w:p w:rsidR="00264698" w:rsidRDefault="00264698" w:rsidP="008D004A">
      <w:r>
        <w:t>Nebo volejte dispečink OINF - 4516</w:t>
      </w:r>
    </w:p>
    <w:p w:rsidR="008D004A" w:rsidRPr="008D004A" w:rsidRDefault="008D004A" w:rsidP="008D004A"/>
    <w:sectPr w:rsidR="008D004A" w:rsidRPr="008D004A" w:rsidSect="00301B59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DC0" w:rsidRDefault="00CB3DC0" w:rsidP="00F8733F">
      <w:pPr>
        <w:spacing w:line="240" w:lineRule="auto"/>
      </w:pPr>
      <w:r>
        <w:separator/>
      </w:r>
    </w:p>
  </w:endnote>
  <w:endnote w:type="continuationSeparator" w:id="0">
    <w:p w:rsidR="00CB3DC0" w:rsidRDefault="00CB3DC0" w:rsidP="00F8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E7" w:rsidRDefault="001E0CE7" w:rsidP="00330541">
    <w:pPr>
      <w:pStyle w:val="Zpat"/>
      <w:ind w:left="-567"/>
    </w:pPr>
    <w:r>
      <w:t>Zpracoval: Petr Kobliha</w:t>
    </w:r>
    <w:r>
      <w:tab/>
      <w:t>1. vydání ze dne: 4.5.2017</w:t>
    </w:r>
    <w:r>
      <w:tab/>
      <w:t xml:space="preserve">stránka: </w:t>
    </w:r>
    <w:fldSimple w:instr="PAGE   \* MERGEFORMAT">
      <w:r w:rsidR="00FC1A4A">
        <w:rPr>
          <w:noProof/>
        </w:rPr>
        <w:t>2</w:t>
      </w:r>
    </w:fldSimple>
  </w:p>
  <w:p w:rsidR="001E0CE7" w:rsidRDefault="001E0CE7">
    <w:pPr>
      <w:pStyle w:val="Zpat"/>
    </w:pPr>
  </w:p>
  <w:p w:rsidR="001E0CE7" w:rsidRPr="005D00F3" w:rsidRDefault="001E0CE7" w:rsidP="005D00F3">
    <w:pPr>
      <w:pStyle w:val="Zpat"/>
      <w:jc w:val="center"/>
      <w:rPr>
        <w:i/>
      </w:rPr>
    </w:pPr>
    <w:r w:rsidRPr="005D00F3">
      <w:rPr>
        <w:i/>
      </w:rPr>
      <w:t>Řízeno pouze v elektronické podobě, v tištěné podobě vždy neřízený dokument.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DC0" w:rsidRDefault="00CB3DC0" w:rsidP="00F8733F">
      <w:pPr>
        <w:spacing w:line="240" w:lineRule="auto"/>
      </w:pPr>
      <w:r>
        <w:separator/>
      </w:r>
    </w:p>
  </w:footnote>
  <w:footnote w:type="continuationSeparator" w:id="0">
    <w:p w:rsidR="00CB3DC0" w:rsidRDefault="00CB3DC0" w:rsidP="00F8733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E7" w:rsidRPr="00603D90" w:rsidRDefault="00FC1A4A" w:rsidP="00A53984">
    <w:pPr>
      <w:pStyle w:val="Podtitul"/>
    </w:pPr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-667385</wp:posOffset>
          </wp:positionH>
          <wp:positionV relativeFrom="paragraph">
            <wp:posOffset>-43815</wp:posOffset>
          </wp:positionV>
          <wp:extent cx="1602105" cy="461010"/>
          <wp:effectExtent l="19050" t="0" r="0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0CE7">
      <w:t>Zobraz</w:t>
    </w:r>
    <w:r w:rsidR="001E0CE7" w:rsidRPr="00603D90">
      <w:t>ení v</w:t>
    </w:r>
    <w:r w:rsidR="001E0CE7">
      <w:t>ýsledků (biopsie, cytologie)</w:t>
    </w:r>
  </w:p>
  <w:p w:rsidR="001E0CE7" w:rsidRDefault="001E0CE7" w:rsidP="00F8733F">
    <w:pPr>
      <w:pStyle w:val="Zhlav"/>
      <w:jc w:val="center"/>
      <w:rPr>
        <w:rFonts w:ascii="Arial" w:hAnsi="Arial" w:cs="Arial"/>
        <w:i/>
        <w:sz w:val="18"/>
        <w:szCs w:val="18"/>
      </w:rPr>
    </w:pPr>
    <w:r w:rsidRPr="00F8733F">
      <w:rPr>
        <w:rFonts w:ascii="Arial" w:hAnsi="Arial" w:cs="Arial"/>
        <w:i/>
        <w:sz w:val="18"/>
        <w:szCs w:val="18"/>
      </w:rPr>
      <w:t>Návod pro uživatele IS</w:t>
    </w:r>
  </w:p>
  <w:p w:rsidR="001E0CE7" w:rsidRDefault="001E0CE7" w:rsidP="00F8733F">
    <w:pPr>
      <w:pStyle w:val="Zhlav"/>
      <w:jc w:val="center"/>
      <w:rPr>
        <w:rFonts w:ascii="Arial" w:hAnsi="Arial" w:cs="Arial"/>
        <w:i/>
        <w:sz w:val="18"/>
        <w:szCs w:val="18"/>
      </w:rPr>
    </w:pPr>
  </w:p>
  <w:p w:rsidR="001E0CE7" w:rsidRPr="00F8733F" w:rsidRDefault="001E0CE7" w:rsidP="00F8733F">
    <w:pPr>
      <w:pStyle w:val="Zhlav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4F4B"/>
    <w:multiLevelType w:val="multilevel"/>
    <w:tmpl w:val="4E1E65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27DB3708"/>
    <w:multiLevelType w:val="multilevel"/>
    <w:tmpl w:val="EA229C2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CC80829"/>
    <w:multiLevelType w:val="multilevel"/>
    <w:tmpl w:val="758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646DBD"/>
    <w:multiLevelType w:val="hybridMultilevel"/>
    <w:tmpl w:val="5B74F824"/>
    <w:lvl w:ilvl="0" w:tplc="0F1E407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E215D"/>
    <w:multiLevelType w:val="hybridMultilevel"/>
    <w:tmpl w:val="6BD2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8733F"/>
    <w:rsid w:val="00002967"/>
    <w:rsid w:val="0003719A"/>
    <w:rsid w:val="00056F85"/>
    <w:rsid w:val="00062487"/>
    <w:rsid w:val="00066623"/>
    <w:rsid w:val="000769FE"/>
    <w:rsid w:val="000B4146"/>
    <w:rsid w:val="000C6D13"/>
    <w:rsid w:val="000C71DA"/>
    <w:rsid w:val="000F7628"/>
    <w:rsid w:val="00130844"/>
    <w:rsid w:val="00165631"/>
    <w:rsid w:val="001C1081"/>
    <w:rsid w:val="001E0CE7"/>
    <w:rsid w:val="00251FAB"/>
    <w:rsid w:val="00253FE3"/>
    <w:rsid w:val="00264698"/>
    <w:rsid w:val="00301B59"/>
    <w:rsid w:val="00330541"/>
    <w:rsid w:val="00335E08"/>
    <w:rsid w:val="00346C05"/>
    <w:rsid w:val="00357236"/>
    <w:rsid w:val="00361D0A"/>
    <w:rsid w:val="0039405B"/>
    <w:rsid w:val="003B49A6"/>
    <w:rsid w:val="003C0875"/>
    <w:rsid w:val="004068A4"/>
    <w:rsid w:val="0041200E"/>
    <w:rsid w:val="00466E81"/>
    <w:rsid w:val="004B046E"/>
    <w:rsid w:val="00512FD4"/>
    <w:rsid w:val="005A57A2"/>
    <w:rsid w:val="005D00F3"/>
    <w:rsid w:val="00600271"/>
    <w:rsid w:val="00602798"/>
    <w:rsid w:val="00603D90"/>
    <w:rsid w:val="00616EF9"/>
    <w:rsid w:val="006B5058"/>
    <w:rsid w:val="007015BA"/>
    <w:rsid w:val="00702D6C"/>
    <w:rsid w:val="0078477C"/>
    <w:rsid w:val="00790E9D"/>
    <w:rsid w:val="00791275"/>
    <w:rsid w:val="007A4C31"/>
    <w:rsid w:val="007E69FB"/>
    <w:rsid w:val="007F0242"/>
    <w:rsid w:val="0084084C"/>
    <w:rsid w:val="008D004A"/>
    <w:rsid w:val="008D5833"/>
    <w:rsid w:val="0099439A"/>
    <w:rsid w:val="009B795B"/>
    <w:rsid w:val="009E70F1"/>
    <w:rsid w:val="00A53984"/>
    <w:rsid w:val="00A76D14"/>
    <w:rsid w:val="00AB7B2D"/>
    <w:rsid w:val="00AC448B"/>
    <w:rsid w:val="00AC452C"/>
    <w:rsid w:val="00B10DAB"/>
    <w:rsid w:val="00B332C1"/>
    <w:rsid w:val="00BC5923"/>
    <w:rsid w:val="00BD1A5D"/>
    <w:rsid w:val="00BE40CD"/>
    <w:rsid w:val="00BE619D"/>
    <w:rsid w:val="00C27223"/>
    <w:rsid w:val="00C3064C"/>
    <w:rsid w:val="00C37807"/>
    <w:rsid w:val="00C70CAD"/>
    <w:rsid w:val="00C90EFD"/>
    <w:rsid w:val="00CB3DC0"/>
    <w:rsid w:val="00D36B32"/>
    <w:rsid w:val="00D57454"/>
    <w:rsid w:val="00D94D63"/>
    <w:rsid w:val="00DA26B9"/>
    <w:rsid w:val="00DC536D"/>
    <w:rsid w:val="00E37DC5"/>
    <w:rsid w:val="00E72B33"/>
    <w:rsid w:val="00F15509"/>
    <w:rsid w:val="00F20530"/>
    <w:rsid w:val="00F8733F"/>
    <w:rsid w:val="00F906B7"/>
    <w:rsid w:val="00FB10DA"/>
    <w:rsid w:val="00FC1A4A"/>
    <w:rsid w:val="00FF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33F"/>
    <w:pPr>
      <w:spacing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8733F"/>
    <w:pPr>
      <w:keepNext/>
      <w:keepLines/>
      <w:numPr>
        <w:numId w:val="2"/>
      </w:numPr>
      <w:spacing w:before="240"/>
      <w:ind w:left="431" w:hanging="431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nhideWhenUsed/>
    <w:qFormat/>
    <w:rsid w:val="00F8733F"/>
    <w:pPr>
      <w:keepNext/>
      <w:keepLines/>
      <w:numPr>
        <w:ilvl w:val="1"/>
        <w:numId w:val="2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Nadpis3">
    <w:name w:val="heading 3"/>
    <w:basedOn w:val="Normln"/>
    <w:next w:val="Normln"/>
    <w:link w:val="Nadpis3Char"/>
    <w:unhideWhenUsed/>
    <w:qFormat/>
    <w:rsid w:val="00C3064C"/>
    <w:pPr>
      <w:keepNext/>
      <w:keepLines/>
      <w:numPr>
        <w:ilvl w:val="2"/>
        <w:numId w:val="2"/>
      </w:numPr>
      <w:spacing w:before="200"/>
      <w:outlineLvl w:val="2"/>
    </w:pPr>
    <w:rPr>
      <w:rFonts w:ascii="Cambria" w:eastAsia="Times New Roman" w:hAnsi="Cambria"/>
      <w:bCs/>
      <w:sz w:val="20"/>
      <w:szCs w:val="20"/>
      <w:lang/>
    </w:rPr>
  </w:style>
  <w:style w:type="paragraph" w:styleId="Nadpis4">
    <w:name w:val="heading 4"/>
    <w:basedOn w:val="Normln"/>
    <w:next w:val="Normln"/>
    <w:link w:val="Nadpis4Char"/>
    <w:unhideWhenUsed/>
    <w:qFormat/>
    <w:rsid w:val="00066623"/>
    <w:pPr>
      <w:keepNext/>
      <w:keepLines/>
      <w:numPr>
        <w:ilvl w:val="3"/>
        <w:numId w:val="2"/>
      </w:numPr>
      <w:spacing w:before="200"/>
      <w:ind w:left="709" w:hanging="709"/>
      <w:outlineLvl w:val="3"/>
    </w:pPr>
    <w:rPr>
      <w:rFonts w:ascii="Cambria" w:eastAsia="Times New Roman" w:hAnsi="Cambria"/>
      <w:bCs/>
      <w:iCs/>
      <w:lang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8733F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8733F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8733F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8733F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F8733F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873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rsid w:val="00F873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C3064C"/>
    <w:rPr>
      <w:rFonts w:ascii="Cambria" w:eastAsia="Times New Roman" w:hAnsi="Cambria" w:cs="Times New Roman"/>
      <w:bCs/>
    </w:rPr>
  </w:style>
  <w:style w:type="character" w:customStyle="1" w:styleId="Nadpis4Char">
    <w:name w:val="Nadpis 4 Char"/>
    <w:link w:val="Nadpis4"/>
    <w:rsid w:val="00066623"/>
    <w:rPr>
      <w:rFonts w:ascii="Cambria" w:eastAsia="Times New Roman" w:hAnsi="Cambria"/>
      <w:bCs/>
      <w:iCs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8733F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F8733F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F8733F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F8733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F873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87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33F"/>
  </w:style>
  <w:style w:type="paragraph" w:styleId="Zpat">
    <w:name w:val="footer"/>
    <w:basedOn w:val="Normln"/>
    <w:link w:val="ZpatChar"/>
    <w:uiPriority w:val="99"/>
    <w:unhideWhenUsed/>
    <w:rsid w:val="00F87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33F"/>
  </w:style>
  <w:style w:type="paragraph" w:styleId="Podtitul">
    <w:name w:val="Subtitle"/>
    <w:basedOn w:val="Normln"/>
    <w:next w:val="Normln"/>
    <w:link w:val="PodtitulChar"/>
    <w:uiPriority w:val="11"/>
    <w:qFormat/>
    <w:rsid w:val="00A53984"/>
    <w:pPr>
      <w:numPr>
        <w:ilvl w:val="1"/>
      </w:numPr>
      <w:jc w:val="center"/>
    </w:pPr>
    <w:rPr>
      <w:rFonts w:ascii="Cambria" w:eastAsia="Times New Roman" w:hAnsi="Cambria"/>
      <w:b/>
      <w:iCs/>
      <w:spacing w:val="15"/>
      <w:sz w:val="28"/>
      <w:szCs w:val="28"/>
      <w:lang/>
    </w:rPr>
  </w:style>
  <w:style w:type="character" w:customStyle="1" w:styleId="PodtitulChar">
    <w:name w:val="Podtitul Char"/>
    <w:link w:val="Podtitul"/>
    <w:uiPriority w:val="11"/>
    <w:rsid w:val="00A53984"/>
    <w:rPr>
      <w:rFonts w:ascii="Cambria" w:eastAsia="Times New Roman" w:hAnsi="Cambria"/>
      <w:b/>
      <w:iCs/>
      <w:spacing w:val="15"/>
      <w:sz w:val="28"/>
      <w:szCs w:val="28"/>
      <w:lang w:eastAsia="en-US"/>
    </w:rPr>
  </w:style>
  <w:style w:type="character" w:styleId="Nzevknihy">
    <w:name w:val="Book Title"/>
    <w:uiPriority w:val="33"/>
    <w:qFormat/>
    <w:rsid w:val="00F8733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F8733F"/>
    <w:pPr>
      <w:ind w:left="720"/>
      <w:contextualSpacing/>
    </w:pPr>
  </w:style>
  <w:style w:type="character" w:styleId="Zstupntext">
    <w:name w:val="Placeholder Text"/>
    <w:uiPriority w:val="99"/>
    <w:semiHidden/>
    <w:rsid w:val="00F8733F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E37DC5"/>
    <w:pPr>
      <w:pBdr>
        <w:bottom w:val="single" w:sz="8" w:space="4" w:color="4F81BD"/>
      </w:pBdr>
      <w:spacing w:before="240" w:line="240" w:lineRule="auto"/>
      <w:contextualSpacing/>
    </w:pPr>
    <w:rPr>
      <w:rFonts w:ascii="Cambria" w:eastAsia="Times New Roman" w:hAnsi="Cambria"/>
      <w:b/>
      <w:color w:val="17365D"/>
      <w:spacing w:val="5"/>
      <w:kern w:val="28"/>
      <w:sz w:val="24"/>
      <w:szCs w:val="24"/>
      <w:lang/>
    </w:rPr>
  </w:style>
  <w:style w:type="character" w:customStyle="1" w:styleId="NzevChar">
    <w:name w:val="Název Char"/>
    <w:link w:val="Nzev"/>
    <w:uiPriority w:val="10"/>
    <w:rsid w:val="00E37DC5"/>
    <w:rPr>
      <w:rFonts w:ascii="Cambria" w:eastAsia="Times New Roman" w:hAnsi="Cambria" w:cs="Times New Roman"/>
      <w:b/>
      <w:color w:val="17365D"/>
      <w:spacing w:val="5"/>
      <w:kern w:val="28"/>
      <w:sz w:val="24"/>
      <w:szCs w:val="24"/>
    </w:rPr>
  </w:style>
  <w:style w:type="character" w:styleId="Siln">
    <w:name w:val="Strong"/>
    <w:qFormat/>
    <w:rsid w:val="00DA26B9"/>
    <w:rPr>
      <w:rFonts w:cs="Arial"/>
      <w:b/>
      <w:bCs/>
      <w:sz w:val="22"/>
    </w:rPr>
  </w:style>
  <w:style w:type="character" w:styleId="Zdraznnjemn">
    <w:name w:val="Subtle Emphasis"/>
    <w:uiPriority w:val="19"/>
    <w:qFormat/>
    <w:rsid w:val="00DA26B9"/>
    <w:rPr>
      <w:rFonts w:cs="Arial"/>
      <w:i/>
      <w:iCs/>
      <w:color w:val="808080"/>
      <w:sz w:val="22"/>
    </w:rPr>
  </w:style>
  <w:style w:type="character" w:styleId="Zvraznn">
    <w:name w:val="Emphasis"/>
    <w:uiPriority w:val="20"/>
    <w:qFormat/>
    <w:rsid w:val="00DA26B9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6B9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DA26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A26B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2C1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332C1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6D14"/>
    <w:rPr>
      <w:sz w:val="20"/>
      <w:szCs w:val="20"/>
      <w:lang/>
    </w:rPr>
  </w:style>
  <w:style w:type="character" w:customStyle="1" w:styleId="TextvysvtlivekChar">
    <w:name w:val="Text vysvětlivek Char"/>
    <w:link w:val="Textvysvtlivek"/>
    <w:uiPriority w:val="99"/>
    <w:semiHidden/>
    <w:rsid w:val="00A76D14"/>
    <w:rPr>
      <w:lang w:eastAsia="en-US"/>
    </w:rPr>
  </w:style>
  <w:style w:type="character" w:styleId="Odkaznavysvtlivky">
    <w:name w:val="endnote reference"/>
    <w:uiPriority w:val="99"/>
    <w:semiHidden/>
    <w:unhideWhenUsed/>
    <w:rsid w:val="00A76D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C846FE49663E4399D44945B6A1FF1B" ma:contentTypeVersion="5" ma:contentTypeDescription="Vytvořit nový dokument" ma:contentTypeScope="" ma:versionID="f3c984d11ebdb7cd9f179b10e837e537">
  <xsd:schema xmlns:xsd="http://www.w3.org/2001/XMLSchema" xmlns:p="http://schemas.microsoft.com/office/2006/metadata/properties" xmlns:ns3="382a1201-dcbc-4588-9064-a34eda7b5514" targetNamespace="http://schemas.microsoft.com/office/2006/metadata/properties" ma:root="true" ma:fieldsID="b2d8b5d3c84a77e349fbf1bc7f1aa37d" ns3:_="">
    <xsd:import namespace="382a1201-dcbc-4588-9064-a34eda7b5514"/>
    <xsd:element name="properties">
      <xsd:complexType>
        <xsd:sequence>
          <xsd:element name="documentManagement">
            <xsd:complexType>
              <xsd:all>
                <xsd:element ref="ns3:Nadpis_x0020__x0028_odkaz_x0029_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82a1201-dcbc-4588-9064-a34eda7b5514" elementFormDefault="qualified">
    <xsd:import namespace="http://schemas.microsoft.com/office/2006/documentManagement/types"/>
    <xsd:element name="Nadpis_x0020__x0028_odkaz_x0029_" ma:index="9" ma:displayName="Nadpis (odkaz)" ma:format="Hyperlink" ma:internalName="Nadpis_x0020__x0028_odkaz_x0029_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2" ma:displayName="Kategorie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Nadpis_x0020__x0028_odkaz_x0029_ xmlns="382a1201-dcbc-4588-9064-a34eda7b5514">
      <Url xmlns="382a1201-dcbc-4588-9064-a34eda7b5514">http://oinf/Nvody/NIS%20Medea/Zobrazení výsledků z ÚKMP.doc</Url>
      <Description xmlns="382a1201-dcbc-4588-9064-a34eda7b5514">Zobrazení výsledků z ÚKMP</Description>
    </Nadpis_x0020__x0028_odkaz_x0029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6376-2B1D-498A-98B5-33677271D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a1201-dcbc-4588-9064-a34eda7b551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AC530D-5F63-42FA-A833-B5E13B32F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C9941-BF02-416F-848B-AE1F366C535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AC4532D-71A1-425A-B19B-C62C137C50D4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CCDFCD5-17C8-493D-A2CF-1DBA6714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Vystavení EŽ na laboratorní vyšetření</vt:lpstr>
    </vt:vector>
  </TitlesOfParts>
  <Company>FNOL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Zobrazení výsledků z ÚKMP</dc:title>
  <dc:creator>Sedláček Roman, Mgr.</dc:creator>
  <cp:lastModifiedBy>Kobliha Petr</cp:lastModifiedBy>
  <cp:revision>2</cp:revision>
  <dcterms:created xsi:type="dcterms:W3CDTF">2017-05-30T12:09:00Z</dcterms:created>
  <dcterms:modified xsi:type="dcterms:W3CDTF">2017-05-30T12:09:00Z</dcterms:modified>
  <cp:category>Návody / NIS Medea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Sedláček Roman, Mgr.</vt:lpwstr>
  </property>
  <property fmtid="{D5CDD505-2E9C-101B-9397-08002B2CF9AE}" pid="6" name="_Category">
    <vt:lpwstr>Návody / NIS Medea  </vt:lpwstr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</Properties>
</file>