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1E" w:rsidRDefault="008E6770" w:rsidP="008E6770">
      <w:pPr>
        <w:pStyle w:val="Nadpis1"/>
      </w:pPr>
      <w:bookmarkStart w:id="0" w:name="_GoBack"/>
      <w:bookmarkEnd w:id="0"/>
      <w:r>
        <w:t>Import přeprav</w:t>
      </w:r>
      <w:r w:rsidR="00340DC7">
        <w:t xml:space="preserve"> obecně</w:t>
      </w:r>
    </w:p>
    <w:p w:rsidR="0010135A" w:rsidRPr="0010135A" w:rsidRDefault="0010135A" w:rsidP="0010135A">
      <w:r>
        <w:t>Import zpracovává z externího zdroje všechny záznamy status = 1.</w:t>
      </w:r>
      <w:r w:rsidR="00196007">
        <w:br/>
        <w:t>Do status = 2 (importováno)</w:t>
      </w:r>
      <w:r>
        <w:t>, nebo 3 (chyba) přepne pouze skutečně zpracované záznamy, takže je možné po přerušení import spustit znovu a nedojde k duplicitním vložením.</w:t>
      </w:r>
    </w:p>
    <w:p w:rsidR="008E6770" w:rsidRDefault="0010135A" w:rsidP="008E6770">
      <w:r>
        <w:t>Import j</w:t>
      </w:r>
      <w:r w:rsidR="008E6770">
        <w:t>e možné</w:t>
      </w:r>
      <w:r>
        <w:t xml:space="preserve"> </w:t>
      </w:r>
      <w:r w:rsidR="008E6770">
        <w:t>spustit buď ručně z „FNOL“ varianty formuláře:</w:t>
      </w:r>
    </w:p>
    <w:p w:rsidR="008E6770" w:rsidRDefault="008E6770" w:rsidP="008E6770">
      <w:r w:rsidRPr="008E6770">
        <w:t>"Doprava &gt; Přehledy - Doprava &gt; Provozní deníky dopravy &gt; Výkazy provozních událostí pro tvorbu deníků"</w:t>
      </w:r>
    </w:p>
    <w:p w:rsidR="008E6770" w:rsidRDefault="008E6770" w:rsidP="00913140">
      <w:pPr>
        <w:jc w:val="center"/>
      </w:pPr>
      <w:r>
        <w:rPr>
          <w:noProof/>
          <w:lang w:eastAsia="cs-CZ"/>
        </w:rPr>
        <w:drawing>
          <wp:inline distT="0" distB="0" distL="0" distR="0" wp14:anchorId="4D2DDE75" wp14:editId="5C8F932F">
            <wp:extent cx="5760720" cy="25012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70" w:rsidRDefault="008E6770" w:rsidP="008E6770">
      <w:r>
        <w:t>Nebo pomocí naplánované úlohy</w:t>
      </w:r>
      <w:r w:rsidR="000E425C">
        <w:t xml:space="preserve"> spouštějící makro:</w:t>
      </w:r>
    </w:p>
    <w:p w:rsidR="0010135A" w:rsidRDefault="000E425C" w:rsidP="008E6770">
      <w:r>
        <w:t>„</w:t>
      </w:r>
      <w:r w:rsidRPr="000E425C">
        <w:t xml:space="preserve">Spuštění importu výkazu událostí pro tvorbu deníku </w:t>
      </w:r>
      <w:r>
        <w:t>–</w:t>
      </w:r>
      <w:r w:rsidRPr="000E425C">
        <w:t xml:space="preserve"> časovač</w:t>
      </w:r>
      <w:r>
        <w:t>“</w:t>
      </w:r>
    </w:p>
    <w:p w:rsidR="00913140" w:rsidRDefault="0010135A" w:rsidP="00913140">
      <w:r>
        <w:t xml:space="preserve">Protokoly jak naplánované úlohy, tak ručního spuštění je možné </w:t>
      </w:r>
      <w:r w:rsidR="00196007">
        <w:t>zobrazit</w:t>
      </w:r>
      <w:r>
        <w:t xml:space="preserve"> </w:t>
      </w:r>
      <w:r w:rsidR="00196007">
        <w:t>z</w:t>
      </w:r>
      <w:r>
        <w:t xml:space="preserve"> výše zmíněné</w:t>
      </w:r>
      <w:r w:rsidR="00196007">
        <w:t>ho</w:t>
      </w:r>
      <w:r>
        <w:t xml:space="preserve"> formul</w:t>
      </w:r>
      <w:r w:rsidR="00196007">
        <w:t>áře</w:t>
      </w:r>
      <w:r>
        <w:t>.</w:t>
      </w:r>
    </w:p>
    <w:p w:rsidR="00913140" w:rsidRDefault="00913140" w:rsidP="00913140">
      <w:pPr>
        <w:jc w:val="center"/>
      </w:pPr>
      <w:r>
        <w:rPr>
          <w:noProof/>
          <w:lang w:eastAsia="cs-CZ"/>
        </w:rPr>
        <w:drawing>
          <wp:inline distT="0" distB="0" distL="0" distR="0" wp14:anchorId="4EB7C5CD" wp14:editId="7B2C324B">
            <wp:extent cx="4638675" cy="3347086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843" cy="335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89B" w:rsidRDefault="0010135A" w:rsidP="008E6770">
      <w:r>
        <w:lastRenderedPageBreak/>
        <w:t>Ve formuláři „</w:t>
      </w:r>
      <w:r w:rsidRPr="008E6770">
        <w:t>Výkazy provozních událostí pro tvorbu deníků</w:t>
      </w:r>
      <w:r>
        <w:t>“ je povoleno mazání. Je tedy ošetřeno, že pokud záznam vymažete, dojde v externím zdroji k přepnutí jeho stavu z 2 (importováno) do stavu 1 (neimportováno).</w:t>
      </w:r>
    </w:p>
    <w:p w:rsidR="004B1D67" w:rsidRPr="00196007" w:rsidRDefault="004B1D67" w:rsidP="008E6770">
      <w:pPr>
        <w:rPr>
          <w:b/>
        </w:rPr>
      </w:pPr>
      <w:r w:rsidRPr="00196007">
        <w:rPr>
          <w:b/>
        </w:rPr>
        <w:t xml:space="preserve">Co se týče </w:t>
      </w:r>
      <w:r w:rsidR="00196007">
        <w:rPr>
          <w:b/>
        </w:rPr>
        <w:t>„</w:t>
      </w:r>
      <w:r w:rsidRPr="00196007">
        <w:rPr>
          <w:b/>
        </w:rPr>
        <w:t>chyb</w:t>
      </w:r>
      <w:r w:rsidR="00196007">
        <w:rPr>
          <w:b/>
        </w:rPr>
        <w:t>“</w:t>
      </w:r>
      <w:r w:rsidRPr="00196007">
        <w:rPr>
          <w:b/>
        </w:rPr>
        <w:t>, na které jsem zatím na testovacích datech narazil:</w:t>
      </w:r>
    </w:p>
    <w:p w:rsidR="004B1D67" w:rsidRDefault="004B1D67" w:rsidP="008E6770">
      <w:r>
        <w:t>Neimportuji záznamy, které nemají zadané středisko a které nemají zadaný přepravní proces. Viz protokol</w:t>
      </w:r>
      <w:r w:rsidR="0010135A">
        <w:t xml:space="preserve"> v TEST </w:t>
      </w:r>
      <w:r>
        <w:t>:</w:t>
      </w:r>
    </w:p>
    <w:p w:rsidR="004B1D67" w:rsidRDefault="004B1D67" w:rsidP="008E6770">
      <w:r>
        <w:rPr>
          <w:noProof/>
          <w:lang w:eastAsia="cs-CZ"/>
        </w:rPr>
        <w:drawing>
          <wp:inline distT="0" distB="0" distL="0" distR="0" wp14:anchorId="16D5031E" wp14:editId="0C9B8A2F">
            <wp:extent cx="5760720" cy="41656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40" w:rsidRDefault="00913140" w:rsidP="008E6770">
      <w:r>
        <w:t>Prosím buď o potvrzení že je to správně, případně jak mám postupovat jinak.</w:t>
      </w:r>
    </w:p>
    <w:p w:rsidR="00196007" w:rsidRDefault="00196007" w:rsidP="008E6770">
      <w:r>
        <w:t>Dále jako „Výkon“ importuji vždy „1“ (měrné jednotky se v testovacích datech objevili jen kusy a výjimečně (4x) kilometry).</w:t>
      </w:r>
      <w:r w:rsidR="00902631">
        <w:br/>
      </w:r>
      <w:r>
        <w:t>Nevím, jestli mám nechat prázdné a nějaký pracovník to doplňuje, nebo můž</w:t>
      </w:r>
      <w:r w:rsidR="00902631">
        <w:t>e</w:t>
      </w:r>
      <w:r>
        <w:t xml:space="preserve"> </w:t>
      </w:r>
      <w:r w:rsidR="00902631">
        <w:t>bý</w:t>
      </w:r>
      <w:r>
        <w:t>t takto.</w:t>
      </w:r>
    </w:p>
    <w:p w:rsidR="002571E9" w:rsidRDefault="002571E9" w:rsidP="008E6770">
      <w:r w:rsidRPr="00196007">
        <w:rPr>
          <w:b/>
        </w:rPr>
        <w:t>Upozornění k importu středisek:</w:t>
      </w:r>
      <w:r>
        <w:t xml:space="preserve"> Ve formuláři, kam se data naimportují, není vidět středisko z externího zdroje, ale jen středisko vozidla. Středisko ze zdroje se objeví až v dalším zpracování dat</w:t>
      </w:r>
      <w:r w:rsidR="00196007">
        <w:t xml:space="preserve"> v záznamech o provozu vozidla</w:t>
      </w:r>
      <w:r>
        <w:t xml:space="preserve"> (viz níže).</w:t>
      </w:r>
    </w:p>
    <w:p w:rsidR="00340DC7" w:rsidRDefault="00035DDA" w:rsidP="00035DDA">
      <w:pPr>
        <w:pStyle w:val="Nadpis1"/>
      </w:pPr>
      <w:r>
        <w:t>Z</w:t>
      </w:r>
      <w:r w:rsidR="00E45688">
        <w:t xml:space="preserve">pracování </w:t>
      </w:r>
      <w:r>
        <w:t>importovaných dat</w:t>
      </w:r>
    </w:p>
    <w:p w:rsidR="00035DDA" w:rsidRDefault="002571E9" w:rsidP="00035DDA">
      <w:r>
        <w:t>Buď můžete postupovat tak, že přímo ve formuláři „</w:t>
      </w:r>
      <w:r w:rsidRPr="008E6770">
        <w:t>Výkazy provozních událostí pro tvorbu deníků</w:t>
      </w:r>
      <w:r>
        <w:t xml:space="preserve">“ stisknete tlačítko „Tvorba deníku“ a tím pro </w:t>
      </w:r>
      <w:r w:rsidRPr="002571E9">
        <w:rPr>
          <w:b/>
        </w:rPr>
        <w:t>označené záznamy</w:t>
      </w:r>
      <w:r>
        <w:rPr>
          <w:b/>
        </w:rPr>
        <w:t xml:space="preserve"> </w:t>
      </w:r>
      <w:r>
        <w:t xml:space="preserve">vytvoříte záznam o provozu vozidla s danými </w:t>
      </w:r>
      <w:r w:rsidR="00902631">
        <w:t>událostmi s</w:t>
      </w:r>
      <w:r>
        <w:t> obdobím od a do vybraným na formuláři.</w:t>
      </w:r>
    </w:p>
    <w:p w:rsidR="00EB64BD" w:rsidRDefault="008D5C0A" w:rsidP="00035DD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1445840</wp:posOffset>
                </wp:positionH>
                <wp:positionV relativeFrom="paragraph">
                  <wp:posOffset>459878</wp:posOffset>
                </wp:positionV>
                <wp:extent cx="1415332" cy="4110824"/>
                <wp:effectExtent l="38100" t="38100" r="33020" b="2349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332" cy="41108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6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113.85pt;margin-top:36.2pt;width:111.45pt;height:323.7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EB64BD">
        <w:rPr>
          <w:noProof/>
          <w:lang w:eastAsia="cs-CZ"/>
        </w:rPr>
        <w:drawing>
          <wp:inline distT="0" distB="0" distL="0" distR="0" wp14:anchorId="36C4E4A1" wp14:editId="0F274602">
            <wp:extent cx="5760720" cy="374523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BD">
        <w:t xml:space="preserve"> </w:t>
      </w:r>
    </w:p>
    <w:p w:rsidR="00EB64BD" w:rsidRDefault="008D5C0A" w:rsidP="00035DD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2789610</wp:posOffset>
                </wp:positionH>
                <wp:positionV relativeFrom="paragraph">
                  <wp:posOffset>710869</wp:posOffset>
                </wp:positionV>
                <wp:extent cx="1701579" cy="190831"/>
                <wp:effectExtent l="0" t="0" r="1333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908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1C9D1" id="Obdélník 7" o:spid="_x0000_s1026" style="position:absolute;margin-left:219.65pt;margin-top:55.95pt;width:13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" filled="f" strokecolor="red" strokeweight="1.5pt"/>
            </w:pict>
          </mc:Fallback>
        </mc:AlternateContent>
      </w:r>
      <w:r w:rsidR="00EB64BD">
        <w:rPr>
          <w:noProof/>
          <w:lang w:eastAsia="cs-CZ"/>
        </w:rPr>
        <w:drawing>
          <wp:inline distT="0" distB="0" distL="0" distR="0" wp14:anchorId="64EE0798" wp14:editId="679A0B0B">
            <wp:extent cx="5760720" cy="33464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4BD">
        <w:t xml:space="preserve"> </w:t>
      </w:r>
    </w:p>
    <w:p w:rsidR="002571E9" w:rsidRDefault="002571E9" w:rsidP="00035DDA">
      <w:r>
        <w:t>Pro tuto možnost, je ale potřeba nastavit na kartě vozidla údaje „Řada provozních deníků“ a „Perioda automatické tvorby deníků“.</w:t>
      </w:r>
    </w:p>
    <w:p w:rsidR="00A660B7" w:rsidRDefault="00EB64BD" w:rsidP="00035DDA">
      <w:r>
        <w:rPr>
          <w:noProof/>
          <w:lang w:eastAsia="cs-CZ"/>
        </w:rPr>
        <w:lastRenderedPageBreak/>
        <w:drawing>
          <wp:inline distT="0" distB="0" distL="0" distR="0" wp14:anchorId="7203DED7" wp14:editId="040BBE81">
            <wp:extent cx="5760720" cy="344487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F1122" w:rsidRDefault="000F1122" w:rsidP="00035DDA">
      <w:r>
        <w:t xml:space="preserve">Další možnost je založit záznam o provozu vozidla pro období jaké si určíte ručně a </w:t>
      </w:r>
      <w:r w:rsidR="0049420A">
        <w:t>pomocí „Záznam o provozu silničního vozidla“ -&gt; tlačítko „Výkaz událostí“ -&gt; tlačítko „Načtení událostí“ se zobrazí naimportovaná data vyfiltrovaná pro zvolené vozidlo a pro zvolené období.</w:t>
      </w:r>
    </w:p>
    <w:p w:rsidR="00AA2522" w:rsidRDefault="00902631" w:rsidP="00035DDA">
      <w:r>
        <w:t>Myslím, že je ještě minimálně jedna možnost, ale já používal jen tyto, záleží na uživateli. Myslím, že je jedno jak budete postupovat.</w:t>
      </w:r>
    </w:p>
    <w:p w:rsidR="00AA2522" w:rsidRDefault="00AA2522" w:rsidP="00035DDA">
      <w:r>
        <w:t xml:space="preserve">V TEST jsem </w:t>
      </w:r>
      <w:r w:rsidR="004B7FE6">
        <w:t xml:space="preserve">zkoušel vytvořit </w:t>
      </w:r>
      <w:r>
        <w:t>dva měsíční záznamy o provozu vozidla „</w:t>
      </w:r>
      <w:r w:rsidRPr="00AA2522">
        <w:t>1M02884</w:t>
      </w:r>
      <w:r>
        <w:t>“</w:t>
      </w:r>
      <w:r w:rsidR="004B7FE6">
        <w:t xml:space="preserve"> a v pořádku.</w:t>
      </w:r>
    </w:p>
    <w:p w:rsidR="004B7FE6" w:rsidRDefault="004B7FE6" w:rsidP="00035DDA">
      <w:r>
        <w:t xml:space="preserve">Následně jsem všechny záznamy odstranil </w:t>
      </w:r>
      <w:r w:rsidR="00780C52">
        <w:t xml:space="preserve">a </w:t>
      </w:r>
      <w:r>
        <w:t>v </w:t>
      </w:r>
      <w:r w:rsidR="00902631">
        <w:t>databázi</w:t>
      </w:r>
      <w:r>
        <w:t xml:space="preserve"> je všechny označil za čekající na import, abyste si import mohli vyzkoušet sami.</w:t>
      </w:r>
    </w:p>
    <w:p w:rsidR="004B7FE6" w:rsidRDefault="004B7FE6" w:rsidP="00035DDA"/>
    <w:sectPr w:rsidR="004B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70"/>
    <w:rsid w:val="00035DDA"/>
    <w:rsid w:val="000E425C"/>
    <w:rsid w:val="000F1122"/>
    <w:rsid w:val="0010135A"/>
    <w:rsid w:val="00196007"/>
    <w:rsid w:val="002571E9"/>
    <w:rsid w:val="002760F3"/>
    <w:rsid w:val="00340DC7"/>
    <w:rsid w:val="0049420A"/>
    <w:rsid w:val="004B1D67"/>
    <w:rsid w:val="004B7FE6"/>
    <w:rsid w:val="00780C52"/>
    <w:rsid w:val="008D5C0A"/>
    <w:rsid w:val="008E6770"/>
    <w:rsid w:val="00902631"/>
    <w:rsid w:val="00913140"/>
    <w:rsid w:val="00A660B7"/>
    <w:rsid w:val="00AA2522"/>
    <w:rsid w:val="00AD589B"/>
    <w:rsid w:val="00B66E49"/>
    <w:rsid w:val="00BA3C06"/>
    <w:rsid w:val="00C06E1E"/>
    <w:rsid w:val="00E45688"/>
    <w:rsid w:val="00E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DDF7-336E-4379-A498-B339784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6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E6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Krivanek</dc:creator>
  <cp:keywords/>
  <dc:description/>
  <cp:lastModifiedBy>Berger Martin, Mgr.</cp:lastModifiedBy>
  <cp:revision>2</cp:revision>
  <dcterms:created xsi:type="dcterms:W3CDTF">2017-10-31T08:27:00Z</dcterms:created>
  <dcterms:modified xsi:type="dcterms:W3CDTF">2017-10-31T08:27:00Z</dcterms:modified>
</cp:coreProperties>
</file>