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A14" w:rsidRDefault="001D7888">
      <w:pPr>
        <w:rPr>
          <w:b/>
          <w:color w:val="1F3864" w:themeColor="accent5" w:themeShade="80"/>
          <w:sz w:val="28"/>
          <w:szCs w:val="28"/>
        </w:rPr>
      </w:pPr>
      <w:bookmarkStart w:id="0" w:name="_GoBack"/>
      <w:bookmarkEnd w:id="0"/>
      <w:r>
        <w:rPr>
          <w:b/>
          <w:noProof/>
          <w:color w:val="1F3864" w:themeColor="accent5" w:themeShade="80"/>
          <w:sz w:val="28"/>
          <w:szCs w:val="28"/>
          <w:lang w:eastAsia="cs-CZ"/>
        </w:rPr>
        <w:drawing>
          <wp:anchor distT="0" distB="0" distL="114300" distR="114300" simplePos="0" relativeHeight="251660288" behindDoc="0" locked="0" layoutInCell="1" allowOverlap="1">
            <wp:simplePos x="0" y="0"/>
            <wp:positionH relativeFrom="margin">
              <wp:align>right</wp:align>
            </wp:positionH>
            <wp:positionV relativeFrom="margin">
              <wp:align>top</wp:align>
            </wp:positionV>
            <wp:extent cx="1976755" cy="2635885"/>
            <wp:effectExtent l="0" t="0" r="444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V foto nové.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6755" cy="2635885"/>
                    </a:xfrm>
                    <a:prstGeom prst="rect">
                      <a:avLst/>
                    </a:prstGeom>
                  </pic:spPr>
                </pic:pic>
              </a:graphicData>
            </a:graphic>
            <wp14:sizeRelH relativeFrom="margin">
              <wp14:pctWidth>0</wp14:pctWidth>
            </wp14:sizeRelH>
            <wp14:sizeRelV relativeFrom="margin">
              <wp14:pctHeight>0</wp14:pctHeight>
            </wp14:sizeRelV>
          </wp:anchor>
        </w:drawing>
      </w:r>
      <w:r w:rsidR="005B7A14" w:rsidRPr="001C2C26">
        <w:rPr>
          <w:b/>
          <w:color w:val="1F3864" w:themeColor="accent5" w:themeShade="80"/>
          <w:sz w:val="28"/>
          <w:szCs w:val="28"/>
        </w:rPr>
        <w:t xml:space="preserve">TEREZA HANSMANOVÁ </w:t>
      </w:r>
    </w:p>
    <w:p w:rsidR="001C2C26" w:rsidRDefault="001C2C26">
      <w:pPr>
        <w:rPr>
          <w:b/>
          <w:sz w:val="28"/>
          <w:szCs w:val="28"/>
        </w:rPr>
      </w:pPr>
      <w:r>
        <w:rPr>
          <w:b/>
          <w:noProof/>
          <w:sz w:val="28"/>
          <w:szCs w:val="28"/>
          <w:lang w:eastAsia="cs-CZ"/>
        </w:rPr>
        <mc:AlternateContent>
          <mc:Choice Requires="wps">
            <w:drawing>
              <wp:anchor distT="0" distB="0" distL="114300" distR="114300" simplePos="0" relativeHeight="251659264" behindDoc="0" locked="0" layoutInCell="1" allowOverlap="1">
                <wp:simplePos x="0" y="0"/>
                <wp:positionH relativeFrom="column">
                  <wp:posOffset>-251460</wp:posOffset>
                </wp:positionH>
                <wp:positionV relativeFrom="paragraph">
                  <wp:posOffset>174625</wp:posOffset>
                </wp:positionV>
                <wp:extent cx="4320540" cy="0"/>
                <wp:effectExtent l="0" t="0" r="22860" b="19050"/>
                <wp:wrapNone/>
                <wp:docPr id="2" name="Přímá spojnice 2"/>
                <wp:cNvGraphicFramePr/>
                <a:graphic xmlns:a="http://schemas.openxmlformats.org/drawingml/2006/main">
                  <a:graphicData uri="http://schemas.microsoft.com/office/word/2010/wordprocessingShape">
                    <wps:wsp>
                      <wps:cNvCnPr/>
                      <wps:spPr>
                        <a:xfrm>
                          <a:off x="0" y="0"/>
                          <a:ext cx="4320540" cy="0"/>
                        </a:xfrm>
                        <a:prstGeom prst="line">
                          <a:avLst/>
                        </a:prstGeom>
                        <a:ln>
                          <a:solidFill>
                            <a:schemeClr val="accent5">
                              <a:lumMod val="50000"/>
                            </a:schemeClr>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244C293" id="Přímá spojnic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8pt,13.75pt" to="320.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" strokecolor="#1f3763 [1608]" strokeweight="1.5pt">
                <v:stroke joinstyle="miter"/>
              </v:line>
            </w:pict>
          </mc:Fallback>
        </mc:AlternateContent>
      </w:r>
    </w:p>
    <w:p w:rsidR="001C2C26" w:rsidRDefault="001C2C26" w:rsidP="001C2C26">
      <w:pPr>
        <w:rPr>
          <w:sz w:val="28"/>
          <w:szCs w:val="28"/>
        </w:rPr>
      </w:pPr>
    </w:p>
    <w:p w:rsidR="001C2C26" w:rsidRPr="001C2C26" w:rsidRDefault="001C2C26" w:rsidP="001C2C26">
      <w:pPr>
        <w:rPr>
          <w:b/>
          <w:color w:val="1F3864" w:themeColor="accent5" w:themeShade="80"/>
          <w:sz w:val="26"/>
          <w:szCs w:val="26"/>
        </w:rPr>
      </w:pPr>
      <w:r w:rsidRPr="001C2C26">
        <w:rPr>
          <w:b/>
          <w:color w:val="1F3864" w:themeColor="accent5" w:themeShade="80"/>
          <w:sz w:val="26"/>
          <w:szCs w:val="26"/>
        </w:rPr>
        <w:t>OSOBNÍ ÚDAJE</w:t>
      </w:r>
    </w:p>
    <w:p w:rsidR="001C2C26" w:rsidRPr="001C2C26" w:rsidRDefault="001C2C26" w:rsidP="001C2C26">
      <w:pPr>
        <w:rPr>
          <w:sz w:val="24"/>
          <w:szCs w:val="24"/>
        </w:rPr>
      </w:pPr>
      <w:r>
        <w:rPr>
          <w:i/>
          <w:sz w:val="24"/>
          <w:szCs w:val="24"/>
        </w:rPr>
        <w:t xml:space="preserve">Datum narození:  </w:t>
      </w:r>
      <w:proofErr w:type="gramStart"/>
      <w:r>
        <w:rPr>
          <w:sz w:val="24"/>
          <w:szCs w:val="24"/>
        </w:rPr>
        <w:t>8.6.1997</w:t>
      </w:r>
      <w:proofErr w:type="gramEnd"/>
    </w:p>
    <w:p w:rsidR="001C2C26" w:rsidRPr="001C2C26" w:rsidRDefault="001C2C26" w:rsidP="001C2C26">
      <w:pPr>
        <w:rPr>
          <w:sz w:val="24"/>
          <w:szCs w:val="24"/>
        </w:rPr>
      </w:pPr>
      <w:r>
        <w:rPr>
          <w:i/>
          <w:sz w:val="24"/>
          <w:szCs w:val="24"/>
        </w:rPr>
        <w:t xml:space="preserve">Adresa: </w:t>
      </w:r>
      <w:r>
        <w:rPr>
          <w:sz w:val="24"/>
          <w:szCs w:val="24"/>
        </w:rPr>
        <w:t>Malé Vlčiny 1, Olomouc 77900</w:t>
      </w:r>
    </w:p>
    <w:p w:rsidR="001C2C26" w:rsidRPr="001C2C26" w:rsidRDefault="001C2C26" w:rsidP="001C2C26">
      <w:pPr>
        <w:rPr>
          <w:sz w:val="24"/>
          <w:szCs w:val="24"/>
        </w:rPr>
      </w:pPr>
      <w:r>
        <w:rPr>
          <w:i/>
          <w:sz w:val="24"/>
          <w:szCs w:val="24"/>
        </w:rPr>
        <w:t xml:space="preserve">Tel. č.: </w:t>
      </w:r>
      <w:r>
        <w:rPr>
          <w:sz w:val="24"/>
          <w:szCs w:val="24"/>
        </w:rPr>
        <w:t>+420 773 922 626</w:t>
      </w:r>
    </w:p>
    <w:p w:rsidR="001C2C26" w:rsidRPr="001C2C26" w:rsidRDefault="001C2C26" w:rsidP="001C2C26">
      <w:pPr>
        <w:rPr>
          <w:sz w:val="24"/>
          <w:szCs w:val="24"/>
        </w:rPr>
      </w:pPr>
      <w:r>
        <w:rPr>
          <w:i/>
          <w:sz w:val="24"/>
          <w:szCs w:val="24"/>
        </w:rPr>
        <w:t xml:space="preserve">E-mail: </w:t>
      </w:r>
      <w:hyperlink r:id="rId6" w:history="1">
        <w:r w:rsidRPr="002E086E">
          <w:rPr>
            <w:rStyle w:val="Hypertextovodkaz"/>
            <w:sz w:val="24"/>
            <w:szCs w:val="24"/>
          </w:rPr>
          <w:t>tmhansmanova@seznam.cz</w:t>
        </w:r>
      </w:hyperlink>
      <w:r>
        <w:rPr>
          <w:sz w:val="24"/>
          <w:szCs w:val="24"/>
        </w:rPr>
        <w:t xml:space="preserve"> </w:t>
      </w:r>
    </w:p>
    <w:p w:rsidR="001C2C26" w:rsidRPr="001C2C26" w:rsidRDefault="001C2C26" w:rsidP="001C2C26">
      <w:pPr>
        <w:rPr>
          <w:i/>
          <w:sz w:val="24"/>
          <w:szCs w:val="24"/>
        </w:rPr>
      </w:pPr>
    </w:p>
    <w:p w:rsidR="001C2C26" w:rsidRDefault="001C2C26" w:rsidP="001C2C26">
      <w:pPr>
        <w:rPr>
          <w:b/>
          <w:color w:val="1F3864" w:themeColor="accent5" w:themeShade="80"/>
          <w:sz w:val="26"/>
          <w:szCs w:val="26"/>
        </w:rPr>
      </w:pPr>
      <w:r w:rsidRPr="001C2C26">
        <w:rPr>
          <w:b/>
          <w:color w:val="1F3864" w:themeColor="accent5" w:themeShade="80"/>
          <w:sz w:val="26"/>
          <w:szCs w:val="26"/>
        </w:rPr>
        <w:t xml:space="preserve">VZDĚLÁNÍ </w:t>
      </w:r>
    </w:p>
    <w:p w:rsidR="001C2C26" w:rsidRPr="001C2C26" w:rsidRDefault="001C2C26" w:rsidP="001C2C26">
      <w:pPr>
        <w:rPr>
          <w:sz w:val="24"/>
          <w:szCs w:val="24"/>
        </w:rPr>
      </w:pPr>
      <w:r>
        <w:rPr>
          <w:i/>
          <w:sz w:val="24"/>
          <w:szCs w:val="24"/>
        </w:rPr>
        <w:t xml:space="preserve">2008 – 2016 </w:t>
      </w:r>
      <w:r w:rsidR="001D7888">
        <w:rPr>
          <w:sz w:val="24"/>
          <w:szCs w:val="24"/>
        </w:rPr>
        <w:t xml:space="preserve">- </w:t>
      </w:r>
      <w:r>
        <w:rPr>
          <w:sz w:val="24"/>
          <w:szCs w:val="24"/>
        </w:rPr>
        <w:t xml:space="preserve">Gymnázium Olomouc </w:t>
      </w:r>
      <w:proofErr w:type="spellStart"/>
      <w:r>
        <w:rPr>
          <w:sz w:val="24"/>
          <w:szCs w:val="24"/>
        </w:rPr>
        <w:t>Hejčín</w:t>
      </w:r>
      <w:proofErr w:type="spellEnd"/>
      <w:r>
        <w:rPr>
          <w:sz w:val="24"/>
          <w:szCs w:val="24"/>
        </w:rPr>
        <w:t xml:space="preserve"> – víceleté všeobecné gymnázium</w:t>
      </w:r>
    </w:p>
    <w:p w:rsidR="001C2C26" w:rsidRPr="001C2C26" w:rsidRDefault="001C2C26" w:rsidP="001C2C26">
      <w:pPr>
        <w:rPr>
          <w:sz w:val="24"/>
          <w:szCs w:val="24"/>
        </w:rPr>
      </w:pPr>
      <w:r>
        <w:rPr>
          <w:i/>
          <w:sz w:val="24"/>
          <w:szCs w:val="24"/>
        </w:rPr>
        <w:t xml:space="preserve">2017 – dosud </w:t>
      </w:r>
      <w:r w:rsidR="001D7888">
        <w:rPr>
          <w:i/>
          <w:sz w:val="24"/>
          <w:szCs w:val="24"/>
        </w:rPr>
        <w:t xml:space="preserve">- </w:t>
      </w:r>
      <w:r>
        <w:rPr>
          <w:sz w:val="24"/>
          <w:szCs w:val="24"/>
        </w:rPr>
        <w:t xml:space="preserve">Lékařská fakulta Ostravské univerzity – Všeobecné lékařství </w:t>
      </w:r>
    </w:p>
    <w:p w:rsidR="001C2C26" w:rsidRPr="001C2C26" w:rsidRDefault="001C2C26" w:rsidP="001C2C26">
      <w:pPr>
        <w:rPr>
          <w:i/>
          <w:sz w:val="24"/>
          <w:szCs w:val="24"/>
        </w:rPr>
      </w:pPr>
    </w:p>
    <w:p w:rsidR="008A2C6B" w:rsidRDefault="001C2C26" w:rsidP="00EC0FED">
      <w:pPr>
        <w:rPr>
          <w:b/>
          <w:color w:val="1F3864" w:themeColor="accent5" w:themeShade="80"/>
          <w:sz w:val="26"/>
          <w:szCs w:val="26"/>
        </w:rPr>
      </w:pPr>
      <w:r w:rsidRPr="001C2C26">
        <w:rPr>
          <w:b/>
          <w:color w:val="1F3864" w:themeColor="accent5" w:themeShade="80"/>
          <w:sz w:val="26"/>
          <w:szCs w:val="26"/>
        </w:rPr>
        <w:t>ODBORNÉ STÁŽE</w:t>
      </w:r>
    </w:p>
    <w:p w:rsidR="00FB17BD" w:rsidRDefault="00373A4A" w:rsidP="00373A4A">
      <w:pPr>
        <w:rPr>
          <w:b/>
          <w:i/>
          <w:color w:val="000000" w:themeColor="text1"/>
          <w:sz w:val="24"/>
          <w:szCs w:val="24"/>
        </w:rPr>
      </w:pPr>
      <w:r w:rsidRPr="00373A4A">
        <w:rPr>
          <w:b/>
          <w:i/>
          <w:color w:val="000000" w:themeColor="text1"/>
          <w:sz w:val="24"/>
          <w:szCs w:val="24"/>
        </w:rPr>
        <w:t>Březen, duben 2020</w:t>
      </w:r>
      <w:r w:rsidR="00586865" w:rsidRPr="00373A4A">
        <w:rPr>
          <w:b/>
          <w:i/>
          <w:color w:val="000000" w:themeColor="text1"/>
          <w:sz w:val="24"/>
          <w:szCs w:val="24"/>
        </w:rPr>
        <w:t xml:space="preserve"> – </w:t>
      </w:r>
      <w:r w:rsidRPr="00373A4A">
        <w:rPr>
          <w:b/>
          <w:i/>
          <w:color w:val="000000" w:themeColor="text1"/>
          <w:sz w:val="24"/>
          <w:szCs w:val="24"/>
        </w:rPr>
        <w:t>Porodnicko-gynekologická klinika Fakultní nemocnice Olomouc</w:t>
      </w:r>
    </w:p>
    <w:p w:rsidR="008A2C6B" w:rsidRPr="00FB17BD" w:rsidRDefault="00373A4A" w:rsidP="00373A4A">
      <w:pPr>
        <w:rPr>
          <w:b/>
          <w:i/>
          <w:color w:val="000000" w:themeColor="text1"/>
          <w:sz w:val="24"/>
          <w:szCs w:val="24"/>
        </w:rPr>
      </w:pPr>
      <w:r>
        <w:rPr>
          <w:color w:val="000000" w:themeColor="text1"/>
          <w:sz w:val="24"/>
          <w:szCs w:val="24"/>
        </w:rPr>
        <w:t xml:space="preserve">Klinická stáž </w:t>
      </w:r>
      <w:r w:rsidR="00FB17BD">
        <w:rPr>
          <w:color w:val="000000" w:themeColor="text1"/>
          <w:sz w:val="24"/>
          <w:szCs w:val="24"/>
        </w:rPr>
        <w:t>v oboru</w:t>
      </w:r>
      <w:r>
        <w:rPr>
          <w:color w:val="000000" w:themeColor="text1"/>
          <w:sz w:val="24"/>
          <w:szCs w:val="24"/>
        </w:rPr>
        <w:t xml:space="preserve"> gynekologie a porodnictví během pandemie Covid</w:t>
      </w:r>
      <w:r w:rsidR="00FB17BD">
        <w:rPr>
          <w:color w:val="000000" w:themeColor="text1"/>
          <w:sz w:val="24"/>
          <w:szCs w:val="24"/>
        </w:rPr>
        <w:t>-</w:t>
      </w:r>
      <w:r>
        <w:rPr>
          <w:color w:val="000000" w:themeColor="text1"/>
          <w:sz w:val="24"/>
          <w:szCs w:val="24"/>
        </w:rPr>
        <w:t>19 se</w:t>
      </w:r>
      <w:r w:rsidR="00FB17BD">
        <w:rPr>
          <w:color w:val="000000" w:themeColor="text1"/>
          <w:sz w:val="24"/>
          <w:szCs w:val="24"/>
        </w:rPr>
        <w:t xml:space="preserve"> zaměřením na náhradu chybějících lidských zdrojů u neodkladných výkonů.</w:t>
      </w:r>
    </w:p>
    <w:p w:rsidR="00373A4A" w:rsidRPr="00373A4A" w:rsidRDefault="00373A4A" w:rsidP="00373A4A">
      <w:pPr>
        <w:rPr>
          <w:color w:val="000000" w:themeColor="text1"/>
          <w:sz w:val="24"/>
          <w:szCs w:val="26"/>
        </w:rPr>
      </w:pPr>
      <w:r w:rsidRPr="00373A4A">
        <w:rPr>
          <w:i/>
          <w:color w:val="000000" w:themeColor="text1"/>
          <w:sz w:val="24"/>
          <w:szCs w:val="26"/>
        </w:rPr>
        <w:t xml:space="preserve">Náplň stáže: </w:t>
      </w:r>
      <w:r w:rsidR="00FB17BD">
        <w:rPr>
          <w:color w:val="000000" w:themeColor="text1"/>
          <w:sz w:val="24"/>
          <w:szCs w:val="26"/>
        </w:rPr>
        <w:t>asisten</w:t>
      </w:r>
      <w:r w:rsidR="00CD26E6">
        <w:rPr>
          <w:color w:val="000000" w:themeColor="text1"/>
          <w:sz w:val="24"/>
          <w:szCs w:val="26"/>
        </w:rPr>
        <w:t xml:space="preserve">ce </w:t>
      </w:r>
      <w:r w:rsidR="002A540A">
        <w:rPr>
          <w:color w:val="000000" w:themeColor="text1"/>
          <w:sz w:val="24"/>
          <w:szCs w:val="26"/>
        </w:rPr>
        <w:t xml:space="preserve">na operačních sálech </w:t>
      </w:r>
    </w:p>
    <w:p w:rsidR="00FB17BD" w:rsidRDefault="00726EB4" w:rsidP="008A2C6B">
      <w:pPr>
        <w:rPr>
          <w:b/>
          <w:i/>
          <w:color w:val="000000" w:themeColor="text1"/>
          <w:sz w:val="24"/>
          <w:szCs w:val="24"/>
        </w:rPr>
      </w:pPr>
      <w:r>
        <w:rPr>
          <w:b/>
          <w:i/>
          <w:color w:val="000000" w:themeColor="text1"/>
          <w:sz w:val="24"/>
          <w:szCs w:val="24"/>
        </w:rPr>
        <w:t>Duben</w:t>
      </w:r>
      <w:r w:rsidR="00FB17BD">
        <w:rPr>
          <w:b/>
          <w:i/>
          <w:color w:val="000000" w:themeColor="text1"/>
          <w:sz w:val="24"/>
          <w:szCs w:val="24"/>
        </w:rPr>
        <w:t xml:space="preserve"> 2021 – Porodnicko-gynekologická klinika Fakultní nemocnice Olomouc</w:t>
      </w:r>
    </w:p>
    <w:p w:rsidR="00FB17BD" w:rsidRDefault="00726EB4" w:rsidP="008A2C6B">
      <w:pPr>
        <w:rPr>
          <w:color w:val="000000" w:themeColor="text1"/>
          <w:sz w:val="24"/>
          <w:szCs w:val="24"/>
        </w:rPr>
      </w:pPr>
      <w:r>
        <w:rPr>
          <w:color w:val="000000" w:themeColor="text1"/>
          <w:sz w:val="24"/>
          <w:szCs w:val="24"/>
        </w:rPr>
        <w:t>Týdenní k</w:t>
      </w:r>
      <w:r w:rsidR="00FB17BD">
        <w:rPr>
          <w:color w:val="000000" w:themeColor="text1"/>
          <w:sz w:val="24"/>
          <w:szCs w:val="24"/>
        </w:rPr>
        <w:t>linická stáž v oboru gynekologie a porodnictví.</w:t>
      </w:r>
    </w:p>
    <w:p w:rsidR="008A2C6B" w:rsidRPr="00FB17BD" w:rsidRDefault="00FB17BD" w:rsidP="008A2C6B">
      <w:pPr>
        <w:rPr>
          <w:b/>
          <w:i/>
          <w:color w:val="000000" w:themeColor="text1"/>
          <w:sz w:val="24"/>
          <w:szCs w:val="24"/>
        </w:rPr>
      </w:pPr>
      <w:r>
        <w:rPr>
          <w:i/>
          <w:color w:val="000000" w:themeColor="text1"/>
          <w:sz w:val="24"/>
          <w:szCs w:val="24"/>
        </w:rPr>
        <w:t xml:space="preserve">Náplň stáže: </w:t>
      </w:r>
      <w:r w:rsidR="005C5C38">
        <w:rPr>
          <w:color w:val="000000" w:themeColor="text1"/>
          <w:sz w:val="24"/>
          <w:szCs w:val="24"/>
        </w:rPr>
        <w:t xml:space="preserve">náhled na práci lékaře v rámci ambulantní péče, asistence na operačním sále, náhled na práci lékaře v gynekologické indikační poradně, náhled na práci lékaře v centru onkologické prevence, náhled na práci lékařů a porodních asistentek v průběhu porodů </w:t>
      </w:r>
    </w:p>
    <w:p w:rsidR="00726EB4" w:rsidRDefault="00726EB4" w:rsidP="008A2C6B">
      <w:pPr>
        <w:rPr>
          <w:b/>
          <w:i/>
          <w:color w:val="000000" w:themeColor="text1"/>
          <w:sz w:val="24"/>
          <w:szCs w:val="24"/>
        </w:rPr>
      </w:pPr>
      <w:r>
        <w:rPr>
          <w:b/>
          <w:i/>
          <w:color w:val="000000" w:themeColor="text1"/>
          <w:sz w:val="24"/>
          <w:szCs w:val="24"/>
        </w:rPr>
        <w:t>Červen 2021 – Porodnicko-gynekologická klinika Fakultní nemocnice Olomouc</w:t>
      </w:r>
    </w:p>
    <w:p w:rsidR="00726EB4" w:rsidRDefault="00726EB4" w:rsidP="008A2C6B">
      <w:pPr>
        <w:rPr>
          <w:color w:val="000000" w:themeColor="text1"/>
          <w:sz w:val="24"/>
          <w:szCs w:val="24"/>
        </w:rPr>
      </w:pPr>
      <w:r>
        <w:rPr>
          <w:color w:val="000000" w:themeColor="text1"/>
          <w:sz w:val="24"/>
          <w:szCs w:val="24"/>
        </w:rPr>
        <w:t>Týdenní klinická stáž v oboru gynekologie a porodnictví.</w:t>
      </w:r>
    </w:p>
    <w:p w:rsidR="00726EB4" w:rsidRDefault="00726EB4" w:rsidP="008A2C6B">
      <w:pPr>
        <w:rPr>
          <w:color w:val="000000" w:themeColor="text1"/>
          <w:sz w:val="24"/>
          <w:szCs w:val="24"/>
        </w:rPr>
      </w:pPr>
      <w:r>
        <w:rPr>
          <w:i/>
          <w:color w:val="000000" w:themeColor="text1"/>
          <w:sz w:val="24"/>
          <w:szCs w:val="24"/>
        </w:rPr>
        <w:t>Náplň stáže:</w:t>
      </w:r>
      <w:r>
        <w:rPr>
          <w:color w:val="000000" w:themeColor="text1"/>
          <w:sz w:val="24"/>
          <w:szCs w:val="24"/>
        </w:rPr>
        <w:t xml:space="preserve"> náhled na práci na odd. </w:t>
      </w:r>
      <w:proofErr w:type="gramStart"/>
      <w:r>
        <w:rPr>
          <w:color w:val="000000" w:themeColor="text1"/>
          <w:sz w:val="24"/>
          <w:szCs w:val="24"/>
        </w:rPr>
        <w:t>šestinedělí</w:t>
      </w:r>
      <w:proofErr w:type="gramEnd"/>
      <w:r>
        <w:rPr>
          <w:color w:val="000000" w:themeColor="text1"/>
          <w:sz w:val="24"/>
          <w:szCs w:val="24"/>
        </w:rPr>
        <w:t xml:space="preserve">, účast na vizitách na odd. šestinedělí a gynekologie, náhled na práci na porodním sále, náhled na práci v indikační gynekologické poradně, náhled na práci v poradně pro riziková těhotenství </w:t>
      </w:r>
    </w:p>
    <w:p w:rsidR="008A2C6B" w:rsidRDefault="0050382A" w:rsidP="008A2C6B">
      <w:pPr>
        <w:rPr>
          <w:b/>
          <w:i/>
          <w:color w:val="000000" w:themeColor="text1"/>
          <w:sz w:val="24"/>
          <w:szCs w:val="24"/>
        </w:rPr>
      </w:pPr>
      <w:r>
        <w:rPr>
          <w:b/>
          <w:i/>
          <w:color w:val="000000" w:themeColor="text1"/>
          <w:sz w:val="24"/>
          <w:szCs w:val="24"/>
        </w:rPr>
        <w:t>Leden 2022 – Porodnicko-gynekologická klinika Fakultní nemocnice Olomouc</w:t>
      </w:r>
    </w:p>
    <w:p w:rsidR="0050382A" w:rsidRDefault="0050382A" w:rsidP="008A2C6B">
      <w:pPr>
        <w:rPr>
          <w:color w:val="000000" w:themeColor="text1"/>
          <w:sz w:val="24"/>
          <w:szCs w:val="24"/>
        </w:rPr>
      </w:pPr>
      <w:r>
        <w:rPr>
          <w:color w:val="000000" w:themeColor="text1"/>
          <w:sz w:val="24"/>
          <w:szCs w:val="24"/>
        </w:rPr>
        <w:t>Čtrnáctidenní klinická stáž v oboru gynekologie a porodnictví.</w:t>
      </w:r>
    </w:p>
    <w:p w:rsidR="00C0449E" w:rsidRPr="008D7EBA" w:rsidRDefault="0050382A" w:rsidP="008A2C6B">
      <w:pPr>
        <w:rPr>
          <w:color w:val="000000" w:themeColor="text1"/>
          <w:sz w:val="24"/>
          <w:szCs w:val="24"/>
        </w:rPr>
      </w:pPr>
      <w:r>
        <w:rPr>
          <w:i/>
          <w:color w:val="000000" w:themeColor="text1"/>
          <w:sz w:val="24"/>
          <w:szCs w:val="24"/>
        </w:rPr>
        <w:t xml:space="preserve">Náplň stáže: </w:t>
      </w:r>
      <w:r>
        <w:rPr>
          <w:color w:val="000000" w:themeColor="text1"/>
          <w:sz w:val="24"/>
          <w:szCs w:val="24"/>
        </w:rPr>
        <w:t xml:space="preserve">účast na vizitách na odd. </w:t>
      </w:r>
      <w:proofErr w:type="gramStart"/>
      <w:r>
        <w:rPr>
          <w:color w:val="000000" w:themeColor="text1"/>
          <w:sz w:val="24"/>
          <w:szCs w:val="24"/>
        </w:rPr>
        <w:t>šestinedělí</w:t>
      </w:r>
      <w:proofErr w:type="gramEnd"/>
      <w:r>
        <w:rPr>
          <w:color w:val="000000" w:themeColor="text1"/>
          <w:sz w:val="24"/>
          <w:szCs w:val="24"/>
        </w:rPr>
        <w:t xml:space="preserve">, práce na oddělení šestinedělí, gynekologická vyšetření v rámci ambulantní péče, asistence na operačním sále, náhled na práci lékaře na odd. intermediární péče, náhled na práci lékaře </w:t>
      </w:r>
      <w:r w:rsidR="00C0449E">
        <w:rPr>
          <w:color w:val="000000" w:themeColor="text1"/>
          <w:sz w:val="24"/>
          <w:szCs w:val="24"/>
        </w:rPr>
        <w:t>v ambulanci</w:t>
      </w:r>
      <w:r>
        <w:rPr>
          <w:color w:val="000000" w:themeColor="text1"/>
          <w:sz w:val="24"/>
          <w:szCs w:val="24"/>
        </w:rPr>
        <w:t xml:space="preserve"> dětské gynekologie, náhled na práci lékařů v rámci </w:t>
      </w:r>
      <w:r w:rsidR="00C0449E">
        <w:rPr>
          <w:color w:val="000000" w:themeColor="text1"/>
          <w:sz w:val="24"/>
          <w:szCs w:val="24"/>
        </w:rPr>
        <w:t>mezioborové indikační komise</w:t>
      </w:r>
      <w:r>
        <w:rPr>
          <w:color w:val="000000" w:themeColor="text1"/>
          <w:sz w:val="24"/>
          <w:szCs w:val="24"/>
        </w:rPr>
        <w:t xml:space="preserve"> pro pacientky s onkologickou diagnózou</w:t>
      </w:r>
    </w:p>
    <w:p w:rsidR="0050382A" w:rsidRDefault="0050382A" w:rsidP="008A2C6B">
      <w:pPr>
        <w:rPr>
          <w:b/>
          <w:i/>
          <w:color w:val="000000" w:themeColor="text1"/>
          <w:sz w:val="24"/>
          <w:szCs w:val="24"/>
        </w:rPr>
      </w:pPr>
      <w:r>
        <w:rPr>
          <w:b/>
          <w:i/>
          <w:color w:val="000000" w:themeColor="text1"/>
          <w:sz w:val="24"/>
          <w:szCs w:val="24"/>
        </w:rPr>
        <w:t>Červen 2022 – Porodnicko-gynekologická klinika Fakultní nemocnice Olomouc</w:t>
      </w:r>
    </w:p>
    <w:p w:rsidR="0050382A" w:rsidRDefault="0050382A" w:rsidP="008A2C6B">
      <w:pPr>
        <w:rPr>
          <w:color w:val="000000" w:themeColor="text1"/>
          <w:sz w:val="24"/>
          <w:szCs w:val="24"/>
        </w:rPr>
      </w:pPr>
      <w:r>
        <w:rPr>
          <w:color w:val="000000" w:themeColor="text1"/>
          <w:sz w:val="24"/>
          <w:szCs w:val="24"/>
        </w:rPr>
        <w:t xml:space="preserve">Třítýdenní klinická stáž na v oboru gynekologie a porodnictví. </w:t>
      </w:r>
    </w:p>
    <w:p w:rsidR="008D7EBA" w:rsidRDefault="0050382A" w:rsidP="008A2C6B">
      <w:pPr>
        <w:rPr>
          <w:color w:val="000000" w:themeColor="text1"/>
          <w:sz w:val="24"/>
          <w:szCs w:val="24"/>
        </w:rPr>
      </w:pPr>
      <w:r>
        <w:rPr>
          <w:i/>
          <w:color w:val="000000" w:themeColor="text1"/>
          <w:sz w:val="24"/>
          <w:szCs w:val="24"/>
        </w:rPr>
        <w:t xml:space="preserve">Náplň stáže: </w:t>
      </w:r>
      <w:r w:rsidR="00C0449E">
        <w:rPr>
          <w:color w:val="000000" w:themeColor="text1"/>
          <w:sz w:val="24"/>
          <w:szCs w:val="24"/>
        </w:rPr>
        <w:t>práce na oddělení šestinedělí, účast na práci v poradně pro riziková těhotenství, náhled na práci na porodním sále, asistence při porodu, příjem a propouštění pacientek, náhled na práci v centru onkologické prevence, náhled na práci v gynekologické indikační poradně, náhled na práci v ambulanci dětské gynekologie, asistence na operačním sále, náhled na práci lékařů v rámci mezioborové indikační komise pro pacientky s onkologickou diagnózou</w:t>
      </w:r>
      <w:r w:rsidR="009738A0">
        <w:rPr>
          <w:color w:val="000000" w:themeColor="text1"/>
          <w:sz w:val="24"/>
          <w:szCs w:val="24"/>
        </w:rPr>
        <w:t>, náhled na práci lékařů v centru fetální medicíny</w:t>
      </w:r>
    </w:p>
    <w:p w:rsidR="008D7EBA" w:rsidRDefault="008D7EBA" w:rsidP="008A2C6B">
      <w:pPr>
        <w:rPr>
          <w:color w:val="000000" w:themeColor="text1"/>
          <w:sz w:val="24"/>
          <w:szCs w:val="24"/>
        </w:rPr>
      </w:pPr>
    </w:p>
    <w:p w:rsidR="0050382A" w:rsidRDefault="009738A0" w:rsidP="008A2C6B">
      <w:pPr>
        <w:rPr>
          <w:color w:val="000000" w:themeColor="text1"/>
          <w:sz w:val="24"/>
          <w:szCs w:val="24"/>
        </w:rPr>
      </w:pPr>
      <w:r>
        <w:rPr>
          <w:color w:val="000000" w:themeColor="text1"/>
          <w:sz w:val="24"/>
          <w:szCs w:val="24"/>
        </w:rPr>
        <w:lastRenderedPageBreak/>
        <w:t xml:space="preserve"> </w:t>
      </w:r>
    </w:p>
    <w:p w:rsidR="008D7EBA" w:rsidRDefault="00C0449E" w:rsidP="00C0449E">
      <w:pPr>
        <w:rPr>
          <w:b/>
          <w:i/>
          <w:color w:val="000000" w:themeColor="text1"/>
          <w:sz w:val="24"/>
          <w:szCs w:val="24"/>
        </w:rPr>
      </w:pPr>
      <w:r>
        <w:rPr>
          <w:b/>
          <w:i/>
          <w:color w:val="000000" w:themeColor="text1"/>
          <w:sz w:val="24"/>
          <w:szCs w:val="24"/>
        </w:rPr>
        <w:t>Červenec 2022</w:t>
      </w:r>
      <w:r w:rsidR="009738A0">
        <w:rPr>
          <w:b/>
          <w:i/>
          <w:color w:val="000000" w:themeColor="text1"/>
          <w:sz w:val="24"/>
          <w:szCs w:val="24"/>
        </w:rPr>
        <w:t xml:space="preserve"> – Oddělení neonatologie Fakultní nemocnice Ol</w:t>
      </w:r>
      <w:r w:rsidR="00CD26E6">
        <w:rPr>
          <w:b/>
          <w:i/>
          <w:color w:val="000000" w:themeColor="text1"/>
          <w:sz w:val="24"/>
          <w:szCs w:val="24"/>
        </w:rPr>
        <w:t>o</w:t>
      </w:r>
      <w:r w:rsidR="009738A0">
        <w:rPr>
          <w:b/>
          <w:i/>
          <w:color w:val="000000" w:themeColor="text1"/>
          <w:sz w:val="24"/>
          <w:szCs w:val="24"/>
        </w:rPr>
        <w:t xml:space="preserve">mouc </w:t>
      </w:r>
    </w:p>
    <w:p w:rsidR="009738A0" w:rsidRDefault="009738A0" w:rsidP="00C0449E">
      <w:pPr>
        <w:rPr>
          <w:color w:val="000000" w:themeColor="text1"/>
          <w:sz w:val="24"/>
          <w:szCs w:val="24"/>
        </w:rPr>
      </w:pPr>
      <w:r>
        <w:rPr>
          <w:color w:val="000000" w:themeColor="text1"/>
          <w:sz w:val="24"/>
          <w:szCs w:val="24"/>
        </w:rPr>
        <w:t xml:space="preserve">Týdenní klinická stáž na oddělení neonatologie. </w:t>
      </w:r>
    </w:p>
    <w:p w:rsidR="00C0449E" w:rsidRPr="0050382A" w:rsidRDefault="009738A0" w:rsidP="008A2C6B">
      <w:pPr>
        <w:rPr>
          <w:color w:val="000000" w:themeColor="text1"/>
          <w:sz w:val="24"/>
          <w:szCs w:val="24"/>
        </w:rPr>
      </w:pPr>
      <w:r>
        <w:rPr>
          <w:i/>
          <w:color w:val="000000" w:themeColor="text1"/>
          <w:sz w:val="24"/>
          <w:szCs w:val="24"/>
        </w:rPr>
        <w:t xml:space="preserve">Náplň práce: </w:t>
      </w:r>
      <w:r>
        <w:rPr>
          <w:color w:val="000000" w:themeColor="text1"/>
          <w:sz w:val="24"/>
          <w:szCs w:val="24"/>
        </w:rPr>
        <w:t xml:space="preserve">práce na oddělení fyziologických novorozenců, účast na vizitách, náhled a provedení prvních prohlídek novorozence, náhled na práci lékaře při vyšetření kyčlí, náhled na práci lékaře na novorozenecké ambulanci, náhled na práci laktační poradkyně, náhled na práci lékařů na novorozenecké JIP, náhled na práci lékaře při fetální echokardiografii </w:t>
      </w:r>
    </w:p>
    <w:p w:rsidR="00C0449E" w:rsidRDefault="00C0449E" w:rsidP="001C2C26">
      <w:pPr>
        <w:rPr>
          <w:b/>
          <w:i/>
          <w:color w:val="000000" w:themeColor="text1"/>
          <w:sz w:val="24"/>
          <w:szCs w:val="24"/>
        </w:rPr>
      </w:pPr>
      <w:r>
        <w:rPr>
          <w:b/>
          <w:i/>
          <w:color w:val="000000" w:themeColor="text1"/>
          <w:sz w:val="24"/>
          <w:szCs w:val="24"/>
        </w:rPr>
        <w:t>Srpen 2022 – Porodnicko-gynekologická klinika Fakultní nemocnice Olomouc</w:t>
      </w:r>
    </w:p>
    <w:p w:rsidR="00C0449E" w:rsidRDefault="00C0449E" w:rsidP="001C2C26">
      <w:pPr>
        <w:rPr>
          <w:color w:val="000000" w:themeColor="text1"/>
          <w:sz w:val="24"/>
          <w:szCs w:val="24"/>
        </w:rPr>
      </w:pPr>
      <w:r>
        <w:rPr>
          <w:color w:val="000000" w:themeColor="text1"/>
          <w:sz w:val="24"/>
          <w:szCs w:val="24"/>
        </w:rPr>
        <w:t xml:space="preserve">Týdenní klinická stáž v oboru gynekologie a porodnictví. </w:t>
      </w:r>
    </w:p>
    <w:p w:rsidR="00C0449E" w:rsidRDefault="00C0449E" w:rsidP="001C2C26">
      <w:pPr>
        <w:rPr>
          <w:color w:val="000000" w:themeColor="text1"/>
          <w:sz w:val="24"/>
          <w:szCs w:val="24"/>
        </w:rPr>
      </w:pPr>
      <w:r>
        <w:rPr>
          <w:i/>
          <w:color w:val="000000" w:themeColor="text1"/>
          <w:sz w:val="24"/>
          <w:szCs w:val="24"/>
        </w:rPr>
        <w:t xml:space="preserve">Náplň stáže: </w:t>
      </w:r>
      <w:r>
        <w:rPr>
          <w:color w:val="000000" w:themeColor="text1"/>
          <w:sz w:val="24"/>
          <w:szCs w:val="24"/>
        </w:rPr>
        <w:t>práce na oddělení šestinedělí, propouštění pacientek, asistence při porodu, náhled na práci lékaře na porodním sále</w:t>
      </w:r>
    </w:p>
    <w:p w:rsidR="00C0449E" w:rsidRDefault="00C0449E" w:rsidP="001C2C26">
      <w:pPr>
        <w:rPr>
          <w:b/>
          <w:i/>
          <w:color w:val="000000" w:themeColor="text1"/>
          <w:sz w:val="24"/>
          <w:szCs w:val="24"/>
        </w:rPr>
      </w:pPr>
      <w:r>
        <w:rPr>
          <w:b/>
          <w:i/>
          <w:color w:val="000000" w:themeColor="text1"/>
          <w:sz w:val="24"/>
          <w:szCs w:val="24"/>
        </w:rPr>
        <w:t xml:space="preserve">Srpen 2022 – Všeobecná ambulance urgentního přijmu Fakultní nemocnice Olomouc </w:t>
      </w:r>
    </w:p>
    <w:p w:rsidR="00C0449E" w:rsidRDefault="00C0449E" w:rsidP="001C2C26">
      <w:pPr>
        <w:rPr>
          <w:color w:val="000000" w:themeColor="text1"/>
          <w:sz w:val="24"/>
          <w:szCs w:val="24"/>
        </w:rPr>
      </w:pPr>
      <w:r>
        <w:rPr>
          <w:color w:val="000000" w:themeColor="text1"/>
          <w:sz w:val="24"/>
          <w:szCs w:val="24"/>
        </w:rPr>
        <w:t xml:space="preserve">Jednodenní </w:t>
      </w:r>
      <w:r w:rsidR="009738A0">
        <w:rPr>
          <w:color w:val="000000" w:themeColor="text1"/>
          <w:sz w:val="24"/>
          <w:szCs w:val="24"/>
        </w:rPr>
        <w:t xml:space="preserve">klinická </w:t>
      </w:r>
      <w:r>
        <w:rPr>
          <w:color w:val="000000" w:themeColor="text1"/>
          <w:sz w:val="24"/>
          <w:szCs w:val="24"/>
        </w:rPr>
        <w:t xml:space="preserve">stáž na všeobecné ambulanci urgentního příjmu. </w:t>
      </w:r>
    </w:p>
    <w:p w:rsidR="00C0449E" w:rsidRDefault="00C0449E" w:rsidP="001C2C26">
      <w:pPr>
        <w:rPr>
          <w:color w:val="000000" w:themeColor="text1"/>
          <w:sz w:val="24"/>
          <w:szCs w:val="24"/>
        </w:rPr>
      </w:pPr>
      <w:r>
        <w:rPr>
          <w:i/>
          <w:color w:val="000000" w:themeColor="text1"/>
          <w:sz w:val="24"/>
          <w:szCs w:val="24"/>
        </w:rPr>
        <w:t xml:space="preserve">Náplň stáže: </w:t>
      </w:r>
      <w:r>
        <w:rPr>
          <w:color w:val="000000" w:themeColor="text1"/>
          <w:sz w:val="24"/>
          <w:szCs w:val="24"/>
        </w:rPr>
        <w:t>náhled na práci lékaře, ošetřování a šití ran, vyšetřování pacientů</w:t>
      </w:r>
    </w:p>
    <w:p w:rsidR="008D7EBA" w:rsidRDefault="008D7EBA" w:rsidP="001C2C26">
      <w:pPr>
        <w:rPr>
          <w:b/>
          <w:i/>
          <w:color w:val="000000" w:themeColor="text1"/>
          <w:sz w:val="24"/>
          <w:szCs w:val="24"/>
        </w:rPr>
      </w:pPr>
      <w:r>
        <w:rPr>
          <w:b/>
          <w:i/>
          <w:color w:val="000000" w:themeColor="text1"/>
          <w:sz w:val="24"/>
          <w:szCs w:val="24"/>
        </w:rPr>
        <w:t xml:space="preserve">Prosinec 2022 – prof. MUDr. Milan Kudela, CSc., Gynekologicko-porodnická ambulance, </w:t>
      </w:r>
    </w:p>
    <w:p w:rsidR="008D7EBA" w:rsidRDefault="008D7EBA" w:rsidP="001C2C26">
      <w:pPr>
        <w:rPr>
          <w:b/>
          <w:i/>
          <w:color w:val="000000" w:themeColor="text1"/>
          <w:sz w:val="24"/>
          <w:szCs w:val="24"/>
        </w:rPr>
      </w:pPr>
      <w:r>
        <w:rPr>
          <w:b/>
          <w:i/>
          <w:color w:val="000000" w:themeColor="text1"/>
          <w:sz w:val="24"/>
          <w:szCs w:val="24"/>
        </w:rPr>
        <w:tab/>
      </w:r>
      <w:r>
        <w:rPr>
          <w:b/>
          <w:i/>
          <w:color w:val="000000" w:themeColor="text1"/>
          <w:sz w:val="24"/>
          <w:szCs w:val="24"/>
        </w:rPr>
        <w:tab/>
        <w:t xml:space="preserve"> Náměstí Národních hrdinů 2, Olomouc 771 30 </w:t>
      </w:r>
    </w:p>
    <w:p w:rsidR="008D7EBA" w:rsidRDefault="008D7EBA" w:rsidP="001C2C26">
      <w:pPr>
        <w:rPr>
          <w:color w:val="000000" w:themeColor="text1"/>
          <w:sz w:val="24"/>
          <w:szCs w:val="24"/>
        </w:rPr>
      </w:pPr>
      <w:r>
        <w:rPr>
          <w:color w:val="000000" w:themeColor="text1"/>
          <w:sz w:val="24"/>
          <w:szCs w:val="24"/>
        </w:rPr>
        <w:t xml:space="preserve">Stáž v gynekologické ambulanci. </w:t>
      </w:r>
    </w:p>
    <w:p w:rsidR="008D7EBA" w:rsidRDefault="008D7EBA" w:rsidP="001C2C26">
      <w:pPr>
        <w:rPr>
          <w:color w:val="000000" w:themeColor="text1"/>
          <w:sz w:val="24"/>
          <w:szCs w:val="24"/>
        </w:rPr>
      </w:pPr>
      <w:r>
        <w:rPr>
          <w:i/>
          <w:color w:val="000000" w:themeColor="text1"/>
          <w:sz w:val="24"/>
          <w:szCs w:val="24"/>
        </w:rPr>
        <w:t xml:space="preserve">Náplň stáže: </w:t>
      </w:r>
      <w:r>
        <w:rPr>
          <w:color w:val="000000" w:themeColor="text1"/>
          <w:sz w:val="24"/>
          <w:szCs w:val="24"/>
        </w:rPr>
        <w:t>komplexní gynekologická péče, gynekologické vyšetření v rámci prevence, péče</w:t>
      </w:r>
    </w:p>
    <w:p w:rsidR="008D7EBA" w:rsidRDefault="008D7EBA" w:rsidP="001C2C26">
      <w:pPr>
        <w:rPr>
          <w:color w:val="000000" w:themeColor="text1"/>
          <w:sz w:val="24"/>
          <w:szCs w:val="24"/>
        </w:rPr>
      </w:pPr>
      <w:r>
        <w:rPr>
          <w:color w:val="000000" w:themeColor="text1"/>
          <w:sz w:val="24"/>
          <w:szCs w:val="24"/>
        </w:rPr>
        <w:t xml:space="preserve">o těhotné </w:t>
      </w:r>
    </w:p>
    <w:p w:rsidR="00CD26E6" w:rsidRDefault="00CD26E6" w:rsidP="001C2C26">
      <w:pPr>
        <w:rPr>
          <w:b/>
          <w:i/>
          <w:color w:val="000000" w:themeColor="text1"/>
          <w:sz w:val="24"/>
          <w:szCs w:val="24"/>
        </w:rPr>
      </w:pPr>
      <w:r>
        <w:rPr>
          <w:b/>
          <w:i/>
          <w:color w:val="000000" w:themeColor="text1"/>
          <w:sz w:val="24"/>
          <w:szCs w:val="24"/>
        </w:rPr>
        <w:t>2018-2022 – Porodnicko-gynekologická klinika Fakultní nemocnice Olomouc</w:t>
      </w:r>
    </w:p>
    <w:p w:rsidR="00CD26E6" w:rsidRDefault="00CD26E6" w:rsidP="001C2C26">
      <w:pPr>
        <w:rPr>
          <w:color w:val="000000" w:themeColor="text1"/>
          <w:sz w:val="24"/>
          <w:szCs w:val="24"/>
        </w:rPr>
      </w:pPr>
      <w:r>
        <w:rPr>
          <w:color w:val="000000" w:themeColor="text1"/>
          <w:sz w:val="24"/>
          <w:szCs w:val="24"/>
        </w:rPr>
        <w:t xml:space="preserve">Pravidelná účast na nočních službách. </w:t>
      </w:r>
    </w:p>
    <w:p w:rsidR="001D7888" w:rsidRPr="001D7888" w:rsidRDefault="001D7888" w:rsidP="001C2C26">
      <w:pPr>
        <w:rPr>
          <w:color w:val="000000" w:themeColor="text1"/>
          <w:sz w:val="24"/>
          <w:szCs w:val="24"/>
        </w:rPr>
      </w:pPr>
      <w:r>
        <w:rPr>
          <w:i/>
          <w:color w:val="000000" w:themeColor="text1"/>
          <w:sz w:val="24"/>
          <w:szCs w:val="24"/>
        </w:rPr>
        <w:t xml:space="preserve">Náplň stáže: </w:t>
      </w:r>
      <w:r>
        <w:rPr>
          <w:color w:val="000000" w:themeColor="text1"/>
          <w:sz w:val="24"/>
          <w:szCs w:val="24"/>
        </w:rPr>
        <w:t>práce na pohotovostní ambulanci, náhled a asistence při práci na porodních sálech, vizita a večerní ordinace u pacientek na intermediární jednotce</w:t>
      </w:r>
    </w:p>
    <w:p w:rsidR="008D7EBA" w:rsidRPr="008D7EBA" w:rsidRDefault="008D7EBA" w:rsidP="001C2C26">
      <w:pPr>
        <w:rPr>
          <w:color w:val="000000" w:themeColor="text1"/>
          <w:sz w:val="24"/>
          <w:szCs w:val="24"/>
        </w:rPr>
      </w:pPr>
    </w:p>
    <w:p w:rsidR="009738A0" w:rsidRDefault="001C2C26" w:rsidP="001C2C26">
      <w:pPr>
        <w:rPr>
          <w:b/>
          <w:color w:val="1F3864" w:themeColor="accent5" w:themeShade="80"/>
          <w:sz w:val="26"/>
          <w:szCs w:val="26"/>
        </w:rPr>
      </w:pPr>
      <w:r w:rsidRPr="001C2C26">
        <w:rPr>
          <w:b/>
          <w:color w:val="1F3864" w:themeColor="accent5" w:themeShade="80"/>
          <w:sz w:val="26"/>
          <w:szCs w:val="26"/>
        </w:rPr>
        <w:t>KURZY A SEMINÁŘE</w:t>
      </w:r>
    </w:p>
    <w:p w:rsidR="00586865" w:rsidRPr="00586865" w:rsidRDefault="00586865" w:rsidP="001C2C26">
      <w:pPr>
        <w:rPr>
          <w:color w:val="000000" w:themeColor="text1"/>
          <w:sz w:val="24"/>
          <w:szCs w:val="24"/>
        </w:rPr>
      </w:pPr>
      <w:r>
        <w:rPr>
          <w:i/>
          <w:color w:val="000000" w:themeColor="text1"/>
          <w:sz w:val="24"/>
          <w:szCs w:val="24"/>
        </w:rPr>
        <w:t xml:space="preserve">2016 – 2017 – </w:t>
      </w:r>
      <w:r>
        <w:rPr>
          <w:color w:val="000000" w:themeColor="text1"/>
          <w:sz w:val="24"/>
          <w:szCs w:val="24"/>
        </w:rPr>
        <w:t xml:space="preserve">Roční jazykový kurz v jazykové škole Lingua – </w:t>
      </w:r>
      <w:r w:rsidR="009738A0">
        <w:rPr>
          <w:color w:val="000000" w:themeColor="text1"/>
          <w:sz w:val="24"/>
          <w:szCs w:val="24"/>
        </w:rPr>
        <w:t>osvědčení z kurzu na úrovni C1</w:t>
      </w:r>
      <w:r>
        <w:rPr>
          <w:color w:val="000000" w:themeColor="text1"/>
          <w:sz w:val="24"/>
          <w:szCs w:val="24"/>
        </w:rPr>
        <w:t xml:space="preserve"> </w:t>
      </w:r>
    </w:p>
    <w:p w:rsidR="00EC0FED" w:rsidRPr="00EC0FED" w:rsidRDefault="00EC0FED" w:rsidP="001C2C26">
      <w:pPr>
        <w:rPr>
          <w:color w:val="000000" w:themeColor="text1"/>
          <w:sz w:val="24"/>
          <w:szCs w:val="24"/>
        </w:rPr>
      </w:pPr>
      <w:r>
        <w:rPr>
          <w:i/>
          <w:color w:val="000000" w:themeColor="text1"/>
          <w:sz w:val="24"/>
          <w:szCs w:val="24"/>
        </w:rPr>
        <w:t>2017</w:t>
      </w:r>
      <w:r>
        <w:rPr>
          <w:color w:val="000000" w:themeColor="text1"/>
          <w:sz w:val="24"/>
          <w:szCs w:val="24"/>
        </w:rPr>
        <w:t xml:space="preserve"> – Série přednášek Čokoládové srdce</w:t>
      </w:r>
      <w:r w:rsidR="008A2C6B">
        <w:rPr>
          <w:color w:val="000000" w:themeColor="text1"/>
          <w:sz w:val="24"/>
          <w:szCs w:val="24"/>
        </w:rPr>
        <w:t xml:space="preserve"> s předními českými lékaři </w:t>
      </w:r>
    </w:p>
    <w:p w:rsidR="00CD26E6" w:rsidRDefault="00F15339" w:rsidP="00F15339">
      <w:pPr>
        <w:rPr>
          <w:i/>
          <w:color w:val="000000" w:themeColor="text1"/>
          <w:sz w:val="24"/>
          <w:szCs w:val="24"/>
        </w:rPr>
      </w:pPr>
      <w:r>
        <w:rPr>
          <w:i/>
          <w:color w:val="000000" w:themeColor="text1"/>
          <w:sz w:val="24"/>
          <w:szCs w:val="24"/>
        </w:rPr>
        <w:t>2019</w:t>
      </w:r>
      <w:r w:rsidR="00CD26E6">
        <w:rPr>
          <w:i/>
          <w:color w:val="000000" w:themeColor="text1"/>
          <w:sz w:val="24"/>
          <w:szCs w:val="24"/>
        </w:rPr>
        <w:t xml:space="preserve"> – </w:t>
      </w:r>
      <w:r w:rsidR="00CD26E6">
        <w:rPr>
          <w:color w:val="000000" w:themeColor="text1"/>
          <w:sz w:val="24"/>
          <w:szCs w:val="24"/>
        </w:rPr>
        <w:t xml:space="preserve">Kurz chirurgického šití </w:t>
      </w:r>
      <w:r w:rsidR="00EC0FED">
        <w:rPr>
          <w:i/>
          <w:color w:val="000000" w:themeColor="text1"/>
          <w:sz w:val="24"/>
          <w:szCs w:val="24"/>
        </w:rPr>
        <w:t xml:space="preserve"> </w:t>
      </w:r>
      <w:r>
        <w:rPr>
          <w:i/>
          <w:color w:val="000000" w:themeColor="text1"/>
          <w:sz w:val="24"/>
          <w:szCs w:val="24"/>
        </w:rPr>
        <w:t xml:space="preserve"> </w:t>
      </w:r>
    </w:p>
    <w:p w:rsidR="00F15339" w:rsidRDefault="00EC0FED" w:rsidP="00F15339">
      <w:pPr>
        <w:rPr>
          <w:color w:val="000000" w:themeColor="text1"/>
          <w:sz w:val="24"/>
          <w:szCs w:val="24"/>
        </w:rPr>
      </w:pPr>
      <w:r>
        <w:rPr>
          <w:i/>
          <w:color w:val="000000" w:themeColor="text1"/>
          <w:sz w:val="24"/>
          <w:szCs w:val="24"/>
        </w:rPr>
        <w:t>2022</w:t>
      </w:r>
      <w:r w:rsidR="00F15339">
        <w:rPr>
          <w:color w:val="000000" w:themeColor="text1"/>
          <w:sz w:val="24"/>
          <w:szCs w:val="24"/>
        </w:rPr>
        <w:t xml:space="preserve"> – Kurz periferní </w:t>
      </w:r>
      <w:proofErr w:type="spellStart"/>
      <w:r w:rsidR="00F15339">
        <w:rPr>
          <w:color w:val="000000" w:themeColor="text1"/>
          <w:sz w:val="24"/>
          <w:szCs w:val="24"/>
        </w:rPr>
        <w:t>kanylace</w:t>
      </w:r>
      <w:proofErr w:type="spellEnd"/>
      <w:r w:rsidR="00F15339">
        <w:rPr>
          <w:color w:val="000000" w:themeColor="text1"/>
          <w:sz w:val="24"/>
          <w:szCs w:val="24"/>
        </w:rPr>
        <w:t xml:space="preserve"> </w:t>
      </w:r>
    </w:p>
    <w:p w:rsidR="00EC0FED" w:rsidRDefault="00EC0FED" w:rsidP="00F15339">
      <w:pPr>
        <w:rPr>
          <w:color w:val="000000" w:themeColor="text1"/>
          <w:sz w:val="24"/>
          <w:szCs w:val="24"/>
        </w:rPr>
      </w:pPr>
      <w:r>
        <w:rPr>
          <w:i/>
          <w:color w:val="000000" w:themeColor="text1"/>
          <w:sz w:val="24"/>
          <w:szCs w:val="24"/>
        </w:rPr>
        <w:t xml:space="preserve">2022 – </w:t>
      </w:r>
      <w:r>
        <w:rPr>
          <w:color w:val="000000" w:themeColor="text1"/>
          <w:sz w:val="24"/>
          <w:szCs w:val="24"/>
        </w:rPr>
        <w:t>6. multiobor</w:t>
      </w:r>
      <w:r w:rsidR="00CD26E6">
        <w:rPr>
          <w:color w:val="000000" w:themeColor="text1"/>
          <w:sz w:val="24"/>
          <w:szCs w:val="24"/>
        </w:rPr>
        <w:t xml:space="preserve">ové setkání – dětské </w:t>
      </w:r>
      <w:proofErr w:type="spellStart"/>
      <w:r w:rsidR="00CD26E6">
        <w:rPr>
          <w:color w:val="000000" w:themeColor="text1"/>
          <w:sz w:val="24"/>
          <w:szCs w:val="24"/>
        </w:rPr>
        <w:t>polytrauma</w:t>
      </w:r>
      <w:proofErr w:type="spellEnd"/>
      <w:r w:rsidR="00CD26E6">
        <w:rPr>
          <w:color w:val="000000" w:themeColor="text1"/>
          <w:sz w:val="24"/>
          <w:szCs w:val="24"/>
        </w:rPr>
        <w:t xml:space="preserve"> – pasivní účast </w:t>
      </w:r>
    </w:p>
    <w:p w:rsidR="00586865" w:rsidRPr="00586865" w:rsidRDefault="00586865" w:rsidP="00F15339">
      <w:pPr>
        <w:rPr>
          <w:color w:val="000000" w:themeColor="text1"/>
          <w:sz w:val="24"/>
          <w:szCs w:val="24"/>
        </w:rPr>
      </w:pPr>
      <w:r>
        <w:rPr>
          <w:i/>
          <w:color w:val="000000" w:themeColor="text1"/>
          <w:sz w:val="24"/>
          <w:szCs w:val="24"/>
        </w:rPr>
        <w:t xml:space="preserve">2022 – </w:t>
      </w:r>
      <w:r w:rsidR="008D7EBA">
        <w:rPr>
          <w:color w:val="000000" w:themeColor="text1"/>
          <w:sz w:val="24"/>
          <w:szCs w:val="24"/>
        </w:rPr>
        <w:t xml:space="preserve">Paliativní a hospicová péče – seminář </w:t>
      </w:r>
    </w:p>
    <w:p w:rsidR="008D7EBA" w:rsidRDefault="008D7EBA" w:rsidP="001C2C26">
      <w:pPr>
        <w:rPr>
          <w:b/>
          <w:color w:val="1F3864" w:themeColor="accent5" w:themeShade="80"/>
          <w:sz w:val="26"/>
          <w:szCs w:val="26"/>
        </w:rPr>
      </w:pPr>
    </w:p>
    <w:p w:rsidR="001C2C26" w:rsidRDefault="001C2C26" w:rsidP="001C2C26">
      <w:pPr>
        <w:rPr>
          <w:b/>
          <w:color w:val="1F3864" w:themeColor="accent5" w:themeShade="80"/>
          <w:sz w:val="26"/>
          <w:szCs w:val="26"/>
        </w:rPr>
      </w:pPr>
      <w:r w:rsidRPr="001C2C26">
        <w:rPr>
          <w:b/>
          <w:color w:val="1F3864" w:themeColor="accent5" w:themeShade="80"/>
          <w:sz w:val="26"/>
          <w:szCs w:val="26"/>
        </w:rPr>
        <w:t>MIMOOBOROVÉ PRACOVNÍ ZKUŠENOSTI</w:t>
      </w:r>
    </w:p>
    <w:p w:rsidR="001C2C26" w:rsidRDefault="00F15339" w:rsidP="001C2C26">
      <w:pPr>
        <w:rPr>
          <w:sz w:val="24"/>
          <w:szCs w:val="24"/>
        </w:rPr>
      </w:pPr>
      <w:r>
        <w:rPr>
          <w:i/>
          <w:sz w:val="24"/>
          <w:szCs w:val="24"/>
        </w:rPr>
        <w:t xml:space="preserve">2013, 2014 – </w:t>
      </w:r>
      <w:r>
        <w:rPr>
          <w:sz w:val="24"/>
          <w:szCs w:val="24"/>
        </w:rPr>
        <w:t xml:space="preserve">Příměstské tábory UPOL – Léto dětí </w:t>
      </w:r>
    </w:p>
    <w:p w:rsidR="00F15339" w:rsidRDefault="00F15339" w:rsidP="001C2C26">
      <w:pPr>
        <w:rPr>
          <w:sz w:val="24"/>
          <w:szCs w:val="24"/>
        </w:rPr>
      </w:pPr>
      <w:r>
        <w:rPr>
          <w:i/>
          <w:sz w:val="24"/>
          <w:szCs w:val="24"/>
        </w:rPr>
        <w:t xml:space="preserve">Pozice: </w:t>
      </w:r>
      <w:r>
        <w:rPr>
          <w:sz w:val="24"/>
          <w:szCs w:val="24"/>
        </w:rPr>
        <w:t>Instruktor</w:t>
      </w:r>
    </w:p>
    <w:p w:rsidR="00F15339" w:rsidRDefault="00F15339" w:rsidP="001C2C26">
      <w:pPr>
        <w:rPr>
          <w:i/>
          <w:sz w:val="24"/>
          <w:szCs w:val="24"/>
        </w:rPr>
      </w:pPr>
      <w:r>
        <w:rPr>
          <w:i/>
          <w:sz w:val="24"/>
          <w:szCs w:val="24"/>
        </w:rPr>
        <w:t xml:space="preserve">2016-2017 – </w:t>
      </w:r>
      <w:proofErr w:type="spellStart"/>
      <w:r>
        <w:rPr>
          <w:sz w:val="24"/>
          <w:szCs w:val="24"/>
        </w:rPr>
        <w:t>Pilates</w:t>
      </w:r>
      <w:proofErr w:type="spellEnd"/>
      <w:r>
        <w:rPr>
          <w:sz w:val="24"/>
          <w:szCs w:val="24"/>
        </w:rPr>
        <w:t xml:space="preserve"> studio </w:t>
      </w:r>
      <w:proofErr w:type="spellStart"/>
      <w:r>
        <w:rPr>
          <w:sz w:val="24"/>
          <w:szCs w:val="24"/>
        </w:rPr>
        <w:t>Kalokaghatia</w:t>
      </w:r>
      <w:proofErr w:type="spellEnd"/>
      <w:r>
        <w:rPr>
          <w:i/>
          <w:sz w:val="24"/>
          <w:szCs w:val="24"/>
        </w:rPr>
        <w:t xml:space="preserve"> </w:t>
      </w:r>
    </w:p>
    <w:p w:rsidR="00F15339" w:rsidRPr="00F15339" w:rsidRDefault="00F15339" w:rsidP="001C2C26">
      <w:pPr>
        <w:rPr>
          <w:sz w:val="24"/>
          <w:szCs w:val="24"/>
        </w:rPr>
      </w:pPr>
      <w:r>
        <w:rPr>
          <w:i/>
          <w:sz w:val="24"/>
          <w:szCs w:val="24"/>
        </w:rPr>
        <w:t xml:space="preserve">Pozice: </w:t>
      </w:r>
      <w:r>
        <w:rPr>
          <w:sz w:val="24"/>
          <w:szCs w:val="24"/>
        </w:rPr>
        <w:t>Administrativní pracovník, lektor</w:t>
      </w:r>
    </w:p>
    <w:p w:rsidR="001C2C26" w:rsidRPr="001C2C26" w:rsidRDefault="001C2C26" w:rsidP="001C2C26">
      <w:pPr>
        <w:rPr>
          <w:b/>
          <w:color w:val="1F3864" w:themeColor="accent5" w:themeShade="80"/>
          <w:sz w:val="26"/>
          <w:szCs w:val="26"/>
        </w:rPr>
      </w:pPr>
    </w:p>
    <w:p w:rsidR="001C2C26" w:rsidRDefault="001C2C26" w:rsidP="001C2C26">
      <w:pPr>
        <w:rPr>
          <w:b/>
          <w:color w:val="1F3864" w:themeColor="accent5" w:themeShade="80"/>
          <w:sz w:val="26"/>
          <w:szCs w:val="26"/>
        </w:rPr>
      </w:pPr>
      <w:r w:rsidRPr="001C2C26">
        <w:rPr>
          <w:b/>
          <w:color w:val="1F3864" w:themeColor="accent5" w:themeShade="80"/>
          <w:sz w:val="26"/>
          <w:szCs w:val="26"/>
        </w:rPr>
        <w:t>JAZYKOVÉ ZNALOSTI</w:t>
      </w:r>
    </w:p>
    <w:p w:rsidR="00F15339" w:rsidRPr="00F15339" w:rsidRDefault="00F15339" w:rsidP="001C2C26">
      <w:pPr>
        <w:rPr>
          <w:sz w:val="24"/>
          <w:szCs w:val="24"/>
        </w:rPr>
      </w:pPr>
      <w:r>
        <w:rPr>
          <w:i/>
          <w:sz w:val="24"/>
          <w:szCs w:val="24"/>
        </w:rPr>
        <w:t xml:space="preserve">Anglický jazyk – </w:t>
      </w:r>
      <w:r w:rsidR="009738A0">
        <w:rPr>
          <w:sz w:val="24"/>
          <w:szCs w:val="24"/>
        </w:rPr>
        <w:t>C1</w:t>
      </w:r>
    </w:p>
    <w:p w:rsidR="00F15339" w:rsidRDefault="00F15339" w:rsidP="001C2C26">
      <w:pPr>
        <w:rPr>
          <w:sz w:val="24"/>
          <w:szCs w:val="24"/>
        </w:rPr>
      </w:pPr>
      <w:r>
        <w:rPr>
          <w:i/>
          <w:sz w:val="24"/>
          <w:szCs w:val="24"/>
        </w:rPr>
        <w:t xml:space="preserve">Španělský jazyk – </w:t>
      </w:r>
      <w:r>
        <w:rPr>
          <w:sz w:val="24"/>
          <w:szCs w:val="24"/>
        </w:rPr>
        <w:t>B1</w:t>
      </w:r>
    </w:p>
    <w:p w:rsidR="001D7888" w:rsidRPr="00F15339" w:rsidRDefault="001D7888" w:rsidP="001C2C26">
      <w:pPr>
        <w:rPr>
          <w:sz w:val="24"/>
          <w:szCs w:val="24"/>
        </w:rPr>
      </w:pPr>
    </w:p>
    <w:p w:rsidR="001C2C26" w:rsidRDefault="001D7888" w:rsidP="001C2C26">
      <w:pPr>
        <w:rPr>
          <w:b/>
          <w:color w:val="1F3864" w:themeColor="accent5" w:themeShade="80"/>
          <w:sz w:val="26"/>
          <w:szCs w:val="26"/>
        </w:rPr>
      </w:pPr>
      <w:r>
        <w:rPr>
          <w:b/>
          <w:color w:val="1F3864" w:themeColor="accent5" w:themeShade="80"/>
          <w:sz w:val="26"/>
          <w:szCs w:val="26"/>
        </w:rPr>
        <w:lastRenderedPageBreak/>
        <w:t>O</w:t>
      </w:r>
      <w:r w:rsidR="001C2C26" w:rsidRPr="00F15339">
        <w:rPr>
          <w:b/>
          <w:color w:val="1F3864" w:themeColor="accent5" w:themeShade="80"/>
          <w:sz w:val="26"/>
          <w:szCs w:val="26"/>
        </w:rPr>
        <w:t>STATNÍ DOVEDNOSTI</w:t>
      </w:r>
    </w:p>
    <w:p w:rsidR="00F15339" w:rsidRPr="00F15339" w:rsidRDefault="00F15339" w:rsidP="001C2C26">
      <w:pPr>
        <w:rPr>
          <w:color w:val="000000" w:themeColor="text1"/>
          <w:sz w:val="24"/>
          <w:szCs w:val="24"/>
        </w:rPr>
      </w:pPr>
      <w:r>
        <w:rPr>
          <w:i/>
          <w:color w:val="000000" w:themeColor="text1"/>
          <w:sz w:val="24"/>
          <w:szCs w:val="24"/>
        </w:rPr>
        <w:t xml:space="preserve">Řidičský průkaz: </w:t>
      </w:r>
      <w:proofErr w:type="spellStart"/>
      <w:r>
        <w:rPr>
          <w:color w:val="000000" w:themeColor="text1"/>
          <w:sz w:val="24"/>
          <w:szCs w:val="24"/>
        </w:rPr>
        <w:t>sk</w:t>
      </w:r>
      <w:proofErr w:type="spellEnd"/>
      <w:r>
        <w:rPr>
          <w:color w:val="000000" w:themeColor="text1"/>
          <w:sz w:val="24"/>
          <w:szCs w:val="24"/>
        </w:rPr>
        <w:t>. B</w:t>
      </w:r>
    </w:p>
    <w:p w:rsidR="00F15339" w:rsidRDefault="00F15339" w:rsidP="001C2C26">
      <w:pPr>
        <w:rPr>
          <w:color w:val="000000" w:themeColor="text1"/>
          <w:sz w:val="24"/>
          <w:szCs w:val="24"/>
        </w:rPr>
      </w:pPr>
      <w:r>
        <w:rPr>
          <w:i/>
          <w:color w:val="000000" w:themeColor="text1"/>
          <w:sz w:val="24"/>
          <w:szCs w:val="24"/>
        </w:rPr>
        <w:t xml:space="preserve">Práce s počítačem: </w:t>
      </w:r>
      <w:r>
        <w:rPr>
          <w:color w:val="000000" w:themeColor="text1"/>
          <w:sz w:val="24"/>
          <w:szCs w:val="24"/>
        </w:rPr>
        <w:t xml:space="preserve">Microsoft </w:t>
      </w:r>
      <w:proofErr w:type="spellStart"/>
      <w:r>
        <w:rPr>
          <w:color w:val="000000" w:themeColor="text1"/>
          <w:sz w:val="24"/>
          <w:szCs w:val="24"/>
        </w:rPr>
        <w:t>office</w:t>
      </w:r>
      <w:proofErr w:type="spellEnd"/>
    </w:p>
    <w:p w:rsidR="008D7EBA" w:rsidRDefault="008D7EBA" w:rsidP="001C2C26">
      <w:pPr>
        <w:rPr>
          <w:b/>
          <w:color w:val="1F3864" w:themeColor="accent5" w:themeShade="80"/>
          <w:sz w:val="26"/>
          <w:szCs w:val="26"/>
        </w:rPr>
      </w:pPr>
    </w:p>
    <w:p w:rsidR="008D7EBA" w:rsidRDefault="001C2C26" w:rsidP="001C2C26">
      <w:pPr>
        <w:rPr>
          <w:b/>
          <w:color w:val="1F3864" w:themeColor="accent5" w:themeShade="80"/>
          <w:sz w:val="26"/>
          <w:szCs w:val="26"/>
        </w:rPr>
      </w:pPr>
      <w:r w:rsidRPr="001C2C26">
        <w:rPr>
          <w:b/>
          <w:color w:val="1F3864" w:themeColor="accent5" w:themeShade="80"/>
          <w:sz w:val="26"/>
          <w:szCs w:val="26"/>
        </w:rPr>
        <w:t xml:space="preserve">ZÁJMY </w:t>
      </w:r>
    </w:p>
    <w:p w:rsidR="00F15339" w:rsidRPr="008D7EBA" w:rsidRDefault="00F15339" w:rsidP="001C2C26">
      <w:pPr>
        <w:rPr>
          <w:b/>
          <w:color w:val="1F3864" w:themeColor="accent5" w:themeShade="80"/>
          <w:sz w:val="26"/>
          <w:szCs w:val="26"/>
        </w:rPr>
      </w:pPr>
      <w:r>
        <w:rPr>
          <w:color w:val="000000" w:themeColor="text1"/>
          <w:sz w:val="24"/>
          <w:szCs w:val="24"/>
        </w:rPr>
        <w:t>Četba, divadlo, hudba, sport (lyže, běh, cyklistika, chůze, jóga), turistika, cestování.</w:t>
      </w:r>
    </w:p>
    <w:p w:rsidR="001C2C26" w:rsidRPr="001C2C26" w:rsidRDefault="001C2C26" w:rsidP="001C2C26">
      <w:pPr>
        <w:rPr>
          <w:b/>
          <w:color w:val="1F3864" w:themeColor="accent5" w:themeShade="80"/>
          <w:sz w:val="26"/>
          <w:szCs w:val="26"/>
        </w:rPr>
      </w:pPr>
    </w:p>
    <w:sectPr w:rsidR="001C2C26" w:rsidRPr="001C2C26" w:rsidSect="008D7E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97596"/>
    <w:multiLevelType w:val="hybridMultilevel"/>
    <w:tmpl w:val="F0128C24"/>
    <w:lvl w:ilvl="0" w:tplc="EC7CF1FC">
      <w:start w:val="201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A14"/>
    <w:rsid w:val="001C2C26"/>
    <w:rsid w:val="001D7888"/>
    <w:rsid w:val="00285AA9"/>
    <w:rsid w:val="002A540A"/>
    <w:rsid w:val="00373A4A"/>
    <w:rsid w:val="003C40DF"/>
    <w:rsid w:val="003D2D3E"/>
    <w:rsid w:val="004C256B"/>
    <w:rsid w:val="0050382A"/>
    <w:rsid w:val="00586865"/>
    <w:rsid w:val="005B7A14"/>
    <w:rsid w:val="005C5C38"/>
    <w:rsid w:val="00726EB4"/>
    <w:rsid w:val="008A2C6B"/>
    <w:rsid w:val="008D7EBA"/>
    <w:rsid w:val="00902078"/>
    <w:rsid w:val="009738A0"/>
    <w:rsid w:val="00C0449E"/>
    <w:rsid w:val="00C410A4"/>
    <w:rsid w:val="00CD26E6"/>
    <w:rsid w:val="00D92EA6"/>
    <w:rsid w:val="00EC0FED"/>
    <w:rsid w:val="00F15339"/>
    <w:rsid w:val="00FB17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2AE6A-07A7-4C54-B054-3598BE7A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C2C26"/>
    <w:rPr>
      <w:color w:val="0563C1" w:themeColor="hyperlink"/>
      <w:u w:val="single"/>
    </w:rPr>
  </w:style>
  <w:style w:type="paragraph" w:styleId="Odstavecseseznamem">
    <w:name w:val="List Paragraph"/>
    <w:basedOn w:val="Normln"/>
    <w:uiPriority w:val="34"/>
    <w:qFormat/>
    <w:rsid w:val="00F15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mhansmanova@seznam.c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4139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2022-12-04T18:25:00Z</dcterms:created>
  <dcterms:modified xsi:type="dcterms:W3CDTF">2022-12-04T18:25:00Z</dcterms:modified>
</cp:coreProperties>
</file>