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90" w:rsidRPr="00B91607" w:rsidRDefault="00485290" w:rsidP="00B91607">
      <w:pPr>
        <w:spacing w:after="0" w:line="270" w:lineRule="atLeast"/>
        <w:ind w:hanging="384"/>
        <w:jc w:val="center"/>
        <w:rPr>
          <w:rFonts w:ascii="Verdana" w:eastAsia="Times New Roman" w:hAnsi="Verdana" w:cs="Times New Roman"/>
          <w:b/>
          <w:color w:val="333333"/>
          <w:sz w:val="36"/>
          <w:szCs w:val="36"/>
          <w:lang w:eastAsia="cs-CZ"/>
        </w:rPr>
      </w:pPr>
      <w:r w:rsidRPr="00B91607">
        <w:rPr>
          <w:rFonts w:ascii="Verdana" w:eastAsia="Times New Roman" w:hAnsi="Verdana" w:cs="Times New Roman"/>
          <w:b/>
          <w:color w:val="333333"/>
          <w:sz w:val="36"/>
          <w:szCs w:val="36"/>
          <w:lang w:eastAsia="cs-CZ"/>
        </w:rPr>
        <w:t>Provozní řád vodního díla (VD)</w:t>
      </w:r>
      <w:r w:rsidR="006B019F" w:rsidRPr="00B91607">
        <w:rPr>
          <w:rFonts w:ascii="Verdana" w:eastAsia="Times New Roman" w:hAnsi="Verdana" w:cs="Times New Roman"/>
          <w:b/>
          <w:color w:val="333333"/>
          <w:sz w:val="36"/>
          <w:szCs w:val="36"/>
          <w:lang w:eastAsia="cs-CZ"/>
        </w:rPr>
        <w:t xml:space="preserve"> </w:t>
      </w:r>
      <w:r w:rsidRPr="00B91607">
        <w:rPr>
          <w:rFonts w:ascii="Verdana" w:eastAsia="Times New Roman" w:hAnsi="Verdana" w:cs="Times New Roman"/>
          <w:b/>
          <w:color w:val="333333"/>
          <w:sz w:val="36"/>
          <w:szCs w:val="36"/>
          <w:lang w:eastAsia="cs-CZ"/>
        </w:rPr>
        <w:t>– podzemní retenční</w:t>
      </w:r>
      <w:r w:rsidR="006F6FC3" w:rsidRPr="00B91607">
        <w:rPr>
          <w:rFonts w:ascii="Verdana" w:eastAsia="Times New Roman" w:hAnsi="Verdana" w:cs="Times New Roman"/>
          <w:b/>
          <w:color w:val="333333"/>
          <w:sz w:val="36"/>
          <w:szCs w:val="36"/>
          <w:lang w:eastAsia="cs-CZ"/>
        </w:rPr>
        <w:t xml:space="preserve"> </w:t>
      </w:r>
      <w:r w:rsidRPr="00B91607">
        <w:rPr>
          <w:rFonts w:ascii="Verdana" w:eastAsia="Times New Roman" w:hAnsi="Verdana" w:cs="Times New Roman"/>
          <w:b/>
          <w:color w:val="333333"/>
          <w:sz w:val="36"/>
          <w:szCs w:val="36"/>
          <w:lang w:eastAsia="cs-CZ"/>
        </w:rPr>
        <w:t>nádrž z akumulačních prvků (boxů)</w:t>
      </w:r>
    </w:p>
    <w:p w:rsidR="00485290" w:rsidRPr="00B91607" w:rsidRDefault="00485290" w:rsidP="00B91607">
      <w:pPr>
        <w:spacing w:after="0" w:line="270" w:lineRule="atLeast"/>
        <w:ind w:hanging="384"/>
        <w:jc w:val="center"/>
        <w:rPr>
          <w:rFonts w:ascii="Verdana" w:eastAsia="Times New Roman" w:hAnsi="Verdana" w:cs="Times New Roman"/>
          <w:b/>
          <w:color w:val="333333"/>
          <w:sz w:val="36"/>
          <w:szCs w:val="36"/>
          <w:lang w:eastAsia="cs-CZ"/>
        </w:rPr>
      </w:pPr>
    </w:p>
    <w:p w:rsidR="00485290" w:rsidRPr="00485290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</w:pPr>
    </w:p>
    <w:p w:rsidR="00485290" w:rsidRPr="00485290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</w:pPr>
    </w:p>
    <w:p w:rsidR="00485290" w:rsidRDefault="00485290" w:rsidP="00B91607">
      <w:pPr>
        <w:spacing w:after="0" w:line="270" w:lineRule="atLeast"/>
        <w:ind w:left="-426" w:firstLine="42"/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</w:pPr>
      <w:r w:rsidRPr="00485290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Název a popis VD: Retenční</w:t>
      </w:r>
      <w:r w:rsidR="00A87163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</w:t>
      </w:r>
      <w:r w:rsidRPr="00485290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nádrž z plastových akumulačních </w:t>
      </w:r>
      <w:r w:rsidR="00B91607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 </w:t>
      </w:r>
      <w:r w:rsidRPr="00485290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prvků</w:t>
      </w:r>
      <w:r w:rsidR="001B56F2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Q-</w:t>
      </w:r>
      <w:proofErr w:type="spellStart"/>
      <w:r w:rsidR="001B56F2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bic</w:t>
      </w:r>
      <w:proofErr w:type="spellEnd"/>
      <w:r w:rsidR="006F27D0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a Q-BB</w:t>
      </w:r>
      <w:r w:rsidR="001B56F2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</w:t>
      </w:r>
      <w:r w:rsidRPr="00485290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(PP) s</w:t>
      </w:r>
      <w:r w:rsidR="00670835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 hydroizolačním souvrstvím</w:t>
      </w:r>
      <w:r w:rsidRPr="00485290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.</w:t>
      </w:r>
    </w:p>
    <w:p w:rsidR="006B019F" w:rsidRPr="00485290" w:rsidRDefault="006B019F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</w:pPr>
    </w:p>
    <w:p w:rsidR="00485290" w:rsidRPr="006F6FC3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cs-CZ"/>
        </w:rPr>
        <w:t>Rozměr:</w:t>
      </w: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</w:t>
      </w:r>
      <w:r w:rsidR="00CE63B4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7,2x5,4x0,6</w:t>
      </w:r>
      <w:r w:rsidR="006F6FC3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</w:t>
      </w:r>
      <w:r w:rsidR="00670835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 xml:space="preserve">m  </w:t>
      </w:r>
      <w:r w:rsidR="006F6FC3" w:rsidRPr="006F6FC3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 xml:space="preserve"> 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cs-CZ"/>
        </w:rPr>
        <w:t>Celkový objem:</w:t>
      </w: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</w:t>
      </w:r>
      <w:r w:rsidR="00CE63B4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23,33</w:t>
      </w:r>
      <w:r w:rsidR="00CE63B4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 xml:space="preserve"> </w:t>
      </w:r>
      <w:r w:rsidRPr="006B019F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m</w:t>
      </w:r>
      <w:r w:rsidRPr="00A87163">
        <w:rPr>
          <w:rFonts w:ascii="Verdana" w:eastAsia="Times New Roman" w:hAnsi="Verdana" w:cs="Times New Roman"/>
          <w:b/>
          <w:color w:val="333333"/>
          <w:sz w:val="24"/>
          <w:szCs w:val="24"/>
          <w:vertAlign w:val="superscript"/>
          <w:lang w:eastAsia="cs-CZ"/>
        </w:rPr>
        <w:t>3</w:t>
      </w:r>
    </w:p>
    <w:p w:rsidR="00485290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cs-CZ"/>
        </w:rPr>
        <w:t>Retenční objem:</w:t>
      </w: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</w:t>
      </w:r>
      <w:r w:rsid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ab/>
      </w:r>
      <w:r w:rsid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ab/>
      </w:r>
      <w:r w:rsidR="0076184D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 </w:t>
      </w:r>
      <w:r w:rsidR="00B91607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      </w:t>
      </w:r>
      <w:r w:rsidR="00B91607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 xml:space="preserve">23 </w:t>
      </w:r>
      <w:r w:rsidRPr="006B019F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m</w:t>
      </w:r>
      <w:r w:rsidRPr="00A87163">
        <w:rPr>
          <w:rFonts w:ascii="Verdana" w:eastAsia="Times New Roman" w:hAnsi="Verdana" w:cs="Times New Roman"/>
          <w:b/>
          <w:color w:val="333333"/>
          <w:sz w:val="24"/>
          <w:szCs w:val="24"/>
          <w:vertAlign w:val="superscript"/>
          <w:lang w:eastAsia="cs-CZ"/>
        </w:rPr>
        <w:t>3</w:t>
      </w:r>
    </w:p>
    <w:p w:rsidR="006B019F" w:rsidRPr="00485290" w:rsidRDefault="006B019F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cs-CZ"/>
        </w:rPr>
        <w:t>Popis:</w:t>
      </w: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</w:t>
      </w:r>
      <w:r w:rsidR="00670835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Retenční</w:t>
      </w:r>
      <w:r w:rsidR="006F6FC3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 xml:space="preserve"> objekt</w:t>
      </w:r>
      <w:r w:rsidRPr="006B019F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, umožňující revizi pře</w:t>
      </w:r>
      <w:r w:rsidR="001377C5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 xml:space="preserve">s revizní kanály použitých </w:t>
      </w:r>
      <w:r w:rsidR="00B91607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br/>
        <w:t xml:space="preserve">     </w:t>
      </w:r>
      <w:r w:rsidR="001377C5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boxů.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485290" w:rsidRPr="00B91607" w:rsidRDefault="00485290" w:rsidP="00D86060">
      <w:pPr>
        <w:spacing w:after="0" w:line="270" w:lineRule="atLeast"/>
        <w:jc w:val="both"/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</w:pPr>
      <w:r w:rsidRPr="00B91607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Provozní údaje pro zajištění řádného a spolehlivého provozu: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485290" w:rsidRPr="006B019F" w:rsidRDefault="00485290" w:rsidP="00D86060">
      <w:pPr>
        <w:spacing w:after="0" w:line="27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proofErr w:type="spellStart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Wavin</w:t>
      </w:r>
      <w:proofErr w:type="spellEnd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Q-</w:t>
      </w:r>
      <w:proofErr w:type="spellStart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Bic</w:t>
      </w:r>
      <w:proofErr w:type="spellEnd"/>
      <w:r w:rsidR="006F27D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resp. Q-BB</w:t>
      </w:r>
      <w:r w:rsidR="006B14DC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, </w:t>
      </w: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představuje systém určený k vsakování nebo retenci dešťových vod. </w:t>
      </w:r>
      <w:r w:rsidR="006F27D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Q-</w:t>
      </w:r>
      <w:proofErr w:type="spellStart"/>
      <w:r w:rsidR="006F27D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Bic</w:t>
      </w:r>
      <w:proofErr w:type="spellEnd"/>
      <w:r w:rsidR="006F27D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resp. j</w:t>
      </w: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eho speciální konstrukce umožňuje provést přímou lokální revizi a případné čištění uvnitř systému přes </w:t>
      </w:r>
      <w:proofErr w:type="spellStart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nátokové</w:t>
      </w:r>
      <w:proofErr w:type="spellEnd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potrubí z poslední šachty před RN, nebo přímo přes revizní šachtu, která je umístěna na systému Q-</w:t>
      </w:r>
      <w:proofErr w:type="spellStart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Bic</w:t>
      </w:r>
      <w:proofErr w:type="spellEnd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. Nicméně tato skutečnost nemá žádný vliv na dodržování zásad údržby, případných předřazených uličních vpustí a sedimentačních šachet. Jedná se zejména o zásady preventivních opatření, které spočívají v následných úkonech: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1 x za 3 měsíce provést kontrolu a odstranění případných nečistot z kalových košů, které jsou součástí uličních vpustí nebo vyčištění mříže a sedimentačního prostoru liniového odvodnění a to na všech vtokových objektech</w:t>
      </w:r>
      <w:r w:rsidR="0063543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včetně střechy</w:t>
      </w: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.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1 x za 6 měsíců provést kontrolu usazovacího prostoru uličních vpustí. 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Systematicky zabraňovat možnému splachu možných sedimentů (ornice, dosud nezatravněné plochy apod.) do RN.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Minimálně 1x ročně zkontrolovat střešní vtoky, případně žlaby a odstranit nánosy nečistot a sedimentu.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485290" w:rsidRPr="00B91607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</w:pPr>
      <w:r w:rsidRPr="00B91607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 xml:space="preserve">Údržba vlastní zasakovací a retenční nádrže </w:t>
      </w:r>
      <w:proofErr w:type="spellStart"/>
      <w:r w:rsidRPr="00B91607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Wavin</w:t>
      </w:r>
      <w:proofErr w:type="spellEnd"/>
      <w:r w:rsidRPr="00B91607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 xml:space="preserve"> Q-</w:t>
      </w:r>
      <w:proofErr w:type="spellStart"/>
      <w:r w:rsidRPr="00B91607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Bic</w:t>
      </w:r>
      <w:proofErr w:type="spellEnd"/>
      <w:r w:rsidRPr="00B91607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t>: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1x za 6 měsíců vizuálně zkontrolovat </w:t>
      </w:r>
      <w:proofErr w:type="spellStart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nátokovou</w:t>
      </w:r>
      <w:proofErr w:type="spellEnd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a odtokovou šachtu na retenční nádrži. Namátkově zkontrolovat revizní šachty umístěné přímo na RN.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1x za 2 rok provést revizi retenční nádrže. Tato revize spočívá v provedení kamerové zkoušky, propláchnutí systému tlakovou vodou, vyčerpání znečištěné vody do cisterny a její odvoz k likvidaci. 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lastRenderedPageBreak/>
        <w:t xml:space="preserve">Po extrémních klimatických událostech (přívalové deště, jarní tání sněhu, atd.) provést kontrolu </w:t>
      </w:r>
      <w:proofErr w:type="spellStart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nátokových</w:t>
      </w:r>
      <w:proofErr w:type="spellEnd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a odtokových šachet (zvláště pak filtračních elementů, pokud jsou součástí těchto šachet).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1x ročně zkontrolovat regulační zařízení retenční nádrže.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Systém akumulační boxů </w:t>
      </w:r>
      <w:proofErr w:type="spellStart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Wavin</w:t>
      </w:r>
      <w:proofErr w:type="spellEnd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Q-</w:t>
      </w:r>
      <w:proofErr w:type="spellStart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bic</w:t>
      </w:r>
      <w:proofErr w:type="spellEnd"/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je možné revidovat a čistit standartní kanalizační technikou, užívanou pro kanalizační systémy.</w:t>
      </w:r>
    </w:p>
    <w:p w:rsidR="00485290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6B019F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Periody revizí a čištění systému jsou doporučené. </w:t>
      </w:r>
      <w:r w:rsidR="006B14DC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Nutno upravit dle provozu a zjištěného objemu znečištění.</w:t>
      </w:r>
    </w:p>
    <w:p w:rsidR="006B019F" w:rsidRPr="006B019F" w:rsidRDefault="006B019F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Regulační zařízení v samostatné šachtě je nutné udržovat v rámci pravidelných kontrol ostatních šachet kanalizačního systému bez nečistot na separačním sítu nátoku.</w:t>
      </w: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B019F" w:rsidRDefault="006B019F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cs-CZ"/>
        </w:rPr>
      </w:pPr>
    </w:p>
    <w:p w:rsidR="006B019F" w:rsidRDefault="006B019F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cs-CZ"/>
        </w:rPr>
      </w:pPr>
    </w:p>
    <w:p w:rsidR="006B019F" w:rsidRDefault="006B019F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cs-CZ"/>
        </w:rPr>
      </w:pPr>
    </w:p>
    <w:p w:rsidR="006B019F" w:rsidRDefault="006B019F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cs-CZ"/>
        </w:rPr>
      </w:pPr>
    </w:p>
    <w:p w:rsidR="00485290" w:rsidRPr="006B019F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B019F" w:rsidRPr="006B019F" w:rsidRDefault="006B019F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485290" w:rsidRPr="00485290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48529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přílohy, které zahrnují</w:t>
      </w:r>
    </w:p>
    <w:p w:rsidR="00485290" w:rsidRPr="00485290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48529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1. výkresovou část projektové dokumentace v rozsahu a v provedení potřebném k obsluze a údržbě vodního díla,</w:t>
      </w:r>
    </w:p>
    <w:p w:rsidR="00485290" w:rsidRDefault="0048529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 w:rsidRPr="0048529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2. protokol o seznámení obsluhy s provozním řádem vodního díla.</w:t>
      </w: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AA3765" w:rsidRDefault="00AA3765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AA3765" w:rsidRDefault="00AA3765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Protokol seznámení obsluhy s fungování RN a provozním řádem VD</w:t>
      </w: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635430" w:rsidRDefault="00635430" w:rsidP="0063543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Zodpovědná osoba:</w:t>
      </w:r>
    </w:p>
    <w:p w:rsidR="00635430" w:rsidRDefault="00635430" w:rsidP="0063543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p w:rsidR="00635430" w:rsidRPr="00485290" w:rsidRDefault="00635430" w:rsidP="00485290">
      <w:pPr>
        <w:spacing w:after="0" w:line="270" w:lineRule="atLeast"/>
        <w:ind w:hanging="3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Datum:</w:t>
      </w:r>
    </w:p>
    <w:sectPr w:rsidR="00635430" w:rsidRPr="0048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B4C"/>
    <w:multiLevelType w:val="hybridMultilevel"/>
    <w:tmpl w:val="26C82646"/>
    <w:lvl w:ilvl="0" w:tplc="7CB230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618AC"/>
    <w:multiLevelType w:val="hybridMultilevel"/>
    <w:tmpl w:val="1548BAD2"/>
    <w:lvl w:ilvl="0" w:tplc="7EC6DCB8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96" w:hanging="360"/>
      </w:pPr>
    </w:lvl>
    <w:lvl w:ilvl="2" w:tplc="0405001B" w:tentative="1">
      <w:start w:val="1"/>
      <w:numFmt w:val="lowerRoman"/>
      <w:lvlText w:val="%3."/>
      <w:lvlJc w:val="right"/>
      <w:pPr>
        <w:ind w:left="1416" w:hanging="180"/>
      </w:pPr>
    </w:lvl>
    <w:lvl w:ilvl="3" w:tplc="0405000F" w:tentative="1">
      <w:start w:val="1"/>
      <w:numFmt w:val="decimal"/>
      <w:lvlText w:val="%4."/>
      <w:lvlJc w:val="left"/>
      <w:pPr>
        <w:ind w:left="2136" w:hanging="360"/>
      </w:pPr>
    </w:lvl>
    <w:lvl w:ilvl="4" w:tplc="04050019" w:tentative="1">
      <w:start w:val="1"/>
      <w:numFmt w:val="lowerLetter"/>
      <w:lvlText w:val="%5."/>
      <w:lvlJc w:val="left"/>
      <w:pPr>
        <w:ind w:left="2856" w:hanging="360"/>
      </w:pPr>
    </w:lvl>
    <w:lvl w:ilvl="5" w:tplc="0405001B" w:tentative="1">
      <w:start w:val="1"/>
      <w:numFmt w:val="lowerRoman"/>
      <w:lvlText w:val="%6."/>
      <w:lvlJc w:val="right"/>
      <w:pPr>
        <w:ind w:left="3576" w:hanging="180"/>
      </w:pPr>
    </w:lvl>
    <w:lvl w:ilvl="6" w:tplc="0405000F" w:tentative="1">
      <w:start w:val="1"/>
      <w:numFmt w:val="decimal"/>
      <w:lvlText w:val="%7."/>
      <w:lvlJc w:val="left"/>
      <w:pPr>
        <w:ind w:left="4296" w:hanging="360"/>
      </w:pPr>
    </w:lvl>
    <w:lvl w:ilvl="7" w:tplc="04050019" w:tentative="1">
      <w:start w:val="1"/>
      <w:numFmt w:val="lowerLetter"/>
      <w:lvlText w:val="%8."/>
      <w:lvlJc w:val="left"/>
      <w:pPr>
        <w:ind w:left="5016" w:hanging="360"/>
      </w:pPr>
    </w:lvl>
    <w:lvl w:ilvl="8" w:tplc="0405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2" w15:restartNumberingAfterBreak="0">
    <w:nsid w:val="553E7C81"/>
    <w:multiLevelType w:val="hybridMultilevel"/>
    <w:tmpl w:val="CF86EF76"/>
    <w:lvl w:ilvl="0" w:tplc="FC5E5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90"/>
    <w:rsid w:val="001377C5"/>
    <w:rsid w:val="001B56F2"/>
    <w:rsid w:val="00222E89"/>
    <w:rsid w:val="004140D9"/>
    <w:rsid w:val="00485290"/>
    <w:rsid w:val="00635430"/>
    <w:rsid w:val="00670835"/>
    <w:rsid w:val="006B019F"/>
    <w:rsid w:val="006B14DC"/>
    <w:rsid w:val="006F27D0"/>
    <w:rsid w:val="006F6FC3"/>
    <w:rsid w:val="007027BF"/>
    <w:rsid w:val="0076184D"/>
    <w:rsid w:val="007D35C5"/>
    <w:rsid w:val="008B17CC"/>
    <w:rsid w:val="00A87163"/>
    <w:rsid w:val="00AA3765"/>
    <w:rsid w:val="00AB1436"/>
    <w:rsid w:val="00B91607"/>
    <w:rsid w:val="00BF146B"/>
    <w:rsid w:val="00CE63B4"/>
    <w:rsid w:val="00D521B6"/>
    <w:rsid w:val="00D64080"/>
    <w:rsid w:val="00D86060"/>
    <w:rsid w:val="00F1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6345"/>
  <w15:docId w15:val="{60C6DB36-1F3A-4735-BD15-44C87A1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85290"/>
  </w:style>
  <w:style w:type="table" w:styleId="Mkatabulky">
    <w:name w:val="Table Grid"/>
    <w:basedOn w:val="Normlntabulka"/>
    <w:uiPriority w:val="59"/>
    <w:rsid w:val="004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52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68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07904497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859661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36248602">
                      <w:marLeft w:val="720"/>
                      <w:marRight w:val="0"/>
                      <w:marTop w:val="48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68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69996513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37076373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202358472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354887502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828130190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86232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224753802">
                      <w:marLeft w:val="720"/>
                      <w:marRight w:val="0"/>
                      <w:marTop w:val="48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6474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653218704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502156663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138108081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652441832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48512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02965870">
                      <w:marLeft w:val="720"/>
                      <w:marRight w:val="0"/>
                      <w:marTop w:val="48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1162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57503184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662666835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490517538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49496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395735357">
                      <w:marLeft w:val="720"/>
                      <w:marRight w:val="0"/>
                      <w:marTop w:val="48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394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1874702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2082823212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575282693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795491645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490752599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45960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752972776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84482866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535970809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00914082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099866059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89524404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111200134">
                      <w:marLeft w:val="720"/>
                      <w:marRight w:val="0"/>
                      <w:marTop w:val="48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592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988363663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931742679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248778501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765425902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886914718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34014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840701359">
                      <w:marLeft w:val="720"/>
                      <w:marRight w:val="0"/>
                      <w:marTop w:val="48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7884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895264748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468323297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18534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4969294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15583470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WAVIN OSMA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Mejzlík</dc:creator>
  <cp:lastModifiedBy>Pekny Jiri</cp:lastModifiedBy>
  <cp:revision>6</cp:revision>
  <cp:lastPrinted>2019-04-25T13:15:00Z</cp:lastPrinted>
  <dcterms:created xsi:type="dcterms:W3CDTF">2019-04-12T08:05:00Z</dcterms:created>
  <dcterms:modified xsi:type="dcterms:W3CDTF">2019-04-25T13:17:00Z</dcterms:modified>
</cp:coreProperties>
</file>