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A88AB" w14:textId="77777777" w:rsidR="00C34AEA" w:rsidRDefault="00113134">
      <w:pPr>
        <w:pStyle w:val="Standard"/>
      </w:pPr>
      <w:r>
        <w:rPr>
          <w:noProof/>
        </w:rPr>
        <w:drawing>
          <wp:inline distT="0" distB="0" distL="0" distR="0" wp14:anchorId="3EF573E1" wp14:editId="696B44F2">
            <wp:extent cx="2302579" cy="1162050"/>
            <wp:effectExtent l="0" t="0" r="254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166" cy="117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9C963" w14:textId="77777777" w:rsidR="00C34AEA" w:rsidRDefault="00C34AEA">
      <w:pPr>
        <w:pStyle w:val="Standard"/>
        <w:rPr>
          <w:b/>
          <w:bCs/>
          <w:sz w:val="30"/>
          <w:szCs w:val="30"/>
          <w:u w:val="single"/>
        </w:rPr>
      </w:pPr>
    </w:p>
    <w:p w14:paraId="24FFA1F5" w14:textId="77777777" w:rsidR="00B74B8D" w:rsidRDefault="00B74B8D">
      <w:pPr>
        <w:pStyle w:val="Standard"/>
      </w:pPr>
    </w:p>
    <w:p w14:paraId="7DF4F706" w14:textId="77777777" w:rsidR="00B74B8D" w:rsidRDefault="00B74B8D">
      <w:pPr>
        <w:pStyle w:val="Standard"/>
      </w:pPr>
    </w:p>
    <w:p w14:paraId="39B5A085" w14:textId="77777777" w:rsidR="00113134" w:rsidRDefault="00113134" w:rsidP="00113134">
      <w:pPr>
        <w:pStyle w:val="Standard"/>
      </w:pPr>
    </w:p>
    <w:p w14:paraId="07DBEFCD" w14:textId="7B871CEC" w:rsidR="00113134" w:rsidRDefault="00113134" w:rsidP="00113134">
      <w:pPr>
        <w:pStyle w:val="Standard"/>
      </w:pPr>
      <w:r>
        <w:t>Akce:</w:t>
      </w:r>
      <w:r>
        <w:tab/>
      </w:r>
      <w:r>
        <w:tab/>
      </w:r>
      <w:r w:rsidRPr="00B74B8D">
        <w:rPr>
          <w:b/>
        </w:rPr>
        <w:t>„</w:t>
      </w:r>
      <w:proofErr w:type="spellStart"/>
      <w:r w:rsidR="00300DEF">
        <w:rPr>
          <w:rFonts w:ascii="Tahoma" w:hAnsi="Tahoma"/>
          <w:b/>
          <w:kern w:val="0"/>
          <w:sz w:val="22"/>
          <w:szCs w:val="22"/>
        </w:rPr>
        <w:t>Fort</w:t>
      </w:r>
      <w:proofErr w:type="spellEnd"/>
      <w:r w:rsidR="00300DEF">
        <w:rPr>
          <w:rFonts w:ascii="Tahoma" w:hAnsi="Tahoma"/>
          <w:b/>
          <w:kern w:val="0"/>
          <w:sz w:val="22"/>
          <w:szCs w:val="22"/>
        </w:rPr>
        <w:t xml:space="preserve"> </w:t>
      </w:r>
      <w:proofErr w:type="spellStart"/>
      <w:r w:rsidR="00300DEF">
        <w:rPr>
          <w:rFonts w:ascii="Tahoma" w:hAnsi="Tahoma"/>
          <w:b/>
          <w:kern w:val="0"/>
          <w:sz w:val="22"/>
          <w:szCs w:val="22"/>
        </w:rPr>
        <w:t>Tafelberg</w:t>
      </w:r>
      <w:proofErr w:type="spellEnd"/>
      <w:r w:rsidR="00300DEF">
        <w:rPr>
          <w:rFonts w:ascii="Tahoma" w:hAnsi="Tahoma"/>
          <w:b/>
          <w:kern w:val="0"/>
          <w:sz w:val="22"/>
          <w:szCs w:val="22"/>
        </w:rPr>
        <w:t>, úprava jižního boku hlavního valu</w:t>
      </w:r>
      <w:r w:rsidR="008227ED">
        <w:rPr>
          <w:rFonts w:ascii="Tahoma" w:hAnsi="Tahoma"/>
          <w:b/>
          <w:kern w:val="0"/>
          <w:sz w:val="22"/>
          <w:szCs w:val="22"/>
        </w:rPr>
        <w:t xml:space="preserve"> </w:t>
      </w:r>
    </w:p>
    <w:p w14:paraId="1B8B4B04" w14:textId="77777777" w:rsidR="00113134" w:rsidRDefault="00113134" w:rsidP="00113134">
      <w:pPr>
        <w:pStyle w:val="Standard"/>
        <w:rPr>
          <w:rFonts w:ascii="Tahoma" w:hAnsi="Tahoma"/>
          <w:b/>
          <w:bCs/>
          <w:sz w:val="22"/>
        </w:rPr>
      </w:pPr>
    </w:p>
    <w:p w14:paraId="49C98D21" w14:textId="77777777" w:rsidR="00113134" w:rsidRDefault="00113134" w:rsidP="00113134">
      <w:pPr>
        <w:pStyle w:val="Standard"/>
      </w:pPr>
    </w:p>
    <w:p w14:paraId="5437F910" w14:textId="7D9F40B4" w:rsidR="00113134" w:rsidRPr="00B56931" w:rsidRDefault="00113134" w:rsidP="00113134">
      <w:pPr>
        <w:pStyle w:val="Standard"/>
        <w:rPr>
          <w:color w:val="000000" w:themeColor="text1"/>
        </w:rPr>
      </w:pPr>
      <w:r>
        <w:t>SOD č.</w:t>
      </w:r>
      <w:r>
        <w:tab/>
      </w:r>
      <w:r w:rsidRPr="00B56931">
        <w:rPr>
          <w:color w:val="000000" w:themeColor="text1"/>
        </w:rPr>
        <w:tab/>
      </w:r>
      <w:r w:rsidR="00B56931" w:rsidRPr="00B56931">
        <w:rPr>
          <w:color w:val="000000" w:themeColor="text1"/>
        </w:rPr>
        <w:t xml:space="preserve">č. smlouvy </w:t>
      </w:r>
      <w:proofErr w:type="gramStart"/>
      <w:r w:rsidR="00B56931" w:rsidRPr="00B56931">
        <w:rPr>
          <w:color w:val="000000" w:themeColor="text1"/>
        </w:rPr>
        <w:t>objednatele :</w:t>
      </w:r>
      <w:proofErr w:type="gramEnd"/>
      <w:r w:rsidR="00B56931" w:rsidRPr="00B56931">
        <w:rPr>
          <w:color w:val="000000" w:themeColor="text1"/>
        </w:rPr>
        <w:t xml:space="preserve"> </w:t>
      </w:r>
      <w:r w:rsidR="00A70F1A">
        <w:rPr>
          <w:b/>
          <w:color w:val="000000" w:themeColor="text1"/>
        </w:rPr>
        <w:t>VZ-2020-000158</w:t>
      </w:r>
      <w:r w:rsidR="00B56931" w:rsidRPr="00B56931">
        <w:rPr>
          <w:b/>
          <w:color w:val="000000" w:themeColor="text1"/>
        </w:rPr>
        <w:br/>
      </w:r>
      <w:r w:rsidR="00B56931" w:rsidRPr="00B56931">
        <w:rPr>
          <w:b/>
          <w:color w:val="000000" w:themeColor="text1"/>
        </w:rPr>
        <w:tab/>
      </w:r>
      <w:r w:rsidR="00B56931" w:rsidRPr="00B56931">
        <w:rPr>
          <w:b/>
          <w:color w:val="000000" w:themeColor="text1"/>
        </w:rPr>
        <w:tab/>
      </w:r>
      <w:r w:rsidR="00B56931" w:rsidRPr="00B56931">
        <w:rPr>
          <w:bCs/>
          <w:color w:val="000000" w:themeColor="text1"/>
        </w:rPr>
        <w:t>č. smlouvy zhotovitele :</w:t>
      </w:r>
      <w:r w:rsidR="00B56931" w:rsidRPr="00B56931">
        <w:rPr>
          <w:b/>
          <w:color w:val="000000" w:themeColor="text1"/>
        </w:rPr>
        <w:t xml:space="preserve"> 0</w:t>
      </w:r>
      <w:r w:rsidR="00A70F1A">
        <w:rPr>
          <w:b/>
          <w:color w:val="000000" w:themeColor="text1"/>
        </w:rPr>
        <w:t>13</w:t>
      </w:r>
      <w:r w:rsidR="00B56931" w:rsidRPr="00B56931">
        <w:rPr>
          <w:b/>
          <w:color w:val="000000" w:themeColor="text1"/>
        </w:rPr>
        <w:t xml:space="preserve"> 2020</w:t>
      </w:r>
    </w:p>
    <w:p w14:paraId="025ABEFF" w14:textId="77777777" w:rsidR="00113134" w:rsidRDefault="00113134" w:rsidP="00113134">
      <w:pPr>
        <w:pStyle w:val="Standard"/>
        <w:rPr>
          <w:rFonts w:ascii="Tahoma" w:hAnsi="Tahoma"/>
          <w:b/>
          <w:bCs/>
          <w:sz w:val="22"/>
        </w:rPr>
      </w:pPr>
    </w:p>
    <w:p w14:paraId="6E5DEA7E" w14:textId="77777777" w:rsidR="00113134" w:rsidRDefault="00113134" w:rsidP="00113134">
      <w:pPr>
        <w:pStyle w:val="Standard"/>
        <w:rPr>
          <w:rFonts w:ascii="Tahoma" w:hAnsi="Tahoma"/>
          <w:sz w:val="22"/>
        </w:rPr>
      </w:pPr>
    </w:p>
    <w:p w14:paraId="31978D42" w14:textId="77777777" w:rsidR="00113134" w:rsidRDefault="00113134" w:rsidP="00113134">
      <w:pPr>
        <w:pStyle w:val="Standard"/>
        <w:rPr>
          <w:rFonts w:ascii="Tahoma" w:hAnsi="Tahoma"/>
          <w:sz w:val="22"/>
        </w:rPr>
      </w:pPr>
    </w:p>
    <w:p w14:paraId="1E12E523" w14:textId="77777777" w:rsidR="00113134" w:rsidRDefault="00113134" w:rsidP="00113134">
      <w:pPr>
        <w:pStyle w:val="Standard"/>
        <w:rPr>
          <w:rFonts w:ascii="Tahoma" w:hAnsi="Tahoma"/>
          <w:sz w:val="22"/>
        </w:rPr>
      </w:pPr>
    </w:p>
    <w:p w14:paraId="55ED201E" w14:textId="77777777" w:rsidR="00113134" w:rsidRDefault="00113134" w:rsidP="00113134">
      <w:pPr>
        <w:pStyle w:val="Standard"/>
      </w:pPr>
      <w:r>
        <w:rPr>
          <w:rFonts w:ascii="Tahoma" w:hAnsi="Tahoma"/>
          <w:sz w:val="22"/>
        </w:rPr>
        <w:t>Zhotovitel:</w:t>
      </w:r>
      <w:r>
        <w:rPr>
          <w:rFonts w:ascii="Tahoma" w:hAnsi="Tahoma"/>
          <w:sz w:val="22"/>
        </w:rPr>
        <w:tab/>
      </w:r>
      <w:r>
        <w:rPr>
          <w:rFonts w:ascii="Tahoma,Bold" w:hAnsi="Tahoma,Bold"/>
          <w:b/>
          <w:bCs/>
          <w:sz w:val="22"/>
        </w:rPr>
        <w:t>DEV COMPANY, spol. s r.o.</w:t>
      </w:r>
    </w:p>
    <w:p w14:paraId="04F605C7" w14:textId="77777777" w:rsidR="00113134" w:rsidRDefault="00113134" w:rsidP="00113134">
      <w:pPr>
        <w:pStyle w:val="Standard"/>
        <w:rPr>
          <w:rFonts w:ascii="Tahoma" w:hAnsi="Tahoma"/>
          <w:sz w:val="22"/>
        </w:rPr>
      </w:pPr>
      <w:r>
        <w:rPr>
          <w:rFonts w:ascii="Tahoma,Bold" w:hAnsi="Tahoma,Bold"/>
          <w:sz w:val="22"/>
        </w:rPr>
        <w:tab/>
      </w:r>
      <w:r>
        <w:rPr>
          <w:rFonts w:ascii="Tahoma,Bold" w:hAnsi="Tahoma,Bold"/>
          <w:sz w:val="22"/>
        </w:rPr>
        <w:tab/>
      </w:r>
      <w:r>
        <w:rPr>
          <w:rFonts w:ascii="Tahoma" w:hAnsi="Tahoma"/>
          <w:sz w:val="22"/>
        </w:rPr>
        <w:t>Čs. legií 145/18, 702 00 Ostrava – Moravská Ostrava</w:t>
      </w:r>
    </w:p>
    <w:p w14:paraId="6D4865D4" w14:textId="77777777" w:rsidR="00C34AEA" w:rsidRDefault="00C50E68" w:rsidP="00113134">
      <w:pPr>
        <w:pStyle w:val="Standard"/>
      </w:pPr>
      <w:r>
        <w:rPr>
          <w:rFonts w:ascii="Tahoma" w:hAnsi="Tahoma"/>
          <w:sz w:val="22"/>
        </w:rPr>
        <w:tab/>
      </w:r>
    </w:p>
    <w:p w14:paraId="0D775B3F" w14:textId="77777777" w:rsidR="00C34AEA" w:rsidRDefault="00C50E68">
      <w:pPr>
        <w:pStyle w:val="Standard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</w:p>
    <w:p w14:paraId="36F442A6" w14:textId="77777777" w:rsidR="00C34AEA" w:rsidRDefault="00C50E68">
      <w:pPr>
        <w:pStyle w:val="Standard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Seznam předávaných dokumentů:</w:t>
      </w:r>
    </w:p>
    <w:p w14:paraId="53ADAE13" w14:textId="77777777" w:rsidR="00C34AEA" w:rsidRDefault="00C34AEA">
      <w:pPr>
        <w:pStyle w:val="Standard"/>
      </w:pPr>
    </w:p>
    <w:p w14:paraId="58A847E6" w14:textId="098CC872" w:rsidR="00C34AEA" w:rsidRPr="00A13F96" w:rsidRDefault="000769EA">
      <w:pPr>
        <w:pStyle w:val="Standard"/>
        <w:rPr>
          <w:color w:val="FF0000"/>
        </w:rPr>
      </w:pPr>
      <w:r>
        <w:rPr>
          <w:color w:val="000000" w:themeColor="text1"/>
        </w:rPr>
        <w:t xml:space="preserve">1) Stavební deník </w:t>
      </w:r>
      <w:r>
        <w:rPr>
          <w:color w:val="000000" w:themeColor="text1"/>
        </w:rPr>
        <w:br/>
        <w:t>2) Dokumentace skutečného provedení</w:t>
      </w:r>
      <w:r>
        <w:rPr>
          <w:color w:val="000000" w:themeColor="text1"/>
        </w:rPr>
        <w:br/>
        <w:t>3</w:t>
      </w:r>
      <w:r w:rsidR="00C50E68" w:rsidRPr="002E57EC">
        <w:rPr>
          <w:color w:val="000000" w:themeColor="text1"/>
        </w:rPr>
        <w:t xml:space="preserve">) </w:t>
      </w:r>
      <w:proofErr w:type="spellStart"/>
      <w:r w:rsidR="00C50E68">
        <w:t>Certifikátý</w:t>
      </w:r>
      <w:proofErr w:type="spellEnd"/>
      <w:r w:rsidR="00C50E68">
        <w:t xml:space="preserve"> </w:t>
      </w:r>
      <w:proofErr w:type="spellStart"/>
      <w:r w:rsidR="00C50E68">
        <w:t>zabudovanách</w:t>
      </w:r>
      <w:proofErr w:type="spellEnd"/>
      <w:r w:rsidR="00C50E68">
        <w:t xml:space="preserve"> materiálů</w:t>
      </w:r>
    </w:p>
    <w:p w14:paraId="4ADB1F04" w14:textId="133473D4" w:rsidR="00A33CA7" w:rsidRDefault="00C50E68">
      <w:pPr>
        <w:pStyle w:val="Standard"/>
      </w:pPr>
      <w:r>
        <w:tab/>
        <w:t>3.1)</w:t>
      </w:r>
      <w:r w:rsidR="00A33CA7">
        <w:t xml:space="preserve"> </w:t>
      </w:r>
      <w:proofErr w:type="spellStart"/>
      <w:r w:rsidR="00256BBA">
        <w:t>Žebírková</w:t>
      </w:r>
      <w:proofErr w:type="spellEnd"/>
      <w:r w:rsidR="00256BBA">
        <w:t xml:space="preserve"> betonářská ocel a sítě</w:t>
      </w:r>
    </w:p>
    <w:p w14:paraId="5341BBD6" w14:textId="58772B28" w:rsidR="00C34AEA" w:rsidRPr="00A33CA7" w:rsidRDefault="00C50E68">
      <w:pPr>
        <w:pStyle w:val="Standard"/>
      </w:pPr>
      <w:r>
        <w:tab/>
        <w:t xml:space="preserve">3.2) </w:t>
      </w:r>
      <w:r w:rsidR="00256BBA">
        <w:t>Cement Hranice 52,5</w:t>
      </w:r>
      <w:r w:rsidR="00B56980">
        <w:t xml:space="preserve"> a 32,5</w:t>
      </w:r>
    </w:p>
    <w:p w14:paraId="1BCFE35A" w14:textId="0FAF3867" w:rsidR="00C34AEA" w:rsidRPr="00A33CA7" w:rsidRDefault="00C50E68">
      <w:pPr>
        <w:pStyle w:val="Standard"/>
      </w:pPr>
      <w:r>
        <w:tab/>
        <w:t xml:space="preserve">3.3) </w:t>
      </w:r>
      <w:proofErr w:type="spellStart"/>
      <w:r w:rsidR="00256BBA">
        <w:t>Unimalt</w:t>
      </w:r>
      <w:proofErr w:type="spellEnd"/>
      <w:r w:rsidR="00256BBA">
        <w:t xml:space="preserve"> 14 Hranice</w:t>
      </w:r>
      <w:r w:rsidR="00256BBA">
        <w:tab/>
      </w:r>
    </w:p>
    <w:p w14:paraId="1151A8AC" w14:textId="191E8A7C" w:rsidR="00C34AEA" w:rsidRPr="00A33CA7" w:rsidRDefault="00C50E68">
      <w:pPr>
        <w:pStyle w:val="Standard"/>
      </w:pPr>
      <w:r>
        <w:tab/>
      </w:r>
      <w:r w:rsidR="004020C4">
        <w:t xml:space="preserve">3.4) </w:t>
      </w:r>
      <w:r w:rsidR="00B56980">
        <w:t>Odsolovací omítka FASO VO</w:t>
      </w:r>
      <w:r w:rsidR="00256BBA">
        <w:tab/>
      </w:r>
    </w:p>
    <w:p w14:paraId="04C09213" w14:textId="3D25B7D5" w:rsidR="00C34AEA" w:rsidRPr="00A33CA7" w:rsidRDefault="00C50E68">
      <w:pPr>
        <w:pStyle w:val="Standard"/>
      </w:pPr>
      <w:r>
        <w:tab/>
        <w:t xml:space="preserve">3.5) </w:t>
      </w:r>
      <w:r w:rsidR="00B56980">
        <w:t>Omítky KEIM</w:t>
      </w:r>
    </w:p>
    <w:p w14:paraId="3C18583A" w14:textId="2BBCC585" w:rsidR="00B56980" w:rsidRDefault="00C50E68" w:rsidP="00B56980">
      <w:pPr>
        <w:pStyle w:val="Standard"/>
      </w:pPr>
      <w:r>
        <w:tab/>
      </w:r>
      <w:r w:rsidR="004020C4">
        <w:t xml:space="preserve">3.6) </w:t>
      </w:r>
      <w:r w:rsidR="00B56980">
        <w:t>Vnitřní nátěry KEIM</w:t>
      </w:r>
    </w:p>
    <w:p w14:paraId="29624403" w14:textId="77777777" w:rsidR="00B56980" w:rsidRDefault="00B56980" w:rsidP="00B56980">
      <w:pPr>
        <w:pStyle w:val="Standard"/>
      </w:pPr>
      <w:r>
        <w:tab/>
        <w:t>3.7) Hydroizolační stěrky REMMERS</w:t>
      </w:r>
    </w:p>
    <w:p w14:paraId="013C19EF" w14:textId="77777777" w:rsidR="00B56980" w:rsidRDefault="00B56980" w:rsidP="00B56980">
      <w:pPr>
        <w:pStyle w:val="Standard"/>
      </w:pPr>
      <w:r>
        <w:tab/>
        <w:t>3.8) Betonové cihly a dlažby BEST</w:t>
      </w:r>
    </w:p>
    <w:p w14:paraId="6AB0903B" w14:textId="3F024FED" w:rsidR="00786EB1" w:rsidRDefault="00B56980" w:rsidP="00B56980">
      <w:pPr>
        <w:pStyle w:val="Standard"/>
      </w:pPr>
      <w:r>
        <w:tab/>
        <w:t>3.9) Plastové potrubí vody a kanalizace</w:t>
      </w:r>
    </w:p>
    <w:p w14:paraId="56C10E63" w14:textId="391D4CFA" w:rsidR="008257D0" w:rsidRDefault="008257D0" w:rsidP="00B56980">
      <w:pPr>
        <w:pStyle w:val="Standard"/>
      </w:pPr>
      <w:r>
        <w:tab/>
        <w:t>3.10) Certifikáty IPE profilů</w:t>
      </w:r>
    </w:p>
    <w:p w14:paraId="341ED941" w14:textId="687BBD83" w:rsidR="008257D0" w:rsidRDefault="008257D0" w:rsidP="00B56980">
      <w:pPr>
        <w:pStyle w:val="Standard"/>
      </w:pPr>
      <w:r>
        <w:tab/>
        <w:t xml:space="preserve">3.11) </w:t>
      </w:r>
      <w:proofErr w:type="spellStart"/>
      <w:r>
        <w:t>Cemex</w:t>
      </w:r>
      <w:proofErr w:type="spellEnd"/>
      <w:r>
        <w:t xml:space="preserve"> Beton</w:t>
      </w:r>
    </w:p>
    <w:p w14:paraId="6E222A6C" w14:textId="4A967FB8" w:rsidR="008257D0" w:rsidRDefault="008257D0" w:rsidP="00B56980">
      <w:pPr>
        <w:pStyle w:val="Standard"/>
      </w:pPr>
      <w:r>
        <w:tab/>
        <w:t>3.12) Obklady a dlažba RAKO</w:t>
      </w:r>
    </w:p>
    <w:p w14:paraId="0AAE930F" w14:textId="1C85EC0E" w:rsidR="0055053A" w:rsidRDefault="0055053A" w:rsidP="00B56980">
      <w:pPr>
        <w:pStyle w:val="Standard"/>
      </w:pPr>
      <w:r>
        <w:tab/>
        <w:t>3.13) Sanitární technika</w:t>
      </w:r>
    </w:p>
    <w:p w14:paraId="58BDA509" w14:textId="789C8F8E" w:rsidR="0055053A" w:rsidRDefault="0055053A" w:rsidP="00B56980">
      <w:pPr>
        <w:pStyle w:val="Standard"/>
      </w:pPr>
      <w:r>
        <w:tab/>
        <w:t>3.14) Kovářské barvy</w:t>
      </w:r>
    </w:p>
    <w:p w14:paraId="293C3159" w14:textId="59E22CEC" w:rsidR="0055053A" w:rsidRPr="00A33CA7" w:rsidRDefault="0055053A" w:rsidP="00B56980">
      <w:pPr>
        <w:pStyle w:val="Standard"/>
      </w:pPr>
      <w:r>
        <w:tab/>
        <w:t>3.15) Materiály pro restaurování pískovců</w:t>
      </w:r>
    </w:p>
    <w:p w14:paraId="129A2385" w14:textId="07913020" w:rsidR="00C34AEA" w:rsidRDefault="000769EA">
      <w:pPr>
        <w:pStyle w:val="Standard"/>
      </w:pPr>
      <w:r>
        <w:t>4</w:t>
      </w:r>
      <w:r w:rsidR="00C50E68">
        <w:t xml:space="preserve">) </w:t>
      </w:r>
      <w:r w:rsidR="006D3B4B">
        <w:t>Čestné prohlášení o jakosti díla</w:t>
      </w:r>
    </w:p>
    <w:p w14:paraId="11E2BB63" w14:textId="7AB48A1D" w:rsidR="008257D0" w:rsidRDefault="000769EA">
      <w:pPr>
        <w:pStyle w:val="Standard"/>
      </w:pPr>
      <w:r>
        <w:t>5</w:t>
      </w:r>
      <w:r w:rsidR="004020C4">
        <w:t xml:space="preserve">) </w:t>
      </w:r>
      <w:r w:rsidR="008257D0">
        <w:t>Prohlášení o likvidaci odpadů</w:t>
      </w:r>
    </w:p>
    <w:p w14:paraId="656D913C" w14:textId="6C81B79D" w:rsidR="0055053A" w:rsidRDefault="000769EA">
      <w:pPr>
        <w:pStyle w:val="Standard"/>
      </w:pPr>
      <w:r>
        <w:t>6</w:t>
      </w:r>
      <w:r w:rsidR="006D3B4B">
        <w:t xml:space="preserve">) </w:t>
      </w:r>
      <w:r w:rsidR="004A1FFF">
        <w:t>Zkoušky salinity zdiva</w:t>
      </w:r>
      <w:r w:rsidR="00C9115D">
        <w:br/>
      </w:r>
      <w:r>
        <w:t>7</w:t>
      </w:r>
      <w:r w:rsidR="00495656">
        <w:t xml:space="preserve">) </w:t>
      </w:r>
      <w:r>
        <w:t>Doklady k PHP</w:t>
      </w:r>
      <w:r>
        <w:br/>
        <w:t xml:space="preserve">8) </w:t>
      </w:r>
      <w:r w:rsidR="00EB77B2">
        <w:t>Provozní kontrola požárního vodovodu a příslušenství</w:t>
      </w:r>
    </w:p>
    <w:p w14:paraId="523F3478" w14:textId="7409054D" w:rsidR="009F708B" w:rsidRDefault="000769EA">
      <w:pPr>
        <w:pStyle w:val="Standard"/>
      </w:pPr>
      <w:r>
        <w:t>9) Tlak</w:t>
      </w:r>
      <w:r w:rsidR="005245CA">
        <w:t xml:space="preserve">ová zkouška kanalizace a vodovodu </w:t>
      </w:r>
      <w:r>
        <w:br/>
        <w:t xml:space="preserve">10) </w:t>
      </w:r>
      <w:r w:rsidR="009F708B">
        <w:t>Revize elektrické</w:t>
      </w:r>
      <w:r w:rsidR="00FF592D">
        <w:t>ho</w:t>
      </w:r>
      <w:r w:rsidR="009F708B">
        <w:t xml:space="preserve"> zařízení</w:t>
      </w:r>
      <w:r w:rsidR="005F3682">
        <w:t xml:space="preserve"> a certifikáty el. zařízení</w:t>
      </w:r>
      <w:r>
        <w:br/>
        <w:t xml:space="preserve">11) </w:t>
      </w:r>
      <w:r w:rsidR="009F708B">
        <w:t>Geodetické zaměřen</w:t>
      </w:r>
      <w:r w:rsidR="00FF592D">
        <w:t>í</w:t>
      </w:r>
      <w:r w:rsidR="009F708B">
        <w:t xml:space="preserve"> skutečného provedení inženýrských sítí</w:t>
      </w:r>
    </w:p>
    <w:p w14:paraId="5B71154B" w14:textId="7A42AD20" w:rsidR="009F708B" w:rsidRDefault="009F708B">
      <w:pPr>
        <w:pStyle w:val="Standard"/>
      </w:pPr>
      <w:r>
        <w:t>12) Montážní návody a návody k obsluze el. Zařízení</w:t>
      </w:r>
    </w:p>
    <w:p w14:paraId="7772FA79" w14:textId="0D676C16" w:rsidR="00C34AEA" w:rsidRDefault="009F708B">
      <w:pPr>
        <w:pStyle w:val="Standard"/>
      </w:pPr>
      <w:r>
        <w:t>13) Doklady k regálům</w:t>
      </w:r>
      <w:r>
        <w:br/>
        <w:t>14) Fotodokumentace</w:t>
      </w:r>
      <w:r w:rsidR="000769EA">
        <w:t xml:space="preserve"> </w:t>
      </w:r>
      <w:r w:rsidR="000769EA">
        <w:br/>
      </w:r>
    </w:p>
    <w:p w14:paraId="10FFFB0E" w14:textId="77777777" w:rsidR="00C34AEA" w:rsidRDefault="00C50E68">
      <w:pPr>
        <w:pStyle w:val="Standard"/>
      </w:pPr>
      <w:r>
        <w:lastRenderedPageBreak/>
        <w:tab/>
      </w:r>
    </w:p>
    <w:p w14:paraId="474F0EBE" w14:textId="77777777" w:rsidR="00C34AEA" w:rsidRDefault="00C34AEA">
      <w:pPr>
        <w:pStyle w:val="Standard"/>
      </w:pPr>
    </w:p>
    <w:sectPr w:rsidR="00C34AEA" w:rsidSect="00113134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EEC45" w14:textId="77777777" w:rsidR="003B1E0E" w:rsidRDefault="003B1E0E">
      <w:r>
        <w:separator/>
      </w:r>
    </w:p>
  </w:endnote>
  <w:endnote w:type="continuationSeparator" w:id="0">
    <w:p w14:paraId="52A1C42C" w14:textId="77777777" w:rsidR="003B1E0E" w:rsidRDefault="003B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,Bold">
    <w:altName w:val="Tahoma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0D952" w14:textId="77777777" w:rsidR="003B1E0E" w:rsidRDefault="003B1E0E">
      <w:r>
        <w:rPr>
          <w:color w:val="000000"/>
        </w:rPr>
        <w:ptab w:relativeTo="margin" w:alignment="center" w:leader="none"/>
      </w:r>
    </w:p>
  </w:footnote>
  <w:footnote w:type="continuationSeparator" w:id="0">
    <w:p w14:paraId="545B815D" w14:textId="77777777" w:rsidR="003B1E0E" w:rsidRDefault="003B1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AEA"/>
    <w:rsid w:val="000769EA"/>
    <w:rsid w:val="00113134"/>
    <w:rsid w:val="002039A4"/>
    <w:rsid w:val="00256BBA"/>
    <w:rsid w:val="00261B06"/>
    <w:rsid w:val="002839BC"/>
    <w:rsid w:val="002E46A1"/>
    <w:rsid w:val="002E57EC"/>
    <w:rsid w:val="00300DEF"/>
    <w:rsid w:val="003B1E0E"/>
    <w:rsid w:val="00401A84"/>
    <w:rsid w:val="004020C4"/>
    <w:rsid w:val="0043034E"/>
    <w:rsid w:val="00495656"/>
    <w:rsid w:val="004A1FFF"/>
    <w:rsid w:val="004B5966"/>
    <w:rsid w:val="005245CA"/>
    <w:rsid w:val="005478DD"/>
    <w:rsid w:val="0055053A"/>
    <w:rsid w:val="005F3682"/>
    <w:rsid w:val="005F7F7E"/>
    <w:rsid w:val="00673D1D"/>
    <w:rsid w:val="006C686A"/>
    <w:rsid w:val="006D3B4B"/>
    <w:rsid w:val="00786EB1"/>
    <w:rsid w:val="008227ED"/>
    <w:rsid w:val="008257D0"/>
    <w:rsid w:val="009C0416"/>
    <w:rsid w:val="009F708B"/>
    <w:rsid w:val="00A13F96"/>
    <w:rsid w:val="00A33CA7"/>
    <w:rsid w:val="00A70F1A"/>
    <w:rsid w:val="00AC37D3"/>
    <w:rsid w:val="00AF6C74"/>
    <w:rsid w:val="00B04A25"/>
    <w:rsid w:val="00B56931"/>
    <w:rsid w:val="00B56980"/>
    <w:rsid w:val="00B74B8D"/>
    <w:rsid w:val="00C310E7"/>
    <w:rsid w:val="00C34AEA"/>
    <w:rsid w:val="00C50E68"/>
    <w:rsid w:val="00C9115D"/>
    <w:rsid w:val="00C961BE"/>
    <w:rsid w:val="00E743A6"/>
    <w:rsid w:val="00E775A9"/>
    <w:rsid w:val="00EB5158"/>
    <w:rsid w:val="00EB77B2"/>
    <w:rsid w:val="00F01B21"/>
    <w:rsid w:val="00FD3132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DD4D6"/>
  <w15:docId w15:val="{C4AD3BEB-9538-4BF4-93A0-978D63A9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ndale Sans UI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Vavrečka</dc:creator>
  <cp:lastModifiedBy>Uživatel</cp:lastModifiedBy>
  <cp:revision>10</cp:revision>
  <cp:lastPrinted>2020-12-09T06:50:00Z</cp:lastPrinted>
  <dcterms:created xsi:type="dcterms:W3CDTF">2020-12-03T12:15:00Z</dcterms:created>
  <dcterms:modified xsi:type="dcterms:W3CDTF">2021-01-04T05:39:00Z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