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18177E">
        <w:rPr>
          <w:b/>
        </w:rPr>
        <w:t xml:space="preserve">Intubační </w:t>
      </w:r>
      <w:proofErr w:type="spellStart"/>
      <w:r w:rsidR="0018177E">
        <w:rPr>
          <w:b/>
        </w:rPr>
        <w:t>fibrobronchoskop</w:t>
      </w:r>
      <w:proofErr w:type="spellEnd"/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18177E">
        <w:t xml:space="preserve"> 1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Pr="006801F1">
        <w:t>2</w:t>
      </w:r>
      <w:r w:rsidR="00655B4D">
        <w:t>3</w:t>
      </w:r>
      <w:r w:rsidRPr="006801F1">
        <w:t>.10.2020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maximální nepřekročitelná cena za 1 ks: </w:t>
      </w:r>
      <w:r w:rsidR="00EA2EC3">
        <w:t>169</w:t>
      </w:r>
      <w:r w:rsidR="00D271A2">
        <w:t>.</w:t>
      </w:r>
      <w:r w:rsidR="00EA2EC3">
        <w:t>692</w:t>
      </w:r>
      <w:r w:rsidR="00D271A2">
        <w:t xml:space="preserve">,- Kč bez DPH, </w:t>
      </w:r>
      <w:r w:rsidR="00EA2EC3">
        <w:t>205</w:t>
      </w:r>
      <w:r w:rsidR="00D271A2">
        <w:t>.</w:t>
      </w:r>
      <w:r w:rsidR="00EA2EC3">
        <w:t>267,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A13986">
        <w:rPr>
          <w:color w:val="000000" w:themeColor="text1"/>
          <w:sz w:val="22"/>
          <w:szCs w:val="22"/>
        </w:rPr>
        <w:t>850</w:t>
      </w:r>
      <w:r w:rsidRPr="00C40F02">
        <w:rPr>
          <w:color w:val="000000" w:themeColor="text1"/>
          <w:sz w:val="22"/>
          <w:szCs w:val="22"/>
        </w:rPr>
        <w:t>,- Kč bez DPH, (</w:t>
      </w:r>
      <w:r w:rsidR="00DD7D5E">
        <w:rPr>
          <w:color w:val="000000" w:themeColor="text1"/>
          <w:sz w:val="22"/>
          <w:szCs w:val="22"/>
        </w:rPr>
        <w:t>1.</w:t>
      </w:r>
      <w:r w:rsidR="00EA2EC3">
        <w:rPr>
          <w:color w:val="000000" w:themeColor="text1"/>
          <w:sz w:val="22"/>
          <w:szCs w:val="22"/>
        </w:rPr>
        <w:t>028</w:t>
      </w:r>
      <w:r w:rsidR="00DD7D5E">
        <w:rPr>
          <w:color w:val="000000" w:themeColor="text1"/>
          <w:sz w:val="22"/>
          <w:szCs w:val="22"/>
        </w:rPr>
        <w:t>,</w:t>
      </w:r>
      <w:r w:rsidR="00EA2EC3">
        <w:rPr>
          <w:color w:val="000000" w:themeColor="text1"/>
          <w:sz w:val="22"/>
          <w:szCs w:val="22"/>
        </w:rPr>
        <w:t>5</w:t>
      </w:r>
      <w:r w:rsidR="00DD7D5E">
        <w:rPr>
          <w:color w:val="000000" w:themeColor="text1"/>
          <w:sz w:val="22"/>
          <w:szCs w:val="22"/>
        </w:rPr>
        <w:t>0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EA2EC3" w:rsidRPr="00EA2EC3" w:rsidRDefault="00C40F02" w:rsidP="00EA2EC3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EA2EC3">
        <w:rPr>
          <w:color w:val="000000" w:themeColor="text1"/>
          <w:sz w:val="22"/>
          <w:szCs w:val="22"/>
        </w:rPr>
        <w:t>8</w:t>
      </w:r>
      <w:r w:rsidR="00DD7D5E">
        <w:rPr>
          <w:color w:val="000000" w:themeColor="text1"/>
          <w:sz w:val="22"/>
          <w:szCs w:val="22"/>
        </w:rPr>
        <w:t>.</w:t>
      </w:r>
      <w:r w:rsidR="00EA2EC3">
        <w:rPr>
          <w:color w:val="000000" w:themeColor="text1"/>
          <w:sz w:val="22"/>
          <w:szCs w:val="22"/>
        </w:rPr>
        <w:t>060</w:t>
      </w:r>
      <w:r w:rsidRPr="00C40F02">
        <w:rPr>
          <w:color w:val="000000" w:themeColor="text1"/>
          <w:sz w:val="22"/>
          <w:szCs w:val="22"/>
        </w:rPr>
        <w:t>,- Kč bez DPH, (</w:t>
      </w:r>
      <w:r w:rsidR="00EA2EC3">
        <w:rPr>
          <w:color w:val="000000" w:themeColor="text1"/>
          <w:sz w:val="22"/>
          <w:szCs w:val="22"/>
        </w:rPr>
        <w:t>9.752,60</w:t>
      </w:r>
      <w:r w:rsidR="00DD7D5E">
        <w:rPr>
          <w:color w:val="000000" w:themeColor="text1"/>
          <w:sz w:val="22"/>
          <w:szCs w:val="22"/>
        </w:rPr>
        <w:t xml:space="preserve">,- </w:t>
      </w:r>
      <w:r w:rsidR="00EA2EC3">
        <w:rPr>
          <w:color w:val="000000" w:themeColor="text1"/>
          <w:sz w:val="22"/>
          <w:szCs w:val="22"/>
        </w:rPr>
        <w:t xml:space="preserve">Kč vč. </w:t>
      </w:r>
      <w:r w:rsidR="00EA2EC3">
        <w:rPr>
          <w:color w:val="000000" w:themeColor="text1"/>
          <w:sz w:val="22"/>
          <w:szCs w:val="22"/>
        </w:rPr>
        <w:lastRenderedPageBreak/>
        <w:t xml:space="preserve">DPH), </w:t>
      </w:r>
      <w:r w:rsidR="00EA2EC3" w:rsidRPr="00EA2EC3">
        <w:rPr>
          <w:color w:val="000000" w:themeColor="text1"/>
          <w:sz w:val="22"/>
          <w:szCs w:val="22"/>
        </w:rPr>
        <w:t>(13 Kč bez DPH/1km, 310 km/1cesta, nebo firma využívá služeb přepravní společnosti (400 Kč bez DPH/1 cesta))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DD7D5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  <w:r w:rsidR="00FA0650" w:rsidRPr="00DD7D5E">
        <w:rPr>
          <w:color w:val="000000" w:themeColor="text1"/>
          <w:sz w:val="22"/>
          <w:szCs w:val="22"/>
        </w:rPr>
        <w:t xml:space="preserve"> </w:t>
      </w:r>
      <w:r w:rsidR="00EA2EC3">
        <w:rPr>
          <w:color w:val="000000" w:themeColor="text1"/>
          <w:sz w:val="22"/>
          <w:szCs w:val="22"/>
        </w:rPr>
        <w:t>1</w:t>
      </w:r>
      <w:r w:rsidR="00DD7D5E" w:rsidRPr="00DD7D5E">
        <w:rPr>
          <w:color w:val="000000" w:themeColor="text1"/>
          <w:sz w:val="22"/>
          <w:szCs w:val="22"/>
        </w:rPr>
        <w:t>.</w:t>
      </w:r>
      <w:r w:rsidR="00EA2EC3">
        <w:rPr>
          <w:color w:val="000000" w:themeColor="text1"/>
          <w:sz w:val="22"/>
          <w:szCs w:val="22"/>
        </w:rPr>
        <w:t>430</w:t>
      </w:r>
      <w:r w:rsidRPr="00DD7D5E">
        <w:rPr>
          <w:color w:val="000000" w:themeColor="text1"/>
          <w:sz w:val="22"/>
          <w:szCs w:val="22"/>
        </w:rPr>
        <w:t>,- Kč bez DPH, (</w:t>
      </w:r>
      <w:r w:rsidR="00EA2EC3">
        <w:rPr>
          <w:color w:val="000000" w:themeColor="text1"/>
          <w:sz w:val="22"/>
          <w:szCs w:val="22"/>
        </w:rPr>
        <w:t>1</w:t>
      </w:r>
      <w:r w:rsidRPr="00DD7D5E">
        <w:rPr>
          <w:color w:val="000000" w:themeColor="text1"/>
          <w:sz w:val="22"/>
          <w:szCs w:val="22"/>
        </w:rPr>
        <w:t>.</w:t>
      </w:r>
      <w:r w:rsidR="00EA2EC3">
        <w:rPr>
          <w:color w:val="000000" w:themeColor="text1"/>
          <w:sz w:val="22"/>
          <w:szCs w:val="22"/>
        </w:rPr>
        <w:t>730</w:t>
      </w:r>
      <w:r w:rsidRPr="00DD7D5E">
        <w:rPr>
          <w:color w:val="000000" w:themeColor="text1"/>
          <w:sz w:val="22"/>
          <w:szCs w:val="22"/>
        </w:rPr>
        <w:t>,- Kč vč. DPH)</w:t>
      </w:r>
      <w:r w:rsidR="003A5F1F" w:rsidRPr="00DD7D5E">
        <w:rPr>
          <w:color w:val="000000" w:themeColor="text1"/>
          <w:sz w:val="22"/>
          <w:szCs w:val="22"/>
        </w:rPr>
        <w:t>.</w:t>
      </w:r>
      <w:r w:rsidRPr="00DD7D5E">
        <w:rPr>
          <w:color w:val="000000" w:themeColor="text1"/>
          <w:sz w:val="22"/>
          <w:szCs w:val="22"/>
        </w:rPr>
        <w:t xml:space="preserve"> </w:t>
      </w:r>
      <w:r w:rsidR="00FA0650" w:rsidRPr="00DD7D5E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DD7D5E">
        <w:rPr>
          <w:color w:val="000000" w:themeColor="text1"/>
          <w:sz w:val="22"/>
          <w:szCs w:val="22"/>
        </w:rPr>
        <w:t xml:space="preserve"> </w:t>
      </w:r>
    </w:p>
    <w:p w:rsid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Celkový náklad za jednotlivou instruktáž personálu dle §61 zákona č.268/2014 Sb.: </w:t>
      </w:r>
      <w:r w:rsidR="00655B4D" w:rsidRPr="00655B4D">
        <w:rPr>
          <w:color w:val="000000" w:themeColor="text1"/>
        </w:rPr>
        <w:t>zdarma v rámci BTK, jinak 1.0</w:t>
      </w:r>
      <w:r w:rsidR="00EA2EC3">
        <w:rPr>
          <w:color w:val="000000" w:themeColor="text1"/>
        </w:rPr>
        <w:t>0</w:t>
      </w:r>
      <w:r w:rsidR="00655B4D" w:rsidRPr="00655B4D">
        <w:rPr>
          <w:color w:val="000000" w:themeColor="text1"/>
        </w:rPr>
        <w:t>0,- Kč bez DPH, (1.</w:t>
      </w:r>
      <w:r w:rsidR="00EA2EC3">
        <w:rPr>
          <w:color w:val="000000" w:themeColor="text1"/>
        </w:rPr>
        <w:t>210</w:t>
      </w:r>
      <w:r w:rsidR="00655B4D" w:rsidRPr="00655B4D">
        <w:rPr>
          <w:color w:val="000000" w:themeColor="text1"/>
        </w:rPr>
        <w:t>,</w:t>
      </w:r>
      <w:r w:rsidR="00655B4D">
        <w:rPr>
          <w:color w:val="000000" w:themeColor="text1"/>
        </w:rPr>
        <w:t>- Kč vč. DPH)</w:t>
      </w:r>
    </w:p>
    <w:p w:rsidR="00C40F02" w:rsidRP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</w:t>
      </w:r>
      <w:r w:rsidR="00EA2EC3">
        <w:rPr>
          <w:color w:val="000000" w:themeColor="text1"/>
        </w:rPr>
        <w:t>6</w:t>
      </w:r>
      <w:r w:rsidRPr="00655B4D">
        <w:rPr>
          <w:color w:val="000000" w:themeColor="text1"/>
        </w:rPr>
        <w:t xml:space="preserve"> let provozu (BTK se provádí 1x 12 měsíců) </w:t>
      </w:r>
    </w:p>
    <w:p w:rsidR="003A5F1F" w:rsidRPr="003A5F1F" w:rsidRDefault="00655B4D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>
        <w:rPr>
          <w:color w:val="000000" w:themeColor="text1"/>
        </w:rPr>
        <w:t>Výpočet: ((cena BTK + roční náklady na mat.)x 10</w:t>
      </w:r>
      <w:r w:rsidR="00C40F02" w:rsidRPr="00C40F02">
        <w:rPr>
          <w:color w:val="000000" w:themeColor="text1"/>
        </w:rPr>
        <w:t xml:space="preserve"> (počet </w:t>
      </w:r>
      <w:r>
        <w:rPr>
          <w:color w:val="000000" w:themeColor="text1"/>
        </w:rPr>
        <w:t>přístrojů</w:t>
      </w:r>
      <w:r w:rsidR="00C40F02" w:rsidRPr="00C40F02">
        <w:rPr>
          <w:color w:val="000000" w:themeColor="text1"/>
        </w:rPr>
        <w:t xml:space="preserve">)) * (počet let mimo záruku, což je </w:t>
      </w:r>
      <w:r w:rsidR="00EA2EC3">
        <w:rPr>
          <w:color w:val="000000" w:themeColor="text1"/>
        </w:rPr>
        <w:t>6</w:t>
      </w:r>
      <w:r w:rsidR="00C40F02" w:rsidRPr="00C40F02">
        <w:rPr>
          <w:color w:val="000000" w:themeColor="text1"/>
        </w:rPr>
        <w:t xml:space="preserve"> – 2 = </w:t>
      </w:r>
      <w:r w:rsidR="00EA2EC3">
        <w:rPr>
          <w:color w:val="000000" w:themeColor="text1"/>
        </w:rPr>
        <w:t>4</w:t>
      </w:r>
      <w:r w:rsidR="00C40F02" w:rsidRPr="00C40F02">
        <w:rPr>
          <w:color w:val="000000" w:themeColor="text1"/>
        </w:rPr>
        <w:t>) = (</w:t>
      </w:r>
      <w:r w:rsidR="00EA2EC3">
        <w:rPr>
          <w:color w:val="000000" w:themeColor="text1"/>
        </w:rPr>
        <w:t>1.430</w:t>
      </w:r>
      <w:r w:rsidR="00C40F02" w:rsidRPr="00C40F02">
        <w:rPr>
          <w:color w:val="000000" w:themeColor="text1"/>
        </w:rPr>
        <w:t xml:space="preserve"> x </w:t>
      </w:r>
      <w:r w:rsidR="00EA2EC3">
        <w:rPr>
          <w:color w:val="000000" w:themeColor="text1"/>
        </w:rPr>
        <w:t>4)</w:t>
      </w:r>
      <w:r w:rsidR="00C40F02" w:rsidRPr="00C40F02">
        <w:rPr>
          <w:color w:val="000000" w:themeColor="text1"/>
        </w:rPr>
        <w:t xml:space="preserve"> = </w:t>
      </w:r>
      <w:r w:rsidR="00EA2EC3">
        <w:rPr>
          <w:color w:val="000000" w:themeColor="text1"/>
        </w:rPr>
        <w:t>5</w:t>
      </w:r>
      <w:r w:rsidR="00C40F02" w:rsidRPr="00C40F02">
        <w:rPr>
          <w:b/>
          <w:bCs/>
          <w:color w:val="000000" w:themeColor="text1"/>
        </w:rPr>
        <w:t>.</w:t>
      </w:r>
      <w:r w:rsidR="00EA2EC3">
        <w:rPr>
          <w:b/>
          <w:bCs/>
          <w:color w:val="000000" w:themeColor="text1"/>
        </w:rPr>
        <w:t>720</w:t>
      </w:r>
      <w:r w:rsidR="00C40F02" w:rsidRPr="00C40F02">
        <w:rPr>
          <w:b/>
          <w:bCs/>
          <w:color w:val="000000" w:themeColor="text1"/>
        </w:rPr>
        <w:t>,- Kč bez DPH (</w:t>
      </w:r>
      <w:r w:rsidR="00EA2EC3">
        <w:rPr>
          <w:b/>
          <w:bCs/>
          <w:color w:val="000000" w:themeColor="text1"/>
        </w:rPr>
        <w:t>6.921,20</w:t>
      </w:r>
      <w:r w:rsidR="00FA0650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s DPH)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18177E"/>
    <w:rsid w:val="002C45E8"/>
    <w:rsid w:val="003A5F1F"/>
    <w:rsid w:val="003D1758"/>
    <w:rsid w:val="0060687D"/>
    <w:rsid w:val="00655B4D"/>
    <w:rsid w:val="006801F1"/>
    <w:rsid w:val="00896C55"/>
    <w:rsid w:val="00A13986"/>
    <w:rsid w:val="00A43300"/>
    <w:rsid w:val="00B364E9"/>
    <w:rsid w:val="00BD400B"/>
    <w:rsid w:val="00C40F02"/>
    <w:rsid w:val="00D271A2"/>
    <w:rsid w:val="00DD7D5E"/>
    <w:rsid w:val="00E46BE0"/>
    <w:rsid w:val="00EA2EC3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3</cp:revision>
  <cp:lastPrinted>2020-10-26T07:39:00Z</cp:lastPrinted>
  <dcterms:created xsi:type="dcterms:W3CDTF">2020-10-26T07:55:00Z</dcterms:created>
  <dcterms:modified xsi:type="dcterms:W3CDTF">2020-10-26T07:59:00Z</dcterms:modified>
</cp:coreProperties>
</file>