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5712" w:rsidRPr="00755A0F" w:rsidRDefault="00755A0F" w:rsidP="00755A0F">
      <w:pPr>
        <w:jc w:val="center"/>
        <w:rPr>
          <w:b/>
          <w:sz w:val="28"/>
        </w:rPr>
      </w:pPr>
      <w:r w:rsidRPr="00755A0F">
        <w:rPr>
          <w:b/>
          <w:sz w:val="28"/>
        </w:rPr>
        <w:t>Technická specifikace přístroje pro mimotělní oběh pro Kardiochirurgickou kliniku FN Olomouc</w:t>
      </w:r>
    </w:p>
    <w:p w:rsidR="00755A0F" w:rsidRPr="00755A0F" w:rsidRDefault="00755A0F">
      <w:pPr>
        <w:rPr>
          <w:b/>
          <w:u w:val="single"/>
        </w:rPr>
      </w:pPr>
      <w:r w:rsidRPr="00755A0F">
        <w:rPr>
          <w:b/>
          <w:u w:val="single"/>
        </w:rPr>
        <w:t>Obecné parametry:</w:t>
      </w:r>
    </w:p>
    <w:p w:rsidR="00755A0F" w:rsidRDefault="00755A0F" w:rsidP="00755A0F">
      <w:pPr>
        <w:pStyle w:val="Odstavecseseznamem"/>
        <w:numPr>
          <w:ilvl w:val="0"/>
          <w:numId w:val="2"/>
        </w:numPr>
      </w:pPr>
      <w:r>
        <w:t>Modulární přístroj pro mimotělní oběh s jednoduchou vyměnitelností čerpadel i ovládacích a zobrazovacích panelů i za běhu přístroje</w:t>
      </w:r>
    </w:p>
    <w:p w:rsidR="00755A0F" w:rsidRDefault="00755A0F" w:rsidP="00755A0F">
      <w:pPr>
        <w:pStyle w:val="Odstavecseseznamem"/>
        <w:numPr>
          <w:ilvl w:val="0"/>
          <w:numId w:val="2"/>
        </w:numPr>
      </w:pPr>
      <w:r>
        <w:t>Konstrukce z nerezu, slitin a materiálů, umožňujících snadnou desinfekci s minimální degradací povrchů během celé životnosti přístroje</w:t>
      </w:r>
    </w:p>
    <w:p w:rsidR="00755A0F" w:rsidRDefault="00755A0F" w:rsidP="00755A0F">
      <w:pPr>
        <w:pStyle w:val="Odstavecseseznamem"/>
        <w:numPr>
          <w:ilvl w:val="0"/>
          <w:numId w:val="2"/>
        </w:numPr>
      </w:pPr>
      <w:r>
        <w:t>Předpokládaná životnosti minimálně 10 let</w:t>
      </w:r>
    </w:p>
    <w:p w:rsidR="00755A0F" w:rsidRDefault="00755A0F" w:rsidP="00755A0F">
      <w:pPr>
        <w:pStyle w:val="Odstavecseseznamem"/>
        <w:numPr>
          <w:ilvl w:val="0"/>
          <w:numId w:val="2"/>
        </w:numPr>
      </w:pPr>
      <w:r>
        <w:t>Systém plně funkční do 5 – 10s od zapnutí</w:t>
      </w:r>
    </w:p>
    <w:p w:rsidR="00755A0F" w:rsidRDefault="00755A0F" w:rsidP="00755A0F">
      <w:pPr>
        <w:pStyle w:val="Odstavecseseznamem"/>
        <w:numPr>
          <w:ilvl w:val="0"/>
          <w:numId w:val="2"/>
        </w:numPr>
      </w:pPr>
      <w:r>
        <w:t>Integrovaný záložní zdro</w:t>
      </w:r>
      <w:r w:rsidR="00572E33">
        <w:t xml:space="preserve">j, zajišťující 90min provozu pumpy, </w:t>
      </w:r>
      <w:proofErr w:type="spellStart"/>
      <w:r w:rsidR="00572E33">
        <w:t>ev</w:t>
      </w:r>
      <w:proofErr w:type="spellEnd"/>
      <w:r w:rsidR="00572E33">
        <w:t>. 20min provozu celého systému</w:t>
      </w:r>
    </w:p>
    <w:p w:rsidR="00572E33" w:rsidRDefault="00572E33" w:rsidP="00755A0F">
      <w:pPr>
        <w:pStyle w:val="Odstavecseseznamem"/>
        <w:numPr>
          <w:ilvl w:val="0"/>
          <w:numId w:val="2"/>
        </w:numPr>
      </w:pPr>
      <w:r>
        <w:t>Součástí dodávky je monitorovací zařízení pro kontinuální sledování základních tepenných a žilních laboratorních hodnot (analyzátor krevních plynů)</w:t>
      </w:r>
    </w:p>
    <w:p w:rsidR="00991B2C" w:rsidRDefault="00572E33" w:rsidP="00991B2C">
      <w:pPr>
        <w:pStyle w:val="Odstavecseseznamem"/>
        <w:numPr>
          <w:ilvl w:val="0"/>
          <w:numId w:val="2"/>
        </w:numPr>
      </w:pPr>
      <w:r>
        <w:t>Součástí dodávky je ohřívací a chladící jednotka se třemi výstupy (</w:t>
      </w:r>
      <w:proofErr w:type="spellStart"/>
      <w:r>
        <w:t>oxygenátor</w:t>
      </w:r>
      <w:proofErr w:type="spellEnd"/>
      <w:r>
        <w:t xml:space="preserve">, </w:t>
      </w:r>
      <w:proofErr w:type="spellStart"/>
      <w:r>
        <w:t>kardioplegia</w:t>
      </w:r>
      <w:proofErr w:type="spellEnd"/>
      <w:r>
        <w:t>, poduška pod pacientem)</w:t>
      </w:r>
      <w:r w:rsidR="00A250D1">
        <w:t xml:space="preserve"> s možností ovládání z kontrolního panelu přístroje</w:t>
      </w:r>
    </w:p>
    <w:p w:rsidR="00A250D1" w:rsidRDefault="00572E33" w:rsidP="00991B2C">
      <w:pPr>
        <w:pStyle w:val="Odstavecseseznamem"/>
        <w:numPr>
          <w:ilvl w:val="0"/>
          <w:numId w:val="2"/>
        </w:numPr>
      </w:pPr>
      <w:r>
        <w:t xml:space="preserve">Součástí dodávky je přístroj pro měření úrovně </w:t>
      </w:r>
      <w:proofErr w:type="spellStart"/>
      <w:r>
        <w:t>heparinizace</w:t>
      </w:r>
      <w:proofErr w:type="spellEnd"/>
      <w:r>
        <w:t xml:space="preserve"> během mimotělního oběhu (ACT)</w:t>
      </w:r>
      <w:r w:rsidR="00DC08A7">
        <w:t>,</w:t>
      </w:r>
      <w:r w:rsidR="00817FF0" w:rsidRPr="00817FF0">
        <w:t xml:space="preserve"> musí být certifikován na měření v pásmu hodnot 0-2,5 </w:t>
      </w:r>
      <w:proofErr w:type="spellStart"/>
      <w:r w:rsidR="00817FF0" w:rsidRPr="00817FF0">
        <w:t>ug</w:t>
      </w:r>
      <w:proofErr w:type="spellEnd"/>
      <w:r w:rsidR="00817FF0" w:rsidRPr="00817FF0">
        <w:t xml:space="preserve">/l </w:t>
      </w:r>
      <w:proofErr w:type="spellStart"/>
      <w:r w:rsidR="00817FF0" w:rsidRPr="00817FF0">
        <w:t>resp</w:t>
      </w:r>
      <w:proofErr w:type="spellEnd"/>
      <w:r w:rsidR="00817FF0" w:rsidRPr="00817FF0">
        <w:t xml:space="preserve"> 2-6 </w:t>
      </w:r>
      <w:proofErr w:type="spellStart"/>
      <w:r w:rsidR="00817FF0" w:rsidRPr="00817FF0">
        <w:t>ug</w:t>
      </w:r>
      <w:proofErr w:type="spellEnd"/>
      <w:r w:rsidR="00817FF0" w:rsidRPr="00817FF0">
        <w:t xml:space="preserve">/l </w:t>
      </w:r>
      <w:r>
        <w:t xml:space="preserve"> </w:t>
      </w:r>
      <w:r w:rsidR="00A250D1">
        <w:t>– pozor - ne měření úrovně koagulace</w:t>
      </w:r>
    </w:p>
    <w:p w:rsidR="00817FF0" w:rsidRDefault="00A250D1" w:rsidP="00755A0F">
      <w:pPr>
        <w:pStyle w:val="Odstavecseseznamem"/>
        <w:numPr>
          <w:ilvl w:val="0"/>
          <w:numId w:val="2"/>
        </w:numPr>
      </w:pPr>
      <w:r>
        <w:t>Součástí dodávky je systém automatické registrace dat z přístroje (</w:t>
      </w:r>
      <w:proofErr w:type="spellStart"/>
      <w:r>
        <w:t>datamanagement</w:t>
      </w:r>
      <w:proofErr w:type="spellEnd"/>
      <w:r>
        <w:t>) s přenosným počítačem</w:t>
      </w:r>
    </w:p>
    <w:p w:rsidR="00991B2C" w:rsidRDefault="00991B2C" w:rsidP="00755A0F">
      <w:pPr>
        <w:pStyle w:val="Odstavecseseznamem"/>
        <w:numPr>
          <w:ilvl w:val="0"/>
          <w:numId w:val="2"/>
        </w:numPr>
      </w:pPr>
      <w:r>
        <w:t xml:space="preserve">Součástí dodávky je „upgrade“ současného systému k umožnění a zachování kompatibility s </w:t>
      </w:r>
      <w:r w:rsidR="00ED1801">
        <w:t>novým</w:t>
      </w:r>
      <w:r>
        <w:t xml:space="preserve"> systémem KCH kliniky</w:t>
      </w:r>
    </w:p>
    <w:p w:rsidR="00817FF0" w:rsidRDefault="00817FF0" w:rsidP="00817FF0"/>
    <w:p w:rsidR="00817FF0" w:rsidRDefault="00817FF0" w:rsidP="00817FF0">
      <w:pPr>
        <w:rPr>
          <w:b/>
          <w:u w:val="single"/>
        </w:rPr>
      </w:pPr>
      <w:r w:rsidRPr="00817FF0">
        <w:rPr>
          <w:b/>
          <w:u w:val="single"/>
        </w:rPr>
        <w:t>Konfigurace přístroje:</w:t>
      </w:r>
    </w:p>
    <w:p w:rsidR="00817FF0" w:rsidRPr="00817FF0" w:rsidRDefault="00817FF0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Konzole pro 4 pozice čerpadel</w:t>
      </w:r>
    </w:p>
    <w:p w:rsidR="00814054" w:rsidRPr="000200A6" w:rsidRDefault="00817FF0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3x jednoh</w:t>
      </w:r>
      <w:r w:rsidR="00814054">
        <w:t>lavá pumpa, 1x dvouhlavá pumpa</w:t>
      </w:r>
    </w:p>
    <w:p w:rsidR="000200A6" w:rsidRPr="003D2B14" w:rsidRDefault="000200A6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Do jednotlivých pump musí být možnost vložit a uzamknout hadicový set (3/16</w:t>
      </w:r>
      <w:r>
        <w:rPr>
          <w:lang w:val="en-US"/>
        </w:rPr>
        <w:t>”</w:t>
      </w:r>
      <w:r>
        <w:t xml:space="preserve"> – ½“), možnost založení dvou hadic do jedné pumpy (</w:t>
      </w:r>
      <w:proofErr w:type="spellStart"/>
      <w:r>
        <w:t>kardioplegie</w:t>
      </w:r>
      <w:proofErr w:type="spellEnd"/>
      <w:r>
        <w:t>)</w:t>
      </w:r>
    </w:p>
    <w:p w:rsidR="003D2B14" w:rsidRPr="00814054" w:rsidRDefault="003D2B14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Na </w:t>
      </w:r>
      <w:proofErr w:type="spellStart"/>
      <w:r>
        <w:t>konzoli</w:t>
      </w:r>
      <w:proofErr w:type="spellEnd"/>
      <w:r>
        <w:t xml:space="preserve"> je umístěn ovládací panel pro jednotlivé pumpy, uživatelsky konfigurovatelný, obsahuje informace z chladící jednotky a umožňuje její ovládání</w:t>
      </w:r>
    </w:p>
    <w:p w:rsidR="00817FF0" w:rsidRPr="00814054" w:rsidRDefault="00817FF0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1x centrifugální pumpa</w:t>
      </w:r>
      <w:r w:rsidR="00814054">
        <w:t xml:space="preserve"> s následujícími parametry:</w:t>
      </w:r>
    </w:p>
    <w:p w:rsidR="00814054" w:rsidRPr="00817FF0" w:rsidRDefault="00814054" w:rsidP="00814054">
      <w:pPr>
        <w:pStyle w:val="Odstavecseseznamem"/>
        <w:numPr>
          <w:ilvl w:val="0"/>
          <w:numId w:val="5"/>
        </w:numPr>
        <w:rPr>
          <w:b/>
          <w:u w:val="single"/>
        </w:rPr>
      </w:pPr>
      <w:r>
        <w:t xml:space="preserve">řídící konzole se zobrazením průtoku čerpadla, otáček, s možností ovládání hladinového čidla, detektoru bublin, tlakového kanálu a elektrické </w:t>
      </w:r>
      <w:proofErr w:type="spellStart"/>
      <w:r>
        <w:t>emergentní</w:t>
      </w:r>
      <w:proofErr w:type="spellEnd"/>
      <w:r>
        <w:t xml:space="preserve"> svorky, nouzový pohon</w:t>
      </w:r>
    </w:p>
    <w:p w:rsidR="00817FF0" w:rsidRPr="00817FF0" w:rsidRDefault="00817FF0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Systém pro precizní nastavení okluze válečkových hlav</w:t>
      </w:r>
      <w:r w:rsidR="00A250D1">
        <w:t>, přímý pohon hlav</w:t>
      </w:r>
    </w:p>
    <w:p w:rsidR="00817FF0" w:rsidRPr="00817FF0" w:rsidRDefault="00817FF0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Univerzální upínací systém pro hadicové sety</w:t>
      </w:r>
    </w:p>
    <w:p w:rsidR="00817FF0" w:rsidRPr="00817FF0" w:rsidRDefault="00817FF0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Pumpy s přímým pohonem hlav a samostatnou obrazovkou pro každou zvlášť</w:t>
      </w:r>
    </w:p>
    <w:p w:rsidR="00817FF0" w:rsidRPr="00A250D1" w:rsidRDefault="00817FF0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Ovládání pro hrubé i jemné nastavení otáček</w:t>
      </w:r>
    </w:p>
    <w:p w:rsidR="00A250D1" w:rsidRPr="00A250D1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Modul pro měření </w:t>
      </w:r>
      <w:proofErr w:type="gramStart"/>
      <w:r>
        <w:t xml:space="preserve">teploty: </w:t>
      </w:r>
      <w:r w:rsidR="000200A6">
        <w:t xml:space="preserve"> </w:t>
      </w:r>
      <w:r>
        <w:t>4-kanálový</w:t>
      </w:r>
      <w:proofErr w:type="gramEnd"/>
    </w:p>
    <w:p w:rsidR="00A250D1" w:rsidRPr="00A250D1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Modul měření </w:t>
      </w:r>
      <w:proofErr w:type="gramStart"/>
      <w:r>
        <w:t>tlaku: 2-kanálový</w:t>
      </w:r>
      <w:proofErr w:type="gramEnd"/>
      <w:r w:rsidR="00991B2C">
        <w:t xml:space="preserve"> (rozsah -200mmHg až + 800mmHg)</w:t>
      </w:r>
    </w:p>
    <w:p w:rsidR="00A250D1" w:rsidRPr="00A250D1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Modul měření časů (stopky): 3x</w:t>
      </w:r>
    </w:p>
    <w:p w:rsidR="00A250D1" w:rsidRPr="00A250D1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Modul snímače hladiny</w:t>
      </w:r>
    </w:p>
    <w:p w:rsidR="00A250D1" w:rsidRPr="00A250D1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lastRenderedPageBreak/>
        <w:t>Modul detektoru bublin s aktivním hlídačem (zapojení pro systém MINI bypass)</w:t>
      </w:r>
    </w:p>
    <w:p w:rsidR="00A250D1" w:rsidRPr="00A250D1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Modul krevní </w:t>
      </w:r>
      <w:proofErr w:type="spellStart"/>
      <w:r>
        <w:t>kardioplegie</w:t>
      </w:r>
      <w:proofErr w:type="spellEnd"/>
      <w:r>
        <w:t xml:space="preserve"> se senzorem bublin a snímačem tlaku</w:t>
      </w:r>
      <w:r w:rsidR="00991B2C">
        <w:t xml:space="preserve"> a teploty</w:t>
      </w:r>
    </w:p>
    <w:p w:rsidR="00A250D1" w:rsidRPr="00A250D1" w:rsidRDefault="00991B2C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Mechanicky</w:t>
      </w:r>
      <w:r w:rsidR="00A250D1">
        <w:t xml:space="preserve"> </w:t>
      </w:r>
      <w:r>
        <w:t>ovládaný</w:t>
      </w:r>
      <w:r w:rsidR="00A250D1">
        <w:t xml:space="preserve"> směšovač plynů</w:t>
      </w:r>
    </w:p>
    <w:p w:rsidR="00A250D1" w:rsidRPr="00A250D1" w:rsidRDefault="00991B2C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Mechanicky</w:t>
      </w:r>
      <w:r w:rsidR="00A250D1">
        <w:t xml:space="preserve"> </w:t>
      </w:r>
      <w:r>
        <w:t>ovládaná</w:t>
      </w:r>
      <w:r w:rsidR="00A250D1">
        <w:t xml:space="preserve"> venózní svorka</w:t>
      </w:r>
    </w:p>
    <w:p w:rsidR="00A250D1" w:rsidRPr="00A250D1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Osvětlovací lampa</w:t>
      </w:r>
    </w:p>
    <w:p w:rsidR="00A250D1" w:rsidRPr="00991B2C" w:rsidRDefault="00A250D1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Držáky </w:t>
      </w:r>
      <w:proofErr w:type="spellStart"/>
      <w:r>
        <w:t>infůzních</w:t>
      </w:r>
      <w:proofErr w:type="spellEnd"/>
      <w:r>
        <w:t xml:space="preserve"> roztoků, hadic, kabelů</w:t>
      </w:r>
    </w:p>
    <w:p w:rsidR="00991B2C" w:rsidRPr="00991B2C" w:rsidRDefault="00991B2C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Součástí konzoly je nerezová police s AC výstupem, box pro ledovou tříšť</w:t>
      </w:r>
    </w:p>
    <w:p w:rsidR="00991B2C" w:rsidRPr="00991B2C" w:rsidRDefault="00991B2C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 xml:space="preserve">police pod směšovač plynů pro umístění srdečního </w:t>
      </w:r>
      <w:proofErr w:type="spellStart"/>
      <w:r>
        <w:t>fibrilátoru</w:t>
      </w:r>
      <w:proofErr w:type="spellEnd"/>
    </w:p>
    <w:p w:rsidR="00991B2C" w:rsidRPr="00991B2C" w:rsidRDefault="00991B2C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proofErr w:type="spellStart"/>
      <w:r>
        <w:t>fibrilátor</w:t>
      </w:r>
      <w:proofErr w:type="spellEnd"/>
      <w:r>
        <w:t xml:space="preserve"> srdce</w:t>
      </w:r>
    </w:p>
    <w:p w:rsidR="00991B2C" w:rsidRPr="00991B2C" w:rsidRDefault="00991B2C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přístroj pro VAVD (</w:t>
      </w:r>
      <w:proofErr w:type="spellStart"/>
      <w:r>
        <w:t>vacuum</w:t>
      </w:r>
      <w:proofErr w:type="spellEnd"/>
      <w:r>
        <w:t xml:space="preserve"> </w:t>
      </w:r>
      <w:proofErr w:type="spellStart"/>
      <w:r>
        <w:t>assisted</w:t>
      </w:r>
      <w:proofErr w:type="spellEnd"/>
      <w:r>
        <w:t xml:space="preserve"> </w:t>
      </w:r>
      <w:proofErr w:type="spellStart"/>
      <w:r>
        <w:t>venous</w:t>
      </w:r>
      <w:proofErr w:type="spellEnd"/>
      <w:r>
        <w:t xml:space="preserve"> </w:t>
      </w:r>
      <w:proofErr w:type="spellStart"/>
      <w:r>
        <w:t>drenage</w:t>
      </w:r>
      <w:proofErr w:type="spellEnd"/>
      <w:r>
        <w:t>) s možností regulace a zobrazení hodnoty podtlaku, připojitelný do centrálního rozvodu podtlaku</w:t>
      </w:r>
    </w:p>
    <w:p w:rsidR="00991B2C" w:rsidRPr="00814054" w:rsidRDefault="00814054" w:rsidP="00817FF0">
      <w:pPr>
        <w:pStyle w:val="Odstavecseseznamem"/>
        <w:numPr>
          <w:ilvl w:val="0"/>
          <w:numId w:val="3"/>
        </w:numPr>
        <w:rPr>
          <w:b/>
          <w:u w:val="single"/>
        </w:rPr>
      </w:pPr>
      <w:r>
        <w:t>analyzátor pro kontinuální sledování tepenných a žilních hodnot musí obsahovat následují</w:t>
      </w:r>
      <w:r w:rsidR="008D54B4">
        <w:t>cí</w:t>
      </w:r>
      <w:r>
        <w:t xml:space="preserve"> parametry: </w:t>
      </w:r>
    </w:p>
    <w:p w:rsidR="00814054" w:rsidRPr="00814054" w:rsidRDefault="00814054" w:rsidP="00814054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>integrovaná tiskárna pro tisk záznamu</w:t>
      </w:r>
    </w:p>
    <w:p w:rsidR="00814054" w:rsidRPr="00814054" w:rsidRDefault="00814054" w:rsidP="00814054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 xml:space="preserve">arteriální a </w:t>
      </w:r>
      <w:proofErr w:type="spellStart"/>
      <w:r>
        <w:t>venozní</w:t>
      </w:r>
      <w:proofErr w:type="spellEnd"/>
      <w:r>
        <w:t xml:space="preserve"> modul</w:t>
      </w:r>
    </w:p>
    <w:p w:rsidR="00814054" w:rsidRPr="00814054" w:rsidRDefault="00814054" w:rsidP="00814054">
      <w:pPr>
        <w:pStyle w:val="Odstavecseseznamem"/>
        <w:numPr>
          <w:ilvl w:val="0"/>
          <w:numId w:val="4"/>
        </w:numPr>
        <w:rPr>
          <w:b/>
          <w:u w:val="single"/>
        </w:rPr>
      </w:pPr>
      <w:proofErr w:type="spellStart"/>
      <w:r>
        <w:t>kalibrátor</w:t>
      </w:r>
      <w:proofErr w:type="spellEnd"/>
    </w:p>
    <w:p w:rsidR="00814054" w:rsidRPr="00814054" w:rsidRDefault="00814054" w:rsidP="00814054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 xml:space="preserve">modul pro měření průběžných hodnot nasycení kyslíku, hematokritu a hemoglobinu, </w:t>
      </w:r>
      <w:proofErr w:type="spellStart"/>
      <w:r>
        <w:t>upevnitelný</w:t>
      </w:r>
      <w:proofErr w:type="spellEnd"/>
      <w:r>
        <w:t xml:space="preserve"> na </w:t>
      </w:r>
      <w:proofErr w:type="spellStart"/>
      <w:r>
        <w:t>konzoli</w:t>
      </w:r>
      <w:proofErr w:type="spellEnd"/>
      <w:r>
        <w:t xml:space="preserve"> přístroje</w:t>
      </w:r>
    </w:p>
    <w:p w:rsidR="00814054" w:rsidRPr="00817FF0" w:rsidRDefault="00814054" w:rsidP="00814054">
      <w:pPr>
        <w:pStyle w:val="Odstavecseseznamem"/>
        <w:numPr>
          <w:ilvl w:val="0"/>
          <w:numId w:val="4"/>
        </w:numPr>
        <w:rPr>
          <w:b/>
          <w:u w:val="single"/>
        </w:rPr>
      </w:pPr>
      <w:r>
        <w:t>možnost odesílání dat do „</w:t>
      </w:r>
      <w:proofErr w:type="spellStart"/>
      <w:r>
        <w:t>datamanagementu</w:t>
      </w:r>
      <w:proofErr w:type="spellEnd"/>
      <w:r>
        <w:t xml:space="preserve">“ přístroje </w:t>
      </w:r>
    </w:p>
    <w:p w:rsidR="00755A0F" w:rsidRDefault="00755A0F"/>
    <w:sectPr w:rsidR="00755A0F" w:rsidSect="00C757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2F25C6"/>
    <w:multiLevelType w:val="hybridMultilevel"/>
    <w:tmpl w:val="718A1832"/>
    <w:lvl w:ilvl="0" w:tplc="64686202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06F78DD"/>
    <w:multiLevelType w:val="hybridMultilevel"/>
    <w:tmpl w:val="EF2632D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A0B5EA1"/>
    <w:multiLevelType w:val="hybridMultilevel"/>
    <w:tmpl w:val="C60679C4"/>
    <w:lvl w:ilvl="0" w:tplc="A21CBCCE"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b w:val="0"/>
        <w:u w:val="none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CD65FFA"/>
    <w:multiLevelType w:val="hybridMultilevel"/>
    <w:tmpl w:val="98B4DD10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F413D0F"/>
    <w:multiLevelType w:val="hybridMultilevel"/>
    <w:tmpl w:val="3ADA3AE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55A0F"/>
    <w:rsid w:val="000200A6"/>
    <w:rsid w:val="003D2B14"/>
    <w:rsid w:val="00572E33"/>
    <w:rsid w:val="006776D8"/>
    <w:rsid w:val="00755A0F"/>
    <w:rsid w:val="00765B3A"/>
    <w:rsid w:val="007E44CE"/>
    <w:rsid w:val="00814054"/>
    <w:rsid w:val="00817FF0"/>
    <w:rsid w:val="008D54B4"/>
    <w:rsid w:val="00991B2C"/>
    <w:rsid w:val="00A250D1"/>
    <w:rsid w:val="00BE5125"/>
    <w:rsid w:val="00BF3DB7"/>
    <w:rsid w:val="00C75712"/>
    <w:rsid w:val="00D1200A"/>
    <w:rsid w:val="00DC08A7"/>
    <w:rsid w:val="00ED1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7571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55A0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2</Pages>
  <Words>465</Words>
  <Characters>2746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3205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 systému Windows</dc:creator>
  <cp:keywords/>
  <dc:description/>
  <cp:lastModifiedBy>Uživatel systému Windows</cp:lastModifiedBy>
  <cp:revision>10</cp:revision>
  <cp:lastPrinted>2020-04-08T11:15:00Z</cp:lastPrinted>
  <dcterms:created xsi:type="dcterms:W3CDTF">2020-04-08T06:42:00Z</dcterms:created>
  <dcterms:modified xsi:type="dcterms:W3CDTF">2020-04-08T11:17:00Z</dcterms:modified>
</cp:coreProperties>
</file>