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4A7642">
        <w:rPr>
          <w:rFonts w:ascii="Times New Roman" w:hAnsi="Times New Roman" w:cs="Times New Roman"/>
          <w:sz w:val="40"/>
          <w:szCs w:val="40"/>
        </w:rPr>
        <w:t>Resuscitační pomůcky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Pr="00E4174F" w:rsidRDefault="00E4174F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</w:t>
      </w:r>
      <w:r w:rsidR="004140C7">
        <w:rPr>
          <w:rFonts w:ascii="Times New Roman" w:hAnsi="Times New Roman" w:cs="Times New Roman"/>
          <w:sz w:val="24"/>
          <w:szCs w:val="24"/>
        </w:rPr>
        <w:t xml:space="preserve">, instalace, uvedení do provozu figuríny kojence, </w:t>
      </w:r>
      <w:r w:rsidR="00904649">
        <w:rPr>
          <w:rFonts w:ascii="Times New Roman" w:hAnsi="Times New Roman" w:cs="Times New Roman"/>
          <w:sz w:val="24"/>
          <w:szCs w:val="24"/>
        </w:rPr>
        <w:t>f</w:t>
      </w:r>
      <w:r w:rsidR="00723FB7">
        <w:rPr>
          <w:rFonts w:ascii="Times New Roman" w:hAnsi="Times New Roman" w:cs="Times New Roman"/>
          <w:sz w:val="24"/>
          <w:szCs w:val="24"/>
        </w:rPr>
        <w:t>iguríny resuscitačního juniora a </w:t>
      </w:r>
      <w:r w:rsidR="007133F9">
        <w:rPr>
          <w:rFonts w:ascii="Times New Roman" w:hAnsi="Times New Roman" w:cs="Times New Roman"/>
          <w:sz w:val="24"/>
          <w:szCs w:val="24"/>
        </w:rPr>
        <w:t xml:space="preserve">2ks </w:t>
      </w:r>
      <w:r w:rsidR="00723FB7">
        <w:rPr>
          <w:rFonts w:ascii="Times New Roman" w:hAnsi="Times New Roman" w:cs="Times New Roman"/>
          <w:sz w:val="24"/>
          <w:szCs w:val="24"/>
        </w:rPr>
        <w:t>vyhodnocovací</w:t>
      </w:r>
      <w:r w:rsidR="007133F9">
        <w:rPr>
          <w:rFonts w:ascii="Times New Roman" w:hAnsi="Times New Roman" w:cs="Times New Roman"/>
          <w:sz w:val="24"/>
          <w:szCs w:val="24"/>
        </w:rPr>
        <w:t>ch</w:t>
      </w:r>
      <w:r w:rsidR="00723FB7">
        <w:rPr>
          <w:rFonts w:ascii="Times New Roman" w:hAnsi="Times New Roman" w:cs="Times New Roman"/>
          <w:sz w:val="24"/>
          <w:szCs w:val="24"/>
        </w:rPr>
        <w:t xml:space="preserve"> jednot</w:t>
      </w:r>
      <w:r w:rsidR="007133F9">
        <w:rPr>
          <w:rFonts w:ascii="Times New Roman" w:hAnsi="Times New Roman" w:cs="Times New Roman"/>
          <w:sz w:val="24"/>
          <w:szCs w:val="24"/>
        </w:rPr>
        <w:t>e</w:t>
      </w:r>
      <w:r w:rsidR="00723FB7">
        <w:rPr>
          <w:rFonts w:ascii="Times New Roman" w:hAnsi="Times New Roman" w:cs="Times New Roman"/>
          <w:sz w:val="24"/>
          <w:szCs w:val="24"/>
        </w:rPr>
        <w:t>k pro figurín</w:t>
      </w:r>
      <w:r w:rsidR="007133F9">
        <w:rPr>
          <w:rFonts w:ascii="Times New Roman" w:hAnsi="Times New Roman" w:cs="Times New Roman"/>
          <w:sz w:val="24"/>
          <w:szCs w:val="24"/>
        </w:rPr>
        <w:t xml:space="preserve">y do Simulačního Medicínského Centra </w:t>
      </w:r>
      <w:r w:rsidR="001923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23AF">
        <w:rPr>
          <w:rFonts w:ascii="Times New Roman" w:hAnsi="Times New Roman" w:cs="Times New Roman"/>
          <w:sz w:val="24"/>
          <w:szCs w:val="24"/>
        </w:rPr>
        <w:t>SiMeCe</w:t>
      </w:r>
      <w:proofErr w:type="spellEnd"/>
      <w:r w:rsidR="001923AF">
        <w:rPr>
          <w:rFonts w:ascii="Times New Roman" w:hAnsi="Times New Roman" w:cs="Times New Roman"/>
          <w:sz w:val="24"/>
          <w:szCs w:val="24"/>
        </w:rPr>
        <w:t xml:space="preserve">) </w:t>
      </w:r>
      <w:r w:rsidR="007133F9">
        <w:rPr>
          <w:rFonts w:ascii="Times New Roman" w:hAnsi="Times New Roman" w:cs="Times New Roman"/>
          <w:sz w:val="24"/>
          <w:szCs w:val="24"/>
        </w:rPr>
        <w:t>FNOL.</w:t>
      </w:r>
    </w:p>
    <w:p w:rsidR="00E4174F" w:rsidRDefault="00E4174F" w:rsidP="00E4174F">
      <w:pPr>
        <w:pStyle w:val="Odstavecseseznamem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8D1532" w:rsidRDefault="008D1532" w:rsidP="008D1532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pro figurínu kojence</w:t>
      </w:r>
    </w:p>
    <w:p w:rsidR="00CA3084" w:rsidRDefault="00CA3084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</w:t>
      </w:r>
      <w:r w:rsidR="007133F9">
        <w:rPr>
          <w:rFonts w:ascii="Times New Roman" w:hAnsi="Times New Roman" w:cs="Times New Roman"/>
          <w:sz w:val="24"/>
          <w:szCs w:val="24"/>
        </w:rPr>
        <w:t xml:space="preserve">atibilní se stávajícím systémem výrobce </w:t>
      </w:r>
      <w:proofErr w:type="spellStart"/>
      <w:r w:rsidR="007133F9" w:rsidRPr="007133F9">
        <w:rPr>
          <w:rFonts w:ascii="Times New Roman" w:hAnsi="Times New Roman" w:cs="Times New Roman"/>
          <w:sz w:val="24"/>
          <w:szCs w:val="24"/>
        </w:rPr>
        <w:t>Laerdal</w:t>
      </w:r>
      <w:proofErr w:type="spellEnd"/>
      <w:r w:rsidR="007133F9">
        <w:rPr>
          <w:rFonts w:ascii="Times New Roman" w:hAnsi="Times New Roman" w:cs="Times New Roman"/>
          <w:sz w:val="24"/>
          <w:szCs w:val="24"/>
        </w:rPr>
        <w:t xml:space="preserve"> v centru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SiMeCe</w:t>
      </w:r>
      <w:proofErr w:type="spellEnd"/>
      <w:r w:rsidR="0071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532" w:rsidRDefault="008D1532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Resuscitační figurína kojence s možností intubace a online ovládáním pomocí vyhodnocovací jednotky, který umí vyhodnotit kvalitu KPR v reálném čase</w:t>
      </w:r>
    </w:p>
    <w:p w:rsidR="008D1532" w:rsidRDefault="004C17CA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Celotělová figurína kojence</w:t>
      </w:r>
      <w:r w:rsidR="00395C94">
        <w:rPr>
          <w:rFonts w:ascii="Times New Roman" w:hAnsi="Times New Roman" w:cs="Times New Roman"/>
          <w:sz w:val="24"/>
          <w:szCs w:val="24"/>
        </w:rPr>
        <w:t xml:space="preserve"> s reálnou anatomií – náklon hlavy, zdvih brady, hloubka a síla stlačení a zdvihu hrudníku</w:t>
      </w:r>
    </w:p>
    <w:p w:rsidR="004C17CA" w:rsidRDefault="004C17CA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 ze sítě i bateriový provoz </w:t>
      </w:r>
      <w:r w:rsidRPr="00E95045">
        <w:rPr>
          <w:rFonts w:ascii="Times New Roman" w:hAnsi="Times New Roman" w:cs="Times New Roman"/>
          <w:sz w:val="24"/>
          <w:szCs w:val="24"/>
        </w:rPr>
        <w:t>(běžně dostupné baterie</w:t>
      </w:r>
      <w:r w:rsidR="001923AF">
        <w:rPr>
          <w:rFonts w:ascii="Times New Roman" w:hAnsi="Times New Roman" w:cs="Times New Roman"/>
          <w:sz w:val="24"/>
          <w:szCs w:val="24"/>
        </w:rPr>
        <w:t>/akumulátory</w:t>
      </w:r>
      <w:r w:rsidRPr="00E95045">
        <w:rPr>
          <w:rFonts w:ascii="Times New Roman" w:hAnsi="Times New Roman" w:cs="Times New Roman"/>
          <w:sz w:val="24"/>
          <w:szCs w:val="24"/>
        </w:rPr>
        <w:t>)</w:t>
      </w:r>
    </w:p>
    <w:p w:rsidR="004C17CA" w:rsidRDefault="004C17CA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Odolná konstrukce</w:t>
      </w:r>
    </w:p>
    <w:p w:rsidR="004C17CA" w:rsidRDefault="004C17CA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Manipulace s čelistí, předsunutí čelisti</w:t>
      </w:r>
    </w:p>
    <w:p w:rsidR="00EE255F" w:rsidRDefault="00EE255F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Čidlo pro správnou polohu rukou</w:t>
      </w:r>
    </w:p>
    <w:p w:rsidR="00EE255F" w:rsidRDefault="00EE255F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Reálný zdvih hrudníku při ventilaci, měření objemu a frekvence</w:t>
      </w:r>
    </w:p>
    <w:p w:rsidR="008554C9" w:rsidRDefault="00EE255F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celotělové verzi s</w:t>
      </w:r>
      <w:r w:rsidR="007133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kufrem</w:t>
      </w:r>
    </w:p>
    <w:p w:rsidR="007133F9" w:rsidRPr="007133F9" w:rsidRDefault="007133F9" w:rsidP="007133F9">
      <w:pPr>
        <w:pStyle w:val="Odstavecseseznamem"/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D2376B" w:rsidRDefault="00D2376B" w:rsidP="00D2376B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Specifikace </w:t>
      </w:r>
      <w:r w:rsidR="00CA3084">
        <w:rPr>
          <w:rFonts w:ascii="Times New Roman" w:hAnsi="Times New Roman" w:cs="Times New Roman"/>
          <w:sz w:val="24"/>
          <w:szCs w:val="24"/>
        </w:rPr>
        <w:t>figuríny resuscitačního juniora</w:t>
      </w:r>
    </w:p>
    <w:p w:rsidR="00CA3084" w:rsidRDefault="00CA3084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Kompatibilní se stávající</w:t>
      </w:r>
      <w:r w:rsidR="007133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3F9">
        <w:rPr>
          <w:rFonts w:ascii="Times New Roman" w:hAnsi="Times New Roman" w:cs="Times New Roman"/>
          <w:sz w:val="24"/>
          <w:szCs w:val="24"/>
        </w:rPr>
        <w:t xml:space="preserve">systémem výrobce </w:t>
      </w:r>
      <w:proofErr w:type="spellStart"/>
      <w:r w:rsidR="007133F9" w:rsidRPr="007133F9">
        <w:rPr>
          <w:rFonts w:ascii="Times New Roman" w:hAnsi="Times New Roman" w:cs="Times New Roman"/>
          <w:sz w:val="24"/>
          <w:szCs w:val="24"/>
        </w:rPr>
        <w:t>Laerdal</w:t>
      </w:r>
      <w:proofErr w:type="spellEnd"/>
      <w:r w:rsidR="007133F9">
        <w:rPr>
          <w:rFonts w:ascii="Times New Roman" w:hAnsi="Times New Roman" w:cs="Times New Roman"/>
          <w:sz w:val="24"/>
          <w:szCs w:val="24"/>
        </w:rPr>
        <w:t xml:space="preserve"> v centru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SiMeCe</w:t>
      </w:r>
      <w:proofErr w:type="spellEnd"/>
    </w:p>
    <w:p w:rsidR="006F6F23" w:rsidRPr="00723FB7" w:rsidRDefault="006F6F23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3FB7">
        <w:rPr>
          <w:rFonts w:ascii="Times New Roman" w:hAnsi="Times New Roman" w:cs="Times New Roman"/>
          <w:sz w:val="24"/>
          <w:szCs w:val="24"/>
        </w:rPr>
        <w:t>Realistická výuka kardiopulmonální resuscitace KPR u dětí s vyhodnocovací jednotkou</w:t>
      </w:r>
    </w:p>
    <w:p w:rsidR="006F6F23" w:rsidRPr="00723FB7" w:rsidRDefault="006F6F23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3FB7">
        <w:rPr>
          <w:rFonts w:ascii="Times New Roman" w:hAnsi="Times New Roman" w:cs="Times New Roman"/>
          <w:sz w:val="24"/>
          <w:szCs w:val="24"/>
        </w:rPr>
        <w:t>Celotělová figurína dítěte včetně končetin s hmotností a velikostí pětiletého dítěte</w:t>
      </w:r>
    </w:p>
    <w:p w:rsidR="006F6F23" w:rsidRPr="001923AF" w:rsidRDefault="006F6F23" w:rsidP="00235729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1923AF">
        <w:rPr>
          <w:rFonts w:ascii="Times New Roman" w:hAnsi="Times New Roman" w:cs="Times New Roman"/>
          <w:sz w:val="24"/>
          <w:szCs w:val="24"/>
        </w:rPr>
        <w:t>Realistická anatomie těla</w:t>
      </w:r>
      <w:r w:rsidR="001923AF" w:rsidRPr="001923AF">
        <w:rPr>
          <w:rFonts w:ascii="Times New Roman" w:hAnsi="Times New Roman" w:cs="Times New Roman"/>
          <w:sz w:val="24"/>
          <w:szCs w:val="24"/>
        </w:rPr>
        <w:t xml:space="preserve"> -</w:t>
      </w:r>
      <w:r w:rsidR="001923AF">
        <w:rPr>
          <w:rFonts w:ascii="Times New Roman" w:hAnsi="Times New Roman" w:cs="Times New Roman"/>
          <w:sz w:val="24"/>
          <w:szCs w:val="24"/>
        </w:rPr>
        <w:t xml:space="preserve"> n</w:t>
      </w:r>
      <w:r w:rsidRPr="001923AF">
        <w:rPr>
          <w:rFonts w:ascii="Times New Roman" w:hAnsi="Times New Roman" w:cs="Times New Roman"/>
          <w:sz w:val="24"/>
          <w:szCs w:val="24"/>
        </w:rPr>
        <w:t>áklon hlavy, zvedací čelist, manipulace s čelistí</w:t>
      </w:r>
    </w:p>
    <w:p w:rsidR="006F6F23" w:rsidRPr="00723FB7" w:rsidRDefault="006F6F23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3FB7">
        <w:rPr>
          <w:rFonts w:ascii="Times New Roman" w:hAnsi="Times New Roman" w:cs="Times New Roman"/>
          <w:sz w:val="24"/>
          <w:szCs w:val="24"/>
        </w:rPr>
        <w:t>Blokace dýchacích cest pro nácvik jejich zprůchodnění</w:t>
      </w:r>
    </w:p>
    <w:p w:rsidR="006F6F23" w:rsidRPr="00723FB7" w:rsidRDefault="006F6F23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3FB7">
        <w:rPr>
          <w:rFonts w:ascii="Times New Roman" w:hAnsi="Times New Roman" w:cs="Times New Roman"/>
          <w:sz w:val="24"/>
          <w:szCs w:val="24"/>
        </w:rPr>
        <w:t>Realistický odpor hrudníku při stlačování</w:t>
      </w:r>
    </w:p>
    <w:p w:rsidR="006F6F23" w:rsidRPr="00723FB7" w:rsidRDefault="006F6F23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3FB7">
        <w:rPr>
          <w:rFonts w:ascii="Times New Roman" w:hAnsi="Times New Roman" w:cs="Times New Roman"/>
          <w:sz w:val="24"/>
          <w:szCs w:val="24"/>
        </w:rPr>
        <w:t>Realistické zvedání hrudníku při ventilaci</w:t>
      </w:r>
    </w:p>
    <w:p w:rsidR="006F6F23" w:rsidRPr="00723FB7" w:rsidRDefault="006F6F23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3FB7">
        <w:rPr>
          <w:rFonts w:ascii="Times New Roman" w:hAnsi="Times New Roman" w:cs="Times New Roman"/>
          <w:sz w:val="24"/>
          <w:szCs w:val="24"/>
        </w:rPr>
        <w:t>Simulace tepu krčních tepen</w:t>
      </w:r>
    </w:p>
    <w:p w:rsidR="00E4174F" w:rsidRDefault="006F6F23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3FB7">
        <w:rPr>
          <w:rFonts w:ascii="Times New Roman" w:hAnsi="Times New Roman" w:cs="Times New Roman"/>
          <w:sz w:val="24"/>
          <w:szCs w:val="24"/>
        </w:rPr>
        <w:t>Připojený indikátor kvality poskytuje okamžitou objektivní odezvu o trvání objemu ventilace, hloubky stlačení hrudníku i o správné či nesprávné poloze rukou při kompresích hrudníku</w:t>
      </w:r>
    </w:p>
    <w:p w:rsidR="007133F9" w:rsidRDefault="007133F9" w:rsidP="007133F9">
      <w:pPr>
        <w:pStyle w:val="Odstavecseseznamem"/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7133F9" w:rsidRPr="00D90918" w:rsidRDefault="007133F9" w:rsidP="007133F9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918">
        <w:rPr>
          <w:rFonts w:ascii="Times New Roman" w:hAnsi="Times New Roman" w:cs="Times New Roman"/>
          <w:sz w:val="24"/>
          <w:szCs w:val="24"/>
        </w:rPr>
        <w:t>Specif</w:t>
      </w:r>
      <w:r>
        <w:rPr>
          <w:rFonts w:ascii="Times New Roman" w:hAnsi="Times New Roman" w:cs="Times New Roman"/>
          <w:sz w:val="24"/>
          <w:szCs w:val="24"/>
        </w:rPr>
        <w:t>ikace pro vyhodnocovací jednotky pro figurín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– 2 kusy</w:t>
      </w:r>
      <w:r w:rsidRPr="00D90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3F9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Ovládací tablet pro resuscitační figuríny dospělého, juniora a kojence kompatibilní se stávajícím systémem výrobce </w:t>
      </w:r>
      <w:proofErr w:type="spellStart"/>
      <w:r w:rsidRPr="007133F9">
        <w:rPr>
          <w:rFonts w:ascii="Times New Roman" w:hAnsi="Times New Roman" w:cs="Times New Roman"/>
          <w:sz w:val="24"/>
          <w:szCs w:val="24"/>
        </w:rPr>
        <w:t>Laerdal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centru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SiMeCe</w:t>
      </w:r>
      <w:proofErr w:type="spellEnd"/>
    </w:p>
    <w:p w:rsidR="007133F9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Kabelové připojení k resuscitačním figurínám USB nebo LAN</w:t>
      </w:r>
    </w:p>
    <w:p w:rsidR="007133F9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Bezdrátové připojení k figuríně dospělého člověka (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133F9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Zpětná vazba KPR v reálném čase</w:t>
      </w:r>
    </w:p>
    <w:p w:rsidR="007133F9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Vyhodnocování kvality KPR v souladu s doporučením ERC z roku 2015</w:t>
      </w:r>
    </w:p>
    <w:p w:rsidR="007133F9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nastavitelné hraniční hodnoty pro vyhodnocování</w:t>
      </w:r>
    </w:p>
    <w:p w:rsidR="007133F9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výdrž baterie 2 hodiny</w:t>
      </w:r>
      <w:r w:rsidR="001923AF">
        <w:rPr>
          <w:rFonts w:ascii="Times New Roman" w:hAnsi="Times New Roman" w:cs="Times New Roman"/>
          <w:sz w:val="24"/>
          <w:szCs w:val="24"/>
        </w:rPr>
        <w:t xml:space="preserve"> provozu</w:t>
      </w:r>
    </w:p>
    <w:p w:rsidR="007133F9" w:rsidRPr="00E4174F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stavu baterie</w:t>
      </w:r>
    </w:p>
    <w:p w:rsidR="007133F9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Umožňuje </w:t>
      </w:r>
      <w:proofErr w:type="spellStart"/>
      <w:r>
        <w:rPr>
          <w:rFonts w:ascii="Times New Roman" w:hAnsi="Times New Roman" w:cs="Times New Roman"/>
          <w:sz w:val="24"/>
          <w:szCs w:val="24"/>
        </w:rPr>
        <w:t>debriefing</w:t>
      </w:r>
      <w:proofErr w:type="spellEnd"/>
    </w:p>
    <w:p w:rsidR="007133F9" w:rsidRDefault="007133F9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Vyhodnocované parametry v reálném čase</w:t>
      </w:r>
      <w:r w:rsidR="001923AF">
        <w:rPr>
          <w:rFonts w:ascii="Times New Roman" w:hAnsi="Times New Roman" w:cs="Times New Roman"/>
          <w:sz w:val="24"/>
          <w:szCs w:val="24"/>
        </w:rPr>
        <w:t>: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Hloubka kompresí hrudníku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Uvolňování stlačení hrudníku mezi kompresemi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Frekvence kompresí hrudníku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Objem ventilace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Správnost polohy rukou během nepřímé srdeční masáže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Možnost vložení poznámek do záznamu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Celkové vyhodnocení prováděné resuscitace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Celkový počet kompresí hrudníku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Počet procent kompresí o správné frekvenci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Počet procent kompresí o správné hloubce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Průměrná frekvence kompresí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Celkový počet ventilací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Průměrná frekvence ventilace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Průměrný objem ventilace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Počet procent ventilací o správném objemu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Počet procent ventilací o nízkém objemu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Počet procent ventilací o vysokém objemu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Počet provedených cyklů KPR</w:t>
      </w:r>
    </w:p>
    <w:p w:rsidR="007133F9" w:rsidRPr="00DF1983" w:rsidRDefault="007133F9" w:rsidP="001923AF">
      <w:pPr>
        <w:pStyle w:val="Odstavecseseznamem"/>
        <w:numPr>
          <w:ilvl w:val="3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Celkové hodnocení resuscitace</w:t>
      </w:r>
    </w:p>
    <w:p w:rsidR="007133F9" w:rsidRPr="00DF1983" w:rsidRDefault="007133F9" w:rsidP="001923AF">
      <w:pPr>
        <w:pStyle w:val="Odstavecseseznamem"/>
        <w:numPr>
          <w:ilvl w:val="2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Archivace tréninků - záznamů</w:t>
      </w:r>
    </w:p>
    <w:p w:rsidR="007133F9" w:rsidRPr="00DF1983" w:rsidRDefault="007133F9" w:rsidP="001923AF">
      <w:pPr>
        <w:pStyle w:val="Odstavecseseznamem"/>
        <w:numPr>
          <w:ilvl w:val="2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Ke každému záznamu možnost manuálního zadání jmen studentů</w:t>
      </w:r>
    </w:p>
    <w:p w:rsidR="007133F9" w:rsidRDefault="007133F9" w:rsidP="001923AF">
      <w:pPr>
        <w:pStyle w:val="Odstavecseseznamem"/>
        <w:numPr>
          <w:ilvl w:val="2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983">
        <w:rPr>
          <w:rFonts w:ascii="Times New Roman" w:hAnsi="Times New Roman" w:cs="Times New Roman"/>
          <w:sz w:val="24"/>
          <w:szCs w:val="24"/>
        </w:rPr>
        <w:t>Přenos dat do PC</w:t>
      </w:r>
      <w:r w:rsidR="001923AF">
        <w:rPr>
          <w:rFonts w:ascii="Times New Roman" w:hAnsi="Times New Roman" w:cs="Times New Roman"/>
          <w:sz w:val="24"/>
          <w:szCs w:val="24"/>
        </w:rPr>
        <w:t xml:space="preserve"> </w:t>
      </w:r>
      <w:r w:rsidR="00A24002">
        <w:rPr>
          <w:rFonts w:ascii="Times New Roman" w:hAnsi="Times New Roman" w:cs="Times New Roman"/>
          <w:sz w:val="24"/>
          <w:szCs w:val="24"/>
        </w:rPr>
        <w:t xml:space="preserve">v systému </w:t>
      </w:r>
      <w:r w:rsidR="001923AF">
        <w:rPr>
          <w:rFonts w:ascii="Times New Roman" w:hAnsi="Times New Roman" w:cs="Times New Roman"/>
          <w:sz w:val="24"/>
          <w:szCs w:val="24"/>
        </w:rPr>
        <w:t xml:space="preserve">výrobce </w:t>
      </w:r>
      <w:proofErr w:type="spellStart"/>
      <w:r w:rsidR="001923AF" w:rsidRPr="007133F9">
        <w:rPr>
          <w:rFonts w:ascii="Times New Roman" w:hAnsi="Times New Roman" w:cs="Times New Roman"/>
          <w:sz w:val="24"/>
          <w:szCs w:val="24"/>
        </w:rPr>
        <w:t>Laerdal</w:t>
      </w:r>
      <w:proofErr w:type="spellEnd"/>
      <w:r w:rsidR="001923AF">
        <w:rPr>
          <w:rFonts w:ascii="Times New Roman" w:hAnsi="Times New Roman" w:cs="Times New Roman"/>
          <w:sz w:val="24"/>
          <w:szCs w:val="24"/>
        </w:rPr>
        <w:t xml:space="preserve"> v centru </w:t>
      </w:r>
      <w:proofErr w:type="spellStart"/>
      <w:r w:rsidR="001923AF">
        <w:rPr>
          <w:rFonts w:ascii="Times New Roman" w:hAnsi="Times New Roman" w:cs="Times New Roman"/>
          <w:sz w:val="24"/>
          <w:szCs w:val="24"/>
        </w:rPr>
        <w:t>SiMeCe</w:t>
      </w:r>
      <w:proofErr w:type="spellEnd"/>
    </w:p>
    <w:p w:rsidR="001923AF" w:rsidRPr="007133F9" w:rsidRDefault="001923AF" w:rsidP="001923AF">
      <w:pPr>
        <w:pStyle w:val="Odstavecseseznamem"/>
        <w:spacing w:line="240" w:lineRule="auto"/>
        <w:ind w:left="1728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E4174F" w:rsidRPr="00E4174F">
        <w:rPr>
          <w:rFonts w:ascii="Times New Roman" w:hAnsi="Times New Roman" w:cs="Times New Roman"/>
          <w:sz w:val="24"/>
          <w:szCs w:val="24"/>
        </w:rPr>
        <w:t xml:space="preserve"> a servis</w:t>
      </w:r>
    </w:p>
    <w:p w:rsidR="00E4174F" w:rsidRPr="00E4174F" w:rsidRDefault="00F37C38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po dobu záruky zdarma</w:t>
      </w:r>
    </w:p>
    <w:p w:rsidR="00E4174F" w:rsidRPr="00E4174F" w:rsidRDefault="00E4174F" w:rsidP="00E4174F">
      <w:pPr>
        <w:pStyle w:val="Odstavecseseznamem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E4174F" w:rsidRPr="00E4174F" w:rsidRDefault="00E4174F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Default="0038335B" w:rsidP="001923AF">
      <w:pPr>
        <w:pStyle w:val="Odstavecseseznamem"/>
        <w:numPr>
          <w:ilvl w:val="2"/>
          <w:numId w:val="8"/>
        </w:numPr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Životnost přístroje minimálně 8 let</w:t>
      </w:r>
      <w:bookmarkStart w:id="0" w:name="_GoBack"/>
      <w:bookmarkEnd w:id="0"/>
    </w:p>
    <w:p w:rsidR="00E4174F" w:rsidRPr="00E4174F" w:rsidRDefault="00E4174F" w:rsidP="00012A64">
      <w:pPr>
        <w:pStyle w:val="Odstavecseseznamem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sectPr w:rsidR="00E4174F" w:rsidRPr="00E4174F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3E" w:rsidRDefault="001F263E" w:rsidP="00B701BD">
      <w:r>
        <w:separator/>
      </w:r>
    </w:p>
  </w:endnote>
  <w:endnote w:type="continuationSeparator" w:id="0">
    <w:p w:rsidR="001F263E" w:rsidRDefault="001F263E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3E" w:rsidRDefault="001F263E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263E" w:rsidRDefault="001F263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1F263E">
      <w:trPr>
        <w:trHeight w:val="898"/>
      </w:trPr>
      <w:tc>
        <w:tcPr>
          <w:tcW w:w="2480" w:type="dxa"/>
        </w:tcPr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1F263E" w:rsidRDefault="001F263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1F263E" w:rsidRDefault="001F263E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3E" w:rsidRDefault="001F263E" w:rsidP="00B701BD">
      <w:r>
        <w:separator/>
      </w:r>
    </w:p>
  </w:footnote>
  <w:footnote w:type="continuationSeparator" w:id="0">
    <w:p w:rsidR="001F263E" w:rsidRDefault="001F263E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3E" w:rsidRDefault="001F263E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40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3E" w:rsidRDefault="00A2400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1F263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1905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3E" w:rsidRDefault="001F263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40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6AF"/>
    <w:multiLevelType w:val="hybridMultilevel"/>
    <w:tmpl w:val="668C7616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1DB71EB2"/>
    <w:multiLevelType w:val="multilevel"/>
    <w:tmpl w:val="8DCAF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13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17FCA"/>
    <w:multiLevelType w:val="hybridMultilevel"/>
    <w:tmpl w:val="6D305412"/>
    <w:lvl w:ilvl="0" w:tplc="040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CA44FD"/>
    <w:multiLevelType w:val="hybridMultilevel"/>
    <w:tmpl w:val="8758CE3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54C13AF"/>
    <w:multiLevelType w:val="hybridMultilevel"/>
    <w:tmpl w:val="65D619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C35C96"/>
    <w:multiLevelType w:val="hybridMultilevel"/>
    <w:tmpl w:val="3550C3F4"/>
    <w:lvl w:ilvl="0" w:tplc="040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403F74EA"/>
    <w:multiLevelType w:val="hybridMultilevel"/>
    <w:tmpl w:val="F4085C5A"/>
    <w:lvl w:ilvl="0" w:tplc="0405000F">
      <w:start w:val="1"/>
      <w:numFmt w:val="decimal"/>
      <w:lvlText w:val="%1."/>
      <w:lvlJc w:val="left"/>
      <w:pPr>
        <w:ind w:left="1944" w:hanging="360"/>
      </w:p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5177939"/>
    <w:multiLevelType w:val="hybridMultilevel"/>
    <w:tmpl w:val="BB4A8B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40D7"/>
    <w:multiLevelType w:val="hybridMultilevel"/>
    <w:tmpl w:val="699037CE"/>
    <w:lvl w:ilvl="0" w:tplc="040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74051"/>
    <w:multiLevelType w:val="hybridMultilevel"/>
    <w:tmpl w:val="4AB8DF5E"/>
    <w:lvl w:ilvl="0" w:tplc="0405000F">
      <w:start w:val="1"/>
      <w:numFmt w:val="decimal"/>
      <w:lvlText w:val="%1."/>
      <w:lvlJc w:val="left"/>
      <w:pPr>
        <w:ind w:left="2664" w:hanging="360"/>
      </w:pPr>
    </w:lvl>
    <w:lvl w:ilvl="1" w:tplc="04050019" w:tentative="1">
      <w:start w:val="1"/>
      <w:numFmt w:val="lowerLetter"/>
      <w:lvlText w:val="%2."/>
      <w:lvlJc w:val="left"/>
      <w:pPr>
        <w:ind w:left="3384" w:hanging="360"/>
      </w:pPr>
    </w:lvl>
    <w:lvl w:ilvl="2" w:tplc="0405001B" w:tentative="1">
      <w:start w:val="1"/>
      <w:numFmt w:val="lowerRoman"/>
      <w:lvlText w:val="%3."/>
      <w:lvlJc w:val="right"/>
      <w:pPr>
        <w:ind w:left="4104" w:hanging="180"/>
      </w:pPr>
    </w:lvl>
    <w:lvl w:ilvl="3" w:tplc="0405000F" w:tentative="1">
      <w:start w:val="1"/>
      <w:numFmt w:val="decimal"/>
      <w:lvlText w:val="%4."/>
      <w:lvlJc w:val="left"/>
      <w:pPr>
        <w:ind w:left="4824" w:hanging="360"/>
      </w:pPr>
    </w:lvl>
    <w:lvl w:ilvl="4" w:tplc="04050019" w:tentative="1">
      <w:start w:val="1"/>
      <w:numFmt w:val="lowerLetter"/>
      <w:lvlText w:val="%5."/>
      <w:lvlJc w:val="left"/>
      <w:pPr>
        <w:ind w:left="5544" w:hanging="360"/>
      </w:pPr>
    </w:lvl>
    <w:lvl w:ilvl="5" w:tplc="0405001B" w:tentative="1">
      <w:start w:val="1"/>
      <w:numFmt w:val="lowerRoman"/>
      <w:lvlText w:val="%6."/>
      <w:lvlJc w:val="right"/>
      <w:pPr>
        <w:ind w:left="6264" w:hanging="180"/>
      </w:pPr>
    </w:lvl>
    <w:lvl w:ilvl="6" w:tplc="0405000F" w:tentative="1">
      <w:start w:val="1"/>
      <w:numFmt w:val="decimal"/>
      <w:lvlText w:val="%7."/>
      <w:lvlJc w:val="left"/>
      <w:pPr>
        <w:ind w:left="6984" w:hanging="360"/>
      </w:pPr>
    </w:lvl>
    <w:lvl w:ilvl="7" w:tplc="04050019" w:tentative="1">
      <w:start w:val="1"/>
      <w:numFmt w:val="lowerLetter"/>
      <w:lvlText w:val="%8."/>
      <w:lvlJc w:val="left"/>
      <w:pPr>
        <w:ind w:left="7704" w:hanging="360"/>
      </w:pPr>
    </w:lvl>
    <w:lvl w:ilvl="8" w:tplc="0405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5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6308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13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6"/>
  </w:num>
  <w:num w:numId="5">
    <w:abstractNumId w:val="15"/>
  </w:num>
  <w:num w:numId="6">
    <w:abstractNumId w:val="13"/>
  </w:num>
  <w:num w:numId="7">
    <w:abstractNumId w:val="7"/>
  </w:num>
  <w:num w:numId="8">
    <w:abstractNumId w:val="18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17"/>
  </w:num>
  <w:num w:numId="14">
    <w:abstractNumId w:val="6"/>
  </w:num>
  <w:num w:numId="15">
    <w:abstractNumId w:val="5"/>
  </w:num>
  <w:num w:numId="16">
    <w:abstractNumId w:val="2"/>
  </w:num>
  <w:num w:numId="17">
    <w:abstractNumId w:val="11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00C"/>
    <w:rsid w:val="00011200"/>
    <w:rsid w:val="00012A64"/>
    <w:rsid w:val="000757B3"/>
    <w:rsid w:val="000A6508"/>
    <w:rsid w:val="000D2E5A"/>
    <w:rsid w:val="00117772"/>
    <w:rsid w:val="0016326D"/>
    <w:rsid w:val="00164BAD"/>
    <w:rsid w:val="001923AF"/>
    <w:rsid w:val="001945D7"/>
    <w:rsid w:val="001A5974"/>
    <w:rsid w:val="001B2751"/>
    <w:rsid w:val="001F263E"/>
    <w:rsid w:val="002014F6"/>
    <w:rsid w:val="00201C1B"/>
    <w:rsid w:val="00204ADB"/>
    <w:rsid w:val="00223667"/>
    <w:rsid w:val="002B3B9A"/>
    <w:rsid w:val="002F7307"/>
    <w:rsid w:val="003019CA"/>
    <w:rsid w:val="0038335B"/>
    <w:rsid w:val="00391723"/>
    <w:rsid w:val="00395C94"/>
    <w:rsid w:val="003E466A"/>
    <w:rsid w:val="004010BC"/>
    <w:rsid w:val="004140C7"/>
    <w:rsid w:val="00430A52"/>
    <w:rsid w:val="004A7642"/>
    <w:rsid w:val="004C126F"/>
    <w:rsid w:val="004C17CA"/>
    <w:rsid w:val="004D2357"/>
    <w:rsid w:val="004E1933"/>
    <w:rsid w:val="004E614D"/>
    <w:rsid w:val="005776CD"/>
    <w:rsid w:val="00587F59"/>
    <w:rsid w:val="00596752"/>
    <w:rsid w:val="005D6981"/>
    <w:rsid w:val="005E5A08"/>
    <w:rsid w:val="00600AD7"/>
    <w:rsid w:val="00687565"/>
    <w:rsid w:val="006B5D25"/>
    <w:rsid w:val="006C5829"/>
    <w:rsid w:val="006F041B"/>
    <w:rsid w:val="006F5175"/>
    <w:rsid w:val="006F6F23"/>
    <w:rsid w:val="007133F9"/>
    <w:rsid w:val="00723FB7"/>
    <w:rsid w:val="007853D6"/>
    <w:rsid w:val="007D5269"/>
    <w:rsid w:val="007D6487"/>
    <w:rsid w:val="007E3D4D"/>
    <w:rsid w:val="007E57F4"/>
    <w:rsid w:val="00820F5F"/>
    <w:rsid w:val="00842145"/>
    <w:rsid w:val="008554C9"/>
    <w:rsid w:val="008C2083"/>
    <w:rsid w:val="008D1532"/>
    <w:rsid w:val="00904649"/>
    <w:rsid w:val="00904B17"/>
    <w:rsid w:val="00911061"/>
    <w:rsid w:val="00927E10"/>
    <w:rsid w:val="009808AA"/>
    <w:rsid w:val="00981F25"/>
    <w:rsid w:val="00983592"/>
    <w:rsid w:val="009A7E58"/>
    <w:rsid w:val="009C6E76"/>
    <w:rsid w:val="00A24002"/>
    <w:rsid w:val="00A30AFB"/>
    <w:rsid w:val="00A3525E"/>
    <w:rsid w:val="00A47E6D"/>
    <w:rsid w:val="00A531B4"/>
    <w:rsid w:val="00A6386E"/>
    <w:rsid w:val="00AE562A"/>
    <w:rsid w:val="00AF609F"/>
    <w:rsid w:val="00B24D28"/>
    <w:rsid w:val="00B701BD"/>
    <w:rsid w:val="00B74EFF"/>
    <w:rsid w:val="00C1500C"/>
    <w:rsid w:val="00C6365A"/>
    <w:rsid w:val="00CA3084"/>
    <w:rsid w:val="00CB0A0C"/>
    <w:rsid w:val="00CB4DC2"/>
    <w:rsid w:val="00CB7C02"/>
    <w:rsid w:val="00D13251"/>
    <w:rsid w:val="00D2376B"/>
    <w:rsid w:val="00D717F0"/>
    <w:rsid w:val="00D90918"/>
    <w:rsid w:val="00DB4336"/>
    <w:rsid w:val="00DC4035"/>
    <w:rsid w:val="00DF1983"/>
    <w:rsid w:val="00E25AE1"/>
    <w:rsid w:val="00E31336"/>
    <w:rsid w:val="00E4174F"/>
    <w:rsid w:val="00E72033"/>
    <w:rsid w:val="00E95045"/>
    <w:rsid w:val="00EA11E6"/>
    <w:rsid w:val="00EA184B"/>
    <w:rsid w:val="00ED5B94"/>
    <w:rsid w:val="00EE255F"/>
    <w:rsid w:val="00F23642"/>
    <w:rsid w:val="00F30F18"/>
    <w:rsid w:val="00F37C38"/>
    <w:rsid w:val="00F71247"/>
    <w:rsid w:val="00FA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7D4F3B7"/>
  <w15:docId w15:val="{69B080EE-70D2-4DB5-94C3-922E206D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1B8E-7A1B-4A84-B72D-4F8566D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Rosulek Miroslav, Ing.</cp:lastModifiedBy>
  <cp:revision>23</cp:revision>
  <dcterms:created xsi:type="dcterms:W3CDTF">2018-06-26T21:18:00Z</dcterms:created>
  <dcterms:modified xsi:type="dcterms:W3CDTF">2019-02-17T21:35:00Z</dcterms:modified>
</cp:coreProperties>
</file>