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7D7883">
        <w:rPr>
          <w:rFonts w:ascii="Arial" w:hAnsi="Arial" w:cs="Arial"/>
          <w:b/>
        </w:rPr>
        <w:t>Plicní klinika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57EDA" w:rsidRDefault="007D7883" w:rsidP="007D7883">
      <w:pPr>
        <w:ind w:left="708" w:firstLine="708"/>
        <w:rPr>
          <w:rFonts w:ascii="Arial" w:hAnsi="Arial" w:cs="Arial"/>
        </w:rPr>
      </w:pPr>
      <w:r w:rsidRPr="007D7883">
        <w:rPr>
          <w:rFonts w:ascii="Arial" w:hAnsi="Arial" w:cs="Arial"/>
        </w:rPr>
        <w:t xml:space="preserve">Rigidní bronchoskopy pro tryskovou ventilaci </w:t>
      </w:r>
      <w:proofErr w:type="spellStart"/>
      <w:r w:rsidRPr="007D7883">
        <w:rPr>
          <w:rFonts w:ascii="Arial" w:hAnsi="Arial" w:cs="Arial"/>
        </w:rPr>
        <w:t>Twinstream</w:t>
      </w:r>
      <w:proofErr w:type="spellEnd"/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34224F" w:rsidRPr="0034224F" w:rsidRDefault="007D7883" w:rsidP="0034224F">
      <w:pPr>
        <w:rPr>
          <w:rFonts w:ascii="Arial" w:hAnsi="Arial" w:cs="Arial"/>
        </w:rPr>
      </w:pPr>
      <w:r w:rsidRPr="007D7883">
        <w:rPr>
          <w:rFonts w:ascii="Arial" w:hAnsi="Arial" w:cs="Arial"/>
        </w:rPr>
        <w:t xml:space="preserve">Dodávka, instalace, uvedení do provozu celkem 4kusů (tracheo)bronchoskopů pro tryskovou ventilaci k přístroji </w:t>
      </w:r>
      <w:proofErr w:type="spellStart"/>
      <w:r w:rsidRPr="007D7883">
        <w:rPr>
          <w:rFonts w:ascii="Arial" w:hAnsi="Arial" w:cs="Arial"/>
        </w:rPr>
        <w:t>Twinstream</w:t>
      </w:r>
      <w:proofErr w:type="spellEnd"/>
      <w:r w:rsidRPr="007D7883">
        <w:rPr>
          <w:rFonts w:ascii="Arial" w:hAnsi="Arial" w:cs="Arial"/>
        </w:rPr>
        <w:t xml:space="preserve"> pro Plicní kliniku včetně provedení zaškolení personálu, kde 2ks jsou určeny pro dospělé a 1ks je určen pro děti a 1ks je určen jako neonatální.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57EDA">
        <w:rPr>
          <w:rFonts w:ascii="Arial" w:hAnsi="Arial" w:cs="Arial"/>
        </w:rPr>
        <w:t>služby</w:t>
      </w:r>
      <w:r w:rsidRPr="00AF05C3">
        <w:rPr>
          <w:rFonts w:ascii="Arial" w:hAnsi="Arial" w:cs="Arial"/>
        </w:rPr>
        <w:t xml:space="preserve"> / </w:t>
      </w:r>
      <w:r w:rsidRPr="004539A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   </w:t>
      </w:r>
      <w:r w:rsidRPr="00423778">
        <w:rPr>
          <w:rFonts w:ascii="Arial" w:hAnsi="Arial" w:cs="Arial"/>
          <w:i/>
        </w:rPr>
        <w:t>(</w:t>
      </w:r>
      <w:proofErr w:type="gramEnd"/>
      <w:r w:rsidRPr="00423778">
        <w:rPr>
          <w:rFonts w:ascii="Arial" w:hAnsi="Arial" w:cs="Arial"/>
          <w:i/>
        </w:rPr>
        <w:t>nehodící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>
        <w:rPr>
          <w:rFonts w:ascii="Arial" w:hAnsi="Arial" w:cs="Arial"/>
        </w:rPr>
        <w:tab/>
      </w:r>
      <w:r w:rsidR="00F73D97">
        <w:rPr>
          <w:rFonts w:ascii="Arial" w:hAnsi="Arial" w:cs="Arial"/>
        </w:rPr>
        <w:t>2</w:t>
      </w:r>
      <w:r w:rsidR="00541A91">
        <w:rPr>
          <w:rFonts w:ascii="Arial" w:hAnsi="Arial" w:cs="Arial"/>
        </w:rPr>
        <w:t xml:space="preserve">48 </w:t>
      </w:r>
      <w:r w:rsidR="00F73D97">
        <w:rPr>
          <w:rFonts w:ascii="Arial" w:hAnsi="Arial" w:cs="Arial"/>
        </w:rPr>
        <w:t xml:space="preserve">000 </w:t>
      </w:r>
      <w:r w:rsidR="007C0CE2">
        <w:rPr>
          <w:rFonts w:ascii="Arial" w:hAnsi="Arial" w:cs="Arial"/>
        </w:rPr>
        <w:t>Kč bez DPH</w:t>
      </w:r>
      <w:r w:rsidR="00DE4034">
        <w:rPr>
          <w:rFonts w:ascii="Arial" w:hAnsi="Arial" w:cs="Arial"/>
        </w:rPr>
        <w:tab/>
      </w:r>
      <w:r w:rsidR="00F73D97">
        <w:rPr>
          <w:rFonts w:ascii="Arial" w:hAnsi="Arial" w:cs="Arial"/>
        </w:rPr>
        <w:t>3</w:t>
      </w:r>
      <w:r w:rsidR="00541A91">
        <w:rPr>
          <w:rFonts w:ascii="Arial" w:hAnsi="Arial" w:cs="Arial"/>
        </w:rPr>
        <w:t>00 8</w:t>
      </w:r>
      <w:r w:rsidR="00F73D97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Kč s DPH</w:t>
      </w:r>
      <w:bookmarkEnd w:id="0"/>
      <w:bookmarkEnd w:id="1"/>
      <w:bookmarkEnd w:id="2"/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Servis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1A91">
        <w:rPr>
          <w:rFonts w:ascii="Arial" w:hAnsi="Arial" w:cs="Arial"/>
        </w:rPr>
        <w:t xml:space="preserve">82 000 </w:t>
      </w:r>
      <w:r w:rsidR="008F4DF1">
        <w:rPr>
          <w:rFonts w:ascii="Arial" w:hAnsi="Arial" w:cs="Arial"/>
        </w:rPr>
        <w:t xml:space="preserve">Kč </w:t>
      </w:r>
      <w:r w:rsidR="007C0CE2">
        <w:rPr>
          <w:rFonts w:ascii="Arial" w:hAnsi="Arial" w:cs="Arial"/>
        </w:rPr>
        <w:t>bez DPH</w:t>
      </w:r>
      <w:r w:rsidR="00DE4034">
        <w:rPr>
          <w:rFonts w:ascii="Arial" w:hAnsi="Arial" w:cs="Arial"/>
        </w:rPr>
        <w:tab/>
      </w:r>
      <w:r w:rsidR="007C0CE2">
        <w:rPr>
          <w:rFonts w:ascii="Arial" w:hAnsi="Arial" w:cs="Arial"/>
        </w:rPr>
        <w:tab/>
      </w:r>
      <w:r w:rsidR="00541A91">
        <w:rPr>
          <w:rFonts w:ascii="Arial" w:hAnsi="Arial" w:cs="Arial"/>
        </w:rPr>
        <w:t xml:space="preserve">99 220 </w:t>
      </w:r>
      <w:r>
        <w:rPr>
          <w:rFonts w:ascii="Arial" w:hAnsi="Arial" w:cs="Arial"/>
        </w:rPr>
        <w:t>Kč s DPH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Pr="00A57EDA" w:rsidRDefault="00541A91" w:rsidP="00180F64">
      <w:pPr>
        <w:rPr>
          <w:rFonts w:ascii="Arial" w:hAnsi="Arial" w:cs="Arial"/>
        </w:rPr>
      </w:pPr>
      <w:r>
        <w:rPr>
          <w:rFonts w:ascii="Arial" w:hAnsi="Arial" w:cs="Arial"/>
        </w:rPr>
        <w:t>Leden</w:t>
      </w:r>
      <w:r w:rsidR="007D788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8F4DF1" w:rsidRPr="00DA0FB9" w:rsidRDefault="008F4DF1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C12C57" w:rsidRDefault="00C12C57" w:rsidP="00180F64"/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Obchodní firma / Název / Jméno</w:t>
      </w:r>
      <w:r w:rsidR="00B82C53" w:rsidRPr="007F4D83">
        <w:rPr>
          <w:rFonts w:ascii="Arial" w:hAnsi="Arial" w:cs="Arial"/>
          <w:sz w:val="20"/>
          <w:szCs w:val="20"/>
        </w:rPr>
        <w:t>, p</w:t>
      </w:r>
      <w:r w:rsidRPr="007F4D83">
        <w:rPr>
          <w:rFonts w:ascii="Arial" w:hAnsi="Arial" w:cs="Arial"/>
          <w:sz w:val="20"/>
          <w:szCs w:val="20"/>
        </w:rPr>
        <w:t>říjmení dodavatele: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>CHEIRÓN a.s.</w:t>
      </w:r>
    </w:p>
    <w:p w:rsidR="00744488" w:rsidRPr="007F4D83" w:rsidRDefault="00C12C57" w:rsidP="00744488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Sídlo / Místo podnikání: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>Praha 6 - Břevnov, Ulrychova 2260/13, PSČ 16200</w:t>
      </w:r>
    </w:p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IČ: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>27094987</w:t>
      </w:r>
    </w:p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Kontaktní osoba, email: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 xml:space="preserve">Rostislav Oliva, </w:t>
      </w:r>
      <w:hyperlink r:id="rId9" w:history="1">
        <w:r w:rsidR="00FE6193" w:rsidRPr="007F4D83">
          <w:rPr>
            <w:rStyle w:val="Hypertextovodkaz"/>
            <w:rFonts w:ascii="Arial" w:hAnsi="Arial" w:cs="Arial"/>
            <w:sz w:val="20"/>
            <w:szCs w:val="20"/>
          </w:rPr>
          <w:t>roliva@cheiron.eu</w:t>
        </w:r>
      </w:hyperlink>
    </w:p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Obchodní firma / Název / Jméno, příjmení dodavatele: </w:t>
      </w:r>
      <w:r w:rsidRPr="007F4D83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DARTIN </w:t>
      </w:r>
      <w:proofErr w:type="spellStart"/>
      <w:proofErr w:type="gramStart"/>
      <w:r w:rsidRPr="007F4D83">
        <w:rPr>
          <w:rStyle w:val="Siln"/>
          <w:rFonts w:ascii="Arial" w:hAnsi="Arial" w:cs="Arial"/>
          <w:b w:val="0"/>
          <w:bCs w:val="0"/>
          <w:sz w:val="20"/>
          <w:szCs w:val="20"/>
        </w:rPr>
        <w:t>spol.s</w:t>
      </w:r>
      <w:proofErr w:type="spellEnd"/>
      <w:proofErr w:type="gramEnd"/>
      <w:r w:rsidRPr="007F4D83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r.o.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Sídlo / Místo podnikání: Horoměřice, Suchdolská 688, okres Praha-západ, PSČ 25262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IČ: 40763781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Kontaktní osoba, email: Luboš Štěpek, </w:t>
      </w:r>
      <w:hyperlink r:id="rId10" w:history="1">
        <w:r w:rsidRPr="007F4D83">
          <w:rPr>
            <w:rStyle w:val="Hypertextovodkaz"/>
            <w:rFonts w:ascii="Arial" w:hAnsi="Arial" w:cs="Arial"/>
            <w:sz w:val="20"/>
            <w:szCs w:val="20"/>
          </w:rPr>
          <w:t>l.stepek@dartin.cz</w:t>
        </w:r>
      </w:hyperlink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bookmarkStart w:id="3" w:name="OLE_LINK13"/>
      <w:bookmarkStart w:id="4" w:name="OLE_LINK14"/>
      <w:r w:rsidRPr="007F4D83">
        <w:rPr>
          <w:rFonts w:ascii="Arial" w:hAnsi="Arial" w:cs="Arial"/>
          <w:sz w:val="20"/>
          <w:szCs w:val="20"/>
        </w:rPr>
        <w:t xml:space="preserve">Obchodní firma / Název / Jméno, příjmení dodavatele: </w:t>
      </w:r>
      <w:proofErr w:type="spellStart"/>
      <w:r w:rsidRPr="007F4D83">
        <w:rPr>
          <w:rFonts w:ascii="Arial" w:hAnsi="Arial" w:cs="Arial"/>
          <w:sz w:val="20"/>
          <w:szCs w:val="20"/>
        </w:rPr>
        <w:t>Olympus</w:t>
      </w:r>
      <w:proofErr w:type="spellEnd"/>
      <w:r w:rsidRPr="007F4D83">
        <w:rPr>
          <w:rFonts w:ascii="Arial" w:hAnsi="Arial" w:cs="Arial"/>
          <w:sz w:val="20"/>
          <w:szCs w:val="20"/>
        </w:rPr>
        <w:t xml:space="preserve"> Czech Group, s.r.o., člen koncernu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Sídlo / Místo podnikání: Evropská 176, </w:t>
      </w:r>
      <w:proofErr w:type="gramStart"/>
      <w:r w:rsidRPr="007F4D83">
        <w:rPr>
          <w:rFonts w:ascii="Arial" w:hAnsi="Arial" w:cs="Arial"/>
          <w:sz w:val="20"/>
          <w:szCs w:val="20"/>
        </w:rPr>
        <w:t>Praha - Praha</w:t>
      </w:r>
      <w:proofErr w:type="gramEnd"/>
      <w:r w:rsidRPr="007F4D83">
        <w:rPr>
          <w:rFonts w:ascii="Arial" w:hAnsi="Arial" w:cs="Arial"/>
          <w:sz w:val="20"/>
          <w:szCs w:val="20"/>
        </w:rPr>
        <w:t xml:space="preserve"> 6, 160 41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IČ: 27068641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Kontaktní osoba, email: Daniel Dedek, </w:t>
      </w:r>
      <w:hyperlink r:id="rId11" w:history="1">
        <w:r w:rsidRPr="007F4D83">
          <w:rPr>
            <w:rStyle w:val="Hypertextovodkaz"/>
            <w:rFonts w:ascii="Arial" w:hAnsi="Arial" w:cs="Arial"/>
            <w:sz w:val="20"/>
            <w:szCs w:val="20"/>
          </w:rPr>
          <w:t>dedek@olympus.cz</w:t>
        </w:r>
      </w:hyperlink>
    </w:p>
    <w:bookmarkEnd w:id="3"/>
    <w:bookmarkEnd w:id="4"/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Obchodní firma / Název / Jméno Příjmení dodavatele: </w:t>
      </w:r>
      <w:proofErr w:type="spellStart"/>
      <w:r w:rsidRPr="007F4D83">
        <w:rPr>
          <w:rFonts w:ascii="Arial" w:hAnsi="Arial" w:cs="Arial"/>
          <w:sz w:val="20"/>
          <w:szCs w:val="20"/>
        </w:rPr>
        <w:t>Chironax</w:t>
      </w:r>
      <w:proofErr w:type="spellEnd"/>
      <w:r w:rsidRPr="007F4D83">
        <w:rPr>
          <w:rFonts w:ascii="Arial" w:hAnsi="Arial" w:cs="Arial"/>
          <w:sz w:val="20"/>
          <w:szCs w:val="20"/>
        </w:rPr>
        <w:t xml:space="preserve"> spol. s r.o.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Sídlo / Místo podnikání: Mlýnská 412/42, 602 </w:t>
      </w:r>
      <w:proofErr w:type="gramStart"/>
      <w:r w:rsidRPr="007F4D83">
        <w:rPr>
          <w:rFonts w:ascii="Arial" w:hAnsi="Arial" w:cs="Arial"/>
          <w:sz w:val="20"/>
          <w:szCs w:val="20"/>
        </w:rPr>
        <w:t>00  Brno</w:t>
      </w:r>
      <w:proofErr w:type="gramEnd"/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IČ: 47915081 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Kontaktní osoba, </w:t>
      </w:r>
      <w:proofErr w:type="gramStart"/>
      <w:r w:rsidRPr="007F4D83">
        <w:rPr>
          <w:rFonts w:ascii="Arial" w:hAnsi="Arial" w:cs="Arial"/>
          <w:sz w:val="20"/>
          <w:szCs w:val="20"/>
        </w:rPr>
        <w:t xml:space="preserve">email:   </w:t>
      </w:r>
      <w:proofErr w:type="gramEnd"/>
      <w:r w:rsidRPr="007F4D83"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7F4D83">
          <w:rPr>
            <w:rStyle w:val="Hypertextovodkaz"/>
            <w:rFonts w:ascii="Arial" w:hAnsi="Arial" w:cs="Arial"/>
            <w:sz w:val="20"/>
            <w:szCs w:val="20"/>
          </w:rPr>
          <w:t>obchod@chironaxbrno.cz</w:t>
        </w:r>
      </w:hyperlink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bookmarkStart w:id="5" w:name="OLE_LINK29"/>
      <w:bookmarkStart w:id="6" w:name="OLE_LINK30"/>
      <w:r w:rsidRPr="007F4D83">
        <w:rPr>
          <w:rFonts w:ascii="Arial" w:hAnsi="Arial" w:cs="Arial"/>
          <w:sz w:val="20"/>
          <w:szCs w:val="20"/>
        </w:rPr>
        <w:t>Obchodní firma / Název / Jméno, příjmení dodavatele: HOSPIMED, spol. s.r.o.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Sídlo / Místo podnikání: Praha 3, Malešická 2251/51, PSČ 13000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IČ: 00676853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Kontaktní osoba, email: </w:t>
      </w:r>
      <w:hyperlink r:id="rId13" w:history="1">
        <w:r w:rsidRPr="007F4D83">
          <w:rPr>
            <w:rStyle w:val="Hypertextovodkaz"/>
            <w:rFonts w:ascii="Arial" w:hAnsi="Arial" w:cs="Arial"/>
            <w:sz w:val="20"/>
            <w:szCs w:val="20"/>
          </w:rPr>
          <w:t>hospimed@hospimed.cz</w:t>
        </w:r>
      </w:hyperlink>
    </w:p>
    <w:bookmarkEnd w:id="5"/>
    <w:bookmarkEnd w:id="6"/>
    <w:p w:rsidR="00974BCA" w:rsidRPr="00B92763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8F4DF1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7" w:name="Zaškrtávací3"/>
      <w:r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C12C57">
        <w:rPr>
          <w:rFonts w:ascii="Arial" w:hAnsi="Arial" w:cs="Arial"/>
        </w:rPr>
        <w:t xml:space="preserve"> Rozpočet FNOL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="00CD2943"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proofErr w:type="gramStart"/>
      <w:r w:rsidR="00C12C57">
        <w:rPr>
          <w:rFonts w:ascii="Arial" w:hAnsi="Arial" w:cs="Arial"/>
        </w:rPr>
        <w:t>jiný: ….</w:t>
      </w:r>
      <w:proofErr w:type="gramEnd"/>
      <w:r w:rsidR="00C12C57">
        <w:rPr>
          <w:rFonts w:ascii="Arial" w:hAnsi="Arial" w:cs="Arial"/>
        </w:rPr>
        <w:t>.…………...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CD2943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</w:t>
      </w:r>
      <w:proofErr w:type="gramStart"/>
      <w:r w:rsidR="00974BCA">
        <w:rPr>
          <w:rFonts w:ascii="Arial" w:hAnsi="Arial" w:cs="Arial"/>
        </w:rPr>
        <w:t>prostředky  -</w:t>
      </w:r>
      <w:proofErr w:type="gramEnd"/>
      <w:r w:rsidR="00974BCA">
        <w:rPr>
          <w:rFonts w:ascii="Arial" w:hAnsi="Arial" w:cs="Arial"/>
        </w:rPr>
        <w:t xml:space="preserve"> položka investičního plánu  ……</w:t>
      </w:r>
      <w:r w:rsidR="007D7883">
        <w:rPr>
          <w:rFonts w:ascii="Arial" w:hAnsi="Arial" w:cs="Arial"/>
        </w:rPr>
        <w:t>2.2.228</w:t>
      </w:r>
      <w:r w:rsidR="00974BCA">
        <w:rPr>
          <w:rFonts w:ascii="Arial" w:hAnsi="Arial" w:cs="Arial"/>
        </w:rPr>
        <w:t>……………….</w:t>
      </w:r>
    </w:p>
    <w:p w:rsidR="00974BCA" w:rsidRDefault="00CD2943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8" w:name="OLE_LINK1"/>
      <w:bookmarkStart w:id="9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D2943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8"/>
    <w:bookmarkEnd w:id="9"/>
    <w:p w:rsidR="00A96DBA" w:rsidRDefault="00A96DBA" w:rsidP="00A96DBA">
      <w:pPr>
        <w:rPr>
          <w:rFonts w:ascii="Arial" w:hAnsi="Arial" w:cs="Arial"/>
          <w:b/>
        </w:rPr>
      </w:pPr>
    </w:p>
    <w:p w:rsidR="00A96DBA" w:rsidRDefault="00A96DBA" w:rsidP="00A96DBA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96DBA" w:rsidRDefault="00A96DBA" w:rsidP="00A96DBA">
      <w:pPr>
        <w:rPr>
          <w:rFonts w:ascii="Arial" w:hAnsi="Arial" w:cs="Arial"/>
          <w:b/>
        </w:rPr>
      </w:pPr>
    </w:p>
    <w:p w:rsidR="00A96DBA" w:rsidRDefault="00CD2943" w:rsidP="00A96DBA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96DBA" w:rsidRPr="00AD4D85">
        <w:rPr>
          <w:rFonts w:ascii="Arial" w:hAnsi="Arial" w:cs="Arial"/>
        </w:rPr>
        <w:instrText xml:space="preserve"> FORMCHECKBOX </w:instrText>
      </w:r>
      <w:r w:rsidR="00541A91">
        <w:rPr>
          <w:rFonts w:ascii="Arial" w:hAnsi="Arial" w:cs="Arial"/>
        </w:rPr>
      </w:r>
      <w:r w:rsidR="00541A9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NE  </w:t>
      </w:r>
      <w:r w:rsidR="00A96DBA">
        <w:rPr>
          <w:rFonts w:ascii="Arial" w:hAnsi="Arial" w:cs="Arial"/>
          <w:b/>
        </w:rPr>
        <w:tab/>
        <w:t xml:space="preserve">    </w:t>
      </w:r>
    </w:p>
    <w:p w:rsidR="00A96DBA" w:rsidRP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</w:t>
      </w:r>
      <w:proofErr w:type="gramEnd"/>
      <w:r w:rsidR="00F86D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541A91">
        <w:rPr>
          <w:rFonts w:ascii="Arial" w:hAnsi="Arial" w:cs="Arial"/>
        </w:rPr>
        <w:t>11</w:t>
      </w:r>
      <w:r w:rsidR="007D7883">
        <w:rPr>
          <w:rFonts w:ascii="Arial" w:hAnsi="Arial" w:cs="Arial"/>
        </w:rPr>
        <w:t>. 1</w:t>
      </w:r>
      <w:r w:rsidR="00541A91">
        <w:rPr>
          <w:rFonts w:ascii="Arial" w:hAnsi="Arial" w:cs="Arial"/>
        </w:rPr>
        <w:t>2</w:t>
      </w:r>
      <w:r w:rsidR="007D7883">
        <w:rPr>
          <w:rFonts w:ascii="Arial" w:hAnsi="Arial" w:cs="Arial"/>
        </w:rPr>
        <w:t>. 2019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  <w:bookmarkStart w:id="10" w:name="_GoBack"/>
      <w:bookmarkEnd w:id="10"/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4"/>
      <w:headerReference w:type="first" r:id="rId15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DD" w:rsidRPr="00B91830" w:rsidRDefault="00E07EDD" w:rsidP="00C27E3B">
      <w:r>
        <w:separator/>
      </w:r>
    </w:p>
  </w:endnote>
  <w:endnote w:type="continuationSeparator" w:id="0">
    <w:p w:rsidR="00E07EDD" w:rsidRPr="00B91830" w:rsidRDefault="00E07EDD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37" w:rsidRPr="00423778" w:rsidRDefault="00721937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147C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147C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DD" w:rsidRPr="00B91830" w:rsidRDefault="00E07EDD" w:rsidP="00C27E3B">
      <w:r>
        <w:separator/>
      </w:r>
    </w:p>
  </w:footnote>
  <w:footnote w:type="continuationSeparator" w:id="0">
    <w:p w:rsidR="00E07EDD" w:rsidRPr="00B91830" w:rsidRDefault="00E07EDD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721937" w:rsidRPr="00E3724A" w:rsidTr="00423778">
      <w:trPr>
        <w:trHeight w:val="840"/>
      </w:trPr>
      <w:tc>
        <w:tcPr>
          <w:tcW w:w="3261" w:type="dxa"/>
        </w:tcPr>
        <w:p w:rsidR="00721937" w:rsidRDefault="00721937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721937" w:rsidRPr="00C02DBD" w:rsidRDefault="00721937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721937" w:rsidRPr="00C02DBD" w:rsidRDefault="00721937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721937" w:rsidRPr="00C02DBD" w:rsidRDefault="00721937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72193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721937" w:rsidRPr="00C02DBD" w:rsidRDefault="00721937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21937" w:rsidRPr="00C02DBD" w:rsidRDefault="00721937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21937" w:rsidRDefault="00721937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721937" w:rsidRPr="00C02DBD" w:rsidRDefault="0072193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721937" w:rsidRPr="00423778" w:rsidRDefault="0072193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8147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721937" w:rsidRPr="00C02DBD" w:rsidRDefault="0072193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21937" w:rsidRDefault="007219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B"/>
    <w:rsid w:val="00011E82"/>
    <w:rsid w:val="00013329"/>
    <w:rsid w:val="00046C1C"/>
    <w:rsid w:val="0004716D"/>
    <w:rsid w:val="0006331D"/>
    <w:rsid w:val="00077A25"/>
    <w:rsid w:val="00084F29"/>
    <w:rsid w:val="0008514A"/>
    <w:rsid w:val="00097A43"/>
    <w:rsid w:val="000F198E"/>
    <w:rsid w:val="000F57C2"/>
    <w:rsid w:val="00103BE6"/>
    <w:rsid w:val="001059BB"/>
    <w:rsid w:val="0012536C"/>
    <w:rsid w:val="001352D8"/>
    <w:rsid w:val="001506DE"/>
    <w:rsid w:val="00151B59"/>
    <w:rsid w:val="00152210"/>
    <w:rsid w:val="00164D08"/>
    <w:rsid w:val="0016590D"/>
    <w:rsid w:val="001662EA"/>
    <w:rsid w:val="00180F64"/>
    <w:rsid w:val="001A2A1C"/>
    <w:rsid w:val="001F40E0"/>
    <w:rsid w:val="00233FB4"/>
    <w:rsid w:val="00251301"/>
    <w:rsid w:val="00263B51"/>
    <w:rsid w:val="0028555E"/>
    <w:rsid w:val="002F22A7"/>
    <w:rsid w:val="003156EC"/>
    <w:rsid w:val="00326A44"/>
    <w:rsid w:val="0034224F"/>
    <w:rsid w:val="003758BE"/>
    <w:rsid w:val="003812CD"/>
    <w:rsid w:val="0038147C"/>
    <w:rsid w:val="003A2A0F"/>
    <w:rsid w:val="003C1155"/>
    <w:rsid w:val="003C295D"/>
    <w:rsid w:val="003C5C6D"/>
    <w:rsid w:val="00411AF6"/>
    <w:rsid w:val="00423778"/>
    <w:rsid w:val="004539A7"/>
    <w:rsid w:val="00496D1C"/>
    <w:rsid w:val="004B30A8"/>
    <w:rsid w:val="004C5C87"/>
    <w:rsid w:val="004C7B6C"/>
    <w:rsid w:val="004E1555"/>
    <w:rsid w:val="00530888"/>
    <w:rsid w:val="00541A91"/>
    <w:rsid w:val="005433A3"/>
    <w:rsid w:val="00550EDC"/>
    <w:rsid w:val="00562FCB"/>
    <w:rsid w:val="00590F27"/>
    <w:rsid w:val="005A1415"/>
    <w:rsid w:val="005B69E7"/>
    <w:rsid w:val="00601A64"/>
    <w:rsid w:val="006054F0"/>
    <w:rsid w:val="006631A3"/>
    <w:rsid w:val="0066513D"/>
    <w:rsid w:val="006662AB"/>
    <w:rsid w:val="006812B9"/>
    <w:rsid w:val="00686E85"/>
    <w:rsid w:val="0069355A"/>
    <w:rsid w:val="006B1A8E"/>
    <w:rsid w:val="0071492B"/>
    <w:rsid w:val="00721937"/>
    <w:rsid w:val="00744488"/>
    <w:rsid w:val="00754BD3"/>
    <w:rsid w:val="007756FF"/>
    <w:rsid w:val="007979BB"/>
    <w:rsid w:val="007B3EA5"/>
    <w:rsid w:val="007C0CE2"/>
    <w:rsid w:val="007D7883"/>
    <w:rsid w:val="007E2A7F"/>
    <w:rsid w:val="007E35E6"/>
    <w:rsid w:val="007F2068"/>
    <w:rsid w:val="007F4D83"/>
    <w:rsid w:val="00810808"/>
    <w:rsid w:val="00813C58"/>
    <w:rsid w:val="00822473"/>
    <w:rsid w:val="008E0A4B"/>
    <w:rsid w:val="008F4DF1"/>
    <w:rsid w:val="00926E6F"/>
    <w:rsid w:val="009367FB"/>
    <w:rsid w:val="009446B4"/>
    <w:rsid w:val="00946303"/>
    <w:rsid w:val="00974BCA"/>
    <w:rsid w:val="009B797C"/>
    <w:rsid w:val="009F06AC"/>
    <w:rsid w:val="009F64BD"/>
    <w:rsid w:val="00A05ED4"/>
    <w:rsid w:val="00A22E47"/>
    <w:rsid w:val="00A27F2B"/>
    <w:rsid w:val="00A27F6E"/>
    <w:rsid w:val="00A438E5"/>
    <w:rsid w:val="00A51FB7"/>
    <w:rsid w:val="00A52330"/>
    <w:rsid w:val="00A5442F"/>
    <w:rsid w:val="00A57EDA"/>
    <w:rsid w:val="00A61151"/>
    <w:rsid w:val="00A9671D"/>
    <w:rsid w:val="00A96DBA"/>
    <w:rsid w:val="00AA1B5E"/>
    <w:rsid w:val="00AA7BA6"/>
    <w:rsid w:val="00AB78D0"/>
    <w:rsid w:val="00AC2641"/>
    <w:rsid w:val="00AC28CD"/>
    <w:rsid w:val="00AC714D"/>
    <w:rsid w:val="00AD4D85"/>
    <w:rsid w:val="00AD6242"/>
    <w:rsid w:val="00AE7D2C"/>
    <w:rsid w:val="00AF05C3"/>
    <w:rsid w:val="00AF326F"/>
    <w:rsid w:val="00B15DCE"/>
    <w:rsid w:val="00B24562"/>
    <w:rsid w:val="00B404DD"/>
    <w:rsid w:val="00B47EE0"/>
    <w:rsid w:val="00B82C53"/>
    <w:rsid w:val="00B91830"/>
    <w:rsid w:val="00B92763"/>
    <w:rsid w:val="00B943E9"/>
    <w:rsid w:val="00BB7E6A"/>
    <w:rsid w:val="00BC6CFA"/>
    <w:rsid w:val="00BE0666"/>
    <w:rsid w:val="00C02DBD"/>
    <w:rsid w:val="00C12C57"/>
    <w:rsid w:val="00C16ECD"/>
    <w:rsid w:val="00C27E3B"/>
    <w:rsid w:val="00C3695C"/>
    <w:rsid w:val="00C43174"/>
    <w:rsid w:val="00C47DCC"/>
    <w:rsid w:val="00C87783"/>
    <w:rsid w:val="00C92817"/>
    <w:rsid w:val="00C949A6"/>
    <w:rsid w:val="00CD2943"/>
    <w:rsid w:val="00CF6FE3"/>
    <w:rsid w:val="00D16908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DE4034"/>
    <w:rsid w:val="00DE4F33"/>
    <w:rsid w:val="00E07EDD"/>
    <w:rsid w:val="00E27B3E"/>
    <w:rsid w:val="00E3724A"/>
    <w:rsid w:val="00E50437"/>
    <w:rsid w:val="00E7192C"/>
    <w:rsid w:val="00E974A5"/>
    <w:rsid w:val="00EA0FF7"/>
    <w:rsid w:val="00EB5F50"/>
    <w:rsid w:val="00EB7230"/>
    <w:rsid w:val="00ED3BF0"/>
    <w:rsid w:val="00F05170"/>
    <w:rsid w:val="00F23A96"/>
    <w:rsid w:val="00F3724E"/>
    <w:rsid w:val="00F475D6"/>
    <w:rsid w:val="00F52A78"/>
    <w:rsid w:val="00F63C28"/>
    <w:rsid w:val="00F73D97"/>
    <w:rsid w:val="00F86D40"/>
    <w:rsid w:val="00F95BAF"/>
    <w:rsid w:val="00FD60BD"/>
    <w:rsid w:val="00FE6193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  <w14:docId w14:val="53861DCB"/>
  <w15:docId w15:val="{B1C7665D-A309-4B32-95C6-EDDD374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B92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7E35E6"/>
    <w:rPr>
      <w:b/>
      <w:bCs/>
    </w:rPr>
  </w:style>
  <w:style w:type="character" w:customStyle="1" w:styleId="rwrro">
    <w:name w:val="rwrro"/>
    <w:basedOn w:val="Standardnpsmoodstavce"/>
    <w:rsid w:val="00B92763"/>
  </w:style>
  <w:style w:type="character" w:customStyle="1" w:styleId="Nadpis4Char">
    <w:name w:val="Nadpis 4 Char"/>
    <w:basedOn w:val="Standardnpsmoodstavce"/>
    <w:link w:val="Nadpis4"/>
    <w:rsid w:val="00B927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E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hyperlink" Target="mailto:hospimed@hospim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hod@chironaxbrn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dek@olympus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.stepek@dart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iva@cheiron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66F90-21A1-4245-ABED-99087D7C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7</cp:revision>
  <cp:lastPrinted>2016-01-15T09:27:00Z</cp:lastPrinted>
  <dcterms:created xsi:type="dcterms:W3CDTF">2019-11-04T07:09:00Z</dcterms:created>
  <dcterms:modified xsi:type="dcterms:W3CDTF">2019-12-12T04:38:00Z</dcterms:modified>
</cp:coreProperties>
</file>