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65" w:rsidRPr="00930D71" w:rsidRDefault="00930D71">
      <w:pPr>
        <w:rPr>
          <w:b/>
          <w:sz w:val="28"/>
          <w:szCs w:val="28"/>
        </w:rPr>
      </w:pPr>
      <w:r w:rsidRPr="00930D71">
        <w:rPr>
          <w:b/>
          <w:sz w:val="28"/>
          <w:szCs w:val="28"/>
        </w:rPr>
        <w:t>Rozbor operací 1. CHIR rok 2022</w:t>
      </w:r>
    </w:p>
    <w:p w:rsidR="00930D71" w:rsidRDefault="00930D71">
      <w:r>
        <w:t>Rozbor byl proveden nad daty roku 2022 – celkem provedeno 3 202 operaci zaznamenaných v </w:t>
      </w:r>
      <w:proofErr w:type="spellStart"/>
      <w:r>
        <w:t>Medix</w:t>
      </w:r>
      <w:proofErr w:type="spellEnd"/>
      <w:r>
        <w:t>.</w:t>
      </w:r>
    </w:p>
    <w:p w:rsidR="00CB3FE7" w:rsidRDefault="00930D71">
      <w:r>
        <w:t>V </w:t>
      </w:r>
      <w:proofErr w:type="spellStart"/>
      <w:r>
        <w:t>Medix</w:t>
      </w:r>
      <w:proofErr w:type="spellEnd"/>
      <w:r>
        <w:t xml:space="preserve"> má 1.CH zadáno celkem 210 typů operací.</w:t>
      </w:r>
      <w:r w:rsidR="00CB3FE7">
        <w:t xml:space="preserve">  </w:t>
      </w:r>
    </w:p>
    <w:p w:rsidR="00930D71" w:rsidRDefault="00CB3FE7">
      <w:r>
        <w:t>Čas návozu pacienta je ve vyhodnocení stanoven na 7:30 hodin a nejzazší čas začátek chirurgického času na 8:05 hodin. Na tomto intervalu se podílí ošetřovatelská a anesteziologická část.</w:t>
      </w:r>
    </w:p>
    <w:p w:rsidR="00CB3FE7" w:rsidRDefault="00CB3FE7">
      <w:r>
        <w:t>Na 50 nejčastějších typech operací se podílí 2 500 operací.</w:t>
      </w:r>
    </w:p>
    <w:p w:rsidR="00930D71" w:rsidRDefault="00930D71"/>
    <w:p w:rsidR="00930D71" w:rsidRDefault="00CB3FE7">
      <w:r w:rsidRPr="00CB3FE7">
        <w:drawing>
          <wp:inline distT="0" distB="0" distL="0" distR="0">
            <wp:extent cx="3829050" cy="57407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70" cy="574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E7" w:rsidRDefault="00CB3FE7"/>
    <w:p w:rsidR="00930D71" w:rsidRDefault="002B647F">
      <w:pPr>
        <w:rPr>
          <w:b/>
        </w:rPr>
      </w:pPr>
      <w:r w:rsidRPr="002B647F">
        <w:rPr>
          <w:b/>
        </w:rPr>
        <w:t>A – anesteziologická část</w:t>
      </w:r>
    </w:p>
    <w:p w:rsidR="002B647F" w:rsidRDefault="002B647F">
      <w:r w:rsidRPr="002B647F">
        <w:t>Pokud si rozdělíme anesteziologickou přípravu</w:t>
      </w:r>
      <w:r>
        <w:t xml:space="preserve"> po 5 minutách jsou následující počty operací:</w:t>
      </w:r>
    </w:p>
    <w:p w:rsidR="002B647F" w:rsidRDefault="002B647F">
      <w:r w:rsidRPr="002B647F">
        <w:lastRenderedPageBreak/>
        <w:drawing>
          <wp:inline distT="0" distB="0" distL="0" distR="0">
            <wp:extent cx="3048000" cy="17240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7F" w:rsidRDefault="002B647F">
      <w:r>
        <w:t xml:space="preserve">Do </w:t>
      </w:r>
      <w:proofErr w:type="gramStart"/>
      <w:r>
        <w:t>20-minutové</w:t>
      </w:r>
      <w:proofErr w:type="gramEnd"/>
      <w:r>
        <w:t xml:space="preserve"> anesteziologické doby je celkem 90,2 % všech případů.</w:t>
      </w:r>
    </w:p>
    <w:p w:rsidR="00030CB2" w:rsidRDefault="00030CB2">
      <w:r>
        <w:t xml:space="preserve">Deset nejčastějších typů operací s anesteziologickým časem nad 30 minut – 58 případů </w:t>
      </w:r>
    </w:p>
    <w:p w:rsidR="00030CB2" w:rsidRDefault="00030CB2">
      <w:r>
        <w:rPr>
          <w:noProof/>
        </w:rPr>
        <w:drawing>
          <wp:inline distT="0" distB="0" distL="0" distR="0" wp14:anchorId="55CA1BBF">
            <wp:extent cx="6167364" cy="398526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83" cy="400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CB2" w:rsidRDefault="00030CB2"/>
    <w:p w:rsidR="002B647F" w:rsidRDefault="002B647F">
      <w:r>
        <w:t>Pokud se podíváme na ošetřovatelský a anesteziologický čas do 35 minut (7:30 až 8:05) pak je poměr obdobný (9,1 % nad 35 minut).</w:t>
      </w:r>
      <w:bookmarkStart w:id="0" w:name="_GoBack"/>
      <w:bookmarkEnd w:id="0"/>
    </w:p>
    <w:p w:rsidR="002B647F" w:rsidRDefault="002B647F">
      <w:r>
        <w:rPr>
          <w:noProof/>
        </w:rPr>
        <w:lastRenderedPageBreak/>
        <w:drawing>
          <wp:inline distT="0" distB="0" distL="0" distR="0" wp14:anchorId="2FA60B5C">
            <wp:extent cx="5257800" cy="339751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67" cy="34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47F" w:rsidRPr="002B647F" w:rsidRDefault="002B647F"/>
    <w:sectPr w:rsidR="002B647F" w:rsidRPr="002B6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71"/>
    <w:rsid w:val="00030CB2"/>
    <w:rsid w:val="002B647F"/>
    <w:rsid w:val="00930D71"/>
    <w:rsid w:val="00CB3FE7"/>
    <w:rsid w:val="00E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FADC25"/>
  <w15:chartTrackingRefBased/>
  <w15:docId w15:val="{1794248F-D515-4572-B0B7-6E33809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 Jaroslav, Ing., MHA</dc:creator>
  <cp:keywords/>
  <dc:description/>
  <cp:lastModifiedBy>Káňa Jaroslav, Ing., MHA</cp:lastModifiedBy>
  <cp:revision>1</cp:revision>
  <dcterms:created xsi:type="dcterms:W3CDTF">2023-02-15T13:54:00Z</dcterms:created>
  <dcterms:modified xsi:type="dcterms:W3CDTF">2023-02-15T14:34:00Z</dcterms:modified>
</cp:coreProperties>
</file>