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BD" w:rsidRPr="00F07F5E" w:rsidRDefault="006D70A2" w:rsidP="0066091D">
      <w:pPr>
        <w:autoSpaceDE w:val="0"/>
        <w:autoSpaceDN w:val="0"/>
        <w:adjustRightInd w:val="0"/>
        <w:ind w:left="-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Prof. </w:t>
      </w:r>
      <w:r w:rsidR="00090F94">
        <w:rPr>
          <w:b/>
          <w:color w:val="000000"/>
          <w:sz w:val="22"/>
          <w:szCs w:val="22"/>
        </w:rPr>
        <w:t xml:space="preserve">MUDr. </w:t>
      </w:r>
      <w:r w:rsidR="003B69BD" w:rsidRPr="00F07F5E">
        <w:rPr>
          <w:b/>
          <w:color w:val="000000"/>
          <w:sz w:val="22"/>
          <w:szCs w:val="22"/>
        </w:rPr>
        <w:t xml:space="preserve">Petr Kaňovský, </w:t>
      </w:r>
      <w:r w:rsidR="00090F94">
        <w:rPr>
          <w:b/>
          <w:color w:val="000000"/>
          <w:sz w:val="22"/>
          <w:szCs w:val="22"/>
        </w:rPr>
        <w:t>CSc.</w:t>
      </w:r>
      <w:r w:rsidR="00C95AD0">
        <w:rPr>
          <w:b/>
          <w:color w:val="000000"/>
          <w:sz w:val="22"/>
          <w:szCs w:val="22"/>
        </w:rPr>
        <w:t>, FEAN</w:t>
      </w:r>
    </w:p>
    <w:p w:rsidR="00822979" w:rsidRPr="00F07F5E" w:rsidRDefault="00822979" w:rsidP="00822979">
      <w:pPr>
        <w:ind w:left="-567" w:right="-483"/>
        <w:rPr>
          <w:sz w:val="22"/>
          <w:szCs w:val="22"/>
        </w:rPr>
      </w:pPr>
      <w:proofErr w:type="gramStart"/>
      <w:r w:rsidRPr="00822979">
        <w:rPr>
          <w:sz w:val="22"/>
          <w:szCs w:val="22"/>
        </w:rPr>
        <w:t>Narozen  12</w:t>
      </w:r>
      <w:proofErr w:type="gramEnd"/>
      <w:r w:rsidR="00283D9A">
        <w:rPr>
          <w:sz w:val="22"/>
          <w:szCs w:val="22"/>
        </w:rPr>
        <w:t>.</w:t>
      </w:r>
      <w:r w:rsidRPr="00822979">
        <w:rPr>
          <w:sz w:val="22"/>
          <w:szCs w:val="22"/>
        </w:rPr>
        <w:t xml:space="preserve"> října1961</w:t>
      </w:r>
      <w:r w:rsidRPr="00F07F5E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F07F5E">
        <w:rPr>
          <w:sz w:val="22"/>
          <w:szCs w:val="22"/>
        </w:rPr>
        <w:t xml:space="preserve"> Uherské</w:t>
      </w:r>
      <w:r>
        <w:rPr>
          <w:sz w:val="22"/>
          <w:szCs w:val="22"/>
        </w:rPr>
        <w:t>m</w:t>
      </w:r>
      <w:r w:rsidRPr="00F07F5E">
        <w:rPr>
          <w:sz w:val="22"/>
          <w:szCs w:val="22"/>
        </w:rPr>
        <w:t xml:space="preserve"> Hradišt</w:t>
      </w:r>
      <w:r>
        <w:rPr>
          <w:sz w:val="22"/>
          <w:szCs w:val="22"/>
        </w:rPr>
        <w:t>i</w:t>
      </w:r>
      <w:r w:rsidRPr="00F07F5E">
        <w:rPr>
          <w:sz w:val="22"/>
          <w:szCs w:val="22"/>
        </w:rPr>
        <w:t xml:space="preserve">. </w:t>
      </w:r>
    </w:p>
    <w:p w:rsidR="009906E5" w:rsidRDefault="009906E5" w:rsidP="00822979">
      <w:pPr>
        <w:autoSpaceDE w:val="0"/>
        <w:autoSpaceDN w:val="0"/>
        <w:adjustRightInd w:val="0"/>
        <w:ind w:left="-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Neurologick</w:t>
      </w:r>
      <w:r w:rsidR="00822979">
        <w:rPr>
          <w:color w:val="000000"/>
          <w:sz w:val="22"/>
          <w:szCs w:val="22"/>
        </w:rPr>
        <w:t>á</w:t>
      </w:r>
      <w:r>
        <w:rPr>
          <w:color w:val="000000"/>
          <w:sz w:val="22"/>
          <w:szCs w:val="22"/>
        </w:rPr>
        <w:t xml:space="preserve"> klinik</w:t>
      </w:r>
      <w:r w:rsidR="00822979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Lékařské fakulty Univerzity Palackého v Olomouci</w:t>
      </w:r>
    </w:p>
    <w:p w:rsidR="009906E5" w:rsidRDefault="009906E5" w:rsidP="002441DA">
      <w:pPr>
        <w:autoSpaceDE w:val="0"/>
        <w:autoSpaceDN w:val="0"/>
        <w:adjustRightInd w:val="0"/>
        <w:ind w:left="-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Fakultní nemocnice</w:t>
      </w:r>
    </w:p>
    <w:p w:rsidR="003B69BD" w:rsidRPr="00F07F5E" w:rsidRDefault="009906E5" w:rsidP="00822979">
      <w:pPr>
        <w:autoSpaceDE w:val="0"/>
        <w:autoSpaceDN w:val="0"/>
        <w:adjustRightInd w:val="0"/>
        <w:ind w:left="-567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I.P.</w:t>
      </w:r>
      <w:proofErr w:type="gramEnd"/>
      <w:r>
        <w:rPr>
          <w:color w:val="000000"/>
          <w:sz w:val="22"/>
          <w:szCs w:val="22"/>
        </w:rPr>
        <w:t xml:space="preserve"> Pavlova 6</w:t>
      </w:r>
      <w:r w:rsidR="00822979">
        <w:rPr>
          <w:color w:val="000000"/>
          <w:sz w:val="22"/>
          <w:szCs w:val="22"/>
        </w:rPr>
        <w:t xml:space="preserve">, </w:t>
      </w:r>
      <w:r w:rsidR="003B69BD" w:rsidRPr="00F07F5E">
        <w:rPr>
          <w:color w:val="000000"/>
          <w:sz w:val="22"/>
          <w:szCs w:val="22"/>
        </w:rPr>
        <w:t>77520 Olomouc</w:t>
      </w:r>
    </w:p>
    <w:p w:rsidR="00C95AD0" w:rsidRPr="0066091D" w:rsidRDefault="009906E5" w:rsidP="00B5789D">
      <w:pPr>
        <w:autoSpaceDE w:val="0"/>
        <w:autoSpaceDN w:val="0"/>
        <w:adjustRightInd w:val="0"/>
        <w:ind w:left="-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Telefon</w:t>
      </w:r>
      <w:r w:rsidR="003B69BD" w:rsidRPr="00F07F5E">
        <w:rPr>
          <w:color w:val="000000"/>
          <w:sz w:val="22"/>
          <w:szCs w:val="22"/>
        </w:rPr>
        <w:t>: 00420588443400</w:t>
      </w:r>
      <w:r w:rsidR="00B5789D">
        <w:rPr>
          <w:color w:val="000000"/>
          <w:sz w:val="22"/>
          <w:szCs w:val="22"/>
        </w:rPr>
        <w:t xml:space="preserve">, </w:t>
      </w:r>
      <w:r w:rsidR="003B69BD" w:rsidRPr="00F07F5E">
        <w:rPr>
          <w:color w:val="000000"/>
          <w:sz w:val="22"/>
          <w:szCs w:val="22"/>
        </w:rPr>
        <w:t xml:space="preserve">e-mail: </w:t>
      </w:r>
      <w:hyperlink r:id="rId6" w:history="1">
        <w:r w:rsidR="003B69BD" w:rsidRPr="00F07F5E">
          <w:rPr>
            <w:rStyle w:val="Hypertextovodkaz"/>
            <w:sz w:val="22"/>
            <w:szCs w:val="22"/>
          </w:rPr>
          <w:t>petr.kanovsky@fnol.cz</w:t>
        </w:r>
      </w:hyperlink>
    </w:p>
    <w:p w:rsidR="006D70A2" w:rsidRDefault="009906E5" w:rsidP="00F07F5E">
      <w:pPr>
        <w:autoSpaceDE w:val="0"/>
        <w:autoSpaceDN w:val="0"/>
        <w:adjustRightInd w:val="0"/>
        <w:ind w:left="-567"/>
        <w:rPr>
          <w:sz w:val="22"/>
          <w:szCs w:val="22"/>
        </w:rPr>
      </w:pPr>
      <w:r>
        <w:rPr>
          <w:b/>
          <w:sz w:val="22"/>
          <w:szCs w:val="22"/>
        </w:rPr>
        <w:t>Hlavní oblasti výzkumu</w:t>
      </w:r>
      <w:r w:rsidR="003B69BD" w:rsidRPr="00F07F5E">
        <w:rPr>
          <w:b/>
          <w:sz w:val="22"/>
          <w:szCs w:val="22"/>
        </w:rPr>
        <w:t>:</w:t>
      </w:r>
      <w:r w:rsidR="00F07F5E">
        <w:rPr>
          <w:b/>
          <w:sz w:val="22"/>
          <w:szCs w:val="22"/>
        </w:rPr>
        <w:t xml:space="preserve"> </w:t>
      </w:r>
      <w:r w:rsidR="003B69BD" w:rsidRPr="00F07F5E">
        <w:rPr>
          <w:sz w:val="22"/>
          <w:szCs w:val="22"/>
        </w:rPr>
        <w:t>dystoni</w:t>
      </w:r>
      <w:r>
        <w:rPr>
          <w:sz w:val="22"/>
          <w:szCs w:val="22"/>
        </w:rPr>
        <w:t>e</w:t>
      </w:r>
      <w:r w:rsidR="003B69BD" w:rsidRPr="00F07F5E">
        <w:rPr>
          <w:sz w:val="22"/>
          <w:szCs w:val="22"/>
        </w:rPr>
        <w:t xml:space="preserve">, </w:t>
      </w:r>
      <w:proofErr w:type="spellStart"/>
      <w:r w:rsidR="003B69BD" w:rsidRPr="00F07F5E">
        <w:rPr>
          <w:sz w:val="22"/>
          <w:szCs w:val="22"/>
        </w:rPr>
        <w:t>spasticit</w:t>
      </w:r>
      <w:r>
        <w:rPr>
          <w:sz w:val="22"/>
          <w:szCs w:val="22"/>
        </w:rPr>
        <w:t>a</w:t>
      </w:r>
      <w:proofErr w:type="spellEnd"/>
      <w:r w:rsidR="003B69BD" w:rsidRPr="00F07F5E">
        <w:rPr>
          <w:sz w:val="22"/>
          <w:szCs w:val="22"/>
        </w:rPr>
        <w:t>, neuro</w:t>
      </w:r>
      <w:r>
        <w:rPr>
          <w:sz w:val="22"/>
          <w:szCs w:val="22"/>
        </w:rPr>
        <w:t xml:space="preserve">fyziologie </w:t>
      </w:r>
      <w:r w:rsidR="003B69BD" w:rsidRPr="00F07F5E">
        <w:rPr>
          <w:sz w:val="22"/>
          <w:szCs w:val="22"/>
        </w:rPr>
        <w:t>dystoni</w:t>
      </w:r>
      <w:r>
        <w:rPr>
          <w:sz w:val="22"/>
          <w:szCs w:val="22"/>
        </w:rPr>
        <w:t>e</w:t>
      </w:r>
      <w:r w:rsidR="00F07F5E" w:rsidRPr="00F07F5E">
        <w:rPr>
          <w:sz w:val="22"/>
          <w:szCs w:val="22"/>
        </w:rPr>
        <w:t xml:space="preserve">, </w:t>
      </w:r>
      <w:r w:rsidR="003B69BD" w:rsidRPr="00F07F5E">
        <w:rPr>
          <w:sz w:val="22"/>
          <w:szCs w:val="22"/>
        </w:rPr>
        <w:t>atypic</w:t>
      </w:r>
      <w:r>
        <w:rPr>
          <w:sz w:val="22"/>
          <w:szCs w:val="22"/>
        </w:rPr>
        <w:t>ké</w:t>
      </w:r>
      <w:r w:rsidR="003B69BD" w:rsidRPr="00F07F5E">
        <w:rPr>
          <w:sz w:val="22"/>
          <w:szCs w:val="22"/>
        </w:rPr>
        <w:t xml:space="preserve"> parkinson</w:t>
      </w:r>
      <w:r>
        <w:rPr>
          <w:sz w:val="22"/>
          <w:szCs w:val="22"/>
        </w:rPr>
        <w:t>ské</w:t>
      </w:r>
      <w:r w:rsidR="003B69BD" w:rsidRPr="00F07F5E">
        <w:rPr>
          <w:sz w:val="22"/>
          <w:szCs w:val="22"/>
        </w:rPr>
        <w:t xml:space="preserve"> syndrom</w:t>
      </w:r>
      <w:r>
        <w:rPr>
          <w:sz w:val="22"/>
          <w:szCs w:val="22"/>
        </w:rPr>
        <w:t>y</w:t>
      </w:r>
      <w:r w:rsidR="003B69BD" w:rsidRPr="00F07F5E">
        <w:rPr>
          <w:sz w:val="22"/>
          <w:szCs w:val="22"/>
        </w:rPr>
        <w:t>, biolog</w:t>
      </w:r>
      <w:r>
        <w:rPr>
          <w:sz w:val="22"/>
          <w:szCs w:val="22"/>
        </w:rPr>
        <w:t>ie</w:t>
      </w:r>
      <w:r w:rsidR="003B69BD" w:rsidRPr="00F07F5E">
        <w:rPr>
          <w:sz w:val="22"/>
          <w:szCs w:val="22"/>
        </w:rPr>
        <w:t xml:space="preserve"> atypic</w:t>
      </w:r>
      <w:r>
        <w:rPr>
          <w:sz w:val="22"/>
          <w:szCs w:val="22"/>
        </w:rPr>
        <w:t>kého</w:t>
      </w:r>
      <w:r w:rsidR="003B69BD" w:rsidRPr="00F07F5E">
        <w:rPr>
          <w:sz w:val="22"/>
          <w:szCs w:val="22"/>
        </w:rPr>
        <w:t xml:space="preserve"> parkinsonism</w:t>
      </w:r>
      <w:r>
        <w:rPr>
          <w:sz w:val="22"/>
          <w:szCs w:val="22"/>
        </w:rPr>
        <w:t>u</w:t>
      </w:r>
      <w:r w:rsidR="003B69BD" w:rsidRPr="00F07F5E">
        <w:rPr>
          <w:sz w:val="22"/>
          <w:szCs w:val="22"/>
        </w:rPr>
        <w:t>, epidemiolog</w:t>
      </w:r>
      <w:r>
        <w:rPr>
          <w:sz w:val="22"/>
          <w:szCs w:val="22"/>
        </w:rPr>
        <w:t>ie</w:t>
      </w:r>
      <w:r w:rsidR="003B69BD" w:rsidRPr="00F07F5E">
        <w:rPr>
          <w:sz w:val="22"/>
          <w:szCs w:val="22"/>
        </w:rPr>
        <w:t xml:space="preserve"> parkinsonism</w:t>
      </w:r>
      <w:r>
        <w:rPr>
          <w:sz w:val="22"/>
          <w:szCs w:val="22"/>
        </w:rPr>
        <w:t>u</w:t>
      </w:r>
      <w:r w:rsidR="00F07F5E" w:rsidRPr="00F07F5E">
        <w:rPr>
          <w:sz w:val="22"/>
          <w:szCs w:val="22"/>
        </w:rPr>
        <w:t>.</w:t>
      </w:r>
      <w:r w:rsidR="003B69BD" w:rsidRPr="00F07F5E">
        <w:rPr>
          <w:sz w:val="22"/>
          <w:szCs w:val="22"/>
        </w:rPr>
        <w:t xml:space="preserve"> </w:t>
      </w:r>
    </w:p>
    <w:p w:rsidR="00EE2208" w:rsidRDefault="003B69BD" w:rsidP="00F07F5E">
      <w:pPr>
        <w:autoSpaceDE w:val="0"/>
        <w:autoSpaceDN w:val="0"/>
        <w:adjustRightInd w:val="0"/>
        <w:ind w:left="-567"/>
        <w:rPr>
          <w:b/>
          <w:sz w:val="22"/>
          <w:szCs w:val="22"/>
        </w:rPr>
      </w:pPr>
      <w:r w:rsidRPr="00F07F5E">
        <w:rPr>
          <w:b/>
          <w:sz w:val="22"/>
          <w:szCs w:val="22"/>
        </w:rPr>
        <w:t>Au</w:t>
      </w:r>
      <w:r w:rsidR="009906E5">
        <w:rPr>
          <w:b/>
          <w:sz w:val="22"/>
          <w:szCs w:val="22"/>
        </w:rPr>
        <w:t>t</w:t>
      </w:r>
      <w:r w:rsidRPr="00F07F5E">
        <w:rPr>
          <w:b/>
          <w:sz w:val="22"/>
          <w:szCs w:val="22"/>
        </w:rPr>
        <w:t xml:space="preserve">or </w:t>
      </w:r>
      <w:r w:rsidR="009906E5">
        <w:rPr>
          <w:b/>
          <w:sz w:val="22"/>
          <w:szCs w:val="22"/>
        </w:rPr>
        <w:t xml:space="preserve">a spoluautor </w:t>
      </w:r>
      <w:r w:rsidRPr="00F07F5E">
        <w:rPr>
          <w:b/>
          <w:sz w:val="22"/>
          <w:szCs w:val="22"/>
        </w:rPr>
        <w:t>1</w:t>
      </w:r>
      <w:r w:rsidR="0000345E">
        <w:rPr>
          <w:b/>
          <w:sz w:val="22"/>
          <w:szCs w:val="22"/>
        </w:rPr>
        <w:t>91</w:t>
      </w:r>
      <w:r w:rsidR="00EE2208">
        <w:rPr>
          <w:b/>
          <w:sz w:val="22"/>
          <w:szCs w:val="22"/>
        </w:rPr>
        <w:t xml:space="preserve"> </w:t>
      </w:r>
      <w:r w:rsidR="009906E5">
        <w:rPr>
          <w:b/>
          <w:sz w:val="22"/>
          <w:szCs w:val="22"/>
        </w:rPr>
        <w:t xml:space="preserve">původních prací evidovaných v </w:t>
      </w:r>
      <w:r w:rsidR="00EE2208">
        <w:rPr>
          <w:b/>
          <w:sz w:val="22"/>
          <w:szCs w:val="22"/>
        </w:rPr>
        <w:t xml:space="preserve">SCI, </w:t>
      </w:r>
      <w:r w:rsidR="009906E5">
        <w:rPr>
          <w:b/>
          <w:sz w:val="22"/>
          <w:szCs w:val="22"/>
        </w:rPr>
        <w:t xml:space="preserve">hlavní autor, editor a </w:t>
      </w:r>
      <w:proofErr w:type="spellStart"/>
      <w:r w:rsidR="009906E5">
        <w:rPr>
          <w:b/>
          <w:sz w:val="22"/>
          <w:szCs w:val="22"/>
        </w:rPr>
        <w:t>spolueditor</w:t>
      </w:r>
      <w:proofErr w:type="spellEnd"/>
      <w:r w:rsidR="009906E5">
        <w:rPr>
          <w:b/>
          <w:sz w:val="22"/>
          <w:szCs w:val="22"/>
        </w:rPr>
        <w:t xml:space="preserve"> celkem </w:t>
      </w:r>
      <w:r w:rsidR="00EE2208">
        <w:rPr>
          <w:b/>
          <w:sz w:val="22"/>
          <w:szCs w:val="22"/>
        </w:rPr>
        <w:t>7 monogra</w:t>
      </w:r>
      <w:r w:rsidR="009906E5">
        <w:rPr>
          <w:b/>
          <w:sz w:val="22"/>
          <w:szCs w:val="22"/>
        </w:rPr>
        <w:t>fií</w:t>
      </w:r>
      <w:r w:rsidR="00EE2208">
        <w:rPr>
          <w:b/>
          <w:sz w:val="22"/>
          <w:szCs w:val="22"/>
        </w:rPr>
        <w:t xml:space="preserve">. </w:t>
      </w:r>
    </w:p>
    <w:p w:rsidR="003B69BD" w:rsidRPr="00F07F5E" w:rsidRDefault="00CD5F97" w:rsidP="00F07F5E">
      <w:pPr>
        <w:autoSpaceDE w:val="0"/>
        <w:autoSpaceDN w:val="0"/>
        <w:adjustRightInd w:val="0"/>
        <w:ind w:left="-567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Cit</w:t>
      </w:r>
      <w:r w:rsidR="009906E5">
        <w:rPr>
          <w:b/>
          <w:sz w:val="22"/>
          <w:szCs w:val="22"/>
        </w:rPr>
        <w:t>ovanost</w:t>
      </w:r>
      <w:r>
        <w:rPr>
          <w:b/>
          <w:sz w:val="22"/>
          <w:szCs w:val="22"/>
        </w:rPr>
        <w:t>:  2</w:t>
      </w:r>
      <w:r w:rsidR="00D56136">
        <w:rPr>
          <w:b/>
          <w:sz w:val="22"/>
          <w:szCs w:val="22"/>
        </w:rPr>
        <w:t>376</w:t>
      </w:r>
      <w:r w:rsidR="003B69BD" w:rsidRPr="00F07F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WOS, </w:t>
      </w:r>
      <w:r w:rsidR="0000345E">
        <w:rPr>
          <w:b/>
          <w:sz w:val="22"/>
          <w:szCs w:val="22"/>
        </w:rPr>
        <w:t>65</w:t>
      </w:r>
      <w:r w:rsidR="0019583B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 xml:space="preserve"> WOK</w:t>
      </w:r>
      <w:r w:rsidR="00D56136">
        <w:rPr>
          <w:b/>
          <w:sz w:val="22"/>
          <w:szCs w:val="22"/>
        </w:rPr>
        <w:t xml:space="preserve"> (</w:t>
      </w:r>
      <w:r w:rsidR="009906E5">
        <w:rPr>
          <w:b/>
          <w:sz w:val="22"/>
          <w:szCs w:val="22"/>
        </w:rPr>
        <w:t xml:space="preserve">bez </w:t>
      </w:r>
      <w:proofErr w:type="spellStart"/>
      <w:r w:rsidR="009906E5">
        <w:rPr>
          <w:b/>
          <w:sz w:val="22"/>
          <w:szCs w:val="22"/>
        </w:rPr>
        <w:t>autocitací</w:t>
      </w:r>
      <w:proofErr w:type="spellEnd"/>
      <w:r w:rsidR="00D56136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, </w:t>
      </w:r>
      <w:r w:rsidR="003B69BD" w:rsidRPr="00F07F5E">
        <w:rPr>
          <w:b/>
          <w:sz w:val="22"/>
          <w:szCs w:val="22"/>
        </w:rPr>
        <w:t xml:space="preserve"> H-index </w:t>
      </w:r>
      <w:r>
        <w:rPr>
          <w:b/>
          <w:sz w:val="22"/>
          <w:szCs w:val="22"/>
        </w:rPr>
        <w:t>(</w:t>
      </w:r>
      <w:proofErr w:type="gramStart"/>
      <w:r w:rsidR="0019583B">
        <w:rPr>
          <w:b/>
          <w:sz w:val="22"/>
          <w:szCs w:val="22"/>
        </w:rPr>
        <w:t>9/</w:t>
      </w:r>
      <w:r w:rsidR="00F07F5E" w:rsidRPr="00F07F5E">
        <w:rPr>
          <w:b/>
          <w:sz w:val="22"/>
          <w:szCs w:val="22"/>
        </w:rPr>
        <w:t>201</w:t>
      </w:r>
      <w:r w:rsidR="0000345E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)  2</w:t>
      </w:r>
      <w:r w:rsidR="001D6C19">
        <w:rPr>
          <w:b/>
          <w:sz w:val="22"/>
          <w:szCs w:val="22"/>
        </w:rPr>
        <w:t>5</w:t>
      </w:r>
      <w:proofErr w:type="gramEnd"/>
      <w:r>
        <w:rPr>
          <w:b/>
          <w:sz w:val="22"/>
          <w:szCs w:val="22"/>
        </w:rPr>
        <w:t xml:space="preserve"> WOS, 3</w:t>
      </w:r>
      <w:r w:rsidR="0019583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WOK.</w:t>
      </w:r>
    </w:p>
    <w:p w:rsidR="003B69BD" w:rsidRDefault="003B69BD" w:rsidP="00153062">
      <w:pPr>
        <w:ind w:left="-567" w:right="-483"/>
        <w:rPr>
          <w:sz w:val="22"/>
          <w:szCs w:val="22"/>
        </w:rPr>
      </w:pPr>
      <w:proofErr w:type="gramStart"/>
      <w:r w:rsidRPr="00F07F5E">
        <w:rPr>
          <w:b/>
          <w:sz w:val="22"/>
          <w:szCs w:val="22"/>
        </w:rPr>
        <w:t>1986</w:t>
      </w:r>
      <w:r w:rsidRPr="00F07F5E">
        <w:rPr>
          <w:sz w:val="22"/>
          <w:szCs w:val="22"/>
        </w:rPr>
        <w:t xml:space="preserve">  </w:t>
      </w:r>
      <w:r w:rsidR="00F20395">
        <w:rPr>
          <w:sz w:val="22"/>
          <w:szCs w:val="22"/>
        </w:rPr>
        <w:t xml:space="preserve">  </w:t>
      </w:r>
      <w:r w:rsidR="009906E5">
        <w:rPr>
          <w:sz w:val="22"/>
          <w:szCs w:val="22"/>
        </w:rPr>
        <w:t>MUDr.</w:t>
      </w:r>
      <w:proofErr w:type="gramEnd"/>
      <w:r w:rsidR="009906E5">
        <w:rPr>
          <w:sz w:val="22"/>
          <w:szCs w:val="22"/>
        </w:rPr>
        <w:t>, promoce na Lékařské fakultě Masarykovy univer</w:t>
      </w:r>
      <w:r w:rsidR="00F20395">
        <w:rPr>
          <w:sz w:val="22"/>
          <w:szCs w:val="22"/>
        </w:rPr>
        <w:t>z</w:t>
      </w:r>
      <w:r w:rsidR="009906E5">
        <w:rPr>
          <w:sz w:val="22"/>
          <w:szCs w:val="22"/>
        </w:rPr>
        <w:t>ity v</w:t>
      </w:r>
      <w:r w:rsidR="00F20395">
        <w:rPr>
          <w:sz w:val="22"/>
          <w:szCs w:val="22"/>
        </w:rPr>
        <w:t> </w:t>
      </w:r>
      <w:r w:rsidR="009906E5">
        <w:rPr>
          <w:sz w:val="22"/>
          <w:szCs w:val="22"/>
        </w:rPr>
        <w:t>Brně</w:t>
      </w:r>
    </w:p>
    <w:p w:rsidR="00F20395" w:rsidRPr="00F20395" w:rsidRDefault="00F20395" w:rsidP="00153062">
      <w:pPr>
        <w:ind w:left="-567" w:right="-483"/>
        <w:rPr>
          <w:sz w:val="22"/>
          <w:szCs w:val="22"/>
        </w:rPr>
      </w:pPr>
      <w:r>
        <w:rPr>
          <w:b/>
          <w:sz w:val="22"/>
          <w:szCs w:val="22"/>
        </w:rPr>
        <w:t xml:space="preserve">1986 – </w:t>
      </w:r>
      <w:proofErr w:type="gramStart"/>
      <w:r>
        <w:rPr>
          <w:b/>
          <w:sz w:val="22"/>
          <w:szCs w:val="22"/>
        </w:rPr>
        <w:t xml:space="preserve">1990 </w:t>
      </w:r>
      <w:r w:rsidR="00C275FE">
        <w:rPr>
          <w:b/>
          <w:sz w:val="22"/>
          <w:szCs w:val="22"/>
        </w:rPr>
        <w:t xml:space="preserve"> </w:t>
      </w:r>
      <w:r w:rsidRPr="00F20395">
        <w:rPr>
          <w:sz w:val="22"/>
          <w:szCs w:val="22"/>
        </w:rPr>
        <w:t>sekundární</w:t>
      </w:r>
      <w:proofErr w:type="gramEnd"/>
      <w:r w:rsidRPr="00F20395">
        <w:rPr>
          <w:sz w:val="22"/>
          <w:szCs w:val="22"/>
        </w:rPr>
        <w:t xml:space="preserve"> lékař, Neurologické oddělení OÚNZ Uherské Hradiště  </w:t>
      </w:r>
    </w:p>
    <w:p w:rsidR="00EF339A" w:rsidRPr="00EF339A" w:rsidRDefault="00EF339A" w:rsidP="00153062">
      <w:pPr>
        <w:ind w:left="-567" w:right="-483"/>
        <w:rPr>
          <w:sz w:val="22"/>
          <w:szCs w:val="22"/>
        </w:rPr>
      </w:pPr>
      <w:r>
        <w:rPr>
          <w:b/>
          <w:sz w:val="22"/>
          <w:szCs w:val="22"/>
        </w:rPr>
        <w:t xml:space="preserve">1990 – </w:t>
      </w:r>
      <w:proofErr w:type="gramStart"/>
      <w:r>
        <w:rPr>
          <w:b/>
          <w:sz w:val="22"/>
          <w:szCs w:val="22"/>
        </w:rPr>
        <w:t xml:space="preserve">1992  </w:t>
      </w:r>
      <w:r w:rsidR="009906E5">
        <w:rPr>
          <w:sz w:val="22"/>
          <w:szCs w:val="22"/>
        </w:rPr>
        <w:t>sekundární</w:t>
      </w:r>
      <w:proofErr w:type="gramEnd"/>
      <w:r w:rsidR="009906E5">
        <w:rPr>
          <w:sz w:val="22"/>
          <w:szCs w:val="22"/>
        </w:rPr>
        <w:t xml:space="preserve"> lékař, Neurologická klinika LF MU a FN u sv. Anny v Brně </w:t>
      </w:r>
    </w:p>
    <w:p w:rsidR="003B69BD" w:rsidRDefault="003B69BD" w:rsidP="00153062">
      <w:pPr>
        <w:ind w:left="-567" w:right="-483"/>
        <w:rPr>
          <w:sz w:val="22"/>
          <w:szCs w:val="22"/>
        </w:rPr>
      </w:pPr>
      <w:proofErr w:type="gramStart"/>
      <w:r w:rsidRPr="00F07F5E">
        <w:rPr>
          <w:b/>
          <w:sz w:val="22"/>
          <w:szCs w:val="22"/>
        </w:rPr>
        <w:t>1992</w:t>
      </w:r>
      <w:r w:rsidRPr="00F07F5E">
        <w:rPr>
          <w:sz w:val="22"/>
          <w:szCs w:val="22"/>
        </w:rPr>
        <w:t xml:space="preserve">  </w:t>
      </w:r>
      <w:r w:rsidR="009906E5">
        <w:rPr>
          <w:sz w:val="22"/>
          <w:szCs w:val="22"/>
        </w:rPr>
        <w:t xml:space="preserve"> </w:t>
      </w:r>
      <w:r w:rsidR="00822979">
        <w:rPr>
          <w:sz w:val="22"/>
          <w:szCs w:val="22"/>
        </w:rPr>
        <w:t>vědeckovýzkumná</w:t>
      </w:r>
      <w:proofErr w:type="gramEnd"/>
      <w:r w:rsidR="00822979">
        <w:rPr>
          <w:sz w:val="22"/>
          <w:szCs w:val="22"/>
        </w:rPr>
        <w:t xml:space="preserve"> stáž, </w:t>
      </w:r>
      <w:r w:rsidRPr="00F07F5E">
        <w:rPr>
          <w:sz w:val="22"/>
          <w:szCs w:val="22"/>
        </w:rPr>
        <w:t>INSERM, U-97, CHU St. Anne, Paris</w:t>
      </w:r>
    </w:p>
    <w:p w:rsidR="00EF339A" w:rsidRPr="00F07F5E" w:rsidRDefault="00EF339A" w:rsidP="00153062">
      <w:pPr>
        <w:ind w:left="-567" w:right="-483"/>
        <w:rPr>
          <w:sz w:val="22"/>
          <w:szCs w:val="22"/>
        </w:rPr>
      </w:pPr>
      <w:r>
        <w:rPr>
          <w:b/>
          <w:sz w:val="22"/>
          <w:szCs w:val="22"/>
        </w:rPr>
        <w:t xml:space="preserve">1993 – </w:t>
      </w:r>
      <w:proofErr w:type="gramStart"/>
      <w:r>
        <w:rPr>
          <w:b/>
          <w:sz w:val="22"/>
          <w:szCs w:val="22"/>
        </w:rPr>
        <w:t xml:space="preserve">1998  </w:t>
      </w:r>
      <w:r w:rsidR="00822979">
        <w:rPr>
          <w:sz w:val="22"/>
          <w:szCs w:val="22"/>
        </w:rPr>
        <w:t>ordinář</w:t>
      </w:r>
      <w:proofErr w:type="gramEnd"/>
      <w:r w:rsidR="00822979">
        <w:rPr>
          <w:sz w:val="22"/>
          <w:szCs w:val="22"/>
        </w:rPr>
        <w:t xml:space="preserve"> a odborný asistent, Neurologická klinika LF MU a FN u sv. Anny v Brně </w:t>
      </w:r>
    </w:p>
    <w:p w:rsidR="003B69BD" w:rsidRPr="00F07F5E" w:rsidRDefault="00822979" w:rsidP="00153062">
      <w:pPr>
        <w:numPr>
          <w:ilvl w:val="0"/>
          <w:numId w:val="3"/>
        </w:numPr>
        <w:ind w:right="-483"/>
        <w:rPr>
          <w:sz w:val="22"/>
          <w:szCs w:val="22"/>
        </w:rPr>
      </w:pPr>
      <w:r>
        <w:rPr>
          <w:sz w:val="22"/>
          <w:szCs w:val="22"/>
        </w:rPr>
        <w:t xml:space="preserve">vědeckovýzkumná stáž, </w:t>
      </w:r>
      <w:proofErr w:type="spellStart"/>
      <w:r w:rsidR="003B69BD" w:rsidRPr="00F07F5E">
        <w:rPr>
          <w:sz w:val="22"/>
          <w:szCs w:val="22"/>
        </w:rPr>
        <w:t>The</w:t>
      </w:r>
      <w:proofErr w:type="spellEnd"/>
      <w:r w:rsidR="003B69BD" w:rsidRPr="00F07F5E">
        <w:rPr>
          <w:sz w:val="22"/>
          <w:szCs w:val="22"/>
        </w:rPr>
        <w:t xml:space="preserve"> </w:t>
      </w:r>
      <w:proofErr w:type="spellStart"/>
      <w:r w:rsidR="003B69BD" w:rsidRPr="00F07F5E">
        <w:rPr>
          <w:sz w:val="22"/>
          <w:szCs w:val="22"/>
        </w:rPr>
        <w:t>National</w:t>
      </w:r>
      <w:proofErr w:type="spellEnd"/>
      <w:r w:rsidR="003B69BD" w:rsidRPr="00F07F5E">
        <w:rPr>
          <w:sz w:val="22"/>
          <w:szCs w:val="22"/>
        </w:rPr>
        <w:t xml:space="preserve"> </w:t>
      </w:r>
      <w:proofErr w:type="spellStart"/>
      <w:r w:rsidR="003B69BD" w:rsidRPr="00F07F5E">
        <w:rPr>
          <w:sz w:val="22"/>
          <w:szCs w:val="22"/>
        </w:rPr>
        <w:t>Hospital</w:t>
      </w:r>
      <w:proofErr w:type="spellEnd"/>
      <w:r w:rsidR="003B69BD" w:rsidRPr="00F07F5E">
        <w:rPr>
          <w:sz w:val="22"/>
          <w:szCs w:val="22"/>
        </w:rPr>
        <w:t xml:space="preserve"> </w:t>
      </w:r>
      <w:proofErr w:type="spellStart"/>
      <w:r w:rsidR="003B69BD" w:rsidRPr="00F07F5E">
        <w:rPr>
          <w:sz w:val="22"/>
          <w:szCs w:val="22"/>
        </w:rPr>
        <w:t>for</w:t>
      </w:r>
      <w:proofErr w:type="spellEnd"/>
      <w:r w:rsidR="003B69BD" w:rsidRPr="00F07F5E">
        <w:rPr>
          <w:sz w:val="22"/>
          <w:szCs w:val="22"/>
        </w:rPr>
        <w:t xml:space="preserve"> Neurology and </w:t>
      </w:r>
      <w:proofErr w:type="spellStart"/>
      <w:r w:rsidR="003B69BD" w:rsidRPr="00F07F5E">
        <w:rPr>
          <w:sz w:val="22"/>
          <w:szCs w:val="22"/>
        </w:rPr>
        <w:t>Neurosurgery</w:t>
      </w:r>
      <w:proofErr w:type="spellEnd"/>
      <w:r w:rsidR="003B69BD" w:rsidRPr="00F07F5E">
        <w:rPr>
          <w:sz w:val="22"/>
          <w:szCs w:val="22"/>
        </w:rPr>
        <w:t xml:space="preserve">, </w:t>
      </w:r>
      <w:proofErr w:type="spellStart"/>
      <w:r w:rsidR="003B69BD" w:rsidRPr="00F07F5E">
        <w:rPr>
          <w:sz w:val="22"/>
          <w:szCs w:val="22"/>
        </w:rPr>
        <w:t>London,UK</w:t>
      </w:r>
      <w:proofErr w:type="spellEnd"/>
      <w:r w:rsidR="003B69BD" w:rsidRPr="00F07F5E">
        <w:rPr>
          <w:sz w:val="22"/>
          <w:szCs w:val="22"/>
        </w:rPr>
        <w:t xml:space="preserve"> </w:t>
      </w:r>
    </w:p>
    <w:p w:rsidR="003B69BD" w:rsidRPr="00F07F5E" w:rsidRDefault="00822979" w:rsidP="00153062">
      <w:pPr>
        <w:numPr>
          <w:ilvl w:val="0"/>
          <w:numId w:val="3"/>
        </w:numPr>
        <w:ind w:right="-483"/>
        <w:rPr>
          <w:sz w:val="22"/>
          <w:szCs w:val="22"/>
        </w:rPr>
      </w:pPr>
      <w:r>
        <w:rPr>
          <w:sz w:val="22"/>
          <w:szCs w:val="22"/>
        </w:rPr>
        <w:t xml:space="preserve">vědeckovýzkumná </w:t>
      </w:r>
      <w:proofErr w:type="gramStart"/>
      <w:r>
        <w:rPr>
          <w:sz w:val="22"/>
          <w:szCs w:val="22"/>
        </w:rPr>
        <w:t xml:space="preserve">stáž, </w:t>
      </w:r>
      <w:r w:rsidR="003B69BD" w:rsidRPr="00F07F5E">
        <w:rPr>
          <w:sz w:val="22"/>
          <w:szCs w:val="22"/>
        </w:rPr>
        <w:t xml:space="preserve"> </w:t>
      </w:r>
      <w:proofErr w:type="spellStart"/>
      <w:r w:rsidR="003B69BD" w:rsidRPr="00F07F5E">
        <w:rPr>
          <w:sz w:val="22"/>
          <w:szCs w:val="22"/>
        </w:rPr>
        <w:t>The</w:t>
      </w:r>
      <w:proofErr w:type="spellEnd"/>
      <w:proofErr w:type="gramEnd"/>
      <w:r w:rsidR="003B69BD" w:rsidRPr="00F07F5E">
        <w:rPr>
          <w:sz w:val="22"/>
          <w:szCs w:val="22"/>
        </w:rPr>
        <w:t xml:space="preserve"> </w:t>
      </w:r>
      <w:proofErr w:type="spellStart"/>
      <w:r w:rsidR="003B69BD" w:rsidRPr="00F07F5E">
        <w:rPr>
          <w:sz w:val="22"/>
          <w:szCs w:val="22"/>
        </w:rPr>
        <w:t>National</w:t>
      </w:r>
      <w:proofErr w:type="spellEnd"/>
      <w:r w:rsidR="003B69BD" w:rsidRPr="00F07F5E">
        <w:rPr>
          <w:sz w:val="22"/>
          <w:szCs w:val="22"/>
        </w:rPr>
        <w:t xml:space="preserve"> </w:t>
      </w:r>
      <w:proofErr w:type="spellStart"/>
      <w:r w:rsidR="003B69BD" w:rsidRPr="00F07F5E">
        <w:rPr>
          <w:sz w:val="22"/>
          <w:szCs w:val="22"/>
        </w:rPr>
        <w:t>Hospital</w:t>
      </w:r>
      <w:proofErr w:type="spellEnd"/>
      <w:r w:rsidR="003B69BD" w:rsidRPr="00F07F5E">
        <w:rPr>
          <w:sz w:val="22"/>
          <w:szCs w:val="22"/>
        </w:rPr>
        <w:t xml:space="preserve"> </w:t>
      </w:r>
      <w:proofErr w:type="spellStart"/>
      <w:r w:rsidR="003B69BD" w:rsidRPr="00F07F5E">
        <w:rPr>
          <w:sz w:val="22"/>
          <w:szCs w:val="22"/>
        </w:rPr>
        <w:t>for</w:t>
      </w:r>
      <w:proofErr w:type="spellEnd"/>
      <w:r w:rsidR="003B69BD" w:rsidRPr="00F07F5E">
        <w:rPr>
          <w:sz w:val="22"/>
          <w:szCs w:val="22"/>
        </w:rPr>
        <w:t xml:space="preserve"> Neurology and </w:t>
      </w:r>
      <w:proofErr w:type="spellStart"/>
      <w:r w:rsidR="003B69BD" w:rsidRPr="00F07F5E">
        <w:rPr>
          <w:sz w:val="22"/>
          <w:szCs w:val="22"/>
        </w:rPr>
        <w:t>Neurosurgery</w:t>
      </w:r>
      <w:proofErr w:type="spellEnd"/>
      <w:r w:rsidR="003B69BD" w:rsidRPr="00F07F5E">
        <w:rPr>
          <w:sz w:val="22"/>
          <w:szCs w:val="22"/>
        </w:rPr>
        <w:t xml:space="preserve">, </w:t>
      </w:r>
      <w:proofErr w:type="spellStart"/>
      <w:r w:rsidR="003B69BD" w:rsidRPr="00F07F5E">
        <w:rPr>
          <w:sz w:val="22"/>
          <w:szCs w:val="22"/>
        </w:rPr>
        <w:t>London,UK</w:t>
      </w:r>
      <w:proofErr w:type="spellEnd"/>
    </w:p>
    <w:p w:rsidR="00A005C4" w:rsidRDefault="00822979" w:rsidP="00153062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vědeckovýzkumná </w:t>
      </w:r>
      <w:proofErr w:type="gramStart"/>
      <w:r>
        <w:rPr>
          <w:sz w:val="22"/>
          <w:szCs w:val="22"/>
        </w:rPr>
        <w:t>stáž,</w:t>
      </w:r>
      <w:r w:rsidR="003B69BD" w:rsidRPr="00A005C4">
        <w:rPr>
          <w:sz w:val="22"/>
          <w:szCs w:val="22"/>
        </w:rPr>
        <w:t xml:space="preserve">  </w:t>
      </w:r>
      <w:proofErr w:type="spellStart"/>
      <w:r w:rsidR="003B69BD" w:rsidRPr="00A005C4">
        <w:rPr>
          <w:sz w:val="22"/>
          <w:szCs w:val="22"/>
        </w:rPr>
        <w:t>The</w:t>
      </w:r>
      <w:proofErr w:type="spellEnd"/>
      <w:proofErr w:type="gramEnd"/>
      <w:r w:rsidR="003B69BD" w:rsidRPr="00A005C4">
        <w:rPr>
          <w:sz w:val="22"/>
          <w:szCs w:val="22"/>
        </w:rPr>
        <w:t xml:space="preserve"> </w:t>
      </w:r>
      <w:proofErr w:type="spellStart"/>
      <w:r w:rsidR="003B69BD" w:rsidRPr="00A005C4">
        <w:rPr>
          <w:sz w:val="22"/>
          <w:szCs w:val="22"/>
        </w:rPr>
        <w:t>National</w:t>
      </w:r>
      <w:proofErr w:type="spellEnd"/>
      <w:r w:rsidR="003B69BD" w:rsidRPr="00A005C4">
        <w:rPr>
          <w:sz w:val="22"/>
          <w:szCs w:val="22"/>
        </w:rPr>
        <w:t xml:space="preserve"> </w:t>
      </w:r>
      <w:proofErr w:type="spellStart"/>
      <w:r w:rsidR="003B69BD" w:rsidRPr="00A005C4">
        <w:rPr>
          <w:sz w:val="22"/>
          <w:szCs w:val="22"/>
        </w:rPr>
        <w:t>Hospital</w:t>
      </w:r>
      <w:proofErr w:type="spellEnd"/>
      <w:r w:rsidR="003B69BD" w:rsidRPr="00A005C4">
        <w:rPr>
          <w:sz w:val="22"/>
          <w:szCs w:val="22"/>
        </w:rPr>
        <w:t xml:space="preserve"> </w:t>
      </w:r>
      <w:proofErr w:type="spellStart"/>
      <w:r w:rsidR="003B69BD" w:rsidRPr="00A005C4">
        <w:rPr>
          <w:sz w:val="22"/>
          <w:szCs w:val="22"/>
        </w:rPr>
        <w:t>for</w:t>
      </w:r>
      <w:proofErr w:type="spellEnd"/>
      <w:r w:rsidR="003B69BD" w:rsidRPr="00A005C4">
        <w:rPr>
          <w:sz w:val="22"/>
          <w:szCs w:val="22"/>
        </w:rPr>
        <w:t xml:space="preserve"> Ne</w:t>
      </w:r>
      <w:r w:rsidR="00A005C4">
        <w:rPr>
          <w:sz w:val="22"/>
          <w:szCs w:val="22"/>
        </w:rPr>
        <w:t xml:space="preserve">urology and </w:t>
      </w:r>
      <w:proofErr w:type="spellStart"/>
      <w:r w:rsidR="00A005C4">
        <w:rPr>
          <w:sz w:val="22"/>
          <w:szCs w:val="22"/>
        </w:rPr>
        <w:t>Neurosurgery</w:t>
      </w:r>
      <w:proofErr w:type="spellEnd"/>
      <w:r w:rsidR="00A005C4">
        <w:rPr>
          <w:sz w:val="22"/>
          <w:szCs w:val="22"/>
        </w:rPr>
        <w:t xml:space="preserve">, </w:t>
      </w:r>
      <w:proofErr w:type="spellStart"/>
      <w:r w:rsidR="00A005C4">
        <w:rPr>
          <w:sz w:val="22"/>
          <w:szCs w:val="22"/>
        </w:rPr>
        <w:t>London</w:t>
      </w:r>
      <w:r w:rsidR="00C275FE">
        <w:rPr>
          <w:sz w:val="22"/>
          <w:szCs w:val="22"/>
        </w:rPr>
        <w:t>,UK</w:t>
      </w:r>
      <w:proofErr w:type="spellEnd"/>
    </w:p>
    <w:p w:rsidR="00EF339A" w:rsidRDefault="00EF339A" w:rsidP="00EF339A">
      <w:pPr>
        <w:pStyle w:val="Odstavecseseznamem"/>
        <w:ind w:left="-567"/>
        <w:rPr>
          <w:sz w:val="22"/>
          <w:szCs w:val="22"/>
        </w:rPr>
      </w:pPr>
      <w:r w:rsidRPr="00EF339A">
        <w:rPr>
          <w:b/>
          <w:sz w:val="22"/>
          <w:szCs w:val="22"/>
        </w:rPr>
        <w:t>1998 – 2001</w:t>
      </w:r>
      <w:r>
        <w:rPr>
          <w:sz w:val="22"/>
          <w:szCs w:val="22"/>
        </w:rPr>
        <w:t xml:space="preserve"> o</w:t>
      </w:r>
      <w:r w:rsidR="00822979">
        <w:rPr>
          <w:sz w:val="22"/>
          <w:szCs w:val="22"/>
        </w:rPr>
        <w:t>dborný asistent, Neurologická klinika LF MU a FN u sv. Anny v Brně</w:t>
      </w:r>
    </w:p>
    <w:p w:rsidR="00090F94" w:rsidRDefault="00090F94" w:rsidP="00153062">
      <w:pPr>
        <w:ind w:left="-567"/>
        <w:jc w:val="both"/>
        <w:rPr>
          <w:sz w:val="22"/>
          <w:szCs w:val="22"/>
        </w:rPr>
      </w:pPr>
      <w:proofErr w:type="gramStart"/>
      <w:r w:rsidRPr="00A005C4">
        <w:rPr>
          <w:b/>
          <w:sz w:val="22"/>
          <w:szCs w:val="22"/>
        </w:rPr>
        <w:t>2001</w:t>
      </w:r>
      <w:r w:rsidR="00A005C4" w:rsidRPr="00A005C4">
        <w:rPr>
          <w:sz w:val="22"/>
          <w:szCs w:val="22"/>
        </w:rPr>
        <w:t xml:space="preserve"> </w:t>
      </w:r>
      <w:r w:rsidR="00822979">
        <w:rPr>
          <w:sz w:val="22"/>
          <w:szCs w:val="22"/>
        </w:rPr>
        <w:t xml:space="preserve">  docentura</w:t>
      </w:r>
      <w:proofErr w:type="gramEnd"/>
      <w:r w:rsidR="00822979">
        <w:rPr>
          <w:sz w:val="22"/>
          <w:szCs w:val="22"/>
        </w:rPr>
        <w:t xml:space="preserve"> v oboru Neurologie, Masarykova univerzita v Brně</w:t>
      </w:r>
    </w:p>
    <w:p w:rsidR="00EF339A" w:rsidRDefault="00EF339A" w:rsidP="00153062">
      <w:pPr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2001 – 2004 </w:t>
      </w:r>
      <w:r w:rsidR="00822979">
        <w:rPr>
          <w:sz w:val="22"/>
          <w:szCs w:val="22"/>
        </w:rPr>
        <w:t xml:space="preserve">docent, Neurologická klinika LF MU a FN v Brně </w:t>
      </w:r>
    </w:p>
    <w:p w:rsidR="00EF339A" w:rsidRPr="00A005C4" w:rsidRDefault="00EF339A" w:rsidP="00153062">
      <w:pPr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2004 – </w:t>
      </w:r>
      <w:r w:rsidR="00822979">
        <w:rPr>
          <w:b/>
          <w:sz w:val="22"/>
          <w:szCs w:val="22"/>
        </w:rPr>
        <w:t xml:space="preserve">dosud </w:t>
      </w:r>
      <w:r w:rsidR="00822979">
        <w:rPr>
          <w:sz w:val="22"/>
          <w:szCs w:val="22"/>
        </w:rPr>
        <w:t xml:space="preserve">přednosta Neurologické kliniky LF UP a Fakultní nemocnice v Olomouci </w:t>
      </w:r>
    </w:p>
    <w:p w:rsidR="00A005C4" w:rsidRDefault="00822979" w:rsidP="00153062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profesura v oboru Neurologie, Univerzita Palackého v Olomouci </w:t>
      </w:r>
    </w:p>
    <w:p w:rsidR="00C95AD0" w:rsidRDefault="00C95AD0" w:rsidP="0066091D">
      <w:pPr>
        <w:ind w:left="-567"/>
        <w:jc w:val="both"/>
        <w:rPr>
          <w:sz w:val="22"/>
          <w:szCs w:val="22"/>
        </w:rPr>
      </w:pPr>
      <w:r w:rsidRPr="00C95AD0">
        <w:rPr>
          <w:b/>
          <w:sz w:val="22"/>
          <w:szCs w:val="22"/>
        </w:rPr>
        <w:t xml:space="preserve">2015 </w:t>
      </w:r>
      <w:r>
        <w:rPr>
          <w:sz w:val="22"/>
          <w:szCs w:val="22"/>
        </w:rPr>
        <w:t xml:space="preserve"> </w:t>
      </w:r>
      <w:r w:rsidR="00822979">
        <w:rPr>
          <w:sz w:val="22"/>
          <w:szCs w:val="22"/>
        </w:rPr>
        <w:t xml:space="preserve"> FEAN - </w:t>
      </w:r>
      <w:proofErr w:type="spellStart"/>
      <w:r>
        <w:rPr>
          <w:sz w:val="22"/>
          <w:szCs w:val="22"/>
        </w:rPr>
        <w:t>Fellow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European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Academy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Neurology (</w:t>
      </w:r>
      <w:proofErr w:type="spellStart"/>
      <w:r>
        <w:rPr>
          <w:sz w:val="22"/>
          <w:szCs w:val="22"/>
        </w:rPr>
        <w:t>Vienna</w:t>
      </w:r>
      <w:proofErr w:type="spellEnd"/>
      <w:r>
        <w:rPr>
          <w:sz w:val="22"/>
          <w:szCs w:val="22"/>
        </w:rPr>
        <w:t>)</w:t>
      </w:r>
    </w:p>
    <w:p w:rsidR="00D622F2" w:rsidRDefault="00D622F2" w:rsidP="00A005C4">
      <w:pPr>
        <w:ind w:left="-567"/>
        <w:jc w:val="both"/>
        <w:rPr>
          <w:sz w:val="22"/>
          <w:szCs w:val="22"/>
        </w:rPr>
      </w:pPr>
    </w:p>
    <w:p w:rsidR="00625F15" w:rsidRPr="00D622F2" w:rsidRDefault="00D622F2" w:rsidP="00A005C4">
      <w:pPr>
        <w:ind w:left="-567"/>
        <w:jc w:val="both"/>
        <w:rPr>
          <w:sz w:val="22"/>
          <w:szCs w:val="22"/>
        </w:rPr>
      </w:pPr>
      <w:r w:rsidRPr="00D622F2">
        <w:rPr>
          <w:sz w:val="22"/>
          <w:szCs w:val="22"/>
        </w:rPr>
        <w:t xml:space="preserve">Přednosta Neurologické kliniky LF UP a Fakultní nemocnice Olomouc </w:t>
      </w:r>
    </w:p>
    <w:p w:rsidR="00625F15" w:rsidRDefault="00D622F2" w:rsidP="00A005C4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Vedoucí oddělení vědy a výzkumu</w:t>
      </w:r>
      <w:r w:rsidR="00283D9A">
        <w:rPr>
          <w:sz w:val="22"/>
          <w:szCs w:val="22"/>
        </w:rPr>
        <w:t>,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Fakutní</w:t>
      </w:r>
      <w:proofErr w:type="spellEnd"/>
      <w:r>
        <w:rPr>
          <w:sz w:val="22"/>
          <w:szCs w:val="22"/>
        </w:rPr>
        <w:t xml:space="preserve"> nemocnice Olomouc </w:t>
      </w:r>
      <w:r w:rsidR="00A005C4">
        <w:rPr>
          <w:sz w:val="22"/>
          <w:szCs w:val="22"/>
        </w:rPr>
        <w:t xml:space="preserve">  </w:t>
      </w:r>
    </w:p>
    <w:p w:rsidR="00D622F2" w:rsidRPr="0066091D" w:rsidRDefault="00D622F2" w:rsidP="00D622F2">
      <w:pPr>
        <w:ind w:left="-567"/>
        <w:jc w:val="both"/>
        <w:rPr>
          <w:sz w:val="22"/>
          <w:szCs w:val="22"/>
        </w:rPr>
      </w:pPr>
      <w:r w:rsidRPr="00D622F2">
        <w:rPr>
          <w:sz w:val="22"/>
          <w:szCs w:val="22"/>
        </w:rPr>
        <w:t>Vedoucí redaktor</w:t>
      </w:r>
      <w:r w:rsidRPr="00053B82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Basal</w:t>
      </w:r>
      <w:proofErr w:type="spellEnd"/>
      <w:r>
        <w:rPr>
          <w:sz w:val="22"/>
          <w:szCs w:val="22"/>
        </w:rPr>
        <w:t xml:space="preserve"> Ganglia </w:t>
      </w:r>
      <w:proofErr w:type="spellStart"/>
      <w:r>
        <w:rPr>
          <w:sz w:val="22"/>
          <w:szCs w:val="22"/>
        </w:rPr>
        <w:t>journal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Elsevier</w:t>
      </w:r>
      <w:proofErr w:type="spellEnd"/>
      <w:r>
        <w:rPr>
          <w:sz w:val="22"/>
          <w:szCs w:val="22"/>
        </w:rPr>
        <w:t>)</w:t>
      </w:r>
    </w:p>
    <w:p w:rsidR="00C95AD0" w:rsidRDefault="00D622F2" w:rsidP="00A005C4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 Vědecké rady ČLK </w:t>
      </w:r>
    </w:p>
    <w:p w:rsidR="00D622F2" w:rsidRDefault="00D622F2" w:rsidP="0066091D">
      <w:pPr>
        <w:ind w:left="-567"/>
        <w:jc w:val="both"/>
        <w:rPr>
          <w:b/>
          <w:sz w:val="22"/>
          <w:szCs w:val="22"/>
        </w:rPr>
      </w:pPr>
    </w:p>
    <w:p w:rsidR="00C95AD0" w:rsidRDefault="00D622F2" w:rsidP="0066091D">
      <w:pPr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Nejvýznamnější vyzvané přednášky:</w:t>
      </w:r>
      <w:r w:rsidR="00A005C4">
        <w:rPr>
          <w:b/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Austrian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Neurological</w:t>
      </w:r>
      <w:proofErr w:type="spellEnd"/>
      <w:r w:rsidR="00A005C4" w:rsidRPr="00F07F5E">
        <w:rPr>
          <w:sz w:val="22"/>
          <w:szCs w:val="22"/>
        </w:rPr>
        <w:t xml:space="preserve"> Society Meeting, Innsbruck, </w:t>
      </w:r>
      <w:proofErr w:type="spellStart"/>
      <w:r w:rsidR="00A005C4" w:rsidRPr="00F07F5E">
        <w:rPr>
          <w:sz w:val="22"/>
          <w:szCs w:val="22"/>
        </w:rPr>
        <w:t>Austria</w:t>
      </w:r>
      <w:proofErr w:type="spellEnd"/>
      <w:r w:rsidR="00A005C4" w:rsidRPr="00F07F5E">
        <w:rPr>
          <w:sz w:val="22"/>
          <w:szCs w:val="22"/>
        </w:rPr>
        <w:t xml:space="preserve"> 2000</w:t>
      </w:r>
      <w:r w:rsidR="00A005C4">
        <w:rPr>
          <w:sz w:val="22"/>
          <w:szCs w:val="22"/>
        </w:rPr>
        <w:t xml:space="preserve">;  </w:t>
      </w:r>
      <w:proofErr w:type="spellStart"/>
      <w:r w:rsidR="00A005C4" w:rsidRPr="00F07F5E">
        <w:rPr>
          <w:sz w:val="22"/>
          <w:szCs w:val="22"/>
        </w:rPr>
        <w:t>World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Congress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of</w:t>
      </w:r>
      <w:proofErr w:type="spellEnd"/>
      <w:r w:rsidR="00A005C4" w:rsidRPr="00F07F5E">
        <w:rPr>
          <w:sz w:val="22"/>
          <w:szCs w:val="22"/>
        </w:rPr>
        <w:t xml:space="preserve"> Neurology, London, UK, 2001</w:t>
      </w:r>
      <w:r w:rsidR="00A005C4">
        <w:rPr>
          <w:sz w:val="22"/>
          <w:szCs w:val="22"/>
        </w:rPr>
        <w:t xml:space="preserve">;  </w:t>
      </w:r>
      <w:proofErr w:type="spellStart"/>
      <w:r w:rsidR="00A005C4" w:rsidRPr="00F07F5E">
        <w:rPr>
          <w:sz w:val="22"/>
          <w:szCs w:val="22"/>
        </w:rPr>
        <w:t>European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Federation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of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Neurological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Societies</w:t>
      </w:r>
      <w:proofErr w:type="spellEnd"/>
      <w:r w:rsidR="00A005C4" w:rsidRPr="00F07F5E">
        <w:rPr>
          <w:sz w:val="22"/>
          <w:szCs w:val="22"/>
        </w:rPr>
        <w:t xml:space="preserve"> Meeting, </w:t>
      </w:r>
      <w:proofErr w:type="spellStart"/>
      <w:r w:rsidR="00A005C4" w:rsidRPr="00F07F5E">
        <w:rPr>
          <w:sz w:val="22"/>
          <w:szCs w:val="22"/>
        </w:rPr>
        <w:t>Brussels</w:t>
      </w:r>
      <w:proofErr w:type="spellEnd"/>
      <w:r w:rsidR="00A005C4" w:rsidRPr="00F07F5E">
        <w:rPr>
          <w:sz w:val="22"/>
          <w:szCs w:val="22"/>
        </w:rPr>
        <w:t xml:space="preserve">, </w:t>
      </w:r>
      <w:proofErr w:type="spellStart"/>
      <w:r w:rsidR="00A005C4" w:rsidRPr="00F07F5E">
        <w:rPr>
          <w:sz w:val="22"/>
          <w:szCs w:val="22"/>
        </w:rPr>
        <w:t>Belgium</w:t>
      </w:r>
      <w:proofErr w:type="spellEnd"/>
      <w:r w:rsidR="00A005C4" w:rsidRPr="00F07F5E">
        <w:rPr>
          <w:sz w:val="22"/>
          <w:szCs w:val="22"/>
        </w:rPr>
        <w:t xml:space="preserve"> 2007</w:t>
      </w:r>
      <w:r w:rsidR="00A005C4">
        <w:rPr>
          <w:sz w:val="22"/>
          <w:szCs w:val="22"/>
        </w:rPr>
        <w:t xml:space="preserve">; </w:t>
      </w:r>
      <w:proofErr w:type="spellStart"/>
      <w:r w:rsidR="00A005C4" w:rsidRPr="00F07F5E">
        <w:rPr>
          <w:sz w:val="22"/>
          <w:szCs w:val="22"/>
        </w:rPr>
        <w:t>Philippines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Movement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Disorders</w:t>
      </w:r>
      <w:proofErr w:type="spellEnd"/>
      <w:r w:rsidR="00A005C4" w:rsidRPr="00F07F5E">
        <w:rPr>
          <w:sz w:val="22"/>
          <w:szCs w:val="22"/>
        </w:rPr>
        <w:t xml:space="preserve"> Society </w:t>
      </w:r>
      <w:proofErr w:type="spellStart"/>
      <w:r w:rsidR="00A005C4" w:rsidRPr="00F07F5E">
        <w:rPr>
          <w:sz w:val="22"/>
          <w:szCs w:val="22"/>
        </w:rPr>
        <w:t>Congress</w:t>
      </w:r>
      <w:proofErr w:type="spellEnd"/>
      <w:r w:rsidR="00A005C4" w:rsidRPr="00F07F5E">
        <w:rPr>
          <w:sz w:val="22"/>
          <w:szCs w:val="22"/>
        </w:rPr>
        <w:t xml:space="preserve">, </w:t>
      </w:r>
      <w:proofErr w:type="spellStart"/>
      <w:r w:rsidR="00A005C4" w:rsidRPr="00F07F5E">
        <w:rPr>
          <w:sz w:val="22"/>
          <w:szCs w:val="22"/>
        </w:rPr>
        <w:t>Cebu</w:t>
      </w:r>
      <w:proofErr w:type="spellEnd"/>
      <w:r w:rsidR="00A005C4" w:rsidRPr="00F07F5E">
        <w:rPr>
          <w:sz w:val="22"/>
          <w:szCs w:val="22"/>
        </w:rPr>
        <w:t xml:space="preserve">, </w:t>
      </w:r>
      <w:proofErr w:type="spellStart"/>
      <w:r w:rsidR="00A005C4" w:rsidRPr="00F07F5E">
        <w:rPr>
          <w:sz w:val="22"/>
          <w:szCs w:val="22"/>
        </w:rPr>
        <w:t>Philipines</w:t>
      </w:r>
      <w:proofErr w:type="spellEnd"/>
      <w:r w:rsidR="00A005C4" w:rsidRPr="00F07F5E">
        <w:rPr>
          <w:sz w:val="22"/>
          <w:szCs w:val="22"/>
        </w:rPr>
        <w:t xml:space="preserve"> 2009</w:t>
      </w:r>
      <w:r w:rsidR="00A005C4">
        <w:rPr>
          <w:sz w:val="22"/>
          <w:szCs w:val="22"/>
        </w:rPr>
        <w:t xml:space="preserve">;  </w:t>
      </w:r>
      <w:proofErr w:type="spellStart"/>
      <w:r w:rsidR="00A005C4" w:rsidRPr="00F07F5E">
        <w:rPr>
          <w:sz w:val="22"/>
          <w:szCs w:val="22"/>
        </w:rPr>
        <w:t>Dystonia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Europe</w:t>
      </w:r>
      <w:proofErr w:type="spellEnd"/>
      <w:r w:rsidR="00A005C4" w:rsidRPr="00F07F5E">
        <w:rPr>
          <w:sz w:val="22"/>
          <w:szCs w:val="22"/>
        </w:rPr>
        <w:t xml:space="preserve"> Meeting, Brač, </w:t>
      </w:r>
      <w:proofErr w:type="spellStart"/>
      <w:r w:rsidR="00A005C4" w:rsidRPr="00F07F5E">
        <w:rPr>
          <w:sz w:val="22"/>
          <w:szCs w:val="22"/>
        </w:rPr>
        <w:t>Croatia</w:t>
      </w:r>
      <w:proofErr w:type="spellEnd"/>
      <w:r w:rsidR="00A005C4" w:rsidRPr="00F07F5E">
        <w:rPr>
          <w:sz w:val="22"/>
          <w:szCs w:val="22"/>
        </w:rPr>
        <w:t xml:space="preserve"> 2012</w:t>
      </w:r>
      <w:r w:rsidR="00C95AD0">
        <w:rPr>
          <w:sz w:val="22"/>
          <w:szCs w:val="22"/>
        </w:rPr>
        <w:t xml:space="preserve">, Meeting </w:t>
      </w:r>
      <w:proofErr w:type="spellStart"/>
      <w:r w:rsidR="00C95AD0">
        <w:rPr>
          <w:sz w:val="22"/>
          <w:szCs w:val="22"/>
        </w:rPr>
        <w:t>of</w:t>
      </w:r>
      <w:proofErr w:type="spellEnd"/>
      <w:r w:rsidR="00C95AD0">
        <w:rPr>
          <w:sz w:val="22"/>
          <w:szCs w:val="22"/>
        </w:rPr>
        <w:t xml:space="preserve"> </w:t>
      </w:r>
      <w:proofErr w:type="spellStart"/>
      <w:r w:rsidR="00C95AD0">
        <w:rPr>
          <w:sz w:val="22"/>
          <w:szCs w:val="22"/>
        </w:rPr>
        <w:t>Instituto</w:t>
      </w:r>
      <w:proofErr w:type="spellEnd"/>
      <w:r w:rsidR="00C95AD0">
        <w:rPr>
          <w:sz w:val="22"/>
          <w:szCs w:val="22"/>
        </w:rPr>
        <w:t xml:space="preserve"> di </w:t>
      </w:r>
      <w:proofErr w:type="spellStart"/>
      <w:r w:rsidR="00C95AD0">
        <w:rPr>
          <w:sz w:val="22"/>
          <w:szCs w:val="22"/>
        </w:rPr>
        <w:t>Neurología</w:t>
      </w:r>
      <w:proofErr w:type="spellEnd"/>
      <w:r w:rsidR="00C95AD0">
        <w:rPr>
          <w:sz w:val="22"/>
          <w:szCs w:val="22"/>
        </w:rPr>
        <w:t xml:space="preserve"> </w:t>
      </w:r>
      <w:proofErr w:type="spellStart"/>
      <w:r w:rsidR="00C95AD0">
        <w:rPr>
          <w:sz w:val="22"/>
          <w:szCs w:val="22"/>
        </w:rPr>
        <w:t>Pediatrica</w:t>
      </w:r>
      <w:proofErr w:type="spellEnd"/>
      <w:r w:rsidR="00C95AD0">
        <w:rPr>
          <w:sz w:val="22"/>
          <w:szCs w:val="22"/>
        </w:rPr>
        <w:t xml:space="preserve">, </w:t>
      </w:r>
      <w:proofErr w:type="spellStart"/>
      <w:r w:rsidR="00C95AD0">
        <w:rPr>
          <w:sz w:val="22"/>
          <w:szCs w:val="22"/>
        </w:rPr>
        <w:t>Mexico</w:t>
      </w:r>
      <w:proofErr w:type="spellEnd"/>
      <w:r w:rsidR="00C95AD0">
        <w:rPr>
          <w:sz w:val="22"/>
          <w:szCs w:val="22"/>
        </w:rPr>
        <w:t xml:space="preserve"> City, </w:t>
      </w:r>
      <w:proofErr w:type="spellStart"/>
      <w:proofErr w:type="gramStart"/>
      <w:r w:rsidR="00C95AD0">
        <w:rPr>
          <w:sz w:val="22"/>
          <w:szCs w:val="22"/>
        </w:rPr>
        <w:t>Mexico</w:t>
      </w:r>
      <w:proofErr w:type="spellEnd"/>
      <w:r w:rsidR="00C95AD0">
        <w:rPr>
          <w:sz w:val="22"/>
          <w:szCs w:val="22"/>
        </w:rPr>
        <w:t xml:space="preserve">  2014</w:t>
      </w:r>
      <w:proofErr w:type="gramEnd"/>
      <w:r w:rsidR="00C95AD0">
        <w:rPr>
          <w:sz w:val="22"/>
          <w:szCs w:val="22"/>
        </w:rPr>
        <w:t xml:space="preserve">, AOPMDS Meeting, </w:t>
      </w:r>
      <w:proofErr w:type="spellStart"/>
      <w:r w:rsidR="00C95AD0">
        <w:rPr>
          <w:sz w:val="22"/>
          <w:szCs w:val="22"/>
        </w:rPr>
        <w:t>Pattaya</w:t>
      </w:r>
      <w:proofErr w:type="spellEnd"/>
      <w:r w:rsidR="00C95AD0">
        <w:rPr>
          <w:sz w:val="22"/>
          <w:szCs w:val="22"/>
        </w:rPr>
        <w:t xml:space="preserve">, </w:t>
      </w:r>
      <w:proofErr w:type="spellStart"/>
      <w:r w:rsidR="00C95AD0">
        <w:rPr>
          <w:sz w:val="22"/>
          <w:szCs w:val="22"/>
        </w:rPr>
        <w:t>Thailand</w:t>
      </w:r>
      <w:proofErr w:type="spellEnd"/>
      <w:r w:rsidR="00C95AD0">
        <w:rPr>
          <w:sz w:val="22"/>
          <w:szCs w:val="22"/>
        </w:rPr>
        <w:t xml:space="preserve"> 2014, </w:t>
      </w:r>
      <w:proofErr w:type="spellStart"/>
      <w:r w:rsidR="00C95AD0">
        <w:rPr>
          <w:sz w:val="22"/>
          <w:szCs w:val="22"/>
        </w:rPr>
        <w:t>Danube</w:t>
      </w:r>
      <w:proofErr w:type="spellEnd"/>
      <w:r w:rsidR="00C95AD0">
        <w:rPr>
          <w:sz w:val="22"/>
          <w:szCs w:val="22"/>
        </w:rPr>
        <w:t xml:space="preserve"> Symposium and </w:t>
      </w:r>
      <w:proofErr w:type="spellStart"/>
      <w:r w:rsidR="00C95AD0">
        <w:rPr>
          <w:sz w:val="22"/>
          <w:szCs w:val="22"/>
        </w:rPr>
        <w:t>Dystonia</w:t>
      </w:r>
      <w:proofErr w:type="spellEnd"/>
      <w:r w:rsidR="00C95AD0">
        <w:rPr>
          <w:sz w:val="22"/>
          <w:szCs w:val="22"/>
        </w:rPr>
        <w:t xml:space="preserve"> </w:t>
      </w:r>
      <w:proofErr w:type="spellStart"/>
      <w:r w:rsidR="00C95AD0">
        <w:rPr>
          <w:sz w:val="22"/>
          <w:szCs w:val="22"/>
        </w:rPr>
        <w:t>Europe</w:t>
      </w:r>
      <w:proofErr w:type="spellEnd"/>
      <w:r w:rsidR="00C95AD0">
        <w:rPr>
          <w:sz w:val="22"/>
          <w:szCs w:val="22"/>
        </w:rPr>
        <w:t xml:space="preserve"> Meeting, </w:t>
      </w:r>
      <w:proofErr w:type="spellStart"/>
      <w:r w:rsidR="00C95AD0">
        <w:rPr>
          <w:sz w:val="22"/>
          <w:szCs w:val="22"/>
        </w:rPr>
        <w:t>Dubrovnik</w:t>
      </w:r>
      <w:proofErr w:type="spellEnd"/>
      <w:r w:rsidR="00C95AD0">
        <w:rPr>
          <w:sz w:val="22"/>
          <w:szCs w:val="22"/>
        </w:rPr>
        <w:t xml:space="preserve">, </w:t>
      </w:r>
      <w:proofErr w:type="spellStart"/>
      <w:r w:rsidR="00C95AD0">
        <w:rPr>
          <w:sz w:val="22"/>
          <w:szCs w:val="22"/>
        </w:rPr>
        <w:t>Croatia</w:t>
      </w:r>
      <w:proofErr w:type="spellEnd"/>
      <w:r w:rsidR="00C95AD0">
        <w:rPr>
          <w:sz w:val="22"/>
          <w:szCs w:val="22"/>
        </w:rPr>
        <w:t xml:space="preserve"> 2015</w:t>
      </w:r>
      <w:r w:rsidR="007C6AB6">
        <w:rPr>
          <w:sz w:val="22"/>
          <w:szCs w:val="22"/>
        </w:rPr>
        <w:t xml:space="preserve">, AOPMDS Meeting, Manila, </w:t>
      </w:r>
      <w:proofErr w:type="spellStart"/>
      <w:r w:rsidR="007C6AB6">
        <w:rPr>
          <w:sz w:val="22"/>
          <w:szCs w:val="22"/>
        </w:rPr>
        <w:t>Phulippines</w:t>
      </w:r>
      <w:proofErr w:type="spellEnd"/>
      <w:r w:rsidR="007C6AB6">
        <w:rPr>
          <w:sz w:val="22"/>
          <w:szCs w:val="22"/>
        </w:rPr>
        <w:t xml:space="preserve"> 2016, IPMDS </w:t>
      </w:r>
      <w:proofErr w:type="spellStart"/>
      <w:r w:rsidR="007C6AB6">
        <w:rPr>
          <w:sz w:val="22"/>
          <w:szCs w:val="22"/>
        </w:rPr>
        <w:t>Congress</w:t>
      </w:r>
      <w:proofErr w:type="spellEnd"/>
      <w:r w:rsidR="007C6AB6">
        <w:rPr>
          <w:sz w:val="22"/>
          <w:szCs w:val="22"/>
        </w:rPr>
        <w:t xml:space="preserve">, Vancouver, </w:t>
      </w:r>
      <w:proofErr w:type="spellStart"/>
      <w:r w:rsidR="007C6AB6">
        <w:rPr>
          <w:sz w:val="22"/>
          <w:szCs w:val="22"/>
        </w:rPr>
        <w:t>Canada</w:t>
      </w:r>
      <w:proofErr w:type="spellEnd"/>
      <w:r w:rsidR="007C6AB6">
        <w:rPr>
          <w:sz w:val="22"/>
          <w:szCs w:val="22"/>
        </w:rPr>
        <w:t xml:space="preserve"> 2017</w:t>
      </w:r>
      <w:r w:rsidR="00B5789D">
        <w:rPr>
          <w:sz w:val="22"/>
          <w:szCs w:val="22"/>
        </w:rPr>
        <w:t xml:space="preserve">, </w:t>
      </w:r>
      <w:proofErr w:type="spellStart"/>
      <w:r w:rsidR="00B5789D">
        <w:rPr>
          <w:sz w:val="22"/>
          <w:szCs w:val="22"/>
        </w:rPr>
        <w:t>Movement</w:t>
      </w:r>
      <w:proofErr w:type="spellEnd"/>
      <w:r w:rsidR="00B5789D">
        <w:rPr>
          <w:sz w:val="22"/>
          <w:szCs w:val="22"/>
        </w:rPr>
        <w:t xml:space="preserve"> </w:t>
      </w:r>
      <w:proofErr w:type="spellStart"/>
      <w:r w:rsidR="00B5789D">
        <w:rPr>
          <w:sz w:val="22"/>
          <w:szCs w:val="22"/>
        </w:rPr>
        <w:t>Disorder</w:t>
      </w:r>
      <w:proofErr w:type="spellEnd"/>
      <w:r w:rsidR="00B5789D">
        <w:rPr>
          <w:sz w:val="22"/>
          <w:szCs w:val="22"/>
        </w:rPr>
        <w:t xml:space="preserve"> Society </w:t>
      </w:r>
      <w:proofErr w:type="spellStart"/>
      <w:r w:rsidR="00B5789D">
        <w:rPr>
          <w:sz w:val="22"/>
          <w:szCs w:val="22"/>
        </w:rPr>
        <w:t>of</w:t>
      </w:r>
      <w:proofErr w:type="spellEnd"/>
      <w:r w:rsidR="00B5789D">
        <w:rPr>
          <w:sz w:val="22"/>
          <w:szCs w:val="22"/>
        </w:rPr>
        <w:t xml:space="preserve"> </w:t>
      </w:r>
      <w:proofErr w:type="spellStart"/>
      <w:r w:rsidR="00B5789D">
        <w:rPr>
          <w:sz w:val="22"/>
          <w:szCs w:val="22"/>
        </w:rPr>
        <w:t>Philippines</w:t>
      </w:r>
      <w:proofErr w:type="spellEnd"/>
      <w:r w:rsidR="00B5789D">
        <w:rPr>
          <w:sz w:val="22"/>
          <w:szCs w:val="22"/>
        </w:rPr>
        <w:t xml:space="preserve">, Manila, </w:t>
      </w:r>
      <w:proofErr w:type="spellStart"/>
      <w:r w:rsidR="00B5789D">
        <w:rPr>
          <w:sz w:val="22"/>
          <w:szCs w:val="22"/>
        </w:rPr>
        <w:t>Philippines</w:t>
      </w:r>
      <w:proofErr w:type="spellEnd"/>
      <w:r w:rsidR="00B5789D">
        <w:rPr>
          <w:sz w:val="22"/>
          <w:szCs w:val="22"/>
        </w:rPr>
        <w:t xml:space="preserve"> 2018</w:t>
      </w:r>
      <w:r w:rsidR="00A005C4" w:rsidRPr="00A005C4">
        <w:rPr>
          <w:b/>
          <w:sz w:val="22"/>
          <w:szCs w:val="22"/>
        </w:rPr>
        <w:t xml:space="preserve"> </w:t>
      </w:r>
    </w:p>
    <w:p w:rsidR="00C95AD0" w:rsidRPr="0066091D" w:rsidRDefault="00D622F2" w:rsidP="0066091D">
      <w:pPr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Recenzent pro: </w:t>
      </w:r>
      <w:proofErr w:type="spellStart"/>
      <w:r w:rsidR="00A005C4" w:rsidRPr="00F07F5E">
        <w:rPr>
          <w:sz w:val="22"/>
          <w:szCs w:val="22"/>
        </w:rPr>
        <w:t>Movement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Disorders</w:t>
      </w:r>
      <w:proofErr w:type="spellEnd"/>
      <w:r w:rsidR="00A005C4" w:rsidRPr="00F07F5E">
        <w:rPr>
          <w:sz w:val="22"/>
          <w:szCs w:val="22"/>
        </w:rPr>
        <w:t xml:space="preserve">, </w:t>
      </w:r>
      <w:proofErr w:type="spellStart"/>
      <w:r w:rsidR="00625F15">
        <w:rPr>
          <w:sz w:val="22"/>
          <w:szCs w:val="22"/>
        </w:rPr>
        <w:t>Medicine</w:t>
      </w:r>
      <w:proofErr w:type="spellEnd"/>
      <w:r w:rsidR="00625F15">
        <w:rPr>
          <w:sz w:val="22"/>
          <w:szCs w:val="22"/>
        </w:rPr>
        <w:t xml:space="preserve">, </w:t>
      </w:r>
      <w:r w:rsidR="00A005C4" w:rsidRPr="00F07F5E">
        <w:rPr>
          <w:sz w:val="22"/>
          <w:szCs w:val="22"/>
        </w:rPr>
        <w:t xml:space="preserve">Neurology, </w:t>
      </w:r>
      <w:proofErr w:type="spellStart"/>
      <w:r w:rsidR="00A005C4" w:rsidRPr="00F07F5E">
        <w:rPr>
          <w:sz w:val="22"/>
          <w:szCs w:val="22"/>
        </w:rPr>
        <w:t>Journal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of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Neural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Transmission</w:t>
      </w:r>
      <w:proofErr w:type="spellEnd"/>
      <w:r w:rsidR="00A005C4" w:rsidRPr="00F07F5E">
        <w:rPr>
          <w:sz w:val="22"/>
          <w:szCs w:val="22"/>
        </w:rPr>
        <w:t xml:space="preserve">, </w:t>
      </w:r>
      <w:proofErr w:type="spellStart"/>
      <w:r w:rsidR="00A005C4" w:rsidRPr="00F07F5E">
        <w:rPr>
          <w:sz w:val="22"/>
          <w:szCs w:val="22"/>
        </w:rPr>
        <w:t>Clinical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Neurophysiology</w:t>
      </w:r>
      <w:proofErr w:type="spellEnd"/>
      <w:r w:rsidR="00A005C4" w:rsidRPr="00F07F5E">
        <w:rPr>
          <w:sz w:val="22"/>
          <w:szCs w:val="22"/>
        </w:rPr>
        <w:t xml:space="preserve">, </w:t>
      </w:r>
      <w:proofErr w:type="spellStart"/>
      <w:r w:rsidR="00A005C4" w:rsidRPr="00F07F5E">
        <w:rPr>
          <w:sz w:val="22"/>
          <w:szCs w:val="22"/>
        </w:rPr>
        <w:t>Journal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of</w:t>
      </w:r>
      <w:proofErr w:type="spellEnd"/>
      <w:r w:rsidR="00A005C4" w:rsidRPr="00F07F5E">
        <w:rPr>
          <w:sz w:val="22"/>
          <w:szCs w:val="22"/>
        </w:rPr>
        <w:t xml:space="preserve"> Neurology</w:t>
      </w:r>
      <w:r w:rsidR="00FA53C6">
        <w:rPr>
          <w:sz w:val="22"/>
          <w:szCs w:val="22"/>
        </w:rPr>
        <w:t xml:space="preserve">, </w:t>
      </w:r>
      <w:proofErr w:type="spellStart"/>
      <w:r w:rsidR="00FA53C6">
        <w:rPr>
          <w:sz w:val="22"/>
          <w:szCs w:val="22"/>
        </w:rPr>
        <w:t>Journal</w:t>
      </w:r>
      <w:proofErr w:type="spellEnd"/>
      <w:r w:rsidR="00FA53C6">
        <w:rPr>
          <w:sz w:val="22"/>
          <w:szCs w:val="22"/>
        </w:rPr>
        <w:t xml:space="preserve"> </w:t>
      </w:r>
      <w:proofErr w:type="spellStart"/>
      <w:r w:rsidR="00FA53C6">
        <w:rPr>
          <w:sz w:val="22"/>
          <w:szCs w:val="22"/>
        </w:rPr>
        <w:t>of</w:t>
      </w:r>
      <w:proofErr w:type="spellEnd"/>
      <w:r w:rsidR="00FA53C6">
        <w:rPr>
          <w:sz w:val="22"/>
          <w:szCs w:val="22"/>
        </w:rPr>
        <w:t xml:space="preserve"> </w:t>
      </w:r>
      <w:proofErr w:type="spellStart"/>
      <w:r w:rsidR="00FA53C6">
        <w:rPr>
          <w:sz w:val="22"/>
          <w:szCs w:val="22"/>
        </w:rPr>
        <w:t>Neurological</w:t>
      </w:r>
      <w:proofErr w:type="spellEnd"/>
      <w:r w:rsidR="00FA53C6">
        <w:rPr>
          <w:sz w:val="22"/>
          <w:szCs w:val="22"/>
        </w:rPr>
        <w:t xml:space="preserve"> </w:t>
      </w:r>
      <w:proofErr w:type="spellStart"/>
      <w:r w:rsidR="00FA53C6">
        <w:rPr>
          <w:sz w:val="22"/>
          <w:szCs w:val="22"/>
        </w:rPr>
        <w:t>Sciences</w:t>
      </w:r>
      <w:proofErr w:type="spellEnd"/>
      <w:r w:rsidR="00A005C4" w:rsidRPr="00F07F5E">
        <w:rPr>
          <w:sz w:val="22"/>
          <w:szCs w:val="22"/>
        </w:rPr>
        <w:t xml:space="preserve">. </w:t>
      </w:r>
    </w:p>
    <w:p w:rsidR="00B5789D" w:rsidRDefault="00D622F2" w:rsidP="00B5789D">
      <w:pPr>
        <w:ind w:lef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Členství ve výborech a komisích: </w:t>
      </w:r>
      <w:r>
        <w:rPr>
          <w:sz w:val="22"/>
          <w:szCs w:val="22"/>
        </w:rPr>
        <w:t>člen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A005C4" w:rsidRPr="00F07F5E">
        <w:rPr>
          <w:sz w:val="22"/>
          <w:szCs w:val="22"/>
        </w:rPr>
        <w:t xml:space="preserve">ternational </w:t>
      </w:r>
      <w:proofErr w:type="spellStart"/>
      <w:r w:rsidR="00A005C4" w:rsidRPr="00F07F5E">
        <w:rPr>
          <w:sz w:val="22"/>
          <w:szCs w:val="22"/>
        </w:rPr>
        <w:t>Executive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Committee</w:t>
      </w:r>
      <w:proofErr w:type="spellEnd"/>
      <w:r w:rsidR="00A005C4" w:rsidRPr="00F07F5E">
        <w:rPr>
          <w:sz w:val="22"/>
          <w:szCs w:val="22"/>
        </w:rPr>
        <w:t xml:space="preserve">, </w:t>
      </w:r>
      <w:proofErr w:type="spellStart"/>
      <w:r w:rsidR="00A005C4" w:rsidRPr="00F07F5E">
        <w:rPr>
          <w:sz w:val="22"/>
          <w:szCs w:val="22"/>
        </w:rPr>
        <w:t>Movement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Disorder</w:t>
      </w:r>
      <w:proofErr w:type="spellEnd"/>
      <w:r w:rsidR="00A005C4" w:rsidRPr="00F07F5E">
        <w:rPr>
          <w:sz w:val="22"/>
          <w:szCs w:val="22"/>
        </w:rPr>
        <w:t xml:space="preserve"> Society – </w:t>
      </w:r>
      <w:proofErr w:type="spellStart"/>
      <w:r w:rsidR="00A005C4" w:rsidRPr="00F07F5E">
        <w:rPr>
          <w:sz w:val="22"/>
          <w:szCs w:val="22"/>
        </w:rPr>
        <w:t>European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Section</w:t>
      </w:r>
      <w:proofErr w:type="spellEnd"/>
      <w:r w:rsidR="00A005C4" w:rsidRPr="00F07F5E">
        <w:rPr>
          <w:sz w:val="22"/>
          <w:szCs w:val="22"/>
        </w:rPr>
        <w:t xml:space="preserve"> (2000 – 2004), </w:t>
      </w:r>
      <w:r>
        <w:rPr>
          <w:sz w:val="22"/>
          <w:szCs w:val="22"/>
        </w:rPr>
        <w:t xml:space="preserve">člen </w:t>
      </w:r>
      <w:r w:rsidR="00A005C4" w:rsidRPr="00F07F5E">
        <w:rPr>
          <w:sz w:val="22"/>
          <w:szCs w:val="22"/>
        </w:rPr>
        <w:t xml:space="preserve">International </w:t>
      </w:r>
      <w:proofErr w:type="spellStart"/>
      <w:r w:rsidR="00A005C4" w:rsidRPr="00F07F5E">
        <w:rPr>
          <w:sz w:val="22"/>
          <w:szCs w:val="22"/>
        </w:rPr>
        <w:t>Editorial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Board</w:t>
      </w:r>
      <w:proofErr w:type="spellEnd"/>
      <w:r w:rsidR="00A005C4" w:rsidRPr="00F07F5E">
        <w:rPr>
          <w:sz w:val="22"/>
          <w:szCs w:val="22"/>
        </w:rPr>
        <w:t xml:space="preserve">, </w:t>
      </w:r>
      <w:proofErr w:type="spellStart"/>
      <w:r w:rsidR="00A005C4" w:rsidRPr="00F07F5E">
        <w:rPr>
          <w:sz w:val="22"/>
          <w:szCs w:val="22"/>
        </w:rPr>
        <w:t>Movement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Disorders</w:t>
      </w:r>
      <w:proofErr w:type="spellEnd"/>
      <w:r w:rsidR="00A005C4" w:rsidRPr="00F07F5E">
        <w:rPr>
          <w:sz w:val="22"/>
          <w:szCs w:val="22"/>
        </w:rPr>
        <w:t xml:space="preserve"> </w:t>
      </w:r>
      <w:proofErr w:type="spellStart"/>
      <w:r w:rsidR="00A005C4" w:rsidRPr="00F07F5E">
        <w:rPr>
          <w:sz w:val="22"/>
          <w:szCs w:val="22"/>
        </w:rPr>
        <w:t>Journal</w:t>
      </w:r>
      <w:proofErr w:type="spellEnd"/>
      <w:r w:rsidR="00A005C4" w:rsidRPr="00F07F5E">
        <w:rPr>
          <w:sz w:val="22"/>
          <w:szCs w:val="22"/>
        </w:rPr>
        <w:t xml:space="preserve"> (1999 – 2004), </w:t>
      </w:r>
      <w:r>
        <w:rPr>
          <w:sz w:val="22"/>
          <w:szCs w:val="22"/>
        </w:rPr>
        <w:t xml:space="preserve">člen </w:t>
      </w:r>
      <w:proofErr w:type="spellStart"/>
      <w:r w:rsidR="00A005C4" w:rsidRPr="00F07F5E">
        <w:rPr>
          <w:sz w:val="22"/>
          <w:szCs w:val="22"/>
        </w:rPr>
        <w:t>cientists´Panel</w:t>
      </w:r>
      <w:proofErr w:type="spellEnd"/>
      <w:r w:rsidR="00A005C4" w:rsidRPr="00F07F5E">
        <w:rPr>
          <w:sz w:val="22"/>
          <w:szCs w:val="22"/>
        </w:rPr>
        <w:t xml:space="preserve"> on </w:t>
      </w:r>
      <w:proofErr w:type="spellStart"/>
      <w:r w:rsidR="00A005C4" w:rsidRPr="00F07F5E">
        <w:rPr>
          <w:sz w:val="22"/>
          <w:szCs w:val="22"/>
        </w:rPr>
        <w:t>Parkin</w:t>
      </w:r>
      <w:r w:rsidR="00A005C4">
        <w:rPr>
          <w:sz w:val="22"/>
          <w:szCs w:val="22"/>
        </w:rPr>
        <w:t>son´s</w:t>
      </w:r>
      <w:proofErr w:type="spellEnd"/>
      <w:r w:rsidR="00A005C4">
        <w:rPr>
          <w:sz w:val="22"/>
          <w:szCs w:val="22"/>
        </w:rPr>
        <w:t xml:space="preserve"> </w:t>
      </w:r>
      <w:proofErr w:type="spellStart"/>
      <w:r w:rsidR="00A005C4">
        <w:rPr>
          <w:sz w:val="22"/>
          <w:szCs w:val="22"/>
        </w:rPr>
        <w:t>disease</w:t>
      </w:r>
      <w:proofErr w:type="spellEnd"/>
      <w:r w:rsidR="00A005C4">
        <w:rPr>
          <w:sz w:val="22"/>
          <w:szCs w:val="22"/>
        </w:rPr>
        <w:t>, EFNS  (2000 – 2014</w:t>
      </w:r>
      <w:r w:rsidR="001C5201">
        <w:rPr>
          <w:sz w:val="22"/>
          <w:szCs w:val="22"/>
        </w:rPr>
        <w:t xml:space="preserve">), </w:t>
      </w:r>
      <w:proofErr w:type="spellStart"/>
      <w:r w:rsidR="001C5201">
        <w:rPr>
          <w:sz w:val="22"/>
          <w:szCs w:val="22"/>
        </w:rPr>
        <w:t>invididu</w:t>
      </w:r>
      <w:r>
        <w:rPr>
          <w:sz w:val="22"/>
          <w:szCs w:val="22"/>
        </w:rPr>
        <w:t>ální</w:t>
      </w:r>
      <w:proofErr w:type="spellEnd"/>
      <w:r w:rsidR="001C52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člen </w:t>
      </w:r>
      <w:proofErr w:type="spellStart"/>
      <w:r>
        <w:rPr>
          <w:sz w:val="22"/>
          <w:szCs w:val="22"/>
        </w:rPr>
        <w:t>Mo</w:t>
      </w:r>
      <w:r w:rsidR="001C5201">
        <w:rPr>
          <w:sz w:val="22"/>
          <w:szCs w:val="22"/>
        </w:rPr>
        <w:t>vement</w:t>
      </w:r>
      <w:proofErr w:type="spellEnd"/>
      <w:r w:rsidR="001C5201">
        <w:rPr>
          <w:sz w:val="22"/>
          <w:szCs w:val="22"/>
        </w:rPr>
        <w:t xml:space="preserve"> </w:t>
      </w:r>
      <w:proofErr w:type="spellStart"/>
      <w:r w:rsidR="001C5201">
        <w:rPr>
          <w:sz w:val="22"/>
          <w:szCs w:val="22"/>
        </w:rPr>
        <w:t>Disorders</w:t>
      </w:r>
      <w:proofErr w:type="spellEnd"/>
      <w:r w:rsidR="001C5201">
        <w:rPr>
          <w:sz w:val="22"/>
          <w:szCs w:val="22"/>
        </w:rPr>
        <w:t xml:space="preserve"> </w:t>
      </w:r>
      <w:proofErr w:type="spellStart"/>
      <w:r w:rsidR="001C5201">
        <w:rPr>
          <w:sz w:val="22"/>
          <w:szCs w:val="22"/>
        </w:rPr>
        <w:t>Scientific</w:t>
      </w:r>
      <w:proofErr w:type="spellEnd"/>
      <w:r w:rsidR="001C5201">
        <w:rPr>
          <w:sz w:val="22"/>
          <w:szCs w:val="22"/>
        </w:rPr>
        <w:t xml:space="preserve"> Panel, EAN (2016 – </w:t>
      </w:r>
      <w:r>
        <w:rPr>
          <w:sz w:val="22"/>
          <w:szCs w:val="22"/>
        </w:rPr>
        <w:t>dosud), člen oborové komise 06 IGA MZ ČR (2006 – 2012), člen odborného panelu P04 AZV MZ ČR (2014-2018).</w:t>
      </w:r>
    </w:p>
    <w:p w:rsidR="00D622F2" w:rsidRDefault="00D622F2" w:rsidP="00503EBE">
      <w:pPr>
        <w:ind w:left="-567"/>
        <w:rPr>
          <w:b/>
          <w:sz w:val="22"/>
          <w:szCs w:val="22"/>
        </w:rPr>
      </w:pPr>
    </w:p>
    <w:p w:rsidR="00503EBE" w:rsidRPr="0066091D" w:rsidRDefault="00D622F2" w:rsidP="00503EBE">
      <w:pPr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Nejvýznamnější podpořené výzkumné projekty: </w:t>
      </w:r>
    </w:p>
    <w:p w:rsidR="00503EBE" w:rsidRPr="00F20395" w:rsidRDefault="009C5FBC" w:rsidP="00503EBE">
      <w:pPr>
        <w:ind w:left="-567"/>
        <w:rPr>
          <w:noProof/>
          <w:sz w:val="24"/>
          <w:szCs w:val="24"/>
        </w:rPr>
      </w:pPr>
      <w:r>
        <w:rPr>
          <w:noProof/>
          <w:sz w:val="22"/>
          <w:szCs w:val="22"/>
        </w:rPr>
        <w:t>G</w:t>
      </w:r>
      <w:r w:rsidR="00503EBE" w:rsidRPr="00A005C4">
        <w:rPr>
          <w:noProof/>
          <w:sz w:val="22"/>
          <w:szCs w:val="22"/>
        </w:rPr>
        <w:t xml:space="preserve">rant </w:t>
      </w:r>
      <w:r w:rsidR="00503EBE" w:rsidRPr="00A005C4">
        <w:rPr>
          <w:b/>
          <w:noProof/>
          <w:sz w:val="22"/>
          <w:szCs w:val="22"/>
        </w:rPr>
        <w:t xml:space="preserve">IGA MZ </w:t>
      </w:r>
      <w:r>
        <w:rPr>
          <w:b/>
          <w:noProof/>
          <w:sz w:val="22"/>
          <w:szCs w:val="22"/>
        </w:rPr>
        <w:t xml:space="preserve">ČR </w:t>
      </w:r>
      <w:r w:rsidR="00503EBE" w:rsidRPr="00A005C4">
        <w:rPr>
          <w:b/>
          <w:noProof/>
          <w:sz w:val="22"/>
          <w:szCs w:val="22"/>
        </w:rPr>
        <w:t xml:space="preserve"> NS</w:t>
      </w:r>
      <w:r w:rsidR="00503EBE" w:rsidRPr="00F20395">
        <w:rPr>
          <w:b/>
          <w:noProof/>
          <w:sz w:val="24"/>
          <w:szCs w:val="24"/>
        </w:rPr>
        <w:t xml:space="preserve">-9902 </w:t>
      </w:r>
      <w:r w:rsidR="00F20395">
        <w:rPr>
          <w:noProof/>
          <w:sz w:val="24"/>
          <w:szCs w:val="24"/>
        </w:rPr>
        <w:t>„</w:t>
      </w:r>
      <w:r w:rsidR="00F20395" w:rsidRPr="00F20395">
        <w:rPr>
          <w:color w:val="191919"/>
          <w:sz w:val="24"/>
          <w:szCs w:val="24"/>
        </w:rPr>
        <w:t xml:space="preserve">Změny organizace a aktivace motorického a premotorického kortexu u pacientů se </w:t>
      </w:r>
      <w:proofErr w:type="spellStart"/>
      <w:r w:rsidR="00F20395" w:rsidRPr="00F20395">
        <w:rPr>
          <w:color w:val="191919"/>
          <w:sz w:val="24"/>
          <w:szCs w:val="24"/>
        </w:rPr>
        <w:t>spasticitou</w:t>
      </w:r>
      <w:proofErr w:type="spellEnd"/>
      <w:r w:rsidR="00F20395" w:rsidRPr="00F20395">
        <w:rPr>
          <w:color w:val="191919"/>
          <w:sz w:val="24"/>
          <w:szCs w:val="24"/>
        </w:rPr>
        <w:t xml:space="preserve"> po ischemickém iktu v závislosti na léčbě botulotoxinem: </w:t>
      </w:r>
      <w:proofErr w:type="spellStart"/>
      <w:r w:rsidR="00F20395" w:rsidRPr="00F20395">
        <w:rPr>
          <w:color w:val="191919"/>
          <w:sz w:val="24"/>
          <w:szCs w:val="24"/>
        </w:rPr>
        <w:t>fMRI</w:t>
      </w:r>
      <w:proofErr w:type="spellEnd"/>
      <w:r w:rsidR="00F20395" w:rsidRPr="00F20395">
        <w:rPr>
          <w:color w:val="191919"/>
          <w:sz w:val="24"/>
          <w:szCs w:val="24"/>
        </w:rPr>
        <w:t xml:space="preserve"> studie</w:t>
      </w:r>
      <w:r w:rsidR="00503EBE" w:rsidRPr="00F20395">
        <w:rPr>
          <w:noProof/>
          <w:sz w:val="24"/>
          <w:szCs w:val="24"/>
        </w:rPr>
        <w:t xml:space="preserve">“ (2008 – 2011), </w:t>
      </w:r>
      <w:r w:rsidR="00D622F2" w:rsidRPr="00F20395">
        <w:rPr>
          <w:b/>
          <w:noProof/>
          <w:sz w:val="24"/>
          <w:szCs w:val="24"/>
        </w:rPr>
        <w:t>hlavní řešitel</w:t>
      </w:r>
      <w:r w:rsidR="00D622F2" w:rsidRPr="00F20395">
        <w:rPr>
          <w:noProof/>
          <w:sz w:val="24"/>
          <w:szCs w:val="24"/>
        </w:rPr>
        <w:t xml:space="preserve"> </w:t>
      </w:r>
    </w:p>
    <w:p w:rsidR="00503EBE" w:rsidRPr="00A005C4" w:rsidRDefault="009C5FBC" w:rsidP="00503EBE">
      <w:pPr>
        <w:ind w:left="-567"/>
        <w:rPr>
          <w:noProof/>
          <w:sz w:val="22"/>
          <w:szCs w:val="22"/>
        </w:rPr>
      </w:pPr>
      <w:r>
        <w:rPr>
          <w:noProof/>
          <w:sz w:val="22"/>
          <w:szCs w:val="22"/>
        </w:rPr>
        <w:t>G</w:t>
      </w:r>
      <w:r w:rsidR="00503EBE" w:rsidRPr="00A005C4">
        <w:rPr>
          <w:noProof/>
          <w:sz w:val="22"/>
          <w:szCs w:val="22"/>
        </w:rPr>
        <w:t xml:space="preserve">rant  </w:t>
      </w:r>
      <w:r w:rsidR="00503EBE" w:rsidRPr="00A005C4">
        <w:rPr>
          <w:b/>
          <w:noProof/>
          <w:sz w:val="22"/>
          <w:szCs w:val="22"/>
        </w:rPr>
        <w:t xml:space="preserve">IGA MZ </w:t>
      </w:r>
      <w:r>
        <w:rPr>
          <w:b/>
          <w:noProof/>
          <w:sz w:val="22"/>
          <w:szCs w:val="22"/>
        </w:rPr>
        <w:t>ČR</w:t>
      </w:r>
      <w:r w:rsidR="00503EBE" w:rsidRPr="00A005C4">
        <w:rPr>
          <w:b/>
          <w:noProof/>
          <w:sz w:val="22"/>
          <w:szCs w:val="22"/>
        </w:rPr>
        <w:t xml:space="preserve"> NT–</w:t>
      </w:r>
      <w:r w:rsidR="00503EBE" w:rsidRPr="00F20395">
        <w:rPr>
          <w:b/>
          <w:noProof/>
          <w:sz w:val="24"/>
          <w:szCs w:val="24"/>
        </w:rPr>
        <w:t xml:space="preserve">13575 </w:t>
      </w:r>
      <w:r w:rsidR="00F20395">
        <w:rPr>
          <w:noProof/>
          <w:sz w:val="24"/>
          <w:szCs w:val="24"/>
        </w:rPr>
        <w:t>„</w:t>
      </w:r>
      <w:r w:rsidR="00F20395" w:rsidRPr="00F20395">
        <w:rPr>
          <w:color w:val="191919"/>
          <w:sz w:val="24"/>
          <w:szCs w:val="24"/>
        </w:rPr>
        <w:t xml:space="preserve">Změny organizace a aktivace mozkového kortexu u pacientů se </w:t>
      </w:r>
      <w:proofErr w:type="spellStart"/>
      <w:r w:rsidR="00F20395" w:rsidRPr="00F20395">
        <w:rPr>
          <w:color w:val="191919"/>
          <w:sz w:val="24"/>
          <w:szCs w:val="24"/>
        </w:rPr>
        <w:t>spasticitou</w:t>
      </w:r>
      <w:proofErr w:type="spellEnd"/>
      <w:r w:rsidR="00F20395" w:rsidRPr="00F20395">
        <w:rPr>
          <w:color w:val="191919"/>
          <w:sz w:val="24"/>
          <w:szCs w:val="24"/>
        </w:rPr>
        <w:t xml:space="preserve"> po ischemickém iktu v závislosti na léčbě botulotoxinem: </w:t>
      </w:r>
      <w:proofErr w:type="spellStart"/>
      <w:r w:rsidR="00F20395" w:rsidRPr="00F20395">
        <w:rPr>
          <w:color w:val="191919"/>
          <w:sz w:val="24"/>
          <w:szCs w:val="24"/>
        </w:rPr>
        <w:t>fMRI</w:t>
      </w:r>
      <w:proofErr w:type="spellEnd"/>
      <w:r w:rsidR="00F20395" w:rsidRPr="00F20395">
        <w:rPr>
          <w:color w:val="191919"/>
          <w:sz w:val="24"/>
          <w:szCs w:val="24"/>
        </w:rPr>
        <w:t xml:space="preserve"> studie</w:t>
      </w:r>
      <w:r w:rsidR="00503EBE" w:rsidRPr="00F20395">
        <w:rPr>
          <w:noProof/>
          <w:sz w:val="24"/>
          <w:szCs w:val="24"/>
        </w:rPr>
        <w:t xml:space="preserve">“ (2012 – 2015), </w:t>
      </w:r>
      <w:r w:rsidR="00D622F2" w:rsidRPr="00F20395">
        <w:rPr>
          <w:b/>
          <w:noProof/>
          <w:sz w:val="24"/>
          <w:szCs w:val="24"/>
        </w:rPr>
        <w:t xml:space="preserve">hlavní řešitel </w:t>
      </w:r>
    </w:p>
    <w:p w:rsidR="00503EBE" w:rsidRDefault="009C5FBC" w:rsidP="00503EBE">
      <w:pPr>
        <w:ind w:left="-567"/>
        <w:rPr>
          <w:b/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G</w:t>
      </w:r>
      <w:r w:rsidR="00503EBE" w:rsidRPr="00A005C4">
        <w:rPr>
          <w:noProof/>
          <w:sz w:val="22"/>
          <w:szCs w:val="22"/>
        </w:rPr>
        <w:t xml:space="preserve">rant </w:t>
      </w:r>
      <w:r w:rsidR="00503EBE" w:rsidRPr="00A005C4">
        <w:rPr>
          <w:b/>
          <w:noProof/>
          <w:sz w:val="22"/>
          <w:szCs w:val="22"/>
        </w:rPr>
        <w:t xml:space="preserve">IGA MZ </w:t>
      </w:r>
      <w:r>
        <w:rPr>
          <w:b/>
          <w:noProof/>
          <w:sz w:val="22"/>
          <w:szCs w:val="22"/>
        </w:rPr>
        <w:t>ČR</w:t>
      </w:r>
      <w:r w:rsidR="00503EBE" w:rsidRPr="00A005C4">
        <w:rPr>
          <w:b/>
          <w:noProof/>
          <w:sz w:val="22"/>
          <w:szCs w:val="22"/>
        </w:rPr>
        <w:t xml:space="preserve"> NT–</w:t>
      </w:r>
      <w:r w:rsidR="00503EBE" w:rsidRPr="00C53395">
        <w:rPr>
          <w:b/>
          <w:noProof/>
          <w:sz w:val="24"/>
          <w:szCs w:val="24"/>
        </w:rPr>
        <w:t>12221</w:t>
      </w:r>
      <w:r w:rsidR="00503EBE" w:rsidRPr="00C53395">
        <w:rPr>
          <w:noProof/>
          <w:sz w:val="24"/>
          <w:szCs w:val="24"/>
        </w:rPr>
        <w:t xml:space="preserve"> </w:t>
      </w:r>
      <w:r w:rsidR="00F20395">
        <w:rPr>
          <w:noProof/>
          <w:sz w:val="24"/>
          <w:szCs w:val="24"/>
        </w:rPr>
        <w:t>„</w:t>
      </w:r>
      <w:proofErr w:type="spellStart"/>
      <w:r w:rsidR="00C53395" w:rsidRPr="00C53395">
        <w:rPr>
          <w:color w:val="191919"/>
          <w:sz w:val="24"/>
          <w:szCs w:val="24"/>
        </w:rPr>
        <w:t>Markery</w:t>
      </w:r>
      <w:proofErr w:type="spellEnd"/>
      <w:r w:rsidR="00C53395" w:rsidRPr="00C53395">
        <w:rPr>
          <w:color w:val="191919"/>
          <w:sz w:val="24"/>
          <w:szCs w:val="24"/>
        </w:rPr>
        <w:t xml:space="preserve"> </w:t>
      </w:r>
      <w:proofErr w:type="spellStart"/>
      <w:r w:rsidR="00C53395" w:rsidRPr="00C53395">
        <w:rPr>
          <w:color w:val="191919"/>
          <w:sz w:val="24"/>
          <w:szCs w:val="24"/>
        </w:rPr>
        <w:t>neurodegenerace</w:t>
      </w:r>
      <w:proofErr w:type="spellEnd"/>
      <w:r w:rsidR="00C53395" w:rsidRPr="00C53395">
        <w:rPr>
          <w:color w:val="191919"/>
          <w:sz w:val="24"/>
          <w:szCs w:val="24"/>
        </w:rPr>
        <w:t xml:space="preserve"> v diferenciální diagnostice parkinsonských syndromů</w:t>
      </w:r>
      <w:r w:rsidR="00503EBE" w:rsidRPr="00C53395">
        <w:rPr>
          <w:noProof/>
          <w:sz w:val="24"/>
          <w:szCs w:val="24"/>
        </w:rPr>
        <w:t>“</w:t>
      </w:r>
      <w:r w:rsidR="00503EBE" w:rsidRPr="00A005C4">
        <w:rPr>
          <w:noProof/>
          <w:sz w:val="22"/>
          <w:szCs w:val="22"/>
        </w:rPr>
        <w:t xml:space="preserve"> (201</w:t>
      </w:r>
      <w:r w:rsidR="00C53395">
        <w:rPr>
          <w:noProof/>
          <w:sz w:val="22"/>
          <w:szCs w:val="22"/>
        </w:rPr>
        <w:t>1</w:t>
      </w:r>
      <w:r w:rsidR="00503EBE" w:rsidRPr="00A005C4">
        <w:rPr>
          <w:noProof/>
          <w:sz w:val="22"/>
          <w:szCs w:val="22"/>
        </w:rPr>
        <w:t xml:space="preserve"> – 2015), </w:t>
      </w:r>
      <w:r w:rsidR="00D622F2">
        <w:rPr>
          <w:b/>
          <w:noProof/>
          <w:sz w:val="22"/>
          <w:szCs w:val="22"/>
        </w:rPr>
        <w:t xml:space="preserve">hlavní řešitel </w:t>
      </w:r>
    </w:p>
    <w:p w:rsidR="00503EBE" w:rsidRDefault="009C5FBC" w:rsidP="00503EBE">
      <w:pPr>
        <w:ind w:left="-567"/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G</w:t>
      </w:r>
      <w:r w:rsidR="00503EBE">
        <w:rPr>
          <w:noProof/>
          <w:sz w:val="24"/>
          <w:szCs w:val="24"/>
        </w:rPr>
        <w:t xml:space="preserve">rant </w:t>
      </w:r>
      <w:r w:rsidR="00503EBE" w:rsidRPr="00C66AF7">
        <w:rPr>
          <w:b/>
          <w:noProof/>
          <w:sz w:val="24"/>
          <w:szCs w:val="24"/>
        </w:rPr>
        <w:t xml:space="preserve">IGA MZ </w:t>
      </w:r>
      <w:r>
        <w:rPr>
          <w:b/>
          <w:noProof/>
          <w:sz w:val="24"/>
          <w:szCs w:val="24"/>
        </w:rPr>
        <w:t>ČR</w:t>
      </w:r>
      <w:r w:rsidR="00503EBE" w:rsidRPr="00C66AF7">
        <w:rPr>
          <w:b/>
          <w:noProof/>
          <w:sz w:val="24"/>
          <w:szCs w:val="24"/>
        </w:rPr>
        <w:t xml:space="preserve"> NT–14407</w:t>
      </w:r>
      <w:r w:rsidR="00503EBE" w:rsidRPr="0000524F">
        <w:rPr>
          <w:noProof/>
          <w:sz w:val="24"/>
          <w:szCs w:val="24"/>
        </w:rPr>
        <w:t xml:space="preserve"> </w:t>
      </w:r>
      <w:r w:rsidR="00F20395">
        <w:rPr>
          <w:noProof/>
          <w:sz w:val="24"/>
          <w:szCs w:val="24"/>
        </w:rPr>
        <w:t>„</w:t>
      </w:r>
      <w:r w:rsidR="00895492" w:rsidRPr="00895492">
        <w:rPr>
          <w:color w:val="191919"/>
          <w:sz w:val="24"/>
          <w:szCs w:val="24"/>
        </w:rPr>
        <w:t xml:space="preserve">Epidemiologická studie prevalence </w:t>
      </w:r>
      <w:proofErr w:type="spellStart"/>
      <w:r w:rsidR="00895492" w:rsidRPr="00895492">
        <w:rPr>
          <w:color w:val="191919"/>
          <w:sz w:val="24"/>
          <w:szCs w:val="24"/>
        </w:rPr>
        <w:t>neurodegenerativního</w:t>
      </w:r>
      <w:proofErr w:type="spellEnd"/>
      <w:r w:rsidR="00895492" w:rsidRPr="00895492">
        <w:rPr>
          <w:color w:val="191919"/>
          <w:sz w:val="24"/>
          <w:szCs w:val="24"/>
        </w:rPr>
        <w:t xml:space="preserve"> parkinsonismu</w:t>
      </w:r>
      <w:r w:rsidR="00503EBE" w:rsidRPr="00895492">
        <w:rPr>
          <w:noProof/>
          <w:sz w:val="24"/>
          <w:szCs w:val="24"/>
        </w:rPr>
        <w:t>“</w:t>
      </w:r>
      <w:r w:rsidR="00503EBE">
        <w:rPr>
          <w:noProof/>
          <w:sz w:val="24"/>
          <w:szCs w:val="24"/>
        </w:rPr>
        <w:t xml:space="preserve"> (201</w:t>
      </w:r>
      <w:r w:rsidR="00C53395">
        <w:rPr>
          <w:noProof/>
          <w:sz w:val="24"/>
          <w:szCs w:val="24"/>
        </w:rPr>
        <w:t>3</w:t>
      </w:r>
      <w:r w:rsidR="00503EBE">
        <w:rPr>
          <w:noProof/>
          <w:sz w:val="24"/>
          <w:szCs w:val="24"/>
        </w:rPr>
        <w:t xml:space="preserve"> – 2015), </w:t>
      </w:r>
      <w:r w:rsidR="00D622F2">
        <w:rPr>
          <w:b/>
          <w:noProof/>
          <w:sz w:val="24"/>
          <w:szCs w:val="24"/>
        </w:rPr>
        <w:t xml:space="preserve">hlavní řešitel </w:t>
      </w:r>
    </w:p>
    <w:p w:rsidR="00D622F2" w:rsidRDefault="009C5FBC" w:rsidP="009C5FBC">
      <w:pPr>
        <w:ind w:left="-567"/>
        <w:rPr>
          <w:b/>
          <w:noProof/>
          <w:sz w:val="22"/>
          <w:szCs w:val="22"/>
        </w:rPr>
      </w:pPr>
      <w:r>
        <w:rPr>
          <w:noProof/>
          <w:sz w:val="24"/>
          <w:szCs w:val="24"/>
        </w:rPr>
        <w:t>G</w:t>
      </w:r>
      <w:r w:rsidR="00503EBE" w:rsidRPr="006D3EDB">
        <w:rPr>
          <w:noProof/>
          <w:sz w:val="24"/>
          <w:szCs w:val="24"/>
        </w:rPr>
        <w:t>rant</w:t>
      </w:r>
      <w:r w:rsidR="00503EBE">
        <w:rPr>
          <w:b/>
          <w:noProof/>
          <w:sz w:val="24"/>
          <w:szCs w:val="24"/>
        </w:rPr>
        <w:t xml:space="preserve"> AZV MZ </w:t>
      </w:r>
      <w:r>
        <w:rPr>
          <w:b/>
          <w:noProof/>
          <w:sz w:val="24"/>
          <w:szCs w:val="24"/>
        </w:rPr>
        <w:t>ČR</w:t>
      </w:r>
      <w:r w:rsidR="00503EBE">
        <w:rPr>
          <w:b/>
          <w:noProof/>
          <w:sz w:val="24"/>
          <w:szCs w:val="24"/>
        </w:rPr>
        <w:t xml:space="preserve"> NV15-31921A </w:t>
      </w:r>
      <w:r w:rsidR="00F20395">
        <w:rPr>
          <w:noProof/>
          <w:sz w:val="24"/>
          <w:szCs w:val="24"/>
        </w:rPr>
        <w:t>„</w:t>
      </w:r>
      <w:r w:rsidR="00C91B1E" w:rsidRPr="00C91B1E">
        <w:rPr>
          <w:color w:val="191919"/>
          <w:sz w:val="24"/>
          <w:szCs w:val="24"/>
        </w:rPr>
        <w:t xml:space="preserve">Prevalence </w:t>
      </w:r>
      <w:proofErr w:type="spellStart"/>
      <w:r w:rsidR="00C91B1E" w:rsidRPr="00C91B1E">
        <w:rPr>
          <w:color w:val="191919"/>
          <w:sz w:val="24"/>
          <w:szCs w:val="24"/>
        </w:rPr>
        <w:t>spasticity</w:t>
      </w:r>
      <w:proofErr w:type="spellEnd"/>
      <w:r w:rsidR="00C91B1E" w:rsidRPr="00C91B1E">
        <w:rPr>
          <w:color w:val="191919"/>
          <w:sz w:val="24"/>
          <w:szCs w:val="24"/>
        </w:rPr>
        <w:t xml:space="preserve"> v populaci pacientů postižených ischemickým iktem v karotickém povodí</w:t>
      </w:r>
      <w:r w:rsidR="00503EBE" w:rsidRPr="006D3EDB">
        <w:rPr>
          <w:noProof/>
          <w:sz w:val="24"/>
          <w:szCs w:val="24"/>
        </w:rPr>
        <w:t xml:space="preserve">“ </w:t>
      </w:r>
      <w:r w:rsidR="00503EBE" w:rsidRPr="002464C6">
        <w:rPr>
          <w:noProof/>
          <w:sz w:val="24"/>
          <w:szCs w:val="24"/>
        </w:rPr>
        <w:t>(2015–2018),</w:t>
      </w:r>
      <w:r w:rsidR="00503EBE">
        <w:rPr>
          <w:b/>
          <w:noProof/>
          <w:sz w:val="24"/>
          <w:szCs w:val="24"/>
        </w:rPr>
        <w:t xml:space="preserve"> </w:t>
      </w:r>
      <w:r w:rsidR="00D622F2">
        <w:rPr>
          <w:b/>
          <w:noProof/>
          <w:sz w:val="24"/>
          <w:szCs w:val="24"/>
        </w:rPr>
        <w:t xml:space="preserve">hlavní </w:t>
      </w:r>
      <w:r>
        <w:rPr>
          <w:b/>
          <w:noProof/>
          <w:sz w:val="24"/>
          <w:szCs w:val="24"/>
        </w:rPr>
        <w:t xml:space="preserve">řešitel </w:t>
      </w:r>
    </w:p>
    <w:p w:rsidR="009C5FBC" w:rsidRDefault="009C5FBC" w:rsidP="00B5789D">
      <w:pPr>
        <w:ind w:left="-567"/>
        <w:jc w:val="both"/>
        <w:rPr>
          <w:b/>
          <w:noProof/>
          <w:sz w:val="22"/>
          <w:szCs w:val="22"/>
        </w:rPr>
      </w:pPr>
    </w:p>
    <w:p w:rsidR="00EE3C70" w:rsidRPr="00B5789D" w:rsidRDefault="009C5FBC" w:rsidP="00B5789D">
      <w:pPr>
        <w:ind w:left="-567"/>
        <w:jc w:val="both"/>
        <w:rPr>
          <w:sz w:val="22"/>
          <w:szCs w:val="22"/>
        </w:rPr>
      </w:pPr>
      <w:r>
        <w:rPr>
          <w:b/>
          <w:noProof/>
          <w:sz w:val="22"/>
          <w:szCs w:val="22"/>
        </w:rPr>
        <w:t>Nejvýznamnější publikace uveřejněné v posledních 5 letech</w:t>
      </w:r>
      <w:r w:rsidR="003B69BD" w:rsidRPr="00F07F5E">
        <w:rPr>
          <w:b/>
          <w:noProof/>
          <w:sz w:val="22"/>
          <w:szCs w:val="22"/>
        </w:rPr>
        <w:t xml:space="preserve"> (20</w:t>
      </w:r>
      <w:r w:rsidR="00DA749A">
        <w:rPr>
          <w:b/>
          <w:noProof/>
          <w:sz w:val="22"/>
          <w:szCs w:val="22"/>
        </w:rPr>
        <w:t>1</w:t>
      </w:r>
      <w:r w:rsidR="00EE3C70">
        <w:rPr>
          <w:b/>
          <w:noProof/>
          <w:sz w:val="22"/>
          <w:szCs w:val="22"/>
        </w:rPr>
        <w:t>3</w:t>
      </w:r>
      <w:r w:rsidR="003B69BD" w:rsidRPr="00F07F5E">
        <w:rPr>
          <w:b/>
          <w:noProof/>
          <w:sz w:val="22"/>
          <w:szCs w:val="22"/>
        </w:rPr>
        <w:t xml:space="preserve"> – 201</w:t>
      </w:r>
      <w:r w:rsidR="00774163">
        <w:rPr>
          <w:b/>
          <w:noProof/>
          <w:sz w:val="22"/>
          <w:szCs w:val="22"/>
        </w:rPr>
        <w:t>7</w:t>
      </w:r>
      <w:r w:rsidR="003B69BD" w:rsidRPr="00F07F5E">
        <w:rPr>
          <w:b/>
          <w:noProof/>
          <w:sz w:val="22"/>
          <w:szCs w:val="22"/>
        </w:rPr>
        <w:t xml:space="preserve">): </w:t>
      </w:r>
    </w:p>
    <w:p w:rsidR="00AF16DB" w:rsidRPr="00AF16DB" w:rsidRDefault="00AF16DB" w:rsidP="00AF16DB">
      <w:pPr>
        <w:ind w:left="-567"/>
        <w:jc w:val="both"/>
        <w:rPr>
          <w:b/>
          <w:noProof/>
          <w:sz w:val="22"/>
          <w:szCs w:val="22"/>
        </w:rPr>
      </w:pPr>
      <w:proofErr w:type="spellStart"/>
      <w:r w:rsidRPr="00AF16DB">
        <w:rPr>
          <w:sz w:val="22"/>
          <w:szCs w:val="22"/>
        </w:rPr>
        <w:t>Hok</w:t>
      </w:r>
      <w:proofErr w:type="spellEnd"/>
      <w:r w:rsidRPr="00AF16DB">
        <w:rPr>
          <w:sz w:val="22"/>
          <w:szCs w:val="22"/>
        </w:rPr>
        <w:t xml:space="preserve"> P, Opavský J, </w:t>
      </w:r>
      <w:proofErr w:type="spellStart"/>
      <w:r w:rsidRPr="00AF16DB">
        <w:rPr>
          <w:sz w:val="22"/>
          <w:szCs w:val="22"/>
        </w:rPr>
        <w:t>Kutín</w:t>
      </w:r>
      <w:proofErr w:type="spellEnd"/>
      <w:r w:rsidRPr="00AF16DB">
        <w:rPr>
          <w:sz w:val="22"/>
          <w:szCs w:val="22"/>
        </w:rPr>
        <w:t xml:space="preserve"> M, </w:t>
      </w:r>
      <w:proofErr w:type="spellStart"/>
      <w:r w:rsidRPr="00AF16DB">
        <w:rPr>
          <w:sz w:val="22"/>
          <w:szCs w:val="22"/>
        </w:rPr>
        <w:t>Tüdös</w:t>
      </w:r>
      <w:proofErr w:type="spellEnd"/>
      <w:r w:rsidRPr="00AF16DB">
        <w:rPr>
          <w:sz w:val="22"/>
          <w:szCs w:val="22"/>
        </w:rPr>
        <w:t xml:space="preserve"> Z, </w:t>
      </w:r>
      <w:r w:rsidRPr="00EE3C70">
        <w:rPr>
          <w:b/>
          <w:sz w:val="22"/>
          <w:szCs w:val="22"/>
        </w:rPr>
        <w:t>Kaňovský P</w:t>
      </w:r>
      <w:r w:rsidRPr="00AF16DB">
        <w:rPr>
          <w:sz w:val="22"/>
          <w:szCs w:val="22"/>
        </w:rPr>
        <w:t xml:space="preserve">, </w:t>
      </w:r>
      <w:proofErr w:type="spellStart"/>
      <w:r w:rsidRPr="00AF16DB">
        <w:rPr>
          <w:sz w:val="22"/>
          <w:szCs w:val="22"/>
        </w:rPr>
        <w:t>Hluštík</w:t>
      </w:r>
      <w:proofErr w:type="spellEnd"/>
      <w:r w:rsidRPr="00AF16DB">
        <w:rPr>
          <w:sz w:val="22"/>
          <w:szCs w:val="22"/>
        </w:rPr>
        <w:t xml:space="preserve"> P. </w:t>
      </w:r>
      <w:proofErr w:type="spellStart"/>
      <w:r w:rsidRPr="00AF16DB">
        <w:rPr>
          <w:sz w:val="22"/>
          <w:szCs w:val="22"/>
        </w:rPr>
        <w:t>Modulation</w:t>
      </w:r>
      <w:proofErr w:type="spellEnd"/>
      <w:r w:rsidRPr="00AF16DB">
        <w:rPr>
          <w:sz w:val="22"/>
          <w:szCs w:val="22"/>
        </w:rPr>
        <w:t xml:space="preserve"> </w:t>
      </w:r>
      <w:proofErr w:type="spellStart"/>
      <w:r w:rsidRPr="00AF16DB">
        <w:rPr>
          <w:sz w:val="22"/>
          <w:szCs w:val="22"/>
        </w:rPr>
        <w:t>of</w:t>
      </w:r>
      <w:proofErr w:type="spellEnd"/>
      <w:r w:rsidRPr="00AF16DB">
        <w:rPr>
          <w:sz w:val="22"/>
          <w:szCs w:val="22"/>
        </w:rPr>
        <w:t xml:space="preserve"> </w:t>
      </w:r>
      <w:proofErr w:type="spellStart"/>
      <w:r w:rsidRPr="00AF16DB">
        <w:rPr>
          <w:sz w:val="22"/>
          <w:szCs w:val="22"/>
        </w:rPr>
        <w:t>the</w:t>
      </w:r>
      <w:proofErr w:type="spellEnd"/>
      <w:r w:rsidRPr="00AF16DB">
        <w:rPr>
          <w:sz w:val="22"/>
          <w:szCs w:val="22"/>
        </w:rPr>
        <w:t xml:space="preserve"> </w:t>
      </w:r>
      <w:proofErr w:type="spellStart"/>
      <w:r w:rsidRPr="00AF16DB">
        <w:rPr>
          <w:sz w:val="22"/>
          <w:szCs w:val="22"/>
        </w:rPr>
        <w:t>sensorimotor</w:t>
      </w:r>
      <w:proofErr w:type="spellEnd"/>
      <w:r w:rsidRPr="00AF16DB">
        <w:rPr>
          <w:sz w:val="22"/>
          <w:szCs w:val="22"/>
        </w:rPr>
        <w:t xml:space="preserve"> </w:t>
      </w:r>
      <w:proofErr w:type="spellStart"/>
      <w:r w:rsidRPr="00AF16DB">
        <w:rPr>
          <w:sz w:val="22"/>
          <w:szCs w:val="22"/>
        </w:rPr>
        <w:t>system</w:t>
      </w:r>
      <w:proofErr w:type="spellEnd"/>
      <w:r w:rsidRPr="00AF16DB">
        <w:rPr>
          <w:sz w:val="22"/>
          <w:szCs w:val="22"/>
        </w:rPr>
        <w:t xml:space="preserve"> by </w:t>
      </w:r>
      <w:proofErr w:type="spellStart"/>
      <w:r w:rsidRPr="00AF16DB">
        <w:rPr>
          <w:sz w:val="22"/>
          <w:szCs w:val="22"/>
        </w:rPr>
        <w:t>sustained</w:t>
      </w:r>
      <w:proofErr w:type="spellEnd"/>
      <w:r w:rsidRPr="00AF16DB">
        <w:rPr>
          <w:sz w:val="22"/>
          <w:szCs w:val="22"/>
        </w:rPr>
        <w:t xml:space="preserve"> </w:t>
      </w:r>
      <w:proofErr w:type="spellStart"/>
      <w:r w:rsidRPr="00AF16DB">
        <w:rPr>
          <w:sz w:val="22"/>
          <w:szCs w:val="22"/>
        </w:rPr>
        <w:t>manual</w:t>
      </w:r>
      <w:proofErr w:type="spellEnd"/>
      <w:r w:rsidRPr="00AF16DB">
        <w:rPr>
          <w:sz w:val="22"/>
          <w:szCs w:val="22"/>
        </w:rPr>
        <w:t xml:space="preserve"> </w:t>
      </w:r>
      <w:proofErr w:type="spellStart"/>
      <w:r w:rsidRPr="00AF16DB">
        <w:rPr>
          <w:sz w:val="22"/>
          <w:szCs w:val="22"/>
        </w:rPr>
        <w:t>pressure</w:t>
      </w:r>
      <w:proofErr w:type="spellEnd"/>
      <w:r w:rsidRPr="00AF16DB">
        <w:rPr>
          <w:sz w:val="22"/>
          <w:szCs w:val="22"/>
        </w:rPr>
        <w:t xml:space="preserve"> </w:t>
      </w:r>
      <w:proofErr w:type="spellStart"/>
      <w:r w:rsidRPr="00AF16DB">
        <w:rPr>
          <w:sz w:val="22"/>
          <w:szCs w:val="22"/>
        </w:rPr>
        <w:t>stimulation</w:t>
      </w:r>
      <w:proofErr w:type="spellEnd"/>
      <w:r w:rsidRPr="00AF16DB">
        <w:rPr>
          <w:sz w:val="22"/>
          <w:szCs w:val="22"/>
        </w:rPr>
        <w:t xml:space="preserve">. </w:t>
      </w:r>
      <w:proofErr w:type="spellStart"/>
      <w:r w:rsidRPr="00AF16DB">
        <w:rPr>
          <w:sz w:val="22"/>
          <w:szCs w:val="22"/>
        </w:rPr>
        <w:t>Neuroscience</w:t>
      </w:r>
      <w:proofErr w:type="spellEnd"/>
      <w:r w:rsidRPr="00AF16DB">
        <w:rPr>
          <w:sz w:val="22"/>
          <w:szCs w:val="22"/>
        </w:rPr>
        <w:t xml:space="preserve"> 2017; 348:11-22. </w:t>
      </w:r>
    </w:p>
    <w:p w:rsidR="00D3020E" w:rsidRPr="00D3020E" w:rsidRDefault="00D3020E" w:rsidP="00D3020E">
      <w:pPr>
        <w:ind w:left="-567"/>
        <w:jc w:val="both"/>
        <w:rPr>
          <w:b/>
          <w:noProof/>
          <w:sz w:val="22"/>
          <w:szCs w:val="22"/>
        </w:rPr>
      </w:pPr>
      <w:r w:rsidRPr="00D3020E">
        <w:rPr>
          <w:sz w:val="22"/>
          <w:szCs w:val="22"/>
        </w:rPr>
        <w:t xml:space="preserve">Kaiserova M, </w:t>
      </w:r>
      <w:proofErr w:type="spellStart"/>
      <w:r w:rsidRPr="00D3020E">
        <w:rPr>
          <w:sz w:val="22"/>
          <w:szCs w:val="22"/>
        </w:rPr>
        <w:t>Grambalova</w:t>
      </w:r>
      <w:proofErr w:type="spellEnd"/>
      <w:r w:rsidRPr="00D3020E">
        <w:rPr>
          <w:sz w:val="22"/>
          <w:szCs w:val="22"/>
        </w:rPr>
        <w:t xml:space="preserve"> Z, Otruba P, Stejskal D, </w:t>
      </w:r>
      <w:proofErr w:type="spellStart"/>
      <w:r w:rsidRPr="00D3020E">
        <w:rPr>
          <w:sz w:val="22"/>
          <w:szCs w:val="22"/>
        </w:rPr>
        <w:t>Prikrylova</w:t>
      </w:r>
      <w:proofErr w:type="spellEnd"/>
      <w:r w:rsidRPr="00D3020E">
        <w:rPr>
          <w:sz w:val="22"/>
          <w:szCs w:val="22"/>
        </w:rPr>
        <w:t xml:space="preserve"> Vranova H, </w:t>
      </w:r>
      <w:proofErr w:type="spellStart"/>
      <w:r w:rsidRPr="00D3020E">
        <w:rPr>
          <w:sz w:val="22"/>
          <w:szCs w:val="22"/>
        </w:rPr>
        <w:t>Mares</w:t>
      </w:r>
      <w:proofErr w:type="spellEnd"/>
      <w:r w:rsidRPr="00D3020E">
        <w:rPr>
          <w:sz w:val="22"/>
          <w:szCs w:val="22"/>
        </w:rPr>
        <w:t xml:space="preserve"> J, </w:t>
      </w:r>
      <w:proofErr w:type="spellStart"/>
      <w:r w:rsidRPr="00D3020E">
        <w:rPr>
          <w:sz w:val="22"/>
          <w:szCs w:val="22"/>
        </w:rPr>
        <w:t>Mensikova</w:t>
      </w:r>
      <w:proofErr w:type="spellEnd"/>
      <w:r w:rsidRPr="00D3020E">
        <w:rPr>
          <w:sz w:val="22"/>
          <w:szCs w:val="22"/>
        </w:rPr>
        <w:t xml:space="preserve"> K, </w:t>
      </w:r>
      <w:proofErr w:type="spellStart"/>
      <w:r w:rsidRPr="00D3020E">
        <w:rPr>
          <w:b/>
          <w:sz w:val="22"/>
          <w:szCs w:val="22"/>
        </w:rPr>
        <w:t>Kanovsky</w:t>
      </w:r>
      <w:proofErr w:type="spellEnd"/>
      <w:r w:rsidRPr="00D3020E">
        <w:rPr>
          <w:b/>
          <w:sz w:val="22"/>
          <w:szCs w:val="22"/>
        </w:rPr>
        <w:t xml:space="preserve"> P.</w:t>
      </w:r>
      <w:r w:rsidRPr="00D3020E">
        <w:rPr>
          <w:sz w:val="22"/>
          <w:szCs w:val="22"/>
        </w:rPr>
        <w:t xml:space="preserve"> </w:t>
      </w:r>
      <w:proofErr w:type="spellStart"/>
      <w:r w:rsidRPr="00D3020E">
        <w:rPr>
          <w:sz w:val="22"/>
          <w:szCs w:val="22"/>
        </w:rPr>
        <w:t>Cerebrospinal</w:t>
      </w:r>
      <w:proofErr w:type="spellEnd"/>
      <w:r w:rsidRPr="00D3020E">
        <w:rPr>
          <w:sz w:val="22"/>
          <w:szCs w:val="22"/>
        </w:rPr>
        <w:t xml:space="preserve"> fluid </w:t>
      </w:r>
      <w:proofErr w:type="spellStart"/>
      <w:r w:rsidRPr="00D3020E">
        <w:rPr>
          <w:sz w:val="22"/>
          <w:szCs w:val="22"/>
        </w:rPr>
        <w:t>levels</w:t>
      </w:r>
      <w:proofErr w:type="spellEnd"/>
      <w:r w:rsidRPr="00D3020E">
        <w:rPr>
          <w:sz w:val="22"/>
          <w:szCs w:val="22"/>
        </w:rPr>
        <w:t xml:space="preserve"> </w:t>
      </w:r>
      <w:proofErr w:type="spellStart"/>
      <w:r w:rsidRPr="00D3020E">
        <w:rPr>
          <w:sz w:val="22"/>
          <w:szCs w:val="22"/>
        </w:rPr>
        <w:t>of</w:t>
      </w:r>
      <w:proofErr w:type="spellEnd"/>
      <w:r w:rsidRPr="00D3020E">
        <w:rPr>
          <w:sz w:val="22"/>
          <w:szCs w:val="22"/>
        </w:rPr>
        <w:t xml:space="preserve"> </w:t>
      </w:r>
      <w:proofErr w:type="spellStart"/>
      <w:r w:rsidRPr="00D3020E">
        <w:rPr>
          <w:sz w:val="22"/>
          <w:szCs w:val="22"/>
        </w:rPr>
        <w:t>chromogranin</w:t>
      </w:r>
      <w:proofErr w:type="spellEnd"/>
      <w:r w:rsidRPr="00D3020E">
        <w:rPr>
          <w:sz w:val="22"/>
          <w:szCs w:val="22"/>
        </w:rPr>
        <w:t xml:space="preserve"> A and </w:t>
      </w:r>
      <w:proofErr w:type="spellStart"/>
      <w:r w:rsidRPr="00D3020E">
        <w:rPr>
          <w:sz w:val="22"/>
          <w:szCs w:val="22"/>
        </w:rPr>
        <w:t>phosphorylated</w:t>
      </w:r>
      <w:proofErr w:type="spellEnd"/>
      <w:r w:rsidRPr="00D3020E">
        <w:rPr>
          <w:sz w:val="22"/>
          <w:szCs w:val="22"/>
        </w:rPr>
        <w:t xml:space="preserve"> </w:t>
      </w:r>
      <w:proofErr w:type="spellStart"/>
      <w:r w:rsidRPr="00D3020E">
        <w:rPr>
          <w:sz w:val="22"/>
          <w:szCs w:val="22"/>
        </w:rPr>
        <w:t>neurofilament</w:t>
      </w:r>
      <w:proofErr w:type="spellEnd"/>
      <w:r w:rsidRPr="00D3020E">
        <w:rPr>
          <w:sz w:val="22"/>
          <w:szCs w:val="22"/>
        </w:rPr>
        <w:t xml:space="preserve"> </w:t>
      </w:r>
      <w:proofErr w:type="spellStart"/>
      <w:r w:rsidRPr="00D3020E">
        <w:rPr>
          <w:sz w:val="22"/>
          <w:szCs w:val="22"/>
        </w:rPr>
        <w:t>heavy</w:t>
      </w:r>
      <w:proofErr w:type="spellEnd"/>
      <w:r w:rsidRPr="00D3020E">
        <w:rPr>
          <w:sz w:val="22"/>
          <w:szCs w:val="22"/>
        </w:rPr>
        <w:t xml:space="preserve"> </w:t>
      </w:r>
      <w:proofErr w:type="spellStart"/>
      <w:r w:rsidRPr="00D3020E">
        <w:rPr>
          <w:sz w:val="22"/>
          <w:szCs w:val="22"/>
        </w:rPr>
        <w:t>chain</w:t>
      </w:r>
      <w:proofErr w:type="spellEnd"/>
      <w:r w:rsidRPr="00D3020E">
        <w:rPr>
          <w:sz w:val="22"/>
          <w:szCs w:val="22"/>
        </w:rPr>
        <w:t xml:space="preserve"> are </w:t>
      </w:r>
      <w:proofErr w:type="spellStart"/>
      <w:r w:rsidRPr="00D3020E">
        <w:rPr>
          <w:sz w:val="22"/>
          <w:szCs w:val="22"/>
        </w:rPr>
        <w:t>elevated</w:t>
      </w:r>
      <w:proofErr w:type="spellEnd"/>
      <w:r w:rsidRPr="00D3020E">
        <w:rPr>
          <w:sz w:val="22"/>
          <w:szCs w:val="22"/>
        </w:rPr>
        <w:t xml:space="preserve"> in </w:t>
      </w:r>
      <w:proofErr w:type="spellStart"/>
      <w:r w:rsidRPr="00D3020E">
        <w:rPr>
          <w:sz w:val="22"/>
          <w:szCs w:val="22"/>
        </w:rPr>
        <w:t>amyotrophic</w:t>
      </w:r>
      <w:proofErr w:type="spellEnd"/>
      <w:r w:rsidRPr="00D3020E">
        <w:rPr>
          <w:sz w:val="22"/>
          <w:szCs w:val="22"/>
        </w:rPr>
        <w:t xml:space="preserve"> </w:t>
      </w:r>
      <w:proofErr w:type="spellStart"/>
      <w:r w:rsidRPr="00D3020E">
        <w:rPr>
          <w:sz w:val="22"/>
          <w:szCs w:val="22"/>
        </w:rPr>
        <w:t>lateral</w:t>
      </w:r>
      <w:proofErr w:type="spellEnd"/>
      <w:r w:rsidRPr="00D3020E">
        <w:rPr>
          <w:sz w:val="22"/>
          <w:szCs w:val="22"/>
        </w:rPr>
        <w:t xml:space="preserve"> </w:t>
      </w:r>
      <w:proofErr w:type="spellStart"/>
      <w:r w:rsidRPr="00D3020E">
        <w:rPr>
          <w:sz w:val="22"/>
          <w:szCs w:val="22"/>
        </w:rPr>
        <w:t>sclerosis</w:t>
      </w:r>
      <w:proofErr w:type="spellEnd"/>
      <w:r w:rsidRPr="00D3020E">
        <w:rPr>
          <w:sz w:val="22"/>
          <w:szCs w:val="22"/>
        </w:rPr>
        <w:t xml:space="preserve">. Acta </w:t>
      </w:r>
      <w:proofErr w:type="spellStart"/>
      <w:r w:rsidRPr="00D3020E">
        <w:rPr>
          <w:sz w:val="22"/>
          <w:szCs w:val="22"/>
        </w:rPr>
        <w:t>Neurol</w:t>
      </w:r>
      <w:proofErr w:type="spellEnd"/>
      <w:r w:rsidRPr="00D3020E">
        <w:rPr>
          <w:sz w:val="22"/>
          <w:szCs w:val="22"/>
        </w:rPr>
        <w:t xml:space="preserve"> </w:t>
      </w:r>
      <w:proofErr w:type="spellStart"/>
      <w:r w:rsidRPr="00D3020E">
        <w:rPr>
          <w:sz w:val="22"/>
          <w:szCs w:val="22"/>
        </w:rPr>
        <w:t>Scand</w:t>
      </w:r>
      <w:proofErr w:type="spellEnd"/>
      <w:r w:rsidRPr="00D3020E">
        <w:rPr>
          <w:sz w:val="22"/>
          <w:szCs w:val="22"/>
        </w:rPr>
        <w:t>. 2017; 136: 360-364</w:t>
      </w:r>
    </w:p>
    <w:p w:rsidR="00332389" w:rsidRPr="00D3020E" w:rsidRDefault="00332389" w:rsidP="00D3020E">
      <w:pPr>
        <w:ind w:left="-567"/>
        <w:jc w:val="both"/>
        <w:rPr>
          <w:b/>
          <w:noProof/>
          <w:sz w:val="22"/>
          <w:szCs w:val="22"/>
        </w:rPr>
      </w:pPr>
      <w:proofErr w:type="spellStart"/>
      <w:r w:rsidRPr="00332389">
        <w:rPr>
          <w:sz w:val="22"/>
          <w:szCs w:val="22"/>
        </w:rPr>
        <w:t>Bartonikova</w:t>
      </w:r>
      <w:proofErr w:type="spellEnd"/>
      <w:r w:rsidRPr="00332389">
        <w:rPr>
          <w:sz w:val="22"/>
          <w:szCs w:val="22"/>
        </w:rPr>
        <w:t xml:space="preserve"> T, </w:t>
      </w:r>
      <w:proofErr w:type="spellStart"/>
      <w:r w:rsidRPr="00332389">
        <w:rPr>
          <w:sz w:val="22"/>
          <w:szCs w:val="22"/>
        </w:rPr>
        <w:t>Mensikova</w:t>
      </w:r>
      <w:proofErr w:type="spellEnd"/>
      <w:r w:rsidRPr="00332389">
        <w:rPr>
          <w:sz w:val="22"/>
          <w:szCs w:val="22"/>
        </w:rPr>
        <w:t xml:space="preserve"> K, Mikulicova L, </w:t>
      </w:r>
      <w:proofErr w:type="spellStart"/>
      <w:r w:rsidRPr="00332389">
        <w:rPr>
          <w:sz w:val="22"/>
          <w:szCs w:val="22"/>
        </w:rPr>
        <w:t>Vodicka</w:t>
      </w:r>
      <w:proofErr w:type="spellEnd"/>
      <w:r w:rsidRPr="00332389">
        <w:rPr>
          <w:sz w:val="22"/>
          <w:szCs w:val="22"/>
        </w:rPr>
        <w:t xml:space="preserve"> R, </w:t>
      </w:r>
      <w:proofErr w:type="spellStart"/>
      <w:r w:rsidRPr="00332389">
        <w:rPr>
          <w:sz w:val="22"/>
          <w:szCs w:val="22"/>
        </w:rPr>
        <w:t>Vrtel</w:t>
      </w:r>
      <w:proofErr w:type="spellEnd"/>
      <w:r w:rsidRPr="00332389">
        <w:rPr>
          <w:sz w:val="22"/>
          <w:szCs w:val="22"/>
        </w:rPr>
        <w:t xml:space="preserve"> R, </w:t>
      </w:r>
      <w:proofErr w:type="spellStart"/>
      <w:r w:rsidRPr="00332389">
        <w:rPr>
          <w:sz w:val="22"/>
          <w:szCs w:val="22"/>
        </w:rPr>
        <w:t>Godava</w:t>
      </w:r>
      <w:proofErr w:type="spellEnd"/>
      <w:r w:rsidRPr="00332389">
        <w:rPr>
          <w:sz w:val="22"/>
          <w:szCs w:val="22"/>
        </w:rPr>
        <w:t xml:space="preserve"> M, </w:t>
      </w:r>
      <w:proofErr w:type="spellStart"/>
      <w:r w:rsidRPr="00332389">
        <w:rPr>
          <w:sz w:val="22"/>
          <w:szCs w:val="22"/>
        </w:rPr>
        <w:t>Vastik</w:t>
      </w:r>
      <w:proofErr w:type="spellEnd"/>
      <w:r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 xml:space="preserve">M, Kaiserova M, Otruba P, Dolinova I, Nevrly M, </w:t>
      </w:r>
      <w:proofErr w:type="spellStart"/>
      <w:r w:rsidRPr="00332389">
        <w:rPr>
          <w:b/>
          <w:sz w:val="22"/>
          <w:szCs w:val="22"/>
        </w:rPr>
        <w:t>Kanovsky</w:t>
      </w:r>
      <w:proofErr w:type="spellEnd"/>
      <w:r w:rsidRPr="00332389">
        <w:rPr>
          <w:b/>
          <w:sz w:val="22"/>
          <w:szCs w:val="22"/>
        </w:rPr>
        <w:t xml:space="preserve"> P.</w:t>
      </w:r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Familial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atypical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parkinsonism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with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rare</w:t>
      </w:r>
      <w:proofErr w:type="spellEnd"/>
      <w:r w:rsidRPr="00332389">
        <w:rPr>
          <w:sz w:val="22"/>
          <w:szCs w:val="22"/>
        </w:rPr>
        <w:t xml:space="preserve"> variant in VPS35 and FBXO7 </w:t>
      </w:r>
      <w:proofErr w:type="spellStart"/>
      <w:r w:rsidRPr="00332389">
        <w:rPr>
          <w:sz w:val="22"/>
          <w:szCs w:val="22"/>
        </w:rPr>
        <w:t>genes</w:t>
      </w:r>
      <w:proofErr w:type="spellEnd"/>
      <w:r w:rsidRPr="00332389">
        <w:rPr>
          <w:sz w:val="22"/>
          <w:szCs w:val="22"/>
        </w:rPr>
        <w:t xml:space="preserve">: A case report. </w:t>
      </w:r>
      <w:proofErr w:type="spellStart"/>
      <w:r w:rsidRPr="00332389">
        <w:rPr>
          <w:sz w:val="22"/>
          <w:szCs w:val="22"/>
        </w:rPr>
        <w:t>Medicine</w:t>
      </w:r>
      <w:proofErr w:type="spellEnd"/>
      <w:r w:rsidRPr="003323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>(Baltimore) 2016</w:t>
      </w:r>
      <w:r w:rsidR="00034D21">
        <w:rPr>
          <w:sz w:val="22"/>
          <w:szCs w:val="22"/>
        </w:rPr>
        <w:t>;</w:t>
      </w:r>
      <w:r w:rsidRPr="00332389">
        <w:rPr>
          <w:sz w:val="22"/>
          <w:szCs w:val="22"/>
        </w:rPr>
        <w:t xml:space="preserve"> </w:t>
      </w:r>
      <w:r w:rsidR="00EE3C70"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>95(46)</w:t>
      </w:r>
      <w:r w:rsidR="00034D21"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>:e5398</w:t>
      </w:r>
    </w:p>
    <w:p w:rsidR="00332389" w:rsidRDefault="00332389" w:rsidP="00D3020E">
      <w:pPr>
        <w:ind w:left="-567"/>
        <w:jc w:val="both"/>
        <w:rPr>
          <w:sz w:val="22"/>
          <w:szCs w:val="22"/>
        </w:rPr>
      </w:pPr>
      <w:proofErr w:type="spellStart"/>
      <w:r w:rsidRPr="00332389">
        <w:rPr>
          <w:sz w:val="22"/>
          <w:szCs w:val="22"/>
        </w:rPr>
        <w:t>Mensikova</w:t>
      </w:r>
      <w:proofErr w:type="spellEnd"/>
      <w:r w:rsidRPr="00332389">
        <w:rPr>
          <w:sz w:val="22"/>
          <w:szCs w:val="22"/>
        </w:rPr>
        <w:t xml:space="preserve"> K, </w:t>
      </w:r>
      <w:proofErr w:type="spellStart"/>
      <w:r w:rsidRPr="00332389">
        <w:rPr>
          <w:sz w:val="22"/>
          <w:szCs w:val="22"/>
        </w:rPr>
        <w:t>Tuckova</w:t>
      </w:r>
      <w:proofErr w:type="spellEnd"/>
      <w:r w:rsidRPr="00332389">
        <w:rPr>
          <w:sz w:val="22"/>
          <w:szCs w:val="22"/>
        </w:rPr>
        <w:t xml:space="preserve"> L, </w:t>
      </w:r>
      <w:proofErr w:type="spellStart"/>
      <w:r w:rsidRPr="00332389">
        <w:rPr>
          <w:sz w:val="22"/>
          <w:szCs w:val="22"/>
        </w:rPr>
        <w:t>Ehrmann</w:t>
      </w:r>
      <w:proofErr w:type="spellEnd"/>
      <w:r w:rsidRPr="00332389">
        <w:rPr>
          <w:sz w:val="22"/>
          <w:szCs w:val="22"/>
        </w:rPr>
        <w:t xml:space="preserve"> J, </w:t>
      </w:r>
      <w:proofErr w:type="spellStart"/>
      <w:r w:rsidRPr="00BF3511">
        <w:rPr>
          <w:b/>
          <w:sz w:val="22"/>
          <w:szCs w:val="22"/>
        </w:rPr>
        <w:t>Kanovsky</w:t>
      </w:r>
      <w:proofErr w:type="spellEnd"/>
      <w:r w:rsidRPr="00BF3511">
        <w:rPr>
          <w:b/>
          <w:sz w:val="22"/>
          <w:szCs w:val="22"/>
        </w:rPr>
        <w:t xml:space="preserve"> P</w:t>
      </w:r>
      <w:r w:rsidRPr="00332389">
        <w:rPr>
          <w:sz w:val="22"/>
          <w:szCs w:val="22"/>
        </w:rPr>
        <w:t xml:space="preserve">. </w:t>
      </w:r>
      <w:proofErr w:type="spellStart"/>
      <w:r w:rsidRPr="00332389">
        <w:rPr>
          <w:sz w:val="22"/>
          <w:szCs w:val="22"/>
        </w:rPr>
        <w:t>Unusual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phenotype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pathologically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confirme</w:t>
      </w:r>
      <w:r w:rsidR="00BF3511">
        <w:rPr>
          <w:sz w:val="22"/>
          <w:szCs w:val="22"/>
        </w:rPr>
        <w:t>d</w:t>
      </w:r>
      <w:proofErr w:type="spellEnd"/>
      <w:r w:rsidR="00BF3511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progressive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supranuclear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palsy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with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autonomic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dysfunction</w:t>
      </w:r>
      <w:proofErr w:type="spellEnd"/>
      <w:r w:rsidRPr="00332389">
        <w:rPr>
          <w:sz w:val="22"/>
          <w:szCs w:val="22"/>
        </w:rPr>
        <w:t xml:space="preserve"> and </w:t>
      </w:r>
      <w:proofErr w:type="spellStart"/>
      <w:r w:rsidRPr="00332389">
        <w:rPr>
          <w:sz w:val="22"/>
          <w:szCs w:val="22"/>
        </w:rPr>
        <w:t>cerebellar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ataxia</w:t>
      </w:r>
      <w:proofErr w:type="spellEnd"/>
      <w:r w:rsidR="00034D21">
        <w:rPr>
          <w:sz w:val="22"/>
          <w:szCs w:val="22"/>
        </w:rPr>
        <w:t xml:space="preserve">. </w:t>
      </w:r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Medicine</w:t>
      </w:r>
      <w:proofErr w:type="spellEnd"/>
      <w:r w:rsidRPr="00332389">
        <w:rPr>
          <w:sz w:val="22"/>
          <w:szCs w:val="22"/>
        </w:rPr>
        <w:t xml:space="preserve"> (Baltimore) 2016</w:t>
      </w:r>
      <w:r w:rsidR="00034D21">
        <w:rPr>
          <w:sz w:val="22"/>
          <w:szCs w:val="22"/>
        </w:rPr>
        <w:t xml:space="preserve">; </w:t>
      </w:r>
      <w:r w:rsidRPr="00332389">
        <w:rPr>
          <w:sz w:val="22"/>
          <w:szCs w:val="22"/>
        </w:rPr>
        <w:t>95:</w:t>
      </w:r>
      <w:r w:rsidR="00034D21"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 xml:space="preserve">e5237. </w:t>
      </w:r>
    </w:p>
    <w:p w:rsidR="00684E3E" w:rsidRDefault="00332389" w:rsidP="00684E3E">
      <w:pPr>
        <w:ind w:left="-567"/>
        <w:jc w:val="both"/>
        <w:rPr>
          <w:sz w:val="22"/>
          <w:szCs w:val="22"/>
        </w:rPr>
      </w:pPr>
      <w:r w:rsidRPr="00332389">
        <w:rPr>
          <w:sz w:val="22"/>
          <w:szCs w:val="22"/>
        </w:rPr>
        <w:t xml:space="preserve">Veverka T, </w:t>
      </w:r>
      <w:proofErr w:type="spellStart"/>
      <w:r w:rsidRPr="00332389">
        <w:rPr>
          <w:sz w:val="22"/>
          <w:szCs w:val="22"/>
        </w:rPr>
        <w:t>Hluštík</w:t>
      </w:r>
      <w:proofErr w:type="spellEnd"/>
      <w:r w:rsidRPr="00332389">
        <w:rPr>
          <w:sz w:val="22"/>
          <w:szCs w:val="22"/>
        </w:rPr>
        <w:t xml:space="preserve"> P, </w:t>
      </w:r>
      <w:proofErr w:type="spellStart"/>
      <w:r w:rsidRPr="00332389">
        <w:rPr>
          <w:sz w:val="22"/>
          <w:szCs w:val="22"/>
        </w:rPr>
        <w:t>Hok</w:t>
      </w:r>
      <w:proofErr w:type="spellEnd"/>
      <w:r w:rsidRPr="00332389">
        <w:rPr>
          <w:sz w:val="22"/>
          <w:szCs w:val="22"/>
        </w:rPr>
        <w:t xml:space="preserve"> P, Otruba P, Zapletalová J, </w:t>
      </w:r>
      <w:proofErr w:type="spellStart"/>
      <w:r w:rsidRPr="00332389">
        <w:rPr>
          <w:sz w:val="22"/>
          <w:szCs w:val="22"/>
        </w:rPr>
        <w:t>Tüdös</w:t>
      </w:r>
      <w:proofErr w:type="spellEnd"/>
      <w:r w:rsidRPr="00332389">
        <w:rPr>
          <w:sz w:val="22"/>
          <w:szCs w:val="22"/>
        </w:rPr>
        <w:t xml:space="preserve"> Z, Krobot A,</w:t>
      </w:r>
      <w:r>
        <w:rPr>
          <w:sz w:val="22"/>
          <w:szCs w:val="22"/>
        </w:rPr>
        <w:t xml:space="preserve"> </w:t>
      </w:r>
      <w:r w:rsidRPr="00332389">
        <w:rPr>
          <w:b/>
          <w:sz w:val="22"/>
          <w:szCs w:val="22"/>
        </w:rPr>
        <w:t>Kaňovský P</w:t>
      </w:r>
      <w:r w:rsidRPr="00332389">
        <w:rPr>
          <w:sz w:val="22"/>
          <w:szCs w:val="22"/>
        </w:rPr>
        <w:t xml:space="preserve">. </w:t>
      </w:r>
      <w:proofErr w:type="spellStart"/>
      <w:r w:rsidRPr="00332389">
        <w:rPr>
          <w:sz w:val="22"/>
          <w:szCs w:val="22"/>
        </w:rPr>
        <w:t>Sensorimotor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modulation</w:t>
      </w:r>
      <w:proofErr w:type="spellEnd"/>
      <w:r w:rsidRPr="00332389">
        <w:rPr>
          <w:sz w:val="22"/>
          <w:szCs w:val="22"/>
        </w:rPr>
        <w:t xml:space="preserve"> by </w:t>
      </w:r>
      <w:proofErr w:type="spellStart"/>
      <w:r w:rsidRPr="00332389">
        <w:rPr>
          <w:sz w:val="22"/>
          <w:szCs w:val="22"/>
        </w:rPr>
        <w:t>botulinum</w:t>
      </w:r>
      <w:proofErr w:type="spellEnd"/>
      <w:r w:rsidRPr="00332389">
        <w:rPr>
          <w:sz w:val="22"/>
          <w:szCs w:val="22"/>
        </w:rPr>
        <w:t xml:space="preserve"> toxin A in post-</w:t>
      </w:r>
      <w:proofErr w:type="spellStart"/>
      <w:r w:rsidRPr="00332389">
        <w:rPr>
          <w:sz w:val="22"/>
          <w:szCs w:val="22"/>
        </w:rPr>
        <w:t>stroke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arm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spasticity</w:t>
      </w:r>
      <w:proofErr w:type="spellEnd"/>
      <w:r w:rsidRPr="00332389">
        <w:rPr>
          <w:sz w:val="22"/>
          <w:szCs w:val="22"/>
        </w:rPr>
        <w:t xml:space="preserve">: </w:t>
      </w:r>
      <w:proofErr w:type="spellStart"/>
      <w:r w:rsidRPr="00332389">
        <w:rPr>
          <w:sz w:val="22"/>
          <w:szCs w:val="22"/>
        </w:rPr>
        <w:t>Passive</w:t>
      </w:r>
      <w:proofErr w:type="spellEnd"/>
      <w:r w:rsidRPr="00332389">
        <w:rPr>
          <w:sz w:val="22"/>
          <w:szCs w:val="22"/>
        </w:rPr>
        <w:t xml:space="preserve"> hand </w:t>
      </w:r>
      <w:proofErr w:type="spellStart"/>
      <w:r w:rsidRPr="00332389">
        <w:rPr>
          <w:sz w:val="22"/>
          <w:szCs w:val="22"/>
        </w:rPr>
        <w:t>movement</w:t>
      </w:r>
      <w:proofErr w:type="spellEnd"/>
      <w:r w:rsidRPr="00332389">
        <w:rPr>
          <w:sz w:val="22"/>
          <w:szCs w:val="22"/>
        </w:rPr>
        <w:t xml:space="preserve">. J </w:t>
      </w:r>
      <w:proofErr w:type="spellStart"/>
      <w:r w:rsidRPr="00332389">
        <w:rPr>
          <w:sz w:val="22"/>
          <w:szCs w:val="22"/>
        </w:rPr>
        <w:t>Neurol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Sci</w:t>
      </w:r>
      <w:proofErr w:type="spellEnd"/>
      <w:r w:rsidRPr="00332389">
        <w:rPr>
          <w:sz w:val="22"/>
          <w:szCs w:val="22"/>
        </w:rPr>
        <w:t>. 2016;</w:t>
      </w:r>
      <w:r w:rsidR="00EE3C70"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 xml:space="preserve">362:14-20 </w:t>
      </w:r>
    </w:p>
    <w:p w:rsidR="00684E3E" w:rsidRDefault="00684E3E" w:rsidP="00684E3E">
      <w:pPr>
        <w:ind w:left="-567"/>
        <w:jc w:val="both"/>
        <w:rPr>
          <w:sz w:val="22"/>
          <w:szCs w:val="22"/>
        </w:rPr>
      </w:pPr>
      <w:proofErr w:type="spellStart"/>
      <w:r w:rsidRPr="00684E3E">
        <w:rPr>
          <w:sz w:val="24"/>
          <w:szCs w:val="24"/>
        </w:rPr>
        <w:t>Elovic</w:t>
      </w:r>
      <w:proofErr w:type="spellEnd"/>
      <w:r w:rsidRPr="00684E3E">
        <w:rPr>
          <w:sz w:val="24"/>
          <w:szCs w:val="24"/>
        </w:rPr>
        <w:t xml:space="preserve"> EP, </w:t>
      </w:r>
      <w:proofErr w:type="spellStart"/>
      <w:r w:rsidRPr="00684E3E">
        <w:rPr>
          <w:sz w:val="24"/>
          <w:szCs w:val="24"/>
        </w:rPr>
        <w:t>Munin</w:t>
      </w:r>
      <w:proofErr w:type="spellEnd"/>
      <w:r w:rsidRPr="00684E3E">
        <w:rPr>
          <w:sz w:val="24"/>
          <w:szCs w:val="24"/>
        </w:rPr>
        <w:t xml:space="preserve"> MC, </w:t>
      </w:r>
      <w:r w:rsidRPr="00684E3E">
        <w:rPr>
          <w:b/>
          <w:sz w:val="24"/>
          <w:szCs w:val="24"/>
        </w:rPr>
        <w:t>Kaňovský P</w:t>
      </w:r>
      <w:r w:rsidRPr="00684E3E">
        <w:rPr>
          <w:sz w:val="24"/>
          <w:szCs w:val="24"/>
        </w:rPr>
        <w:t xml:space="preserve">, </w:t>
      </w:r>
      <w:proofErr w:type="spellStart"/>
      <w:r w:rsidRPr="00684E3E">
        <w:rPr>
          <w:sz w:val="24"/>
          <w:szCs w:val="24"/>
        </w:rPr>
        <w:t>Hanschmann</w:t>
      </w:r>
      <w:proofErr w:type="spellEnd"/>
      <w:r w:rsidRPr="00684E3E">
        <w:rPr>
          <w:sz w:val="24"/>
          <w:szCs w:val="24"/>
        </w:rPr>
        <w:t xml:space="preserve"> A, </w:t>
      </w:r>
      <w:proofErr w:type="spellStart"/>
      <w:r w:rsidRPr="00684E3E">
        <w:rPr>
          <w:sz w:val="24"/>
          <w:szCs w:val="24"/>
        </w:rPr>
        <w:t>Hiersemenzel</w:t>
      </w:r>
      <w:proofErr w:type="spellEnd"/>
      <w:r w:rsidRPr="00684E3E">
        <w:rPr>
          <w:sz w:val="24"/>
          <w:szCs w:val="24"/>
        </w:rPr>
        <w:t xml:space="preserve"> R,</w:t>
      </w:r>
      <w:r>
        <w:rPr>
          <w:sz w:val="22"/>
          <w:szCs w:val="22"/>
        </w:rPr>
        <w:t xml:space="preserve"> </w:t>
      </w:r>
      <w:proofErr w:type="spellStart"/>
      <w:r w:rsidRPr="00684E3E">
        <w:rPr>
          <w:sz w:val="24"/>
          <w:szCs w:val="24"/>
        </w:rPr>
        <w:t>Marciniak</w:t>
      </w:r>
      <w:proofErr w:type="spellEnd"/>
      <w:r w:rsidRPr="00684E3E">
        <w:rPr>
          <w:sz w:val="24"/>
          <w:szCs w:val="24"/>
        </w:rPr>
        <w:t xml:space="preserve"> C. </w:t>
      </w:r>
      <w:proofErr w:type="spellStart"/>
      <w:r w:rsidRPr="00684E3E">
        <w:rPr>
          <w:sz w:val="24"/>
          <w:szCs w:val="24"/>
        </w:rPr>
        <w:t>Randomized</w:t>
      </w:r>
      <w:proofErr w:type="spellEnd"/>
      <w:r w:rsidRPr="00684E3E">
        <w:rPr>
          <w:sz w:val="24"/>
          <w:szCs w:val="24"/>
        </w:rPr>
        <w:t>, placebo-</w:t>
      </w:r>
      <w:proofErr w:type="spellStart"/>
      <w:r w:rsidRPr="00684E3E">
        <w:rPr>
          <w:sz w:val="24"/>
          <w:szCs w:val="24"/>
        </w:rPr>
        <w:t>controlled</w:t>
      </w:r>
      <w:proofErr w:type="spellEnd"/>
      <w:r w:rsidRPr="00684E3E">
        <w:rPr>
          <w:sz w:val="24"/>
          <w:szCs w:val="24"/>
        </w:rPr>
        <w:t xml:space="preserve"> trial </w:t>
      </w:r>
      <w:proofErr w:type="spellStart"/>
      <w:r w:rsidRPr="00684E3E">
        <w:rPr>
          <w:sz w:val="24"/>
          <w:szCs w:val="24"/>
        </w:rPr>
        <w:t>of</w:t>
      </w:r>
      <w:proofErr w:type="spellEnd"/>
      <w:r w:rsidRPr="00684E3E">
        <w:rPr>
          <w:sz w:val="24"/>
          <w:szCs w:val="24"/>
        </w:rPr>
        <w:t xml:space="preserve"> </w:t>
      </w:r>
      <w:proofErr w:type="spellStart"/>
      <w:r w:rsidRPr="00684E3E">
        <w:rPr>
          <w:sz w:val="24"/>
          <w:szCs w:val="24"/>
        </w:rPr>
        <w:t>incobotulinumtoxina</w:t>
      </w:r>
      <w:proofErr w:type="spellEnd"/>
      <w:r w:rsidRPr="00684E3E">
        <w:rPr>
          <w:sz w:val="24"/>
          <w:szCs w:val="24"/>
        </w:rPr>
        <w:t xml:space="preserve"> </w:t>
      </w:r>
      <w:proofErr w:type="spellStart"/>
      <w:r w:rsidRPr="00684E3E">
        <w:rPr>
          <w:sz w:val="24"/>
          <w:szCs w:val="24"/>
        </w:rPr>
        <w:t>for</w:t>
      </w:r>
      <w:proofErr w:type="spellEnd"/>
      <w:r w:rsidRPr="00684E3E">
        <w:rPr>
          <w:sz w:val="24"/>
          <w:szCs w:val="24"/>
        </w:rPr>
        <w:t xml:space="preserve"> </w:t>
      </w:r>
      <w:proofErr w:type="spellStart"/>
      <w:r w:rsidRPr="00684E3E">
        <w:rPr>
          <w:sz w:val="24"/>
          <w:szCs w:val="24"/>
        </w:rPr>
        <w:t>upper</w:t>
      </w:r>
      <w:proofErr w:type="spellEnd"/>
      <w:r w:rsidRPr="00684E3E">
        <w:rPr>
          <w:sz w:val="24"/>
          <w:szCs w:val="24"/>
        </w:rPr>
        <w:t>-limb</w:t>
      </w:r>
      <w:r>
        <w:rPr>
          <w:sz w:val="22"/>
          <w:szCs w:val="22"/>
        </w:rPr>
        <w:t xml:space="preserve"> </w:t>
      </w:r>
      <w:r w:rsidRPr="00684E3E">
        <w:rPr>
          <w:sz w:val="24"/>
          <w:szCs w:val="24"/>
        </w:rPr>
        <w:t>post-</w:t>
      </w:r>
      <w:proofErr w:type="spellStart"/>
      <w:r w:rsidRPr="00684E3E">
        <w:rPr>
          <w:sz w:val="24"/>
          <w:szCs w:val="24"/>
        </w:rPr>
        <w:t>stroke</w:t>
      </w:r>
      <w:proofErr w:type="spellEnd"/>
      <w:r w:rsidRPr="00684E3E">
        <w:rPr>
          <w:sz w:val="24"/>
          <w:szCs w:val="24"/>
        </w:rPr>
        <w:t xml:space="preserve"> </w:t>
      </w:r>
      <w:proofErr w:type="spellStart"/>
      <w:r w:rsidRPr="00684E3E">
        <w:rPr>
          <w:sz w:val="24"/>
          <w:szCs w:val="24"/>
        </w:rPr>
        <w:t>spasticity</w:t>
      </w:r>
      <w:proofErr w:type="spellEnd"/>
      <w:r w:rsidRPr="00684E3E">
        <w:rPr>
          <w:sz w:val="24"/>
          <w:szCs w:val="24"/>
        </w:rPr>
        <w:t xml:space="preserve">. </w:t>
      </w:r>
      <w:proofErr w:type="spellStart"/>
      <w:r w:rsidRPr="00684E3E">
        <w:rPr>
          <w:sz w:val="24"/>
          <w:szCs w:val="24"/>
        </w:rPr>
        <w:t>Muscle</w:t>
      </w:r>
      <w:proofErr w:type="spellEnd"/>
      <w:r w:rsidRPr="00684E3E">
        <w:rPr>
          <w:sz w:val="24"/>
          <w:szCs w:val="24"/>
        </w:rPr>
        <w:t xml:space="preserve"> </w:t>
      </w:r>
      <w:proofErr w:type="gramStart"/>
      <w:r w:rsidRPr="00684E3E">
        <w:rPr>
          <w:sz w:val="24"/>
          <w:szCs w:val="24"/>
        </w:rPr>
        <w:t>Nerve  2016</w:t>
      </w:r>
      <w:proofErr w:type="gramEnd"/>
      <w:r w:rsidRPr="00684E3E">
        <w:rPr>
          <w:sz w:val="24"/>
          <w:szCs w:val="24"/>
        </w:rPr>
        <w:t>; 53: 415-21</w:t>
      </w:r>
    </w:p>
    <w:p w:rsidR="00332389" w:rsidRPr="00332389" w:rsidRDefault="00332389" w:rsidP="00684E3E">
      <w:pPr>
        <w:ind w:left="-567"/>
        <w:jc w:val="both"/>
        <w:rPr>
          <w:sz w:val="22"/>
          <w:szCs w:val="22"/>
        </w:rPr>
      </w:pPr>
      <w:proofErr w:type="spellStart"/>
      <w:r w:rsidRPr="00332389">
        <w:rPr>
          <w:sz w:val="22"/>
          <w:szCs w:val="22"/>
        </w:rPr>
        <w:t>Hényková</w:t>
      </w:r>
      <w:proofErr w:type="spellEnd"/>
      <w:r w:rsidRPr="00332389">
        <w:rPr>
          <w:sz w:val="22"/>
          <w:szCs w:val="22"/>
        </w:rPr>
        <w:t xml:space="preserve"> E, Vránová HP, </w:t>
      </w:r>
      <w:proofErr w:type="spellStart"/>
      <w:r w:rsidRPr="00332389">
        <w:rPr>
          <w:sz w:val="22"/>
          <w:szCs w:val="22"/>
        </w:rPr>
        <w:t>Amakorová</w:t>
      </w:r>
      <w:proofErr w:type="spellEnd"/>
      <w:r w:rsidRPr="00332389">
        <w:rPr>
          <w:sz w:val="22"/>
          <w:szCs w:val="22"/>
        </w:rPr>
        <w:t xml:space="preserve"> P, Pospíšil T, </w:t>
      </w:r>
      <w:proofErr w:type="spellStart"/>
      <w:r w:rsidRPr="00332389">
        <w:rPr>
          <w:sz w:val="22"/>
          <w:szCs w:val="22"/>
        </w:rPr>
        <w:t>Žukauskaitė</w:t>
      </w:r>
      <w:proofErr w:type="spellEnd"/>
      <w:r w:rsidRPr="00332389">
        <w:rPr>
          <w:sz w:val="22"/>
          <w:szCs w:val="22"/>
        </w:rPr>
        <w:t xml:space="preserve"> A, </w:t>
      </w:r>
      <w:proofErr w:type="gramStart"/>
      <w:r w:rsidRPr="00332389">
        <w:rPr>
          <w:sz w:val="22"/>
          <w:szCs w:val="22"/>
        </w:rPr>
        <w:t xml:space="preserve">Vlčková </w:t>
      </w:r>
      <w:proofErr w:type="spellStart"/>
      <w:r w:rsidRPr="00332389">
        <w:rPr>
          <w:sz w:val="22"/>
          <w:szCs w:val="22"/>
        </w:rPr>
        <w:t>M,Urbánek</w:t>
      </w:r>
      <w:proofErr w:type="spellEnd"/>
      <w:proofErr w:type="gramEnd"/>
      <w:r w:rsidRPr="00332389">
        <w:rPr>
          <w:sz w:val="22"/>
          <w:szCs w:val="22"/>
        </w:rPr>
        <w:t xml:space="preserve"> L, Novák O, Mareš J, </w:t>
      </w:r>
      <w:r w:rsidRPr="00332389">
        <w:rPr>
          <w:b/>
          <w:sz w:val="22"/>
          <w:szCs w:val="22"/>
        </w:rPr>
        <w:t>Kaňovský P</w:t>
      </w:r>
      <w:r w:rsidRPr="00332389">
        <w:rPr>
          <w:sz w:val="22"/>
          <w:szCs w:val="22"/>
        </w:rPr>
        <w:t xml:space="preserve">, Strnad M. </w:t>
      </w:r>
      <w:proofErr w:type="spellStart"/>
      <w:r w:rsidRPr="00332389">
        <w:rPr>
          <w:sz w:val="22"/>
          <w:szCs w:val="22"/>
        </w:rPr>
        <w:t>Stable</w:t>
      </w:r>
      <w:proofErr w:type="spellEnd"/>
      <w:r w:rsidRPr="00332389">
        <w:rPr>
          <w:sz w:val="22"/>
          <w:szCs w:val="22"/>
        </w:rPr>
        <w:t xml:space="preserve"> isotope </w:t>
      </w:r>
      <w:proofErr w:type="spellStart"/>
      <w:r w:rsidRPr="00332389">
        <w:rPr>
          <w:sz w:val="22"/>
          <w:szCs w:val="22"/>
        </w:rPr>
        <w:t>dilution</w:t>
      </w:r>
      <w:proofErr w:type="spellEnd"/>
      <w:r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>ultra-</w:t>
      </w:r>
      <w:proofErr w:type="spellStart"/>
      <w:r w:rsidRPr="00332389">
        <w:rPr>
          <w:sz w:val="22"/>
          <w:szCs w:val="22"/>
        </w:rPr>
        <w:t>high</w:t>
      </w:r>
      <w:proofErr w:type="spellEnd"/>
      <w:r w:rsidRPr="00332389">
        <w:rPr>
          <w:sz w:val="22"/>
          <w:szCs w:val="22"/>
        </w:rPr>
        <w:t xml:space="preserve"> performance </w:t>
      </w:r>
      <w:proofErr w:type="spellStart"/>
      <w:r w:rsidRPr="00332389">
        <w:rPr>
          <w:sz w:val="22"/>
          <w:szCs w:val="22"/>
        </w:rPr>
        <w:t>liquid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chromatography</w:t>
      </w:r>
      <w:proofErr w:type="spellEnd"/>
      <w:r w:rsidRPr="00332389">
        <w:rPr>
          <w:sz w:val="22"/>
          <w:szCs w:val="22"/>
        </w:rPr>
        <w:t xml:space="preserve">-tandem </w:t>
      </w:r>
      <w:proofErr w:type="spellStart"/>
      <w:r w:rsidRPr="00332389">
        <w:rPr>
          <w:sz w:val="22"/>
          <w:szCs w:val="22"/>
        </w:rPr>
        <w:t>mass</w:t>
      </w:r>
      <w:proofErr w:type="spellEnd"/>
      <w:r w:rsidRPr="003323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spektrometry </w:t>
      </w:r>
      <w:proofErr w:type="spellStart"/>
      <w:r w:rsidRPr="00332389">
        <w:rPr>
          <w:sz w:val="22"/>
          <w:szCs w:val="22"/>
        </w:rPr>
        <w:t>quantitative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profiling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of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tryptophan-related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neuroactive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substances</w:t>
      </w:r>
      <w:proofErr w:type="spellEnd"/>
      <w:r w:rsidRPr="00332389">
        <w:rPr>
          <w:sz w:val="22"/>
          <w:szCs w:val="22"/>
        </w:rPr>
        <w:t xml:space="preserve"> in </w:t>
      </w:r>
      <w:proofErr w:type="spellStart"/>
      <w:r w:rsidRPr="00332389">
        <w:rPr>
          <w:sz w:val="22"/>
          <w:szCs w:val="22"/>
        </w:rPr>
        <w:t>human</w:t>
      </w:r>
      <w:proofErr w:type="spellEnd"/>
    </w:p>
    <w:p w:rsidR="00EE3C70" w:rsidRDefault="00332389" w:rsidP="00332389">
      <w:pPr>
        <w:ind w:left="-567"/>
        <w:jc w:val="both"/>
        <w:rPr>
          <w:sz w:val="22"/>
          <w:szCs w:val="22"/>
        </w:rPr>
      </w:pPr>
      <w:proofErr w:type="spellStart"/>
      <w:r w:rsidRPr="00332389">
        <w:rPr>
          <w:sz w:val="22"/>
          <w:szCs w:val="22"/>
        </w:rPr>
        <w:t>serum</w:t>
      </w:r>
      <w:proofErr w:type="spellEnd"/>
      <w:r w:rsidRPr="00332389">
        <w:rPr>
          <w:sz w:val="22"/>
          <w:szCs w:val="22"/>
        </w:rPr>
        <w:t xml:space="preserve"> and </w:t>
      </w:r>
      <w:proofErr w:type="spellStart"/>
      <w:r w:rsidRPr="00332389">
        <w:rPr>
          <w:sz w:val="22"/>
          <w:szCs w:val="22"/>
        </w:rPr>
        <w:t>cerebrospinal</w:t>
      </w:r>
      <w:proofErr w:type="spellEnd"/>
      <w:r w:rsidRPr="00332389">
        <w:rPr>
          <w:sz w:val="22"/>
          <w:szCs w:val="22"/>
        </w:rPr>
        <w:t xml:space="preserve"> fluid. J </w:t>
      </w:r>
      <w:proofErr w:type="spellStart"/>
      <w:r w:rsidRPr="00332389">
        <w:rPr>
          <w:sz w:val="22"/>
          <w:szCs w:val="22"/>
        </w:rPr>
        <w:t>Chromatogr</w:t>
      </w:r>
      <w:proofErr w:type="spellEnd"/>
      <w:r w:rsidRPr="00332389">
        <w:rPr>
          <w:sz w:val="22"/>
          <w:szCs w:val="22"/>
        </w:rPr>
        <w:t xml:space="preserve"> A. 2016;</w:t>
      </w:r>
      <w:r w:rsidR="00EE3C70"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 xml:space="preserve">1437:145-57. </w:t>
      </w:r>
    </w:p>
    <w:p w:rsidR="00332389" w:rsidRDefault="00332389" w:rsidP="00332389">
      <w:pPr>
        <w:ind w:left="-567"/>
        <w:jc w:val="both"/>
        <w:rPr>
          <w:sz w:val="22"/>
          <w:szCs w:val="22"/>
        </w:rPr>
      </w:pPr>
      <w:r w:rsidRPr="00332389">
        <w:rPr>
          <w:sz w:val="22"/>
          <w:szCs w:val="22"/>
        </w:rPr>
        <w:t xml:space="preserve">Přikrylová Vranová H, </w:t>
      </w:r>
      <w:proofErr w:type="spellStart"/>
      <w:r w:rsidRPr="00332389">
        <w:rPr>
          <w:sz w:val="22"/>
          <w:szCs w:val="22"/>
        </w:rPr>
        <w:t>Hényková</w:t>
      </w:r>
      <w:proofErr w:type="spellEnd"/>
      <w:r w:rsidRPr="00332389">
        <w:rPr>
          <w:sz w:val="22"/>
          <w:szCs w:val="22"/>
        </w:rPr>
        <w:t xml:space="preserve"> E, Mareš J, Kaiserová M, Menšíková K, </w:t>
      </w:r>
      <w:proofErr w:type="spellStart"/>
      <w:r w:rsidRPr="00332389">
        <w:rPr>
          <w:sz w:val="22"/>
          <w:szCs w:val="22"/>
        </w:rPr>
        <w:t>Vaštík</w:t>
      </w:r>
      <w:proofErr w:type="spellEnd"/>
      <w:r w:rsidRPr="00332389">
        <w:rPr>
          <w:sz w:val="22"/>
          <w:szCs w:val="22"/>
        </w:rPr>
        <w:t xml:space="preserve"> M,</w:t>
      </w:r>
      <w:r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Hluštík</w:t>
      </w:r>
      <w:proofErr w:type="spellEnd"/>
      <w:r w:rsidRPr="00332389">
        <w:rPr>
          <w:sz w:val="22"/>
          <w:szCs w:val="22"/>
        </w:rPr>
        <w:t xml:space="preserve"> P, Zapletalová J, Strnad M, Stejskal D, </w:t>
      </w:r>
      <w:r w:rsidRPr="00332389">
        <w:rPr>
          <w:b/>
          <w:sz w:val="22"/>
          <w:szCs w:val="22"/>
        </w:rPr>
        <w:t>Kaňovský P</w:t>
      </w:r>
      <w:r w:rsidRPr="00332389">
        <w:rPr>
          <w:sz w:val="22"/>
          <w:szCs w:val="22"/>
        </w:rPr>
        <w:t xml:space="preserve">. </w:t>
      </w:r>
      <w:proofErr w:type="spellStart"/>
      <w:r w:rsidRPr="00332389">
        <w:rPr>
          <w:sz w:val="22"/>
          <w:szCs w:val="22"/>
        </w:rPr>
        <w:t>Clusterin</w:t>
      </w:r>
      <w:proofErr w:type="spellEnd"/>
      <w:r w:rsidRPr="00332389">
        <w:rPr>
          <w:sz w:val="22"/>
          <w:szCs w:val="22"/>
        </w:rPr>
        <w:t xml:space="preserve"> CSF </w:t>
      </w:r>
      <w:proofErr w:type="spellStart"/>
      <w:r w:rsidRPr="00332389">
        <w:rPr>
          <w:sz w:val="22"/>
          <w:szCs w:val="22"/>
        </w:rPr>
        <w:t>levels</w:t>
      </w:r>
      <w:proofErr w:type="spellEnd"/>
      <w:r w:rsidRPr="003323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 xml:space="preserve">in </w:t>
      </w:r>
      <w:proofErr w:type="spellStart"/>
      <w:r w:rsidRPr="00332389">
        <w:rPr>
          <w:sz w:val="22"/>
          <w:szCs w:val="22"/>
        </w:rPr>
        <w:t>differential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diagnosis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of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neurodegenerative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disorders</w:t>
      </w:r>
      <w:proofErr w:type="spellEnd"/>
      <w:r w:rsidRPr="00332389">
        <w:rPr>
          <w:sz w:val="22"/>
          <w:szCs w:val="22"/>
        </w:rPr>
        <w:t xml:space="preserve">. J </w:t>
      </w:r>
      <w:proofErr w:type="spellStart"/>
      <w:r w:rsidRPr="00332389">
        <w:rPr>
          <w:sz w:val="22"/>
          <w:szCs w:val="22"/>
        </w:rPr>
        <w:t>Neurol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Sci</w:t>
      </w:r>
      <w:proofErr w:type="spellEnd"/>
      <w:r w:rsidRPr="00332389">
        <w:rPr>
          <w:sz w:val="22"/>
          <w:szCs w:val="22"/>
        </w:rPr>
        <w:t>. 2016;</w:t>
      </w:r>
      <w:r w:rsidR="00EE3C70"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>361:117-21</w:t>
      </w:r>
    </w:p>
    <w:p w:rsidR="00684E3E" w:rsidRDefault="00EE3C70" w:rsidP="00684E3E">
      <w:pPr>
        <w:ind w:left="-567"/>
        <w:jc w:val="both"/>
        <w:rPr>
          <w:sz w:val="22"/>
          <w:szCs w:val="22"/>
        </w:rPr>
      </w:pPr>
      <w:r w:rsidRPr="00EE3C70">
        <w:rPr>
          <w:b/>
          <w:sz w:val="22"/>
          <w:szCs w:val="22"/>
        </w:rPr>
        <w:t>Kaňovský P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Bhatia</w:t>
      </w:r>
      <w:proofErr w:type="spellEnd"/>
      <w:r>
        <w:rPr>
          <w:sz w:val="22"/>
          <w:szCs w:val="22"/>
        </w:rPr>
        <w:t xml:space="preserve"> K, </w:t>
      </w:r>
      <w:proofErr w:type="spellStart"/>
      <w:r>
        <w:rPr>
          <w:sz w:val="22"/>
          <w:szCs w:val="22"/>
        </w:rPr>
        <w:t>Rosales</w:t>
      </w:r>
      <w:proofErr w:type="spellEnd"/>
      <w:r>
        <w:rPr>
          <w:sz w:val="22"/>
          <w:szCs w:val="22"/>
        </w:rPr>
        <w:t xml:space="preserve"> R. </w:t>
      </w:r>
      <w:proofErr w:type="spellStart"/>
      <w:r>
        <w:rPr>
          <w:sz w:val="22"/>
          <w:szCs w:val="22"/>
        </w:rPr>
        <w:t>Dystonia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dystonic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syndromes</w:t>
      </w:r>
      <w:proofErr w:type="spellEnd"/>
      <w:r>
        <w:rPr>
          <w:sz w:val="22"/>
          <w:szCs w:val="22"/>
        </w:rPr>
        <w:t xml:space="preserve"> (253pp). </w:t>
      </w:r>
      <w:proofErr w:type="spellStart"/>
      <w:r>
        <w:rPr>
          <w:sz w:val="22"/>
          <w:szCs w:val="22"/>
        </w:rPr>
        <w:t>Springer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Verlag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GmbH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Wien</w:t>
      </w:r>
      <w:proofErr w:type="spellEnd"/>
      <w:r>
        <w:rPr>
          <w:sz w:val="22"/>
          <w:szCs w:val="22"/>
        </w:rPr>
        <w:t xml:space="preserve"> 2015, ISBN 978-3-7091-1515-2 </w:t>
      </w:r>
    </w:p>
    <w:p w:rsidR="00684E3E" w:rsidRDefault="00684E3E" w:rsidP="00684E3E">
      <w:pPr>
        <w:ind w:left="-567"/>
        <w:jc w:val="both"/>
        <w:rPr>
          <w:sz w:val="22"/>
          <w:szCs w:val="22"/>
        </w:rPr>
      </w:pPr>
      <w:proofErr w:type="spellStart"/>
      <w:r w:rsidRPr="00684E3E">
        <w:rPr>
          <w:sz w:val="24"/>
          <w:szCs w:val="24"/>
        </w:rPr>
        <w:t>Jost</w:t>
      </w:r>
      <w:proofErr w:type="spellEnd"/>
      <w:r w:rsidRPr="00684E3E">
        <w:rPr>
          <w:sz w:val="24"/>
          <w:szCs w:val="24"/>
        </w:rPr>
        <w:t xml:space="preserve"> WH, </w:t>
      </w:r>
      <w:proofErr w:type="spellStart"/>
      <w:r w:rsidRPr="00684E3E">
        <w:rPr>
          <w:sz w:val="24"/>
          <w:szCs w:val="24"/>
        </w:rPr>
        <w:t>Benecke</w:t>
      </w:r>
      <w:proofErr w:type="spellEnd"/>
      <w:r w:rsidRPr="00684E3E">
        <w:rPr>
          <w:sz w:val="24"/>
          <w:szCs w:val="24"/>
        </w:rPr>
        <w:t xml:space="preserve"> R, </w:t>
      </w:r>
      <w:proofErr w:type="spellStart"/>
      <w:r w:rsidRPr="00684E3E">
        <w:rPr>
          <w:sz w:val="24"/>
          <w:szCs w:val="24"/>
        </w:rPr>
        <w:t>Hauschke</w:t>
      </w:r>
      <w:proofErr w:type="spellEnd"/>
      <w:r w:rsidRPr="00684E3E">
        <w:rPr>
          <w:sz w:val="24"/>
          <w:szCs w:val="24"/>
        </w:rPr>
        <w:t xml:space="preserve"> D, Jankovic J, </w:t>
      </w:r>
      <w:r w:rsidRPr="00684E3E">
        <w:rPr>
          <w:b/>
          <w:sz w:val="24"/>
          <w:szCs w:val="24"/>
        </w:rPr>
        <w:t>Kaňovský P,</w:t>
      </w:r>
      <w:r w:rsidRPr="00684E3E">
        <w:rPr>
          <w:sz w:val="24"/>
          <w:szCs w:val="24"/>
        </w:rPr>
        <w:t xml:space="preserve"> </w:t>
      </w:r>
      <w:proofErr w:type="spellStart"/>
      <w:r w:rsidRPr="00684E3E">
        <w:rPr>
          <w:sz w:val="24"/>
          <w:szCs w:val="24"/>
        </w:rPr>
        <w:t>Roggenkämper</w:t>
      </w:r>
      <w:proofErr w:type="spellEnd"/>
      <w:r w:rsidRPr="00684E3E">
        <w:rPr>
          <w:sz w:val="24"/>
          <w:szCs w:val="24"/>
        </w:rPr>
        <w:t xml:space="preserve"> P, </w:t>
      </w:r>
      <w:proofErr w:type="spellStart"/>
      <w:r w:rsidRPr="00684E3E">
        <w:rPr>
          <w:sz w:val="24"/>
          <w:szCs w:val="24"/>
        </w:rPr>
        <w:t>Simpson</w:t>
      </w:r>
      <w:proofErr w:type="spellEnd"/>
      <w:r w:rsidRPr="00684E3E">
        <w:rPr>
          <w:sz w:val="24"/>
          <w:szCs w:val="24"/>
        </w:rPr>
        <w:t xml:space="preserve"> DM, </w:t>
      </w:r>
      <w:proofErr w:type="spellStart"/>
      <w:r w:rsidRPr="00684E3E">
        <w:rPr>
          <w:sz w:val="24"/>
          <w:szCs w:val="24"/>
        </w:rPr>
        <w:t>Comella</w:t>
      </w:r>
      <w:proofErr w:type="spellEnd"/>
      <w:r w:rsidRPr="00684E3E">
        <w:rPr>
          <w:sz w:val="24"/>
          <w:szCs w:val="24"/>
        </w:rPr>
        <w:t xml:space="preserve"> CL. </w:t>
      </w:r>
      <w:proofErr w:type="spellStart"/>
      <w:r w:rsidRPr="00684E3E">
        <w:rPr>
          <w:sz w:val="24"/>
          <w:szCs w:val="24"/>
        </w:rPr>
        <w:t>Clinical</w:t>
      </w:r>
      <w:proofErr w:type="spellEnd"/>
      <w:r w:rsidRPr="00684E3E">
        <w:rPr>
          <w:sz w:val="24"/>
          <w:szCs w:val="24"/>
        </w:rPr>
        <w:t xml:space="preserve"> and </w:t>
      </w:r>
      <w:proofErr w:type="spellStart"/>
      <w:r w:rsidRPr="00684E3E">
        <w:rPr>
          <w:sz w:val="24"/>
          <w:szCs w:val="24"/>
        </w:rPr>
        <w:t>pharmacological</w:t>
      </w:r>
      <w:proofErr w:type="spellEnd"/>
      <w:r w:rsidRPr="00684E3E">
        <w:rPr>
          <w:sz w:val="24"/>
          <w:szCs w:val="24"/>
        </w:rPr>
        <w:t xml:space="preserve"> </w:t>
      </w:r>
      <w:proofErr w:type="spellStart"/>
      <w:r w:rsidRPr="00684E3E">
        <w:rPr>
          <w:sz w:val="24"/>
          <w:szCs w:val="24"/>
        </w:rPr>
        <w:t>properties</w:t>
      </w:r>
      <w:proofErr w:type="spellEnd"/>
      <w:r w:rsidRPr="00684E3E">
        <w:rPr>
          <w:sz w:val="24"/>
          <w:szCs w:val="24"/>
        </w:rPr>
        <w:t xml:space="preserve"> </w:t>
      </w:r>
      <w:proofErr w:type="spellStart"/>
      <w:r w:rsidRPr="00684E3E">
        <w:rPr>
          <w:sz w:val="24"/>
          <w:szCs w:val="24"/>
        </w:rPr>
        <w:t>of</w:t>
      </w:r>
      <w:proofErr w:type="spellEnd"/>
      <w:r w:rsidRPr="00684E3E">
        <w:rPr>
          <w:sz w:val="24"/>
          <w:szCs w:val="24"/>
        </w:rPr>
        <w:t xml:space="preserve"> </w:t>
      </w:r>
      <w:proofErr w:type="spellStart"/>
      <w:r w:rsidRPr="00684E3E">
        <w:rPr>
          <w:sz w:val="24"/>
          <w:szCs w:val="24"/>
        </w:rPr>
        <w:t>incobotulinumtoxinA</w:t>
      </w:r>
      <w:proofErr w:type="spellEnd"/>
      <w:r w:rsidRPr="00684E3E">
        <w:rPr>
          <w:sz w:val="24"/>
          <w:szCs w:val="24"/>
        </w:rPr>
        <w:t xml:space="preserve"> and </w:t>
      </w:r>
      <w:proofErr w:type="spellStart"/>
      <w:proofErr w:type="gramStart"/>
      <w:r w:rsidRPr="00684E3E">
        <w:rPr>
          <w:sz w:val="24"/>
          <w:szCs w:val="24"/>
        </w:rPr>
        <w:t>its</w:t>
      </w:r>
      <w:proofErr w:type="spellEnd"/>
      <w:r w:rsidRPr="00684E3E">
        <w:rPr>
          <w:sz w:val="24"/>
          <w:szCs w:val="24"/>
        </w:rPr>
        <w:t xml:space="preserve"> use</w:t>
      </w:r>
      <w:proofErr w:type="gramEnd"/>
      <w:r w:rsidRPr="00684E3E">
        <w:rPr>
          <w:sz w:val="24"/>
          <w:szCs w:val="24"/>
        </w:rPr>
        <w:t xml:space="preserve"> in </w:t>
      </w:r>
      <w:proofErr w:type="spellStart"/>
      <w:r w:rsidRPr="00684E3E">
        <w:rPr>
          <w:sz w:val="24"/>
          <w:szCs w:val="24"/>
        </w:rPr>
        <w:t>neurological</w:t>
      </w:r>
      <w:proofErr w:type="spellEnd"/>
      <w:r w:rsidRPr="00684E3E">
        <w:rPr>
          <w:sz w:val="24"/>
          <w:szCs w:val="24"/>
        </w:rPr>
        <w:t xml:space="preserve"> </w:t>
      </w:r>
      <w:proofErr w:type="spellStart"/>
      <w:r w:rsidRPr="00684E3E">
        <w:rPr>
          <w:sz w:val="24"/>
          <w:szCs w:val="24"/>
        </w:rPr>
        <w:t>disorders</w:t>
      </w:r>
      <w:proofErr w:type="spellEnd"/>
      <w:r w:rsidRPr="00684E3E">
        <w:rPr>
          <w:sz w:val="24"/>
          <w:szCs w:val="24"/>
        </w:rPr>
        <w:t xml:space="preserve">.  </w:t>
      </w:r>
      <w:proofErr w:type="spellStart"/>
      <w:r w:rsidRPr="00684E3E">
        <w:rPr>
          <w:sz w:val="24"/>
          <w:szCs w:val="24"/>
        </w:rPr>
        <w:t>Drug</w:t>
      </w:r>
      <w:proofErr w:type="spellEnd"/>
      <w:r w:rsidRPr="00684E3E">
        <w:rPr>
          <w:sz w:val="24"/>
          <w:szCs w:val="24"/>
        </w:rPr>
        <w:t xml:space="preserve"> Des </w:t>
      </w:r>
      <w:proofErr w:type="spellStart"/>
      <w:r w:rsidRPr="00684E3E">
        <w:rPr>
          <w:sz w:val="24"/>
          <w:szCs w:val="24"/>
        </w:rPr>
        <w:t>Devel</w:t>
      </w:r>
      <w:proofErr w:type="spellEnd"/>
      <w:r w:rsidRPr="00684E3E">
        <w:rPr>
          <w:sz w:val="24"/>
          <w:szCs w:val="24"/>
        </w:rPr>
        <w:t xml:space="preserve"> </w:t>
      </w:r>
      <w:proofErr w:type="spellStart"/>
      <w:r w:rsidRPr="00684E3E">
        <w:rPr>
          <w:sz w:val="24"/>
          <w:szCs w:val="24"/>
        </w:rPr>
        <w:t>Ther</w:t>
      </w:r>
      <w:proofErr w:type="spellEnd"/>
      <w:r w:rsidRPr="00684E3E">
        <w:rPr>
          <w:sz w:val="24"/>
          <w:szCs w:val="24"/>
        </w:rPr>
        <w:t xml:space="preserve"> 2015; 9:1913-26</w:t>
      </w:r>
    </w:p>
    <w:p w:rsidR="00332389" w:rsidRPr="00332389" w:rsidRDefault="00332389" w:rsidP="00684E3E">
      <w:pPr>
        <w:ind w:left="-567"/>
        <w:jc w:val="both"/>
        <w:rPr>
          <w:sz w:val="22"/>
          <w:szCs w:val="22"/>
        </w:rPr>
      </w:pPr>
      <w:r w:rsidRPr="00332389">
        <w:rPr>
          <w:sz w:val="22"/>
          <w:szCs w:val="22"/>
        </w:rPr>
        <w:t xml:space="preserve">Kaiserova M, </w:t>
      </w:r>
      <w:proofErr w:type="spellStart"/>
      <w:r w:rsidRPr="00332389">
        <w:rPr>
          <w:sz w:val="22"/>
          <w:szCs w:val="22"/>
        </w:rPr>
        <w:t>Prikrylova</w:t>
      </w:r>
      <w:proofErr w:type="spellEnd"/>
      <w:r w:rsidRPr="00332389">
        <w:rPr>
          <w:sz w:val="22"/>
          <w:szCs w:val="22"/>
        </w:rPr>
        <w:t xml:space="preserve"> Vranova H, </w:t>
      </w:r>
      <w:proofErr w:type="spellStart"/>
      <w:r w:rsidRPr="00332389">
        <w:rPr>
          <w:sz w:val="22"/>
          <w:szCs w:val="22"/>
        </w:rPr>
        <w:t>Galuszka</w:t>
      </w:r>
      <w:proofErr w:type="spellEnd"/>
      <w:r w:rsidRPr="00332389">
        <w:rPr>
          <w:sz w:val="22"/>
          <w:szCs w:val="22"/>
        </w:rPr>
        <w:t xml:space="preserve"> J, Stejskal D, </w:t>
      </w:r>
      <w:proofErr w:type="spellStart"/>
      <w:r w:rsidRPr="00332389">
        <w:rPr>
          <w:sz w:val="22"/>
          <w:szCs w:val="22"/>
        </w:rPr>
        <w:t>Mensikova</w:t>
      </w:r>
      <w:proofErr w:type="spellEnd"/>
      <w:r w:rsidRPr="00332389">
        <w:rPr>
          <w:sz w:val="22"/>
          <w:szCs w:val="22"/>
        </w:rPr>
        <w:t xml:space="preserve"> K,</w:t>
      </w:r>
      <w:r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 xml:space="preserve">Zapletalova J, </w:t>
      </w:r>
      <w:proofErr w:type="spellStart"/>
      <w:r w:rsidRPr="00332389">
        <w:rPr>
          <w:sz w:val="22"/>
          <w:szCs w:val="22"/>
        </w:rPr>
        <w:t>Mares</w:t>
      </w:r>
      <w:proofErr w:type="spellEnd"/>
      <w:r w:rsidRPr="00332389">
        <w:rPr>
          <w:sz w:val="22"/>
          <w:szCs w:val="22"/>
        </w:rPr>
        <w:t xml:space="preserve"> J, </w:t>
      </w:r>
      <w:proofErr w:type="spellStart"/>
      <w:r w:rsidRPr="00332389">
        <w:rPr>
          <w:b/>
          <w:sz w:val="22"/>
          <w:szCs w:val="22"/>
        </w:rPr>
        <w:t>Kanovsky</w:t>
      </w:r>
      <w:proofErr w:type="spellEnd"/>
      <w:r w:rsidRPr="00332389">
        <w:rPr>
          <w:b/>
          <w:sz w:val="22"/>
          <w:szCs w:val="22"/>
        </w:rPr>
        <w:t xml:space="preserve"> P</w:t>
      </w:r>
      <w:r w:rsidRPr="00332389">
        <w:rPr>
          <w:sz w:val="22"/>
          <w:szCs w:val="22"/>
        </w:rPr>
        <w:t xml:space="preserve">. </w:t>
      </w:r>
      <w:proofErr w:type="spellStart"/>
      <w:r w:rsidRPr="00332389">
        <w:rPr>
          <w:sz w:val="22"/>
          <w:szCs w:val="22"/>
        </w:rPr>
        <w:t>Orthostatic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hypotension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is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associated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decreased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cerebrospinal</w:t>
      </w:r>
      <w:proofErr w:type="spellEnd"/>
      <w:r w:rsidRPr="00332389">
        <w:rPr>
          <w:sz w:val="22"/>
          <w:szCs w:val="22"/>
        </w:rPr>
        <w:t xml:space="preserve"> fluid </w:t>
      </w:r>
      <w:proofErr w:type="spellStart"/>
      <w:r w:rsidRPr="00332389">
        <w:rPr>
          <w:sz w:val="22"/>
          <w:szCs w:val="22"/>
        </w:rPr>
        <w:t>levels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of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chromogranin</w:t>
      </w:r>
      <w:proofErr w:type="spellEnd"/>
      <w:r w:rsidRPr="00332389">
        <w:rPr>
          <w:sz w:val="22"/>
          <w:szCs w:val="22"/>
        </w:rPr>
        <w:t xml:space="preserve"> A in early </w:t>
      </w:r>
      <w:proofErr w:type="spellStart"/>
      <w:r w:rsidRPr="00332389">
        <w:rPr>
          <w:sz w:val="22"/>
          <w:szCs w:val="22"/>
        </w:rPr>
        <w:t>stage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gramStart"/>
      <w:r w:rsidRPr="00332389">
        <w:rPr>
          <w:sz w:val="22"/>
          <w:szCs w:val="22"/>
        </w:rPr>
        <w:t>Parkinson</w:t>
      </w:r>
      <w:proofErr w:type="gram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disease</w:t>
      </w:r>
      <w:proofErr w:type="spellEnd"/>
      <w:r w:rsidRPr="00332389">
        <w:rPr>
          <w:sz w:val="22"/>
          <w:szCs w:val="22"/>
        </w:rPr>
        <w:t xml:space="preserve">. </w:t>
      </w:r>
      <w:proofErr w:type="spellStart"/>
      <w:r w:rsidRPr="00332389">
        <w:rPr>
          <w:sz w:val="22"/>
          <w:szCs w:val="22"/>
        </w:rPr>
        <w:t>Clin</w:t>
      </w:r>
      <w:proofErr w:type="spellEnd"/>
      <w:r w:rsidRPr="00332389">
        <w:rPr>
          <w:sz w:val="22"/>
          <w:szCs w:val="22"/>
        </w:rPr>
        <w:t xml:space="preserve"> </w:t>
      </w:r>
      <w:proofErr w:type="spellStart"/>
      <w:r w:rsidRPr="00332389">
        <w:rPr>
          <w:sz w:val="22"/>
          <w:szCs w:val="22"/>
        </w:rPr>
        <w:t>Auton</w:t>
      </w:r>
      <w:proofErr w:type="spellEnd"/>
      <w:r w:rsidRPr="00332389">
        <w:rPr>
          <w:sz w:val="22"/>
          <w:szCs w:val="22"/>
        </w:rPr>
        <w:t xml:space="preserve"> Res 2015;</w:t>
      </w:r>
      <w:r w:rsidR="00EE3C70"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>25:</w:t>
      </w:r>
      <w:r w:rsidR="00EE3C70">
        <w:rPr>
          <w:sz w:val="22"/>
          <w:szCs w:val="22"/>
        </w:rPr>
        <w:t xml:space="preserve"> </w:t>
      </w:r>
      <w:r w:rsidRPr="00332389">
        <w:rPr>
          <w:sz w:val="22"/>
          <w:szCs w:val="22"/>
        </w:rPr>
        <w:t xml:space="preserve">339-42.  </w:t>
      </w:r>
    </w:p>
    <w:p w:rsidR="00210931" w:rsidRDefault="00210931" w:rsidP="004C2775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Menšíková K, Kaiserová M, </w:t>
      </w:r>
      <w:proofErr w:type="spellStart"/>
      <w:r>
        <w:rPr>
          <w:sz w:val="22"/>
          <w:szCs w:val="22"/>
        </w:rPr>
        <w:t>Vaštík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Kurčová</w:t>
      </w:r>
      <w:proofErr w:type="spellEnd"/>
      <w:r>
        <w:rPr>
          <w:sz w:val="22"/>
          <w:szCs w:val="22"/>
        </w:rPr>
        <w:t xml:space="preserve"> S, </w:t>
      </w:r>
      <w:r w:rsidRPr="00210931">
        <w:rPr>
          <w:b/>
          <w:sz w:val="22"/>
          <w:szCs w:val="22"/>
        </w:rPr>
        <w:t>Kaňovský P.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Treatment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camptocormia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continuous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subcutaneous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infusions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apomorphine</w:t>
      </w:r>
      <w:proofErr w:type="spellEnd"/>
      <w:r>
        <w:rPr>
          <w:sz w:val="22"/>
          <w:szCs w:val="22"/>
        </w:rPr>
        <w:t>: 1-year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prospective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púilot</w:t>
      </w:r>
      <w:proofErr w:type="spellEnd"/>
      <w:r>
        <w:rPr>
          <w:sz w:val="22"/>
          <w:szCs w:val="22"/>
        </w:rPr>
        <w:t xml:space="preserve"> study. J </w:t>
      </w:r>
      <w:proofErr w:type="spellStart"/>
      <w:r>
        <w:rPr>
          <w:sz w:val="22"/>
          <w:szCs w:val="22"/>
        </w:rPr>
        <w:t>Neural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Transm</w:t>
      </w:r>
      <w:proofErr w:type="spellEnd"/>
      <w:r>
        <w:rPr>
          <w:sz w:val="22"/>
          <w:szCs w:val="22"/>
        </w:rPr>
        <w:t xml:space="preserve"> 2015; 122: 835 - 9</w:t>
      </w:r>
    </w:p>
    <w:p w:rsidR="00C95AD0" w:rsidRDefault="00EE2208" w:rsidP="004C2775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Vranová H, </w:t>
      </w:r>
      <w:proofErr w:type="spellStart"/>
      <w:r>
        <w:rPr>
          <w:sz w:val="22"/>
          <w:szCs w:val="22"/>
        </w:rPr>
        <w:t>Hényková</w:t>
      </w:r>
      <w:proofErr w:type="spellEnd"/>
      <w:r>
        <w:rPr>
          <w:sz w:val="22"/>
          <w:szCs w:val="22"/>
        </w:rPr>
        <w:t xml:space="preserve"> E, Kaiserová M, Menšíková K, </w:t>
      </w:r>
      <w:proofErr w:type="spellStart"/>
      <w:r>
        <w:rPr>
          <w:sz w:val="22"/>
          <w:szCs w:val="22"/>
        </w:rPr>
        <w:t>Vaštík</w:t>
      </w:r>
      <w:proofErr w:type="spellEnd"/>
      <w:r>
        <w:rPr>
          <w:sz w:val="22"/>
          <w:szCs w:val="22"/>
        </w:rPr>
        <w:t xml:space="preserve"> M, Mareš J, </w:t>
      </w:r>
      <w:proofErr w:type="spellStart"/>
      <w:r>
        <w:rPr>
          <w:sz w:val="22"/>
          <w:szCs w:val="22"/>
        </w:rPr>
        <w:t>Hluštík</w:t>
      </w:r>
      <w:proofErr w:type="spellEnd"/>
      <w:r>
        <w:rPr>
          <w:sz w:val="22"/>
          <w:szCs w:val="22"/>
        </w:rPr>
        <w:t xml:space="preserve"> P, Zapletalová J, Strnad M, Stejskal D, </w:t>
      </w:r>
      <w:r w:rsidRPr="00EE2208">
        <w:rPr>
          <w:b/>
          <w:sz w:val="22"/>
          <w:szCs w:val="22"/>
        </w:rPr>
        <w:t>Kaňovský P</w:t>
      </w:r>
      <w:r>
        <w:rPr>
          <w:sz w:val="22"/>
          <w:szCs w:val="22"/>
        </w:rPr>
        <w:t xml:space="preserve">. Tau protein, beta-amyloid and </w:t>
      </w:r>
      <w:proofErr w:type="spellStart"/>
      <w:r>
        <w:rPr>
          <w:sz w:val="22"/>
          <w:szCs w:val="22"/>
        </w:rPr>
        <w:t>clusterin</w:t>
      </w:r>
      <w:proofErr w:type="spellEnd"/>
      <w:r>
        <w:rPr>
          <w:sz w:val="22"/>
          <w:szCs w:val="22"/>
        </w:rPr>
        <w:t xml:space="preserve"> CSF </w:t>
      </w:r>
      <w:proofErr w:type="spellStart"/>
      <w:r>
        <w:rPr>
          <w:sz w:val="22"/>
          <w:szCs w:val="22"/>
        </w:rPr>
        <w:t>levels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differential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diagnosis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parkinsonian</w:t>
      </w:r>
      <w:proofErr w:type="spellEnd"/>
      <w:r>
        <w:rPr>
          <w:sz w:val="22"/>
          <w:szCs w:val="22"/>
        </w:rPr>
        <w:t xml:space="preserve"> syndrome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dementia</w:t>
      </w:r>
      <w:proofErr w:type="spellEnd"/>
      <w:r>
        <w:rPr>
          <w:sz w:val="22"/>
          <w:szCs w:val="22"/>
        </w:rPr>
        <w:t xml:space="preserve">. J </w:t>
      </w:r>
      <w:proofErr w:type="spellStart"/>
      <w:r>
        <w:rPr>
          <w:sz w:val="22"/>
          <w:szCs w:val="22"/>
        </w:rPr>
        <w:t>Neurol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</w:t>
      </w:r>
      <w:proofErr w:type="spellEnd"/>
      <w:r>
        <w:rPr>
          <w:sz w:val="22"/>
          <w:szCs w:val="22"/>
        </w:rPr>
        <w:t xml:space="preserve"> 2014; 343: 120 – 4.</w:t>
      </w:r>
    </w:p>
    <w:p w:rsidR="00684E3E" w:rsidRDefault="00EE2208" w:rsidP="00684E3E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Veverka T, </w:t>
      </w:r>
      <w:proofErr w:type="spellStart"/>
      <w:r>
        <w:rPr>
          <w:sz w:val="22"/>
          <w:szCs w:val="22"/>
        </w:rPr>
        <w:t>Hluštík</w:t>
      </w:r>
      <w:proofErr w:type="spellEnd"/>
      <w:r>
        <w:rPr>
          <w:sz w:val="22"/>
          <w:szCs w:val="22"/>
        </w:rPr>
        <w:t xml:space="preserve"> P, </w:t>
      </w:r>
      <w:proofErr w:type="spellStart"/>
      <w:r>
        <w:rPr>
          <w:sz w:val="22"/>
          <w:szCs w:val="22"/>
        </w:rPr>
        <w:t>Hok</w:t>
      </w:r>
      <w:proofErr w:type="spellEnd"/>
      <w:r>
        <w:rPr>
          <w:sz w:val="22"/>
          <w:szCs w:val="22"/>
        </w:rPr>
        <w:t xml:space="preserve"> P, Otruba P, </w:t>
      </w:r>
      <w:proofErr w:type="spellStart"/>
      <w:r>
        <w:rPr>
          <w:sz w:val="22"/>
          <w:szCs w:val="22"/>
        </w:rPr>
        <w:t>Tüdös</w:t>
      </w:r>
      <w:proofErr w:type="spellEnd"/>
      <w:r>
        <w:rPr>
          <w:sz w:val="22"/>
          <w:szCs w:val="22"/>
        </w:rPr>
        <w:t xml:space="preserve"> Z, Zapletalová J, Krobot A, </w:t>
      </w:r>
      <w:r w:rsidRPr="00EE2208">
        <w:rPr>
          <w:b/>
          <w:sz w:val="22"/>
          <w:szCs w:val="22"/>
        </w:rPr>
        <w:t>Kaňovský P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Cortical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activity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modulation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botulinum</w:t>
      </w:r>
      <w:proofErr w:type="spellEnd"/>
      <w:r>
        <w:rPr>
          <w:sz w:val="22"/>
          <w:szCs w:val="22"/>
        </w:rPr>
        <w:t xml:space="preserve"> toxin </w:t>
      </w:r>
      <w:proofErr w:type="gramStart"/>
      <w:r>
        <w:rPr>
          <w:sz w:val="22"/>
          <w:szCs w:val="22"/>
        </w:rPr>
        <w:t>type</w:t>
      </w:r>
      <w:proofErr w:type="gramEnd"/>
      <w:r>
        <w:rPr>
          <w:sz w:val="22"/>
          <w:szCs w:val="22"/>
        </w:rPr>
        <w:t xml:space="preserve"> A in </w:t>
      </w:r>
      <w:proofErr w:type="spellStart"/>
      <w:r>
        <w:rPr>
          <w:sz w:val="22"/>
          <w:szCs w:val="22"/>
        </w:rPr>
        <w:t>patients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post-</w:t>
      </w:r>
      <w:proofErr w:type="spellStart"/>
      <w:r>
        <w:rPr>
          <w:sz w:val="22"/>
          <w:szCs w:val="22"/>
        </w:rPr>
        <w:t>stroke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spasticity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real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imagined</w:t>
      </w:r>
      <w:proofErr w:type="spellEnd"/>
      <w:r>
        <w:rPr>
          <w:sz w:val="22"/>
          <w:szCs w:val="22"/>
        </w:rPr>
        <w:t xml:space="preserve"> hand </w:t>
      </w:r>
      <w:proofErr w:type="spellStart"/>
      <w:r>
        <w:rPr>
          <w:sz w:val="22"/>
          <w:szCs w:val="22"/>
        </w:rPr>
        <w:t>movement</w:t>
      </w:r>
      <w:proofErr w:type="spellEnd"/>
      <w:r>
        <w:rPr>
          <w:sz w:val="22"/>
          <w:szCs w:val="22"/>
        </w:rPr>
        <w:t xml:space="preserve">. J </w:t>
      </w:r>
      <w:proofErr w:type="spellStart"/>
      <w:r>
        <w:rPr>
          <w:sz w:val="22"/>
          <w:szCs w:val="22"/>
        </w:rPr>
        <w:t>Neurol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Sci</w:t>
      </w:r>
      <w:proofErr w:type="spellEnd"/>
      <w:r>
        <w:rPr>
          <w:sz w:val="22"/>
          <w:szCs w:val="22"/>
        </w:rPr>
        <w:t xml:space="preserve"> 2014; 346: 276 </w:t>
      </w:r>
      <w:r w:rsidR="00684E3E">
        <w:rPr>
          <w:sz w:val="22"/>
          <w:szCs w:val="22"/>
        </w:rPr>
        <w:t>–</w:t>
      </w:r>
      <w:r>
        <w:rPr>
          <w:sz w:val="22"/>
          <w:szCs w:val="22"/>
        </w:rPr>
        <w:t xml:space="preserve"> 83</w:t>
      </w:r>
    </w:p>
    <w:p w:rsidR="00684E3E" w:rsidRDefault="00684E3E" w:rsidP="00684E3E">
      <w:pPr>
        <w:ind w:left="-567"/>
        <w:jc w:val="both"/>
        <w:rPr>
          <w:sz w:val="22"/>
          <w:szCs w:val="22"/>
        </w:rPr>
      </w:pPr>
      <w:proofErr w:type="spellStart"/>
      <w:r w:rsidRPr="000C097C">
        <w:rPr>
          <w:sz w:val="24"/>
          <w:szCs w:val="24"/>
        </w:rPr>
        <w:t>Musova</w:t>
      </w:r>
      <w:proofErr w:type="spellEnd"/>
      <w:r w:rsidRPr="000C097C">
        <w:rPr>
          <w:sz w:val="24"/>
          <w:szCs w:val="24"/>
        </w:rPr>
        <w:t xml:space="preserve"> Z, Kaiserova M, </w:t>
      </w:r>
      <w:proofErr w:type="spellStart"/>
      <w:r w:rsidRPr="000C097C">
        <w:rPr>
          <w:sz w:val="24"/>
          <w:szCs w:val="24"/>
        </w:rPr>
        <w:t>Kriegova</w:t>
      </w:r>
      <w:proofErr w:type="spellEnd"/>
      <w:r w:rsidRPr="000C097C">
        <w:rPr>
          <w:sz w:val="24"/>
          <w:szCs w:val="24"/>
        </w:rPr>
        <w:t xml:space="preserve"> E, </w:t>
      </w:r>
      <w:proofErr w:type="spellStart"/>
      <w:r w:rsidRPr="000C097C">
        <w:rPr>
          <w:sz w:val="24"/>
          <w:szCs w:val="24"/>
        </w:rPr>
        <w:t>Fillerova</w:t>
      </w:r>
      <w:proofErr w:type="spellEnd"/>
      <w:r w:rsidRPr="000C097C">
        <w:rPr>
          <w:sz w:val="24"/>
          <w:szCs w:val="24"/>
        </w:rPr>
        <w:t xml:space="preserve"> R, </w:t>
      </w:r>
      <w:proofErr w:type="spellStart"/>
      <w:r w:rsidRPr="000C097C">
        <w:rPr>
          <w:sz w:val="24"/>
          <w:szCs w:val="24"/>
        </w:rPr>
        <w:t>Vasovcak</w:t>
      </w:r>
      <w:proofErr w:type="spellEnd"/>
      <w:r w:rsidRPr="000C097C">
        <w:rPr>
          <w:sz w:val="24"/>
          <w:szCs w:val="24"/>
        </w:rPr>
        <w:t xml:space="preserve"> P, </w:t>
      </w:r>
      <w:proofErr w:type="spellStart"/>
      <w:r w:rsidRPr="000C097C">
        <w:rPr>
          <w:sz w:val="24"/>
          <w:szCs w:val="24"/>
        </w:rPr>
        <w:t>Santava</w:t>
      </w:r>
      <w:proofErr w:type="spellEnd"/>
      <w:r w:rsidRPr="000C097C">
        <w:rPr>
          <w:sz w:val="24"/>
          <w:szCs w:val="24"/>
        </w:rPr>
        <w:t xml:space="preserve"> A,</w:t>
      </w:r>
      <w:r>
        <w:rPr>
          <w:sz w:val="24"/>
          <w:szCs w:val="24"/>
        </w:rPr>
        <w:t xml:space="preserve"> </w:t>
      </w:r>
      <w:proofErr w:type="spellStart"/>
      <w:r w:rsidRPr="000C097C">
        <w:rPr>
          <w:sz w:val="24"/>
          <w:szCs w:val="24"/>
        </w:rPr>
        <w:t>Mensikova</w:t>
      </w:r>
      <w:proofErr w:type="spellEnd"/>
      <w:r w:rsidRPr="000C097C">
        <w:rPr>
          <w:sz w:val="24"/>
          <w:szCs w:val="24"/>
        </w:rPr>
        <w:t xml:space="preserve"> K, Zumrova A, </w:t>
      </w:r>
      <w:proofErr w:type="spellStart"/>
      <w:r w:rsidRPr="000C097C">
        <w:rPr>
          <w:sz w:val="24"/>
          <w:szCs w:val="24"/>
        </w:rPr>
        <w:t>Krepelova</w:t>
      </w:r>
      <w:proofErr w:type="spellEnd"/>
      <w:r w:rsidRPr="000C097C">
        <w:rPr>
          <w:sz w:val="24"/>
          <w:szCs w:val="24"/>
        </w:rPr>
        <w:t xml:space="preserve"> A, </w:t>
      </w:r>
      <w:proofErr w:type="spellStart"/>
      <w:r w:rsidRPr="000C097C">
        <w:rPr>
          <w:sz w:val="24"/>
          <w:szCs w:val="24"/>
        </w:rPr>
        <w:t>Sedlacek</w:t>
      </w:r>
      <w:proofErr w:type="spellEnd"/>
      <w:r w:rsidRPr="000C097C">
        <w:rPr>
          <w:sz w:val="24"/>
          <w:szCs w:val="24"/>
        </w:rPr>
        <w:t xml:space="preserve"> Z, </w:t>
      </w:r>
      <w:proofErr w:type="spellStart"/>
      <w:r w:rsidRPr="00684E3E">
        <w:rPr>
          <w:b/>
          <w:sz w:val="24"/>
          <w:szCs w:val="24"/>
        </w:rPr>
        <w:t>Kanovsky</w:t>
      </w:r>
      <w:proofErr w:type="spellEnd"/>
      <w:r w:rsidRPr="00684E3E">
        <w:rPr>
          <w:b/>
          <w:sz w:val="24"/>
          <w:szCs w:val="24"/>
        </w:rPr>
        <w:t xml:space="preserve"> P</w:t>
      </w:r>
      <w:r w:rsidRPr="000C097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C097C">
        <w:rPr>
          <w:sz w:val="24"/>
          <w:szCs w:val="24"/>
        </w:rPr>
        <w:t xml:space="preserve">A novel </w:t>
      </w:r>
      <w:proofErr w:type="spellStart"/>
      <w:r w:rsidRPr="000C097C">
        <w:rPr>
          <w:sz w:val="24"/>
          <w:szCs w:val="24"/>
        </w:rPr>
        <w:t>frameshift</w:t>
      </w:r>
      <w:proofErr w:type="spellEnd"/>
      <w:r w:rsidRPr="000C097C">
        <w:rPr>
          <w:sz w:val="24"/>
          <w:szCs w:val="24"/>
        </w:rPr>
        <w:t xml:space="preserve"> </w:t>
      </w:r>
      <w:proofErr w:type="spellStart"/>
      <w:r w:rsidRPr="000C097C">
        <w:rPr>
          <w:sz w:val="24"/>
          <w:szCs w:val="24"/>
        </w:rPr>
        <w:t>mutation</w:t>
      </w:r>
      <w:proofErr w:type="spellEnd"/>
      <w:r w:rsidRPr="000C097C">
        <w:rPr>
          <w:sz w:val="24"/>
          <w:szCs w:val="24"/>
        </w:rPr>
        <w:t xml:space="preserve"> in </w:t>
      </w:r>
      <w:proofErr w:type="spellStart"/>
      <w:r w:rsidRPr="000C097C">
        <w:rPr>
          <w:sz w:val="24"/>
          <w:szCs w:val="24"/>
        </w:rPr>
        <w:t>the</w:t>
      </w:r>
      <w:proofErr w:type="spellEnd"/>
      <w:r w:rsidRPr="000C097C">
        <w:rPr>
          <w:sz w:val="24"/>
          <w:szCs w:val="24"/>
        </w:rPr>
        <w:t xml:space="preserve"> AFG3L2 gene in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patient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spinocerebellar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0C097C">
        <w:rPr>
          <w:sz w:val="24"/>
          <w:szCs w:val="24"/>
        </w:rPr>
        <w:t>ataxia</w:t>
      </w:r>
      <w:proofErr w:type="spellEnd"/>
      <w:r w:rsidRPr="000C097C">
        <w:rPr>
          <w:sz w:val="24"/>
          <w:szCs w:val="24"/>
        </w:rPr>
        <w:t>. Cerebellum 2014;</w:t>
      </w:r>
      <w:r>
        <w:rPr>
          <w:sz w:val="24"/>
          <w:szCs w:val="24"/>
        </w:rPr>
        <w:t xml:space="preserve"> </w:t>
      </w:r>
      <w:r w:rsidRPr="000C097C">
        <w:rPr>
          <w:sz w:val="24"/>
          <w:szCs w:val="24"/>
        </w:rPr>
        <w:t>13:</w:t>
      </w:r>
      <w:r>
        <w:rPr>
          <w:sz w:val="24"/>
          <w:szCs w:val="24"/>
        </w:rPr>
        <w:t xml:space="preserve"> </w:t>
      </w:r>
      <w:r w:rsidRPr="000C097C">
        <w:rPr>
          <w:sz w:val="24"/>
          <w:szCs w:val="24"/>
        </w:rPr>
        <w:t>331-7</w:t>
      </w:r>
    </w:p>
    <w:p w:rsidR="003F7EF2" w:rsidRPr="00684E3E" w:rsidRDefault="003B69BD" w:rsidP="00684E3E">
      <w:pPr>
        <w:ind w:left="-567"/>
        <w:jc w:val="both"/>
        <w:rPr>
          <w:sz w:val="22"/>
          <w:szCs w:val="22"/>
        </w:rPr>
      </w:pPr>
      <w:proofErr w:type="spellStart"/>
      <w:r w:rsidRPr="00F07F5E">
        <w:rPr>
          <w:sz w:val="22"/>
          <w:szCs w:val="22"/>
        </w:rPr>
        <w:lastRenderedPageBreak/>
        <w:t>Mens</w:t>
      </w:r>
      <w:r w:rsidR="004D279D">
        <w:rPr>
          <w:sz w:val="22"/>
          <w:szCs w:val="22"/>
        </w:rPr>
        <w:t>i</w:t>
      </w:r>
      <w:r w:rsidRPr="00F07F5E">
        <w:rPr>
          <w:sz w:val="22"/>
          <w:szCs w:val="22"/>
        </w:rPr>
        <w:t>kova</w:t>
      </w:r>
      <w:proofErr w:type="spellEnd"/>
      <w:r w:rsidRPr="00F07F5E">
        <w:rPr>
          <w:sz w:val="22"/>
          <w:szCs w:val="22"/>
        </w:rPr>
        <w:t xml:space="preserve"> K, </w:t>
      </w:r>
      <w:proofErr w:type="spellStart"/>
      <w:r w:rsidRPr="003F7EF2">
        <w:rPr>
          <w:b/>
          <w:sz w:val="22"/>
          <w:szCs w:val="22"/>
        </w:rPr>
        <w:t>Kanovsky</w:t>
      </w:r>
      <w:proofErr w:type="spellEnd"/>
      <w:r w:rsidRPr="003F7EF2">
        <w:rPr>
          <w:b/>
          <w:sz w:val="22"/>
          <w:szCs w:val="22"/>
        </w:rPr>
        <w:t xml:space="preserve"> P</w:t>
      </w:r>
      <w:r w:rsidRPr="00F07F5E">
        <w:rPr>
          <w:sz w:val="22"/>
          <w:szCs w:val="22"/>
        </w:rPr>
        <w:t xml:space="preserve">, Kaiserova M, Mikulicova L, </w:t>
      </w:r>
      <w:proofErr w:type="spellStart"/>
      <w:r w:rsidRPr="00F07F5E">
        <w:rPr>
          <w:sz w:val="22"/>
          <w:szCs w:val="22"/>
        </w:rPr>
        <w:t>Vastik</w:t>
      </w:r>
      <w:proofErr w:type="spellEnd"/>
      <w:r w:rsidRPr="00F07F5E">
        <w:rPr>
          <w:sz w:val="22"/>
          <w:szCs w:val="22"/>
        </w:rPr>
        <w:t xml:space="preserve"> M, </w:t>
      </w:r>
      <w:proofErr w:type="spellStart"/>
      <w:r w:rsidRPr="00F07F5E">
        <w:rPr>
          <w:sz w:val="22"/>
          <w:szCs w:val="22"/>
        </w:rPr>
        <w:t>Hlustik</w:t>
      </w:r>
      <w:proofErr w:type="spellEnd"/>
      <w:r w:rsidRPr="00F07F5E">
        <w:rPr>
          <w:sz w:val="22"/>
          <w:szCs w:val="22"/>
        </w:rPr>
        <w:t xml:space="preserve"> P, </w:t>
      </w:r>
      <w:proofErr w:type="spellStart"/>
      <w:r w:rsidRPr="00F07F5E">
        <w:rPr>
          <w:sz w:val="22"/>
          <w:szCs w:val="22"/>
        </w:rPr>
        <w:t>Jugas</w:t>
      </w:r>
      <w:proofErr w:type="spellEnd"/>
      <w:r w:rsidRPr="00F07F5E">
        <w:rPr>
          <w:sz w:val="22"/>
          <w:szCs w:val="22"/>
        </w:rPr>
        <w:t xml:space="preserve"> P, </w:t>
      </w:r>
      <w:proofErr w:type="spellStart"/>
      <w:r w:rsidRPr="00F07F5E">
        <w:rPr>
          <w:sz w:val="22"/>
          <w:szCs w:val="22"/>
        </w:rPr>
        <w:t>Ovecka</w:t>
      </w:r>
      <w:proofErr w:type="spellEnd"/>
      <w:r w:rsidRPr="00F07F5E">
        <w:rPr>
          <w:sz w:val="22"/>
          <w:szCs w:val="22"/>
        </w:rPr>
        <w:t xml:space="preserve"> J, Janout V. </w:t>
      </w:r>
      <w:hyperlink r:id="rId7" w:history="1">
        <w:r w:rsidRPr="00F07F5E">
          <w:rPr>
            <w:sz w:val="22"/>
            <w:szCs w:val="22"/>
          </w:rPr>
          <w:t xml:space="preserve">Prevalence </w:t>
        </w:r>
        <w:proofErr w:type="spellStart"/>
        <w:r w:rsidRPr="00F07F5E">
          <w:rPr>
            <w:sz w:val="22"/>
            <w:szCs w:val="22"/>
          </w:rPr>
          <w:t>of</w:t>
        </w:r>
        <w:proofErr w:type="spellEnd"/>
        <w:r w:rsidRPr="00F07F5E">
          <w:rPr>
            <w:sz w:val="22"/>
            <w:szCs w:val="22"/>
          </w:rPr>
          <w:t xml:space="preserve"> </w:t>
        </w:r>
        <w:proofErr w:type="spellStart"/>
        <w:r w:rsidRPr="00F07F5E">
          <w:rPr>
            <w:sz w:val="22"/>
            <w:szCs w:val="22"/>
          </w:rPr>
          <w:t>neurodegenerative</w:t>
        </w:r>
        <w:proofErr w:type="spellEnd"/>
        <w:r w:rsidRPr="00F07F5E">
          <w:rPr>
            <w:sz w:val="22"/>
            <w:szCs w:val="22"/>
          </w:rPr>
          <w:t xml:space="preserve"> </w:t>
        </w:r>
        <w:proofErr w:type="spellStart"/>
        <w:r w:rsidRPr="00F07F5E">
          <w:rPr>
            <w:sz w:val="22"/>
            <w:szCs w:val="22"/>
          </w:rPr>
          <w:t>parkinsonism</w:t>
        </w:r>
        <w:proofErr w:type="spellEnd"/>
        <w:r w:rsidRPr="00F07F5E">
          <w:rPr>
            <w:sz w:val="22"/>
            <w:szCs w:val="22"/>
          </w:rPr>
          <w:t xml:space="preserve"> in </w:t>
        </w:r>
        <w:proofErr w:type="spellStart"/>
        <w:r w:rsidRPr="00F07F5E">
          <w:rPr>
            <w:sz w:val="22"/>
            <w:szCs w:val="22"/>
          </w:rPr>
          <w:t>an</w:t>
        </w:r>
        <w:proofErr w:type="spellEnd"/>
        <w:r w:rsidRPr="00F07F5E">
          <w:rPr>
            <w:sz w:val="22"/>
            <w:szCs w:val="22"/>
          </w:rPr>
          <w:t xml:space="preserve"> </w:t>
        </w:r>
        <w:proofErr w:type="spellStart"/>
        <w:r w:rsidRPr="00F07F5E">
          <w:rPr>
            <w:sz w:val="22"/>
            <w:szCs w:val="22"/>
          </w:rPr>
          <w:t>isolated</w:t>
        </w:r>
        <w:proofErr w:type="spellEnd"/>
        <w:r w:rsidRPr="00F07F5E">
          <w:rPr>
            <w:sz w:val="22"/>
            <w:szCs w:val="22"/>
          </w:rPr>
          <w:t xml:space="preserve"> </w:t>
        </w:r>
        <w:proofErr w:type="spellStart"/>
        <w:r w:rsidRPr="00F07F5E">
          <w:rPr>
            <w:sz w:val="22"/>
            <w:szCs w:val="22"/>
          </w:rPr>
          <w:t>population</w:t>
        </w:r>
        <w:proofErr w:type="spellEnd"/>
        <w:r w:rsidRPr="00F07F5E">
          <w:rPr>
            <w:sz w:val="22"/>
            <w:szCs w:val="22"/>
          </w:rPr>
          <w:t xml:space="preserve"> in </w:t>
        </w:r>
        <w:proofErr w:type="spellStart"/>
        <w:r w:rsidRPr="00F07F5E">
          <w:rPr>
            <w:sz w:val="22"/>
            <w:szCs w:val="22"/>
          </w:rPr>
          <w:t>south-eastern</w:t>
        </w:r>
        <w:proofErr w:type="spellEnd"/>
        <w:r w:rsidRPr="00F07F5E">
          <w:rPr>
            <w:sz w:val="22"/>
            <w:szCs w:val="22"/>
          </w:rPr>
          <w:t xml:space="preserve"> Moravia, Czech Republic.</w:t>
        </w:r>
      </w:hyperlink>
      <w:r w:rsidRPr="00F07F5E">
        <w:rPr>
          <w:sz w:val="22"/>
          <w:szCs w:val="22"/>
        </w:rPr>
        <w:t xml:space="preserve"> Eur J </w:t>
      </w:r>
      <w:proofErr w:type="spellStart"/>
      <w:r w:rsidRPr="00F07F5E">
        <w:rPr>
          <w:sz w:val="22"/>
          <w:szCs w:val="22"/>
        </w:rPr>
        <w:t>Epidemiol</w:t>
      </w:r>
      <w:proofErr w:type="spellEnd"/>
      <w:r w:rsidRPr="00F07F5E">
        <w:rPr>
          <w:sz w:val="22"/>
          <w:szCs w:val="22"/>
        </w:rPr>
        <w:t>. 2013; 28: 833-6</w:t>
      </w:r>
    </w:p>
    <w:p w:rsidR="003B69BD" w:rsidRPr="00F07F5E" w:rsidRDefault="003B69BD" w:rsidP="004D279D">
      <w:pPr>
        <w:ind w:left="-567"/>
        <w:jc w:val="both"/>
        <w:rPr>
          <w:sz w:val="22"/>
          <w:szCs w:val="22"/>
        </w:rPr>
      </w:pPr>
      <w:proofErr w:type="spellStart"/>
      <w:r w:rsidRPr="00F07F5E">
        <w:rPr>
          <w:sz w:val="22"/>
          <w:szCs w:val="22"/>
        </w:rPr>
        <w:t>Batla</w:t>
      </w:r>
      <w:proofErr w:type="spellEnd"/>
      <w:r w:rsidRPr="00F07F5E">
        <w:rPr>
          <w:sz w:val="22"/>
          <w:szCs w:val="22"/>
        </w:rPr>
        <w:t xml:space="preserve"> A, </w:t>
      </w:r>
      <w:proofErr w:type="spellStart"/>
      <w:r w:rsidRPr="00F07F5E">
        <w:rPr>
          <w:sz w:val="22"/>
          <w:szCs w:val="22"/>
        </w:rPr>
        <w:t>Stamelou</w:t>
      </w:r>
      <w:proofErr w:type="spellEnd"/>
      <w:r w:rsidRPr="00F07F5E">
        <w:rPr>
          <w:sz w:val="22"/>
          <w:szCs w:val="22"/>
        </w:rPr>
        <w:t xml:space="preserve"> M, </w:t>
      </w:r>
      <w:proofErr w:type="spellStart"/>
      <w:r w:rsidRPr="00F07F5E">
        <w:rPr>
          <w:sz w:val="22"/>
          <w:szCs w:val="22"/>
        </w:rPr>
        <w:t>Mensikova</w:t>
      </w:r>
      <w:proofErr w:type="spellEnd"/>
      <w:r w:rsidRPr="00F07F5E">
        <w:rPr>
          <w:sz w:val="22"/>
          <w:szCs w:val="22"/>
        </w:rPr>
        <w:t xml:space="preserve"> K, Kaiserova M, </w:t>
      </w:r>
      <w:proofErr w:type="spellStart"/>
      <w:r w:rsidRPr="00F07F5E">
        <w:rPr>
          <w:sz w:val="22"/>
          <w:szCs w:val="22"/>
        </w:rPr>
        <w:t>Tuckova</w:t>
      </w:r>
      <w:proofErr w:type="spellEnd"/>
      <w:r w:rsidRPr="00F07F5E">
        <w:rPr>
          <w:sz w:val="22"/>
          <w:szCs w:val="22"/>
        </w:rPr>
        <w:t xml:space="preserve"> L, </w:t>
      </w:r>
      <w:proofErr w:type="spellStart"/>
      <w:r w:rsidRPr="003F7EF2">
        <w:rPr>
          <w:b/>
          <w:sz w:val="22"/>
          <w:szCs w:val="22"/>
        </w:rPr>
        <w:t>Kanovsky</w:t>
      </w:r>
      <w:proofErr w:type="spellEnd"/>
      <w:r w:rsidRPr="003F7EF2">
        <w:rPr>
          <w:b/>
          <w:sz w:val="22"/>
          <w:szCs w:val="22"/>
        </w:rPr>
        <w:t xml:space="preserve"> P</w:t>
      </w:r>
      <w:r w:rsidRPr="00F07F5E">
        <w:rPr>
          <w:sz w:val="22"/>
          <w:szCs w:val="22"/>
        </w:rPr>
        <w:t xml:space="preserve">, </w:t>
      </w:r>
      <w:proofErr w:type="spellStart"/>
      <w:r w:rsidRPr="00F07F5E">
        <w:rPr>
          <w:sz w:val="22"/>
          <w:szCs w:val="22"/>
        </w:rPr>
        <w:t>Quinn</w:t>
      </w:r>
      <w:proofErr w:type="spellEnd"/>
      <w:r w:rsidRPr="00F07F5E">
        <w:rPr>
          <w:sz w:val="22"/>
          <w:szCs w:val="22"/>
        </w:rPr>
        <w:t xml:space="preserve"> N, </w:t>
      </w:r>
      <w:proofErr w:type="spellStart"/>
      <w:r w:rsidRPr="00F07F5E">
        <w:rPr>
          <w:sz w:val="22"/>
          <w:szCs w:val="22"/>
        </w:rPr>
        <w:t>Bhatia</w:t>
      </w:r>
      <w:proofErr w:type="spellEnd"/>
      <w:r w:rsidRPr="00F07F5E">
        <w:rPr>
          <w:sz w:val="22"/>
          <w:szCs w:val="22"/>
        </w:rPr>
        <w:t xml:space="preserve"> KP.</w:t>
      </w:r>
    </w:p>
    <w:p w:rsidR="00376878" w:rsidRDefault="00283D9A" w:rsidP="00224793">
      <w:pPr>
        <w:ind w:left="-567"/>
        <w:jc w:val="both"/>
        <w:rPr>
          <w:sz w:val="22"/>
          <w:szCs w:val="22"/>
        </w:rPr>
      </w:pPr>
      <w:hyperlink r:id="rId8" w:history="1">
        <w:proofErr w:type="spellStart"/>
        <w:r w:rsidR="003B69BD" w:rsidRPr="00F07F5E">
          <w:rPr>
            <w:sz w:val="22"/>
            <w:szCs w:val="22"/>
          </w:rPr>
          <w:t>Markedly</w:t>
        </w:r>
        <w:proofErr w:type="spellEnd"/>
        <w:r w:rsidR="003B69BD" w:rsidRPr="00F07F5E">
          <w:rPr>
            <w:sz w:val="22"/>
            <w:szCs w:val="22"/>
          </w:rPr>
          <w:t xml:space="preserve"> </w:t>
        </w:r>
        <w:proofErr w:type="spellStart"/>
        <w:r w:rsidR="003B69BD" w:rsidRPr="00F07F5E">
          <w:rPr>
            <w:sz w:val="22"/>
            <w:szCs w:val="22"/>
          </w:rPr>
          <w:t>asymmetric</w:t>
        </w:r>
        <w:proofErr w:type="spellEnd"/>
        <w:r w:rsidR="003B69BD" w:rsidRPr="00F07F5E">
          <w:rPr>
            <w:sz w:val="22"/>
            <w:szCs w:val="22"/>
          </w:rPr>
          <w:t xml:space="preserve"> </w:t>
        </w:r>
        <w:proofErr w:type="spellStart"/>
        <w:r w:rsidR="003B69BD" w:rsidRPr="00F07F5E">
          <w:rPr>
            <w:sz w:val="22"/>
            <w:szCs w:val="22"/>
          </w:rPr>
          <w:t>presentation</w:t>
        </w:r>
        <w:proofErr w:type="spellEnd"/>
        <w:r w:rsidR="003B69BD" w:rsidRPr="00F07F5E">
          <w:rPr>
            <w:sz w:val="22"/>
            <w:szCs w:val="22"/>
          </w:rPr>
          <w:t xml:space="preserve"> in </w:t>
        </w:r>
        <w:proofErr w:type="spellStart"/>
        <w:r w:rsidR="003B69BD" w:rsidRPr="00F07F5E">
          <w:rPr>
            <w:sz w:val="22"/>
            <w:szCs w:val="22"/>
          </w:rPr>
          <w:t>multiple</w:t>
        </w:r>
        <w:proofErr w:type="spellEnd"/>
        <w:r w:rsidR="003B69BD" w:rsidRPr="00F07F5E">
          <w:rPr>
            <w:sz w:val="22"/>
            <w:szCs w:val="22"/>
          </w:rPr>
          <w:t xml:space="preserve"> </w:t>
        </w:r>
        <w:proofErr w:type="spellStart"/>
        <w:r w:rsidR="003B69BD" w:rsidRPr="00F07F5E">
          <w:rPr>
            <w:sz w:val="22"/>
            <w:szCs w:val="22"/>
          </w:rPr>
          <w:t>system</w:t>
        </w:r>
        <w:proofErr w:type="spellEnd"/>
        <w:r w:rsidR="003B69BD" w:rsidRPr="00F07F5E">
          <w:rPr>
            <w:sz w:val="22"/>
            <w:szCs w:val="22"/>
          </w:rPr>
          <w:t xml:space="preserve"> </w:t>
        </w:r>
        <w:proofErr w:type="spellStart"/>
        <w:r w:rsidR="003B69BD" w:rsidRPr="00F07F5E">
          <w:rPr>
            <w:sz w:val="22"/>
            <w:szCs w:val="22"/>
          </w:rPr>
          <w:t>atrophy</w:t>
        </w:r>
        <w:proofErr w:type="spellEnd"/>
        <w:r w:rsidR="003B69BD" w:rsidRPr="00F07F5E">
          <w:rPr>
            <w:sz w:val="22"/>
            <w:szCs w:val="22"/>
          </w:rPr>
          <w:t>.</w:t>
        </w:r>
      </w:hyperlink>
      <w:r w:rsidR="003B69BD" w:rsidRPr="00F07F5E">
        <w:rPr>
          <w:sz w:val="22"/>
          <w:szCs w:val="22"/>
        </w:rPr>
        <w:t xml:space="preserve"> </w:t>
      </w:r>
      <w:proofErr w:type="spellStart"/>
      <w:r w:rsidR="003B69BD" w:rsidRPr="00F07F5E">
        <w:rPr>
          <w:sz w:val="22"/>
          <w:szCs w:val="22"/>
        </w:rPr>
        <w:t>Parkinsonism</w:t>
      </w:r>
      <w:proofErr w:type="spellEnd"/>
      <w:r w:rsidR="003B69BD" w:rsidRPr="00F07F5E">
        <w:rPr>
          <w:sz w:val="22"/>
          <w:szCs w:val="22"/>
        </w:rPr>
        <w:t xml:space="preserve"> </w:t>
      </w:r>
      <w:proofErr w:type="spellStart"/>
      <w:r w:rsidR="003B69BD" w:rsidRPr="00F07F5E">
        <w:rPr>
          <w:sz w:val="22"/>
          <w:szCs w:val="22"/>
        </w:rPr>
        <w:t>Relat</w:t>
      </w:r>
      <w:proofErr w:type="spellEnd"/>
      <w:r w:rsidR="003B69BD" w:rsidRPr="00F07F5E">
        <w:rPr>
          <w:sz w:val="22"/>
          <w:szCs w:val="22"/>
        </w:rPr>
        <w:t xml:space="preserve"> </w:t>
      </w:r>
      <w:proofErr w:type="spellStart"/>
      <w:r w:rsidR="003B69BD" w:rsidRPr="00F07F5E">
        <w:rPr>
          <w:sz w:val="22"/>
          <w:szCs w:val="22"/>
        </w:rPr>
        <w:t>Disord</w:t>
      </w:r>
      <w:proofErr w:type="spellEnd"/>
      <w:r w:rsidR="003B69BD" w:rsidRPr="00F07F5E">
        <w:rPr>
          <w:sz w:val="22"/>
          <w:szCs w:val="22"/>
        </w:rPr>
        <w:t xml:space="preserve"> 2013; 19: 901-5 Menšíková K, Matěj R, Tučková L, </w:t>
      </w:r>
      <w:proofErr w:type="spellStart"/>
      <w:r w:rsidR="003B69BD" w:rsidRPr="00F07F5E">
        <w:rPr>
          <w:sz w:val="22"/>
          <w:szCs w:val="22"/>
        </w:rPr>
        <w:t>Rusina</w:t>
      </w:r>
      <w:proofErr w:type="spellEnd"/>
      <w:r w:rsidR="003B69BD" w:rsidRPr="00F07F5E">
        <w:rPr>
          <w:sz w:val="22"/>
          <w:szCs w:val="22"/>
        </w:rPr>
        <w:t xml:space="preserve"> R, </w:t>
      </w:r>
      <w:proofErr w:type="spellStart"/>
      <w:r w:rsidR="003B69BD" w:rsidRPr="00F07F5E">
        <w:rPr>
          <w:sz w:val="22"/>
          <w:szCs w:val="22"/>
        </w:rPr>
        <w:t>Ehrmann</w:t>
      </w:r>
      <w:proofErr w:type="spellEnd"/>
      <w:r w:rsidR="003B69BD" w:rsidRPr="00F07F5E">
        <w:rPr>
          <w:sz w:val="22"/>
          <w:szCs w:val="22"/>
        </w:rPr>
        <w:t xml:space="preserve"> J,</w:t>
      </w:r>
      <w:r w:rsidR="003B69BD" w:rsidRPr="003F7EF2">
        <w:rPr>
          <w:b/>
          <w:sz w:val="22"/>
          <w:szCs w:val="22"/>
        </w:rPr>
        <w:t xml:space="preserve"> Kaňovský P</w:t>
      </w:r>
      <w:r w:rsidR="003B69BD" w:rsidRPr="00F07F5E">
        <w:rPr>
          <w:sz w:val="22"/>
          <w:szCs w:val="22"/>
        </w:rPr>
        <w:t xml:space="preserve">. </w:t>
      </w:r>
      <w:hyperlink r:id="rId9" w:history="1">
        <w:proofErr w:type="spellStart"/>
        <w:r w:rsidR="003B69BD" w:rsidRPr="00F07F5E">
          <w:rPr>
            <w:sz w:val="22"/>
            <w:szCs w:val="22"/>
          </w:rPr>
          <w:t>Progressive</w:t>
        </w:r>
        <w:proofErr w:type="spellEnd"/>
        <w:r w:rsidR="003B69BD" w:rsidRPr="00F07F5E">
          <w:rPr>
            <w:sz w:val="22"/>
            <w:szCs w:val="22"/>
          </w:rPr>
          <w:t xml:space="preserve"> </w:t>
        </w:r>
        <w:proofErr w:type="spellStart"/>
        <w:r w:rsidR="003B69BD" w:rsidRPr="00F07F5E">
          <w:rPr>
            <w:sz w:val="22"/>
            <w:szCs w:val="22"/>
          </w:rPr>
          <w:t>supranuclear</w:t>
        </w:r>
        <w:proofErr w:type="spellEnd"/>
        <w:r w:rsidR="003B69BD" w:rsidRPr="00F07F5E">
          <w:rPr>
            <w:sz w:val="22"/>
            <w:szCs w:val="22"/>
          </w:rPr>
          <w:t xml:space="preserve"> </w:t>
        </w:r>
        <w:proofErr w:type="spellStart"/>
        <w:r w:rsidR="003B69BD" w:rsidRPr="00F07F5E">
          <w:rPr>
            <w:sz w:val="22"/>
            <w:szCs w:val="22"/>
          </w:rPr>
          <w:t>palsy</w:t>
        </w:r>
        <w:proofErr w:type="spellEnd"/>
        <w:r w:rsidR="003B69BD" w:rsidRPr="00F07F5E">
          <w:rPr>
            <w:sz w:val="22"/>
            <w:szCs w:val="22"/>
          </w:rPr>
          <w:t xml:space="preserve"> </w:t>
        </w:r>
        <w:proofErr w:type="spellStart"/>
        <w:r w:rsidR="003B69BD" w:rsidRPr="00F07F5E">
          <w:rPr>
            <w:sz w:val="22"/>
            <w:szCs w:val="22"/>
          </w:rPr>
          <w:t>phenotype</w:t>
        </w:r>
        <w:proofErr w:type="spellEnd"/>
        <w:r w:rsidR="003B69BD" w:rsidRPr="00F07F5E">
          <w:rPr>
            <w:sz w:val="22"/>
            <w:szCs w:val="22"/>
          </w:rPr>
          <w:t xml:space="preserve"> </w:t>
        </w:r>
        <w:proofErr w:type="spellStart"/>
        <w:r w:rsidR="003B69BD" w:rsidRPr="00F07F5E">
          <w:rPr>
            <w:sz w:val="22"/>
            <w:szCs w:val="22"/>
          </w:rPr>
          <w:t>mimicking</w:t>
        </w:r>
        <w:proofErr w:type="spellEnd"/>
        <w:r w:rsidR="003B69BD" w:rsidRPr="00F07F5E">
          <w:rPr>
            <w:sz w:val="22"/>
            <w:szCs w:val="22"/>
          </w:rPr>
          <w:t xml:space="preserve"> </w:t>
        </w:r>
        <w:proofErr w:type="spellStart"/>
        <w:r w:rsidR="003B69BD" w:rsidRPr="00F07F5E">
          <w:rPr>
            <w:sz w:val="22"/>
            <w:szCs w:val="22"/>
          </w:rPr>
          <w:t>synucleinopathies</w:t>
        </w:r>
        <w:proofErr w:type="spellEnd"/>
        <w:r w:rsidR="003B69BD" w:rsidRPr="00F07F5E">
          <w:rPr>
            <w:sz w:val="22"/>
            <w:szCs w:val="22"/>
          </w:rPr>
          <w:t>.</w:t>
        </w:r>
      </w:hyperlink>
      <w:r w:rsidR="003B69BD" w:rsidRPr="00F07F5E">
        <w:rPr>
          <w:sz w:val="22"/>
          <w:szCs w:val="22"/>
        </w:rPr>
        <w:t xml:space="preserve"> J </w:t>
      </w:r>
      <w:proofErr w:type="spellStart"/>
      <w:r w:rsidR="003B69BD" w:rsidRPr="00F07F5E">
        <w:rPr>
          <w:sz w:val="22"/>
          <w:szCs w:val="22"/>
        </w:rPr>
        <w:t>Neurol</w:t>
      </w:r>
      <w:proofErr w:type="spellEnd"/>
      <w:r w:rsidR="003B69BD" w:rsidRPr="00F07F5E">
        <w:rPr>
          <w:sz w:val="22"/>
          <w:szCs w:val="22"/>
        </w:rPr>
        <w:t xml:space="preserve"> </w:t>
      </w:r>
      <w:proofErr w:type="spellStart"/>
      <w:r w:rsidR="003B69BD" w:rsidRPr="00F07F5E">
        <w:rPr>
          <w:sz w:val="22"/>
          <w:szCs w:val="22"/>
        </w:rPr>
        <w:t>Sci</w:t>
      </w:r>
      <w:proofErr w:type="spellEnd"/>
      <w:r w:rsidR="003B69BD" w:rsidRPr="00F07F5E">
        <w:rPr>
          <w:sz w:val="22"/>
          <w:szCs w:val="22"/>
        </w:rPr>
        <w:t>. 2013; 329: 34-7</w:t>
      </w:r>
    </w:p>
    <w:sectPr w:rsidR="00376878" w:rsidSect="00D404D3">
      <w:pgSz w:w="11906" w:h="16838"/>
      <w:pgMar w:top="1440" w:right="1416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A0B"/>
    <w:multiLevelType w:val="singleLevel"/>
    <w:tmpl w:val="AC907E72"/>
    <w:lvl w:ilvl="0">
      <w:start w:val="1996"/>
      <w:numFmt w:val="decimal"/>
      <w:lvlText w:val="%1"/>
      <w:lvlJc w:val="left"/>
      <w:pPr>
        <w:tabs>
          <w:tab w:val="num" w:pos="-87"/>
        </w:tabs>
        <w:ind w:left="-87" w:hanging="480"/>
      </w:pPr>
      <w:rPr>
        <w:rFonts w:cs="Times New Roman" w:hint="default"/>
      </w:rPr>
    </w:lvl>
  </w:abstractNum>
  <w:abstractNum w:abstractNumId="1">
    <w:nsid w:val="23A11ECA"/>
    <w:multiLevelType w:val="singleLevel"/>
    <w:tmpl w:val="E0CCA6C6"/>
    <w:lvl w:ilvl="0">
      <w:start w:val="1989"/>
      <w:numFmt w:val="decimal"/>
      <w:lvlText w:val="%1"/>
      <w:lvlJc w:val="left"/>
      <w:pPr>
        <w:tabs>
          <w:tab w:val="num" w:pos="33"/>
        </w:tabs>
        <w:ind w:left="33" w:hanging="600"/>
      </w:pPr>
      <w:rPr>
        <w:rFonts w:cs="Times New Roman" w:hint="default"/>
        <w:b/>
      </w:rPr>
    </w:lvl>
  </w:abstractNum>
  <w:abstractNum w:abstractNumId="2">
    <w:nsid w:val="2DE5714D"/>
    <w:multiLevelType w:val="singleLevel"/>
    <w:tmpl w:val="AC907E72"/>
    <w:lvl w:ilvl="0">
      <w:start w:val="1996"/>
      <w:numFmt w:val="decimal"/>
      <w:lvlText w:val="%1"/>
      <w:lvlJc w:val="left"/>
      <w:pPr>
        <w:tabs>
          <w:tab w:val="num" w:pos="-87"/>
        </w:tabs>
        <w:ind w:left="-87" w:hanging="480"/>
      </w:pPr>
      <w:rPr>
        <w:rFonts w:cs="Times New Roman" w:hint="default"/>
      </w:rPr>
    </w:lvl>
  </w:abstractNum>
  <w:abstractNum w:abstractNumId="3">
    <w:nsid w:val="34991384"/>
    <w:multiLevelType w:val="singleLevel"/>
    <w:tmpl w:val="98CA10E4"/>
    <w:lvl w:ilvl="0">
      <w:start w:val="1996"/>
      <w:numFmt w:val="decimal"/>
      <w:pStyle w:val="Nadpis3"/>
      <w:lvlText w:val="%1"/>
      <w:lvlJc w:val="left"/>
      <w:pPr>
        <w:tabs>
          <w:tab w:val="num" w:pos="-87"/>
        </w:tabs>
        <w:ind w:left="-87" w:hanging="480"/>
      </w:pPr>
      <w:rPr>
        <w:rFonts w:cs="Times New Roman" w:hint="default"/>
      </w:rPr>
    </w:lvl>
  </w:abstractNum>
  <w:abstractNum w:abstractNumId="4">
    <w:nsid w:val="3F41742F"/>
    <w:multiLevelType w:val="singleLevel"/>
    <w:tmpl w:val="167006FE"/>
    <w:lvl w:ilvl="0">
      <w:start w:val="1998"/>
      <w:numFmt w:val="decimal"/>
      <w:lvlText w:val="%1"/>
      <w:lvlJc w:val="left"/>
      <w:pPr>
        <w:tabs>
          <w:tab w:val="num" w:pos="33"/>
        </w:tabs>
        <w:ind w:left="33" w:hanging="600"/>
      </w:pPr>
      <w:rPr>
        <w:rFonts w:cs="Times New Roman" w:hint="default"/>
        <w:b/>
      </w:rPr>
    </w:lvl>
  </w:abstractNum>
  <w:abstractNum w:abstractNumId="5">
    <w:nsid w:val="40FF34A5"/>
    <w:multiLevelType w:val="singleLevel"/>
    <w:tmpl w:val="958215F6"/>
    <w:lvl w:ilvl="0">
      <w:start w:val="1996"/>
      <w:numFmt w:val="decimal"/>
      <w:lvlText w:val="%1"/>
      <w:lvlJc w:val="left"/>
      <w:pPr>
        <w:tabs>
          <w:tab w:val="num" w:pos="33"/>
        </w:tabs>
        <w:ind w:left="33" w:hanging="600"/>
      </w:pPr>
      <w:rPr>
        <w:rFonts w:cs="Times New Roman" w:hint="default"/>
        <w:b/>
      </w:rPr>
    </w:lvl>
  </w:abstractNum>
  <w:abstractNum w:abstractNumId="6">
    <w:nsid w:val="47BA6283"/>
    <w:multiLevelType w:val="singleLevel"/>
    <w:tmpl w:val="0E9E1CEE"/>
    <w:lvl w:ilvl="0">
      <w:start w:val="1986"/>
      <w:numFmt w:val="decimal"/>
      <w:lvlText w:val="%1"/>
      <w:lvlJc w:val="left"/>
      <w:pPr>
        <w:tabs>
          <w:tab w:val="num" w:pos="33"/>
        </w:tabs>
        <w:ind w:left="33" w:hanging="600"/>
      </w:pPr>
      <w:rPr>
        <w:rFonts w:cs="Times New Roman" w:hint="default"/>
        <w:b/>
      </w:rPr>
    </w:lvl>
  </w:abstractNum>
  <w:abstractNum w:abstractNumId="7">
    <w:nsid w:val="497019B7"/>
    <w:multiLevelType w:val="singleLevel"/>
    <w:tmpl w:val="167006FE"/>
    <w:lvl w:ilvl="0">
      <w:start w:val="1998"/>
      <w:numFmt w:val="decimal"/>
      <w:lvlText w:val="%1"/>
      <w:lvlJc w:val="left"/>
      <w:pPr>
        <w:tabs>
          <w:tab w:val="num" w:pos="33"/>
        </w:tabs>
        <w:ind w:left="33" w:hanging="600"/>
      </w:pPr>
      <w:rPr>
        <w:rFonts w:cs="Times New Roman" w:hint="default"/>
        <w:b/>
      </w:rPr>
    </w:lvl>
  </w:abstractNum>
  <w:abstractNum w:abstractNumId="8">
    <w:nsid w:val="4CA04F5B"/>
    <w:multiLevelType w:val="hybridMultilevel"/>
    <w:tmpl w:val="5704C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84F48"/>
    <w:multiLevelType w:val="singleLevel"/>
    <w:tmpl w:val="810C1D4A"/>
    <w:lvl w:ilvl="0">
      <w:start w:val="1992"/>
      <w:numFmt w:val="decimal"/>
      <w:lvlText w:val="%1"/>
      <w:lvlJc w:val="left"/>
      <w:pPr>
        <w:tabs>
          <w:tab w:val="num" w:pos="33"/>
        </w:tabs>
        <w:ind w:left="33" w:hanging="600"/>
      </w:pPr>
      <w:rPr>
        <w:rFonts w:cs="Times New Roman" w:hint="default"/>
        <w:b/>
      </w:rPr>
    </w:lvl>
  </w:abstractNum>
  <w:abstractNum w:abstractNumId="10">
    <w:nsid w:val="5EB637C9"/>
    <w:multiLevelType w:val="singleLevel"/>
    <w:tmpl w:val="D23030DA"/>
    <w:lvl w:ilvl="0">
      <w:start w:val="48"/>
      <w:numFmt w:val="decimal"/>
      <w:lvlText w:val="%1."/>
      <w:lvlJc w:val="left"/>
      <w:pPr>
        <w:tabs>
          <w:tab w:val="num" w:pos="-147"/>
        </w:tabs>
        <w:ind w:left="-147" w:hanging="420"/>
      </w:pPr>
      <w:rPr>
        <w:rFonts w:cs="Times New Roman" w:hint="default"/>
      </w:rPr>
    </w:lvl>
  </w:abstractNum>
  <w:abstractNum w:abstractNumId="11">
    <w:nsid w:val="64804E87"/>
    <w:multiLevelType w:val="hybridMultilevel"/>
    <w:tmpl w:val="40A0A3C0"/>
    <w:lvl w:ilvl="0" w:tplc="6E845E9E">
      <w:start w:val="2007"/>
      <w:numFmt w:val="decimal"/>
      <w:lvlText w:val="%1"/>
      <w:lvlJc w:val="left"/>
      <w:pPr>
        <w:tabs>
          <w:tab w:val="num" w:pos="93"/>
        </w:tabs>
        <w:ind w:left="93" w:hanging="6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2">
    <w:nsid w:val="68541C92"/>
    <w:multiLevelType w:val="hybridMultilevel"/>
    <w:tmpl w:val="CD5A6E4C"/>
    <w:lvl w:ilvl="0" w:tplc="7A76742A">
      <w:start w:val="2004"/>
      <w:numFmt w:val="decimal"/>
      <w:lvlText w:val="%1"/>
      <w:lvlJc w:val="left"/>
      <w:pPr>
        <w:tabs>
          <w:tab w:val="num" w:pos="93"/>
        </w:tabs>
        <w:ind w:left="93" w:hanging="6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D"/>
    <w:rsid w:val="00001047"/>
    <w:rsid w:val="0000345E"/>
    <w:rsid w:val="0000524F"/>
    <w:rsid w:val="00034D21"/>
    <w:rsid w:val="000454BA"/>
    <w:rsid w:val="00053B82"/>
    <w:rsid w:val="00090F94"/>
    <w:rsid w:val="000D6C0D"/>
    <w:rsid w:val="000E56BB"/>
    <w:rsid w:val="00140D77"/>
    <w:rsid w:val="00153062"/>
    <w:rsid w:val="0019583B"/>
    <w:rsid w:val="001C16C7"/>
    <w:rsid w:val="001C5201"/>
    <w:rsid w:val="001D6C19"/>
    <w:rsid w:val="001F7E1A"/>
    <w:rsid w:val="00210931"/>
    <w:rsid w:val="00210F05"/>
    <w:rsid w:val="0021796E"/>
    <w:rsid w:val="00224793"/>
    <w:rsid w:val="00236D1D"/>
    <w:rsid w:val="00242550"/>
    <w:rsid w:val="002441DA"/>
    <w:rsid w:val="002464C6"/>
    <w:rsid w:val="00283D9A"/>
    <w:rsid w:val="00284FF6"/>
    <w:rsid w:val="002B7451"/>
    <w:rsid w:val="003100DD"/>
    <w:rsid w:val="00332389"/>
    <w:rsid w:val="00376878"/>
    <w:rsid w:val="00386B00"/>
    <w:rsid w:val="0039455C"/>
    <w:rsid w:val="003A6BCC"/>
    <w:rsid w:val="003A7965"/>
    <w:rsid w:val="003B69BD"/>
    <w:rsid w:val="003C3929"/>
    <w:rsid w:val="003D0E97"/>
    <w:rsid w:val="003F6386"/>
    <w:rsid w:val="003F7EF2"/>
    <w:rsid w:val="00406A6A"/>
    <w:rsid w:val="00427740"/>
    <w:rsid w:val="00442086"/>
    <w:rsid w:val="00445581"/>
    <w:rsid w:val="00447D66"/>
    <w:rsid w:val="0045024D"/>
    <w:rsid w:val="00450DD0"/>
    <w:rsid w:val="004A7CBA"/>
    <w:rsid w:val="004B2BC6"/>
    <w:rsid w:val="004B484F"/>
    <w:rsid w:val="004C2775"/>
    <w:rsid w:val="004D2400"/>
    <w:rsid w:val="004D279D"/>
    <w:rsid w:val="004E60BA"/>
    <w:rsid w:val="00503EBE"/>
    <w:rsid w:val="005212F7"/>
    <w:rsid w:val="00522B8E"/>
    <w:rsid w:val="00522CB4"/>
    <w:rsid w:val="00581674"/>
    <w:rsid w:val="005948CF"/>
    <w:rsid w:val="005B7F53"/>
    <w:rsid w:val="005E7F25"/>
    <w:rsid w:val="00625F15"/>
    <w:rsid w:val="0065299A"/>
    <w:rsid w:val="0066091D"/>
    <w:rsid w:val="006630C1"/>
    <w:rsid w:val="00684E3E"/>
    <w:rsid w:val="00691693"/>
    <w:rsid w:val="00697BB9"/>
    <w:rsid w:val="006D70A2"/>
    <w:rsid w:val="006F156E"/>
    <w:rsid w:val="006F183E"/>
    <w:rsid w:val="0073042C"/>
    <w:rsid w:val="00740ED7"/>
    <w:rsid w:val="00744FFC"/>
    <w:rsid w:val="00774163"/>
    <w:rsid w:val="007C6AB6"/>
    <w:rsid w:val="007E472B"/>
    <w:rsid w:val="00806FD5"/>
    <w:rsid w:val="00811598"/>
    <w:rsid w:val="00822979"/>
    <w:rsid w:val="00895492"/>
    <w:rsid w:val="008B0CBB"/>
    <w:rsid w:val="008C0958"/>
    <w:rsid w:val="008C5947"/>
    <w:rsid w:val="00962771"/>
    <w:rsid w:val="009731DB"/>
    <w:rsid w:val="00982534"/>
    <w:rsid w:val="009906E5"/>
    <w:rsid w:val="009C5FBC"/>
    <w:rsid w:val="009D0DBE"/>
    <w:rsid w:val="009E0931"/>
    <w:rsid w:val="00A005C4"/>
    <w:rsid w:val="00A00DD4"/>
    <w:rsid w:val="00A107DA"/>
    <w:rsid w:val="00A138D2"/>
    <w:rsid w:val="00A166CA"/>
    <w:rsid w:val="00A34E14"/>
    <w:rsid w:val="00A640C8"/>
    <w:rsid w:val="00AA481A"/>
    <w:rsid w:val="00AF16DB"/>
    <w:rsid w:val="00B44E0B"/>
    <w:rsid w:val="00B5789D"/>
    <w:rsid w:val="00B8062D"/>
    <w:rsid w:val="00B875F4"/>
    <w:rsid w:val="00BB7EB8"/>
    <w:rsid w:val="00BF3511"/>
    <w:rsid w:val="00BF4E37"/>
    <w:rsid w:val="00C262EC"/>
    <w:rsid w:val="00C275FE"/>
    <w:rsid w:val="00C40613"/>
    <w:rsid w:val="00C40D5E"/>
    <w:rsid w:val="00C40F8F"/>
    <w:rsid w:val="00C44F8A"/>
    <w:rsid w:val="00C45510"/>
    <w:rsid w:val="00C53395"/>
    <w:rsid w:val="00C611F5"/>
    <w:rsid w:val="00C66AF7"/>
    <w:rsid w:val="00C91B1E"/>
    <w:rsid w:val="00C95AD0"/>
    <w:rsid w:val="00CC258D"/>
    <w:rsid w:val="00CD4D66"/>
    <w:rsid w:val="00CD5A12"/>
    <w:rsid w:val="00CD5F97"/>
    <w:rsid w:val="00D3020E"/>
    <w:rsid w:val="00D30E27"/>
    <w:rsid w:val="00D35FCC"/>
    <w:rsid w:val="00D404D3"/>
    <w:rsid w:val="00D56136"/>
    <w:rsid w:val="00D622F2"/>
    <w:rsid w:val="00D80325"/>
    <w:rsid w:val="00D812C6"/>
    <w:rsid w:val="00DA613E"/>
    <w:rsid w:val="00DA749A"/>
    <w:rsid w:val="00DB4537"/>
    <w:rsid w:val="00DD0C02"/>
    <w:rsid w:val="00DF672C"/>
    <w:rsid w:val="00E00616"/>
    <w:rsid w:val="00E35EA6"/>
    <w:rsid w:val="00E5497B"/>
    <w:rsid w:val="00E72010"/>
    <w:rsid w:val="00E80F24"/>
    <w:rsid w:val="00EA4AB0"/>
    <w:rsid w:val="00EB25A6"/>
    <w:rsid w:val="00EE1E9D"/>
    <w:rsid w:val="00EE2208"/>
    <w:rsid w:val="00EE3C70"/>
    <w:rsid w:val="00EF339A"/>
    <w:rsid w:val="00EF637A"/>
    <w:rsid w:val="00EF6746"/>
    <w:rsid w:val="00F07F5E"/>
    <w:rsid w:val="00F1564C"/>
    <w:rsid w:val="00F20395"/>
    <w:rsid w:val="00FA53C6"/>
    <w:rsid w:val="00FE3896"/>
    <w:rsid w:val="00FF386F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4D3"/>
  </w:style>
  <w:style w:type="paragraph" w:styleId="Nadpis1">
    <w:name w:val="heading 1"/>
    <w:basedOn w:val="Normln"/>
    <w:next w:val="Normln"/>
    <w:link w:val="Nadpis1Char"/>
    <w:uiPriority w:val="99"/>
    <w:qFormat/>
    <w:rsid w:val="00D404D3"/>
    <w:pPr>
      <w:keepNext/>
      <w:spacing w:before="120" w:line="480" w:lineRule="auto"/>
      <w:ind w:left="-567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404D3"/>
    <w:pPr>
      <w:keepNext/>
      <w:spacing w:before="120"/>
      <w:ind w:left="-567" w:right="-483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404D3"/>
    <w:pPr>
      <w:keepNext/>
      <w:numPr>
        <w:numId w:val="4"/>
      </w:numPr>
      <w:spacing w:before="120"/>
      <w:ind w:right="-483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404D3"/>
    <w:pPr>
      <w:keepNext/>
      <w:spacing w:before="120"/>
      <w:ind w:right="-483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56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56B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56B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56BB"/>
    <w:rPr>
      <w:rFonts w:ascii="Calibri" w:hAnsi="Calibri" w:cs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D404D3"/>
    <w:pPr>
      <w:spacing w:before="120" w:line="480" w:lineRule="auto"/>
      <w:ind w:left="-567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E56B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404D3"/>
    <w:pPr>
      <w:spacing w:before="120" w:line="480" w:lineRule="auto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0E56BB"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D404D3"/>
    <w:pPr>
      <w:spacing w:before="120"/>
      <w:ind w:left="-567" w:right="-483"/>
      <w:jc w:val="both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rsid w:val="008C5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0E56BB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uiPriority w:val="99"/>
    <w:semiHidden/>
    <w:rsid w:val="004B48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484F"/>
    <w:pPr>
      <w:spacing w:before="120" w:line="480" w:lineRule="auto"/>
    </w:pPr>
    <w:rPr>
      <w:rFonts w:ascii="Arial" w:hAnsi="Arial" w:cs="Arial"/>
      <w:lang w:val="en-GB"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0E56BB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8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56BB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10F05"/>
    <w:pPr>
      <w:ind w:left="720"/>
      <w:contextualSpacing/>
    </w:pPr>
  </w:style>
  <w:style w:type="character" w:styleId="Hypertextovodkaz">
    <w:name w:val="Hyperlink"/>
    <w:uiPriority w:val="99"/>
    <w:rsid w:val="00445581"/>
    <w:rPr>
      <w:rFonts w:cs="Times New Roman"/>
      <w:color w:val="0000FF"/>
      <w:u w:val="single"/>
    </w:rPr>
  </w:style>
  <w:style w:type="paragraph" w:customStyle="1" w:styleId="title1">
    <w:name w:val="title1"/>
    <w:basedOn w:val="Normln"/>
    <w:uiPriority w:val="99"/>
    <w:rsid w:val="00B875F4"/>
    <w:rPr>
      <w:sz w:val="27"/>
      <w:szCs w:val="27"/>
    </w:rPr>
  </w:style>
  <w:style w:type="paragraph" w:customStyle="1" w:styleId="desc2">
    <w:name w:val="desc2"/>
    <w:basedOn w:val="Normln"/>
    <w:uiPriority w:val="99"/>
    <w:rsid w:val="00B875F4"/>
    <w:rPr>
      <w:sz w:val="26"/>
      <w:szCs w:val="26"/>
    </w:rPr>
  </w:style>
  <w:style w:type="paragraph" w:customStyle="1" w:styleId="details1">
    <w:name w:val="details1"/>
    <w:basedOn w:val="Normln"/>
    <w:uiPriority w:val="99"/>
    <w:rsid w:val="00B875F4"/>
    <w:rPr>
      <w:sz w:val="22"/>
      <w:szCs w:val="22"/>
    </w:rPr>
  </w:style>
  <w:style w:type="character" w:customStyle="1" w:styleId="jrnl">
    <w:name w:val="jrnl"/>
    <w:uiPriority w:val="99"/>
    <w:rsid w:val="00B875F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4D3"/>
  </w:style>
  <w:style w:type="paragraph" w:styleId="Nadpis1">
    <w:name w:val="heading 1"/>
    <w:basedOn w:val="Normln"/>
    <w:next w:val="Normln"/>
    <w:link w:val="Nadpis1Char"/>
    <w:uiPriority w:val="99"/>
    <w:qFormat/>
    <w:rsid w:val="00D404D3"/>
    <w:pPr>
      <w:keepNext/>
      <w:spacing w:before="120" w:line="480" w:lineRule="auto"/>
      <w:ind w:left="-567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404D3"/>
    <w:pPr>
      <w:keepNext/>
      <w:spacing w:before="120"/>
      <w:ind w:left="-567" w:right="-483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404D3"/>
    <w:pPr>
      <w:keepNext/>
      <w:numPr>
        <w:numId w:val="4"/>
      </w:numPr>
      <w:spacing w:before="120"/>
      <w:ind w:right="-483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404D3"/>
    <w:pPr>
      <w:keepNext/>
      <w:spacing w:before="120"/>
      <w:ind w:right="-483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E56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0E56B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0E56B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56BB"/>
    <w:rPr>
      <w:rFonts w:ascii="Calibri" w:hAnsi="Calibri" w:cs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D404D3"/>
    <w:pPr>
      <w:spacing w:before="120" w:line="480" w:lineRule="auto"/>
      <w:ind w:left="-567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E56B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D404D3"/>
    <w:pPr>
      <w:spacing w:before="120" w:line="480" w:lineRule="auto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0E56BB"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D404D3"/>
    <w:pPr>
      <w:spacing w:before="120"/>
      <w:ind w:left="-567" w:right="-483"/>
      <w:jc w:val="both"/>
    </w:pPr>
    <w:rPr>
      <w:sz w:val="24"/>
    </w:rPr>
  </w:style>
  <w:style w:type="paragraph" w:styleId="FormtovanvHTML">
    <w:name w:val="HTML Preformatted"/>
    <w:basedOn w:val="Normln"/>
    <w:link w:val="FormtovanvHTMLChar"/>
    <w:uiPriority w:val="99"/>
    <w:rsid w:val="008C5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0E56BB"/>
    <w:rPr>
      <w:rFonts w:ascii="Courier New" w:hAnsi="Courier New" w:cs="Courier New"/>
      <w:sz w:val="20"/>
      <w:szCs w:val="20"/>
    </w:rPr>
  </w:style>
  <w:style w:type="character" w:styleId="Odkaznakoment">
    <w:name w:val="annotation reference"/>
    <w:uiPriority w:val="99"/>
    <w:semiHidden/>
    <w:rsid w:val="004B484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B484F"/>
    <w:pPr>
      <w:spacing w:before="120" w:line="480" w:lineRule="auto"/>
    </w:pPr>
    <w:rPr>
      <w:rFonts w:ascii="Arial" w:hAnsi="Arial" w:cs="Arial"/>
      <w:lang w:val="en-GB"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0E56BB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B48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56BB"/>
    <w:rPr>
      <w:rFonts w:cs="Times New Roman"/>
      <w:sz w:val="2"/>
    </w:rPr>
  </w:style>
  <w:style w:type="paragraph" w:styleId="Odstavecseseznamem">
    <w:name w:val="List Paragraph"/>
    <w:basedOn w:val="Normln"/>
    <w:uiPriority w:val="99"/>
    <w:qFormat/>
    <w:rsid w:val="00210F05"/>
    <w:pPr>
      <w:ind w:left="720"/>
      <w:contextualSpacing/>
    </w:pPr>
  </w:style>
  <w:style w:type="character" w:styleId="Hypertextovodkaz">
    <w:name w:val="Hyperlink"/>
    <w:uiPriority w:val="99"/>
    <w:rsid w:val="00445581"/>
    <w:rPr>
      <w:rFonts w:cs="Times New Roman"/>
      <w:color w:val="0000FF"/>
      <w:u w:val="single"/>
    </w:rPr>
  </w:style>
  <w:style w:type="paragraph" w:customStyle="1" w:styleId="title1">
    <w:name w:val="title1"/>
    <w:basedOn w:val="Normln"/>
    <w:uiPriority w:val="99"/>
    <w:rsid w:val="00B875F4"/>
    <w:rPr>
      <w:sz w:val="27"/>
      <w:szCs w:val="27"/>
    </w:rPr>
  </w:style>
  <w:style w:type="paragraph" w:customStyle="1" w:styleId="desc2">
    <w:name w:val="desc2"/>
    <w:basedOn w:val="Normln"/>
    <w:uiPriority w:val="99"/>
    <w:rsid w:val="00B875F4"/>
    <w:rPr>
      <w:sz w:val="26"/>
      <w:szCs w:val="26"/>
    </w:rPr>
  </w:style>
  <w:style w:type="paragraph" w:customStyle="1" w:styleId="details1">
    <w:name w:val="details1"/>
    <w:basedOn w:val="Normln"/>
    <w:uiPriority w:val="99"/>
    <w:rsid w:val="00B875F4"/>
    <w:rPr>
      <w:sz w:val="22"/>
      <w:szCs w:val="22"/>
    </w:rPr>
  </w:style>
  <w:style w:type="character" w:customStyle="1" w:styleId="jrnl">
    <w:name w:val="jrnl"/>
    <w:uiPriority w:val="99"/>
    <w:rsid w:val="00B875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5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5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8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76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279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786">
                                  <w:marLeft w:val="-120"/>
                                  <w:marRight w:val="0"/>
                                  <w:marTop w:val="12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78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7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79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7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5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8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17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0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28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6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3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8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1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0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8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9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9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29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7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1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9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18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26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296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1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8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98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0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98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9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07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9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291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11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0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8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1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1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5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0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1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1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1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1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16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1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1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1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294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1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8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1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0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14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18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2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14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2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29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2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8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13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28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297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05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29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17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3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2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2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9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11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11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9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6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18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0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4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30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4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3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0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6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16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1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2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2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31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6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9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18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4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1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0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5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1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0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12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2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12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8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2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0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15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2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3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2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3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8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2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293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18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28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7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2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32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4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8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2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6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28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3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1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8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3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5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9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7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01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9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1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299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29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4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2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9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1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4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29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08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3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29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5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297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02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9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0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1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0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5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01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0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1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3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0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3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8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10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15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289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1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03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10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1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0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9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2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6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6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8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8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5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28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13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28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3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03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292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0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13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29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6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7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29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0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2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29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14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5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30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1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0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01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6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304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04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16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0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299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08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1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7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5531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19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8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22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2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8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2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1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2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5532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82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1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2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13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655320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55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25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290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309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55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27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5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21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55282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37464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23887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kanovsky@fnol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2359089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MUDr Petr Kaňovský</vt:lpstr>
    </vt:vector>
  </TitlesOfParts>
  <Company>neurologie</Company>
  <LinksUpToDate>false</LinksUpToDate>
  <CharactersWithSpaces>8566</CharactersWithSpaces>
  <SharedDoc>false</SharedDoc>
  <HLinks>
    <vt:vector size="126" baseType="variant">
      <vt:variant>
        <vt:i4>4128812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http://www.ncbi.nlm.nih.gov/pubmed/19563586</vt:lpwstr>
      </vt:variant>
      <vt:variant>
        <vt:lpwstr/>
      </vt:variant>
      <vt:variant>
        <vt:i4>3473448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http://www.ncbi.nlm.nih.gov/pubmed/19644361</vt:lpwstr>
      </vt:variant>
      <vt:variant>
        <vt:lpwstr/>
      </vt:variant>
      <vt:variant>
        <vt:i4>3473442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http://www.ncbi.nlm.nih.gov/pubmed/19453837</vt:lpwstr>
      </vt:variant>
      <vt:variant>
        <vt:lpwstr/>
      </vt:variant>
      <vt:variant>
        <vt:i4>3473445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http://www.ncbi.nlm.nih.gov/pubmed/20464572</vt:lpwstr>
      </vt:variant>
      <vt:variant>
        <vt:lpwstr/>
      </vt:variant>
      <vt:variant>
        <vt:i4>3670063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http://www.ncbi.nlm.nih.gov/pubmed/20619856</vt:lpwstr>
      </vt:variant>
      <vt:variant>
        <vt:lpwstr/>
      </vt:variant>
      <vt:variant>
        <vt:i4>3932198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http://www.ncbi.nlm.nih.gov/pubmed/21492880</vt:lpwstr>
      </vt:variant>
      <vt:variant>
        <vt:lpwstr/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http://www.ncbi.nlm.nih.gov/pubmed/21533328</vt:lpwstr>
      </vt:variant>
      <vt:variant>
        <vt:lpwstr/>
      </vt:variant>
      <vt:variant>
        <vt:i4>4063273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http://www.ncbi.nlm.nih.gov/pubmed/21892760</vt:lpwstr>
      </vt:variant>
      <vt:variant>
        <vt:lpwstr/>
      </vt:variant>
      <vt:variant>
        <vt:i4>3342349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http://www.ncbi.nlm.nih.gov/pubmed/21919815</vt:lpwstr>
      </vt:variant>
      <vt:variant>
        <vt:lpwstr>#</vt:lpwstr>
      </vt:variant>
      <vt:variant>
        <vt:i4>3342382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http://www.ncbi.nlm.nih.gov/pubmed/21919815</vt:lpwstr>
      </vt:variant>
      <vt:variant>
        <vt:lpwstr/>
      </vt:variant>
      <vt:variant>
        <vt:i4>3801126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http://www.ncbi.nlm.nih.gov/pubmed/21999889</vt:lpwstr>
      </vt:variant>
      <vt:variant>
        <vt:lpwstr/>
      </vt:variant>
      <vt:variant>
        <vt:i4>3866662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http://www.ncbi.nlm.nih.gov/pubmed/21999894</vt:lpwstr>
      </vt:variant>
      <vt:variant>
        <vt:lpwstr/>
      </vt:variant>
      <vt:variant>
        <vt:i4>3145766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http://www.ncbi.nlm.nih.gov/pubmed/22353727</vt:lpwstr>
      </vt:variant>
      <vt:variant>
        <vt:lpwstr/>
      </vt:variant>
      <vt:variant>
        <vt:i4>3801120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http://www.ncbi.nlm.nih.gov/pubmed/22656184</vt:lpwstr>
      </vt:variant>
      <vt:variant>
        <vt:lpwstr/>
      </vt:variant>
      <vt:variant>
        <vt:i4>3538981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http://www.ncbi.nlm.nih.gov/pubmed/22687958</vt:lpwstr>
      </vt:variant>
      <vt:variant>
        <vt:lpwstr/>
      </vt:variant>
      <vt:variant>
        <vt:i4>3145765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http://www.ncbi.nlm.nih.gov/pubmed/22212022</vt:lpwstr>
      </vt:variant>
      <vt:variant>
        <vt:lpwstr/>
      </vt:variant>
      <vt:variant>
        <vt:i4>3866670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http://www.ncbi.nlm.nih.gov/pubmed/23588348</vt:lpwstr>
      </vt:variant>
      <vt:variant>
        <vt:lpwstr/>
      </vt:variant>
      <vt:variant>
        <vt:i4>4063268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http://www.ncbi.nlm.nih.gov/pubmed/23590894</vt:lpwstr>
      </vt:variant>
      <vt:variant>
        <vt:lpwstr/>
      </vt:variant>
      <vt:variant>
        <vt:i4>3538981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http://www.ncbi.nlm.nih.gov/pubmed/23746453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http://www.ncbi.nlm.nih.gov/pubmed/23887882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mailto:petr.kanovsky@fnol.cz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MUDr Petr Kaňovský</dc:title>
  <dc:creator>OFFPROF</dc:creator>
  <cp:lastModifiedBy>Kaňovský Petr, prof. MUDr., CSc.</cp:lastModifiedBy>
  <cp:revision>8</cp:revision>
  <cp:lastPrinted>2011-08-01T15:19:00Z</cp:lastPrinted>
  <dcterms:created xsi:type="dcterms:W3CDTF">2018-09-10T10:51:00Z</dcterms:created>
  <dcterms:modified xsi:type="dcterms:W3CDTF">2018-09-10T11:27:00Z</dcterms:modified>
</cp:coreProperties>
</file>