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B5" w:rsidRPr="00F021FF" w:rsidRDefault="00DD76F2" w:rsidP="00F021FF">
      <w:pPr>
        <w:pBdr>
          <w:bottom w:val="dotted" w:sz="4" w:space="1" w:color="808080" w:themeColor="background1" w:themeShade="80"/>
        </w:pBdr>
        <w:rPr>
          <w:b/>
          <w:sz w:val="32"/>
        </w:rPr>
      </w:pPr>
      <w:r>
        <w:rPr>
          <w:b/>
          <w:sz w:val="32"/>
        </w:rPr>
        <w:t>Mgr</w:t>
      </w:r>
      <w:r w:rsidR="001547B5" w:rsidRPr="00F021FF">
        <w:rPr>
          <w:b/>
          <w:sz w:val="32"/>
        </w:rPr>
        <w:t>. Lucie Kotková</w:t>
      </w:r>
    </w:p>
    <w:p w:rsidR="00F021FF" w:rsidRDefault="00F021FF" w:rsidP="00F021FF">
      <w:pPr>
        <w:spacing w:line="276" w:lineRule="auto"/>
      </w:pPr>
    </w:p>
    <w:p w:rsidR="00F021FF" w:rsidRDefault="00F021FF" w:rsidP="00F021FF">
      <w:pPr>
        <w:spacing w:line="276" w:lineRule="auto"/>
      </w:pPr>
      <w:r>
        <w:t>Datum narození:</w:t>
      </w:r>
      <w:r>
        <w:tab/>
        <w:t>20. 8. 1993</w:t>
      </w:r>
    </w:p>
    <w:p w:rsidR="00F021FF" w:rsidRDefault="001547B5" w:rsidP="00F021FF">
      <w:pPr>
        <w:spacing w:line="276" w:lineRule="auto"/>
      </w:pPr>
      <w:r>
        <w:t>Bydliště:</w:t>
      </w:r>
      <w:r>
        <w:tab/>
      </w:r>
      <w:r>
        <w:tab/>
        <w:t>Lumír</w:t>
      </w:r>
      <w:r w:rsidR="00F021FF">
        <w:t>ova 9, Ostrava-Výškovice, 70030</w:t>
      </w:r>
    </w:p>
    <w:p w:rsidR="001547B5" w:rsidRDefault="001547B5" w:rsidP="00F021FF">
      <w:pPr>
        <w:spacing w:line="276" w:lineRule="auto"/>
      </w:pPr>
      <w:r>
        <w:t>Kontakt</w:t>
      </w:r>
      <w:r w:rsidR="00F021FF">
        <w:t>ní údaje</w:t>
      </w:r>
      <w:r>
        <w:t>:</w:t>
      </w:r>
      <w:r>
        <w:tab/>
      </w:r>
      <w:r w:rsidRPr="00F021FF">
        <w:t>lc.kotkova@gmail.com</w:t>
      </w:r>
    </w:p>
    <w:p w:rsidR="006833FA" w:rsidRDefault="006833FA"/>
    <w:p w:rsidR="001547B5" w:rsidRPr="00F021FF" w:rsidRDefault="00F021FF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r w:rsidRPr="00F021FF">
        <w:rPr>
          <w:b/>
          <w:sz w:val="28"/>
        </w:rPr>
        <w:t>Vzdělání</w:t>
      </w:r>
    </w:p>
    <w:p w:rsidR="001547B5" w:rsidRDefault="001547B5" w:rsidP="00F021FF">
      <w:pPr>
        <w:spacing w:line="276" w:lineRule="auto"/>
      </w:pPr>
      <w:r w:rsidRPr="00F021FF">
        <w:rPr>
          <w:b/>
        </w:rPr>
        <w:t>2015-2017</w:t>
      </w:r>
      <w:r>
        <w:tab/>
      </w:r>
      <w:r>
        <w:tab/>
        <w:t>navazující magisterské studium</w:t>
      </w:r>
    </w:p>
    <w:p w:rsidR="001547B5" w:rsidRDefault="001547B5" w:rsidP="00F021FF">
      <w:pPr>
        <w:spacing w:line="276" w:lineRule="auto"/>
        <w:ind w:left="1416" w:firstLine="708"/>
      </w:pPr>
      <w:r>
        <w:t>Univerzita Palackého v Olomouci, Přírodovědecká fakulta</w:t>
      </w:r>
    </w:p>
    <w:p w:rsidR="001547B5" w:rsidRDefault="001547B5" w:rsidP="00F021FF">
      <w:pPr>
        <w:spacing w:line="276" w:lineRule="auto"/>
      </w:pPr>
      <w:r>
        <w:tab/>
      </w:r>
      <w:r>
        <w:tab/>
      </w:r>
      <w:r>
        <w:tab/>
        <w:t>obor Experimentální biologie</w:t>
      </w:r>
    </w:p>
    <w:p w:rsidR="00DD76F2" w:rsidRDefault="00DD76F2" w:rsidP="00F021FF">
      <w:pPr>
        <w:spacing w:line="276" w:lineRule="auto"/>
      </w:pPr>
      <w:r>
        <w:tab/>
      </w:r>
      <w:r>
        <w:tab/>
      </w:r>
      <w:r>
        <w:tab/>
        <w:t>absolvováno s vyznamenáním</w:t>
      </w:r>
    </w:p>
    <w:p w:rsidR="001547B5" w:rsidRDefault="001547B5" w:rsidP="00F021FF">
      <w:pPr>
        <w:spacing w:line="276" w:lineRule="auto"/>
      </w:pPr>
    </w:p>
    <w:p w:rsidR="001547B5" w:rsidRDefault="001547B5" w:rsidP="00F021FF">
      <w:pPr>
        <w:spacing w:line="276" w:lineRule="auto"/>
      </w:pPr>
      <w:r w:rsidRPr="00F021FF">
        <w:rPr>
          <w:b/>
        </w:rPr>
        <w:t>2012-2015</w:t>
      </w:r>
      <w:r w:rsidRPr="00F021FF">
        <w:rPr>
          <w:b/>
        </w:rPr>
        <w:tab/>
      </w:r>
      <w:r>
        <w:tab/>
        <w:t>bakalářské studium</w:t>
      </w:r>
    </w:p>
    <w:p w:rsidR="001547B5" w:rsidRDefault="001547B5" w:rsidP="00F021FF">
      <w:pPr>
        <w:spacing w:line="276" w:lineRule="auto"/>
        <w:ind w:left="1416" w:firstLine="708"/>
      </w:pPr>
      <w:r>
        <w:t>Univerzita Palackého v Olomouci, Přírodovědecká fakulta</w:t>
      </w:r>
    </w:p>
    <w:p w:rsidR="001547B5" w:rsidRDefault="001547B5" w:rsidP="00F021FF">
      <w:pPr>
        <w:spacing w:line="276" w:lineRule="auto"/>
      </w:pPr>
      <w:r>
        <w:tab/>
      </w:r>
      <w:r>
        <w:tab/>
      </w:r>
      <w:r>
        <w:tab/>
        <w:t>obor Experimentální biologie</w:t>
      </w:r>
    </w:p>
    <w:p w:rsidR="001547B5" w:rsidRDefault="001547B5" w:rsidP="00F021FF">
      <w:pPr>
        <w:spacing w:line="276" w:lineRule="auto"/>
      </w:pPr>
      <w:r>
        <w:tab/>
      </w:r>
      <w:r>
        <w:tab/>
      </w:r>
      <w:r>
        <w:tab/>
        <w:t>absolvováno s vyznamenáním</w:t>
      </w:r>
    </w:p>
    <w:p w:rsidR="001547B5" w:rsidRDefault="001547B5" w:rsidP="00F021FF">
      <w:pPr>
        <w:spacing w:line="276" w:lineRule="auto"/>
      </w:pPr>
    </w:p>
    <w:p w:rsidR="001547B5" w:rsidRDefault="001547B5" w:rsidP="00F021FF">
      <w:pPr>
        <w:spacing w:line="276" w:lineRule="auto"/>
      </w:pPr>
      <w:r w:rsidRPr="00F021FF">
        <w:rPr>
          <w:b/>
        </w:rPr>
        <w:t>2003-2012</w:t>
      </w:r>
      <w:r w:rsidRPr="00F021FF">
        <w:rPr>
          <w:b/>
        </w:rPr>
        <w:tab/>
      </w:r>
      <w:r>
        <w:tab/>
        <w:t>všeobecné středoškolské vzdělání</w:t>
      </w:r>
    </w:p>
    <w:p w:rsidR="001547B5" w:rsidRDefault="001547B5" w:rsidP="00F021FF">
      <w:pPr>
        <w:spacing w:line="276" w:lineRule="auto"/>
      </w:pPr>
      <w:r>
        <w:tab/>
      </w:r>
      <w:r>
        <w:tab/>
      </w:r>
      <w:r>
        <w:tab/>
        <w:t>Gymnázium Ostrava-Hrabůvka, příspěvková organizace</w:t>
      </w:r>
    </w:p>
    <w:p w:rsidR="001547B5" w:rsidRDefault="001547B5" w:rsidP="00F021FF">
      <w:pPr>
        <w:spacing w:line="276" w:lineRule="auto"/>
      </w:pPr>
      <w:r>
        <w:tab/>
      </w:r>
      <w:r>
        <w:tab/>
      </w:r>
      <w:r>
        <w:tab/>
        <w:t>zakončeno maturitní zkouškou s vyznamenáním</w:t>
      </w:r>
    </w:p>
    <w:p w:rsidR="001547B5" w:rsidRDefault="001547B5"/>
    <w:p w:rsidR="001547B5" w:rsidRPr="00F021FF" w:rsidRDefault="001547B5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r w:rsidRPr="00F021FF">
        <w:rPr>
          <w:b/>
          <w:sz w:val="28"/>
        </w:rPr>
        <w:t>Praxe</w:t>
      </w:r>
    </w:p>
    <w:p w:rsidR="00F021FF" w:rsidRPr="00F021FF" w:rsidRDefault="006833FA" w:rsidP="00F021FF">
      <w:pPr>
        <w:spacing w:line="276" w:lineRule="auto"/>
        <w:ind w:left="2124" w:hanging="2124"/>
      </w:pPr>
      <w:r w:rsidRPr="00F021FF">
        <w:t>2015-2017</w:t>
      </w:r>
      <w:r w:rsidRPr="00F021FF">
        <w:tab/>
        <w:t xml:space="preserve">práce v laboratořích ÚMTM v rámci diplomové práce </w:t>
      </w:r>
    </w:p>
    <w:p w:rsidR="001547B5" w:rsidRPr="00F021FF" w:rsidRDefault="006833FA" w:rsidP="00F021FF">
      <w:pPr>
        <w:spacing w:after="120" w:line="276" w:lineRule="auto"/>
        <w:ind w:left="2829"/>
      </w:pPr>
      <w:r w:rsidRPr="00F021FF">
        <w:rPr>
          <w:i/>
        </w:rPr>
        <w:t xml:space="preserve">Optimalizace přípravy knihoven pro </w:t>
      </w:r>
      <w:proofErr w:type="spellStart"/>
      <w:r w:rsidRPr="00F021FF">
        <w:rPr>
          <w:i/>
        </w:rPr>
        <w:t>multiparalelní</w:t>
      </w:r>
      <w:proofErr w:type="spellEnd"/>
      <w:r w:rsidRPr="00F021FF">
        <w:rPr>
          <w:i/>
        </w:rPr>
        <w:t xml:space="preserve"> </w:t>
      </w:r>
      <w:proofErr w:type="spellStart"/>
      <w:r w:rsidRPr="00F021FF">
        <w:rPr>
          <w:i/>
        </w:rPr>
        <w:t>sekvenování</w:t>
      </w:r>
      <w:proofErr w:type="spellEnd"/>
      <w:r w:rsidRPr="00F021FF">
        <w:rPr>
          <w:i/>
        </w:rPr>
        <w:t xml:space="preserve"> v</w:t>
      </w:r>
      <w:r w:rsidR="00F021FF" w:rsidRPr="00F021FF">
        <w:rPr>
          <w:i/>
        </w:rPr>
        <w:t> </w:t>
      </w:r>
      <w:r w:rsidRPr="00F021FF">
        <w:rPr>
          <w:i/>
        </w:rPr>
        <w:t>diagnostice kolorektálního karcinomu</w:t>
      </w:r>
    </w:p>
    <w:p w:rsidR="006833FA" w:rsidRPr="00F021FF" w:rsidRDefault="00F021FF" w:rsidP="00F021FF">
      <w:pPr>
        <w:spacing w:line="276" w:lineRule="auto"/>
        <w:ind w:left="1416" w:firstLine="708"/>
      </w:pPr>
      <w:r w:rsidRPr="00F021FF">
        <w:t>Metody:</w:t>
      </w:r>
      <w:r>
        <w:t xml:space="preserve"> </w:t>
      </w:r>
      <w:proofErr w:type="spellStart"/>
      <w:r w:rsidR="006833FA" w:rsidRPr="00F021FF">
        <w:t>primer</w:t>
      </w:r>
      <w:proofErr w:type="spellEnd"/>
      <w:r w:rsidR="006833FA" w:rsidRPr="00F021FF">
        <w:t xml:space="preserve"> design, PCR, elektroforéza, sekvenování nové generace</w:t>
      </w:r>
    </w:p>
    <w:p w:rsidR="006833FA" w:rsidRPr="00F021FF" w:rsidRDefault="006833FA" w:rsidP="00F021FF">
      <w:pPr>
        <w:spacing w:line="276" w:lineRule="auto"/>
      </w:pPr>
    </w:p>
    <w:p w:rsidR="00F021FF" w:rsidRPr="00F021FF" w:rsidRDefault="006833FA" w:rsidP="00F021FF">
      <w:pPr>
        <w:spacing w:line="276" w:lineRule="auto"/>
        <w:ind w:left="2124" w:hanging="2124"/>
      </w:pPr>
      <w:r w:rsidRPr="00F021FF">
        <w:t>2014-2015</w:t>
      </w:r>
      <w:r w:rsidRPr="00F021FF">
        <w:tab/>
        <w:t xml:space="preserve">práce v laboratořích ÚMTM v rámci bakalářské práce </w:t>
      </w:r>
    </w:p>
    <w:p w:rsidR="006833FA" w:rsidRPr="00F021FF" w:rsidRDefault="006833FA" w:rsidP="00F021FF">
      <w:pPr>
        <w:spacing w:after="120" w:line="276" w:lineRule="auto"/>
        <w:ind w:left="2126" w:firstLine="709"/>
        <w:rPr>
          <w:i/>
        </w:rPr>
      </w:pPr>
      <w:r w:rsidRPr="00F021FF">
        <w:rPr>
          <w:i/>
        </w:rPr>
        <w:t xml:space="preserve">Molekulární změny u </w:t>
      </w:r>
      <w:proofErr w:type="spellStart"/>
      <w:r w:rsidRPr="00F021FF">
        <w:rPr>
          <w:i/>
        </w:rPr>
        <w:t>gliálních</w:t>
      </w:r>
      <w:proofErr w:type="spellEnd"/>
      <w:r w:rsidRPr="00F021FF">
        <w:rPr>
          <w:i/>
        </w:rPr>
        <w:t xml:space="preserve"> nádorů</w:t>
      </w:r>
    </w:p>
    <w:p w:rsidR="006833FA" w:rsidRPr="00F021FF" w:rsidRDefault="00F021FF" w:rsidP="00F021FF">
      <w:pPr>
        <w:spacing w:line="276" w:lineRule="auto"/>
        <w:ind w:left="2124"/>
      </w:pPr>
      <w:r w:rsidRPr="00F021FF">
        <w:t>M</w:t>
      </w:r>
      <w:r w:rsidR="006833FA" w:rsidRPr="00F021FF">
        <w:t>etody</w:t>
      </w:r>
      <w:r w:rsidRPr="00F021FF">
        <w:t>:</w:t>
      </w:r>
      <w:r>
        <w:t xml:space="preserve"> </w:t>
      </w:r>
      <w:proofErr w:type="spellStart"/>
      <w:r w:rsidR="006833FA" w:rsidRPr="00F021FF">
        <w:t>primer</w:t>
      </w:r>
      <w:proofErr w:type="spellEnd"/>
      <w:r w:rsidR="006833FA" w:rsidRPr="00F021FF">
        <w:t xml:space="preserve"> design, PCR, elektroforéza, izolace </w:t>
      </w:r>
      <w:proofErr w:type="spellStart"/>
      <w:r w:rsidR="006833FA" w:rsidRPr="00F021FF">
        <w:t>plasmidů</w:t>
      </w:r>
      <w:proofErr w:type="spellEnd"/>
      <w:r w:rsidR="006833FA" w:rsidRPr="00F021FF">
        <w:t>, příprava fluorescenčních DNA sond, FISH</w:t>
      </w:r>
    </w:p>
    <w:p w:rsidR="006833FA" w:rsidRPr="00F021FF" w:rsidRDefault="006833FA" w:rsidP="00F021FF">
      <w:pPr>
        <w:spacing w:line="276" w:lineRule="auto"/>
        <w:ind w:left="2124" w:hanging="2124"/>
      </w:pPr>
    </w:p>
    <w:p w:rsidR="001547B5" w:rsidRDefault="001547B5" w:rsidP="00F021FF">
      <w:pPr>
        <w:spacing w:line="276" w:lineRule="auto"/>
      </w:pPr>
      <w:r w:rsidRPr="00F021FF">
        <w:t>201</w:t>
      </w:r>
      <w:r w:rsidR="006833FA" w:rsidRPr="00F021FF">
        <w:t>4</w:t>
      </w:r>
      <w:r w:rsidRPr="00F021FF">
        <w:tab/>
      </w:r>
      <w:r>
        <w:tab/>
      </w:r>
      <w:r>
        <w:tab/>
        <w:t xml:space="preserve">oborová praxe u společnosti </w:t>
      </w:r>
      <w:proofErr w:type="spellStart"/>
      <w:r>
        <w:t>Intellmed</w:t>
      </w:r>
      <w:proofErr w:type="spellEnd"/>
    </w:p>
    <w:p w:rsidR="001547B5" w:rsidRDefault="001547B5" w:rsidP="00F021FF">
      <w:pPr>
        <w:spacing w:line="276" w:lineRule="auto"/>
      </w:pPr>
    </w:p>
    <w:p w:rsidR="006833FA" w:rsidRPr="00F021FF" w:rsidRDefault="00BD0599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r w:rsidRPr="00F021FF">
        <w:rPr>
          <w:b/>
          <w:sz w:val="28"/>
        </w:rPr>
        <w:t>Další zkušenosti</w:t>
      </w:r>
      <w:r w:rsidR="009047AA">
        <w:rPr>
          <w:b/>
          <w:sz w:val="28"/>
        </w:rPr>
        <w:t xml:space="preserve"> a aktivity</w:t>
      </w:r>
    </w:p>
    <w:p w:rsidR="00BD0599" w:rsidRDefault="00BD0599" w:rsidP="00F021FF">
      <w:pPr>
        <w:spacing w:line="276" w:lineRule="auto"/>
        <w:ind w:left="1410" w:hanging="1410"/>
      </w:pPr>
      <w:r>
        <w:t>2017</w:t>
      </w:r>
      <w:r>
        <w:tab/>
      </w:r>
      <w:r>
        <w:tab/>
        <w:t>Organizátor tematických zážitkových her na bázi improvizačního divadla pro mládež a dospělé</w:t>
      </w:r>
    </w:p>
    <w:p w:rsidR="00BD0599" w:rsidRDefault="00F021FF" w:rsidP="00F021FF">
      <w:pPr>
        <w:spacing w:line="276" w:lineRule="auto"/>
      </w:pPr>
      <w:r>
        <w:t>2009-</w:t>
      </w:r>
      <w:r w:rsidR="00BD0599">
        <w:t xml:space="preserve">2015 </w:t>
      </w:r>
      <w:r w:rsidR="00BD0599">
        <w:tab/>
        <w:t>Organizátor tematických víkendových pobytů pro mládež</w:t>
      </w:r>
    </w:p>
    <w:p w:rsidR="00BD0599" w:rsidRDefault="00F021FF" w:rsidP="00F021FF">
      <w:pPr>
        <w:spacing w:line="276" w:lineRule="auto"/>
      </w:pPr>
      <w:r>
        <w:t>2008-</w:t>
      </w:r>
      <w:r w:rsidR="00BD0599">
        <w:t xml:space="preserve">2009 </w:t>
      </w:r>
      <w:r w:rsidR="00BD0599">
        <w:tab/>
        <w:t>Vedení volnočasových uměleckých kroužků pro děti a mládež</w:t>
      </w:r>
    </w:p>
    <w:p w:rsidR="00BD0599" w:rsidRDefault="00BD0599" w:rsidP="001547B5"/>
    <w:p w:rsidR="00BD0599" w:rsidRDefault="00BD0599" w:rsidP="001547B5"/>
    <w:p w:rsidR="001547B5" w:rsidRPr="00F021FF" w:rsidRDefault="001547B5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r w:rsidRPr="00F021FF">
        <w:rPr>
          <w:b/>
          <w:sz w:val="28"/>
        </w:rPr>
        <w:t>Jazykové znalosti</w:t>
      </w:r>
    </w:p>
    <w:p w:rsidR="001547B5" w:rsidRDefault="006833FA" w:rsidP="00F021FF">
      <w:pPr>
        <w:spacing w:line="276" w:lineRule="auto"/>
      </w:pPr>
      <w:r>
        <w:t>A</w:t>
      </w:r>
      <w:r w:rsidR="001547B5">
        <w:t>ngličtina</w:t>
      </w:r>
      <w:r>
        <w:t xml:space="preserve"> </w:t>
      </w:r>
      <w:r>
        <w:tab/>
      </w:r>
      <w:r>
        <w:tab/>
        <w:t>pokročilý (B2)</w:t>
      </w:r>
    </w:p>
    <w:p w:rsidR="006833FA" w:rsidRDefault="006833FA" w:rsidP="00F021FF">
      <w:pPr>
        <w:spacing w:line="276" w:lineRule="auto"/>
      </w:pPr>
      <w:r>
        <w:t>Němčina</w:t>
      </w:r>
      <w:r>
        <w:tab/>
      </w:r>
      <w:r>
        <w:tab/>
        <w:t>začátečník (A2)</w:t>
      </w:r>
    </w:p>
    <w:p w:rsidR="001547B5" w:rsidRDefault="001547B5"/>
    <w:p w:rsidR="00CE1D7F" w:rsidRDefault="00CE1D7F">
      <w:pPr>
        <w:rPr>
          <w:b/>
          <w:sz w:val="28"/>
        </w:rPr>
      </w:pPr>
      <w:r>
        <w:rPr>
          <w:b/>
          <w:sz w:val="28"/>
        </w:rPr>
        <w:br w:type="page"/>
      </w:r>
    </w:p>
    <w:p w:rsidR="001547B5" w:rsidRPr="00F021FF" w:rsidRDefault="00BD0599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bookmarkStart w:id="0" w:name="_GoBack"/>
      <w:bookmarkEnd w:id="0"/>
      <w:r w:rsidRPr="00F021FF">
        <w:rPr>
          <w:b/>
          <w:sz w:val="28"/>
        </w:rPr>
        <w:lastRenderedPageBreak/>
        <w:t>Schopnosti a osvědčení:</w:t>
      </w:r>
    </w:p>
    <w:p w:rsidR="001547B5" w:rsidRDefault="006833FA" w:rsidP="00F021FF">
      <w:pPr>
        <w:spacing w:line="276" w:lineRule="auto"/>
      </w:pPr>
      <w:r>
        <w:t>řidičský průkaz skupiny B</w:t>
      </w:r>
    </w:p>
    <w:p w:rsidR="00F021FF" w:rsidRDefault="00BD0599" w:rsidP="00F021FF">
      <w:pPr>
        <w:spacing w:line="276" w:lineRule="auto"/>
      </w:pPr>
      <w:r>
        <w:t>průkaz „Zdravotník zotavovacích akcí“ a „Absolvent kurzu základy první pomoci“ Českého Červeného Kříže</w:t>
      </w:r>
    </w:p>
    <w:p w:rsidR="006833FA" w:rsidRDefault="006833FA" w:rsidP="00F021FF">
      <w:pPr>
        <w:spacing w:line="276" w:lineRule="auto"/>
      </w:pPr>
      <w:r>
        <w:t>práce s počítačem (Windows XP / Vista / 7 / 10, MS Office, práce s internetem)</w:t>
      </w:r>
    </w:p>
    <w:p w:rsidR="00BD0599" w:rsidRDefault="00BD0599" w:rsidP="00F021FF">
      <w:pPr>
        <w:spacing w:line="276" w:lineRule="auto"/>
      </w:pPr>
      <w:r>
        <w:t>práce v týmu, organizační schopnosti</w:t>
      </w:r>
    </w:p>
    <w:p w:rsidR="00BD0599" w:rsidRDefault="00BD0599"/>
    <w:p w:rsidR="00BD0599" w:rsidRPr="00F021FF" w:rsidRDefault="00BD0599" w:rsidP="00F021FF">
      <w:pPr>
        <w:pBdr>
          <w:bottom w:val="dotted" w:sz="4" w:space="1" w:color="808080" w:themeColor="background1" w:themeShade="80"/>
        </w:pBdr>
        <w:rPr>
          <w:b/>
          <w:sz w:val="28"/>
        </w:rPr>
      </w:pPr>
      <w:r w:rsidRPr="00F021FF">
        <w:rPr>
          <w:b/>
          <w:sz w:val="28"/>
        </w:rPr>
        <w:t>Zájmy</w:t>
      </w:r>
    </w:p>
    <w:p w:rsidR="00BD0599" w:rsidRDefault="00BD0599">
      <w:r>
        <w:t xml:space="preserve">příroda, četba, výtvarné umělecké techniky, </w:t>
      </w:r>
      <w:r w:rsidR="00F021FF">
        <w:t xml:space="preserve">literární tvorba a RPG, </w:t>
      </w:r>
      <w:r>
        <w:t>improvizační divadlo</w:t>
      </w:r>
      <w:r w:rsidR="00F021FF">
        <w:t xml:space="preserve"> (LARP)</w:t>
      </w:r>
    </w:p>
    <w:p w:rsidR="001547B5" w:rsidRDefault="001547B5"/>
    <w:p w:rsidR="001547B5" w:rsidRDefault="001547B5"/>
    <w:sectPr w:rsidR="00154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B5"/>
    <w:rsid w:val="001547B5"/>
    <w:rsid w:val="00181C86"/>
    <w:rsid w:val="001C14E9"/>
    <w:rsid w:val="0038645C"/>
    <w:rsid w:val="00440AFD"/>
    <w:rsid w:val="00571265"/>
    <w:rsid w:val="006833FA"/>
    <w:rsid w:val="00774B41"/>
    <w:rsid w:val="009047AA"/>
    <w:rsid w:val="00BD0599"/>
    <w:rsid w:val="00CE1D7F"/>
    <w:rsid w:val="00DD76F2"/>
    <w:rsid w:val="00F0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7B5"/>
    <w:rPr>
      <w:color w:val="0066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1547B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47B5"/>
    <w:rPr>
      <w:color w:val="0066FF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1547B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Vlastní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Lucie Kotková</cp:lastModifiedBy>
  <cp:revision>5</cp:revision>
  <dcterms:created xsi:type="dcterms:W3CDTF">2017-05-11T10:51:00Z</dcterms:created>
  <dcterms:modified xsi:type="dcterms:W3CDTF">2017-12-19T12:30:00Z</dcterms:modified>
</cp:coreProperties>
</file>