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C0" w:rsidRDefault="004374DB">
      <w:r>
        <w:t>Filtr rozměr:</w:t>
      </w:r>
    </w:p>
    <w:p w:rsidR="004374DB" w:rsidRDefault="004374DB">
      <w:r>
        <w:t>Rukáv - 425 x 230 mm</w:t>
      </w:r>
    </w:p>
    <w:sectPr w:rsidR="004374DB" w:rsidSect="003B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374DB"/>
    <w:rsid w:val="003B37C0"/>
    <w:rsid w:val="004374DB"/>
    <w:rsid w:val="00D0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7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>FNOL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37708</dc:creator>
  <cp:lastModifiedBy>37708</cp:lastModifiedBy>
  <cp:revision>1</cp:revision>
  <dcterms:created xsi:type="dcterms:W3CDTF">2016-11-23T08:56:00Z</dcterms:created>
  <dcterms:modified xsi:type="dcterms:W3CDTF">2016-11-23T08:57:00Z</dcterms:modified>
</cp:coreProperties>
</file>