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E6E" w:rsidRPr="000503BB" w:rsidRDefault="00963E6E" w:rsidP="00963E6E">
      <w:pPr>
        <w:rPr>
          <w:rFonts w:ascii="Arial" w:hAnsi="Arial" w:cs="Arial"/>
          <w:sz w:val="24"/>
          <w:szCs w:val="24"/>
        </w:rPr>
      </w:pPr>
      <w:r>
        <w:rPr>
          <w:rFonts w:ascii="Arial" w:hAnsi="Arial" w:cs="Arial"/>
          <w:sz w:val="24"/>
          <w:szCs w:val="24"/>
        </w:rPr>
        <w:t xml:space="preserve">                                                                                                                                                                                                                                                                                                                                                                                                                                                                                                                                                                                                                                                                       </w:t>
      </w: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Pr="000503BB" w:rsidRDefault="00963E6E" w:rsidP="00963E6E">
      <w:pPr>
        <w:rPr>
          <w:rFonts w:ascii="Arial" w:hAnsi="Arial" w:cs="Arial"/>
          <w:sz w:val="24"/>
          <w:szCs w:val="24"/>
        </w:rPr>
      </w:pPr>
    </w:p>
    <w:tbl>
      <w:tblPr>
        <w:tblW w:w="0" w:type="auto"/>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firstRow="0" w:lastRow="0" w:firstColumn="0" w:lastColumn="0" w:noHBand="0" w:noVBand="0"/>
      </w:tblPr>
      <w:tblGrid>
        <w:gridCol w:w="9356"/>
      </w:tblGrid>
      <w:tr w:rsidR="00963E6E" w:rsidTr="00FF5686">
        <w:trPr>
          <w:trHeight w:val="698"/>
        </w:trPr>
        <w:tc>
          <w:tcPr>
            <w:tcW w:w="9356" w:type="dxa"/>
            <w:shd w:val="pct15" w:color="auto" w:fill="FFFFFF"/>
            <w:vAlign w:val="center"/>
          </w:tcPr>
          <w:p w:rsidR="00963E6E" w:rsidRPr="00BB776C" w:rsidRDefault="00963E6E" w:rsidP="00FF5686">
            <w:pPr>
              <w:jc w:val="center"/>
              <w:rPr>
                <w:rFonts w:cs="Arial"/>
                <w:b/>
                <w:color w:val="FF0000"/>
                <w:sz w:val="24"/>
              </w:rPr>
            </w:pPr>
            <w:r w:rsidRPr="00DB5956">
              <w:rPr>
                <w:rFonts w:ascii="Arial" w:hAnsi="Arial" w:cs="Arial"/>
                <w:b/>
                <w:sz w:val="28"/>
              </w:rPr>
              <w:t xml:space="preserve">Místní provozní řád </w:t>
            </w:r>
            <w:r>
              <w:rPr>
                <w:rFonts w:ascii="Arial" w:hAnsi="Arial" w:cs="Arial"/>
                <w:b/>
                <w:sz w:val="28"/>
              </w:rPr>
              <w:t>láhvové stanice O2,</w:t>
            </w:r>
            <w:r w:rsidR="00322396">
              <w:rPr>
                <w:rFonts w:ascii="Arial" w:hAnsi="Arial" w:cs="Arial"/>
                <w:b/>
                <w:sz w:val="28"/>
              </w:rPr>
              <w:t xml:space="preserve"> </w:t>
            </w:r>
            <w:r>
              <w:rPr>
                <w:rFonts w:ascii="Arial" w:hAnsi="Arial" w:cs="Arial"/>
                <w:b/>
                <w:sz w:val="28"/>
              </w:rPr>
              <w:t>N2O,</w:t>
            </w:r>
            <w:r w:rsidR="008C7AAC">
              <w:rPr>
                <w:rFonts w:ascii="Arial" w:hAnsi="Arial" w:cs="Arial"/>
                <w:b/>
                <w:sz w:val="28"/>
              </w:rPr>
              <w:t xml:space="preserve"> </w:t>
            </w:r>
            <w:r>
              <w:rPr>
                <w:rFonts w:ascii="Arial" w:hAnsi="Arial" w:cs="Arial"/>
                <w:b/>
                <w:sz w:val="28"/>
              </w:rPr>
              <w:t>CO2</w:t>
            </w:r>
            <w:r w:rsidRPr="008758F6">
              <w:rPr>
                <w:rFonts w:ascii="Arial" w:hAnsi="Arial" w:cs="Arial"/>
                <w:b/>
                <w:sz w:val="28"/>
              </w:rPr>
              <w:t xml:space="preserve"> stanice</w:t>
            </w:r>
            <w:r>
              <w:rPr>
                <w:rFonts w:ascii="Arial" w:hAnsi="Arial" w:cs="Arial"/>
                <w:b/>
                <w:sz w:val="32"/>
                <w:szCs w:val="32"/>
              </w:rPr>
              <w:br/>
              <w:t>2IKaGER (budova Y)</w:t>
            </w:r>
          </w:p>
        </w:tc>
      </w:tr>
    </w:tbl>
    <w:p w:rsidR="00963E6E" w:rsidRPr="0060299B" w:rsidRDefault="00963E6E" w:rsidP="00963E6E">
      <w:pPr>
        <w:rPr>
          <w:rFonts w:ascii="Arial" w:hAnsi="Arial" w:cs="Arial"/>
          <w:b/>
          <w:sz w:val="24"/>
          <w:szCs w:val="24"/>
        </w:rPr>
      </w:pPr>
    </w:p>
    <w:p w:rsidR="00963E6E" w:rsidRPr="000503BB"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Pr="000503BB" w:rsidRDefault="00963E6E" w:rsidP="00963E6E">
      <w:pPr>
        <w:rPr>
          <w:rFonts w:ascii="Arial" w:hAnsi="Arial" w:cs="Arial"/>
          <w:sz w:val="24"/>
          <w:szCs w:val="24"/>
        </w:rPr>
      </w:pPr>
      <w:bookmarkStart w:id="0" w:name="Vyd_ze_dne"/>
      <w:r>
        <w:rPr>
          <w:rFonts w:ascii="Arial" w:hAnsi="Arial" w:cs="Arial"/>
          <w:b/>
          <w:sz w:val="24"/>
          <w:szCs w:val="24"/>
        </w:rPr>
        <w:t>1</w:t>
      </w:r>
      <w:r w:rsidRPr="00DB5956">
        <w:rPr>
          <w:rFonts w:ascii="Arial" w:hAnsi="Arial" w:cs="Arial"/>
          <w:b/>
          <w:sz w:val="24"/>
          <w:szCs w:val="24"/>
        </w:rPr>
        <w:t>. vydání ze dne:</w:t>
      </w:r>
      <w:bookmarkEnd w:id="0"/>
      <w:r w:rsidRPr="00DB5956">
        <w:rPr>
          <w:rFonts w:ascii="Arial" w:hAnsi="Arial" w:cs="Arial"/>
          <w:b/>
          <w:sz w:val="24"/>
          <w:szCs w:val="24"/>
        </w:rPr>
        <w:tab/>
      </w:r>
      <w:bookmarkStart w:id="1" w:name="_Hlt14569415"/>
      <w:bookmarkEnd w:id="1"/>
      <w:r w:rsidRPr="00DB5956">
        <w:rPr>
          <w:rFonts w:ascii="Arial" w:hAnsi="Arial" w:cs="Arial"/>
          <w:b/>
          <w:sz w:val="24"/>
          <w:szCs w:val="24"/>
        </w:rPr>
        <w:t xml:space="preserve"> </w:t>
      </w:r>
      <w:r>
        <w:rPr>
          <w:rFonts w:ascii="Arial" w:hAnsi="Arial" w:cs="Arial"/>
          <w:b/>
          <w:sz w:val="24"/>
          <w:szCs w:val="24"/>
        </w:rPr>
        <w:t>1</w:t>
      </w:r>
      <w:r w:rsidRPr="00DB5956">
        <w:rPr>
          <w:rFonts w:ascii="Arial" w:hAnsi="Arial" w:cs="Arial"/>
          <w:b/>
          <w:sz w:val="24"/>
          <w:szCs w:val="24"/>
        </w:rPr>
        <w:t xml:space="preserve">. </w:t>
      </w:r>
      <w:r>
        <w:rPr>
          <w:rFonts w:ascii="Arial" w:hAnsi="Arial" w:cs="Arial"/>
          <w:b/>
          <w:sz w:val="24"/>
          <w:szCs w:val="24"/>
        </w:rPr>
        <w:t>8</w:t>
      </w:r>
      <w:r w:rsidRPr="00DB5956">
        <w:rPr>
          <w:rFonts w:ascii="Arial" w:hAnsi="Arial" w:cs="Arial"/>
          <w:b/>
          <w:sz w:val="24"/>
          <w:szCs w:val="24"/>
        </w:rPr>
        <w:t>. 2018</w:t>
      </w:r>
    </w:p>
    <w:p w:rsidR="00963E6E" w:rsidRPr="000503BB"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Pr="000503BB" w:rsidRDefault="00963E6E" w:rsidP="00963E6E">
      <w:pPr>
        <w:rPr>
          <w:rFonts w:ascii="Arial" w:hAnsi="Arial" w:cs="Arial"/>
          <w:sz w:val="24"/>
          <w:szCs w:val="24"/>
        </w:rPr>
      </w:pPr>
    </w:p>
    <w:p w:rsidR="00963E6E" w:rsidRPr="000503BB" w:rsidRDefault="00963E6E" w:rsidP="00963E6E">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963E6E" w:rsidRPr="000503BB" w:rsidRDefault="00963E6E" w:rsidP="00963E6E">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tbl>
      <w:tblPr>
        <w:tblStyle w:val="Mkatabulky"/>
        <w:tblpPr w:leftFromText="141" w:rightFromText="141" w:vertAnchor="text" w:horzAnchor="margin" w:tblpYSpec="outsi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27"/>
        <w:gridCol w:w="3210"/>
        <w:gridCol w:w="2602"/>
      </w:tblGrid>
      <w:tr w:rsidR="00963E6E" w:rsidTr="00FF5686">
        <w:tc>
          <w:tcPr>
            <w:tcW w:w="3227" w:type="dxa"/>
            <w:tcBorders>
              <w:top w:val="nil"/>
              <w:left w:val="nil"/>
              <w:bottom w:val="single" w:sz="12" w:space="0" w:color="auto"/>
              <w:right w:val="single" w:sz="12" w:space="0" w:color="auto"/>
            </w:tcBorders>
          </w:tcPr>
          <w:p w:rsidR="00963E6E" w:rsidRPr="00D54BA5" w:rsidRDefault="00963E6E" w:rsidP="00FF5686">
            <w:pPr>
              <w:spacing w:before="120" w:after="120"/>
              <w:rPr>
                <w:rFonts w:ascii="Arial" w:hAnsi="Arial" w:cs="Arial"/>
                <w:b/>
                <w:sz w:val="24"/>
                <w:szCs w:val="24"/>
              </w:rPr>
            </w:pPr>
          </w:p>
        </w:tc>
        <w:tc>
          <w:tcPr>
            <w:tcW w:w="3210" w:type="dxa"/>
            <w:tcBorders>
              <w:top w:val="single" w:sz="12" w:space="0" w:color="auto"/>
              <w:left w:val="single" w:sz="12" w:space="0" w:color="auto"/>
              <w:bottom w:val="single" w:sz="12" w:space="0" w:color="auto"/>
            </w:tcBorders>
          </w:tcPr>
          <w:p w:rsidR="00963E6E" w:rsidRPr="003D01E3" w:rsidRDefault="00963E6E" w:rsidP="00FF5686">
            <w:pPr>
              <w:spacing w:before="120" w:after="120"/>
              <w:jc w:val="center"/>
              <w:rPr>
                <w:rFonts w:ascii="Arial" w:hAnsi="Arial" w:cs="Arial"/>
                <w:b/>
                <w:sz w:val="24"/>
                <w:szCs w:val="24"/>
              </w:rPr>
            </w:pPr>
            <w:r w:rsidRPr="003D01E3">
              <w:rPr>
                <w:rFonts w:ascii="Arial" w:hAnsi="Arial" w:cs="Arial"/>
                <w:b/>
                <w:sz w:val="24"/>
                <w:szCs w:val="24"/>
              </w:rPr>
              <w:t>Jméno</w:t>
            </w:r>
          </w:p>
        </w:tc>
        <w:tc>
          <w:tcPr>
            <w:tcW w:w="2602" w:type="dxa"/>
            <w:tcBorders>
              <w:left w:val="single" w:sz="2" w:space="0" w:color="auto"/>
              <w:bottom w:val="single" w:sz="12" w:space="0" w:color="auto"/>
            </w:tcBorders>
          </w:tcPr>
          <w:p w:rsidR="00963E6E" w:rsidRPr="003D01E3" w:rsidRDefault="00963E6E" w:rsidP="00FF5686">
            <w:pPr>
              <w:spacing w:before="120" w:after="120"/>
              <w:jc w:val="center"/>
              <w:rPr>
                <w:rFonts w:ascii="Arial" w:hAnsi="Arial" w:cs="Arial"/>
                <w:b/>
                <w:sz w:val="24"/>
                <w:szCs w:val="24"/>
              </w:rPr>
            </w:pPr>
            <w:r w:rsidRPr="003D01E3">
              <w:rPr>
                <w:rFonts w:ascii="Arial" w:hAnsi="Arial" w:cs="Arial"/>
                <w:b/>
                <w:sz w:val="24"/>
                <w:szCs w:val="24"/>
              </w:rPr>
              <w:t>Podpis</w:t>
            </w:r>
          </w:p>
        </w:tc>
      </w:tr>
      <w:tr w:rsidR="00963E6E" w:rsidTr="00FF5686">
        <w:tc>
          <w:tcPr>
            <w:tcW w:w="3227" w:type="dxa"/>
            <w:tcBorders>
              <w:top w:val="single" w:sz="12" w:space="0" w:color="auto"/>
              <w:bottom w:val="single" w:sz="2" w:space="0" w:color="auto"/>
              <w:right w:val="single" w:sz="12" w:space="0" w:color="auto"/>
            </w:tcBorders>
          </w:tcPr>
          <w:p w:rsidR="00963E6E" w:rsidRPr="00D54BA5" w:rsidRDefault="00963E6E" w:rsidP="00FF5686">
            <w:pPr>
              <w:spacing w:before="120" w:after="120"/>
              <w:rPr>
                <w:rFonts w:ascii="Arial" w:hAnsi="Arial" w:cs="Arial"/>
                <w:b/>
                <w:sz w:val="24"/>
                <w:szCs w:val="24"/>
              </w:rPr>
            </w:pPr>
            <w:r w:rsidRPr="00D54BA5">
              <w:rPr>
                <w:rFonts w:ascii="Arial" w:hAnsi="Arial" w:cs="Arial"/>
                <w:b/>
                <w:sz w:val="24"/>
                <w:szCs w:val="24"/>
              </w:rPr>
              <w:t>Vypracoval:</w:t>
            </w:r>
            <w:r w:rsidRPr="00D54BA5">
              <w:rPr>
                <w:rFonts w:ascii="Arial" w:hAnsi="Arial" w:cs="Arial"/>
                <w:b/>
                <w:sz w:val="24"/>
                <w:szCs w:val="24"/>
              </w:rPr>
              <w:tab/>
            </w:r>
          </w:p>
        </w:tc>
        <w:tc>
          <w:tcPr>
            <w:tcW w:w="3210" w:type="dxa"/>
            <w:tcBorders>
              <w:top w:val="single" w:sz="12" w:space="0" w:color="auto"/>
              <w:left w:val="single" w:sz="12" w:space="0" w:color="auto"/>
              <w:bottom w:val="single" w:sz="2" w:space="0" w:color="auto"/>
            </w:tcBorders>
          </w:tcPr>
          <w:p w:rsidR="00963E6E" w:rsidRDefault="00963E6E" w:rsidP="00FF5686">
            <w:pPr>
              <w:spacing w:before="120" w:after="120"/>
              <w:rPr>
                <w:rFonts w:ascii="Arial" w:hAnsi="Arial" w:cs="Arial"/>
                <w:sz w:val="24"/>
                <w:szCs w:val="24"/>
              </w:rPr>
            </w:pPr>
            <w:r w:rsidRPr="000503BB">
              <w:rPr>
                <w:rFonts w:ascii="Arial" w:hAnsi="Arial" w:cs="Arial"/>
                <w:sz w:val="24"/>
                <w:szCs w:val="24"/>
              </w:rPr>
              <w:t>David Srovnal</w:t>
            </w:r>
          </w:p>
        </w:tc>
        <w:tc>
          <w:tcPr>
            <w:tcW w:w="2602" w:type="dxa"/>
            <w:tcBorders>
              <w:top w:val="single" w:sz="12" w:space="0" w:color="auto"/>
              <w:left w:val="single" w:sz="2" w:space="0" w:color="auto"/>
              <w:bottom w:val="single" w:sz="2" w:space="0" w:color="auto"/>
            </w:tcBorders>
          </w:tcPr>
          <w:p w:rsidR="00963E6E" w:rsidRDefault="00963E6E" w:rsidP="00FF5686">
            <w:pPr>
              <w:spacing w:before="120" w:after="120"/>
              <w:rPr>
                <w:rFonts w:ascii="Arial" w:hAnsi="Arial" w:cs="Arial"/>
                <w:sz w:val="24"/>
                <w:szCs w:val="24"/>
              </w:rPr>
            </w:pPr>
          </w:p>
        </w:tc>
      </w:tr>
      <w:tr w:rsidR="00963E6E" w:rsidTr="00FF5686">
        <w:tc>
          <w:tcPr>
            <w:tcW w:w="3227" w:type="dxa"/>
            <w:tcBorders>
              <w:top w:val="single" w:sz="2" w:space="0" w:color="auto"/>
              <w:bottom w:val="single" w:sz="2" w:space="0" w:color="auto"/>
              <w:right w:val="single" w:sz="12" w:space="0" w:color="auto"/>
            </w:tcBorders>
          </w:tcPr>
          <w:p w:rsidR="00963E6E" w:rsidRPr="00D54BA5" w:rsidRDefault="00963E6E" w:rsidP="00FF5686">
            <w:pPr>
              <w:spacing w:before="120" w:after="120"/>
              <w:rPr>
                <w:rFonts w:ascii="Arial" w:hAnsi="Arial" w:cs="Arial"/>
                <w:b/>
                <w:sz w:val="24"/>
                <w:szCs w:val="24"/>
              </w:rPr>
            </w:pPr>
            <w:r w:rsidRPr="00D54BA5">
              <w:rPr>
                <w:rFonts w:ascii="Arial" w:hAnsi="Arial" w:cs="Arial"/>
                <w:b/>
                <w:sz w:val="24"/>
                <w:szCs w:val="24"/>
              </w:rPr>
              <w:t>Schválil za provozovatele:</w:t>
            </w:r>
          </w:p>
        </w:tc>
        <w:tc>
          <w:tcPr>
            <w:tcW w:w="3210" w:type="dxa"/>
            <w:tcBorders>
              <w:top w:val="single" w:sz="2" w:space="0" w:color="auto"/>
              <w:left w:val="single" w:sz="12" w:space="0" w:color="auto"/>
              <w:bottom w:val="single" w:sz="2" w:space="0" w:color="auto"/>
            </w:tcBorders>
          </w:tcPr>
          <w:p w:rsidR="00963E6E" w:rsidRDefault="00963E6E" w:rsidP="00FF5686">
            <w:pPr>
              <w:spacing w:before="120" w:after="120"/>
              <w:rPr>
                <w:rFonts w:ascii="Arial" w:hAnsi="Arial" w:cs="Arial"/>
                <w:sz w:val="24"/>
                <w:szCs w:val="24"/>
              </w:rPr>
            </w:pPr>
            <w:r>
              <w:rPr>
                <w:rFonts w:ascii="Arial" w:hAnsi="Arial" w:cs="Arial"/>
                <w:sz w:val="24"/>
                <w:szCs w:val="24"/>
              </w:rPr>
              <w:t>Ing. Vladimír Olejníček</w:t>
            </w:r>
          </w:p>
        </w:tc>
        <w:tc>
          <w:tcPr>
            <w:tcW w:w="2602" w:type="dxa"/>
            <w:tcBorders>
              <w:top w:val="single" w:sz="2" w:space="0" w:color="auto"/>
              <w:left w:val="single" w:sz="2" w:space="0" w:color="auto"/>
              <w:bottom w:val="single" w:sz="2" w:space="0" w:color="auto"/>
            </w:tcBorders>
          </w:tcPr>
          <w:p w:rsidR="00963E6E" w:rsidRDefault="00963E6E" w:rsidP="00FF5686">
            <w:pPr>
              <w:spacing w:before="120" w:after="120"/>
              <w:rPr>
                <w:rFonts w:ascii="Arial" w:hAnsi="Arial" w:cs="Arial"/>
                <w:sz w:val="24"/>
                <w:szCs w:val="24"/>
              </w:rPr>
            </w:pPr>
          </w:p>
        </w:tc>
      </w:tr>
      <w:tr w:rsidR="00963E6E" w:rsidTr="00FF5686">
        <w:tc>
          <w:tcPr>
            <w:tcW w:w="3227" w:type="dxa"/>
            <w:tcBorders>
              <w:top w:val="single" w:sz="2" w:space="0" w:color="auto"/>
              <w:right w:val="single" w:sz="12" w:space="0" w:color="auto"/>
            </w:tcBorders>
          </w:tcPr>
          <w:p w:rsidR="00963E6E" w:rsidRPr="00D54BA5" w:rsidRDefault="00963E6E" w:rsidP="00FF5686">
            <w:pPr>
              <w:spacing w:before="120" w:after="120"/>
              <w:rPr>
                <w:rFonts w:ascii="Arial" w:hAnsi="Arial" w:cs="Arial"/>
                <w:b/>
                <w:sz w:val="24"/>
                <w:szCs w:val="24"/>
              </w:rPr>
            </w:pPr>
            <w:r w:rsidRPr="00D54BA5">
              <w:rPr>
                <w:rFonts w:ascii="Arial" w:hAnsi="Arial" w:cs="Arial"/>
                <w:b/>
                <w:sz w:val="24"/>
                <w:szCs w:val="24"/>
              </w:rPr>
              <w:t>Platnost od:</w:t>
            </w:r>
            <w:r w:rsidRPr="00D54BA5">
              <w:rPr>
                <w:rFonts w:ascii="Arial" w:hAnsi="Arial" w:cs="Arial"/>
                <w:b/>
                <w:sz w:val="24"/>
                <w:szCs w:val="24"/>
              </w:rPr>
              <w:tab/>
            </w:r>
          </w:p>
        </w:tc>
        <w:tc>
          <w:tcPr>
            <w:tcW w:w="5812" w:type="dxa"/>
            <w:gridSpan w:val="2"/>
            <w:tcBorders>
              <w:top w:val="single" w:sz="2" w:space="0" w:color="auto"/>
              <w:left w:val="single" w:sz="12" w:space="0" w:color="auto"/>
            </w:tcBorders>
          </w:tcPr>
          <w:p w:rsidR="00963E6E" w:rsidRDefault="00963E6E" w:rsidP="00FF5686">
            <w:pPr>
              <w:spacing w:before="120" w:after="120"/>
              <w:rPr>
                <w:rFonts w:ascii="Arial" w:hAnsi="Arial" w:cs="Arial"/>
                <w:sz w:val="24"/>
                <w:szCs w:val="24"/>
              </w:rPr>
            </w:pPr>
            <w:r>
              <w:rPr>
                <w:rFonts w:ascii="Arial" w:hAnsi="Arial" w:cs="Arial"/>
                <w:sz w:val="24"/>
                <w:szCs w:val="24"/>
              </w:rPr>
              <w:t>1. 8. 2018</w:t>
            </w:r>
          </w:p>
        </w:tc>
      </w:tr>
    </w:tbl>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963E6E" w:rsidRDefault="00963E6E" w:rsidP="00963E6E">
      <w:pPr>
        <w:rPr>
          <w:rFonts w:ascii="Arial" w:hAnsi="Arial" w:cs="Arial"/>
          <w:sz w:val="24"/>
          <w:szCs w:val="24"/>
        </w:rPr>
      </w:pPr>
    </w:p>
    <w:p w:rsidR="00101F9E" w:rsidRPr="000503BB" w:rsidRDefault="00101F9E" w:rsidP="000503BB">
      <w:pPr>
        <w:rPr>
          <w:rFonts w:ascii="Arial" w:hAnsi="Arial" w:cs="Arial"/>
          <w:sz w:val="24"/>
          <w:szCs w:val="24"/>
        </w:rPr>
      </w:pPr>
    </w:p>
    <w:p w:rsidR="00963E6E" w:rsidRPr="000503BB" w:rsidRDefault="00963E6E" w:rsidP="00963E6E">
      <w:pPr>
        <w:tabs>
          <w:tab w:val="left" w:pos="1470"/>
        </w:tabs>
        <w:rPr>
          <w:rFonts w:ascii="Arial" w:hAnsi="Arial" w:cs="Arial"/>
          <w:sz w:val="24"/>
          <w:szCs w:val="24"/>
        </w:rPr>
      </w:pPr>
    </w:p>
    <w:p w:rsidR="00101F9E" w:rsidRPr="000503BB" w:rsidRDefault="00101F9E" w:rsidP="00963E6E">
      <w:pPr>
        <w:tabs>
          <w:tab w:val="left" w:pos="1470"/>
        </w:tabs>
        <w:rPr>
          <w:rFonts w:ascii="Arial" w:hAnsi="Arial" w:cs="Arial"/>
          <w:sz w:val="24"/>
          <w:szCs w:val="24"/>
        </w:rPr>
      </w:pPr>
    </w:p>
    <w:p w:rsidR="00101F9E" w:rsidRDefault="00101F9E" w:rsidP="000503BB">
      <w:pPr>
        <w:rPr>
          <w:rFonts w:ascii="Arial" w:hAnsi="Arial" w:cs="Arial"/>
          <w:sz w:val="24"/>
          <w:szCs w:val="24"/>
        </w:rPr>
      </w:pPr>
    </w:p>
    <w:p w:rsidR="0060299B" w:rsidRPr="000503BB" w:rsidRDefault="0060299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8C7AAC" w:rsidRDefault="008C7AAC" w:rsidP="000503BB">
      <w:pPr>
        <w:rPr>
          <w:rFonts w:ascii="Arial" w:hAnsi="Arial" w:cs="Arial"/>
          <w:b/>
          <w:sz w:val="24"/>
          <w:szCs w:val="24"/>
        </w:rPr>
      </w:pPr>
    </w:p>
    <w:p w:rsidR="008C7AAC" w:rsidRDefault="008C7AAC" w:rsidP="000503BB">
      <w:pPr>
        <w:rPr>
          <w:rFonts w:ascii="Arial" w:hAnsi="Arial" w:cs="Arial"/>
          <w:b/>
          <w:sz w:val="24"/>
          <w:szCs w:val="24"/>
        </w:rPr>
      </w:pPr>
    </w:p>
    <w:p w:rsidR="008C7AAC" w:rsidRDefault="008C7AAC" w:rsidP="000503BB">
      <w:pPr>
        <w:rPr>
          <w:rFonts w:ascii="Arial" w:hAnsi="Arial" w:cs="Arial"/>
          <w:b/>
          <w:sz w:val="24"/>
          <w:szCs w:val="24"/>
        </w:rPr>
      </w:pPr>
    </w:p>
    <w:p w:rsidR="008C7AAC" w:rsidRDefault="008C7AAC" w:rsidP="000503BB">
      <w:pPr>
        <w:rPr>
          <w:rFonts w:ascii="Arial" w:hAnsi="Arial" w:cs="Arial"/>
          <w:b/>
          <w:sz w:val="24"/>
          <w:szCs w:val="24"/>
        </w:rPr>
      </w:pPr>
    </w:p>
    <w:p w:rsidR="008C7AAC" w:rsidRDefault="008C7AAC" w:rsidP="000503BB">
      <w:pPr>
        <w:rPr>
          <w:rFonts w:ascii="Arial" w:hAnsi="Arial" w:cs="Arial"/>
          <w:b/>
          <w:sz w:val="24"/>
          <w:szCs w:val="24"/>
        </w:rPr>
      </w:pPr>
    </w:p>
    <w:p w:rsidR="008C7AAC" w:rsidRDefault="008C7AAC" w:rsidP="000503BB">
      <w:pPr>
        <w:rPr>
          <w:rFonts w:ascii="Arial" w:hAnsi="Arial" w:cs="Arial"/>
          <w:b/>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OBSAH:</w:t>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t xml:space="preserve">   </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 xml:space="preserve">  </w:t>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1)</w:t>
      </w:r>
      <w:r w:rsidRPr="000503BB">
        <w:rPr>
          <w:rFonts w:ascii="Arial" w:hAnsi="Arial" w:cs="Arial"/>
          <w:i/>
          <w:sz w:val="24"/>
          <w:szCs w:val="24"/>
        </w:rPr>
        <w:tab/>
        <w:t xml:space="preserve">Důležité adresy a telefonní čísla </w:t>
      </w:r>
      <w:r w:rsidRPr="000503BB">
        <w:rPr>
          <w:rFonts w:ascii="Arial" w:hAnsi="Arial" w:cs="Arial"/>
          <w:i/>
          <w:sz w:val="24"/>
          <w:szCs w:val="24"/>
        </w:rPr>
        <w:tab/>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2)</w:t>
      </w:r>
      <w:r w:rsidRPr="000503BB">
        <w:rPr>
          <w:rFonts w:ascii="Arial" w:hAnsi="Arial" w:cs="Arial"/>
          <w:i/>
          <w:sz w:val="24"/>
          <w:szCs w:val="24"/>
        </w:rPr>
        <w:tab/>
        <w:t xml:space="preserve">Základní technické hodnoty zařízení </w:t>
      </w:r>
      <w:r w:rsidRPr="000503BB">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 xml:space="preserve"> 3)</w:t>
      </w:r>
      <w:r w:rsidRPr="000503BB">
        <w:rPr>
          <w:rFonts w:ascii="Arial" w:hAnsi="Arial" w:cs="Arial"/>
          <w:i/>
          <w:sz w:val="24"/>
          <w:szCs w:val="24"/>
        </w:rPr>
        <w:tab/>
        <w:t xml:space="preserve">Popis zařízení a požadavky na jeho umístění </w:t>
      </w:r>
      <w:r w:rsidRPr="000503BB">
        <w:rPr>
          <w:rFonts w:ascii="Arial" w:hAnsi="Arial" w:cs="Arial"/>
          <w:i/>
          <w:sz w:val="24"/>
          <w:szCs w:val="24"/>
        </w:rPr>
        <w:tab/>
      </w:r>
    </w:p>
    <w:p w:rsidR="00376374" w:rsidRDefault="0024160D" w:rsidP="000503BB">
      <w:pPr>
        <w:rPr>
          <w:rFonts w:ascii="Arial" w:hAnsi="Arial" w:cs="Arial"/>
          <w:i/>
          <w:sz w:val="24"/>
          <w:szCs w:val="24"/>
        </w:rPr>
      </w:pPr>
      <w:r w:rsidRPr="000503BB">
        <w:rPr>
          <w:rFonts w:ascii="Arial" w:hAnsi="Arial" w:cs="Arial"/>
          <w:i/>
          <w:sz w:val="24"/>
          <w:szCs w:val="24"/>
        </w:rPr>
        <w:t xml:space="preserve"> 4)</w:t>
      </w:r>
      <w:r w:rsidRPr="000503BB">
        <w:rPr>
          <w:rFonts w:ascii="Arial" w:hAnsi="Arial" w:cs="Arial"/>
          <w:i/>
          <w:sz w:val="24"/>
          <w:szCs w:val="24"/>
        </w:rPr>
        <w:tab/>
        <w:t xml:space="preserve">Charakteristiky plynů </w:t>
      </w:r>
    </w:p>
    <w:p w:rsidR="00101F9E" w:rsidRPr="000503BB" w:rsidRDefault="00376374" w:rsidP="000503BB">
      <w:pPr>
        <w:rPr>
          <w:rFonts w:ascii="Arial" w:hAnsi="Arial" w:cs="Arial"/>
          <w:i/>
          <w:sz w:val="24"/>
          <w:szCs w:val="24"/>
        </w:rPr>
      </w:pPr>
      <w:r>
        <w:rPr>
          <w:rFonts w:ascii="Arial" w:hAnsi="Arial" w:cs="Arial"/>
          <w:i/>
          <w:sz w:val="24"/>
          <w:szCs w:val="24"/>
        </w:rPr>
        <w:t xml:space="preserve"> 5)</w:t>
      </w:r>
      <w:r w:rsidR="0024160D" w:rsidRPr="000503BB">
        <w:rPr>
          <w:rFonts w:ascii="Arial" w:hAnsi="Arial" w:cs="Arial"/>
          <w:i/>
          <w:sz w:val="24"/>
          <w:szCs w:val="24"/>
        </w:rPr>
        <w:tab/>
      </w:r>
      <w:r w:rsidRPr="00376374">
        <w:rPr>
          <w:rFonts w:ascii="Arial" w:hAnsi="Arial" w:cs="Arial"/>
          <w:i/>
          <w:sz w:val="24"/>
          <w:szCs w:val="24"/>
        </w:rPr>
        <w:t>Výrobce a dodavatel zařízení</w:t>
      </w:r>
      <w:r w:rsidR="00101F9E"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w:t>
      </w:r>
      <w:r w:rsidR="00376374">
        <w:rPr>
          <w:rFonts w:ascii="Arial" w:hAnsi="Arial" w:cs="Arial"/>
          <w:i/>
          <w:sz w:val="24"/>
          <w:szCs w:val="24"/>
        </w:rPr>
        <w:t>6</w:t>
      </w:r>
      <w:r w:rsidRPr="000503BB">
        <w:rPr>
          <w:rFonts w:ascii="Arial" w:hAnsi="Arial" w:cs="Arial"/>
          <w:i/>
          <w:sz w:val="24"/>
          <w:szCs w:val="24"/>
        </w:rPr>
        <w:t>)</w:t>
      </w:r>
      <w:r w:rsidRPr="000503BB">
        <w:rPr>
          <w:rFonts w:ascii="Arial" w:hAnsi="Arial" w:cs="Arial"/>
          <w:i/>
          <w:sz w:val="24"/>
          <w:szCs w:val="24"/>
        </w:rPr>
        <w:tab/>
        <w:t xml:space="preserve">Pokyny pro regulaci, měření, ovládání samočinně pracujících </w:t>
      </w:r>
    </w:p>
    <w:p w:rsidR="00101F9E" w:rsidRPr="000503BB" w:rsidRDefault="00101F9E" w:rsidP="000503BB">
      <w:pPr>
        <w:rPr>
          <w:rFonts w:ascii="Arial" w:hAnsi="Arial" w:cs="Arial"/>
          <w:i/>
          <w:sz w:val="24"/>
          <w:szCs w:val="24"/>
        </w:rPr>
      </w:pPr>
      <w:r w:rsidRPr="000503BB">
        <w:rPr>
          <w:rFonts w:ascii="Arial" w:hAnsi="Arial" w:cs="Arial"/>
          <w:i/>
          <w:sz w:val="24"/>
          <w:szCs w:val="24"/>
        </w:rPr>
        <w:tab/>
        <w:t xml:space="preserve">elementů, zabezpečovacích zařízení, apod.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376374">
        <w:rPr>
          <w:rFonts w:ascii="Arial" w:hAnsi="Arial" w:cs="Arial"/>
          <w:i/>
          <w:sz w:val="24"/>
          <w:szCs w:val="24"/>
        </w:rPr>
        <w:t>7</w:t>
      </w:r>
      <w:r w:rsidR="00101F9E" w:rsidRPr="000503BB">
        <w:rPr>
          <w:rFonts w:ascii="Arial" w:hAnsi="Arial" w:cs="Arial"/>
          <w:i/>
          <w:sz w:val="24"/>
          <w:szCs w:val="24"/>
        </w:rPr>
        <w:t>)</w:t>
      </w:r>
      <w:r w:rsidR="00101F9E" w:rsidRPr="000503BB">
        <w:rPr>
          <w:rFonts w:ascii="Arial" w:hAnsi="Arial" w:cs="Arial"/>
          <w:i/>
          <w:sz w:val="24"/>
          <w:szCs w:val="24"/>
        </w:rPr>
        <w:tab/>
        <w:t xml:space="preserve">Pokyny pro hledání netěsností </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376374">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Pokyny pro uvádění do provozu a způsob obsluhy </w:t>
      </w:r>
      <w:r w:rsidR="00101F9E" w:rsidRPr="000503BB">
        <w:rPr>
          <w:rFonts w:ascii="Arial" w:hAnsi="Arial" w:cs="Arial"/>
          <w:i/>
          <w:sz w:val="24"/>
          <w:szCs w:val="24"/>
        </w:rPr>
        <w:tab/>
      </w:r>
    </w:p>
    <w:p w:rsidR="0024160D" w:rsidRPr="000503BB" w:rsidRDefault="00376374" w:rsidP="000503BB">
      <w:pPr>
        <w:rPr>
          <w:rFonts w:ascii="Arial" w:hAnsi="Arial" w:cs="Arial"/>
          <w:i/>
          <w:sz w:val="24"/>
          <w:szCs w:val="24"/>
        </w:rPr>
      </w:pPr>
      <w:r>
        <w:rPr>
          <w:rFonts w:ascii="Arial" w:hAnsi="Arial" w:cs="Arial"/>
          <w:i/>
          <w:sz w:val="24"/>
          <w:szCs w:val="24"/>
        </w:rPr>
        <w:t xml:space="preserve"> 9</w:t>
      </w:r>
      <w:r w:rsidR="00101F9E" w:rsidRPr="000503BB">
        <w:rPr>
          <w:rFonts w:ascii="Arial" w:hAnsi="Arial" w:cs="Arial"/>
          <w:i/>
          <w:sz w:val="24"/>
          <w:szCs w:val="24"/>
        </w:rPr>
        <w:t>)</w:t>
      </w:r>
      <w:r w:rsidR="00101F9E" w:rsidRPr="000503BB">
        <w:rPr>
          <w:rFonts w:ascii="Arial" w:hAnsi="Arial" w:cs="Arial"/>
          <w:i/>
          <w:sz w:val="24"/>
          <w:szCs w:val="24"/>
        </w:rPr>
        <w:tab/>
        <w:t xml:space="preserve">Pokyny pro provoz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0</w:t>
      </w:r>
      <w:r w:rsidR="00101F9E" w:rsidRPr="000503BB">
        <w:rPr>
          <w:rFonts w:ascii="Arial" w:hAnsi="Arial" w:cs="Arial"/>
          <w:i/>
          <w:sz w:val="24"/>
          <w:szCs w:val="24"/>
        </w:rPr>
        <w:t>)</w:t>
      </w:r>
      <w:r w:rsidR="00101F9E" w:rsidRPr="000503BB">
        <w:rPr>
          <w:rFonts w:ascii="Arial" w:hAnsi="Arial" w:cs="Arial"/>
          <w:i/>
          <w:sz w:val="24"/>
          <w:szCs w:val="24"/>
        </w:rPr>
        <w:tab/>
        <w:t>P</w:t>
      </w:r>
      <w:r w:rsidR="0024160D" w:rsidRPr="000503BB">
        <w:rPr>
          <w:rFonts w:ascii="Arial" w:hAnsi="Arial" w:cs="Arial"/>
          <w:i/>
          <w:sz w:val="24"/>
          <w:szCs w:val="24"/>
        </w:rPr>
        <w:t xml:space="preserve">okyny pro odstavení z provozu </w:t>
      </w:r>
      <w:r w:rsidR="0024160D"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1</w:t>
      </w:r>
      <w:r w:rsidR="00101F9E" w:rsidRPr="000503BB">
        <w:rPr>
          <w:rFonts w:ascii="Arial" w:hAnsi="Arial" w:cs="Arial"/>
          <w:i/>
          <w:sz w:val="24"/>
          <w:szCs w:val="24"/>
        </w:rPr>
        <w:t>)</w:t>
      </w:r>
      <w:r w:rsidR="00101F9E" w:rsidRPr="000503BB">
        <w:rPr>
          <w:rFonts w:ascii="Arial" w:hAnsi="Arial" w:cs="Arial"/>
          <w:i/>
          <w:sz w:val="24"/>
          <w:szCs w:val="24"/>
        </w:rPr>
        <w:tab/>
        <w:t xml:space="preserve">Pokyny pro případ poruchy, havárie a požáru </w:t>
      </w:r>
      <w:r w:rsidR="00101F9E" w:rsidRPr="000503BB">
        <w:rPr>
          <w:rFonts w:ascii="Arial" w:hAnsi="Arial" w:cs="Arial"/>
          <w:i/>
          <w:sz w:val="24"/>
          <w:szCs w:val="24"/>
        </w:rPr>
        <w:tab/>
      </w:r>
    </w:p>
    <w:p w:rsidR="0024160D" w:rsidRPr="000503BB" w:rsidRDefault="00F34CB1" w:rsidP="000503BB">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2</w:t>
      </w:r>
      <w:r w:rsidR="00101F9E" w:rsidRPr="000503BB">
        <w:rPr>
          <w:rFonts w:ascii="Arial" w:hAnsi="Arial" w:cs="Arial"/>
          <w:i/>
          <w:sz w:val="24"/>
          <w:szCs w:val="24"/>
        </w:rPr>
        <w:t>)</w:t>
      </w:r>
      <w:r w:rsidR="00101F9E" w:rsidRPr="000503BB">
        <w:rPr>
          <w:rFonts w:ascii="Arial" w:hAnsi="Arial" w:cs="Arial"/>
          <w:i/>
          <w:sz w:val="24"/>
          <w:szCs w:val="24"/>
        </w:rPr>
        <w:tab/>
        <w:t xml:space="preserve">Termíny kontrol, revizí, oprav a čištění </w:t>
      </w:r>
      <w:r w:rsidR="00101F9E" w:rsidRPr="000503BB">
        <w:rPr>
          <w:rFonts w:ascii="Arial" w:hAnsi="Arial" w:cs="Arial"/>
          <w:i/>
          <w:sz w:val="24"/>
          <w:szCs w:val="24"/>
        </w:rPr>
        <w:tab/>
      </w:r>
    </w:p>
    <w:p w:rsidR="00811F64" w:rsidRPr="000503BB" w:rsidRDefault="00811F64" w:rsidP="00811F64">
      <w:pPr>
        <w:rPr>
          <w:rFonts w:ascii="Arial" w:hAnsi="Arial" w:cs="Arial"/>
          <w:i/>
          <w:sz w:val="24"/>
          <w:szCs w:val="24"/>
        </w:rPr>
      </w:pPr>
      <w:r>
        <w:rPr>
          <w:rFonts w:ascii="Arial" w:hAnsi="Arial" w:cs="Arial"/>
          <w:i/>
          <w:sz w:val="24"/>
          <w:szCs w:val="24"/>
        </w:rPr>
        <w:t>1</w:t>
      </w:r>
      <w:r w:rsidR="00376374">
        <w:rPr>
          <w:rFonts w:ascii="Arial" w:hAnsi="Arial" w:cs="Arial"/>
          <w:i/>
          <w:sz w:val="24"/>
          <w:szCs w:val="24"/>
        </w:rPr>
        <w:t>3</w:t>
      </w:r>
      <w:r>
        <w:rPr>
          <w:rFonts w:ascii="Arial" w:hAnsi="Arial" w:cs="Arial"/>
          <w:i/>
          <w:sz w:val="24"/>
          <w:szCs w:val="24"/>
        </w:rPr>
        <w:t>)</w:t>
      </w:r>
      <w:r>
        <w:rPr>
          <w:rFonts w:ascii="Arial" w:hAnsi="Arial" w:cs="Arial"/>
          <w:i/>
          <w:sz w:val="24"/>
          <w:szCs w:val="24"/>
        </w:rPr>
        <w:tab/>
        <w:t>Dezinfekce</w:t>
      </w:r>
    </w:p>
    <w:p w:rsidR="00811F64" w:rsidRPr="000503BB" w:rsidRDefault="00811F64" w:rsidP="00811F64">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4</w:t>
      </w:r>
      <w:r w:rsidRPr="000503BB">
        <w:rPr>
          <w:rFonts w:ascii="Arial" w:hAnsi="Arial" w:cs="Arial"/>
          <w:i/>
          <w:sz w:val="24"/>
          <w:szCs w:val="24"/>
        </w:rPr>
        <w:t>)</w:t>
      </w:r>
      <w:r w:rsidRPr="000503BB">
        <w:rPr>
          <w:rFonts w:ascii="Arial" w:hAnsi="Arial" w:cs="Arial"/>
          <w:i/>
          <w:sz w:val="24"/>
          <w:szCs w:val="24"/>
        </w:rPr>
        <w:tab/>
        <w:t xml:space="preserve">Zásady pro první pomoc </w:t>
      </w:r>
      <w:r w:rsidRPr="000503BB">
        <w:rPr>
          <w:rFonts w:ascii="Arial" w:hAnsi="Arial" w:cs="Arial"/>
          <w:i/>
          <w:sz w:val="24"/>
          <w:szCs w:val="24"/>
        </w:rPr>
        <w:tab/>
      </w:r>
    </w:p>
    <w:p w:rsidR="00811F64" w:rsidRPr="000503BB" w:rsidRDefault="00811F64" w:rsidP="00811F64">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5</w:t>
      </w:r>
      <w:r w:rsidRPr="000503BB">
        <w:rPr>
          <w:rFonts w:ascii="Arial" w:hAnsi="Arial" w:cs="Arial"/>
          <w:i/>
          <w:sz w:val="24"/>
          <w:szCs w:val="24"/>
        </w:rPr>
        <w:t>)</w:t>
      </w:r>
      <w:r w:rsidRPr="000503BB">
        <w:rPr>
          <w:rFonts w:ascii="Arial" w:hAnsi="Arial" w:cs="Arial"/>
          <w:i/>
          <w:sz w:val="24"/>
          <w:szCs w:val="24"/>
        </w:rPr>
        <w:tab/>
        <w:t xml:space="preserve">Požadavky na vybavení pracovníků obsluhy </w:t>
      </w:r>
      <w:r w:rsidRPr="000503BB">
        <w:rPr>
          <w:rFonts w:ascii="Arial" w:hAnsi="Arial" w:cs="Arial"/>
          <w:i/>
          <w:sz w:val="24"/>
          <w:szCs w:val="24"/>
        </w:rPr>
        <w:tab/>
      </w:r>
    </w:p>
    <w:p w:rsidR="00811F64" w:rsidRPr="000503BB" w:rsidRDefault="00811F64" w:rsidP="00811F64">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6</w:t>
      </w:r>
      <w:r w:rsidRPr="000503BB">
        <w:rPr>
          <w:rFonts w:ascii="Arial" w:hAnsi="Arial" w:cs="Arial"/>
          <w:i/>
          <w:sz w:val="24"/>
          <w:szCs w:val="24"/>
        </w:rPr>
        <w:t>)</w:t>
      </w:r>
      <w:r w:rsidRPr="000503BB">
        <w:rPr>
          <w:rFonts w:ascii="Arial" w:hAnsi="Arial" w:cs="Arial"/>
          <w:i/>
          <w:sz w:val="24"/>
          <w:szCs w:val="24"/>
        </w:rPr>
        <w:tab/>
        <w:t xml:space="preserve">Zvláštní požadavky </w:t>
      </w:r>
      <w:r w:rsidRPr="000503BB">
        <w:rPr>
          <w:rFonts w:ascii="Arial" w:hAnsi="Arial" w:cs="Arial"/>
          <w:i/>
          <w:sz w:val="24"/>
          <w:szCs w:val="24"/>
        </w:rPr>
        <w:tab/>
      </w:r>
    </w:p>
    <w:p w:rsidR="00811F64" w:rsidRPr="000503BB" w:rsidRDefault="00376374" w:rsidP="00811F64">
      <w:pPr>
        <w:rPr>
          <w:rFonts w:ascii="Arial" w:hAnsi="Arial" w:cs="Arial"/>
          <w:i/>
          <w:sz w:val="24"/>
          <w:szCs w:val="24"/>
        </w:rPr>
      </w:pPr>
      <w:r>
        <w:rPr>
          <w:rFonts w:ascii="Arial" w:hAnsi="Arial" w:cs="Arial"/>
          <w:i/>
          <w:sz w:val="24"/>
          <w:szCs w:val="24"/>
        </w:rPr>
        <w:t>17</w:t>
      </w:r>
      <w:r w:rsidR="00811F64" w:rsidRPr="000503BB">
        <w:rPr>
          <w:rFonts w:ascii="Arial" w:hAnsi="Arial" w:cs="Arial"/>
          <w:i/>
          <w:sz w:val="24"/>
          <w:szCs w:val="24"/>
        </w:rPr>
        <w:t>)</w:t>
      </w:r>
      <w:r w:rsidR="00811F64" w:rsidRPr="000503BB">
        <w:rPr>
          <w:rFonts w:ascii="Arial" w:hAnsi="Arial" w:cs="Arial"/>
          <w:i/>
          <w:sz w:val="24"/>
          <w:szCs w:val="24"/>
        </w:rPr>
        <w:tab/>
        <w:t xml:space="preserve">Povinnosti obsluhy zařízení </w:t>
      </w:r>
      <w:r w:rsidR="00811F64" w:rsidRPr="000503BB">
        <w:rPr>
          <w:rFonts w:ascii="Arial" w:hAnsi="Arial" w:cs="Arial"/>
          <w:i/>
          <w:sz w:val="24"/>
          <w:szCs w:val="24"/>
        </w:rPr>
        <w:tab/>
      </w:r>
    </w:p>
    <w:p w:rsidR="00811F64" w:rsidRPr="000503BB" w:rsidRDefault="00811F64" w:rsidP="00811F64">
      <w:pPr>
        <w:rPr>
          <w:rFonts w:ascii="Arial" w:hAnsi="Arial" w:cs="Arial"/>
          <w:i/>
          <w:sz w:val="24"/>
          <w:szCs w:val="24"/>
        </w:rPr>
      </w:pPr>
      <w:r w:rsidRPr="000503BB">
        <w:rPr>
          <w:rFonts w:ascii="Arial" w:hAnsi="Arial" w:cs="Arial"/>
          <w:i/>
          <w:sz w:val="24"/>
          <w:szCs w:val="24"/>
        </w:rPr>
        <w:t>1</w:t>
      </w:r>
      <w:r w:rsidR="00376374">
        <w:rPr>
          <w:rFonts w:ascii="Arial" w:hAnsi="Arial" w:cs="Arial"/>
          <w:i/>
          <w:sz w:val="24"/>
          <w:szCs w:val="24"/>
        </w:rPr>
        <w:t>8</w:t>
      </w:r>
      <w:r w:rsidRPr="000503BB">
        <w:rPr>
          <w:rFonts w:ascii="Arial" w:hAnsi="Arial" w:cs="Arial"/>
          <w:i/>
          <w:sz w:val="24"/>
          <w:szCs w:val="24"/>
        </w:rPr>
        <w:t>)</w:t>
      </w:r>
      <w:r w:rsidRPr="000503BB">
        <w:rPr>
          <w:rFonts w:ascii="Arial" w:hAnsi="Arial" w:cs="Arial"/>
          <w:i/>
          <w:sz w:val="24"/>
          <w:szCs w:val="24"/>
        </w:rPr>
        <w:tab/>
        <w:t>Zásady pro provádění kontrol a revizí</w:t>
      </w:r>
      <w:r w:rsidRPr="000503BB">
        <w:rPr>
          <w:rFonts w:ascii="Arial" w:hAnsi="Arial" w:cs="Arial"/>
          <w:i/>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1)</w:t>
      </w:r>
      <w:r w:rsidRPr="000503BB">
        <w:rPr>
          <w:rFonts w:ascii="Arial" w:hAnsi="Arial" w:cs="Arial"/>
          <w:b/>
          <w:sz w:val="24"/>
          <w:szCs w:val="24"/>
        </w:rPr>
        <w:tab/>
        <w:t>Důležité adresy a telefonní čísla</w:t>
      </w:r>
    </w:p>
    <w:p w:rsidR="00101F9E" w:rsidRPr="000503BB" w:rsidRDefault="00101F9E" w:rsidP="000503BB">
      <w:pPr>
        <w:rPr>
          <w:rFonts w:ascii="Arial" w:hAnsi="Arial" w:cs="Arial"/>
          <w:sz w:val="24"/>
          <w:szCs w:val="24"/>
        </w:rPr>
      </w:pPr>
    </w:p>
    <w:p w:rsidR="0060299B" w:rsidRPr="000503BB" w:rsidRDefault="0060299B" w:rsidP="0060299B">
      <w:pPr>
        <w:rPr>
          <w:rFonts w:ascii="Arial" w:hAnsi="Arial" w:cs="Arial"/>
          <w:sz w:val="24"/>
          <w:szCs w:val="24"/>
        </w:rPr>
      </w:pPr>
      <w:r w:rsidRPr="000503BB">
        <w:rPr>
          <w:rFonts w:ascii="Arial" w:hAnsi="Arial" w:cs="Arial"/>
          <w:sz w:val="24"/>
          <w:szCs w:val="24"/>
        </w:rPr>
        <w:t>Technici údržby:</w:t>
      </w:r>
      <w:r w:rsidRPr="000503BB">
        <w:rPr>
          <w:rFonts w:ascii="Arial" w:hAnsi="Arial" w:cs="Arial"/>
          <w:sz w:val="24"/>
          <w:szCs w:val="24"/>
        </w:rPr>
        <w:tab/>
        <w:t xml:space="preserve">Chromek </w:t>
      </w:r>
      <w:r w:rsidRPr="000503BB">
        <w:rPr>
          <w:rFonts w:ascii="Arial" w:hAnsi="Arial" w:cs="Arial"/>
          <w:sz w:val="24"/>
          <w:szCs w:val="24"/>
        </w:rPr>
        <w:tab/>
        <w:t>2823</w:t>
      </w:r>
    </w:p>
    <w:p w:rsidR="0060299B" w:rsidRPr="000503BB" w:rsidRDefault="0060299B" w:rsidP="0060299B">
      <w:pPr>
        <w:tabs>
          <w:tab w:val="left" w:pos="708"/>
          <w:tab w:val="left" w:pos="1416"/>
          <w:tab w:val="left" w:pos="2124"/>
          <w:tab w:val="left" w:pos="2832"/>
          <w:tab w:val="left" w:pos="3540"/>
          <w:tab w:val="center" w:pos="4749"/>
        </w:tabs>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Volf</w:t>
      </w:r>
      <w:r w:rsidRPr="000503BB">
        <w:rPr>
          <w:rFonts w:ascii="Arial" w:hAnsi="Arial" w:cs="Arial"/>
          <w:sz w:val="24"/>
          <w:szCs w:val="24"/>
        </w:rPr>
        <w:tab/>
      </w:r>
      <w:r w:rsidRPr="000503BB">
        <w:rPr>
          <w:rFonts w:ascii="Arial" w:hAnsi="Arial" w:cs="Arial"/>
          <w:sz w:val="24"/>
          <w:szCs w:val="24"/>
        </w:rPr>
        <w:tab/>
      </w:r>
      <w:r>
        <w:rPr>
          <w:rFonts w:ascii="Arial" w:hAnsi="Arial" w:cs="Arial"/>
          <w:sz w:val="24"/>
          <w:szCs w:val="24"/>
        </w:rPr>
        <w:t>4322</w:t>
      </w:r>
      <w:r>
        <w:rPr>
          <w:rFonts w:ascii="Arial" w:hAnsi="Arial" w:cs="Arial"/>
          <w:sz w:val="24"/>
          <w:szCs w:val="24"/>
        </w:rPr>
        <w:tab/>
      </w:r>
    </w:p>
    <w:p w:rsidR="0060299B" w:rsidRPr="000503BB" w:rsidRDefault="0060299B" w:rsidP="0060299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Pr>
          <w:rFonts w:ascii="Arial" w:hAnsi="Arial" w:cs="Arial"/>
          <w:sz w:val="24"/>
          <w:szCs w:val="24"/>
        </w:rPr>
        <w:t>Kubík</w:t>
      </w:r>
      <w:r w:rsidRPr="000503BB">
        <w:rPr>
          <w:rFonts w:ascii="Arial" w:hAnsi="Arial" w:cs="Arial"/>
          <w:sz w:val="24"/>
          <w:szCs w:val="24"/>
        </w:rPr>
        <w:tab/>
      </w:r>
      <w:r w:rsidRPr="000503BB">
        <w:rPr>
          <w:rFonts w:ascii="Arial" w:hAnsi="Arial" w:cs="Arial"/>
          <w:sz w:val="24"/>
          <w:szCs w:val="24"/>
        </w:rPr>
        <w:tab/>
        <w:t>2991</w:t>
      </w:r>
    </w:p>
    <w:p w:rsidR="0060299B" w:rsidRPr="000503BB" w:rsidRDefault="0060299B" w:rsidP="0060299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Pr>
          <w:rFonts w:ascii="Arial" w:hAnsi="Arial" w:cs="Arial"/>
          <w:sz w:val="24"/>
          <w:szCs w:val="24"/>
        </w:rPr>
        <w:t>Malík</w:t>
      </w:r>
      <w:r w:rsidRPr="000503BB">
        <w:rPr>
          <w:rFonts w:ascii="Arial" w:hAnsi="Arial" w:cs="Arial"/>
          <w:sz w:val="24"/>
          <w:szCs w:val="24"/>
        </w:rPr>
        <w:tab/>
      </w:r>
      <w:r>
        <w:rPr>
          <w:rFonts w:ascii="Arial" w:hAnsi="Arial" w:cs="Arial"/>
          <w:sz w:val="24"/>
          <w:szCs w:val="24"/>
        </w:rPr>
        <w:t xml:space="preserve">           </w:t>
      </w:r>
      <w:r w:rsidRPr="000503BB">
        <w:rPr>
          <w:rFonts w:ascii="Arial" w:hAnsi="Arial" w:cs="Arial"/>
          <w:sz w:val="24"/>
          <w:szCs w:val="24"/>
        </w:rPr>
        <w:t>2995</w:t>
      </w:r>
      <w:r w:rsidRPr="000503BB">
        <w:rPr>
          <w:rFonts w:ascii="Arial" w:hAnsi="Arial" w:cs="Arial"/>
          <w:sz w:val="24"/>
          <w:szCs w:val="24"/>
        </w:rPr>
        <w:tab/>
      </w:r>
    </w:p>
    <w:p w:rsidR="0060299B" w:rsidRDefault="0060299B" w:rsidP="0060299B">
      <w:pPr>
        <w:rPr>
          <w:rFonts w:ascii="Arial" w:hAnsi="Arial" w:cs="Arial"/>
          <w:sz w:val="24"/>
          <w:szCs w:val="24"/>
        </w:rPr>
      </w:pPr>
      <w:r w:rsidRPr="000503BB">
        <w:rPr>
          <w:rFonts w:ascii="Arial" w:hAnsi="Arial" w:cs="Arial"/>
          <w:sz w:val="24"/>
          <w:szCs w:val="24"/>
        </w:rPr>
        <w:tab/>
      </w:r>
      <w:r>
        <w:rPr>
          <w:rFonts w:ascii="Arial" w:hAnsi="Arial" w:cs="Arial"/>
          <w:sz w:val="24"/>
          <w:szCs w:val="24"/>
        </w:rPr>
        <w:t>Technický dispečink           2222</w:t>
      </w:r>
    </w:p>
    <w:p w:rsidR="0060299B" w:rsidRDefault="0060299B" w:rsidP="0060299B">
      <w:pPr>
        <w:rPr>
          <w:rFonts w:ascii="Arial" w:hAnsi="Arial" w:cs="Arial"/>
          <w:sz w:val="24"/>
          <w:szCs w:val="24"/>
        </w:rPr>
      </w:pPr>
    </w:p>
    <w:p w:rsidR="0060299B" w:rsidRDefault="0060299B" w:rsidP="0060299B">
      <w:pPr>
        <w:rPr>
          <w:rFonts w:ascii="Arial" w:hAnsi="Arial" w:cs="Arial"/>
          <w:sz w:val="24"/>
          <w:szCs w:val="24"/>
        </w:rPr>
      </w:pPr>
      <w:r>
        <w:rPr>
          <w:rFonts w:ascii="Arial" w:hAnsi="Arial" w:cs="Arial"/>
          <w:sz w:val="24"/>
          <w:szCs w:val="24"/>
        </w:rPr>
        <w:t>Hlášení poruch 24</w:t>
      </w:r>
      <w:r w:rsidR="008C7AAC">
        <w:rPr>
          <w:rFonts w:ascii="Arial" w:hAnsi="Arial" w:cs="Arial"/>
          <w:sz w:val="24"/>
          <w:szCs w:val="24"/>
        </w:rPr>
        <w:t xml:space="preserve"> hodin: Technický</w:t>
      </w:r>
      <w:r>
        <w:rPr>
          <w:rFonts w:ascii="Arial" w:hAnsi="Arial" w:cs="Arial"/>
          <w:sz w:val="24"/>
          <w:szCs w:val="24"/>
        </w:rPr>
        <w:t xml:space="preserve"> dispečink           2222</w:t>
      </w:r>
    </w:p>
    <w:p w:rsidR="0060299B" w:rsidRDefault="0060299B" w:rsidP="0060299B">
      <w:pPr>
        <w:rPr>
          <w:rFonts w:ascii="Arial" w:hAnsi="Arial" w:cs="Arial"/>
          <w:sz w:val="24"/>
          <w:szCs w:val="24"/>
        </w:rPr>
      </w:pPr>
    </w:p>
    <w:p w:rsidR="0060299B" w:rsidRDefault="0060299B" w:rsidP="0060299B">
      <w:pPr>
        <w:rPr>
          <w:rFonts w:ascii="Arial" w:hAnsi="Arial" w:cs="Arial"/>
          <w:sz w:val="24"/>
          <w:szCs w:val="24"/>
        </w:rPr>
      </w:pPr>
      <w:r w:rsidRPr="000503BB">
        <w:rPr>
          <w:rFonts w:ascii="Arial" w:hAnsi="Arial" w:cs="Arial"/>
          <w:sz w:val="24"/>
          <w:szCs w:val="24"/>
        </w:rPr>
        <w:t>Pohotovost pracovníků údržby:</w:t>
      </w:r>
      <w:r w:rsidRPr="000503BB">
        <w:rPr>
          <w:rFonts w:ascii="Arial" w:hAnsi="Arial" w:cs="Arial"/>
          <w:sz w:val="24"/>
          <w:szCs w:val="24"/>
        </w:rPr>
        <w:tab/>
      </w:r>
      <w:r w:rsidRPr="000503BB">
        <w:rPr>
          <w:rFonts w:ascii="Arial" w:hAnsi="Arial" w:cs="Arial"/>
          <w:sz w:val="24"/>
          <w:szCs w:val="24"/>
        </w:rPr>
        <w:tab/>
        <w:t>tel.: 731</w:t>
      </w:r>
      <w:r>
        <w:rPr>
          <w:rFonts w:ascii="Arial" w:hAnsi="Arial" w:cs="Arial"/>
          <w:sz w:val="24"/>
          <w:szCs w:val="24"/>
        </w:rPr>
        <w:t> 543 043</w:t>
      </w:r>
    </w:p>
    <w:p w:rsidR="00CC1839" w:rsidRPr="000503BB" w:rsidRDefault="00CC1839" w:rsidP="00CC1839">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bookmarkStart w:id="2" w:name="_GoBack"/>
      <w:bookmarkEnd w:id="2"/>
    </w:p>
    <w:p w:rsidR="00CC1839" w:rsidRPr="000503BB" w:rsidRDefault="00CC1839" w:rsidP="00CC1839">
      <w:pPr>
        <w:rPr>
          <w:rFonts w:ascii="Arial" w:hAnsi="Arial" w:cs="Arial"/>
          <w:sz w:val="24"/>
          <w:szCs w:val="24"/>
        </w:rPr>
      </w:pPr>
      <w:r w:rsidRPr="000503BB">
        <w:rPr>
          <w:rFonts w:ascii="Arial" w:hAnsi="Arial" w:cs="Arial"/>
          <w:sz w:val="24"/>
          <w:szCs w:val="24"/>
        </w:rPr>
        <w:t>Servisní firma</w:t>
      </w:r>
      <w:r w:rsidRPr="000503BB">
        <w:rPr>
          <w:rFonts w:ascii="Arial" w:hAnsi="Arial" w:cs="Arial"/>
          <w:sz w:val="24"/>
          <w:szCs w:val="24"/>
        </w:rPr>
        <w:tab/>
        <w:t>:</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CC1839" w:rsidRPr="000503BB" w:rsidRDefault="00CC1839" w:rsidP="00CC1839">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roofErr w:type="spellStart"/>
      <w:r>
        <w:rPr>
          <w:rFonts w:ascii="Arial" w:hAnsi="Arial" w:cs="Arial"/>
          <w:sz w:val="24"/>
          <w:szCs w:val="24"/>
        </w:rPr>
        <w:t>Dräger</w:t>
      </w:r>
      <w:proofErr w:type="spellEnd"/>
      <w:r>
        <w:rPr>
          <w:rFonts w:ascii="Arial" w:hAnsi="Arial" w:cs="Arial"/>
          <w:sz w:val="24"/>
          <w:szCs w:val="24"/>
        </w:rPr>
        <w:t xml:space="preserve"> Medical</w:t>
      </w:r>
      <w:r w:rsidRPr="000503BB">
        <w:rPr>
          <w:rFonts w:ascii="Arial" w:hAnsi="Arial" w:cs="Arial"/>
          <w:sz w:val="24"/>
          <w:szCs w:val="24"/>
        </w:rPr>
        <w:t xml:space="preserve">  </w:t>
      </w:r>
      <w:r>
        <w:rPr>
          <w:rFonts w:ascii="Arial" w:hAnsi="Arial" w:cs="Arial"/>
          <w:sz w:val="24"/>
          <w:szCs w:val="24"/>
        </w:rPr>
        <w:t>s.r.o.</w:t>
      </w:r>
      <w:r w:rsidRPr="000503BB">
        <w:rPr>
          <w:rFonts w:ascii="Arial" w:hAnsi="Arial" w:cs="Arial"/>
          <w:sz w:val="24"/>
          <w:szCs w:val="24"/>
        </w:rPr>
        <w:tab/>
      </w:r>
      <w:r w:rsidRPr="000503BB">
        <w:rPr>
          <w:rFonts w:ascii="Arial" w:hAnsi="Arial" w:cs="Arial"/>
          <w:sz w:val="24"/>
          <w:szCs w:val="24"/>
        </w:rPr>
        <w:tab/>
        <w:t>461 724 219</w:t>
      </w:r>
    </w:p>
    <w:p w:rsidR="00CC1839" w:rsidRPr="000503BB" w:rsidRDefault="00CC1839" w:rsidP="00CC1839">
      <w:pPr>
        <w:rPr>
          <w:rFonts w:ascii="Arial" w:hAnsi="Arial" w:cs="Arial"/>
          <w:sz w:val="24"/>
          <w:szCs w:val="24"/>
        </w:rPr>
      </w:pPr>
      <w:r w:rsidRPr="000503BB">
        <w:rPr>
          <w:rFonts w:ascii="Arial" w:hAnsi="Arial" w:cs="Arial"/>
          <w:sz w:val="24"/>
          <w:szCs w:val="24"/>
        </w:rPr>
        <w:tab/>
      </w:r>
      <w:r>
        <w:rPr>
          <w:rFonts w:ascii="Arial" w:hAnsi="Arial" w:cs="Arial"/>
          <w:sz w:val="24"/>
          <w:szCs w:val="24"/>
        </w:rPr>
        <w:tab/>
      </w:r>
      <w:r>
        <w:rPr>
          <w:rFonts w:ascii="Arial" w:hAnsi="Arial" w:cs="Arial"/>
          <w:sz w:val="24"/>
          <w:szCs w:val="24"/>
        </w:rPr>
        <w:tab/>
        <w:t>Na Vyšehradě 1098</w:t>
      </w:r>
      <w:r w:rsidRPr="000503BB">
        <w:rPr>
          <w:rFonts w:ascii="Arial" w:hAnsi="Arial" w:cs="Arial"/>
          <w:sz w:val="24"/>
          <w:szCs w:val="24"/>
        </w:rPr>
        <w:t>; 572 01 Polička; okr. Svitavy</w:t>
      </w:r>
      <w:r w:rsidRPr="000503BB">
        <w:rPr>
          <w:rFonts w:ascii="Arial" w:hAnsi="Arial" w:cs="Arial"/>
          <w:sz w:val="24"/>
          <w:szCs w:val="24"/>
        </w:rPr>
        <w:tab/>
      </w:r>
      <w:r w:rsidRPr="000503BB">
        <w:rPr>
          <w:rFonts w:ascii="Arial" w:hAnsi="Arial" w:cs="Arial"/>
          <w:sz w:val="24"/>
          <w:szCs w:val="24"/>
        </w:rPr>
        <w:tab/>
      </w:r>
    </w:p>
    <w:p w:rsidR="00CC1839" w:rsidRPr="000503BB" w:rsidRDefault="00CC1839" w:rsidP="00CC1839">
      <w:pPr>
        <w:rPr>
          <w:rFonts w:ascii="Arial" w:hAnsi="Arial" w:cs="Arial"/>
          <w:sz w:val="24"/>
          <w:szCs w:val="24"/>
        </w:rPr>
      </w:pPr>
    </w:p>
    <w:p w:rsidR="00CC1839" w:rsidRPr="000503BB" w:rsidRDefault="00CC1839" w:rsidP="00CC1839">
      <w:pPr>
        <w:rPr>
          <w:rFonts w:ascii="Arial" w:hAnsi="Arial" w:cs="Arial"/>
          <w:sz w:val="24"/>
          <w:szCs w:val="24"/>
        </w:rPr>
      </w:pPr>
      <w:r w:rsidRPr="000503BB">
        <w:rPr>
          <w:rFonts w:ascii="Arial" w:hAnsi="Arial" w:cs="Arial"/>
          <w:sz w:val="24"/>
          <w:szCs w:val="24"/>
        </w:rPr>
        <w:t>Revize a prohlídky:</w:t>
      </w:r>
    </w:p>
    <w:p w:rsidR="00CC1839" w:rsidRPr="000503BB" w:rsidRDefault="00CC1839" w:rsidP="00CC1839">
      <w:pPr>
        <w:rPr>
          <w:rFonts w:ascii="Arial" w:hAnsi="Arial" w:cs="Arial"/>
          <w:sz w:val="24"/>
          <w:szCs w:val="24"/>
        </w:rPr>
      </w:pPr>
      <w:r w:rsidRPr="000503BB">
        <w:rPr>
          <w:rFonts w:ascii="Arial" w:hAnsi="Arial" w:cs="Arial"/>
          <w:sz w:val="24"/>
          <w:szCs w:val="24"/>
        </w:rPr>
        <w:tab/>
      </w:r>
      <w:proofErr w:type="spellStart"/>
      <w:r>
        <w:rPr>
          <w:rFonts w:ascii="Arial" w:hAnsi="Arial" w:cs="Arial"/>
          <w:sz w:val="24"/>
          <w:szCs w:val="24"/>
        </w:rPr>
        <w:t>Dräger</w:t>
      </w:r>
      <w:proofErr w:type="spellEnd"/>
      <w:r>
        <w:rPr>
          <w:rFonts w:ascii="Arial" w:hAnsi="Arial" w:cs="Arial"/>
          <w:sz w:val="24"/>
          <w:szCs w:val="24"/>
        </w:rPr>
        <w:t xml:space="preserve"> medical</w:t>
      </w:r>
      <w:r w:rsidRPr="000503BB">
        <w:rPr>
          <w:rFonts w:ascii="Arial" w:hAnsi="Arial" w:cs="Arial"/>
          <w:sz w:val="24"/>
          <w:szCs w:val="24"/>
        </w:rPr>
        <w:t xml:space="preserve">  </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461 724 219</w:t>
      </w:r>
    </w:p>
    <w:p w:rsidR="00CC1839" w:rsidRPr="000503BB" w:rsidRDefault="00CC1839" w:rsidP="00CC1839">
      <w:pPr>
        <w:rPr>
          <w:rFonts w:ascii="Arial" w:hAnsi="Arial" w:cs="Arial"/>
          <w:sz w:val="24"/>
          <w:szCs w:val="24"/>
        </w:rPr>
      </w:pPr>
      <w:r w:rsidRPr="000503BB">
        <w:rPr>
          <w:rFonts w:ascii="Arial" w:hAnsi="Arial" w:cs="Arial"/>
          <w:sz w:val="24"/>
          <w:szCs w:val="24"/>
        </w:rPr>
        <w:tab/>
      </w:r>
      <w:r>
        <w:rPr>
          <w:rFonts w:ascii="Arial" w:hAnsi="Arial" w:cs="Arial"/>
          <w:sz w:val="24"/>
          <w:szCs w:val="24"/>
        </w:rPr>
        <w:t>Jan Drašar</w:t>
      </w:r>
      <w:r w:rsidRPr="000503B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0503BB">
        <w:rPr>
          <w:rFonts w:ascii="Arial" w:hAnsi="Arial" w:cs="Arial"/>
          <w:sz w:val="24"/>
          <w:szCs w:val="24"/>
        </w:rPr>
        <w:tab/>
      </w:r>
      <w:r>
        <w:rPr>
          <w:rFonts w:ascii="Arial" w:hAnsi="Arial" w:cs="Arial"/>
          <w:sz w:val="24"/>
          <w:szCs w:val="24"/>
        </w:rPr>
        <w:t>737 282 423</w:t>
      </w:r>
    </w:p>
    <w:p w:rsidR="00CC1839" w:rsidRPr="000503BB" w:rsidRDefault="00CC1839" w:rsidP="00CC1839">
      <w:pPr>
        <w:rPr>
          <w:rFonts w:ascii="Arial" w:hAnsi="Arial" w:cs="Arial"/>
          <w:sz w:val="24"/>
          <w:szCs w:val="24"/>
        </w:rPr>
      </w:pPr>
      <w:r w:rsidRPr="000503BB">
        <w:rPr>
          <w:rFonts w:ascii="Arial" w:hAnsi="Arial" w:cs="Arial"/>
          <w:sz w:val="24"/>
          <w:szCs w:val="24"/>
        </w:rPr>
        <w:tab/>
      </w:r>
    </w:p>
    <w:p w:rsidR="00CC1839" w:rsidRPr="000503BB" w:rsidRDefault="00CC1839" w:rsidP="00CC1839">
      <w:pPr>
        <w:rPr>
          <w:rFonts w:ascii="Arial" w:hAnsi="Arial" w:cs="Arial"/>
          <w:sz w:val="24"/>
          <w:szCs w:val="24"/>
        </w:rPr>
      </w:pPr>
      <w:r>
        <w:rPr>
          <w:rFonts w:ascii="Arial" w:hAnsi="Arial" w:cs="Arial"/>
          <w:sz w:val="24"/>
          <w:szCs w:val="24"/>
        </w:rPr>
        <w:t xml:space="preserve">Policie </w:t>
      </w:r>
      <w:r>
        <w:rPr>
          <w:rFonts w:ascii="Arial" w:hAnsi="Arial" w:cs="Arial"/>
          <w:sz w:val="24"/>
          <w:szCs w:val="24"/>
        </w:rPr>
        <w:tab/>
      </w:r>
      <w:r w:rsidRPr="000503BB">
        <w:rPr>
          <w:rFonts w:ascii="Arial" w:hAnsi="Arial" w:cs="Arial"/>
          <w:sz w:val="24"/>
          <w:szCs w:val="24"/>
        </w:rPr>
        <w:t xml:space="preserve">státní:  </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158</w:t>
      </w:r>
    </w:p>
    <w:p w:rsidR="00CC1839" w:rsidRPr="000503BB" w:rsidRDefault="00CC1839" w:rsidP="00CC1839">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t>městská:</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156</w:t>
      </w:r>
    </w:p>
    <w:p w:rsidR="00CC1839" w:rsidRPr="000503BB" w:rsidRDefault="00CC1839" w:rsidP="00CC1839">
      <w:pPr>
        <w:rPr>
          <w:rFonts w:ascii="Arial" w:hAnsi="Arial" w:cs="Arial"/>
          <w:sz w:val="24"/>
          <w:szCs w:val="24"/>
        </w:rPr>
      </w:pPr>
      <w:r w:rsidRPr="000503BB">
        <w:rPr>
          <w:rFonts w:ascii="Arial" w:hAnsi="Arial" w:cs="Arial"/>
          <w:sz w:val="24"/>
          <w:szCs w:val="24"/>
        </w:rPr>
        <w:t>Zdravotní pohotovost:</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155  (</w:t>
      </w:r>
      <w:proofErr w:type="gramEnd"/>
      <w:r w:rsidRPr="000503BB">
        <w:rPr>
          <w:rFonts w:ascii="Arial" w:hAnsi="Arial" w:cs="Arial"/>
          <w:sz w:val="24"/>
          <w:szCs w:val="24"/>
        </w:rPr>
        <w:t>112)</w:t>
      </w:r>
    </w:p>
    <w:p w:rsidR="00CC1839" w:rsidRPr="000503BB" w:rsidRDefault="00CC1839" w:rsidP="00CC1839">
      <w:pPr>
        <w:rPr>
          <w:rFonts w:ascii="Arial" w:hAnsi="Arial" w:cs="Arial"/>
          <w:sz w:val="24"/>
          <w:szCs w:val="24"/>
        </w:rPr>
      </w:pPr>
      <w:r w:rsidRPr="000503BB">
        <w:rPr>
          <w:rFonts w:ascii="Arial" w:hAnsi="Arial" w:cs="Arial"/>
          <w:sz w:val="24"/>
          <w:szCs w:val="24"/>
        </w:rPr>
        <w:t>Ohlašovna požáru:</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150  (</w:t>
      </w:r>
      <w:proofErr w:type="gramEnd"/>
      <w:r w:rsidRPr="000503BB">
        <w:rPr>
          <w:rFonts w:ascii="Arial" w:hAnsi="Arial" w:cs="Arial"/>
          <w:sz w:val="24"/>
          <w:szCs w:val="24"/>
        </w:rPr>
        <w:t>112)</w:t>
      </w:r>
    </w:p>
    <w:p w:rsidR="00101F9E" w:rsidRDefault="00101F9E" w:rsidP="000503BB">
      <w:pPr>
        <w:rPr>
          <w:rFonts w:ascii="Arial" w:hAnsi="Arial" w:cs="Arial"/>
          <w:b/>
          <w:sz w:val="24"/>
          <w:szCs w:val="24"/>
        </w:rPr>
      </w:pPr>
    </w:p>
    <w:p w:rsidR="00AB116C" w:rsidRDefault="00AB116C" w:rsidP="000503BB">
      <w:pPr>
        <w:rPr>
          <w:rFonts w:ascii="Arial" w:hAnsi="Arial" w:cs="Arial"/>
          <w:b/>
          <w:sz w:val="24"/>
          <w:szCs w:val="24"/>
        </w:rPr>
      </w:pPr>
    </w:p>
    <w:p w:rsidR="00376374" w:rsidRDefault="00376374" w:rsidP="000503BB">
      <w:pPr>
        <w:rPr>
          <w:rFonts w:ascii="Arial" w:hAnsi="Arial" w:cs="Arial"/>
          <w:b/>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2)</w:t>
      </w:r>
      <w:r w:rsidRPr="000503BB">
        <w:rPr>
          <w:rFonts w:ascii="Arial" w:hAnsi="Arial" w:cs="Arial"/>
          <w:b/>
          <w:sz w:val="24"/>
          <w:szCs w:val="24"/>
        </w:rPr>
        <w:tab/>
        <w:t>Základní technické hodnoty zařízení</w:t>
      </w:r>
    </w:p>
    <w:p w:rsidR="00101F9E" w:rsidRPr="000503BB" w:rsidRDefault="00101F9E" w:rsidP="000503BB">
      <w:pPr>
        <w:rPr>
          <w:rFonts w:ascii="Arial" w:hAnsi="Arial" w:cs="Arial"/>
          <w:sz w:val="24"/>
          <w:szCs w:val="24"/>
        </w:rPr>
      </w:pPr>
    </w:p>
    <w:p w:rsidR="00920900" w:rsidRDefault="00101F9E" w:rsidP="008319A6">
      <w:pPr>
        <w:tabs>
          <w:tab w:val="left" w:pos="426"/>
          <w:tab w:val="left" w:pos="2268"/>
          <w:tab w:val="left" w:pos="5387"/>
        </w:tabs>
        <w:rPr>
          <w:rFonts w:ascii="Arial" w:hAnsi="Arial" w:cs="Arial"/>
          <w:sz w:val="24"/>
          <w:szCs w:val="24"/>
        </w:rPr>
      </w:pPr>
      <w:r w:rsidRPr="000503BB">
        <w:rPr>
          <w:rFonts w:ascii="Arial" w:hAnsi="Arial" w:cs="Arial"/>
          <w:sz w:val="24"/>
          <w:szCs w:val="24"/>
        </w:rPr>
        <w:t>a)</w:t>
      </w:r>
      <w:r w:rsidR="00C826AA">
        <w:rPr>
          <w:rFonts w:ascii="Arial" w:hAnsi="Arial" w:cs="Arial"/>
          <w:sz w:val="24"/>
          <w:szCs w:val="24"/>
        </w:rPr>
        <w:tab/>
      </w:r>
      <w:r w:rsidR="001B0901">
        <w:rPr>
          <w:rFonts w:ascii="Arial" w:hAnsi="Arial" w:cs="Arial"/>
          <w:sz w:val="24"/>
          <w:szCs w:val="24"/>
        </w:rPr>
        <w:t>Stanice N2</w:t>
      </w:r>
      <w:proofErr w:type="gramStart"/>
      <w:r w:rsidR="001B0901">
        <w:rPr>
          <w:rFonts w:ascii="Arial" w:hAnsi="Arial" w:cs="Arial"/>
          <w:sz w:val="24"/>
          <w:szCs w:val="24"/>
        </w:rPr>
        <w:t>O</w:t>
      </w:r>
      <w:r w:rsidR="000342F4">
        <w:rPr>
          <w:rFonts w:ascii="Arial" w:hAnsi="Arial" w:cs="Arial"/>
          <w:sz w:val="24"/>
          <w:szCs w:val="24"/>
        </w:rPr>
        <w:t xml:space="preserve"> :</w:t>
      </w:r>
      <w:proofErr w:type="gramEnd"/>
      <w:r w:rsidR="001B0901">
        <w:rPr>
          <w:rFonts w:ascii="Arial" w:hAnsi="Arial" w:cs="Arial"/>
          <w:sz w:val="24"/>
          <w:szCs w:val="24"/>
        </w:rPr>
        <w:t xml:space="preserve">     </w:t>
      </w:r>
      <w:r w:rsidR="00920900">
        <w:rPr>
          <w:rFonts w:ascii="Arial" w:hAnsi="Arial" w:cs="Arial"/>
          <w:sz w:val="24"/>
          <w:szCs w:val="24"/>
        </w:rPr>
        <w:t xml:space="preserve">Typ </w:t>
      </w:r>
      <w:r w:rsidR="008319A6">
        <w:rPr>
          <w:rFonts w:ascii="Arial" w:hAnsi="Arial" w:cs="Arial"/>
          <w:sz w:val="24"/>
          <w:szCs w:val="24"/>
        </w:rPr>
        <w:tab/>
      </w:r>
      <w:r w:rsidR="001B0901">
        <w:rPr>
          <w:rFonts w:ascii="Arial" w:hAnsi="Arial" w:cs="Arial"/>
          <w:sz w:val="24"/>
          <w:szCs w:val="24"/>
        </w:rPr>
        <w:t>G42343-01</w:t>
      </w:r>
    </w:p>
    <w:p w:rsidR="00C826AA" w:rsidRDefault="00920900" w:rsidP="008319A6">
      <w:pPr>
        <w:tabs>
          <w:tab w:val="left" w:pos="426"/>
          <w:tab w:val="left" w:pos="2268"/>
          <w:tab w:val="left" w:pos="5387"/>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sidR="001B0901">
        <w:rPr>
          <w:rFonts w:ascii="Arial" w:hAnsi="Arial" w:cs="Arial"/>
          <w:sz w:val="24"/>
          <w:szCs w:val="24"/>
        </w:rPr>
        <w:t xml:space="preserve">Výrobce </w:t>
      </w:r>
      <w:r>
        <w:rPr>
          <w:rFonts w:ascii="Arial" w:hAnsi="Arial" w:cs="Arial"/>
          <w:sz w:val="24"/>
          <w:szCs w:val="24"/>
        </w:rPr>
        <w:t>:</w:t>
      </w:r>
      <w:proofErr w:type="gramEnd"/>
      <w:r>
        <w:rPr>
          <w:rFonts w:ascii="Arial" w:hAnsi="Arial" w:cs="Arial"/>
          <w:sz w:val="24"/>
          <w:szCs w:val="24"/>
        </w:rPr>
        <w:tab/>
      </w:r>
      <w:proofErr w:type="spellStart"/>
      <w:r w:rsidR="001B0901">
        <w:rPr>
          <w:rFonts w:ascii="Arial" w:hAnsi="Arial" w:cs="Arial"/>
          <w:sz w:val="24"/>
          <w:szCs w:val="24"/>
        </w:rPr>
        <w:t>Dräger</w:t>
      </w:r>
      <w:proofErr w:type="spellEnd"/>
      <w:r w:rsidR="001B0901">
        <w:rPr>
          <w:rFonts w:ascii="Arial" w:hAnsi="Arial" w:cs="Arial"/>
          <w:sz w:val="24"/>
          <w:szCs w:val="24"/>
        </w:rPr>
        <w:t xml:space="preserve"> </w:t>
      </w:r>
      <w:r w:rsidRPr="000503BB">
        <w:rPr>
          <w:rFonts w:ascii="Arial" w:hAnsi="Arial" w:cs="Arial"/>
          <w:sz w:val="24"/>
          <w:szCs w:val="24"/>
        </w:rPr>
        <w:t xml:space="preserve"> </w:t>
      </w:r>
      <w:r w:rsidR="00183655">
        <w:rPr>
          <w:rFonts w:ascii="Arial" w:hAnsi="Arial" w:cs="Arial"/>
          <w:sz w:val="24"/>
          <w:szCs w:val="24"/>
        </w:rPr>
        <w:tab/>
      </w:r>
    </w:p>
    <w:p w:rsidR="00C826AA" w:rsidRDefault="00101F9E" w:rsidP="008319A6">
      <w:pPr>
        <w:tabs>
          <w:tab w:val="left" w:pos="426"/>
          <w:tab w:val="left" w:pos="2268"/>
          <w:tab w:val="left" w:pos="5387"/>
        </w:tabs>
        <w:rPr>
          <w:rFonts w:ascii="Arial" w:hAnsi="Arial" w:cs="Arial"/>
          <w:sz w:val="24"/>
          <w:szCs w:val="24"/>
        </w:rPr>
      </w:pPr>
      <w:r w:rsidRPr="000503BB">
        <w:rPr>
          <w:rFonts w:ascii="Arial" w:hAnsi="Arial" w:cs="Arial"/>
          <w:sz w:val="24"/>
          <w:szCs w:val="24"/>
        </w:rPr>
        <w:tab/>
      </w:r>
      <w:r w:rsidR="00182183" w:rsidRPr="000503BB">
        <w:rPr>
          <w:rFonts w:ascii="Arial" w:hAnsi="Arial" w:cs="Arial"/>
          <w:sz w:val="24"/>
          <w:szCs w:val="24"/>
        </w:rPr>
        <w:t xml:space="preserve">     </w:t>
      </w:r>
      <w:r w:rsidR="00920900">
        <w:rPr>
          <w:rFonts w:ascii="Arial" w:hAnsi="Arial" w:cs="Arial"/>
          <w:sz w:val="24"/>
          <w:szCs w:val="24"/>
        </w:rPr>
        <w:tab/>
        <w:t>V</w:t>
      </w:r>
      <w:r w:rsidRPr="000503BB">
        <w:rPr>
          <w:rFonts w:ascii="Arial" w:hAnsi="Arial" w:cs="Arial"/>
          <w:sz w:val="24"/>
          <w:szCs w:val="24"/>
        </w:rPr>
        <w:t>ýrobní číslo</w:t>
      </w:r>
      <w:r w:rsidR="000342F4">
        <w:rPr>
          <w:rFonts w:ascii="Arial" w:hAnsi="Arial" w:cs="Arial"/>
          <w:sz w:val="24"/>
          <w:szCs w:val="24"/>
        </w:rPr>
        <w:tab/>
      </w:r>
      <w:r w:rsidR="001B0901">
        <w:rPr>
          <w:rFonts w:ascii="Arial" w:hAnsi="Arial" w:cs="Arial"/>
          <w:sz w:val="24"/>
          <w:szCs w:val="24"/>
        </w:rPr>
        <w:t>ASKJ - 0043</w:t>
      </w:r>
    </w:p>
    <w:p w:rsidR="00C826AA" w:rsidRDefault="00101F9E" w:rsidP="001B0901">
      <w:pPr>
        <w:tabs>
          <w:tab w:val="left" w:pos="426"/>
          <w:tab w:val="left" w:pos="2268"/>
          <w:tab w:val="left" w:pos="5387"/>
        </w:tabs>
        <w:rPr>
          <w:rFonts w:ascii="Arial" w:hAnsi="Arial" w:cs="Arial"/>
          <w:sz w:val="24"/>
          <w:szCs w:val="24"/>
        </w:rPr>
      </w:pPr>
      <w:r w:rsidRPr="000503BB">
        <w:rPr>
          <w:rFonts w:ascii="Arial" w:hAnsi="Arial" w:cs="Arial"/>
          <w:sz w:val="24"/>
          <w:szCs w:val="24"/>
        </w:rPr>
        <w:tab/>
      </w:r>
      <w:r w:rsidR="00182183" w:rsidRPr="000503BB">
        <w:rPr>
          <w:rFonts w:ascii="Arial" w:hAnsi="Arial" w:cs="Arial"/>
          <w:sz w:val="24"/>
          <w:szCs w:val="24"/>
        </w:rPr>
        <w:t xml:space="preserve">     </w:t>
      </w:r>
      <w:r w:rsidR="00920900">
        <w:rPr>
          <w:rFonts w:ascii="Arial" w:hAnsi="Arial" w:cs="Arial"/>
          <w:sz w:val="24"/>
          <w:szCs w:val="24"/>
        </w:rPr>
        <w:tab/>
      </w:r>
    </w:p>
    <w:p w:rsidR="001B0901" w:rsidRDefault="00183655" w:rsidP="001B0901">
      <w:pPr>
        <w:tabs>
          <w:tab w:val="left" w:pos="426"/>
          <w:tab w:val="left" w:pos="2268"/>
          <w:tab w:val="left" w:pos="5387"/>
        </w:tabs>
        <w:rPr>
          <w:rFonts w:ascii="Arial" w:hAnsi="Arial" w:cs="Arial"/>
          <w:sz w:val="24"/>
          <w:szCs w:val="24"/>
        </w:rPr>
      </w:pPr>
      <w:r>
        <w:rPr>
          <w:rFonts w:ascii="Arial" w:hAnsi="Arial" w:cs="Arial"/>
          <w:sz w:val="24"/>
          <w:szCs w:val="24"/>
        </w:rPr>
        <w:tab/>
      </w:r>
      <w:r w:rsidR="001B0901">
        <w:rPr>
          <w:rFonts w:ascii="Arial" w:hAnsi="Arial" w:cs="Arial"/>
          <w:sz w:val="24"/>
          <w:szCs w:val="24"/>
        </w:rPr>
        <w:t xml:space="preserve">Stanice </w:t>
      </w:r>
      <w:proofErr w:type="gramStart"/>
      <w:r w:rsidR="001B0901">
        <w:rPr>
          <w:rFonts w:ascii="Arial" w:hAnsi="Arial" w:cs="Arial"/>
          <w:sz w:val="24"/>
          <w:szCs w:val="24"/>
        </w:rPr>
        <w:t>CO2</w:t>
      </w:r>
      <w:r w:rsidR="001B0901">
        <w:rPr>
          <w:rFonts w:ascii="Arial" w:hAnsi="Arial" w:cs="Arial"/>
          <w:sz w:val="24"/>
          <w:szCs w:val="24"/>
        </w:rPr>
        <w:t xml:space="preserve"> :</w:t>
      </w:r>
      <w:proofErr w:type="gramEnd"/>
      <w:r w:rsidR="001B0901">
        <w:rPr>
          <w:rFonts w:ascii="Arial" w:hAnsi="Arial" w:cs="Arial"/>
          <w:sz w:val="24"/>
          <w:szCs w:val="24"/>
        </w:rPr>
        <w:t xml:space="preserve">     Typ </w:t>
      </w:r>
      <w:r w:rsidR="001B0901">
        <w:rPr>
          <w:rFonts w:ascii="Arial" w:hAnsi="Arial" w:cs="Arial"/>
          <w:sz w:val="24"/>
          <w:szCs w:val="24"/>
        </w:rPr>
        <w:tab/>
        <w:t>G42343-01</w:t>
      </w:r>
    </w:p>
    <w:p w:rsidR="001B0901" w:rsidRDefault="001B0901" w:rsidP="001B0901">
      <w:pPr>
        <w:tabs>
          <w:tab w:val="left" w:pos="426"/>
          <w:tab w:val="left" w:pos="2268"/>
          <w:tab w:val="left" w:pos="5387"/>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Výrobce :</w:t>
      </w:r>
      <w:proofErr w:type="gramEnd"/>
      <w:r>
        <w:rPr>
          <w:rFonts w:ascii="Arial" w:hAnsi="Arial" w:cs="Arial"/>
          <w:sz w:val="24"/>
          <w:szCs w:val="24"/>
        </w:rPr>
        <w:tab/>
      </w:r>
      <w:proofErr w:type="spellStart"/>
      <w:r>
        <w:rPr>
          <w:rFonts w:ascii="Arial" w:hAnsi="Arial" w:cs="Arial"/>
          <w:sz w:val="24"/>
          <w:szCs w:val="24"/>
        </w:rPr>
        <w:t>Dräger</w:t>
      </w:r>
      <w:proofErr w:type="spellEnd"/>
      <w:r>
        <w:rPr>
          <w:rFonts w:ascii="Arial" w:hAnsi="Arial" w:cs="Arial"/>
          <w:sz w:val="24"/>
          <w:szCs w:val="24"/>
        </w:rPr>
        <w:t xml:space="preserve"> </w:t>
      </w:r>
      <w:r w:rsidRPr="000503BB">
        <w:rPr>
          <w:rFonts w:ascii="Arial" w:hAnsi="Arial" w:cs="Arial"/>
          <w:sz w:val="24"/>
          <w:szCs w:val="24"/>
        </w:rPr>
        <w:t xml:space="preserve"> </w:t>
      </w:r>
      <w:r>
        <w:rPr>
          <w:rFonts w:ascii="Arial" w:hAnsi="Arial" w:cs="Arial"/>
          <w:sz w:val="24"/>
          <w:szCs w:val="24"/>
        </w:rPr>
        <w:tab/>
      </w:r>
    </w:p>
    <w:p w:rsidR="001B0901" w:rsidRDefault="001B0901" w:rsidP="001B0901">
      <w:pPr>
        <w:tabs>
          <w:tab w:val="left" w:pos="426"/>
          <w:tab w:val="left" w:pos="2268"/>
          <w:tab w:val="left" w:pos="5387"/>
        </w:tabs>
        <w:rPr>
          <w:rFonts w:ascii="Arial" w:hAnsi="Arial" w:cs="Arial"/>
          <w:sz w:val="24"/>
          <w:szCs w:val="24"/>
        </w:rPr>
      </w:pPr>
      <w:r w:rsidRPr="000503BB">
        <w:rPr>
          <w:rFonts w:ascii="Arial" w:hAnsi="Arial" w:cs="Arial"/>
          <w:sz w:val="24"/>
          <w:szCs w:val="24"/>
        </w:rPr>
        <w:tab/>
        <w:t xml:space="preserve">     </w:t>
      </w:r>
      <w:r>
        <w:rPr>
          <w:rFonts w:ascii="Arial" w:hAnsi="Arial" w:cs="Arial"/>
          <w:sz w:val="24"/>
          <w:szCs w:val="24"/>
        </w:rPr>
        <w:tab/>
        <w:t>V</w:t>
      </w:r>
      <w:r w:rsidRPr="000503BB">
        <w:rPr>
          <w:rFonts w:ascii="Arial" w:hAnsi="Arial" w:cs="Arial"/>
          <w:sz w:val="24"/>
          <w:szCs w:val="24"/>
        </w:rPr>
        <w:t>ýrobní číslo</w:t>
      </w:r>
      <w:r>
        <w:rPr>
          <w:rFonts w:ascii="Arial" w:hAnsi="Arial" w:cs="Arial"/>
          <w:sz w:val="24"/>
          <w:szCs w:val="24"/>
        </w:rPr>
        <w:tab/>
        <w:t xml:space="preserve">ASKJ </w:t>
      </w:r>
      <w:r>
        <w:rPr>
          <w:rFonts w:ascii="Arial" w:hAnsi="Arial" w:cs="Arial"/>
          <w:sz w:val="24"/>
          <w:szCs w:val="24"/>
        </w:rPr>
        <w:t>–</w:t>
      </w:r>
      <w:r>
        <w:rPr>
          <w:rFonts w:ascii="Arial" w:hAnsi="Arial" w:cs="Arial"/>
          <w:sz w:val="24"/>
          <w:szCs w:val="24"/>
        </w:rPr>
        <w:t xml:space="preserve"> 004</w:t>
      </w:r>
      <w:r>
        <w:rPr>
          <w:rFonts w:ascii="Arial" w:hAnsi="Arial" w:cs="Arial"/>
          <w:sz w:val="24"/>
          <w:szCs w:val="24"/>
        </w:rPr>
        <w:t>7</w:t>
      </w:r>
    </w:p>
    <w:p w:rsidR="001B0901" w:rsidRDefault="001B0901" w:rsidP="001B0901">
      <w:pPr>
        <w:tabs>
          <w:tab w:val="left" w:pos="426"/>
          <w:tab w:val="left" w:pos="2268"/>
          <w:tab w:val="left" w:pos="5387"/>
        </w:tabs>
        <w:rPr>
          <w:rFonts w:ascii="Arial" w:hAnsi="Arial" w:cs="Arial"/>
          <w:sz w:val="24"/>
          <w:szCs w:val="24"/>
        </w:rPr>
      </w:pPr>
    </w:p>
    <w:p w:rsidR="001B0901" w:rsidRDefault="001B0901" w:rsidP="001B0901">
      <w:pPr>
        <w:tabs>
          <w:tab w:val="left" w:pos="426"/>
          <w:tab w:val="left" w:pos="2268"/>
          <w:tab w:val="left" w:pos="5387"/>
        </w:tabs>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Stanice </w:t>
      </w:r>
      <w:r>
        <w:rPr>
          <w:rFonts w:ascii="Arial" w:hAnsi="Arial" w:cs="Arial"/>
          <w:sz w:val="24"/>
          <w:szCs w:val="24"/>
        </w:rPr>
        <w:t xml:space="preserve">O2  </w:t>
      </w:r>
      <w:proofErr w:type="gramStart"/>
      <w:r>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Typ </w:t>
      </w:r>
      <w:r>
        <w:rPr>
          <w:rFonts w:ascii="Arial" w:hAnsi="Arial" w:cs="Arial"/>
          <w:sz w:val="24"/>
          <w:szCs w:val="24"/>
        </w:rPr>
        <w:tab/>
        <w:t>G42</w:t>
      </w:r>
      <w:r>
        <w:rPr>
          <w:rFonts w:ascii="Arial" w:hAnsi="Arial" w:cs="Arial"/>
          <w:sz w:val="24"/>
          <w:szCs w:val="24"/>
        </w:rPr>
        <w:t>158</w:t>
      </w:r>
      <w:r>
        <w:rPr>
          <w:rFonts w:ascii="Arial" w:hAnsi="Arial" w:cs="Arial"/>
          <w:sz w:val="24"/>
          <w:szCs w:val="24"/>
        </w:rPr>
        <w:t>3-0</w:t>
      </w:r>
      <w:r>
        <w:rPr>
          <w:rFonts w:ascii="Arial" w:hAnsi="Arial" w:cs="Arial"/>
          <w:sz w:val="24"/>
          <w:szCs w:val="24"/>
        </w:rPr>
        <w:t>6</w:t>
      </w:r>
    </w:p>
    <w:p w:rsidR="001B0901" w:rsidRDefault="001B0901" w:rsidP="001B0901">
      <w:pPr>
        <w:tabs>
          <w:tab w:val="left" w:pos="426"/>
          <w:tab w:val="left" w:pos="2268"/>
          <w:tab w:val="left" w:pos="5387"/>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Výrobce :</w:t>
      </w:r>
      <w:proofErr w:type="gramEnd"/>
      <w:r>
        <w:rPr>
          <w:rFonts w:ascii="Arial" w:hAnsi="Arial" w:cs="Arial"/>
          <w:sz w:val="24"/>
          <w:szCs w:val="24"/>
        </w:rPr>
        <w:tab/>
      </w:r>
      <w:proofErr w:type="spellStart"/>
      <w:r>
        <w:rPr>
          <w:rFonts w:ascii="Arial" w:hAnsi="Arial" w:cs="Arial"/>
          <w:sz w:val="24"/>
          <w:szCs w:val="24"/>
        </w:rPr>
        <w:t>Dräger</w:t>
      </w:r>
      <w:proofErr w:type="spellEnd"/>
      <w:r>
        <w:rPr>
          <w:rFonts w:ascii="Arial" w:hAnsi="Arial" w:cs="Arial"/>
          <w:sz w:val="24"/>
          <w:szCs w:val="24"/>
        </w:rPr>
        <w:t xml:space="preserve"> </w:t>
      </w:r>
      <w:r w:rsidRPr="000503BB">
        <w:rPr>
          <w:rFonts w:ascii="Arial" w:hAnsi="Arial" w:cs="Arial"/>
          <w:sz w:val="24"/>
          <w:szCs w:val="24"/>
        </w:rPr>
        <w:t xml:space="preserve"> </w:t>
      </w:r>
      <w:r>
        <w:rPr>
          <w:rFonts w:ascii="Arial" w:hAnsi="Arial" w:cs="Arial"/>
          <w:sz w:val="24"/>
          <w:szCs w:val="24"/>
        </w:rPr>
        <w:tab/>
      </w:r>
    </w:p>
    <w:p w:rsidR="001B0901" w:rsidRDefault="001B0901" w:rsidP="001B0901">
      <w:pPr>
        <w:tabs>
          <w:tab w:val="left" w:pos="426"/>
          <w:tab w:val="left" w:pos="2268"/>
          <w:tab w:val="left" w:pos="5387"/>
        </w:tabs>
        <w:rPr>
          <w:rFonts w:ascii="Arial" w:hAnsi="Arial" w:cs="Arial"/>
          <w:sz w:val="24"/>
          <w:szCs w:val="24"/>
        </w:rPr>
      </w:pPr>
      <w:r w:rsidRPr="000503BB">
        <w:rPr>
          <w:rFonts w:ascii="Arial" w:hAnsi="Arial" w:cs="Arial"/>
          <w:sz w:val="24"/>
          <w:szCs w:val="24"/>
        </w:rPr>
        <w:tab/>
        <w:t xml:space="preserve">     </w:t>
      </w:r>
      <w:r>
        <w:rPr>
          <w:rFonts w:ascii="Arial" w:hAnsi="Arial" w:cs="Arial"/>
          <w:sz w:val="24"/>
          <w:szCs w:val="24"/>
        </w:rPr>
        <w:tab/>
        <w:t>V</w:t>
      </w:r>
      <w:r w:rsidRPr="000503BB">
        <w:rPr>
          <w:rFonts w:ascii="Arial" w:hAnsi="Arial" w:cs="Arial"/>
          <w:sz w:val="24"/>
          <w:szCs w:val="24"/>
        </w:rPr>
        <w:t>ýrobní číslo</w:t>
      </w:r>
      <w:r>
        <w:rPr>
          <w:rFonts w:ascii="Arial" w:hAnsi="Arial" w:cs="Arial"/>
          <w:sz w:val="24"/>
          <w:szCs w:val="24"/>
        </w:rPr>
        <w:tab/>
        <w:t>ASKJ - 00</w:t>
      </w:r>
      <w:r>
        <w:rPr>
          <w:rFonts w:ascii="Arial" w:hAnsi="Arial" w:cs="Arial"/>
          <w:sz w:val="24"/>
          <w:szCs w:val="24"/>
        </w:rPr>
        <w:t>94</w:t>
      </w:r>
    </w:p>
    <w:p w:rsidR="001B0901" w:rsidRDefault="001B0901" w:rsidP="001B0901">
      <w:pPr>
        <w:tabs>
          <w:tab w:val="left" w:pos="426"/>
          <w:tab w:val="left" w:pos="2268"/>
          <w:tab w:val="left" w:pos="5387"/>
        </w:tabs>
        <w:rPr>
          <w:rFonts w:ascii="Arial" w:hAnsi="Arial" w:cs="Arial"/>
          <w:sz w:val="24"/>
          <w:szCs w:val="24"/>
        </w:rPr>
      </w:pPr>
    </w:p>
    <w:p w:rsidR="001B0901" w:rsidRDefault="00920900" w:rsidP="001B0901">
      <w:pPr>
        <w:tabs>
          <w:tab w:val="left" w:pos="426"/>
          <w:tab w:val="left" w:pos="2268"/>
          <w:tab w:val="left" w:pos="5387"/>
        </w:tabs>
        <w:rPr>
          <w:rFonts w:ascii="Arial" w:hAnsi="Arial" w:cs="Arial"/>
          <w:sz w:val="24"/>
          <w:szCs w:val="24"/>
        </w:rPr>
      </w:pPr>
      <w:r>
        <w:rPr>
          <w:rFonts w:ascii="Arial" w:hAnsi="Arial" w:cs="Arial"/>
          <w:sz w:val="24"/>
          <w:szCs w:val="24"/>
        </w:rPr>
        <w:tab/>
      </w:r>
      <w:r w:rsidR="001B0901">
        <w:rPr>
          <w:rFonts w:ascii="Arial" w:hAnsi="Arial" w:cs="Arial"/>
          <w:sz w:val="24"/>
          <w:szCs w:val="24"/>
        </w:rPr>
        <w:t>Redukce</w:t>
      </w:r>
      <w:r w:rsidR="001B0901">
        <w:rPr>
          <w:rFonts w:ascii="Arial" w:hAnsi="Arial" w:cs="Arial"/>
          <w:sz w:val="24"/>
          <w:szCs w:val="24"/>
        </w:rPr>
        <w:t xml:space="preserve"> </w:t>
      </w:r>
      <w:r w:rsidR="001B0901">
        <w:rPr>
          <w:rFonts w:ascii="Arial" w:hAnsi="Arial" w:cs="Arial"/>
          <w:sz w:val="24"/>
          <w:szCs w:val="24"/>
        </w:rPr>
        <w:t xml:space="preserve">O2 </w:t>
      </w:r>
      <w:proofErr w:type="gramStart"/>
      <w:r w:rsidR="001B0901">
        <w:rPr>
          <w:rFonts w:ascii="Arial" w:hAnsi="Arial" w:cs="Arial"/>
          <w:sz w:val="24"/>
          <w:szCs w:val="24"/>
        </w:rPr>
        <w:t xml:space="preserve"> </w:t>
      </w:r>
      <w:r w:rsidR="001B0901">
        <w:rPr>
          <w:rFonts w:ascii="Arial" w:hAnsi="Arial" w:cs="Arial"/>
          <w:sz w:val="24"/>
          <w:szCs w:val="24"/>
        </w:rPr>
        <w:t xml:space="preserve"> :</w:t>
      </w:r>
      <w:proofErr w:type="gramEnd"/>
      <w:r w:rsidR="001B0901">
        <w:rPr>
          <w:rFonts w:ascii="Arial" w:hAnsi="Arial" w:cs="Arial"/>
          <w:sz w:val="24"/>
          <w:szCs w:val="24"/>
        </w:rPr>
        <w:t xml:space="preserve">     Typ </w:t>
      </w:r>
      <w:r w:rsidR="001B0901">
        <w:rPr>
          <w:rFonts w:ascii="Arial" w:hAnsi="Arial" w:cs="Arial"/>
          <w:sz w:val="24"/>
          <w:szCs w:val="24"/>
        </w:rPr>
        <w:tab/>
        <w:t>G42</w:t>
      </w:r>
      <w:r w:rsidR="001B0901">
        <w:rPr>
          <w:rFonts w:ascii="Arial" w:hAnsi="Arial" w:cs="Arial"/>
          <w:sz w:val="24"/>
          <w:szCs w:val="24"/>
        </w:rPr>
        <w:t>1280-18</w:t>
      </w:r>
    </w:p>
    <w:p w:rsidR="001B0901" w:rsidRDefault="001B0901" w:rsidP="001B0901">
      <w:pPr>
        <w:tabs>
          <w:tab w:val="left" w:pos="426"/>
          <w:tab w:val="left" w:pos="2268"/>
          <w:tab w:val="left" w:pos="5387"/>
        </w:tabs>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Výrobce :</w:t>
      </w:r>
      <w:proofErr w:type="gramEnd"/>
      <w:r>
        <w:rPr>
          <w:rFonts w:ascii="Arial" w:hAnsi="Arial" w:cs="Arial"/>
          <w:sz w:val="24"/>
          <w:szCs w:val="24"/>
        </w:rPr>
        <w:tab/>
      </w:r>
      <w:proofErr w:type="spellStart"/>
      <w:r>
        <w:rPr>
          <w:rFonts w:ascii="Arial" w:hAnsi="Arial" w:cs="Arial"/>
          <w:sz w:val="24"/>
          <w:szCs w:val="24"/>
        </w:rPr>
        <w:t>Dräger</w:t>
      </w:r>
      <w:proofErr w:type="spellEnd"/>
      <w:r>
        <w:rPr>
          <w:rFonts w:ascii="Arial" w:hAnsi="Arial" w:cs="Arial"/>
          <w:sz w:val="24"/>
          <w:szCs w:val="24"/>
        </w:rPr>
        <w:t xml:space="preserve"> </w:t>
      </w:r>
      <w:r w:rsidRPr="000503BB">
        <w:rPr>
          <w:rFonts w:ascii="Arial" w:hAnsi="Arial" w:cs="Arial"/>
          <w:sz w:val="24"/>
          <w:szCs w:val="24"/>
        </w:rPr>
        <w:t xml:space="preserve"> </w:t>
      </w:r>
      <w:r>
        <w:rPr>
          <w:rFonts w:ascii="Arial" w:hAnsi="Arial" w:cs="Arial"/>
          <w:sz w:val="24"/>
          <w:szCs w:val="24"/>
        </w:rPr>
        <w:tab/>
      </w:r>
    </w:p>
    <w:p w:rsidR="001B0901" w:rsidRDefault="001B0901" w:rsidP="001B0901">
      <w:pPr>
        <w:tabs>
          <w:tab w:val="left" w:pos="426"/>
          <w:tab w:val="left" w:pos="2268"/>
          <w:tab w:val="left" w:pos="5387"/>
        </w:tabs>
        <w:rPr>
          <w:rFonts w:ascii="Arial" w:hAnsi="Arial" w:cs="Arial"/>
          <w:sz w:val="24"/>
          <w:szCs w:val="24"/>
        </w:rPr>
      </w:pPr>
      <w:r w:rsidRPr="000503BB">
        <w:rPr>
          <w:rFonts w:ascii="Arial" w:hAnsi="Arial" w:cs="Arial"/>
          <w:sz w:val="24"/>
          <w:szCs w:val="24"/>
        </w:rPr>
        <w:tab/>
        <w:t xml:space="preserve">     </w:t>
      </w:r>
      <w:r>
        <w:rPr>
          <w:rFonts w:ascii="Arial" w:hAnsi="Arial" w:cs="Arial"/>
          <w:sz w:val="24"/>
          <w:szCs w:val="24"/>
        </w:rPr>
        <w:tab/>
        <w:t>V</w:t>
      </w:r>
      <w:r w:rsidRPr="000503BB">
        <w:rPr>
          <w:rFonts w:ascii="Arial" w:hAnsi="Arial" w:cs="Arial"/>
          <w:sz w:val="24"/>
          <w:szCs w:val="24"/>
        </w:rPr>
        <w:t>ýrobní číslo</w:t>
      </w:r>
      <w:r>
        <w:rPr>
          <w:rFonts w:ascii="Arial" w:hAnsi="Arial" w:cs="Arial"/>
          <w:sz w:val="24"/>
          <w:szCs w:val="24"/>
        </w:rPr>
        <w:tab/>
        <w:t>ASK</w:t>
      </w:r>
      <w:r>
        <w:rPr>
          <w:rFonts w:ascii="Arial" w:hAnsi="Arial" w:cs="Arial"/>
          <w:sz w:val="24"/>
          <w:szCs w:val="24"/>
        </w:rPr>
        <w:t>H</w:t>
      </w:r>
      <w:r>
        <w:rPr>
          <w:rFonts w:ascii="Arial" w:hAnsi="Arial" w:cs="Arial"/>
          <w:sz w:val="24"/>
          <w:szCs w:val="24"/>
        </w:rPr>
        <w:t xml:space="preserve"> </w:t>
      </w:r>
      <w:r>
        <w:rPr>
          <w:rFonts w:ascii="Arial" w:hAnsi="Arial" w:cs="Arial"/>
          <w:sz w:val="24"/>
          <w:szCs w:val="24"/>
        </w:rPr>
        <w:t>–</w:t>
      </w:r>
      <w:r>
        <w:rPr>
          <w:rFonts w:ascii="Arial" w:hAnsi="Arial" w:cs="Arial"/>
          <w:sz w:val="24"/>
          <w:szCs w:val="24"/>
        </w:rPr>
        <w:t xml:space="preserve"> 00</w:t>
      </w:r>
      <w:r>
        <w:rPr>
          <w:rFonts w:ascii="Arial" w:hAnsi="Arial" w:cs="Arial"/>
          <w:sz w:val="24"/>
          <w:szCs w:val="24"/>
        </w:rPr>
        <w:t>85</w:t>
      </w:r>
    </w:p>
    <w:p w:rsidR="001B0901" w:rsidRDefault="001B0901" w:rsidP="001B0901">
      <w:pPr>
        <w:tabs>
          <w:tab w:val="left" w:pos="426"/>
          <w:tab w:val="left" w:pos="2268"/>
          <w:tab w:val="left" w:pos="5387"/>
        </w:tabs>
        <w:rPr>
          <w:rFonts w:ascii="Arial" w:hAnsi="Arial" w:cs="Arial"/>
          <w:sz w:val="24"/>
          <w:szCs w:val="24"/>
        </w:rPr>
      </w:pPr>
    </w:p>
    <w:p w:rsidR="00D16071" w:rsidRDefault="00D16071" w:rsidP="008319A6">
      <w:pPr>
        <w:tabs>
          <w:tab w:val="left" w:pos="5387"/>
        </w:tabs>
        <w:rPr>
          <w:rFonts w:ascii="Arial" w:hAnsi="Arial" w:cs="Arial"/>
          <w:sz w:val="24"/>
          <w:szCs w:val="24"/>
        </w:rPr>
      </w:pPr>
    </w:p>
    <w:p w:rsidR="00D16071" w:rsidRDefault="00D16071" w:rsidP="008319A6">
      <w:pPr>
        <w:tabs>
          <w:tab w:val="left" w:pos="5387"/>
        </w:tabs>
        <w:rPr>
          <w:rFonts w:ascii="Arial" w:hAnsi="Arial" w:cs="Arial"/>
          <w:sz w:val="24"/>
          <w:szCs w:val="24"/>
        </w:rPr>
      </w:pPr>
    </w:p>
    <w:p w:rsidR="00D16071" w:rsidRPr="000503BB" w:rsidRDefault="00D16071" w:rsidP="008319A6">
      <w:pPr>
        <w:tabs>
          <w:tab w:val="left" w:pos="5387"/>
        </w:tabs>
        <w:rPr>
          <w:rFonts w:ascii="Arial" w:hAnsi="Arial" w:cs="Arial"/>
          <w:sz w:val="24"/>
          <w:szCs w:val="24"/>
        </w:rPr>
      </w:pPr>
    </w:p>
    <w:p w:rsidR="00376374" w:rsidRDefault="00376374" w:rsidP="000503BB">
      <w:pPr>
        <w:rPr>
          <w:rFonts w:ascii="Arial" w:hAnsi="Arial" w:cs="Arial"/>
          <w:b/>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3)</w:t>
      </w:r>
      <w:r w:rsidRPr="000503BB">
        <w:rPr>
          <w:rFonts w:ascii="Arial" w:hAnsi="Arial" w:cs="Arial"/>
          <w:b/>
          <w:sz w:val="24"/>
          <w:szCs w:val="24"/>
        </w:rPr>
        <w:tab/>
        <w:t>Popis zařízení a požadavky na jeho umístění</w:t>
      </w:r>
    </w:p>
    <w:p w:rsidR="00101F9E" w:rsidRPr="000503BB" w:rsidRDefault="00101F9E" w:rsidP="000503BB">
      <w:pPr>
        <w:rPr>
          <w:rFonts w:ascii="Arial" w:hAnsi="Arial" w:cs="Arial"/>
          <w:sz w:val="24"/>
          <w:szCs w:val="24"/>
        </w:rPr>
      </w:pPr>
    </w:p>
    <w:p w:rsidR="00DC19B5" w:rsidRPr="00DC19B5" w:rsidRDefault="001B0901" w:rsidP="00942A89">
      <w:pPr>
        <w:jc w:val="both"/>
        <w:rPr>
          <w:rFonts w:ascii="Arial" w:hAnsi="Arial" w:cs="Arial"/>
          <w:b/>
          <w:sz w:val="24"/>
          <w:szCs w:val="24"/>
        </w:rPr>
      </w:pPr>
      <w:r w:rsidRPr="00DC19B5">
        <w:rPr>
          <w:rFonts w:ascii="Arial" w:hAnsi="Arial" w:cs="Arial"/>
          <w:b/>
          <w:sz w:val="24"/>
          <w:szCs w:val="24"/>
        </w:rPr>
        <w:t>Láhvová stanice</w:t>
      </w:r>
      <w:r w:rsidR="00101F9E" w:rsidRPr="00DC19B5">
        <w:rPr>
          <w:rFonts w:ascii="Arial" w:hAnsi="Arial" w:cs="Arial"/>
          <w:b/>
          <w:sz w:val="24"/>
          <w:szCs w:val="24"/>
        </w:rPr>
        <w:t xml:space="preserve"> </w:t>
      </w:r>
      <w:r w:rsidRPr="00DC19B5">
        <w:rPr>
          <w:rFonts w:ascii="Arial" w:hAnsi="Arial" w:cs="Arial"/>
          <w:b/>
          <w:sz w:val="24"/>
          <w:szCs w:val="24"/>
        </w:rPr>
        <w:t xml:space="preserve">kyslíku </w:t>
      </w:r>
      <w:r w:rsidR="00431254" w:rsidRPr="00DC19B5">
        <w:rPr>
          <w:rFonts w:ascii="Arial" w:hAnsi="Arial" w:cs="Arial"/>
          <w:b/>
          <w:sz w:val="24"/>
          <w:szCs w:val="24"/>
        </w:rPr>
        <w:t xml:space="preserve">(zařízení </w:t>
      </w:r>
      <w:r w:rsidR="005732D6" w:rsidRPr="00DC19B5">
        <w:rPr>
          <w:rFonts w:ascii="Arial" w:hAnsi="Arial" w:cs="Arial"/>
          <w:b/>
          <w:sz w:val="24"/>
          <w:szCs w:val="24"/>
        </w:rPr>
        <w:t>7</w:t>
      </w:r>
      <w:r w:rsidRPr="00DC19B5">
        <w:rPr>
          <w:rFonts w:ascii="Arial" w:hAnsi="Arial" w:cs="Arial"/>
          <w:b/>
          <w:sz w:val="24"/>
          <w:szCs w:val="24"/>
        </w:rPr>
        <w:t>6</w:t>
      </w:r>
      <w:r w:rsidR="005732D6" w:rsidRPr="00DC19B5">
        <w:rPr>
          <w:rFonts w:ascii="Arial" w:hAnsi="Arial" w:cs="Arial"/>
          <w:b/>
          <w:sz w:val="24"/>
          <w:szCs w:val="24"/>
        </w:rPr>
        <w:t>)</w:t>
      </w:r>
      <w:r w:rsidR="00DC19B5" w:rsidRPr="00DC19B5">
        <w:rPr>
          <w:rFonts w:ascii="Arial" w:hAnsi="Arial" w:cs="Arial"/>
          <w:b/>
          <w:sz w:val="24"/>
          <w:szCs w:val="24"/>
        </w:rPr>
        <w:t>:</w:t>
      </w:r>
    </w:p>
    <w:p w:rsidR="001B0901" w:rsidRDefault="005732D6" w:rsidP="00942A89">
      <w:pPr>
        <w:jc w:val="both"/>
        <w:rPr>
          <w:rFonts w:ascii="Arial" w:hAnsi="Arial" w:cs="Arial"/>
          <w:sz w:val="24"/>
          <w:szCs w:val="24"/>
        </w:rPr>
      </w:pPr>
      <w:r w:rsidRPr="000503BB">
        <w:rPr>
          <w:rFonts w:ascii="Arial" w:hAnsi="Arial" w:cs="Arial"/>
          <w:sz w:val="24"/>
          <w:szCs w:val="24"/>
        </w:rPr>
        <w:t>je</w:t>
      </w:r>
      <w:r w:rsidR="00101F9E" w:rsidRPr="000503BB">
        <w:rPr>
          <w:rFonts w:ascii="Arial" w:hAnsi="Arial" w:cs="Arial"/>
          <w:sz w:val="24"/>
          <w:szCs w:val="24"/>
        </w:rPr>
        <w:t xml:space="preserve"> </w:t>
      </w:r>
      <w:r w:rsidR="001B0901">
        <w:rPr>
          <w:rFonts w:ascii="Arial" w:hAnsi="Arial" w:cs="Arial"/>
          <w:sz w:val="24"/>
          <w:szCs w:val="24"/>
        </w:rPr>
        <w:t>záložním zdrojem kyslíku pro budovu Y, zároveň slouží jako náhradní zdroj pro budovu A operačního centra a je možno napájet i hlavní rozvod kyslíku v areálu FNOL. Tato stanice se skládá z řídícího a redukčního prvku a dvou vysokotlakých sběrnic</w:t>
      </w:r>
      <w:r w:rsidR="00DC19B5">
        <w:rPr>
          <w:rFonts w:ascii="Arial" w:hAnsi="Arial" w:cs="Arial"/>
          <w:sz w:val="24"/>
          <w:szCs w:val="24"/>
        </w:rPr>
        <w:t xml:space="preserve">, na každou sběrnici lze připojit 8 tlakových láhví O2 s objemem </w:t>
      </w:r>
      <w:proofErr w:type="gramStart"/>
      <w:r w:rsidR="00DC19B5">
        <w:rPr>
          <w:rFonts w:ascii="Arial" w:hAnsi="Arial" w:cs="Arial"/>
          <w:sz w:val="24"/>
          <w:szCs w:val="24"/>
        </w:rPr>
        <w:t>50l</w:t>
      </w:r>
      <w:proofErr w:type="gramEnd"/>
      <w:r w:rsidR="00DC19B5">
        <w:rPr>
          <w:rFonts w:ascii="Arial" w:hAnsi="Arial" w:cs="Arial"/>
          <w:sz w:val="24"/>
          <w:szCs w:val="24"/>
        </w:rPr>
        <w:t>.</w:t>
      </w:r>
    </w:p>
    <w:p w:rsidR="00DC19B5" w:rsidRDefault="00DC19B5" w:rsidP="00942A89">
      <w:pPr>
        <w:jc w:val="both"/>
        <w:rPr>
          <w:rFonts w:ascii="Arial" w:hAnsi="Arial" w:cs="Arial"/>
          <w:sz w:val="24"/>
          <w:szCs w:val="24"/>
        </w:rPr>
      </w:pPr>
    </w:p>
    <w:p w:rsidR="00DC19B5" w:rsidRPr="00DC19B5" w:rsidRDefault="00DC19B5" w:rsidP="00DC19B5">
      <w:pPr>
        <w:jc w:val="both"/>
        <w:rPr>
          <w:rFonts w:ascii="Arial" w:hAnsi="Arial" w:cs="Arial"/>
          <w:b/>
          <w:sz w:val="24"/>
          <w:szCs w:val="24"/>
        </w:rPr>
      </w:pPr>
      <w:r w:rsidRPr="00DC19B5">
        <w:rPr>
          <w:rFonts w:ascii="Arial" w:hAnsi="Arial" w:cs="Arial"/>
          <w:b/>
          <w:sz w:val="24"/>
          <w:szCs w:val="24"/>
        </w:rPr>
        <w:t xml:space="preserve">Láhvová stanice </w:t>
      </w:r>
      <w:r>
        <w:rPr>
          <w:rFonts w:ascii="Arial" w:hAnsi="Arial" w:cs="Arial"/>
          <w:b/>
          <w:sz w:val="24"/>
          <w:szCs w:val="24"/>
        </w:rPr>
        <w:t>CO2</w:t>
      </w:r>
      <w:r w:rsidRPr="00DC19B5">
        <w:rPr>
          <w:rFonts w:ascii="Arial" w:hAnsi="Arial" w:cs="Arial"/>
          <w:b/>
          <w:sz w:val="24"/>
          <w:szCs w:val="24"/>
        </w:rPr>
        <w:t xml:space="preserve"> (zařízení 7</w:t>
      </w:r>
      <w:r>
        <w:rPr>
          <w:rFonts w:ascii="Arial" w:hAnsi="Arial" w:cs="Arial"/>
          <w:b/>
          <w:sz w:val="24"/>
          <w:szCs w:val="24"/>
        </w:rPr>
        <w:t>5</w:t>
      </w:r>
      <w:r w:rsidRPr="00DC19B5">
        <w:rPr>
          <w:rFonts w:ascii="Arial" w:hAnsi="Arial" w:cs="Arial"/>
          <w:b/>
          <w:sz w:val="24"/>
          <w:szCs w:val="24"/>
        </w:rPr>
        <w:t>):</w:t>
      </w:r>
    </w:p>
    <w:p w:rsidR="00DC19B5" w:rsidRDefault="00DC19B5" w:rsidP="00DC19B5">
      <w:pPr>
        <w:jc w:val="both"/>
        <w:rPr>
          <w:rFonts w:ascii="Arial" w:hAnsi="Arial" w:cs="Arial"/>
          <w:sz w:val="24"/>
          <w:szCs w:val="24"/>
        </w:rPr>
      </w:pPr>
      <w:r w:rsidRPr="000503BB">
        <w:rPr>
          <w:rFonts w:ascii="Arial" w:hAnsi="Arial" w:cs="Arial"/>
          <w:sz w:val="24"/>
          <w:szCs w:val="24"/>
        </w:rPr>
        <w:t xml:space="preserve">je </w:t>
      </w:r>
      <w:r>
        <w:rPr>
          <w:rFonts w:ascii="Arial" w:hAnsi="Arial" w:cs="Arial"/>
          <w:sz w:val="24"/>
          <w:szCs w:val="24"/>
        </w:rPr>
        <w:t>hlavním</w:t>
      </w:r>
      <w:r>
        <w:rPr>
          <w:rFonts w:ascii="Arial" w:hAnsi="Arial" w:cs="Arial"/>
          <w:sz w:val="24"/>
          <w:szCs w:val="24"/>
        </w:rPr>
        <w:t xml:space="preserve"> zdrojem </w:t>
      </w:r>
      <w:r>
        <w:rPr>
          <w:rFonts w:ascii="Arial" w:hAnsi="Arial" w:cs="Arial"/>
          <w:sz w:val="24"/>
          <w:szCs w:val="24"/>
        </w:rPr>
        <w:t>CO2</w:t>
      </w:r>
      <w:r>
        <w:rPr>
          <w:rFonts w:ascii="Arial" w:hAnsi="Arial" w:cs="Arial"/>
          <w:sz w:val="24"/>
          <w:szCs w:val="24"/>
        </w:rPr>
        <w:t xml:space="preserve"> pro budovu Y</w:t>
      </w:r>
      <w:r>
        <w:rPr>
          <w:rFonts w:ascii="Arial" w:hAnsi="Arial" w:cs="Arial"/>
          <w:sz w:val="24"/>
          <w:szCs w:val="24"/>
        </w:rPr>
        <w:t>, t</w:t>
      </w:r>
      <w:r>
        <w:rPr>
          <w:rFonts w:ascii="Arial" w:hAnsi="Arial" w:cs="Arial"/>
          <w:sz w:val="24"/>
          <w:szCs w:val="24"/>
        </w:rPr>
        <w:t xml:space="preserve">ato stanice se skládá z řídícího a redukčního prvku a dvou vysokotlakých sběrnic, na každou sběrnici lze připojit </w:t>
      </w:r>
      <w:r>
        <w:rPr>
          <w:rFonts w:ascii="Arial" w:hAnsi="Arial" w:cs="Arial"/>
          <w:sz w:val="24"/>
          <w:szCs w:val="24"/>
        </w:rPr>
        <w:t>1</w:t>
      </w:r>
      <w:r>
        <w:rPr>
          <w:rFonts w:ascii="Arial" w:hAnsi="Arial" w:cs="Arial"/>
          <w:sz w:val="24"/>
          <w:szCs w:val="24"/>
        </w:rPr>
        <w:t xml:space="preserve"> </w:t>
      </w:r>
      <w:r>
        <w:rPr>
          <w:rFonts w:ascii="Arial" w:hAnsi="Arial" w:cs="Arial"/>
          <w:sz w:val="24"/>
          <w:szCs w:val="24"/>
        </w:rPr>
        <w:t>tlakovou láhev</w:t>
      </w:r>
      <w:r>
        <w:rPr>
          <w:rFonts w:ascii="Arial" w:hAnsi="Arial" w:cs="Arial"/>
          <w:sz w:val="24"/>
          <w:szCs w:val="24"/>
        </w:rPr>
        <w:t xml:space="preserve"> </w:t>
      </w:r>
      <w:r>
        <w:rPr>
          <w:rFonts w:ascii="Arial" w:hAnsi="Arial" w:cs="Arial"/>
          <w:sz w:val="24"/>
          <w:szCs w:val="24"/>
        </w:rPr>
        <w:t xml:space="preserve">o max. objemu </w:t>
      </w:r>
      <w:proofErr w:type="gramStart"/>
      <w:r>
        <w:rPr>
          <w:rFonts w:ascii="Arial" w:hAnsi="Arial" w:cs="Arial"/>
          <w:sz w:val="24"/>
          <w:szCs w:val="24"/>
        </w:rPr>
        <w:t>50l</w:t>
      </w:r>
      <w:proofErr w:type="gramEnd"/>
      <w:r>
        <w:rPr>
          <w:rFonts w:ascii="Arial" w:hAnsi="Arial" w:cs="Arial"/>
          <w:sz w:val="24"/>
          <w:szCs w:val="24"/>
        </w:rPr>
        <w:t>.</w:t>
      </w:r>
      <w:r>
        <w:rPr>
          <w:rFonts w:ascii="Arial" w:hAnsi="Arial" w:cs="Arial"/>
          <w:sz w:val="24"/>
          <w:szCs w:val="24"/>
        </w:rPr>
        <w:t xml:space="preserve"> Tento zdroj má také záložní připojení mimo hlavní zdroj na jednu tlakovou láhev o max. objemu </w:t>
      </w:r>
      <w:proofErr w:type="gramStart"/>
      <w:r>
        <w:rPr>
          <w:rFonts w:ascii="Arial" w:hAnsi="Arial" w:cs="Arial"/>
          <w:sz w:val="24"/>
          <w:szCs w:val="24"/>
        </w:rPr>
        <w:t>50l</w:t>
      </w:r>
      <w:proofErr w:type="gramEnd"/>
      <w:r>
        <w:rPr>
          <w:rFonts w:ascii="Arial" w:hAnsi="Arial" w:cs="Arial"/>
          <w:sz w:val="24"/>
          <w:szCs w:val="24"/>
        </w:rPr>
        <w:t>.Od zdrojové stanice CO2 vede potrubní rozvod po zdi, přes hlavní uzavírací ventil budovy, pak pokračuje do budovy, kde napájí rozvody CO2 v této budově.</w:t>
      </w:r>
    </w:p>
    <w:p w:rsidR="00DC19B5" w:rsidRDefault="00DC19B5" w:rsidP="00DC19B5">
      <w:pPr>
        <w:jc w:val="both"/>
        <w:rPr>
          <w:rFonts w:ascii="Arial" w:hAnsi="Arial" w:cs="Arial"/>
          <w:sz w:val="24"/>
          <w:szCs w:val="24"/>
        </w:rPr>
      </w:pPr>
    </w:p>
    <w:p w:rsidR="00DC19B5" w:rsidRPr="00DC19B5" w:rsidRDefault="00DC19B5" w:rsidP="00DC19B5">
      <w:pPr>
        <w:jc w:val="both"/>
        <w:rPr>
          <w:rFonts w:ascii="Arial" w:hAnsi="Arial" w:cs="Arial"/>
          <w:b/>
          <w:sz w:val="24"/>
          <w:szCs w:val="24"/>
        </w:rPr>
      </w:pPr>
      <w:r w:rsidRPr="00DC19B5">
        <w:rPr>
          <w:rFonts w:ascii="Arial" w:hAnsi="Arial" w:cs="Arial"/>
          <w:b/>
          <w:sz w:val="24"/>
          <w:szCs w:val="24"/>
        </w:rPr>
        <w:t xml:space="preserve">Láhvová stanice </w:t>
      </w:r>
      <w:r>
        <w:rPr>
          <w:rFonts w:ascii="Arial" w:hAnsi="Arial" w:cs="Arial"/>
          <w:b/>
          <w:sz w:val="24"/>
          <w:szCs w:val="24"/>
        </w:rPr>
        <w:t>N2O</w:t>
      </w:r>
      <w:r w:rsidRPr="00DC19B5">
        <w:rPr>
          <w:rFonts w:ascii="Arial" w:hAnsi="Arial" w:cs="Arial"/>
          <w:b/>
          <w:sz w:val="24"/>
          <w:szCs w:val="24"/>
        </w:rPr>
        <w:t xml:space="preserve"> (zařízení 7</w:t>
      </w:r>
      <w:r>
        <w:rPr>
          <w:rFonts w:ascii="Arial" w:hAnsi="Arial" w:cs="Arial"/>
          <w:b/>
          <w:sz w:val="24"/>
          <w:szCs w:val="24"/>
        </w:rPr>
        <w:t>4</w:t>
      </w:r>
      <w:r w:rsidRPr="00DC19B5">
        <w:rPr>
          <w:rFonts w:ascii="Arial" w:hAnsi="Arial" w:cs="Arial"/>
          <w:b/>
          <w:sz w:val="24"/>
          <w:szCs w:val="24"/>
        </w:rPr>
        <w:t>):</w:t>
      </w:r>
    </w:p>
    <w:p w:rsidR="00DC19B5" w:rsidRDefault="00DC19B5" w:rsidP="00DC19B5">
      <w:pPr>
        <w:jc w:val="both"/>
        <w:rPr>
          <w:rFonts w:ascii="Arial" w:hAnsi="Arial" w:cs="Arial"/>
          <w:sz w:val="24"/>
          <w:szCs w:val="24"/>
        </w:rPr>
      </w:pPr>
      <w:r w:rsidRPr="000503BB">
        <w:rPr>
          <w:rFonts w:ascii="Arial" w:hAnsi="Arial" w:cs="Arial"/>
          <w:sz w:val="24"/>
          <w:szCs w:val="24"/>
        </w:rPr>
        <w:t xml:space="preserve">je </w:t>
      </w:r>
      <w:r>
        <w:rPr>
          <w:rFonts w:ascii="Arial" w:hAnsi="Arial" w:cs="Arial"/>
          <w:sz w:val="24"/>
          <w:szCs w:val="24"/>
        </w:rPr>
        <w:t>hlavním zdrojem</w:t>
      </w:r>
      <w:r>
        <w:rPr>
          <w:rFonts w:ascii="Arial" w:hAnsi="Arial" w:cs="Arial"/>
          <w:sz w:val="24"/>
          <w:szCs w:val="24"/>
        </w:rPr>
        <w:t xml:space="preserve"> N2O</w:t>
      </w:r>
      <w:r>
        <w:rPr>
          <w:rFonts w:ascii="Arial" w:hAnsi="Arial" w:cs="Arial"/>
          <w:sz w:val="24"/>
          <w:szCs w:val="24"/>
        </w:rPr>
        <w:t xml:space="preserve"> pro budovu Y, tato stanice se skládá z řídícího a redukčního prvku a dvou vysokotlakých sběrnic, na každou sběrnici lze připojit 1 tl</w:t>
      </w:r>
      <w:r>
        <w:rPr>
          <w:rFonts w:ascii="Arial" w:hAnsi="Arial" w:cs="Arial"/>
          <w:sz w:val="24"/>
          <w:szCs w:val="24"/>
        </w:rPr>
        <w:t xml:space="preserve">akovou láhev </w:t>
      </w:r>
      <w:r>
        <w:rPr>
          <w:rFonts w:ascii="Arial" w:hAnsi="Arial" w:cs="Arial"/>
          <w:sz w:val="24"/>
          <w:szCs w:val="24"/>
        </w:rPr>
        <w:t xml:space="preserve">o max. objemu </w:t>
      </w:r>
      <w:proofErr w:type="gramStart"/>
      <w:r>
        <w:rPr>
          <w:rFonts w:ascii="Arial" w:hAnsi="Arial" w:cs="Arial"/>
          <w:sz w:val="24"/>
          <w:szCs w:val="24"/>
        </w:rPr>
        <w:t>50l</w:t>
      </w:r>
      <w:proofErr w:type="gramEnd"/>
      <w:r>
        <w:rPr>
          <w:rFonts w:ascii="Arial" w:hAnsi="Arial" w:cs="Arial"/>
          <w:sz w:val="24"/>
          <w:szCs w:val="24"/>
        </w:rPr>
        <w:t xml:space="preserve">. Tento zdroj má také záložní připojení mimo hlavní zdroj na jednu tlakovou láhev o max. objemu </w:t>
      </w:r>
      <w:proofErr w:type="gramStart"/>
      <w:r>
        <w:rPr>
          <w:rFonts w:ascii="Arial" w:hAnsi="Arial" w:cs="Arial"/>
          <w:sz w:val="24"/>
          <w:szCs w:val="24"/>
        </w:rPr>
        <w:t>50l</w:t>
      </w:r>
      <w:proofErr w:type="gramEnd"/>
      <w:r>
        <w:rPr>
          <w:rFonts w:ascii="Arial" w:hAnsi="Arial" w:cs="Arial"/>
          <w:sz w:val="24"/>
          <w:szCs w:val="24"/>
        </w:rPr>
        <w:t xml:space="preserve">.Od zdrojové stanice </w:t>
      </w:r>
      <w:r>
        <w:rPr>
          <w:rFonts w:ascii="Arial" w:hAnsi="Arial" w:cs="Arial"/>
          <w:sz w:val="24"/>
          <w:szCs w:val="24"/>
        </w:rPr>
        <w:t>N2O</w:t>
      </w:r>
      <w:r>
        <w:rPr>
          <w:rFonts w:ascii="Arial" w:hAnsi="Arial" w:cs="Arial"/>
          <w:sz w:val="24"/>
          <w:szCs w:val="24"/>
        </w:rPr>
        <w:t xml:space="preserve"> vede potrubní rozvod po zdi, přes hlavní uzavírací ventil budovy, pak pokračuje do budovy, kde napájí rozvody </w:t>
      </w:r>
      <w:r>
        <w:rPr>
          <w:rFonts w:ascii="Arial" w:hAnsi="Arial" w:cs="Arial"/>
          <w:sz w:val="24"/>
          <w:szCs w:val="24"/>
        </w:rPr>
        <w:t>N2O</w:t>
      </w:r>
      <w:r>
        <w:rPr>
          <w:rFonts w:ascii="Arial" w:hAnsi="Arial" w:cs="Arial"/>
          <w:sz w:val="24"/>
          <w:szCs w:val="24"/>
        </w:rPr>
        <w:t xml:space="preserve"> v této budově.</w:t>
      </w:r>
    </w:p>
    <w:p w:rsidR="00DC19B5" w:rsidRDefault="00DC19B5" w:rsidP="00DC19B5">
      <w:pPr>
        <w:jc w:val="both"/>
        <w:rPr>
          <w:rFonts w:ascii="Arial" w:hAnsi="Arial" w:cs="Arial"/>
          <w:sz w:val="24"/>
          <w:szCs w:val="24"/>
        </w:rPr>
      </w:pPr>
    </w:p>
    <w:p w:rsidR="00DC19B5" w:rsidRPr="00DC19B5" w:rsidRDefault="00DC19B5" w:rsidP="00DC19B5">
      <w:pPr>
        <w:jc w:val="both"/>
        <w:rPr>
          <w:rFonts w:ascii="Arial" w:hAnsi="Arial" w:cs="Arial"/>
          <w:b/>
          <w:sz w:val="24"/>
          <w:szCs w:val="24"/>
        </w:rPr>
      </w:pPr>
      <w:r w:rsidRPr="00DC19B5">
        <w:rPr>
          <w:rFonts w:ascii="Arial" w:hAnsi="Arial" w:cs="Arial"/>
          <w:b/>
          <w:sz w:val="24"/>
          <w:szCs w:val="24"/>
        </w:rPr>
        <w:t>Redukční skříň kyslíku (zařízení 77):</w:t>
      </w:r>
    </w:p>
    <w:p w:rsidR="00DC19B5" w:rsidRDefault="000D639E" w:rsidP="00942A89">
      <w:pPr>
        <w:jc w:val="both"/>
        <w:rPr>
          <w:rFonts w:ascii="Arial" w:hAnsi="Arial" w:cs="Arial"/>
          <w:sz w:val="24"/>
          <w:szCs w:val="24"/>
        </w:rPr>
      </w:pPr>
      <w:r>
        <w:rPr>
          <w:rFonts w:ascii="Arial" w:hAnsi="Arial" w:cs="Arial"/>
          <w:sz w:val="24"/>
          <w:szCs w:val="24"/>
        </w:rPr>
        <w:t>Tato redukční skříň kyslíku slouží pro snížení tlaku z centrálního rozvodu kyslíku v areálu, popřípadě kyslíku od záložní stanice umístěné ve stejné místnosti. Rozvod kyslíku vede od redukční skříně po zdi, přes hlavní uzavírací ventil pro budovu Y, pak pokračuje do budovy, kde napájí rozvody kyslíku v budově.</w:t>
      </w:r>
    </w:p>
    <w:p w:rsidR="00DC19B5" w:rsidRDefault="00DC19B5" w:rsidP="00942A89">
      <w:pPr>
        <w:jc w:val="both"/>
        <w:rPr>
          <w:rFonts w:ascii="Arial" w:hAnsi="Arial" w:cs="Arial"/>
          <w:sz w:val="24"/>
          <w:szCs w:val="24"/>
        </w:rPr>
      </w:pPr>
    </w:p>
    <w:p w:rsidR="00D16071" w:rsidRDefault="00D16071" w:rsidP="000503BB">
      <w:pPr>
        <w:rPr>
          <w:rFonts w:ascii="Arial" w:hAnsi="Arial" w:cs="Arial"/>
          <w:sz w:val="24"/>
          <w:szCs w:val="24"/>
        </w:rPr>
      </w:pPr>
    </w:p>
    <w:p w:rsidR="00101F9E" w:rsidRDefault="00101F9E" w:rsidP="000503BB">
      <w:pPr>
        <w:rPr>
          <w:rFonts w:ascii="Arial" w:hAnsi="Arial" w:cs="Arial"/>
          <w:b/>
          <w:sz w:val="24"/>
          <w:szCs w:val="24"/>
        </w:rPr>
      </w:pPr>
      <w:r w:rsidRPr="000503BB">
        <w:rPr>
          <w:rFonts w:ascii="Arial" w:hAnsi="Arial" w:cs="Arial"/>
          <w:b/>
          <w:sz w:val="24"/>
          <w:szCs w:val="24"/>
        </w:rPr>
        <w:t xml:space="preserve"> 4)</w:t>
      </w:r>
      <w:r w:rsidRPr="000503BB">
        <w:rPr>
          <w:rFonts w:ascii="Arial" w:hAnsi="Arial" w:cs="Arial"/>
          <w:b/>
          <w:sz w:val="24"/>
          <w:szCs w:val="24"/>
        </w:rPr>
        <w:tab/>
        <w:t>Charakteristika plynu</w:t>
      </w:r>
    </w:p>
    <w:p w:rsidR="00DC19B5" w:rsidRPr="000503BB" w:rsidRDefault="00DC19B5" w:rsidP="000503BB">
      <w:pPr>
        <w:rPr>
          <w:rFonts w:ascii="Arial" w:hAnsi="Arial" w:cs="Arial"/>
          <w:b/>
          <w:sz w:val="24"/>
          <w:szCs w:val="24"/>
        </w:rPr>
      </w:pPr>
    </w:p>
    <w:p w:rsidR="00DC19B5" w:rsidRPr="00F630D8" w:rsidRDefault="00DC19B5" w:rsidP="00DC19B5">
      <w:pPr>
        <w:tabs>
          <w:tab w:val="left" w:pos="284"/>
        </w:tabs>
        <w:jc w:val="both"/>
        <w:rPr>
          <w:rFonts w:ascii="Arial" w:hAnsi="Arial" w:cs="Arial"/>
          <w:sz w:val="24"/>
        </w:rPr>
      </w:pPr>
      <w:r w:rsidRPr="00F630D8">
        <w:rPr>
          <w:rFonts w:ascii="Arial" w:hAnsi="Arial" w:cs="Arial"/>
          <w:sz w:val="24"/>
          <w:u w:val="single"/>
        </w:rPr>
        <w:t xml:space="preserve">Oxid </w:t>
      </w:r>
      <w:proofErr w:type="gramStart"/>
      <w:r w:rsidRPr="00F630D8">
        <w:rPr>
          <w:rFonts w:ascii="Arial" w:hAnsi="Arial" w:cs="Arial"/>
          <w:sz w:val="24"/>
          <w:u w:val="single"/>
        </w:rPr>
        <w:t>dusný</w:t>
      </w:r>
      <w:r w:rsidRPr="00F630D8">
        <w:rPr>
          <w:rFonts w:ascii="Arial" w:hAnsi="Arial" w:cs="Arial"/>
          <w:sz w:val="24"/>
        </w:rPr>
        <w:t xml:space="preserve"> - měrná</w:t>
      </w:r>
      <w:proofErr w:type="gramEnd"/>
      <w:r w:rsidRPr="00F630D8">
        <w:rPr>
          <w:rFonts w:ascii="Arial" w:hAnsi="Arial" w:cs="Arial"/>
          <w:sz w:val="24"/>
        </w:rPr>
        <w:t xml:space="preserve"> hmotnost 1,847 kg/m</w:t>
      </w:r>
      <w:r w:rsidRPr="00F630D8">
        <w:rPr>
          <w:rFonts w:ascii="Arial" w:hAnsi="Arial" w:cs="Arial"/>
          <w:sz w:val="24"/>
          <w:vertAlign w:val="superscript"/>
        </w:rPr>
        <w:t>3</w:t>
      </w:r>
      <w:r w:rsidRPr="00F630D8">
        <w:rPr>
          <w:rFonts w:ascii="Arial" w:hAnsi="Arial" w:cs="Arial"/>
          <w:sz w:val="24"/>
        </w:rPr>
        <w:t xml:space="preserve"> (15</w:t>
      </w:r>
      <w:r w:rsidRPr="00F630D8">
        <w:rPr>
          <w:rFonts w:ascii="Arial" w:hAnsi="Arial" w:cs="Arial"/>
          <w:sz w:val="24"/>
        </w:rPr>
        <w:sym w:font="Times New Roman" w:char="00B0"/>
      </w:r>
      <w:r w:rsidRPr="00F630D8">
        <w:rPr>
          <w:rFonts w:ascii="Arial" w:hAnsi="Arial" w:cs="Arial"/>
          <w:sz w:val="24"/>
        </w:rPr>
        <w:t xml:space="preserve">C, 750 torr/101,325 </w:t>
      </w:r>
      <w:proofErr w:type="spellStart"/>
      <w:r w:rsidRPr="00F630D8">
        <w:rPr>
          <w:rFonts w:ascii="Arial" w:hAnsi="Arial" w:cs="Arial"/>
          <w:sz w:val="24"/>
        </w:rPr>
        <w:t>kPa</w:t>
      </w:r>
      <w:proofErr w:type="spellEnd"/>
      <w:r w:rsidRPr="00F630D8">
        <w:rPr>
          <w:rFonts w:ascii="Arial" w:hAnsi="Arial" w:cs="Arial"/>
          <w:sz w:val="24"/>
        </w:rPr>
        <w:t>).</w:t>
      </w:r>
    </w:p>
    <w:p w:rsidR="00DC19B5" w:rsidRPr="00F630D8" w:rsidRDefault="00DC19B5" w:rsidP="00DC19B5">
      <w:pPr>
        <w:tabs>
          <w:tab w:val="left" w:pos="284"/>
        </w:tabs>
        <w:jc w:val="both"/>
        <w:rPr>
          <w:rFonts w:ascii="Arial" w:hAnsi="Arial" w:cs="Arial"/>
          <w:sz w:val="24"/>
        </w:rPr>
      </w:pPr>
      <w:r w:rsidRPr="00F630D8">
        <w:rPr>
          <w:rFonts w:ascii="Arial" w:hAnsi="Arial" w:cs="Arial"/>
          <w:sz w:val="24"/>
        </w:rPr>
        <w:t>Bezbarvý plyn, slabě sladce vonící plyn. Je nehořlavý, nekorozívní a nejedovatý. Podporuje hoření. V provozu je nutné zamezit unikání plynu do okolního uzavřeného prostředí, jakémukoliv styku unikajícího plynu s mastnými látkami a zamezit intenzivnímu proudění plynu (např. při špatně stlačeném těsnění ve šroubovém spoji).</w:t>
      </w:r>
      <w:r w:rsidRPr="00F630D8">
        <w:rPr>
          <w:rFonts w:ascii="Arial" w:hAnsi="Arial" w:cs="Arial"/>
          <w:sz w:val="24"/>
        </w:rPr>
        <w:tab/>
      </w:r>
    </w:p>
    <w:p w:rsidR="00DC19B5" w:rsidRPr="00F630D8" w:rsidRDefault="00DC19B5" w:rsidP="00DC19B5">
      <w:pPr>
        <w:rPr>
          <w:rFonts w:ascii="Arial" w:hAnsi="Arial" w:cs="Arial"/>
          <w:b/>
          <w:sz w:val="24"/>
          <w:szCs w:val="24"/>
        </w:rPr>
      </w:pPr>
    </w:p>
    <w:p w:rsidR="00DC19B5" w:rsidRDefault="00DC19B5" w:rsidP="00DC19B5">
      <w:pPr>
        <w:jc w:val="both"/>
        <w:rPr>
          <w:rFonts w:ascii="Arial" w:hAnsi="Arial" w:cs="Arial"/>
          <w:b/>
          <w:bCs/>
          <w:sz w:val="24"/>
          <w:szCs w:val="24"/>
        </w:rPr>
      </w:pPr>
      <w:r w:rsidRPr="006B4EB0">
        <w:rPr>
          <w:rFonts w:ascii="Arial" w:hAnsi="Arial" w:cs="Arial"/>
          <w:bCs/>
          <w:sz w:val="24"/>
          <w:szCs w:val="24"/>
          <w:u w:val="single"/>
        </w:rPr>
        <w:t>Oxid uhličitý</w:t>
      </w:r>
      <w:r w:rsidRPr="00B6294B">
        <w:rPr>
          <w:rFonts w:ascii="Arial" w:hAnsi="Arial" w:cs="Arial"/>
          <w:bCs/>
          <w:sz w:val="24"/>
          <w:szCs w:val="24"/>
        </w:rPr>
        <w:t xml:space="preserve"> (CO2)</w:t>
      </w:r>
      <w:r>
        <w:rPr>
          <w:rFonts w:ascii="Arial" w:hAnsi="Arial" w:cs="Arial"/>
          <w:b/>
          <w:bCs/>
          <w:sz w:val="24"/>
          <w:szCs w:val="24"/>
        </w:rPr>
        <w:t xml:space="preserve"> </w:t>
      </w:r>
      <w:r>
        <w:rPr>
          <w:rFonts w:ascii="Arial" w:hAnsi="Arial" w:cs="Arial"/>
          <w:sz w:val="24"/>
          <w:szCs w:val="24"/>
        </w:rPr>
        <w:t>– specifická hmotnost 1,977kg/m</w:t>
      </w:r>
      <w:r>
        <w:rPr>
          <w:rFonts w:ascii="Arial" w:hAnsi="Arial" w:cs="Arial"/>
          <w:sz w:val="24"/>
          <w:szCs w:val="24"/>
          <w:vertAlign w:val="superscript"/>
        </w:rPr>
        <w:t>3</w:t>
      </w:r>
      <w:r>
        <w:rPr>
          <w:rFonts w:ascii="Arial" w:hAnsi="Arial" w:cs="Arial"/>
          <w:sz w:val="24"/>
          <w:szCs w:val="24"/>
        </w:rPr>
        <w:t xml:space="preserve"> </w:t>
      </w:r>
    </w:p>
    <w:p w:rsidR="00DC19B5" w:rsidRDefault="00DC19B5" w:rsidP="00DC19B5">
      <w:pPr>
        <w:jc w:val="both"/>
        <w:rPr>
          <w:rFonts w:ascii="Arial" w:hAnsi="Arial" w:cs="Arial"/>
          <w:sz w:val="24"/>
          <w:szCs w:val="24"/>
        </w:rPr>
      </w:pPr>
      <w:r>
        <w:rPr>
          <w:rFonts w:ascii="Arial" w:hAnsi="Arial" w:cs="Arial"/>
          <w:sz w:val="24"/>
          <w:szCs w:val="24"/>
        </w:rPr>
        <w:t>Bezbarvý plyn nakyslé chuti a štiplavého zápachu, je nehořlavý, v tuhém stavu je to bílá, tvrdá hmota. Za obyčejné teploty se mění v plyn.</w:t>
      </w:r>
    </w:p>
    <w:p w:rsidR="00DC19B5" w:rsidRDefault="00DC19B5" w:rsidP="00DC19B5">
      <w:pPr>
        <w:jc w:val="both"/>
        <w:rPr>
          <w:rFonts w:ascii="Arial" w:hAnsi="Arial" w:cs="Arial"/>
          <w:sz w:val="24"/>
          <w:szCs w:val="24"/>
        </w:rPr>
      </w:pPr>
      <w:r>
        <w:rPr>
          <w:rFonts w:ascii="Arial" w:hAnsi="Arial" w:cs="Arial"/>
          <w:sz w:val="24"/>
          <w:szCs w:val="24"/>
        </w:rPr>
        <w:t xml:space="preserve">Tlumí hoření při </w:t>
      </w:r>
      <w:proofErr w:type="gramStart"/>
      <w:r>
        <w:rPr>
          <w:rFonts w:ascii="Arial" w:hAnsi="Arial" w:cs="Arial"/>
          <w:sz w:val="24"/>
          <w:szCs w:val="24"/>
        </w:rPr>
        <w:t>4%</w:t>
      </w:r>
      <w:proofErr w:type="gramEnd"/>
      <w:r>
        <w:rPr>
          <w:rFonts w:ascii="Arial" w:hAnsi="Arial" w:cs="Arial"/>
          <w:sz w:val="24"/>
          <w:szCs w:val="24"/>
        </w:rPr>
        <w:t xml:space="preserve"> CO2 ve vzduchu uhasíná hořící plamen. Není jedovatý, ale brání dýchání. Při obsahu </w:t>
      </w:r>
      <w:proofErr w:type="gramStart"/>
      <w:r>
        <w:rPr>
          <w:rFonts w:ascii="Arial" w:hAnsi="Arial" w:cs="Arial"/>
          <w:sz w:val="24"/>
          <w:szCs w:val="24"/>
        </w:rPr>
        <w:t>15%</w:t>
      </w:r>
      <w:proofErr w:type="gramEnd"/>
      <w:r>
        <w:rPr>
          <w:rFonts w:ascii="Arial" w:hAnsi="Arial" w:cs="Arial"/>
          <w:sz w:val="24"/>
          <w:szCs w:val="24"/>
        </w:rPr>
        <w:t xml:space="preserve"> CO2 v ovzduší se člověk zadusí.</w:t>
      </w:r>
    </w:p>
    <w:p w:rsidR="00DC19B5" w:rsidRDefault="00DC19B5" w:rsidP="00DC19B5">
      <w:pPr>
        <w:rPr>
          <w:rFonts w:ascii="Arial" w:hAnsi="Arial" w:cs="Arial"/>
          <w:b/>
          <w:sz w:val="24"/>
          <w:szCs w:val="24"/>
        </w:rPr>
      </w:pPr>
    </w:p>
    <w:p w:rsidR="000D639E" w:rsidRDefault="000D639E" w:rsidP="000D639E">
      <w:pPr>
        <w:pStyle w:val="Zkladntext"/>
        <w:rPr>
          <w:rFonts w:ascii="Arial" w:hAnsi="Arial" w:cs="Arial"/>
        </w:rPr>
      </w:pPr>
      <w:r w:rsidRPr="000D639E">
        <w:rPr>
          <w:rFonts w:ascii="Arial" w:hAnsi="Arial" w:cs="Arial"/>
          <w:bCs w:val="0"/>
          <w:u w:val="single"/>
        </w:rPr>
        <w:lastRenderedPageBreak/>
        <w:t>Kyslík (O2)</w:t>
      </w:r>
      <w:r w:rsidRPr="0010249E">
        <w:rPr>
          <w:rFonts w:ascii="Arial" w:hAnsi="Arial" w:cs="Arial"/>
        </w:rPr>
        <w:t xml:space="preserve"> – hustota (při </w:t>
      </w:r>
      <w:proofErr w:type="gramStart"/>
      <w:smartTag w:uri="urn:schemas-microsoft-com:office:smarttags" w:element="metricconverter">
        <w:smartTagPr>
          <w:attr w:name="ProductID" w:val="0ﾰC"/>
        </w:smartTagPr>
        <w:r w:rsidRPr="0010249E">
          <w:rPr>
            <w:rFonts w:ascii="Arial" w:hAnsi="Arial" w:cs="Arial"/>
          </w:rPr>
          <w:t>0°C</w:t>
        </w:r>
      </w:smartTag>
      <w:proofErr w:type="gramEnd"/>
      <w:r w:rsidRPr="0010249E">
        <w:rPr>
          <w:rFonts w:ascii="Arial" w:hAnsi="Arial" w:cs="Arial"/>
        </w:rPr>
        <w:t xml:space="preserve"> a tlaku 101,3kPa), 1,429 kg/m3, bod tání –218°C, bod varu 183,6°C. Bezbarvý plyn, bez chuti a zápachu, nejedovatý, nehořlavý. Hoření však silně podporuje a s hořlavými plyny tvoří výbušné směsi. Kapalný kyslík je modravá tekutina, na volném vzduchu rychle se odpařující. Pro svou nízkou teplotu –</w:t>
      </w:r>
      <w:proofErr w:type="gramStart"/>
      <w:r w:rsidRPr="0010249E">
        <w:rPr>
          <w:rFonts w:ascii="Arial" w:hAnsi="Arial" w:cs="Arial"/>
        </w:rPr>
        <w:t>183°C</w:t>
      </w:r>
      <w:proofErr w:type="gramEnd"/>
      <w:r w:rsidRPr="0010249E">
        <w:rPr>
          <w:rFonts w:ascii="Arial" w:hAnsi="Arial" w:cs="Arial"/>
        </w:rPr>
        <w:t xml:space="preserve"> je velmi nebezpečný – ve styku s kapalinou vznikají vážné popáleniny. Organické látky, zejména tuky a oleje se ve styku s kyslíkem explozivně zapalují. Kyslík se vyrábí podle ČSN 65 4406 buď jako technický nebo lékařský. V lékařství se používá zejména pro podporu dýchání a pro pohon ventilačních přístrojů.</w:t>
      </w:r>
    </w:p>
    <w:p w:rsidR="008C7AAC" w:rsidRPr="0010249E" w:rsidRDefault="008C7AAC" w:rsidP="000D639E">
      <w:pPr>
        <w:pStyle w:val="Zkladntext"/>
        <w:rPr>
          <w:rFonts w:ascii="Arial" w:hAnsi="Arial" w:cs="Arial"/>
        </w:rPr>
      </w:pPr>
    </w:p>
    <w:p w:rsidR="000503BB" w:rsidRDefault="000503BB" w:rsidP="000503BB">
      <w:pPr>
        <w:rPr>
          <w:rFonts w:ascii="Arial" w:hAnsi="Arial" w:cs="Arial"/>
          <w:sz w:val="24"/>
          <w:szCs w:val="24"/>
        </w:rPr>
      </w:pPr>
    </w:p>
    <w:p w:rsidR="00376374" w:rsidRPr="000503BB" w:rsidRDefault="00376374" w:rsidP="00376374">
      <w:pPr>
        <w:rPr>
          <w:rFonts w:ascii="Arial" w:hAnsi="Arial" w:cs="Arial"/>
          <w:b/>
          <w:sz w:val="24"/>
          <w:szCs w:val="24"/>
        </w:rPr>
      </w:pPr>
      <w:r w:rsidRPr="000503BB">
        <w:rPr>
          <w:rFonts w:ascii="Arial" w:hAnsi="Arial" w:cs="Arial"/>
          <w:b/>
          <w:sz w:val="24"/>
          <w:szCs w:val="24"/>
        </w:rPr>
        <w:t>5)</w:t>
      </w:r>
      <w:r w:rsidRPr="000503BB">
        <w:rPr>
          <w:rFonts w:ascii="Arial" w:hAnsi="Arial" w:cs="Arial"/>
          <w:b/>
          <w:sz w:val="24"/>
          <w:szCs w:val="24"/>
        </w:rPr>
        <w:tab/>
        <w:t>Výrobce a dodavatel zařízení</w:t>
      </w:r>
    </w:p>
    <w:p w:rsidR="00376374" w:rsidRPr="000503BB" w:rsidRDefault="00376374" w:rsidP="00376374">
      <w:pPr>
        <w:rPr>
          <w:rFonts w:ascii="Arial" w:hAnsi="Arial" w:cs="Arial"/>
          <w:sz w:val="24"/>
          <w:szCs w:val="24"/>
        </w:rPr>
      </w:pPr>
    </w:p>
    <w:p w:rsidR="00376374" w:rsidRDefault="00376374" w:rsidP="00376374">
      <w:pPr>
        <w:rPr>
          <w:rFonts w:ascii="Arial" w:hAnsi="Arial" w:cs="Arial"/>
          <w:b/>
          <w:sz w:val="24"/>
          <w:szCs w:val="24"/>
        </w:rPr>
      </w:pPr>
      <w:r>
        <w:rPr>
          <w:rFonts w:ascii="Arial" w:hAnsi="Arial" w:cs="Arial"/>
          <w:sz w:val="24"/>
          <w:szCs w:val="24"/>
        </w:rPr>
        <w:t>Stanice N</w:t>
      </w:r>
      <w:r w:rsidRPr="00F630D8">
        <w:rPr>
          <w:rFonts w:ascii="Arial" w:hAnsi="Arial" w:cs="Arial"/>
          <w:sz w:val="24"/>
          <w:szCs w:val="24"/>
          <w:vertAlign w:val="subscript"/>
        </w:rPr>
        <w:t>2</w:t>
      </w:r>
      <w:r>
        <w:rPr>
          <w:rFonts w:ascii="Arial" w:hAnsi="Arial" w:cs="Arial"/>
          <w:sz w:val="24"/>
          <w:szCs w:val="24"/>
        </w:rPr>
        <w:t>O,</w:t>
      </w:r>
      <w:r>
        <w:rPr>
          <w:rFonts w:ascii="Arial" w:hAnsi="Arial" w:cs="Arial"/>
          <w:sz w:val="24"/>
          <w:szCs w:val="24"/>
        </w:rPr>
        <w:t xml:space="preserve"> </w:t>
      </w:r>
      <w:r>
        <w:rPr>
          <w:rFonts w:ascii="Arial" w:hAnsi="Arial" w:cs="Arial"/>
          <w:sz w:val="24"/>
          <w:szCs w:val="24"/>
        </w:rPr>
        <w:t>CO</w:t>
      </w:r>
      <w:r w:rsidRPr="00691958">
        <w:rPr>
          <w:rFonts w:ascii="Arial" w:hAnsi="Arial" w:cs="Arial"/>
          <w:sz w:val="24"/>
          <w:szCs w:val="24"/>
          <w:vertAlign w:val="subscript"/>
        </w:rPr>
        <w:t>2</w:t>
      </w:r>
      <w:r>
        <w:rPr>
          <w:rFonts w:ascii="Arial" w:hAnsi="Arial" w:cs="Arial"/>
          <w:sz w:val="24"/>
          <w:szCs w:val="24"/>
          <w:vertAlign w:val="subscript"/>
        </w:rPr>
        <w:t>,</w:t>
      </w:r>
      <w:r w:rsidRPr="00376374">
        <w:rPr>
          <w:rFonts w:ascii="Arial" w:hAnsi="Arial" w:cs="Arial"/>
          <w:sz w:val="24"/>
          <w:szCs w:val="24"/>
        </w:rPr>
        <w:t xml:space="preserve"> </w:t>
      </w:r>
      <w:r>
        <w:rPr>
          <w:rFonts w:ascii="Arial" w:hAnsi="Arial" w:cs="Arial"/>
          <w:sz w:val="24"/>
          <w:szCs w:val="24"/>
        </w:rPr>
        <w:t>O</w:t>
      </w:r>
      <w:r w:rsidRPr="00406E3F">
        <w:rPr>
          <w:rFonts w:ascii="Arial" w:hAnsi="Arial" w:cs="Arial"/>
          <w:sz w:val="24"/>
          <w:szCs w:val="24"/>
          <w:vertAlign w:val="subscript"/>
        </w:rPr>
        <w:t>2</w:t>
      </w:r>
      <w:r>
        <w:rPr>
          <w:rFonts w:ascii="Arial" w:hAnsi="Arial" w:cs="Arial"/>
          <w:sz w:val="24"/>
          <w:szCs w:val="24"/>
        </w:rPr>
        <w:t xml:space="preserve"> je sestavena z výrobků firmy </w:t>
      </w:r>
      <w:proofErr w:type="spellStart"/>
      <w:r>
        <w:rPr>
          <w:rFonts w:ascii="Arial" w:hAnsi="Arial" w:cs="Arial"/>
          <w:sz w:val="24"/>
          <w:szCs w:val="24"/>
        </w:rPr>
        <w:t>Dräger</w:t>
      </w:r>
      <w:proofErr w:type="spellEnd"/>
      <w:r>
        <w:rPr>
          <w:rFonts w:ascii="Arial" w:hAnsi="Arial" w:cs="Arial"/>
          <w:sz w:val="24"/>
          <w:szCs w:val="24"/>
        </w:rPr>
        <w:t xml:space="preserve"> Medical, instalaci</w:t>
      </w:r>
      <w:r>
        <w:rPr>
          <w:rFonts w:ascii="Arial" w:hAnsi="Arial" w:cs="Arial"/>
          <w:sz w:val="24"/>
          <w:szCs w:val="24"/>
        </w:rPr>
        <w:t xml:space="preserve"> automatického </w:t>
      </w:r>
      <w:r>
        <w:rPr>
          <w:rFonts w:ascii="Arial" w:hAnsi="Arial" w:cs="Arial"/>
          <w:sz w:val="24"/>
          <w:szCs w:val="24"/>
        </w:rPr>
        <w:t>zdroje, záložního</w:t>
      </w:r>
      <w:r>
        <w:rPr>
          <w:rFonts w:ascii="Arial" w:hAnsi="Arial" w:cs="Arial"/>
          <w:sz w:val="24"/>
          <w:szCs w:val="24"/>
        </w:rPr>
        <w:t xml:space="preserve"> </w:t>
      </w:r>
      <w:r>
        <w:rPr>
          <w:rFonts w:ascii="Arial" w:hAnsi="Arial" w:cs="Arial"/>
          <w:sz w:val="24"/>
          <w:szCs w:val="24"/>
        </w:rPr>
        <w:t>zdroje, redukční</w:t>
      </w:r>
      <w:r>
        <w:rPr>
          <w:rFonts w:ascii="Arial" w:hAnsi="Arial" w:cs="Arial"/>
          <w:sz w:val="24"/>
          <w:szCs w:val="24"/>
        </w:rPr>
        <w:t xml:space="preserve"> řady a </w:t>
      </w:r>
      <w:r>
        <w:rPr>
          <w:rFonts w:ascii="Arial" w:hAnsi="Arial" w:cs="Arial"/>
          <w:sz w:val="24"/>
          <w:szCs w:val="24"/>
        </w:rPr>
        <w:t>potrubí, také</w:t>
      </w:r>
      <w:r>
        <w:rPr>
          <w:rFonts w:ascii="Arial" w:hAnsi="Arial" w:cs="Arial"/>
          <w:sz w:val="24"/>
          <w:szCs w:val="24"/>
        </w:rPr>
        <w:t xml:space="preserve"> provedla firma </w:t>
      </w:r>
      <w:proofErr w:type="spellStart"/>
      <w:r>
        <w:rPr>
          <w:rFonts w:ascii="Arial" w:hAnsi="Arial" w:cs="Arial"/>
          <w:sz w:val="24"/>
          <w:szCs w:val="24"/>
        </w:rPr>
        <w:t>Dräger</w:t>
      </w:r>
      <w:proofErr w:type="spellEnd"/>
      <w:r>
        <w:rPr>
          <w:rFonts w:ascii="Arial" w:hAnsi="Arial" w:cs="Arial"/>
          <w:sz w:val="24"/>
          <w:szCs w:val="24"/>
        </w:rPr>
        <w:t xml:space="preserve"> Medical.</w:t>
      </w:r>
    </w:p>
    <w:p w:rsidR="009702E0" w:rsidRPr="000503BB" w:rsidRDefault="009702E0" w:rsidP="000503BB">
      <w:pPr>
        <w:rPr>
          <w:rFonts w:ascii="Arial" w:hAnsi="Arial" w:cs="Arial"/>
          <w:sz w:val="24"/>
          <w:szCs w:val="24"/>
        </w:rPr>
      </w:pPr>
    </w:p>
    <w:p w:rsidR="00376374" w:rsidRDefault="00376374" w:rsidP="000503BB">
      <w:pPr>
        <w:rPr>
          <w:rFonts w:ascii="Arial" w:hAnsi="Arial" w:cs="Arial"/>
          <w:b/>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w:t>
      </w:r>
      <w:r w:rsidR="000D639E">
        <w:rPr>
          <w:rFonts w:ascii="Arial" w:hAnsi="Arial" w:cs="Arial"/>
          <w:b/>
          <w:sz w:val="24"/>
          <w:szCs w:val="24"/>
        </w:rPr>
        <w:t>6</w:t>
      </w:r>
      <w:r w:rsidRPr="000503BB">
        <w:rPr>
          <w:rFonts w:ascii="Arial" w:hAnsi="Arial" w:cs="Arial"/>
          <w:b/>
          <w:sz w:val="24"/>
          <w:szCs w:val="24"/>
        </w:rPr>
        <w:t>)</w:t>
      </w:r>
      <w:r w:rsidRPr="000503BB">
        <w:rPr>
          <w:rFonts w:ascii="Arial" w:hAnsi="Arial" w:cs="Arial"/>
          <w:b/>
          <w:sz w:val="24"/>
          <w:szCs w:val="24"/>
        </w:rPr>
        <w:tab/>
        <w:t xml:space="preserve">Pokyny pro regulaci, měření, ovládání samočinně pracujících </w:t>
      </w:r>
    </w:p>
    <w:p w:rsidR="00101F9E" w:rsidRPr="000503BB" w:rsidRDefault="00101F9E" w:rsidP="000503BB">
      <w:pPr>
        <w:rPr>
          <w:rFonts w:ascii="Arial" w:hAnsi="Arial" w:cs="Arial"/>
          <w:b/>
          <w:sz w:val="24"/>
          <w:szCs w:val="24"/>
        </w:rPr>
      </w:pPr>
      <w:r w:rsidRPr="000503BB">
        <w:rPr>
          <w:rFonts w:ascii="Arial" w:hAnsi="Arial" w:cs="Arial"/>
          <w:b/>
          <w:sz w:val="24"/>
          <w:szCs w:val="24"/>
        </w:rPr>
        <w:tab/>
        <w:t>elementů, zabezpečovacích zařízení, apod.</w:t>
      </w:r>
    </w:p>
    <w:p w:rsidR="00101F9E" w:rsidRDefault="00101F9E" w:rsidP="000503BB">
      <w:pPr>
        <w:rPr>
          <w:rFonts w:ascii="Arial" w:hAnsi="Arial" w:cs="Arial"/>
          <w:sz w:val="24"/>
          <w:szCs w:val="24"/>
        </w:rPr>
      </w:pPr>
    </w:p>
    <w:p w:rsidR="000D639E" w:rsidRDefault="000D639E" w:rsidP="000D639E">
      <w:pPr>
        <w:rPr>
          <w:rFonts w:ascii="Arial" w:hAnsi="Arial" w:cs="Arial"/>
          <w:sz w:val="24"/>
          <w:szCs w:val="24"/>
        </w:rPr>
      </w:pPr>
      <w:r>
        <w:rPr>
          <w:rFonts w:ascii="Arial" w:hAnsi="Arial" w:cs="Arial"/>
          <w:sz w:val="24"/>
          <w:szCs w:val="24"/>
        </w:rPr>
        <w:t>Stanice N</w:t>
      </w:r>
      <w:r w:rsidRPr="008F4257">
        <w:rPr>
          <w:rFonts w:ascii="Arial" w:hAnsi="Arial" w:cs="Arial"/>
          <w:sz w:val="24"/>
          <w:szCs w:val="24"/>
          <w:vertAlign w:val="subscript"/>
        </w:rPr>
        <w:t>2</w:t>
      </w:r>
      <w:proofErr w:type="gramStart"/>
      <w:r>
        <w:rPr>
          <w:rFonts w:ascii="Arial" w:hAnsi="Arial" w:cs="Arial"/>
          <w:sz w:val="24"/>
          <w:szCs w:val="24"/>
        </w:rPr>
        <w:t>O</w:t>
      </w:r>
      <w:r>
        <w:rPr>
          <w:rFonts w:ascii="Arial" w:hAnsi="Arial" w:cs="Arial"/>
          <w:sz w:val="24"/>
          <w:szCs w:val="24"/>
        </w:rPr>
        <w:t>,O</w:t>
      </w:r>
      <w:proofErr w:type="gramEnd"/>
      <w:r>
        <w:rPr>
          <w:rFonts w:ascii="Arial" w:hAnsi="Arial" w:cs="Arial"/>
          <w:sz w:val="24"/>
          <w:szCs w:val="24"/>
        </w:rPr>
        <w:t>2,CO2</w:t>
      </w:r>
      <w:r>
        <w:rPr>
          <w:rFonts w:ascii="Arial" w:hAnsi="Arial" w:cs="Arial"/>
          <w:sz w:val="24"/>
          <w:szCs w:val="24"/>
        </w:rPr>
        <w:t xml:space="preserve"> je vybavena řídící automatikou.</w:t>
      </w:r>
      <w:r>
        <w:rPr>
          <w:rFonts w:ascii="Arial" w:hAnsi="Arial" w:cs="Arial"/>
          <w:sz w:val="24"/>
          <w:szCs w:val="24"/>
        </w:rPr>
        <w:t xml:space="preserve"> </w:t>
      </w:r>
      <w:r>
        <w:rPr>
          <w:rFonts w:ascii="Arial" w:hAnsi="Arial" w:cs="Arial"/>
          <w:sz w:val="24"/>
          <w:szCs w:val="24"/>
        </w:rPr>
        <w:t>Tento zdroj je určen jako primární zdroj pro dodávky medicinálního plynu do potrubního rozvodu.</w:t>
      </w:r>
      <w:r>
        <w:rPr>
          <w:rFonts w:ascii="Arial" w:hAnsi="Arial" w:cs="Arial"/>
          <w:sz w:val="24"/>
          <w:szCs w:val="24"/>
        </w:rPr>
        <w:t xml:space="preserve"> </w:t>
      </w:r>
      <w:r>
        <w:rPr>
          <w:rFonts w:ascii="Arial" w:hAnsi="Arial" w:cs="Arial"/>
          <w:sz w:val="24"/>
          <w:szCs w:val="24"/>
        </w:rPr>
        <w:t>Po vyčerpání baterie láhví dojde automaticky k přepnutí na baterii druhou.</w:t>
      </w:r>
      <w:r>
        <w:rPr>
          <w:rFonts w:ascii="Arial" w:hAnsi="Arial" w:cs="Arial"/>
          <w:sz w:val="24"/>
          <w:szCs w:val="24"/>
        </w:rPr>
        <w:t xml:space="preserve"> </w:t>
      </w:r>
      <w:r>
        <w:rPr>
          <w:rFonts w:ascii="Arial" w:hAnsi="Arial" w:cs="Arial"/>
          <w:sz w:val="24"/>
          <w:szCs w:val="24"/>
        </w:rPr>
        <w:t>Elektromagnetické ventily slouží k automatickému přepnutí z vyprázdněné primární baterie na sekundární.</w:t>
      </w:r>
      <w:r>
        <w:rPr>
          <w:rFonts w:ascii="Arial" w:hAnsi="Arial" w:cs="Arial"/>
          <w:sz w:val="24"/>
          <w:szCs w:val="24"/>
        </w:rPr>
        <w:t xml:space="preserve"> </w:t>
      </w:r>
      <w:r>
        <w:rPr>
          <w:rFonts w:ascii="Arial" w:hAnsi="Arial" w:cs="Arial"/>
          <w:sz w:val="24"/>
          <w:szCs w:val="24"/>
        </w:rPr>
        <w:t>Přepínání těchto ventilů ovládá řídící skříň podle signálů tlakových spínačů a snímačů.</w:t>
      </w:r>
    </w:p>
    <w:p w:rsidR="000D639E" w:rsidRPr="000503BB" w:rsidRDefault="000D639E" w:rsidP="000D639E">
      <w:pPr>
        <w:rPr>
          <w:rFonts w:ascii="Arial" w:hAnsi="Arial" w:cs="Arial"/>
          <w:sz w:val="24"/>
          <w:szCs w:val="24"/>
        </w:rPr>
      </w:pPr>
      <w:r>
        <w:rPr>
          <w:rFonts w:ascii="Arial" w:hAnsi="Arial" w:cs="Arial"/>
          <w:sz w:val="24"/>
          <w:szCs w:val="24"/>
        </w:rPr>
        <w:t>S</w:t>
      </w:r>
      <w:r w:rsidRPr="000503BB">
        <w:rPr>
          <w:rFonts w:ascii="Arial" w:hAnsi="Arial" w:cs="Arial"/>
          <w:sz w:val="24"/>
          <w:szCs w:val="24"/>
        </w:rPr>
        <w:t xml:space="preserve">tanice je pod stálým dohledem automatické provozní i klinické signalizace varující </w:t>
      </w:r>
      <w:r>
        <w:rPr>
          <w:rFonts w:ascii="Arial" w:hAnsi="Arial" w:cs="Arial"/>
          <w:sz w:val="24"/>
          <w:szCs w:val="24"/>
        </w:rPr>
        <w:t xml:space="preserve">obsluhující </w:t>
      </w:r>
      <w:r w:rsidRPr="000503BB">
        <w:rPr>
          <w:rFonts w:ascii="Arial" w:hAnsi="Arial" w:cs="Arial"/>
          <w:sz w:val="24"/>
          <w:szCs w:val="24"/>
        </w:rPr>
        <w:t xml:space="preserve">personál při vychýlení provozního přetlaku </w:t>
      </w:r>
      <w:r>
        <w:rPr>
          <w:rFonts w:ascii="Arial" w:hAnsi="Arial" w:cs="Arial"/>
          <w:sz w:val="24"/>
          <w:szCs w:val="24"/>
        </w:rPr>
        <w:t>N</w:t>
      </w:r>
      <w:r w:rsidRPr="008F4257">
        <w:rPr>
          <w:rFonts w:ascii="Arial" w:hAnsi="Arial" w:cs="Arial"/>
          <w:sz w:val="24"/>
          <w:szCs w:val="24"/>
          <w:vertAlign w:val="subscript"/>
        </w:rPr>
        <w:t>2</w:t>
      </w:r>
      <w:r>
        <w:rPr>
          <w:rFonts w:ascii="Arial" w:hAnsi="Arial" w:cs="Arial"/>
          <w:sz w:val="24"/>
          <w:szCs w:val="24"/>
        </w:rPr>
        <w:t>O,</w:t>
      </w:r>
      <w:r>
        <w:rPr>
          <w:rFonts w:ascii="Arial" w:hAnsi="Arial" w:cs="Arial"/>
          <w:sz w:val="24"/>
          <w:szCs w:val="24"/>
        </w:rPr>
        <w:t xml:space="preserve"> </w:t>
      </w:r>
      <w:r>
        <w:rPr>
          <w:rFonts w:ascii="Arial" w:hAnsi="Arial" w:cs="Arial"/>
          <w:sz w:val="24"/>
          <w:szCs w:val="24"/>
        </w:rPr>
        <w:t>CO</w:t>
      </w:r>
      <w:r w:rsidRPr="00406E3F">
        <w:rPr>
          <w:rFonts w:ascii="Arial" w:hAnsi="Arial" w:cs="Arial"/>
          <w:sz w:val="24"/>
          <w:szCs w:val="24"/>
          <w:vertAlign w:val="subscript"/>
        </w:rPr>
        <w:t>2</w:t>
      </w:r>
      <w:r>
        <w:rPr>
          <w:rFonts w:ascii="Arial" w:hAnsi="Arial" w:cs="Arial"/>
          <w:sz w:val="24"/>
          <w:szCs w:val="24"/>
          <w:vertAlign w:val="subscript"/>
        </w:rPr>
        <w:t xml:space="preserve">, </w:t>
      </w:r>
      <w:r w:rsidR="007422D1">
        <w:rPr>
          <w:rFonts w:ascii="Arial" w:hAnsi="Arial" w:cs="Arial"/>
          <w:sz w:val="24"/>
          <w:szCs w:val="24"/>
        </w:rPr>
        <w:t>O</w:t>
      </w:r>
      <w:r w:rsidR="007422D1" w:rsidRPr="00406E3F">
        <w:rPr>
          <w:rFonts w:ascii="Arial" w:hAnsi="Arial" w:cs="Arial"/>
          <w:sz w:val="24"/>
          <w:szCs w:val="24"/>
          <w:vertAlign w:val="subscript"/>
        </w:rPr>
        <w:t>2</w:t>
      </w:r>
      <w:r w:rsidRPr="000503BB">
        <w:rPr>
          <w:rFonts w:ascii="Arial" w:hAnsi="Arial" w:cs="Arial"/>
          <w:sz w:val="24"/>
          <w:szCs w:val="24"/>
        </w:rPr>
        <w:t xml:space="preserve"> v rozvodech </w:t>
      </w:r>
      <w:r>
        <w:rPr>
          <w:rFonts w:ascii="Arial" w:hAnsi="Arial" w:cs="Arial"/>
          <w:sz w:val="24"/>
          <w:szCs w:val="24"/>
        </w:rPr>
        <w:t>z</w:t>
      </w:r>
      <w:r w:rsidRPr="000503BB">
        <w:rPr>
          <w:rFonts w:ascii="Arial" w:hAnsi="Arial" w:cs="Arial"/>
          <w:sz w:val="24"/>
          <w:szCs w:val="24"/>
        </w:rPr>
        <w:t> nastaveného rozmezí.</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0D639E" w:rsidP="000503BB">
      <w:pPr>
        <w:rPr>
          <w:rFonts w:ascii="Arial" w:hAnsi="Arial" w:cs="Arial"/>
          <w:b/>
          <w:sz w:val="24"/>
          <w:szCs w:val="24"/>
        </w:rPr>
      </w:pPr>
      <w:r>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Pokyny pro hledání netěsností</w:t>
      </w:r>
    </w:p>
    <w:p w:rsidR="00101F9E" w:rsidRPr="000503BB" w:rsidRDefault="00101F9E" w:rsidP="000503BB">
      <w:pPr>
        <w:rPr>
          <w:rFonts w:ascii="Arial" w:hAnsi="Arial" w:cs="Arial"/>
          <w:sz w:val="24"/>
          <w:szCs w:val="24"/>
        </w:rPr>
      </w:pPr>
    </w:p>
    <w:p w:rsidR="00101F9E" w:rsidRPr="000503BB" w:rsidRDefault="00101F9E" w:rsidP="00F94696">
      <w:pPr>
        <w:rPr>
          <w:rFonts w:ascii="Arial" w:hAnsi="Arial" w:cs="Arial"/>
          <w:sz w:val="24"/>
          <w:szCs w:val="24"/>
        </w:rPr>
      </w:pPr>
      <w:r w:rsidRPr="000503BB">
        <w:rPr>
          <w:rFonts w:ascii="Arial" w:hAnsi="Arial" w:cs="Arial"/>
          <w:sz w:val="24"/>
          <w:szCs w:val="24"/>
        </w:rPr>
        <w:t>Netěsnosti zjišťuje</w:t>
      </w:r>
      <w:r w:rsidR="00AD0C8D">
        <w:rPr>
          <w:rFonts w:ascii="Arial" w:hAnsi="Arial" w:cs="Arial"/>
          <w:sz w:val="24"/>
          <w:szCs w:val="24"/>
        </w:rPr>
        <w:t xml:space="preserve"> </w:t>
      </w:r>
      <w:r w:rsidRPr="000503BB">
        <w:rPr>
          <w:rFonts w:ascii="Arial" w:hAnsi="Arial" w:cs="Arial"/>
          <w:sz w:val="24"/>
          <w:szCs w:val="24"/>
        </w:rPr>
        <w:t>obsluha stanice v rámci pravidelných kon</w:t>
      </w:r>
      <w:r w:rsidRPr="000503BB">
        <w:rPr>
          <w:rFonts w:ascii="Arial" w:hAnsi="Arial" w:cs="Arial"/>
          <w:sz w:val="24"/>
          <w:szCs w:val="24"/>
        </w:rPr>
        <w:softHyphen/>
        <w:t>trol rozvodů nebo ihned po příznacích úniku</w:t>
      </w:r>
      <w:r w:rsidR="00FA2BD9">
        <w:rPr>
          <w:rFonts w:ascii="Arial" w:hAnsi="Arial" w:cs="Arial"/>
          <w:sz w:val="24"/>
          <w:szCs w:val="24"/>
        </w:rPr>
        <w:t xml:space="preserve"> </w:t>
      </w:r>
      <w:r w:rsidRPr="000503BB">
        <w:rPr>
          <w:rFonts w:ascii="Arial" w:hAnsi="Arial" w:cs="Arial"/>
          <w:sz w:val="24"/>
          <w:szCs w:val="24"/>
        </w:rPr>
        <w:t>zjištěných lidskými smysly.</w:t>
      </w:r>
    </w:p>
    <w:p w:rsidR="00101F9E" w:rsidRPr="000503BB" w:rsidRDefault="00101F9E" w:rsidP="00FA2BD9">
      <w:pPr>
        <w:jc w:val="both"/>
        <w:rPr>
          <w:rFonts w:ascii="Arial" w:hAnsi="Arial" w:cs="Arial"/>
          <w:sz w:val="24"/>
          <w:szCs w:val="24"/>
        </w:rPr>
      </w:pPr>
      <w:r w:rsidRPr="000503BB">
        <w:rPr>
          <w:rFonts w:ascii="Arial" w:hAnsi="Arial" w:cs="Arial"/>
          <w:sz w:val="24"/>
          <w:szCs w:val="24"/>
        </w:rPr>
        <w:t>K vyhledávání netěsností se doporučuje použít pěnotvorných rozto</w:t>
      </w:r>
      <w:r w:rsidRPr="000503BB">
        <w:rPr>
          <w:rFonts w:ascii="Arial" w:hAnsi="Arial" w:cs="Arial"/>
          <w:sz w:val="24"/>
          <w:szCs w:val="24"/>
        </w:rPr>
        <w:softHyphen/>
        <w:t>ků nanášením na podezřelá nebo kontrolovaná místa rozvodů. V případě zjištění netěsnosti je nutné příslušný spoj dotáhnout nebo přetěsnit s ohledem na možnosti odstávky.</w:t>
      </w:r>
    </w:p>
    <w:p w:rsidR="00101F9E" w:rsidRDefault="00101F9E" w:rsidP="00FA2BD9">
      <w:pPr>
        <w:jc w:val="both"/>
        <w:rPr>
          <w:rFonts w:ascii="Arial" w:hAnsi="Arial" w:cs="Arial"/>
          <w:sz w:val="24"/>
          <w:szCs w:val="24"/>
        </w:rPr>
      </w:pPr>
      <w:r w:rsidRPr="000503BB">
        <w:rPr>
          <w:rFonts w:ascii="Arial" w:hAnsi="Arial" w:cs="Arial"/>
          <w:sz w:val="24"/>
          <w:szCs w:val="24"/>
        </w:rPr>
        <w:t>O provedeném zjišťování netěsností se provede záznam do provozní</w:t>
      </w:r>
      <w:r w:rsidRPr="000503BB">
        <w:rPr>
          <w:rFonts w:ascii="Arial" w:hAnsi="Arial" w:cs="Arial"/>
          <w:sz w:val="24"/>
          <w:szCs w:val="24"/>
        </w:rPr>
        <w:softHyphen/>
        <w:t>ho deníku kompresorové stanice. Zápis musí obsahovat jméno a příjmení pracovníka, který kontrolu provedl, zjištěné netěsnosti a způsob jejich odstranění a datum a podpis kontrolujícího pracovníka.</w:t>
      </w:r>
    </w:p>
    <w:p w:rsidR="000503BB" w:rsidRPr="000503BB" w:rsidRDefault="000503BB" w:rsidP="000503BB">
      <w:pPr>
        <w:rPr>
          <w:rFonts w:ascii="Arial" w:hAnsi="Arial" w:cs="Arial"/>
          <w:sz w:val="24"/>
          <w:szCs w:val="24"/>
        </w:rPr>
      </w:pPr>
    </w:p>
    <w:p w:rsidR="00101F9E" w:rsidRDefault="00101F9E" w:rsidP="000503BB">
      <w:pPr>
        <w:rPr>
          <w:rFonts w:ascii="Arial" w:hAnsi="Arial" w:cs="Arial"/>
          <w:sz w:val="24"/>
          <w:szCs w:val="24"/>
        </w:rPr>
      </w:pPr>
    </w:p>
    <w:p w:rsidR="008C7AAC" w:rsidRDefault="008C7AAC" w:rsidP="000503BB">
      <w:pPr>
        <w:rPr>
          <w:rFonts w:ascii="Arial" w:hAnsi="Arial" w:cs="Arial"/>
          <w:sz w:val="24"/>
          <w:szCs w:val="24"/>
        </w:rPr>
      </w:pPr>
    </w:p>
    <w:p w:rsidR="008C7AAC" w:rsidRDefault="008C7AAC" w:rsidP="000503BB">
      <w:pPr>
        <w:rPr>
          <w:rFonts w:ascii="Arial" w:hAnsi="Arial" w:cs="Arial"/>
          <w:sz w:val="24"/>
          <w:szCs w:val="24"/>
        </w:rPr>
      </w:pPr>
    </w:p>
    <w:p w:rsidR="008C7AAC" w:rsidRDefault="008C7AAC" w:rsidP="000503BB">
      <w:pPr>
        <w:rPr>
          <w:rFonts w:ascii="Arial" w:hAnsi="Arial" w:cs="Arial"/>
          <w:sz w:val="24"/>
          <w:szCs w:val="24"/>
        </w:rPr>
      </w:pPr>
    </w:p>
    <w:p w:rsidR="008C7AAC" w:rsidRPr="000503BB" w:rsidRDefault="008C7AAC" w:rsidP="000503BB">
      <w:pPr>
        <w:rPr>
          <w:rFonts w:ascii="Arial" w:hAnsi="Arial" w:cs="Arial"/>
          <w:sz w:val="24"/>
          <w:szCs w:val="24"/>
        </w:rPr>
      </w:pPr>
    </w:p>
    <w:p w:rsidR="00101F9E" w:rsidRPr="000503BB" w:rsidRDefault="000D639E" w:rsidP="000503BB">
      <w:pPr>
        <w:rPr>
          <w:rFonts w:ascii="Arial" w:hAnsi="Arial" w:cs="Arial"/>
          <w:b/>
          <w:sz w:val="24"/>
          <w:szCs w:val="24"/>
        </w:rPr>
      </w:pPr>
      <w:r>
        <w:rPr>
          <w:rFonts w:ascii="Arial" w:hAnsi="Arial" w:cs="Arial"/>
          <w:b/>
          <w:sz w:val="24"/>
          <w:szCs w:val="24"/>
        </w:rPr>
        <w:lastRenderedPageBreak/>
        <w:t>8</w:t>
      </w:r>
      <w:r w:rsidR="00101F9E" w:rsidRPr="000503BB">
        <w:rPr>
          <w:rFonts w:ascii="Arial" w:hAnsi="Arial" w:cs="Arial"/>
          <w:b/>
          <w:sz w:val="24"/>
          <w:szCs w:val="24"/>
        </w:rPr>
        <w:t>)</w:t>
      </w:r>
      <w:r w:rsidR="00101F9E" w:rsidRPr="000503BB">
        <w:rPr>
          <w:rFonts w:ascii="Arial" w:hAnsi="Arial" w:cs="Arial"/>
          <w:b/>
          <w:sz w:val="24"/>
          <w:szCs w:val="24"/>
        </w:rPr>
        <w:tab/>
        <w:t>Pokyny pro uvádění do provozu a způsob obsluhy</w:t>
      </w:r>
    </w:p>
    <w:p w:rsidR="00101F9E" w:rsidRPr="000503BB" w:rsidRDefault="00101F9E" w:rsidP="000503BB">
      <w:pPr>
        <w:rPr>
          <w:rFonts w:ascii="Arial" w:hAnsi="Arial" w:cs="Arial"/>
          <w:b/>
          <w:sz w:val="24"/>
          <w:szCs w:val="24"/>
        </w:rPr>
      </w:pPr>
    </w:p>
    <w:p w:rsidR="00101F9E" w:rsidRPr="000503BB" w:rsidRDefault="00101F9E" w:rsidP="00FA2BD9">
      <w:pPr>
        <w:ind w:firstLine="708"/>
        <w:jc w:val="both"/>
        <w:rPr>
          <w:rFonts w:ascii="Arial" w:hAnsi="Arial" w:cs="Arial"/>
          <w:sz w:val="24"/>
          <w:szCs w:val="24"/>
        </w:rPr>
      </w:pPr>
      <w:r w:rsidRPr="000503BB">
        <w:rPr>
          <w:rFonts w:ascii="Arial" w:hAnsi="Arial" w:cs="Arial"/>
          <w:sz w:val="24"/>
          <w:szCs w:val="24"/>
        </w:rPr>
        <w:t>O</w:t>
      </w:r>
      <w:r w:rsidR="00183626">
        <w:rPr>
          <w:rFonts w:ascii="Arial" w:hAnsi="Arial" w:cs="Arial"/>
          <w:sz w:val="24"/>
          <w:szCs w:val="24"/>
        </w:rPr>
        <w:t xml:space="preserve">bsluhu smí provádět pouze osoba </w:t>
      </w:r>
      <w:r w:rsidRPr="000503BB">
        <w:rPr>
          <w:rFonts w:ascii="Arial" w:hAnsi="Arial" w:cs="Arial"/>
          <w:sz w:val="24"/>
          <w:szCs w:val="24"/>
        </w:rPr>
        <w:t xml:space="preserve">starší </w:t>
      </w:r>
      <w:proofErr w:type="gramStart"/>
      <w:r w:rsidRPr="000503BB">
        <w:rPr>
          <w:rFonts w:ascii="Arial" w:hAnsi="Arial" w:cs="Arial"/>
          <w:sz w:val="24"/>
          <w:szCs w:val="24"/>
        </w:rPr>
        <w:t>18ti</w:t>
      </w:r>
      <w:proofErr w:type="gramEnd"/>
      <w:r w:rsidRPr="000503BB">
        <w:rPr>
          <w:rFonts w:ascii="Arial" w:hAnsi="Arial" w:cs="Arial"/>
          <w:sz w:val="24"/>
          <w:szCs w:val="24"/>
        </w:rPr>
        <w:t xml:space="preserve"> let, řádně poučená a seznámená s funkcí jednotlivé výstroje kompresorové stanice a pověřená osobou zodpovědnou za vyhrazená technická zařízení </w:t>
      </w:r>
      <w:r w:rsidR="00AD0C8D">
        <w:rPr>
          <w:rFonts w:ascii="Arial" w:hAnsi="Arial" w:cs="Arial"/>
          <w:sz w:val="24"/>
          <w:szCs w:val="24"/>
        </w:rPr>
        <w:t>Fakultní nemocnice</w:t>
      </w:r>
      <w:r w:rsidR="005B2E2A">
        <w:rPr>
          <w:rFonts w:ascii="Arial" w:hAnsi="Arial" w:cs="Arial"/>
          <w:sz w:val="24"/>
          <w:szCs w:val="24"/>
        </w:rPr>
        <w:t xml:space="preserve"> Olomouc</w:t>
      </w:r>
      <w:r w:rsidRPr="000503BB">
        <w:rPr>
          <w:rFonts w:ascii="Arial" w:hAnsi="Arial" w:cs="Arial"/>
          <w:sz w:val="24"/>
          <w:szCs w:val="24"/>
        </w:rPr>
        <w:t>.</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Zařízení (nově instalované nebo odstavené z provozu déle jak 6 měsíců) může být uvedeno do provozu pouze po kontrole a zkouškách zařízení dle ČSN EN </w:t>
      </w:r>
      <w:r w:rsidR="00B76113">
        <w:rPr>
          <w:rFonts w:ascii="Arial" w:hAnsi="Arial" w:cs="Arial"/>
          <w:sz w:val="24"/>
          <w:szCs w:val="24"/>
        </w:rPr>
        <w:t>7396-1</w:t>
      </w:r>
      <w:r w:rsidRPr="000503BB">
        <w:rPr>
          <w:rFonts w:ascii="Arial" w:hAnsi="Arial" w:cs="Arial"/>
          <w:sz w:val="24"/>
          <w:szCs w:val="24"/>
        </w:rPr>
        <w:t xml:space="preserve"> na základě revizní zprávy dle vyhlášky č.</w:t>
      </w:r>
      <w:r w:rsidR="00FA2BD9">
        <w:rPr>
          <w:rFonts w:ascii="Arial" w:hAnsi="Arial" w:cs="Arial"/>
          <w:sz w:val="24"/>
          <w:szCs w:val="24"/>
        </w:rPr>
        <w:t xml:space="preserve"> </w:t>
      </w:r>
      <w:r w:rsidRPr="000503BB">
        <w:rPr>
          <w:rFonts w:ascii="Arial" w:hAnsi="Arial" w:cs="Arial"/>
          <w:sz w:val="24"/>
          <w:szCs w:val="24"/>
        </w:rPr>
        <w:t>85/1978 sb., po zaškolení obsluhujícího personálu, údržby na novou část a seznámení pracovníků s provozem zařízení.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Kompresorová stanice je provozována 24 hodin denně s pravidel</w:t>
      </w:r>
      <w:r w:rsidRPr="000503BB">
        <w:rPr>
          <w:rFonts w:ascii="Arial" w:hAnsi="Arial" w:cs="Arial"/>
          <w:sz w:val="24"/>
          <w:szCs w:val="24"/>
        </w:rPr>
        <w:softHyphen/>
        <w:t>nou kontrolou činnosti pracovníky pověřenými její obsluhou; vyžaduje tudíž obsluhu občasnou.</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Uvedení kompresorové stanice do činnosti (po výluce, </w:t>
      </w:r>
      <w:r w:rsidR="005732D6">
        <w:rPr>
          <w:rFonts w:ascii="Arial" w:hAnsi="Arial" w:cs="Arial"/>
          <w:sz w:val="24"/>
          <w:szCs w:val="24"/>
        </w:rPr>
        <w:t>opravě,</w:t>
      </w:r>
      <w:r w:rsidR="005732D6" w:rsidRPr="000503BB">
        <w:rPr>
          <w:rFonts w:ascii="Arial" w:hAnsi="Arial" w:cs="Arial"/>
          <w:sz w:val="24"/>
          <w:szCs w:val="24"/>
        </w:rPr>
        <w:t>) spo</w:t>
      </w:r>
      <w:r w:rsidR="005732D6" w:rsidRPr="000503BB">
        <w:rPr>
          <w:rFonts w:ascii="Arial" w:hAnsi="Arial" w:cs="Arial"/>
          <w:sz w:val="24"/>
          <w:szCs w:val="24"/>
        </w:rPr>
        <w:softHyphen/>
        <w:t>čívá</w:t>
      </w:r>
      <w:r w:rsidRPr="000503BB">
        <w:rPr>
          <w:rFonts w:ascii="Arial" w:hAnsi="Arial" w:cs="Arial"/>
          <w:sz w:val="24"/>
          <w:szCs w:val="24"/>
        </w:rPr>
        <w:t xml:space="preserve"> v postupném najetí trasy od agregátu přes sušičk</w:t>
      </w:r>
      <w:r w:rsidR="00B76113">
        <w:rPr>
          <w:rFonts w:ascii="Arial" w:hAnsi="Arial" w:cs="Arial"/>
          <w:sz w:val="24"/>
          <w:szCs w:val="24"/>
        </w:rPr>
        <w:t>y</w:t>
      </w:r>
      <w:r w:rsidRPr="000503BB">
        <w:rPr>
          <w:rFonts w:ascii="Arial" w:hAnsi="Arial" w:cs="Arial"/>
          <w:sz w:val="24"/>
          <w:szCs w:val="24"/>
        </w:rPr>
        <w:t xml:space="preserve"> d</w:t>
      </w:r>
      <w:r w:rsidR="00B76113">
        <w:rPr>
          <w:rFonts w:ascii="Arial" w:hAnsi="Arial" w:cs="Arial"/>
          <w:sz w:val="24"/>
          <w:szCs w:val="24"/>
        </w:rPr>
        <w:t xml:space="preserve">o redukčního panelu a dál </w:t>
      </w:r>
      <w:proofErr w:type="gramStart"/>
      <w:r w:rsidR="00B76113">
        <w:rPr>
          <w:rFonts w:ascii="Arial" w:hAnsi="Arial" w:cs="Arial"/>
          <w:sz w:val="24"/>
          <w:szCs w:val="24"/>
        </w:rPr>
        <w:t xml:space="preserve">do </w:t>
      </w:r>
      <w:r w:rsidRPr="000503BB">
        <w:rPr>
          <w:rFonts w:ascii="Arial" w:hAnsi="Arial" w:cs="Arial"/>
          <w:sz w:val="24"/>
          <w:szCs w:val="24"/>
        </w:rPr>
        <w:t xml:space="preserve"> rozvodů</w:t>
      </w:r>
      <w:proofErr w:type="gramEnd"/>
      <w:r w:rsidRPr="000503BB">
        <w:rPr>
          <w:rFonts w:ascii="Arial" w:hAnsi="Arial" w:cs="Arial"/>
          <w:sz w:val="24"/>
          <w:szCs w:val="24"/>
        </w:rPr>
        <w:t xml:space="preserve"> SV. Uvádění do provozu jednotlivých prvků trasy musí být prováděno v souladu s návody od výro</w:t>
      </w:r>
      <w:r w:rsidR="00F57007" w:rsidRPr="000503BB">
        <w:rPr>
          <w:rFonts w:ascii="Arial" w:hAnsi="Arial" w:cs="Arial"/>
          <w:sz w:val="24"/>
          <w:szCs w:val="24"/>
        </w:rPr>
        <w:t xml:space="preserve">bců. Před spuštěním kompresoru </w:t>
      </w:r>
      <w:r w:rsidRPr="000503BB">
        <w:rPr>
          <w:rFonts w:ascii="Arial" w:hAnsi="Arial" w:cs="Arial"/>
          <w:sz w:val="24"/>
          <w:szCs w:val="24"/>
        </w:rPr>
        <w:t>musí být otevřen jeho výstupní ventil a ventil do vzdušníku - zásobníku SV.</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    Při manipulaci s tlakovými lahvemi je nutné dodržovat zásady ČSN 07 8304, ČSN 05 0610, ČSN </w:t>
      </w:r>
      <w:smartTag w:uri="urn:schemas-microsoft-com:office:smarttags" w:element="metricconverter">
        <w:smartTagPr>
          <w:attr w:name="ProductID" w:val="386461 a"/>
        </w:smartTagPr>
        <w:r w:rsidRPr="000503BB">
          <w:rPr>
            <w:rFonts w:ascii="Arial" w:hAnsi="Arial" w:cs="Arial"/>
            <w:sz w:val="24"/>
            <w:szCs w:val="24"/>
          </w:rPr>
          <w:t>386461 a</w:t>
        </w:r>
      </w:smartTag>
      <w:r w:rsidRPr="000503BB">
        <w:rPr>
          <w:rFonts w:ascii="Arial" w:hAnsi="Arial" w:cs="Arial"/>
          <w:sz w:val="24"/>
          <w:szCs w:val="24"/>
        </w:rPr>
        <w:t xml:space="preserve"> ČSN 386479.</w:t>
      </w:r>
    </w:p>
    <w:p w:rsidR="00101F9E" w:rsidRPr="000503BB" w:rsidRDefault="00101F9E" w:rsidP="000503BB">
      <w:pPr>
        <w:rPr>
          <w:rFonts w:ascii="Arial" w:hAnsi="Arial" w:cs="Arial"/>
          <w:sz w:val="24"/>
          <w:szCs w:val="24"/>
        </w:rPr>
      </w:pPr>
    </w:p>
    <w:p w:rsidR="009F421E" w:rsidRPr="000503BB" w:rsidRDefault="009F421E" w:rsidP="000503BB">
      <w:pPr>
        <w:rPr>
          <w:rFonts w:ascii="Arial" w:hAnsi="Arial" w:cs="Arial"/>
          <w:sz w:val="24"/>
          <w:szCs w:val="24"/>
        </w:rPr>
      </w:pPr>
    </w:p>
    <w:p w:rsidR="00101F9E" w:rsidRPr="000503BB" w:rsidRDefault="000D639E" w:rsidP="000503BB">
      <w:pPr>
        <w:rPr>
          <w:rFonts w:ascii="Arial" w:hAnsi="Arial" w:cs="Arial"/>
          <w:b/>
          <w:sz w:val="24"/>
          <w:szCs w:val="24"/>
        </w:rPr>
      </w:pPr>
      <w:r>
        <w:rPr>
          <w:rFonts w:ascii="Arial" w:hAnsi="Arial" w:cs="Arial"/>
          <w:b/>
          <w:sz w:val="24"/>
          <w:szCs w:val="24"/>
        </w:rPr>
        <w:t>9</w:t>
      </w:r>
      <w:r w:rsidR="00101F9E" w:rsidRPr="000503BB">
        <w:rPr>
          <w:rFonts w:ascii="Arial" w:hAnsi="Arial" w:cs="Arial"/>
          <w:b/>
          <w:sz w:val="24"/>
          <w:szCs w:val="24"/>
        </w:rPr>
        <w:t>)</w:t>
      </w:r>
      <w:r w:rsidR="00101F9E" w:rsidRPr="000503BB">
        <w:rPr>
          <w:rFonts w:ascii="Arial" w:hAnsi="Arial" w:cs="Arial"/>
          <w:b/>
          <w:sz w:val="24"/>
          <w:szCs w:val="24"/>
        </w:rPr>
        <w:tab/>
        <w:t>Pokyny pro provoz</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Bezpečnostní zásady pro </w:t>
      </w:r>
      <w:r w:rsidR="005732D6" w:rsidRPr="000503BB">
        <w:rPr>
          <w:rFonts w:ascii="Arial" w:hAnsi="Arial" w:cs="Arial"/>
          <w:sz w:val="24"/>
          <w:szCs w:val="24"/>
        </w:rPr>
        <w:t>provoz</w:t>
      </w:r>
      <w:r w:rsidR="005732D6">
        <w:rPr>
          <w:rFonts w:ascii="Arial" w:hAnsi="Arial" w:cs="Arial"/>
          <w:sz w:val="24"/>
          <w:szCs w:val="24"/>
        </w:rPr>
        <w:t>:</w:t>
      </w:r>
    </w:p>
    <w:p w:rsidR="00101F9E" w:rsidRPr="000503BB" w:rsidRDefault="00101F9E" w:rsidP="00FA2BD9">
      <w:pPr>
        <w:jc w:val="both"/>
        <w:rPr>
          <w:rFonts w:ascii="Arial" w:hAnsi="Arial" w:cs="Arial"/>
          <w:sz w:val="24"/>
          <w:szCs w:val="24"/>
        </w:rPr>
      </w:pPr>
      <w:r w:rsidRPr="000503BB">
        <w:rPr>
          <w:rFonts w:ascii="Arial" w:hAnsi="Arial" w:cs="Arial"/>
          <w:sz w:val="24"/>
          <w:szCs w:val="24"/>
        </w:rPr>
        <w:t>Sledovat chod a správnou funkci stanice, jednotlivých částí a včas zajišťovat opravy oprávněnými osobami. Nepřipustit žádné netěsnosti.</w:t>
      </w:r>
    </w:p>
    <w:p w:rsidR="00101F9E" w:rsidRPr="000503BB" w:rsidRDefault="00101F9E" w:rsidP="00FA2BD9">
      <w:pPr>
        <w:jc w:val="both"/>
        <w:rPr>
          <w:rFonts w:ascii="Arial" w:hAnsi="Arial" w:cs="Arial"/>
          <w:sz w:val="24"/>
          <w:szCs w:val="24"/>
        </w:rPr>
      </w:pPr>
      <w:r w:rsidRPr="000503BB">
        <w:rPr>
          <w:rFonts w:ascii="Arial" w:hAnsi="Arial" w:cs="Arial"/>
          <w:sz w:val="24"/>
          <w:szCs w:val="24"/>
        </w:rPr>
        <w:t>Všechny ventily uzavírat a otevírat velmi zvolna; při pootevření počkat až se vyrovnají tlaky a potom ventil otevřít naplno.</w:t>
      </w:r>
    </w:p>
    <w:p w:rsidR="00101F9E" w:rsidRPr="000503BB" w:rsidRDefault="00101F9E" w:rsidP="00FA2BD9">
      <w:pPr>
        <w:jc w:val="both"/>
        <w:rPr>
          <w:rFonts w:ascii="Arial" w:hAnsi="Arial" w:cs="Arial"/>
          <w:sz w:val="24"/>
          <w:szCs w:val="24"/>
        </w:rPr>
      </w:pPr>
      <w:r w:rsidRPr="000503BB">
        <w:rPr>
          <w:rFonts w:ascii="Arial" w:hAnsi="Arial" w:cs="Arial"/>
          <w:sz w:val="24"/>
          <w:szCs w:val="24"/>
        </w:rPr>
        <w:t>Volit správné a bezpečné postavení u rozvodu a jeho částí, aby v případě havárie nedošlo ke zranění.</w:t>
      </w:r>
    </w:p>
    <w:p w:rsidR="00101F9E" w:rsidRPr="000503BB" w:rsidRDefault="00101F9E" w:rsidP="00FA2BD9">
      <w:pPr>
        <w:jc w:val="both"/>
        <w:rPr>
          <w:rFonts w:ascii="Arial" w:hAnsi="Arial" w:cs="Arial"/>
          <w:sz w:val="24"/>
          <w:szCs w:val="24"/>
        </w:rPr>
      </w:pPr>
      <w:r w:rsidRPr="000503BB">
        <w:rPr>
          <w:rFonts w:ascii="Arial" w:hAnsi="Arial" w:cs="Arial"/>
          <w:sz w:val="24"/>
          <w:szCs w:val="24"/>
        </w:rPr>
        <w:t>Na rozvodech nesmějí být prováděny jakékoliv neodborné zásahy. Musí být dbáno pokynů a doporučení dodavatele zdrojových stanic, rozvodů i jednotlivých doplňků. Musí být zabráněno tomu, aby s rozvody manipulovali neoprávněné osoby. V místech, kde je rozvod uložen pod omítko</w:t>
      </w:r>
      <w:r w:rsidR="00B76113">
        <w:rPr>
          <w:rFonts w:ascii="Arial" w:hAnsi="Arial" w:cs="Arial"/>
          <w:sz w:val="24"/>
          <w:szCs w:val="24"/>
        </w:rPr>
        <w:t>u, nesmějí být prováděny zásahy</w:t>
      </w:r>
      <w:r w:rsidRPr="000503BB">
        <w:rPr>
          <w:rFonts w:ascii="Arial" w:hAnsi="Arial" w:cs="Arial"/>
          <w:sz w:val="24"/>
          <w:szCs w:val="24"/>
        </w:rPr>
        <w:t xml:space="preserve"> při kterých by vzniklo nebezpečí jejich poškození.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Vést provozní deník stanice, kam zaznamenávat přehledně zejména kontroly zařízení, opravy, výměny dílů apod.</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Ve stanici udržovat pořádek a čistotu; nepřipustit odkládání materiálu ani předmětů </w:t>
      </w:r>
      <w:r w:rsidR="00B76113">
        <w:rPr>
          <w:rFonts w:ascii="Arial" w:hAnsi="Arial" w:cs="Arial"/>
          <w:sz w:val="24"/>
          <w:szCs w:val="24"/>
        </w:rPr>
        <w:t xml:space="preserve">které nesouvisí </w:t>
      </w:r>
      <w:r w:rsidRPr="000503BB">
        <w:rPr>
          <w:rFonts w:ascii="Arial" w:hAnsi="Arial" w:cs="Arial"/>
          <w:sz w:val="24"/>
          <w:szCs w:val="24"/>
        </w:rPr>
        <w:t xml:space="preserve">s provozem </w:t>
      </w:r>
      <w:r w:rsidR="00B76113">
        <w:rPr>
          <w:rFonts w:ascii="Arial" w:hAnsi="Arial" w:cs="Arial"/>
          <w:sz w:val="24"/>
          <w:szCs w:val="24"/>
        </w:rPr>
        <w:t>zařízení.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Každý nebezpečný nebo nenormální stav zařízení musí být personálem </w:t>
      </w:r>
      <w:r w:rsidR="00F57007" w:rsidRPr="000503BB">
        <w:rPr>
          <w:rFonts w:ascii="Arial" w:hAnsi="Arial" w:cs="Arial"/>
          <w:sz w:val="24"/>
          <w:szCs w:val="24"/>
        </w:rPr>
        <w:t>nemocnice</w:t>
      </w:r>
      <w:r w:rsidRPr="000503BB">
        <w:rPr>
          <w:rFonts w:ascii="Arial" w:hAnsi="Arial" w:cs="Arial"/>
          <w:sz w:val="24"/>
          <w:szCs w:val="24"/>
        </w:rPr>
        <w:t xml:space="preserve"> ihned oznámen pracovníkům obsluhy zařízení, eventuelně nadřízeným pracovníkům (vedoucímu provozu).</w:t>
      </w:r>
    </w:p>
    <w:p w:rsidR="00101F9E" w:rsidRDefault="00101F9E"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24160D"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0</w:t>
      </w:r>
      <w:r w:rsidR="00101F9E" w:rsidRPr="000503BB">
        <w:rPr>
          <w:rFonts w:ascii="Arial" w:hAnsi="Arial" w:cs="Arial"/>
          <w:b/>
          <w:sz w:val="24"/>
          <w:szCs w:val="24"/>
        </w:rPr>
        <w:t>)</w:t>
      </w:r>
      <w:r w:rsidR="00101F9E" w:rsidRPr="000503BB">
        <w:rPr>
          <w:rFonts w:ascii="Arial" w:hAnsi="Arial" w:cs="Arial"/>
          <w:b/>
          <w:sz w:val="24"/>
          <w:szCs w:val="24"/>
        </w:rPr>
        <w:tab/>
        <w:t>Pokyny pro odstavení z provozu</w:t>
      </w:r>
    </w:p>
    <w:p w:rsidR="00101F9E" w:rsidRPr="000503BB" w:rsidRDefault="00101F9E" w:rsidP="000503BB">
      <w:pPr>
        <w:rPr>
          <w:rFonts w:ascii="Arial" w:hAnsi="Arial" w:cs="Arial"/>
          <w:sz w:val="24"/>
          <w:szCs w:val="24"/>
        </w:rPr>
      </w:pPr>
    </w:p>
    <w:p w:rsidR="00101F9E" w:rsidRPr="000503BB" w:rsidRDefault="00101F9E" w:rsidP="00FA2BD9">
      <w:pPr>
        <w:ind w:firstLine="708"/>
        <w:jc w:val="both"/>
        <w:rPr>
          <w:rFonts w:ascii="Arial" w:hAnsi="Arial" w:cs="Arial"/>
          <w:sz w:val="24"/>
          <w:szCs w:val="24"/>
        </w:rPr>
      </w:pPr>
      <w:r w:rsidRPr="000503BB">
        <w:rPr>
          <w:rFonts w:ascii="Arial" w:hAnsi="Arial" w:cs="Arial"/>
          <w:sz w:val="24"/>
          <w:szCs w:val="24"/>
        </w:rPr>
        <w:t>Celou stanici lze odstavit z provozu odpojením od elektrické sítě hlav</w:t>
      </w:r>
      <w:r w:rsidRPr="000503BB">
        <w:rPr>
          <w:rFonts w:ascii="Arial" w:hAnsi="Arial" w:cs="Arial"/>
          <w:sz w:val="24"/>
          <w:szCs w:val="24"/>
        </w:rPr>
        <w:softHyphen/>
        <w:t xml:space="preserve">ním </w:t>
      </w:r>
      <w:r w:rsidR="00F57007" w:rsidRPr="000503BB">
        <w:rPr>
          <w:rFonts w:ascii="Arial" w:hAnsi="Arial" w:cs="Arial"/>
          <w:sz w:val="24"/>
          <w:szCs w:val="24"/>
        </w:rPr>
        <w:t>jističem</w:t>
      </w:r>
      <w:r w:rsidRPr="000503BB">
        <w:rPr>
          <w:rFonts w:ascii="Arial" w:hAnsi="Arial" w:cs="Arial"/>
          <w:sz w:val="24"/>
          <w:szCs w:val="24"/>
        </w:rPr>
        <w:t xml:space="preserve"> na rozvaděči u vstupních dveří, samotný agregát </w:t>
      </w:r>
      <w:r w:rsidR="000A71FE">
        <w:rPr>
          <w:rFonts w:ascii="Arial" w:hAnsi="Arial" w:cs="Arial"/>
          <w:sz w:val="24"/>
          <w:szCs w:val="24"/>
        </w:rPr>
        <w:t>proudovou ochranou v el. rozvaděč</w:t>
      </w:r>
      <w:r w:rsidR="00D16071">
        <w:rPr>
          <w:rFonts w:ascii="Arial" w:hAnsi="Arial" w:cs="Arial"/>
          <w:sz w:val="24"/>
          <w:szCs w:val="24"/>
        </w:rPr>
        <w:t>i</w:t>
      </w:r>
      <w:r w:rsidR="000A71FE">
        <w:rPr>
          <w:rFonts w:ascii="Arial" w:hAnsi="Arial" w:cs="Arial"/>
          <w:sz w:val="24"/>
          <w:szCs w:val="24"/>
        </w:rPr>
        <w:t>.</w:t>
      </w:r>
      <w:r w:rsidRPr="000503BB">
        <w:rPr>
          <w:rFonts w:ascii="Arial" w:hAnsi="Arial" w:cs="Arial"/>
          <w:sz w:val="24"/>
          <w:szCs w:val="24"/>
        </w:rPr>
        <w:t xml:space="preserve"> </w:t>
      </w:r>
    </w:p>
    <w:p w:rsidR="000503BB" w:rsidRDefault="007C4597" w:rsidP="000503BB">
      <w:pPr>
        <w:rPr>
          <w:rFonts w:ascii="Arial" w:hAnsi="Arial" w:cs="Arial"/>
          <w:sz w:val="24"/>
          <w:szCs w:val="24"/>
        </w:rPr>
      </w:pPr>
      <w:r>
        <w:rPr>
          <w:rFonts w:ascii="Arial" w:hAnsi="Arial" w:cs="Arial"/>
          <w:sz w:val="24"/>
          <w:szCs w:val="24"/>
        </w:rPr>
        <w:lastRenderedPageBreak/>
        <w:tab/>
        <w:t xml:space="preserve">Ve stanici je umístěn hlavní uzávěr </w:t>
      </w:r>
      <w:r w:rsidR="00D16071">
        <w:rPr>
          <w:rFonts w:ascii="Arial" w:hAnsi="Arial" w:cs="Arial"/>
          <w:sz w:val="24"/>
          <w:szCs w:val="24"/>
        </w:rPr>
        <w:t>stlačeného vzduchu</w:t>
      </w:r>
      <w:r w:rsidR="000A71FE">
        <w:rPr>
          <w:rFonts w:ascii="Arial" w:hAnsi="Arial" w:cs="Arial"/>
          <w:sz w:val="24"/>
          <w:szCs w:val="24"/>
        </w:rPr>
        <w:t xml:space="preserve"> pro budovu.</w:t>
      </w:r>
    </w:p>
    <w:p w:rsidR="008C7AAC" w:rsidRDefault="008C7AAC" w:rsidP="000503BB">
      <w:pPr>
        <w:rPr>
          <w:rFonts w:ascii="Arial" w:hAnsi="Arial" w:cs="Arial"/>
          <w:sz w:val="24"/>
          <w:szCs w:val="24"/>
        </w:rPr>
      </w:pPr>
    </w:p>
    <w:p w:rsidR="000A71FE" w:rsidRPr="000503BB" w:rsidRDefault="000A71FE" w:rsidP="000503BB">
      <w:pPr>
        <w:rPr>
          <w:rFonts w:ascii="Arial" w:hAnsi="Arial" w:cs="Arial"/>
          <w:sz w:val="24"/>
          <w:szCs w:val="24"/>
        </w:rPr>
      </w:pPr>
    </w:p>
    <w:p w:rsidR="00101F9E" w:rsidRPr="000503BB" w:rsidRDefault="0024160D" w:rsidP="000503BB">
      <w:pPr>
        <w:rPr>
          <w:rFonts w:ascii="Arial" w:hAnsi="Arial" w:cs="Arial"/>
          <w:sz w:val="24"/>
          <w:szCs w:val="24"/>
        </w:rPr>
      </w:pPr>
      <w:r w:rsidRPr="000503BB">
        <w:rPr>
          <w:rFonts w:ascii="Arial" w:hAnsi="Arial" w:cs="Arial"/>
          <w:b/>
          <w:sz w:val="24"/>
          <w:szCs w:val="24"/>
        </w:rPr>
        <w:t>1</w:t>
      </w:r>
      <w:r w:rsidR="000D639E">
        <w:rPr>
          <w:rFonts w:ascii="Arial" w:hAnsi="Arial" w:cs="Arial"/>
          <w:b/>
          <w:sz w:val="24"/>
          <w:szCs w:val="24"/>
        </w:rPr>
        <w:t>1</w:t>
      </w:r>
      <w:r w:rsidR="00101F9E" w:rsidRPr="000503BB">
        <w:rPr>
          <w:rFonts w:ascii="Arial" w:hAnsi="Arial" w:cs="Arial"/>
          <w:b/>
          <w:sz w:val="24"/>
          <w:szCs w:val="24"/>
        </w:rPr>
        <w:t>)</w:t>
      </w:r>
      <w:r w:rsidR="00101F9E" w:rsidRPr="000503BB">
        <w:rPr>
          <w:rFonts w:ascii="Arial" w:hAnsi="Arial" w:cs="Arial"/>
          <w:b/>
          <w:sz w:val="24"/>
          <w:szCs w:val="24"/>
        </w:rPr>
        <w:tab/>
        <w:t>Pokyny pro případ poruchy, havárie a požáru</w:t>
      </w:r>
    </w:p>
    <w:p w:rsidR="00101F9E" w:rsidRPr="000503BB" w:rsidRDefault="00101F9E" w:rsidP="000503BB">
      <w:pPr>
        <w:rPr>
          <w:rFonts w:ascii="Arial" w:hAnsi="Arial" w:cs="Arial"/>
          <w:sz w:val="24"/>
          <w:szCs w:val="24"/>
        </w:rPr>
      </w:pPr>
    </w:p>
    <w:p w:rsidR="00101F9E" w:rsidRPr="000503BB" w:rsidRDefault="00D16071" w:rsidP="00FA2BD9">
      <w:pPr>
        <w:ind w:firstLine="708"/>
        <w:jc w:val="both"/>
        <w:rPr>
          <w:rFonts w:ascii="Arial" w:hAnsi="Arial" w:cs="Arial"/>
          <w:sz w:val="24"/>
          <w:szCs w:val="24"/>
        </w:rPr>
      </w:pPr>
      <w:r>
        <w:rPr>
          <w:rFonts w:ascii="Arial" w:hAnsi="Arial" w:cs="Arial"/>
          <w:sz w:val="24"/>
          <w:szCs w:val="24"/>
        </w:rPr>
        <w:t>Ztrojení</w:t>
      </w:r>
      <w:r w:rsidR="00101F9E" w:rsidRPr="000503BB">
        <w:rPr>
          <w:rFonts w:ascii="Arial" w:hAnsi="Arial" w:cs="Arial"/>
          <w:sz w:val="24"/>
          <w:szCs w:val="24"/>
        </w:rPr>
        <w:t xml:space="preserve"> </w:t>
      </w:r>
      <w:r w:rsidR="00F57007" w:rsidRPr="000503BB">
        <w:rPr>
          <w:rFonts w:ascii="Arial" w:hAnsi="Arial" w:cs="Arial"/>
          <w:sz w:val="24"/>
          <w:szCs w:val="24"/>
        </w:rPr>
        <w:t>kompresorů</w:t>
      </w:r>
      <w:r w:rsidR="00101F9E" w:rsidRPr="000503BB">
        <w:rPr>
          <w:rFonts w:ascii="Arial" w:hAnsi="Arial" w:cs="Arial"/>
          <w:sz w:val="24"/>
          <w:szCs w:val="24"/>
        </w:rPr>
        <w:t>,</w:t>
      </w:r>
      <w:r>
        <w:rPr>
          <w:rFonts w:ascii="Arial" w:hAnsi="Arial" w:cs="Arial"/>
          <w:sz w:val="24"/>
          <w:szCs w:val="24"/>
        </w:rPr>
        <w:t xml:space="preserve"> zdvojení</w:t>
      </w:r>
      <w:r w:rsidR="00FA2BD9">
        <w:rPr>
          <w:rFonts w:ascii="Arial" w:hAnsi="Arial" w:cs="Arial"/>
          <w:sz w:val="24"/>
          <w:szCs w:val="24"/>
        </w:rPr>
        <w:t xml:space="preserve"> </w:t>
      </w:r>
      <w:r w:rsidR="00F57007" w:rsidRPr="000503BB">
        <w:rPr>
          <w:rFonts w:ascii="Arial" w:hAnsi="Arial" w:cs="Arial"/>
          <w:sz w:val="24"/>
          <w:szCs w:val="24"/>
        </w:rPr>
        <w:t>redukčních ventilů,</w:t>
      </w:r>
      <w:r w:rsidR="00101F9E" w:rsidRPr="000503BB">
        <w:rPr>
          <w:rFonts w:ascii="Arial" w:hAnsi="Arial" w:cs="Arial"/>
          <w:sz w:val="24"/>
          <w:szCs w:val="24"/>
        </w:rPr>
        <w:t xml:space="preserve"> </w:t>
      </w:r>
      <w:r>
        <w:rPr>
          <w:rFonts w:ascii="Arial" w:hAnsi="Arial" w:cs="Arial"/>
          <w:sz w:val="24"/>
          <w:szCs w:val="24"/>
        </w:rPr>
        <w:t>jednotek čištění vzduchu</w:t>
      </w:r>
      <w:r w:rsidR="00101F9E" w:rsidRPr="000503BB">
        <w:rPr>
          <w:rFonts w:ascii="Arial" w:hAnsi="Arial" w:cs="Arial"/>
          <w:sz w:val="24"/>
          <w:szCs w:val="24"/>
        </w:rPr>
        <w:t xml:space="preserve"> umožňuje v případě poruchy jednoho zařízení přepojení na zařízení druhé a tedy bez dlouhodobého výpadku dodávky stlačeného vzduchu. </w:t>
      </w:r>
    </w:p>
    <w:p w:rsidR="00101F9E" w:rsidRPr="000503BB" w:rsidRDefault="00101F9E" w:rsidP="00FA2BD9">
      <w:pPr>
        <w:jc w:val="both"/>
        <w:rPr>
          <w:rFonts w:ascii="Arial" w:hAnsi="Arial" w:cs="Arial"/>
          <w:sz w:val="24"/>
          <w:szCs w:val="24"/>
        </w:rPr>
      </w:pPr>
      <w:r w:rsidRPr="000503BB">
        <w:rPr>
          <w:rFonts w:ascii="Arial" w:hAnsi="Arial" w:cs="Arial"/>
          <w:sz w:val="24"/>
          <w:szCs w:val="24"/>
        </w:rPr>
        <w:t>V případě přerušení dodávky stlačeného vzduchu</w:t>
      </w:r>
      <w:r w:rsidR="009167EA">
        <w:rPr>
          <w:rFonts w:ascii="Arial" w:hAnsi="Arial" w:cs="Arial"/>
          <w:sz w:val="24"/>
          <w:szCs w:val="24"/>
        </w:rPr>
        <w:t xml:space="preserve"> ve zdravotnických provozech</w:t>
      </w:r>
      <w:r w:rsidRPr="000503BB">
        <w:rPr>
          <w:rFonts w:ascii="Arial" w:hAnsi="Arial" w:cs="Arial"/>
          <w:sz w:val="24"/>
          <w:szCs w:val="24"/>
        </w:rPr>
        <w:t xml:space="preserve"> se jedná o provozní havárii a </w:t>
      </w:r>
      <w:r w:rsidR="009167EA">
        <w:rPr>
          <w:rFonts w:ascii="Arial" w:hAnsi="Arial" w:cs="Arial"/>
          <w:sz w:val="24"/>
          <w:szCs w:val="24"/>
        </w:rPr>
        <w:t>zdravotní</w:t>
      </w:r>
      <w:r w:rsidRPr="000503BB">
        <w:rPr>
          <w:rFonts w:ascii="Arial" w:hAnsi="Arial" w:cs="Arial"/>
          <w:sz w:val="24"/>
          <w:szCs w:val="24"/>
        </w:rPr>
        <w:t xml:space="preserve"> personál je povinen neprodleně </w:t>
      </w:r>
      <w:r w:rsidR="009167EA" w:rsidRPr="000503BB">
        <w:rPr>
          <w:rFonts w:ascii="Arial" w:hAnsi="Arial" w:cs="Arial"/>
          <w:sz w:val="24"/>
          <w:szCs w:val="24"/>
        </w:rPr>
        <w:t>informovat</w:t>
      </w:r>
      <w:r w:rsidR="009167EA">
        <w:rPr>
          <w:rFonts w:ascii="Arial" w:hAnsi="Arial" w:cs="Arial"/>
          <w:sz w:val="24"/>
          <w:szCs w:val="24"/>
        </w:rPr>
        <w:t xml:space="preserve"> </w:t>
      </w:r>
      <w:r w:rsidR="00BD50A6">
        <w:rPr>
          <w:rFonts w:ascii="Arial" w:hAnsi="Arial" w:cs="Arial"/>
          <w:sz w:val="24"/>
          <w:szCs w:val="24"/>
        </w:rPr>
        <w:t>o vzniklé poruše:</w:t>
      </w:r>
      <w:r w:rsidR="009167EA">
        <w:rPr>
          <w:rFonts w:ascii="Arial" w:hAnsi="Arial" w:cs="Arial"/>
          <w:sz w:val="24"/>
          <w:szCs w:val="24"/>
        </w:rPr>
        <w:t xml:space="preserve"> </w:t>
      </w:r>
    </w:p>
    <w:p w:rsidR="00BD50A6" w:rsidRDefault="00FA2BD9" w:rsidP="00FA2BD9">
      <w:pPr>
        <w:jc w:val="both"/>
        <w:rPr>
          <w:rFonts w:ascii="Arial" w:hAnsi="Arial" w:cs="Arial"/>
          <w:sz w:val="24"/>
          <w:szCs w:val="24"/>
        </w:rPr>
      </w:pPr>
      <w:r>
        <w:rPr>
          <w:rFonts w:ascii="Arial" w:hAnsi="Arial" w:cs="Arial"/>
          <w:sz w:val="24"/>
          <w:szCs w:val="24"/>
        </w:rPr>
        <w:t xml:space="preserve">- </w:t>
      </w:r>
      <w:r w:rsidR="00BD50A6">
        <w:rPr>
          <w:rFonts w:ascii="Arial" w:hAnsi="Arial" w:cs="Arial"/>
          <w:sz w:val="24"/>
          <w:szCs w:val="24"/>
        </w:rPr>
        <w:t>technický dispečink tel.</w:t>
      </w:r>
      <w:proofErr w:type="gramStart"/>
      <w:r w:rsidR="00BD50A6">
        <w:rPr>
          <w:rFonts w:ascii="Arial" w:hAnsi="Arial" w:cs="Arial"/>
          <w:sz w:val="24"/>
          <w:szCs w:val="24"/>
        </w:rPr>
        <w:t>2222,</w:t>
      </w:r>
      <w:r w:rsidR="00101F9E" w:rsidRPr="000503BB">
        <w:rPr>
          <w:rFonts w:ascii="Arial" w:hAnsi="Arial" w:cs="Arial"/>
          <w:sz w:val="24"/>
          <w:szCs w:val="24"/>
        </w:rPr>
        <w:t>v</w:t>
      </w:r>
      <w:proofErr w:type="gramEnd"/>
      <w:r w:rsidR="00101F9E" w:rsidRPr="000503BB">
        <w:rPr>
          <w:rFonts w:ascii="Arial" w:hAnsi="Arial" w:cs="Arial"/>
          <w:sz w:val="24"/>
          <w:szCs w:val="24"/>
        </w:rPr>
        <w:t> pracovní době vedoucího provozu nebo technika údržby</w:t>
      </w:r>
    </w:p>
    <w:p w:rsidR="00101F9E" w:rsidRPr="000503BB" w:rsidRDefault="00BD50A6" w:rsidP="00FA2BD9">
      <w:pPr>
        <w:jc w:val="both"/>
        <w:rPr>
          <w:rFonts w:ascii="Arial" w:hAnsi="Arial" w:cs="Arial"/>
          <w:sz w:val="24"/>
          <w:szCs w:val="24"/>
        </w:rPr>
      </w:pPr>
      <w:r>
        <w:rPr>
          <w:rFonts w:ascii="Arial" w:hAnsi="Arial" w:cs="Arial"/>
          <w:sz w:val="24"/>
          <w:szCs w:val="24"/>
        </w:rPr>
        <w:t xml:space="preserve"> </w:t>
      </w:r>
      <w:r w:rsidR="00FA2BD9">
        <w:rPr>
          <w:rFonts w:ascii="Arial" w:hAnsi="Arial" w:cs="Arial"/>
          <w:sz w:val="24"/>
          <w:szCs w:val="24"/>
        </w:rPr>
        <w:t xml:space="preserve">- </w:t>
      </w:r>
      <w:r>
        <w:rPr>
          <w:rFonts w:ascii="Arial" w:hAnsi="Arial" w:cs="Arial"/>
          <w:sz w:val="24"/>
          <w:szCs w:val="24"/>
        </w:rPr>
        <w:t>technický dispečink tel.</w:t>
      </w:r>
      <w:proofErr w:type="gramStart"/>
      <w:r>
        <w:rPr>
          <w:rFonts w:ascii="Arial" w:hAnsi="Arial" w:cs="Arial"/>
          <w:sz w:val="24"/>
          <w:szCs w:val="24"/>
        </w:rPr>
        <w:t>2222,</w:t>
      </w:r>
      <w:r w:rsidR="00101F9E" w:rsidRPr="000503BB">
        <w:rPr>
          <w:rFonts w:ascii="Arial" w:hAnsi="Arial" w:cs="Arial"/>
          <w:sz w:val="24"/>
          <w:szCs w:val="24"/>
        </w:rPr>
        <w:t>mimo</w:t>
      </w:r>
      <w:proofErr w:type="gramEnd"/>
      <w:r w:rsidR="00101F9E" w:rsidRPr="000503BB">
        <w:rPr>
          <w:rFonts w:ascii="Arial" w:hAnsi="Arial" w:cs="Arial"/>
          <w:sz w:val="24"/>
          <w:szCs w:val="24"/>
        </w:rPr>
        <w:t xml:space="preserve"> pracovní dobu službu konajícího technika údržby.</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Došlo-li k požáru, je nutné použít sněhový </w:t>
      </w:r>
      <w:r w:rsidR="005732D6" w:rsidRPr="000503BB">
        <w:rPr>
          <w:rFonts w:ascii="Arial" w:hAnsi="Arial" w:cs="Arial"/>
          <w:sz w:val="24"/>
          <w:szCs w:val="24"/>
        </w:rPr>
        <w:t>hasicí</w:t>
      </w:r>
      <w:r w:rsidRPr="000503BB">
        <w:rPr>
          <w:rFonts w:ascii="Arial" w:hAnsi="Arial" w:cs="Arial"/>
          <w:sz w:val="24"/>
          <w:szCs w:val="24"/>
        </w:rPr>
        <w:t xml:space="preserve"> přístroj a požár ihned hlásit ohlašovně požárů</w:t>
      </w:r>
      <w:r w:rsidR="00BD50A6">
        <w:rPr>
          <w:rFonts w:ascii="Arial" w:hAnsi="Arial" w:cs="Arial"/>
          <w:sz w:val="24"/>
          <w:szCs w:val="24"/>
        </w:rPr>
        <w:t xml:space="preserve">, v případně </w:t>
      </w:r>
      <w:r w:rsidRPr="000503BB">
        <w:rPr>
          <w:rFonts w:ascii="Arial" w:hAnsi="Arial" w:cs="Arial"/>
          <w:sz w:val="24"/>
          <w:szCs w:val="24"/>
        </w:rPr>
        <w:t>potřeby zaj</w:t>
      </w:r>
      <w:r w:rsidR="00BD50A6">
        <w:rPr>
          <w:rFonts w:ascii="Arial" w:hAnsi="Arial" w:cs="Arial"/>
          <w:sz w:val="24"/>
          <w:szCs w:val="24"/>
        </w:rPr>
        <w:t>istit napájení nedotčených částí rozvodu stlačeného vzduchu náhradním způsobem, např. tlakovými láhvemi.</w:t>
      </w:r>
    </w:p>
    <w:p w:rsidR="00101F9E" w:rsidRPr="000503BB" w:rsidRDefault="00101F9E" w:rsidP="00FA2BD9">
      <w:pPr>
        <w:jc w:val="both"/>
        <w:rPr>
          <w:rFonts w:ascii="Arial" w:hAnsi="Arial" w:cs="Arial"/>
          <w:sz w:val="24"/>
          <w:szCs w:val="24"/>
        </w:rPr>
      </w:pPr>
      <w:r w:rsidRPr="000503BB">
        <w:rPr>
          <w:rFonts w:ascii="Arial" w:hAnsi="Arial" w:cs="Arial"/>
          <w:sz w:val="24"/>
          <w:szCs w:val="24"/>
        </w:rPr>
        <w:t>V každém případě je obsluha povinna zjistit rozsah mimořádné události a podle toho volit neprodleně přiměřená opatření.</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24160D"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2</w:t>
      </w:r>
      <w:r w:rsidR="00101F9E" w:rsidRPr="000503BB">
        <w:rPr>
          <w:rFonts w:ascii="Arial" w:hAnsi="Arial" w:cs="Arial"/>
          <w:b/>
          <w:sz w:val="24"/>
          <w:szCs w:val="24"/>
        </w:rPr>
        <w:t>)</w:t>
      </w:r>
      <w:r w:rsidR="00101F9E" w:rsidRPr="000503BB">
        <w:rPr>
          <w:rFonts w:ascii="Arial" w:hAnsi="Arial" w:cs="Arial"/>
          <w:b/>
          <w:sz w:val="24"/>
          <w:szCs w:val="24"/>
        </w:rPr>
        <w:tab/>
        <w:t>Termíny kontrol, revizí, oprav a čištění</w:t>
      </w:r>
    </w:p>
    <w:p w:rsidR="00101F9E" w:rsidRPr="000503BB" w:rsidRDefault="00101F9E"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Denní kontrola:</w:t>
      </w:r>
    </w:p>
    <w:p w:rsidR="00F57007" w:rsidRPr="000503BB" w:rsidRDefault="00F57007" w:rsidP="00FA2BD9">
      <w:pPr>
        <w:numPr>
          <w:ilvl w:val="0"/>
          <w:numId w:val="6"/>
        </w:numPr>
        <w:rPr>
          <w:rFonts w:ascii="Arial" w:hAnsi="Arial" w:cs="Arial"/>
          <w:sz w:val="24"/>
          <w:szCs w:val="24"/>
        </w:rPr>
      </w:pPr>
      <w:r w:rsidRPr="000503BB">
        <w:rPr>
          <w:rFonts w:ascii="Arial" w:hAnsi="Arial" w:cs="Arial"/>
          <w:sz w:val="24"/>
          <w:szCs w:val="24"/>
        </w:rPr>
        <w:t>kontrola provozních tlaků a stavů</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funkčnosti technologického vybavení (kompresoru,</w:t>
      </w:r>
      <w:r w:rsidR="00FA2BD9">
        <w:rPr>
          <w:rFonts w:ascii="Arial" w:hAnsi="Arial" w:cs="Arial"/>
          <w:sz w:val="24"/>
          <w:szCs w:val="24"/>
        </w:rPr>
        <w:t xml:space="preserve"> </w:t>
      </w:r>
      <w:r w:rsidRPr="000503BB">
        <w:rPr>
          <w:rFonts w:ascii="Arial" w:hAnsi="Arial" w:cs="Arial"/>
          <w:sz w:val="24"/>
          <w:szCs w:val="24"/>
        </w:rPr>
        <w:t>sušičky vzduchu,</w:t>
      </w:r>
      <w:r w:rsidR="00FA2BD9">
        <w:rPr>
          <w:rFonts w:ascii="Arial" w:hAnsi="Arial" w:cs="Arial"/>
          <w:sz w:val="24"/>
          <w:szCs w:val="24"/>
        </w:rPr>
        <w:t xml:space="preserve"> </w:t>
      </w:r>
      <w:r w:rsidRPr="000503BB">
        <w:rPr>
          <w:rFonts w:ascii="Arial" w:hAnsi="Arial" w:cs="Arial"/>
          <w:sz w:val="24"/>
          <w:szCs w:val="24"/>
        </w:rPr>
        <w:t>vývěv atd.)</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řídících jednotek</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sluchem</w:t>
      </w:r>
      <w:r w:rsidR="00BD50A6">
        <w:rPr>
          <w:rFonts w:ascii="Arial" w:hAnsi="Arial" w:cs="Arial"/>
          <w:sz w:val="24"/>
          <w:szCs w:val="24"/>
        </w:rPr>
        <w:t xml:space="preserve"> </w:t>
      </w:r>
      <w:r w:rsidRPr="000503BB">
        <w:rPr>
          <w:rFonts w:ascii="Arial" w:hAnsi="Arial" w:cs="Arial"/>
          <w:sz w:val="24"/>
          <w:szCs w:val="24"/>
        </w:rPr>
        <w:t>(jestli zařízení nevydává „zvláštní“ zvuky)</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vizuální kontrola zařízení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odvodnění všech zásobníků,</w:t>
      </w:r>
      <w:r w:rsidR="00FA2BD9">
        <w:rPr>
          <w:rFonts w:ascii="Arial" w:hAnsi="Arial" w:cs="Arial"/>
          <w:sz w:val="24"/>
          <w:szCs w:val="24"/>
        </w:rPr>
        <w:t xml:space="preserve"> </w:t>
      </w:r>
      <w:r w:rsidRPr="000503BB">
        <w:rPr>
          <w:rFonts w:ascii="Arial" w:hAnsi="Arial" w:cs="Arial"/>
          <w:sz w:val="24"/>
          <w:szCs w:val="24"/>
        </w:rPr>
        <w:t>potrubí a ostatního vybavení</w:t>
      </w:r>
      <w:r w:rsidR="00FA2BD9">
        <w:rPr>
          <w:rFonts w:ascii="Arial" w:hAnsi="Arial" w:cs="Arial"/>
          <w:sz w:val="24"/>
          <w:szCs w:val="24"/>
        </w:rPr>
        <w:t xml:space="preserve"> </w:t>
      </w:r>
      <w:r w:rsidRPr="000503BB">
        <w:rPr>
          <w:rFonts w:ascii="Arial" w:hAnsi="Arial" w:cs="Arial"/>
          <w:sz w:val="24"/>
          <w:szCs w:val="24"/>
        </w:rPr>
        <w:t>tak</w:t>
      </w:r>
      <w:r w:rsidR="00FA2BD9">
        <w:rPr>
          <w:rFonts w:ascii="Arial" w:hAnsi="Arial" w:cs="Arial"/>
          <w:sz w:val="24"/>
          <w:szCs w:val="24"/>
        </w:rPr>
        <w:t>,</w:t>
      </w:r>
      <w:r w:rsidRPr="000503BB">
        <w:rPr>
          <w:rFonts w:ascii="Arial" w:hAnsi="Arial" w:cs="Arial"/>
          <w:sz w:val="24"/>
          <w:szCs w:val="24"/>
        </w:rPr>
        <w:t xml:space="preserve"> aby nebyla ohrožena dodávka příslušného média</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hladiny kapalin na technologickém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teploty technologického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stavu počitadel provozních hodin</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správnosti nastavení t</w:t>
      </w:r>
      <w:r w:rsidR="00FA2BD9">
        <w:rPr>
          <w:rFonts w:ascii="Arial" w:hAnsi="Arial" w:cs="Arial"/>
          <w:sz w:val="24"/>
          <w:szCs w:val="24"/>
        </w:rPr>
        <w:t>lakových a podtlakových spínačů,</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kontrolovat pružné spoje</w:t>
      </w:r>
      <w:r w:rsidR="00BD50A6">
        <w:rPr>
          <w:rFonts w:ascii="Arial" w:hAnsi="Arial" w:cs="Arial"/>
          <w:sz w:val="24"/>
          <w:szCs w:val="24"/>
        </w:rPr>
        <w:t xml:space="preserve"> </w:t>
      </w:r>
      <w:r w:rsidRPr="000503BB">
        <w:rPr>
          <w:rFonts w:ascii="Arial" w:hAnsi="Arial" w:cs="Arial"/>
          <w:sz w:val="24"/>
          <w:szCs w:val="24"/>
        </w:rPr>
        <w:t>(hadice atd.),</w:t>
      </w:r>
      <w:r w:rsidR="00FA2BD9">
        <w:rPr>
          <w:rFonts w:ascii="Arial" w:hAnsi="Arial" w:cs="Arial"/>
          <w:sz w:val="24"/>
          <w:szCs w:val="24"/>
        </w:rPr>
        <w:t xml:space="preserve"> </w:t>
      </w:r>
      <w:r w:rsidRPr="000503BB">
        <w:rPr>
          <w:rFonts w:ascii="Arial" w:hAnsi="Arial" w:cs="Arial"/>
          <w:sz w:val="24"/>
          <w:szCs w:val="24"/>
        </w:rPr>
        <w:t>zpětné klapky</w:t>
      </w:r>
      <w:r w:rsidR="00FA2BD9">
        <w:rPr>
          <w:rFonts w:ascii="Arial" w:hAnsi="Arial" w:cs="Arial"/>
          <w:sz w:val="24"/>
          <w:szCs w:val="24"/>
        </w:rPr>
        <w:t>.</w:t>
      </w:r>
    </w:p>
    <w:p w:rsidR="00F57007" w:rsidRPr="000503BB" w:rsidRDefault="00F57007" w:rsidP="00FA2BD9">
      <w:pPr>
        <w:jc w:val="both"/>
        <w:rPr>
          <w:rFonts w:ascii="Arial" w:hAnsi="Arial" w:cs="Arial"/>
          <w:sz w:val="24"/>
          <w:szCs w:val="24"/>
        </w:rPr>
      </w:pPr>
    </w:p>
    <w:p w:rsidR="00F57007" w:rsidRDefault="00F57007" w:rsidP="000503BB">
      <w:pPr>
        <w:rPr>
          <w:rFonts w:ascii="Arial" w:hAnsi="Arial" w:cs="Arial"/>
          <w:sz w:val="24"/>
          <w:szCs w:val="24"/>
        </w:rPr>
      </w:pPr>
      <w:proofErr w:type="gramStart"/>
      <w:r w:rsidRPr="000503BB">
        <w:rPr>
          <w:rFonts w:ascii="Arial" w:hAnsi="Arial" w:cs="Arial"/>
          <w:sz w:val="24"/>
          <w:szCs w:val="24"/>
        </w:rPr>
        <w:t>14</w:t>
      </w:r>
      <w:r w:rsidR="00FA2BD9">
        <w:rPr>
          <w:rFonts w:ascii="Arial" w:hAnsi="Arial" w:cs="Arial"/>
          <w:sz w:val="24"/>
          <w:szCs w:val="24"/>
        </w:rPr>
        <w:t>-ti</w:t>
      </w:r>
      <w:r w:rsidRPr="000503BB">
        <w:rPr>
          <w:rFonts w:ascii="Arial" w:hAnsi="Arial" w:cs="Arial"/>
          <w:sz w:val="24"/>
          <w:szCs w:val="24"/>
        </w:rPr>
        <w:t>denní</w:t>
      </w:r>
      <w:proofErr w:type="gramEnd"/>
      <w:r w:rsidRPr="000503BB">
        <w:rPr>
          <w:rFonts w:ascii="Arial" w:hAnsi="Arial" w:cs="Arial"/>
          <w:sz w:val="24"/>
          <w:szCs w:val="24"/>
        </w:rPr>
        <w:t xml:space="preserve"> </w:t>
      </w:r>
      <w:r w:rsidR="005732D6" w:rsidRPr="000503BB">
        <w:rPr>
          <w:rFonts w:ascii="Arial" w:hAnsi="Arial" w:cs="Arial"/>
          <w:sz w:val="24"/>
          <w:szCs w:val="24"/>
        </w:rPr>
        <w:t>kontrola</w:t>
      </w:r>
      <w:r w:rsidR="005732D6">
        <w:rPr>
          <w:rFonts w:ascii="Arial" w:hAnsi="Arial" w:cs="Arial"/>
          <w:sz w:val="24"/>
          <w:szCs w:val="24"/>
        </w:rPr>
        <w:t>:</w:t>
      </w:r>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kontrola funkčnosti záložních zdrojů,</w:t>
      </w:r>
      <w:r w:rsidR="00FD4B47">
        <w:rPr>
          <w:rFonts w:ascii="Arial" w:hAnsi="Arial" w:cs="Arial"/>
          <w:sz w:val="24"/>
          <w:szCs w:val="24"/>
        </w:rPr>
        <w:t xml:space="preserve"> </w:t>
      </w:r>
      <w:r w:rsidRPr="000503BB">
        <w:rPr>
          <w:rFonts w:ascii="Arial" w:hAnsi="Arial" w:cs="Arial"/>
          <w:sz w:val="24"/>
          <w:szCs w:val="24"/>
        </w:rPr>
        <w:t>přepínání</w:t>
      </w:r>
      <w:r w:rsidR="00FD4B47">
        <w:rPr>
          <w:rFonts w:ascii="Arial" w:hAnsi="Arial" w:cs="Arial"/>
          <w:sz w:val="24"/>
          <w:szCs w:val="24"/>
        </w:rPr>
        <w:t>,</w:t>
      </w:r>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provést kontrolu napnutí klínových řemenů</w:t>
      </w:r>
      <w:r w:rsidR="00FD4B47">
        <w:rPr>
          <w:rFonts w:ascii="Arial" w:hAnsi="Arial" w:cs="Arial"/>
          <w:sz w:val="24"/>
          <w:szCs w:val="24"/>
        </w:rPr>
        <w:t>,</w:t>
      </w:r>
    </w:p>
    <w:p w:rsidR="00F57007" w:rsidRPr="000503BB" w:rsidRDefault="00FD4B47" w:rsidP="000503BB">
      <w:pPr>
        <w:numPr>
          <w:ilvl w:val="0"/>
          <w:numId w:val="9"/>
        </w:numPr>
        <w:rPr>
          <w:rFonts w:ascii="Arial" w:hAnsi="Arial" w:cs="Arial"/>
          <w:sz w:val="24"/>
          <w:szCs w:val="24"/>
        </w:rPr>
      </w:pPr>
      <w:r>
        <w:rPr>
          <w:rFonts w:ascii="Arial" w:hAnsi="Arial" w:cs="Arial"/>
          <w:sz w:val="24"/>
          <w:szCs w:val="24"/>
        </w:rPr>
        <w:t>p</w:t>
      </w:r>
      <w:r w:rsidR="00F57007" w:rsidRPr="000503BB">
        <w:rPr>
          <w:rFonts w:ascii="Arial" w:hAnsi="Arial" w:cs="Arial"/>
          <w:sz w:val="24"/>
          <w:szCs w:val="24"/>
        </w:rPr>
        <w:t>rovést kontrolu výkonu kompresorů a vývěv</w:t>
      </w:r>
      <w:r>
        <w:rPr>
          <w:rFonts w:ascii="Arial" w:hAnsi="Arial" w:cs="Arial"/>
          <w:sz w:val="24"/>
          <w:szCs w:val="24"/>
        </w:rPr>
        <w:t>.</w:t>
      </w:r>
    </w:p>
    <w:p w:rsidR="00F57007" w:rsidRPr="000503BB" w:rsidRDefault="00F57007"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 xml:space="preserve">Měsíční </w:t>
      </w:r>
      <w:r w:rsidR="005732D6" w:rsidRPr="000503BB">
        <w:rPr>
          <w:rFonts w:ascii="Arial" w:hAnsi="Arial" w:cs="Arial"/>
          <w:sz w:val="24"/>
          <w:szCs w:val="24"/>
        </w:rPr>
        <w:t>kontrola</w:t>
      </w:r>
      <w:r w:rsidR="005732D6">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kontrola pojišťovacích prvků ve stanicích a na rozvodech medicinálních plynů</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kontrola těsnosti ventilů a všech spojů ve stanicích medicinálních plynů pěnotvorným roztokem</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lastRenderedPageBreak/>
        <w:t>provést preventivní manipulaci s ventily,</w:t>
      </w:r>
      <w:r w:rsidR="00FD4B47">
        <w:rPr>
          <w:rFonts w:ascii="Arial" w:hAnsi="Arial" w:cs="Arial"/>
          <w:sz w:val="24"/>
          <w:szCs w:val="24"/>
        </w:rPr>
        <w:t xml:space="preserve"> </w:t>
      </w:r>
      <w:r w:rsidRPr="000503BB">
        <w:rPr>
          <w:rFonts w:ascii="Arial" w:hAnsi="Arial" w:cs="Arial"/>
          <w:sz w:val="24"/>
          <w:szCs w:val="24"/>
        </w:rPr>
        <w:t>kvůli možnosti zatuhnutí.</w:t>
      </w:r>
      <w:r w:rsidR="00FD4B47">
        <w:rPr>
          <w:rFonts w:ascii="Arial" w:hAnsi="Arial" w:cs="Arial"/>
          <w:sz w:val="24"/>
          <w:szCs w:val="24"/>
        </w:rPr>
        <w:t xml:space="preserve"> </w:t>
      </w:r>
      <w:r w:rsidRPr="000503BB">
        <w:rPr>
          <w:rFonts w:ascii="Arial" w:hAnsi="Arial" w:cs="Arial"/>
          <w:sz w:val="24"/>
          <w:szCs w:val="24"/>
        </w:rPr>
        <w:t>Tuto manipulaci provést ve stanicích medicinálních plynů a to tak</w:t>
      </w:r>
      <w:r w:rsidR="00FD4B47">
        <w:rPr>
          <w:rFonts w:ascii="Arial" w:hAnsi="Arial" w:cs="Arial"/>
          <w:sz w:val="24"/>
          <w:szCs w:val="24"/>
        </w:rPr>
        <w:t>,</w:t>
      </w:r>
      <w:r w:rsidRPr="000503BB">
        <w:rPr>
          <w:rFonts w:ascii="Arial" w:hAnsi="Arial" w:cs="Arial"/>
          <w:sz w:val="24"/>
          <w:szCs w:val="24"/>
        </w:rPr>
        <w:t xml:space="preserve"> aby nedošlo k přerušení dodávky příslušného média.</w:t>
      </w:r>
      <w:r w:rsidR="00FD4B47">
        <w:rPr>
          <w:rFonts w:ascii="Arial" w:hAnsi="Arial" w:cs="Arial"/>
          <w:sz w:val="24"/>
          <w:szCs w:val="24"/>
        </w:rPr>
        <w:t xml:space="preserve"> </w:t>
      </w:r>
      <w:r w:rsidRPr="000503BB">
        <w:rPr>
          <w:rFonts w:ascii="Arial" w:hAnsi="Arial" w:cs="Arial"/>
          <w:sz w:val="24"/>
          <w:szCs w:val="24"/>
        </w:rPr>
        <w:t>Po této manipulaci překontrolovat otevření, popřípadě uzavření správných ventilů.</w:t>
      </w:r>
      <w:r w:rsidR="00FD4B47">
        <w:rPr>
          <w:rFonts w:ascii="Arial" w:hAnsi="Arial" w:cs="Arial"/>
          <w:sz w:val="24"/>
          <w:szCs w:val="24"/>
        </w:rPr>
        <w:t xml:space="preserve"> </w:t>
      </w:r>
      <w:r w:rsidRPr="000503BB">
        <w:rPr>
          <w:rFonts w:ascii="Arial" w:hAnsi="Arial" w:cs="Arial"/>
          <w:sz w:val="24"/>
          <w:szCs w:val="24"/>
        </w:rPr>
        <w:t>Ventily musí být v krajních polohách</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 xml:space="preserve">překontrolovat stav všech filtračních vložek ve stanicích a na rozvodech </w:t>
      </w:r>
      <w:r w:rsidR="00FD4B47">
        <w:rPr>
          <w:rFonts w:ascii="Arial" w:hAnsi="Arial" w:cs="Arial"/>
          <w:sz w:val="24"/>
          <w:szCs w:val="24"/>
        </w:rPr>
        <w:t>m</w:t>
      </w:r>
      <w:r w:rsidRPr="000503BB">
        <w:rPr>
          <w:rFonts w:ascii="Arial" w:hAnsi="Arial" w:cs="Arial"/>
          <w:sz w:val="24"/>
          <w:szCs w:val="24"/>
        </w:rPr>
        <w:t>edicinálních plynů</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provést úklid ve stanicích medicinálních plynů</w:t>
      </w:r>
      <w:r w:rsidR="00FD4B47">
        <w:rPr>
          <w:rFonts w:ascii="Arial" w:hAnsi="Arial" w:cs="Arial"/>
          <w:sz w:val="24"/>
          <w:szCs w:val="24"/>
        </w:rPr>
        <w:t>,</w:t>
      </w:r>
    </w:p>
    <w:p w:rsidR="00FD4B47" w:rsidRDefault="00FD4B47" w:rsidP="00FD4B47">
      <w:pPr>
        <w:rPr>
          <w:rFonts w:ascii="Arial" w:hAnsi="Arial" w:cs="Arial"/>
          <w:sz w:val="24"/>
          <w:szCs w:val="24"/>
        </w:rPr>
      </w:pPr>
    </w:p>
    <w:p w:rsidR="00F57007" w:rsidRPr="000503BB" w:rsidRDefault="00F57007" w:rsidP="000503BB">
      <w:pPr>
        <w:rPr>
          <w:rFonts w:ascii="Arial" w:hAnsi="Arial" w:cs="Arial"/>
          <w:sz w:val="24"/>
          <w:szCs w:val="24"/>
        </w:rPr>
      </w:pPr>
      <w:proofErr w:type="gramStart"/>
      <w:r w:rsidRPr="000503BB">
        <w:rPr>
          <w:rFonts w:ascii="Arial" w:hAnsi="Arial" w:cs="Arial"/>
          <w:sz w:val="24"/>
          <w:szCs w:val="24"/>
        </w:rPr>
        <w:t>6</w:t>
      </w:r>
      <w:r w:rsidR="00FD4B47">
        <w:rPr>
          <w:rFonts w:ascii="Arial" w:hAnsi="Arial" w:cs="Arial"/>
          <w:sz w:val="24"/>
          <w:szCs w:val="24"/>
        </w:rPr>
        <w:t>-ti</w:t>
      </w:r>
      <w:proofErr w:type="gramEnd"/>
      <w:r w:rsidRPr="000503BB">
        <w:rPr>
          <w:rFonts w:ascii="Arial" w:hAnsi="Arial" w:cs="Arial"/>
          <w:sz w:val="24"/>
          <w:szCs w:val="24"/>
        </w:rPr>
        <w:t xml:space="preserve"> měsíční </w:t>
      </w:r>
      <w:r w:rsidR="005732D6" w:rsidRPr="000503BB">
        <w:rPr>
          <w:rFonts w:ascii="Arial" w:hAnsi="Arial" w:cs="Arial"/>
          <w:sz w:val="24"/>
          <w:szCs w:val="24"/>
        </w:rPr>
        <w:t>kontrola</w:t>
      </w:r>
      <w:r w:rsidR="005732D6">
        <w:rPr>
          <w:rFonts w:ascii="Arial" w:hAnsi="Arial" w:cs="Arial"/>
          <w:sz w:val="24"/>
          <w:szCs w:val="24"/>
        </w:rPr>
        <w:t>:</w:t>
      </w:r>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zkontrolovat propustnost odlukového a výfukového potrubí</w:t>
      </w:r>
      <w:r w:rsidR="00FD4B47">
        <w:rPr>
          <w:rFonts w:ascii="Arial" w:hAnsi="Arial" w:cs="Arial"/>
          <w:sz w:val="24"/>
          <w:szCs w:val="24"/>
        </w:rPr>
        <w:t>,</w:t>
      </w:r>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kontrola stavu technologického vybavení (kontrola ložisek,</w:t>
      </w:r>
      <w:r w:rsidR="00FD4B47">
        <w:rPr>
          <w:rFonts w:ascii="Arial" w:hAnsi="Arial" w:cs="Arial"/>
          <w:sz w:val="24"/>
          <w:szCs w:val="24"/>
        </w:rPr>
        <w:t xml:space="preserve"> šroubových spojů atd.).</w:t>
      </w:r>
    </w:p>
    <w:p w:rsidR="00F57007" w:rsidRPr="000503BB" w:rsidRDefault="00F57007" w:rsidP="00FD4B47">
      <w:pPr>
        <w:ind w:left="285"/>
        <w:rPr>
          <w:rFonts w:ascii="Arial" w:hAnsi="Arial" w:cs="Arial"/>
          <w:sz w:val="24"/>
          <w:szCs w:val="24"/>
        </w:rPr>
      </w:pPr>
      <w:r w:rsidRPr="000503BB">
        <w:rPr>
          <w:rFonts w:ascii="Arial" w:hAnsi="Arial" w:cs="Arial"/>
          <w:sz w:val="24"/>
          <w:szCs w:val="24"/>
        </w:rPr>
        <w:t>Vše provádět podle pokynů výrobce.</w:t>
      </w:r>
    </w:p>
    <w:p w:rsidR="00F57007" w:rsidRPr="000503BB" w:rsidRDefault="00F57007" w:rsidP="000503BB">
      <w:pPr>
        <w:rPr>
          <w:rFonts w:ascii="Arial" w:hAnsi="Arial" w:cs="Arial"/>
          <w:sz w:val="24"/>
          <w:szCs w:val="24"/>
        </w:rPr>
      </w:pPr>
    </w:p>
    <w:p w:rsidR="00F57007" w:rsidRPr="000503BB" w:rsidRDefault="00F57007" w:rsidP="000503BB">
      <w:pPr>
        <w:rPr>
          <w:rFonts w:ascii="Arial" w:hAnsi="Arial" w:cs="Arial"/>
          <w:sz w:val="24"/>
          <w:szCs w:val="24"/>
        </w:rPr>
      </w:pPr>
      <w:r w:rsidRPr="000503BB">
        <w:rPr>
          <w:rFonts w:ascii="Arial" w:hAnsi="Arial" w:cs="Arial"/>
          <w:sz w:val="24"/>
          <w:szCs w:val="24"/>
        </w:rPr>
        <w:t>Roční kontrola:</w:t>
      </w:r>
    </w:p>
    <w:p w:rsidR="00FD4B47" w:rsidRDefault="00F57007" w:rsidP="000503BB">
      <w:pPr>
        <w:numPr>
          <w:ilvl w:val="0"/>
          <w:numId w:val="12"/>
        </w:numPr>
        <w:rPr>
          <w:rFonts w:ascii="Arial" w:hAnsi="Arial" w:cs="Arial"/>
          <w:sz w:val="24"/>
          <w:szCs w:val="24"/>
        </w:rPr>
      </w:pPr>
      <w:r w:rsidRPr="000503BB">
        <w:rPr>
          <w:rFonts w:ascii="Arial" w:hAnsi="Arial" w:cs="Arial"/>
          <w:sz w:val="24"/>
          <w:szCs w:val="24"/>
        </w:rPr>
        <w:t>provést výměnu všech filtračních vložek ve stanicích a n</w:t>
      </w:r>
      <w:r w:rsidR="00FD4B47">
        <w:rPr>
          <w:rFonts w:ascii="Arial" w:hAnsi="Arial" w:cs="Arial"/>
          <w:sz w:val="24"/>
          <w:szCs w:val="24"/>
        </w:rPr>
        <w:t>a rozvodech medicinálních plynů,</w:t>
      </w:r>
    </w:p>
    <w:p w:rsidR="00FD4B47" w:rsidRDefault="00FD4B47" w:rsidP="000503BB">
      <w:pPr>
        <w:numPr>
          <w:ilvl w:val="0"/>
          <w:numId w:val="12"/>
        </w:numPr>
        <w:rPr>
          <w:rFonts w:ascii="Arial" w:hAnsi="Arial" w:cs="Arial"/>
          <w:sz w:val="24"/>
          <w:szCs w:val="24"/>
        </w:rPr>
      </w:pPr>
      <w:r>
        <w:rPr>
          <w:rFonts w:ascii="Arial" w:hAnsi="Arial" w:cs="Arial"/>
          <w:sz w:val="24"/>
          <w:szCs w:val="24"/>
        </w:rPr>
        <w:t>v</w:t>
      </w:r>
      <w:r w:rsidR="00F57007" w:rsidRPr="000503BB">
        <w:rPr>
          <w:rFonts w:ascii="Arial" w:hAnsi="Arial" w:cs="Arial"/>
          <w:sz w:val="24"/>
          <w:szCs w:val="24"/>
        </w:rPr>
        <w:t>yčistit technologické vybavení,</w:t>
      </w:r>
      <w:r>
        <w:rPr>
          <w:rFonts w:ascii="Arial" w:hAnsi="Arial" w:cs="Arial"/>
          <w:sz w:val="24"/>
          <w:szCs w:val="24"/>
        </w:rPr>
        <w:t xml:space="preserve"> </w:t>
      </w:r>
      <w:r w:rsidR="00F57007" w:rsidRPr="000503BB">
        <w:rPr>
          <w:rFonts w:ascii="Arial" w:hAnsi="Arial" w:cs="Arial"/>
          <w:sz w:val="24"/>
          <w:szCs w:val="24"/>
        </w:rPr>
        <w:t>bez přerušení dodávaného média</w:t>
      </w:r>
    </w:p>
    <w:p w:rsidR="00101F9E" w:rsidRDefault="00F57007" w:rsidP="000503BB">
      <w:pPr>
        <w:numPr>
          <w:ilvl w:val="0"/>
          <w:numId w:val="12"/>
        </w:numPr>
        <w:rPr>
          <w:rFonts w:ascii="Arial" w:hAnsi="Arial" w:cs="Arial"/>
          <w:sz w:val="24"/>
          <w:szCs w:val="24"/>
        </w:rPr>
      </w:pPr>
      <w:r w:rsidRPr="000503BB">
        <w:rPr>
          <w:rFonts w:ascii="Arial" w:hAnsi="Arial" w:cs="Arial"/>
          <w:sz w:val="24"/>
          <w:szCs w:val="24"/>
        </w:rPr>
        <w:t>provést c</w:t>
      </w:r>
      <w:r w:rsidR="00101F9E" w:rsidRPr="000503BB">
        <w:rPr>
          <w:rFonts w:ascii="Arial" w:hAnsi="Arial" w:cs="Arial"/>
          <w:sz w:val="24"/>
          <w:szCs w:val="24"/>
        </w:rPr>
        <w:t>elkov</w:t>
      </w:r>
      <w:r w:rsidRPr="000503BB">
        <w:rPr>
          <w:rFonts w:ascii="Arial" w:hAnsi="Arial" w:cs="Arial"/>
          <w:sz w:val="24"/>
          <w:szCs w:val="24"/>
        </w:rPr>
        <w:t>ou kontrolu</w:t>
      </w:r>
      <w:r w:rsidR="00101F9E" w:rsidRPr="000503BB">
        <w:rPr>
          <w:rFonts w:ascii="Arial" w:hAnsi="Arial" w:cs="Arial"/>
          <w:sz w:val="24"/>
          <w:szCs w:val="24"/>
        </w:rPr>
        <w:t xml:space="preserve"> zařízení ve smyslu vyhlášky č. 85/78 Sb., dle ČSN 38 6405, čl. </w:t>
      </w:r>
      <w:smartTag w:uri="urn:schemas-microsoft-com:office:smarttags" w:element="metricconverter">
        <w:smartTagPr>
          <w:attr w:name="ProductID" w:val="28 a"/>
        </w:smartTagPr>
        <w:r w:rsidR="00101F9E" w:rsidRPr="000503BB">
          <w:rPr>
            <w:rFonts w:ascii="Arial" w:hAnsi="Arial" w:cs="Arial"/>
            <w:sz w:val="24"/>
            <w:szCs w:val="24"/>
          </w:rPr>
          <w:t>28 a</w:t>
        </w:r>
      </w:smartTag>
      <w:r w:rsidR="00101F9E" w:rsidRPr="000503BB">
        <w:rPr>
          <w:rFonts w:ascii="Arial" w:hAnsi="Arial" w:cs="Arial"/>
          <w:sz w:val="24"/>
          <w:szCs w:val="24"/>
        </w:rPr>
        <w:t xml:space="preserve"> dle NV 336 se provádí 1x za rok. Tuto kontrolu nahrazuje kalendářním roce provedená provozní revize.</w:t>
      </w:r>
    </w:p>
    <w:p w:rsidR="00BD50A6" w:rsidRDefault="00BD50A6" w:rsidP="000503BB">
      <w:pPr>
        <w:numPr>
          <w:ilvl w:val="0"/>
          <w:numId w:val="12"/>
        </w:numPr>
        <w:rPr>
          <w:rFonts w:ascii="Arial" w:hAnsi="Arial" w:cs="Arial"/>
          <w:sz w:val="24"/>
          <w:szCs w:val="24"/>
        </w:rPr>
      </w:pPr>
      <w:r>
        <w:rPr>
          <w:rFonts w:ascii="Arial" w:hAnsi="Arial" w:cs="Arial"/>
          <w:sz w:val="24"/>
          <w:szCs w:val="24"/>
        </w:rPr>
        <w:t>provést tlakovou zkoušku rozvodů medicinálních plynů. Uzavřít uzávěr</w:t>
      </w:r>
      <w:r w:rsidR="00063EA7">
        <w:rPr>
          <w:rFonts w:ascii="Arial" w:hAnsi="Arial" w:cs="Arial"/>
          <w:sz w:val="24"/>
          <w:szCs w:val="24"/>
        </w:rPr>
        <w:t xml:space="preserve"> sekce</w:t>
      </w:r>
      <w:r>
        <w:rPr>
          <w:rFonts w:ascii="Arial" w:hAnsi="Arial" w:cs="Arial"/>
          <w:sz w:val="24"/>
          <w:szCs w:val="24"/>
        </w:rPr>
        <w:t xml:space="preserve"> ve ventilové skříni a zapsat tlak v rozvodu </w:t>
      </w:r>
      <w:r w:rsidR="00063EA7">
        <w:rPr>
          <w:rFonts w:ascii="Arial" w:hAnsi="Arial" w:cs="Arial"/>
          <w:sz w:val="24"/>
          <w:szCs w:val="24"/>
        </w:rPr>
        <w:t xml:space="preserve">sekce </w:t>
      </w:r>
      <w:r>
        <w:rPr>
          <w:rFonts w:ascii="Arial" w:hAnsi="Arial" w:cs="Arial"/>
          <w:sz w:val="24"/>
          <w:szCs w:val="24"/>
        </w:rPr>
        <w:t>uvedený na klinické signalizaci. Po 20 minutách zkontrolovat tlak v uzavřené sekci, pokud tlak klesl, je nutné hledat únik media a závadu odstranit a znovu opakovat zkoušku až do doby úplného odstranění netěsnosti</w:t>
      </w:r>
    </w:p>
    <w:p w:rsidR="00BD50A6" w:rsidRPr="000503BB" w:rsidRDefault="00BD50A6" w:rsidP="00BD50A6">
      <w:pPr>
        <w:rPr>
          <w:rFonts w:ascii="Arial" w:hAnsi="Arial" w:cs="Arial"/>
          <w:sz w:val="24"/>
          <w:szCs w:val="24"/>
        </w:rPr>
      </w:pPr>
    </w:p>
    <w:p w:rsidR="00101F9E" w:rsidRPr="000503BB" w:rsidRDefault="00FD4B47" w:rsidP="00FD4B47">
      <w:pPr>
        <w:jc w:val="both"/>
        <w:rPr>
          <w:rFonts w:ascii="Arial" w:hAnsi="Arial" w:cs="Arial"/>
          <w:sz w:val="24"/>
          <w:szCs w:val="24"/>
        </w:rPr>
      </w:pPr>
      <w:r>
        <w:rPr>
          <w:rFonts w:ascii="Arial" w:hAnsi="Arial" w:cs="Arial"/>
          <w:sz w:val="24"/>
          <w:szCs w:val="24"/>
        </w:rPr>
        <w:t>O v</w:t>
      </w:r>
      <w:r w:rsidR="00101F9E" w:rsidRPr="000503BB">
        <w:rPr>
          <w:rFonts w:ascii="Arial" w:hAnsi="Arial" w:cs="Arial"/>
          <w:sz w:val="24"/>
          <w:szCs w:val="24"/>
        </w:rPr>
        <w:t>ýsledk</w:t>
      </w:r>
      <w:r>
        <w:rPr>
          <w:rFonts w:ascii="Arial" w:hAnsi="Arial" w:cs="Arial"/>
          <w:sz w:val="24"/>
          <w:szCs w:val="24"/>
        </w:rPr>
        <w:t>u</w:t>
      </w:r>
      <w:r w:rsidR="00101F9E" w:rsidRPr="000503BB">
        <w:rPr>
          <w:rFonts w:ascii="Arial" w:hAnsi="Arial" w:cs="Arial"/>
          <w:sz w:val="24"/>
          <w:szCs w:val="24"/>
        </w:rPr>
        <w:t xml:space="preserve"> kontrol a způsob</w:t>
      </w:r>
      <w:r>
        <w:rPr>
          <w:rFonts w:ascii="Arial" w:hAnsi="Arial" w:cs="Arial"/>
          <w:sz w:val="24"/>
          <w:szCs w:val="24"/>
        </w:rPr>
        <w:t>u</w:t>
      </w:r>
      <w:r w:rsidR="00101F9E" w:rsidRPr="000503BB">
        <w:rPr>
          <w:rFonts w:ascii="Arial" w:hAnsi="Arial" w:cs="Arial"/>
          <w:sz w:val="24"/>
          <w:szCs w:val="24"/>
        </w:rPr>
        <w:t xml:space="preserve"> odstranění zjištěných netěsností musí být proveden záznam do </w:t>
      </w:r>
      <w:r w:rsidR="00063EA7" w:rsidRPr="000503BB">
        <w:rPr>
          <w:rFonts w:ascii="Arial" w:hAnsi="Arial" w:cs="Arial"/>
          <w:sz w:val="24"/>
          <w:szCs w:val="24"/>
        </w:rPr>
        <w:t>provozních</w:t>
      </w:r>
      <w:r w:rsidR="00101F9E" w:rsidRPr="000503BB">
        <w:rPr>
          <w:rFonts w:ascii="Arial" w:hAnsi="Arial" w:cs="Arial"/>
          <w:sz w:val="24"/>
          <w:szCs w:val="24"/>
        </w:rPr>
        <w:t xml:space="preserve"> deníku stanice. Zápis musí obsahovat jméno pracovníka, zjištěné netěsnosti a způsob jejich odstranění, datum a podpis kontrolující osoby.</w:t>
      </w:r>
    </w:p>
    <w:p w:rsidR="00101F9E" w:rsidRPr="000503BB" w:rsidRDefault="00101F9E" w:rsidP="00FD4B47">
      <w:pPr>
        <w:jc w:val="both"/>
        <w:rPr>
          <w:rFonts w:ascii="Arial" w:hAnsi="Arial" w:cs="Arial"/>
          <w:sz w:val="24"/>
          <w:szCs w:val="24"/>
        </w:rPr>
      </w:pPr>
      <w:r w:rsidRPr="000503BB">
        <w:rPr>
          <w:rFonts w:ascii="Arial" w:hAnsi="Arial" w:cs="Arial"/>
          <w:sz w:val="24"/>
          <w:szCs w:val="24"/>
        </w:rPr>
        <w:t>Revize provádí oprávněný pracovník (organizace) jednou za 3 roky, dále po generální opravě nebo zásahu, který by měl vliv na spolehlivost a bezpečnost zařízení a po odstavení rozvodu na dobu delší než 6 měsíců. V každém případě je nutné provést revizi po nuceném odstavení stanice z důvodu nehody nebo poruchy.</w:t>
      </w:r>
    </w:p>
    <w:p w:rsidR="00101F9E" w:rsidRDefault="00101F9E" w:rsidP="00FD4B47">
      <w:pPr>
        <w:jc w:val="both"/>
        <w:rPr>
          <w:rFonts w:ascii="Arial" w:hAnsi="Arial" w:cs="Arial"/>
          <w:sz w:val="24"/>
          <w:szCs w:val="24"/>
        </w:rPr>
      </w:pPr>
      <w:r w:rsidRPr="000503BB">
        <w:rPr>
          <w:rFonts w:ascii="Arial" w:hAnsi="Arial" w:cs="Arial"/>
          <w:sz w:val="24"/>
          <w:szCs w:val="24"/>
        </w:rPr>
        <w:t>Na základě výsledků kontrol a revizí se plánují opatření k zajištění bezpečného a spolehlivého provozu stanice, především generální opravy, výměny dílů, event. čištění.</w:t>
      </w:r>
    </w:p>
    <w:p w:rsidR="008C7AAC" w:rsidRPr="000503BB" w:rsidRDefault="008C7AAC" w:rsidP="00FD4B47">
      <w:pPr>
        <w:jc w:val="both"/>
        <w:rPr>
          <w:rFonts w:ascii="Arial" w:hAnsi="Arial" w:cs="Arial"/>
          <w:sz w:val="24"/>
          <w:szCs w:val="24"/>
        </w:rPr>
      </w:pPr>
    </w:p>
    <w:p w:rsidR="00101F9E" w:rsidRDefault="00101F9E" w:rsidP="000503BB">
      <w:pPr>
        <w:rPr>
          <w:rFonts w:ascii="Arial" w:hAnsi="Arial" w:cs="Arial"/>
          <w:sz w:val="24"/>
          <w:szCs w:val="24"/>
        </w:rPr>
      </w:pPr>
    </w:p>
    <w:p w:rsidR="00CC1839" w:rsidRPr="00EC4540" w:rsidRDefault="00CC1839" w:rsidP="00CC1839">
      <w:pPr>
        <w:rPr>
          <w:rFonts w:ascii="Arial" w:hAnsi="Arial" w:cs="Arial"/>
          <w:b/>
          <w:sz w:val="24"/>
          <w:szCs w:val="24"/>
        </w:rPr>
      </w:pPr>
      <w:r w:rsidRPr="00EC4540">
        <w:rPr>
          <w:rFonts w:ascii="Arial" w:hAnsi="Arial" w:cs="Arial"/>
          <w:b/>
          <w:sz w:val="24"/>
          <w:szCs w:val="24"/>
        </w:rPr>
        <w:t>1</w:t>
      </w:r>
      <w:r w:rsidR="000D639E">
        <w:rPr>
          <w:rFonts w:ascii="Arial" w:hAnsi="Arial" w:cs="Arial"/>
          <w:b/>
          <w:sz w:val="24"/>
          <w:szCs w:val="24"/>
        </w:rPr>
        <w:t>3</w:t>
      </w:r>
      <w:r w:rsidRPr="00EC4540">
        <w:rPr>
          <w:rFonts w:ascii="Arial" w:hAnsi="Arial" w:cs="Arial"/>
          <w:b/>
          <w:sz w:val="24"/>
          <w:szCs w:val="24"/>
        </w:rPr>
        <w:t>)</w:t>
      </w:r>
      <w:r w:rsidRPr="00EC4540">
        <w:rPr>
          <w:rFonts w:ascii="Arial" w:hAnsi="Arial" w:cs="Arial"/>
          <w:b/>
          <w:sz w:val="24"/>
          <w:szCs w:val="24"/>
        </w:rPr>
        <w:tab/>
      </w:r>
      <w:r>
        <w:rPr>
          <w:rFonts w:ascii="Arial" w:hAnsi="Arial" w:cs="Arial"/>
          <w:b/>
          <w:sz w:val="24"/>
          <w:szCs w:val="24"/>
        </w:rPr>
        <w:t>D</w:t>
      </w:r>
      <w:r w:rsidRPr="00EC4540">
        <w:rPr>
          <w:rFonts w:ascii="Arial" w:hAnsi="Arial" w:cs="Arial"/>
          <w:b/>
          <w:sz w:val="24"/>
          <w:szCs w:val="24"/>
        </w:rPr>
        <w:t>e</w:t>
      </w:r>
      <w:r>
        <w:rPr>
          <w:rFonts w:ascii="Arial" w:hAnsi="Arial" w:cs="Arial"/>
          <w:b/>
          <w:sz w:val="24"/>
          <w:szCs w:val="24"/>
        </w:rPr>
        <w:t>z</w:t>
      </w:r>
      <w:r w:rsidRPr="00EC4540">
        <w:rPr>
          <w:rFonts w:ascii="Arial" w:hAnsi="Arial" w:cs="Arial"/>
          <w:b/>
          <w:sz w:val="24"/>
          <w:szCs w:val="24"/>
        </w:rPr>
        <w:t>infekce</w:t>
      </w:r>
    </w:p>
    <w:p w:rsidR="00CC1839" w:rsidRDefault="00CC1839" w:rsidP="00CC1839">
      <w:pPr>
        <w:tabs>
          <w:tab w:val="left" w:pos="2265"/>
        </w:tabs>
        <w:rPr>
          <w:rFonts w:ascii="Arial" w:hAnsi="Arial" w:cs="Arial"/>
          <w:sz w:val="24"/>
          <w:szCs w:val="24"/>
        </w:rPr>
      </w:pPr>
      <w:r>
        <w:rPr>
          <w:rFonts w:ascii="Arial" w:hAnsi="Arial" w:cs="Arial"/>
          <w:sz w:val="24"/>
          <w:szCs w:val="24"/>
        </w:rPr>
        <w:tab/>
      </w:r>
    </w:p>
    <w:p w:rsidR="00CC1839" w:rsidRDefault="00CC1839" w:rsidP="00CC1839">
      <w:pPr>
        <w:rPr>
          <w:rFonts w:ascii="Arial" w:hAnsi="Arial" w:cs="Arial"/>
          <w:sz w:val="24"/>
          <w:szCs w:val="24"/>
        </w:rPr>
      </w:pPr>
      <w:r>
        <w:rPr>
          <w:rFonts w:ascii="Arial" w:hAnsi="Arial" w:cs="Arial"/>
          <w:sz w:val="24"/>
          <w:szCs w:val="24"/>
        </w:rPr>
        <w:t>Dezinfekce stanic se bude provádět jednou za rok podle dezinfekčního programu Fakultní nemocnice Olomouc. Musí být použít přípravek, který nepodporuje oxidaci kovů. Současně bude proveden generální úklid kompresorové stanice. O tomto úklidu a provedené dezinfekci bude proveden záznam do provozní deníku stanice.</w:t>
      </w:r>
    </w:p>
    <w:p w:rsidR="00CC1839" w:rsidRDefault="00CC1839" w:rsidP="00CC1839">
      <w:pPr>
        <w:rPr>
          <w:rFonts w:ascii="Arial" w:hAnsi="Arial" w:cs="Arial"/>
          <w:sz w:val="24"/>
          <w:szCs w:val="24"/>
        </w:rPr>
      </w:pPr>
    </w:p>
    <w:p w:rsidR="00CC1839" w:rsidRDefault="00CC1839" w:rsidP="00CC1839">
      <w:pPr>
        <w:rPr>
          <w:rFonts w:ascii="Arial" w:hAnsi="Arial" w:cs="Arial"/>
          <w:sz w:val="24"/>
          <w:szCs w:val="24"/>
        </w:rPr>
      </w:pPr>
      <w:r>
        <w:rPr>
          <w:rFonts w:ascii="Arial" w:hAnsi="Arial" w:cs="Arial"/>
          <w:sz w:val="24"/>
          <w:szCs w:val="24"/>
        </w:rPr>
        <w:t>Doporučený dezinfekční prostředek:</w:t>
      </w:r>
    </w:p>
    <w:p w:rsidR="00CC1839" w:rsidRDefault="00CC1839" w:rsidP="00CC1839">
      <w:pPr>
        <w:rPr>
          <w:rFonts w:ascii="Arial" w:hAnsi="Arial" w:cs="Arial"/>
          <w:sz w:val="24"/>
          <w:szCs w:val="24"/>
        </w:rPr>
      </w:pPr>
      <w:proofErr w:type="spellStart"/>
      <w:r>
        <w:rPr>
          <w:rFonts w:ascii="Arial" w:hAnsi="Arial" w:cs="Arial"/>
          <w:sz w:val="24"/>
          <w:szCs w:val="24"/>
        </w:rPr>
        <w:t>Desam</w:t>
      </w:r>
      <w:proofErr w:type="spellEnd"/>
      <w:r>
        <w:rPr>
          <w:rFonts w:ascii="Arial" w:hAnsi="Arial" w:cs="Arial"/>
          <w:sz w:val="24"/>
          <w:szCs w:val="24"/>
        </w:rPr>
        <w:t xml:space="preserve"> EFFEKT </w:t>
      </w:r>
    </w:p>
    <w:p w:rsidR="00CC1839" w:rsidRDefault="00CC1839" w:rsidP="00CC1839">
      <w:pPr>
        <w:pStyle w:val="Odstavecseseznamem"/>
        <w:numPr>
          <w:ilvl w:val="0"/>
          <w:numId w:val="13"/>
        </w:numPr>
        <w:rPr>
          <w:rFonts w:ascii="Arial" w:hAnsi="Arial" w:cs="Arial"/>
          <w:sz w:val="24"/>
          <w:szCs w:val="24"/>
        </w:rPr>
      </w:pPr>
      <w:r w:rsidRPr="00AC7EAE">
        <w:rPr>
          <w:rFonts w:ascii="Arial" w:hAnsi="Arial" w:cs="Arial"/>
          <w:sz w:val="24"/>
          <w:szCs w:val="24"/>
        </w:rPr>
        <w:lastRenderedPageBreak/>
        <w:t>koncentraci 0,5%</w:t>
      </w:r>
    </w:p>
    <w:p w:rsidR="00CC1839" w:rsidRDefault="00CC1839" w:rsidP="00CC1839">
      <w:pPr>
        <w:pStyle w:val="Odstavecseseznamem"/>
        <w:numPr>
          <w:ilvl w:val="0"/>
          <w:numId w:val="13"/>
        </w:numPr>
        <w:rPr>
          <w:rFonts w:ascii="Arial" w:hAnsi="Arial" w:cs="Arial"/>
          <w:sz w:val="24"/>
          <w:szCs w:val="24"/>
        </w:rPr>
      </w:pPr>
      <w:r>
        <w:rPr>
          <w:rFonts w:ascii="Arial" w:hAnsi="Arial" w:cs="Arial"/>
          <w:sz w:val="24"/>
          <w:szCs w:val="24"/>
        </w:rPr>
        <w:t>expozice</w:t>
      </w:r>
      <w:r w:rsidRPr="00AC7EAE">
        <w:rPr>
          <w:rFonts w:ascii="Arial" w:hAnsi="Arial" w:cs="Arial"/>
          <w:sz w:val="24"/>
          <w:szCs w:val="24"/>
        </w:rPr>
        <w:t xml:space="preserve"> 15minut</w:t>
      </w:r>
    </w:p>
    <w:p w:rsidR="00CC1839" w:rsidRPr="00AC7EAE" w:rsidRDefault="00CC1839" w:rsidP="00CC1839">
      <w:pPr>
        <w:pStyle w:val="Odstavecseseznamem"/>
        <w:numPr>
          <w:ilvl w:val="0"/>
          <w:numId w:val="13"/>
        </w:numPr>
        <w:rPr>
          <w:rFonts w:ascii="Arial" w:hAnsi="Arial" w:cs="Arial"/>
          <w:sz w:val="24"/>
          <w:szCs w:val="24"/>
        </w:rPr>
      </w:pPr>
      <w:r>
        <w:rPr>
          <w:rFonts w:ascii="Arial" w:hAnsi="Arial" w:cs="Arial"/>
          <w:sz w:val="24"/>
          <w:szCs w:val="24"/>
        </w:rPr>
        <w:t>ředění 50ml koncentrátu do 10l vody</w:t>
      </w:r>
    </w:p>
    <w:p w:rsidR="00FD4B47" w:rsidRDefault="00FD4B47"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4</w:t>
      </w:r>
      <w:r w:rsidR="00101F9E" w:rsidRPr="000503BB">
        <w:rPr>
          <w:rFonts w:ascii="Arial" w:hAnsi="Arial" w:cs="Arial"/>
          <w:b/>
          <w:sz w:val="24"/>
          <w:szCs w:val="24"/>
        </w:rPr>
        <w:t>)</w:t>
      </w:r>
      <w:r w:rsidR="00101F9E" w:rsidRPr="000503BB">
        <w:rPr>
          <w:rFonts w:ascii="Arial" w:hAnsi="Arial" w:cs="Arial"/>
          <w:b/>
          <w:sz w:val="24"/>
          <w:szCs w:val="24"/>
        </w:rPr>
        <w:tab/>
        <w:t>Zásady pro první pomoc</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a) při </w:t>
      </w:r>
      <w:r w:rsidR="005732D6" w:rsidRPr="000503BB">
        <w:rPr>
          <w:rFonts w:ascii="Arial" w:hAnsi="Arial" w:cs="Arial"/>
          <w:sz w:val="24"/>
          <w:szCs w:val="24"/>
        </w:rPr>
        <w:t>popáleninách</w:t>
      </w:r>
      <w:r w:rsidR="005732D6">
        <w:rPr>
          <w:rFonts w:ascii="Arial" w:hAnsi="Arial" w:cs="Arial"/>
          <w:sz w:val="24"/>
          <w:szCs w:val="24"/>
        </w:rPr>
        <w:t>:</w:t>
      </w:r>
    </w:p>
    <w:p w:rsidR="00101F9E" w:rsidRPr="000503BB" w:rsidRDefault="00101F9E" w:rsidP="007E075B">
      <w:pPr>
        <w:jc w:val="both"/>
        <w:rPr>
          <w:rFonts w:ascii="Arial" w:hAnsi="Arial" w:cs="Arial"/>
          <w:sz w:val="24"/>
          <w:szCs w:val="24"/>
        </w:rPr>
      </w:pPr>
      <w:r w:rsidRPr="000503BB">
        <w:rPr>
          <w:rFonts w:ascii="Arial" w:hAnsi="Arial" w:cs="Arial"/>
          <w:sz w:val="24"/>
          <w:szCs w:val="24"/>
        </w:rPr>
        <w:t>Závažnost popálenin závisí na rozsahu postižení povrchu těla, hloubky postižení a způsobu popálení. Podle zevních známek rozeznáváme tři stupně popálenin:</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1. stupeň </w:t>
      </w:r>
      <w:r w:rsidRPr="000503BB">
        <w:rPr>
          <w:rFonts w:ascii="Arial" w:hAnsi="Arial" w:cs="Arial"/>
          <w:sz w:val="24"/>
          <w:szCs w:val="24"/>
        </w:rPr>
        <w:tab/>
        <w:t>- zčervenání kůže</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2.    " </w:t>
      </w:r>
      <w:r w:rsidRPr="000503BB">
        <w:rPr>
          <w:rFonts w:ascii="Arial" w:hAnsi="Arial" w:cs="Arial"/>
          <w:sz w:val="24"/>
          <w:szCs w:val="24"/>
        </w:rPr>
        <w:tab/>
      </w:r>
      <w:r w:rsidRPr="000503BB">
        <w:rPr>
          <w:rFonts w:ascii="Arial" w:hAnsi="Arial" w:cs="Arial"/>
          <w:sz w:val="24"/>
          <w:szCs w:val="24"/>
        </w:rPr>
        <w:tab/>
        <w:t>- puchýře na kůži</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3.    " </w:t>
      </w:r>
      <w:r w:rsidRPr="000503BB">
        <w:rPr>
          <w:rFonts w:ascii="Arial" w:hAnsi="Arial" w:cs="Arial"/>
          <w:sz w:val="24"/>
          <w:szCs w:val="24"/>
        </w:rPr>
        <w:tab/>
      </w:r>
      <w:r w:rsidRPr="000503BB">
        <w:rPr>
          <w:rFonts w:ascii="Arial" w:hAnsi="Arial" w:cs="Arial"/>
          <w:sz w:val="24"/>
          <w:szCs w:val="24"/>
        </w:rPr>
        <w:tab/>
        <w:t>- odumření tkáně, vřed</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Známky popálenin </w:t>
      </w:r>
      <w:smartTag w:uri="urn:schemas-microsoft-com:office:smarttags" w:element="metricconverter">
        <w:smartTagPr>
          <w:attr w:name="ProductID" w:val="1. a"/>
        </w:smartTagPr>
        <w:r w:rsidRPr="000503BB">
          <w:rPr>
            <w:rFonts w:ascii="Arial" w:hAnsi="Arial" w:cs="Arial"/>
            <w:sz w:val="24"/>
            <w:szCs w:val="24"/>
          </w:rPr>
          <w:t>1. a</w:t>
        </w:r>
      </w:smartTag>
      <w:r w:rsidRPr="000503BB">
        <w:rPr>
          <w:rFonts w:ascii="Arial" w:hAnsi="Arial" w:cs="Arial"/>
          <w:sz w:val="24"/>
          <w:szCs w:val="24"/>
        </w:rPr>
        <w:t xml:space="preserve"> 2. stupně nemusí být zřejmé po úrazu, ale mohou se projevit později. Hluboké popáleniny 3. stupně jsou životu nebezpečné. Život postiženého je ohrožován šokem, který je reakcí na úlek a bolest a může vést k rychlému selhání krevního oběhu. Dále je postižený ohrožen infekcí poraněných ploch. Při poskytování první pomoci je nejdůležitější zabránit infekci poraněných ploch. Proto si zachránce kryje nos i ústa šátkem, nemluví, nedotýká se rány rukou ani nesterilními nástroji; rány nečistí, puchýře nepropichuje. Poranění se zakryje sterilní gázou, obvazem nebo alespoň přežehleným šátkem, ručníkem nebo prostěradlem. Je třeba zajistit rychlý přesun postiženého do nejbližší nemocnice.</w:t>
      </w:r>
    </w:p>
    <w:p w:rsidR="00101F9E" w:rsidRPr="000503BB" w:rsidRDefault="00101F9E" w:rsidP="007E075B">
      <w:pPr>
        <w:jc w:val="both"/>
        <w:rPr>
          <w:rFonts w:ascii="Arial" w:hAnsi="Arial" w:cs="Arial"/>
          <w:sz w:val="24"/>
          <w:szCs w:val="24"/>
        </w:rPr>
      </w:pPr>
      <w:r w:rsidRPr="000503BB">
        <w:rPr>
          <w:rFonts w:ascii="Arial" w:hAnsi="Arial" w:cs="Arial"/>
          <w:sz w:val="24"/>
          <w:szCs w:val="24"/>
        </w:rPr>
        <w:t>I drobné a povrchní popáleniny, které zůstávají v domácím ošetření, nebo se kterými se postižený vrací do práce, vyžadují sterilní ošetření a definitivní ošetření v lékařské ordinaci.</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b) při úrazu el. </w:t>
      </w:r>
      <w:proofErr w:type="gramStart"/>
      <w:r w:rsidR="005732D6">
        <w:rPr>
          <w:rFonts w:ascii="Arial" w:hAnsi="Arial" w:cs="Arial"/>
          <w:sz w:val="24"/>
          <w:szCs w:val="24"/>
        </w:rPr>
        <w:t>p</w:t>
      </w:r>
      <w:r w:rsidR="005732D6" w:rsidRPr="000503BB">
        <w:rPr>
          <w:rFonts w:ascii="Arial" w:hAnsi="Arial" w:cs="Arial"/>
          <w:sz w:val="24"/>
          <w:szCs w:val="24"/>
        </w:rPr>
        <w:t>roudem</w:t>
      </w:r>
      <w:r w:rsidR="007E075B">
        <w:rPr>
          <w:rFonts w:ascii="Arial" w:hAnsi="Arial" w:cs="Arial"/>
          <w:sz w:val="24"/>
          <w:szCs w:val="24"/>
        </w:rPr>
        <w:t xml:space="preserve"> </w:t>
      </w:r>
      <w:r w:rsidRPr="000503BB">
        <w:rPr>
          <w:rFonts w:ascii="Arial" w:hAnsi="Arial" w:cs="Arial"/>
          <w:sz w:val="24"/>
          <w:szCs w:val="24"/>
        </w:rPr>
        <w:t>:</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Je třeba jednat rychle, nikoliv ukvapeně. Jen správným postupem lze postiženého zachránit a předejít úrazu zachránce. Postup je násle</w:t>
      </w:r>
      <w:r w:rsidRPr="000503BB">
        <w:rPr>
          <w:rFonts w:ascii="Arial" w:hAnsi="Arial" w:cs="Arial"/>
          <w:sz w:val="24"/>
          <w:szCs w:val="24"/>
        </w:rPr>
        <w:softHyphen/>
        <w:t>dující:</w:t>
      </w:r>
    </w:p>
    <w:p w:rsidR="00101F9E" w:rsidRPr="000503BB" w:rsidRDefault="00101F9E" w:rsidP="007E075B">
      <w:pPr>
        <w:jc w:val="both"/>
        <w:rPr>
          <w:rFonts w:ascii="Arial" w:hAnsi="Arial" w:cs="Arial"/>
          <w:sz w:val="24"/>
          <w:szCs w:val="24"/>
        </w:rPr>
      </w:pPr>
      <w:r w:rsidRPr="000503BB">
        <w:rPr>
          <w:rFonts w:ascii="Arial" w:hAnsi="Arial" w:cs="Arial"/>
          <w:sz w:val="24"/>
          <w:szCs w:val="24"/>
        </w:rPr>
        <w:t>Vyprostit postiženého z dosahu el. proudu např. vypnutím pří</w:t>
      </w:r>
      <w:r w:rsidRPr="000503BB">
        <w:rPr>
          <w:rFonts w:ascii="Arial" w:hAnsi="Arial" w:cs="Arial"/>
          <w:sz w:val="24"/>
          <w:szCs w:val="24"/>
        </w:rPr>
        <w:softHyphen/>
        <w:t xml:space="preserve">vodu el. proudu STOP tlačítkem u dveří </w:t>
      </w:r>
      <w:r w:rsidR="007E075B">
        <w:rPr>
          <w:rFonts w:ascii="Arial" w:hAnsi="Arial" w:cs="Arial"/>
          <w:sz w:val="24"/>
          <w:szCs w:val="24"/>
        </w:rPr>
        <w:t>stanice</w:t>
      </w:r>
      <w:r w:rsidRPr="000503BB">
        <w:rPr>
          <w:rFonts w:ascii="Arial" w:hAnsi="Arial" w:cs="Arial"/>
          <w:sz w:val="24"/>
          <w:szCs w:val="24"/>
        </w:rPr>
        <w:t xml:space="preserve"> nebo hlavním vypínačem.</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ihned zahájit dýchání z úst do úst. Je-li postižený při vědomí, umístíme jej pohodlně s uvolněným oděvem v teplé místnosti a podáváme mu teplý čaj. Postižený nesmí vstát, do</w:t>
      </w:r>
      <w:r w:rsidRPr="000503BB">
        <w:rPr>
          <w:rFonts w:ascii="Arial" w:hAnsi="Arial" w:cs="Arial"/>
          <w:sz w:val="24"/>
          <w:szCs w:val="24"/>
        </w:rPr>
        <w:softHyphen/>
        <w:t>kud to nedovolí přivolaný lékař.</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a tep srdce je nehmatný, je třeba za</w:t>
      </w:r>
      <w:r w:rsidRPr="000503BB">
        <w:rPr>
          <w:rFonts w:ascii="Arial" w:hAnsi="Arial" w:cs="Arial"/>
          <w:sz w:val="24"/>
          <w:szCs w:val="24"/>
        </w:rPr>
        <w:softHyphen/>
        <w:t xml:space="preserve">hájit ihned nepřímou masáž srdce stlačováním hrudní kosti asi 60 x za minutu do hloubky </w:t>
      </w:r>
      <w:smartTag w:uri="urn:schemas-microsoft-com:office:smarttags" w:element="metricconverter">
        <w:smartTagPr>
          <w:attr w:name="ProductID" w:val="5 cm"/>
        </w:smartTagPr>
        <w:r w:rsidRPr="000503BB">
          <w:rPr>
            <w:rFonts w:ascii="Arial" w:hAnsi="Arial" w:cs="Arial"/>
            <w:sz w:val="24"/>
            <w:szCs w:val="24"/>
          </w:rPr>
          <w:t>5 cm</w:t>
        </w:r>
      </w:smartTag>
      <w:r w:rsidRPr="000503BB">
        <w:rPr>
          <w:rFonts w:ascii="Arial" w:hAnsi="Arial" w:cs="Arial"/>
          <w:sz w:val="24"/>
          <w:szCs w:val="24"/>
        </w:rPr>
        <w:t>. Umělé dýchání a masáž srdce musí být prováděny do příchodu lékaře nepřetržitě!</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Přivolat lékaře, který zajistí další odborné ošetření. </w:t>
      </w:r>
    </w:p>
    <w:p w:rsidR="00101F9E" w:rsidRPr="000503BB" w:rsidRDefault="00101F9E" w:rsidP="007E075B">
      <w:pPr>
        <w:jc w:val="both"/>
        <w:rPr>
          <w:rFonts w:ascii="Arial" w:hAnsi="Arial" w:cs="Arial"/>
          <w:sz w:val="24"/>
          <w:szCs w:val="24"/>
        </w:rPr>
      </w:pPr>
      <w:r w:rsidRPr="000503BB">
        <w:rPr>
          <w:rFonts w:ascii="Arial" w:hAnsi="Arial" w:cs="Arial"/>
          <w:sz w:val="24"/>
          <w:szCs w:val="24"/>
        </w:rPr>
        <w:t>O úrazu neprodleně informovat přímého nadřízeného.</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Postižený nesmí být bez odborného dohledu lékaře převážen, nesmí být ani ponechán bez dozoru, neboť hrozí dodatečný poúrazový šok a zástava srdeční činnosti.</w:t>
      </w:r>
    </w:p>
    <w:p w:rsidR="007E075B" w:rsidRPr="000503BB" w:rsidRDefault="007E075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7E075B" w:rsidRDefault="00F34CB1"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5</w:t>
      </w:r>
      <w:r w:rsidR="00101F9E" w:rsidRPr="000503BB">
        <w:rPr>
          <w:rFonts w:ascii="Arial" w:hAnsi="Arial" w:cs="Arial"/>
          <w:b/>
          <w:sz w:val="24"/>
          <w:szCs w:val="24"/>
        </w:rPr>
        <w:t>)</w:t>
      </w:r>
      <w:r w:rsidR="00101F9E" w:rsidRPr="000503BB">
        <w:rPr>
          <w:rFonts w:ascii="Arial" w:hAnsi="Arial" w:cs="Arial"/>
          <w:b/>
          <w:sz w:val="24"/>
          <w:szCs w:val="24"/>
        </w:rPr>
        <w:tab/>
        <w:t>Požadavky na vybavení pracovníků obsluhy</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 - základní pracovní oděv a rukavice,</w:t>
      </w:r>
    </w:p>
    <w:p w:rsidR="00101F9E" w:rsidRDefault="00101F9E" w:rsidP="000503BB">
      <w:pPr>
        <w:rPr>
          <w:rFonts w:ascii="Arial" w:hAnsi="Arial" w:cs="Arial"/>
          <w:sz w:val="24"/>
          <w:szCs w:val="24"/>
        </w:rPr>
      </w:pPr>
      <w:r w:rsidRPr="000503BB">
        <w:rPr>
          <w:rFonts w:ascii="Arial" w:hAnsi="Arial" w:cs="Arial"/>
          <w:sz w:val="24"/>
          <w:szCs w:val="24"/>
        </w:rPr>
        <w:t xml:space="preserve"> - obvyklé ruční nářadí pro profesi zámečníka a elektrikáře.</w:t>
      </w:r>
    </w:p>
    <w:p w:rsidR="009F421E" w:rsidRDefault="009F421E" w:rsidP="000503BB">
      <w:pPr>
        <w:rPr>
          <w:rFonts w:ascii="Arial" w:hAnsi="Arial" w:cs="Arial"/>
          <w:sz w:val="24"/>
          <w:szCs w:val="24"/>
        </w:rPr>
      </w:pPr>
    </w:p>
    <w:p w:rsidR="009F421E" w:rsidRPr="000503BB" w:rsidRDefault="009F421E"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6</w:t>
      </w:r>
      <w:r w:rsidR="00101F9E" w:rsidRPr="000503BB">
        <w:rPr>
          <w:rFonts w:ascii="Arial" w:hAnsi="Arial" w:cs="Arial"/>
          <w:b/>
          <w:sz w:val="24"/>
          <w:szCs w:val="24"/>
        </w:rPr>
        <w:t>)</w:t>
      </w:r>
      <w:r w:rsidR="00101F9E" w:rsidRPr="000503BB">
        <w:rPr>
          <w:rFonts w:ascii="Arial" w:hAnsi="Arial" w:cs="Arial"/>
          <w:b/>
          <w:sz w:val="24"/>
          <w:szCs w:val="24"/>
        </w:rPr>
        <w:tab/>
        <w:t>Zvláštní požadavky</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M í s t n í   p r o v o z n í   ř á </w:t>
      </w:r>
      <w:proofErr w:type="gramStart"/>
      <w:r w:rsidRPr="000503BB">
        <w:rPr>
          <w:rFonts w:ascii="Arial" w:hAnsi="Arial" w:cs="Arial"/>
          <w:sz w:val="24"/>
          <w:szCs w:val="24"/>
        </w:rPr>
        <w:t>d  musí</w:t>
      </w:r>
      <w:proofErr w:type="gramEnd"/>
      <w:r w:rsidRPr="000503BB">
        <w:rPr>
          <w:rFonts w:ascii="Arial" w:hAnsi="Arial" w:cs="Arial"/>
          <w:sz w:val="24"/>
          <w:szCs w:val="24"/>
        </w:rPr>
        <w:t xml:space="preserve"> být průběžně doplňo</w:t>
      </w:r>
      <w:r w:rsidRPr="000503BB">
        <w:rPr>
          <w:rFonts w:ascii="Arial" w:hAnsi="Arial" w:cs="Arial"/>
          <w:sz w:val="24"/>
          <w:szCs w:val="24"/>
        </w:rPr>
        <w:softHyphen/>
        <w:t>ván podle případných změn a nových podmínek provozu.</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Odborná způsobilost obsluhy:</w:t>
      </w:r>
    </w:p>
    <w:p w:rsidR="00101F9E" w:rsidRPr="000503BB" w:rsidRDefault="00101F9E" w:rsidP="007E075B">
      <w:pPr>
        <w:jc w:val="both"/>
        <w:rPr>
          <w:rFonts w:ascii="Arial" w:hAnsi="Arial" w:cs="Arial"/>
          <w:sz w:val="24"/>
          <w:szCs w:val="24"/>
        </w:rPr>
      </w:pPr>
      <w:r w:rsidRPr="000503BB">
        <w:rPr>
          <w:rFonts w:ascii="Arial" w:hAnsi="Arial" w:cs="Arial"/>
          <w:sz w:val="24"/>
          <w:szCs w:val="24"/>
        </w:rPr>
        <w:t>Obsluha zařízení stanice a rozvodů může být osoba starší 18 let, mít platné lékařské potvrzení o způsobilosti k obsluze tohoto zařízení, být prokazatelně zacvičena v obsluze a zaškolena, přezkoušena revizním technikem PZ, který vystaví osvědčení. Způsobilost obsluhy musí být přezkoušena každé tři roky a výsledek zaznamenán do osvědčení.</w:t>
      </w:r>
    </w:p>
    <w:p w:rsidR="007E075B" w:rsidRDefault="007E075B"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Obsluhou a údržbou zařízení jsou pověřeni tito pracovníci:</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       Jméno:</w:t>
      </w:r>
      <w:r w:rsidRPr="000503BB">
        <w:rPr>
          <w:rFonts w:ascii="Arial" w:hAnsi="Arial" w:cs="Arial"/>
          <w:sz w:val="24"/>
          <w:szCs w:val="24"/>
        </w:rPr>
        <w:tab/>
      </w:r>
      <w:r w:rsidRPr="000503BB">
        <w:rPr>
          <w:rFonts w:ascii="Arial" w:hAnsi="Arial" w:cs="Arial"/>
          <w:sz w:val="24"/>
          <w:szCs w:val="24"/>
        </w:rPr>
        <w:tab/>
        <w:t xml:space="preserve">Přezkoušen: </w:t>
      </w:r>
      <w:r w:rsidRPr="000503BB">
        <w:rPr>
          <w:rFonts w:ascii="Arial" w:hAnsi="Arial" w:cs="Arial"/>
          <w:sz w:val="24"/>
          <w:szCs w:val="24"/>
        </w:rPr>
        <w:tab/>
      </w:r>
      <w:r w:rsidRPr="000503BB">
        <w:rPr>
          <w:rFonts w:ascii="Arial" w:hAnsi="Arial" w:cs="Arial"/>
          <w:sz w:val="24"/>
          <w:szCs w:val="24"/>
        </w:rPr>
        <w:tab/>
        <w:t>Obsluhující úsek:</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1. </w:t>
      </w:r>
      <w:r w:rsidR="00F57007" w:rsidRPr="000503BB">
        <w:rPr>
          <w:rFonts w:ascii="Arial" w:hAnsi="Arial" w:cs="Arial"/>
          <w:sz w:val="24"/>
          <w:szCs w:val="24"/>
        </w:rPr>
        <w:t>Volf Petr</w:t>
      </w:r>
      <w:r w:rsidRPr="000503BB">
        <w:rPr>
          <w:rFonts w:ascii="Arial" w:hAnsi="Arial" w:cs="Arial"/>
          <w:sz w:val="24"/>
          <w:szCs w:val="24"/>
        </w:rPr>
        <w:tab/>
      </w:r>
      <w:r w:rsidR="00F57007" w:rsidRPr="000503BB">
        <w:rPr>
          <w:rFonts w:ascii="Arial" w:hAnsi="Arial" w:cs="Arial"/>
          <w:sz w:val="24"/>
          <w:szCs w:val="24"/>
        </w:rPr>
        <w:t xml:space="preserve">           </w:t>
      </w:r>
      <w:r w:rsidRPr="000503BB">
        <w:rPr>
          <w:rFonts w:ascii="Arial" w:hAnsi="Arial" w:cs="Arial"/>
          <w:sz w:val="24"/>
          <w:szCs w:val="24"/>
        </w:rPr>
        <w:t>viz. osvědčení</w:t>
      </w:r>
      <w:r w:rsidRPr="000503BB">
        <w:rPr>
          <w:rFonts w:ascii="Arial" w:hAnsi="Arial" w:cs="Arial"/>
          <w:sz w:val="24"/>
          <w:szCs w:val="24"/>
        </w:rPr>
        <w:tab/>
      </w:r>
      <w:r w:rsidRPr="000503BB">
        <w:rPr>
          <w:rFonts w:ascii="Arial" w:hAnsi="Arial" w:cs="Arial"/>
          <w:sz w:val="24"/>
          <w:szCs w:val="24"/>
        </w:rPr>
        <w:tab/>
        <w:t xml:space="preserve">kompletní rozvody vč. technologie a stanic </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2. </w:t>
      </w:r>
      <w:r w:rsidR="00F57007" w:rsidRPr="000503BB">
        <w:rPr>
          <w:rFonts w:ascii="Arial" w:hAnsi="Arial" w:cs="Arial"/>
          <w:sz w:val="24"/>
          <w:szCs w:val="24"/>
        </w:rPr>
        <w:t>Chromek Josef</w:t>
      </w:r>
      <w:r w:rsidRPr="000503BB">
        <w:rPr>
          <w:rFonts w:ascii="Arial" w:hAnsi="Arial" w:cs="Arial"/>
          <w:sz w:val="24"/>
          <w:szCs w:val="24"/>
        </w:rPr>
        <w:tab/>
        <w:t>viz. osvědčení</w:t>
      </w:r>
      <w:r w:rsidRPr="000503BB">
        <w:rPr>
          <w:rFonts w:ascii="Arial" w:hAnsi="Arial" w:cs="Arial"/>
          <w:sz w:val="24"/>
          <w:szCs w:val="24"/>
        </w:rPr>
        <w:tab/>
      </w:r>
      <w:r w:rsidRPr="000503BB">
        <w:rPr>
          <w:rFonts w:ascii="Arial" w:hAnsi="Arial" w:cs="Arial"/>
          <w:sz w:val="24"/>
          <w:szCs w:val="24"/>
        </w:rPr>
        <w:tab/>
        <w:t>kompletní rozvody vč. technologie a stanic</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Pracovníci v objektech, kde jsou instalovány rozvody med. plynů, musí být seznámeni se způsoby uzavření jednotlivých částí rozvodů tak, aby v případě nebezpečí mohli provést potřebný zásah.</w:t>
      </w:r>
    </w:p>
    <w:p w:rsidR="00101F9E" w:rsidRPr="000503BB" w:rsidRDefault="00101F9E" w:rsidP="007E075B">
      <w:pPr>
        <w:jc w:val="both"/>
        <w:rPr>
          <w:rFonts w:ascii="Arial" w:hAnsi="Arial" w:cs="Arial"/>
          <w:sz w:val="24"/>
          <w:szCs w:val="24"/>
        </w:rPr>
      </w:pPr>
      <w:r w:rsidRPr="000503BB">
        <w:rPr>
          <w:rFonts w:ascii="Arial" w:hAnsi="Arial" w:cs="Arial"/>
          <w:sz w:val="24"/>
          <w:szCs w:val="24"/>
        </w:rPr>
        <w:t>Došlo-li v souvislosti s provozem zařízení k úrazu, nebo větší hmotné škodě, musí provozovatel postupovat v souladu s </w:t>
      </w:r>
      <w:proofErr w:type="spellStart"/>
      <w:r w:rsidRPr="000503BB">
        <w:rPr>
          <w:rFonts w:ascii="Arial" w:hAnsi="Arial" w:cs="Arial"/>
          <w:sz w:val="24"/>
          <w:szCs w:val="24"/>
        </w:rPr>
        <w:t>vyhl</w:t>
      </w:r>
      <w:proofErr w:type="spellEnd"/>
      <w:r w:rsidRPr="000503BB">
        <w:rPr>
          <w:rFonts w:ascii="Arial" w:hAnsi="Arial" w:cs="Arial"/>
          <w:sz w:val="24"/>
          <w:szCs w:val="24"/>
        </w:rPr>
        <w:t>.</w:t>
      </w:r>
      <w:r w:rsidR="007E075B">
        <w:rPr>
          <w:rFonts w:ascii="Arial" w:hAnsi="Arial" w:cs="Arial"/>
          <w:sz w:val="24"/>
          <w:szCs w:val="24"/>
        </w:rPr>
        <w:t xml:space="preserve"> č.</w:t>
      </w:r>
      <w:r w:rsidRPr="000503BB">
        <w:rPr>
          <w:rFonts w:ascii="Arial" w:hAnsi="Arial" w:cs="Arial"/>
          <w:sz w:val="24"/>
          <w:szCs w:val="24"/>
        </w:rPr>
        <w:t xml:space="preserve"> 110/75 Sb., to je neprodleně tuto skutečnost oznámit příslušnému inspektorátu bezpečnosti práce.</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Všechen zdravotnický personál musí být prokazatelně poučen o bezpečnostních předpisech pro manipulaci s jednotlivými lahvemi podle ČSN 07 </w:t>
      </w:r>
      <w:smartTag w:uri="urn:schemas-microsoft-com:office:smarttags" w:element="metricconverter">
        <w:smartTagPr>
          <w:attr w:name="ProductID" w:val="8304 a"/>
        </w:smartTagPr>
        <w:r w:rsidRPr="000503BB">
          <w:rPr>
            <w:rFonts w:ascii="Arial" w:hAnsi="Arial" w:cs="Arial"/>
            <w:sz w:val="24"/>
            <w:szCs w:val="24"/>
          </w:rPr>
          <w:t>8304 a</w:t>
        </w:r>
      </w:smartTag>
      <w:r w:rsidRPr="000503BB">
        <w:rPr>
          <w:rFonts w:ascii="Arial" w:hAnsi="Arial" w:cs="Arial"/>
          <w:sz w:val="24"/>
          <w:szCs w:val="24"/>
        </w:rPr>
        <w:t xml:space="preserve"> o bezpečnostních zásadách pro používání centrálně rozváděných plynů pro zdravotnické účely ve smyslu ČSN </w:t>
      </w:r>
      <w:r w:rsidR="00063EA7">
        <w:rPr>
          <w:rFonts w:ascii="Arial" w:hAnsi="Arial" w:cs="Arial"/>
          <w:sz w:val="24"/>
          <w:szCs w:val="24"/>
        </w:rPr>
        <w:t>EN ISO 7396,ed.2</w:t>
      </w:r>
      <w:r w:rsidRPr="000503BB">
        <w:rPr>
          <w:rFonts w:ascii="Arial" w:hAnsi="Arial" w:cs="Arial"/>
          <w:sz w:val="24"/>
          <w:szCs w:val="24"/>
        </w:rPr>
        <w:t xml:space="preserve">. Osnovou pro toto poučení jsou kapitoly tohoto Místního provozního řádu. </w:t>
      </w:r>
    </w:p>
    <w:p w:rsidR="00101F9E" w:rsidRDefault="00101F9E"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Povinnosti obsluhy zařízení</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Udržovat zařízení stanice a rozvody v bezpečném a řádném stavu.</w:t>
      </w:r>
    </w:p>
    <w:p w:rsidR="00101F9E" w:rsidRPr="000503BB" w:rsidRDefault="00101F9E" w:rsidP="007E075B">
      <w:pPr>
        <w:jc w:val="both"/>
        <w:rPr>
          <w:rFonts w:ascii="Arial" w:hAnsi="Arial" w:cs="Arial"/>
          <w:sz w:val="24"/>
          <w:szCs w:val="24"/>
        </w:rPr>
      </w:pPr>
      <w:r w:rsidRPr="000503BB">
        <w:rPr>
          <w:rFonts w:ascii="Arial" w:hAnsi="Arial" w:cs="Arial"/>
          <w:sz w:val="24"/>
          <w:szCs w:val="24"/>
        </w:rPr>
        <w:t>Neprodleně hlásit svému nadřízenému každou poruchu nebo neobvyklý stav při provozu zařízení.</w:t>
      </w:r>
      <w:r w:rsidR="00063EA7">
        <w:rPr>
          <w:rFonts w:ascii="Arial" w:hAnsi="Arial" w:cs="Arial"/>
          <w:sz w:val="24"/>
          <w:szCs w:val="24"/>
        </w:rPr>
        <w:t xml:space="preserve"> </w:t>
      </w:r>
      <w:r w:rsidRPr="000503BB">
        <w:rPr>
          <w:rFonts w:ascii="Arial" w:hAnsi="Arial" w:cs="Arial"/>
          <w:sz w:val="24"/>
          <w:szCs w:val="24"/>
        </w:rPr>
        <w:t xml:space="preserve">Vše zaznamenat do provozního deníku a </w:t>
      </w:r>
      <w:r w:rsidR="00C90F45" w:rsidRPr="000503BB">
        <w:rPr>
          <w:rFonts w:ascii="Arial" w:hAnsi="Arial" w:cs="Arial"/>
          <w:sz w:val="24"/>
          <w:szCs w:val="24"/>
        </w:rPr>
        <w:t>dát písemně</w:t>
      </w:r>
      <w:r w:rsidR="00063EA7">
        <w:rPr>
          <w:rFonts w:ascii="Arial" w:hAnsi="Arial" w:cs="Arial"/>
          <w:sz w:val="24"/>
          <w:szCs w:val="24"/>
        </w:rPr>
        <w:t xml:space="preserve"> svému</w:t>
      </w:r>
      <w:r w:rsidRPr="000503BB">
        <w:rPr>
          <w:rFonts w:ascii="Arial" w:hAnsi="Arial" w:cs="Arial"/>
          <w:sz w:val="24"/>
          <w:szCs w:val="24"/>
        </w:rPr>
        <w:t xml:space="preserve"> nadřízenému.</w:t>
      </w:r>
    </w:p>
    <w:p w:rsidR="00101F9E" w:rsidRPr="000503BB" w:rsidRDefault="00101F9E" w:rsidP="007E075B">
      <w:pPr>
        <w:jc w:val="both"/>
        <w:rPr>
          <w:rFonts w:ascii="Arial" w:hAnsi="Arial" w:cs="Arial"/>
          <w:sz w:val="24"/>
          <w:szCs w:val="24"/>
        </w:rPr>
      </w:pPr>
      <w:r w:rsidRPr="000503BB">
        <w:rPr>
          <w:rFonts w:ascii="Arial" w:hAnsi="Arial" w:cs="Arial"/>
          <w:sz w:val="24"/>
          <w:szCs w:val="24"/>
        </w:rPr>
        <w:t>V rozsahu a lhůtách stanovených dodavatelem vybavení stanice, příp. ČSN promítnutých do MPŘ, kontrolovat funkci zabezpečovacího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Trvale udržovat pořádek a čistotu ve stanici a její bezpečnostní zóně; dbát, aby se v okolí stanic</w:t>
      </w:r>
      <w:r w:rsidR="00063EA7">
        <w:rPr>
          <w:rFonts w:ascii="Arial" w:hAnsi="Arial" w:cs="Arial"/>
          <w:sz w:val="24"/>
          <w:szCs w:val="24"/>
        </w:rPr>
        <w:t>e nezdržovaly nepovolané osoby.</w:t>
      </w:r>
    </w:p>
    <w:p w:rsidR="00101F9E" w:rsidRPr="000503BB" w:rsidRDefault="00101F9E" w:rsidP="007E075B">
      <w:pPr>
        <w:jc w:val="both"/>
        <w:rPr>
          <w:rFonts w:ascii="Arial" w:hAnsi="Arial" w:cs="Arial"/>
          <w:sz w:val="24"/>
          <w:szCs w:val="24"/>
        </w:rPr>
      </w:pPr>
      <w:r w:rsidRPr="000503BB">
        <w:rPr>
          <w:rFonts w:ascii="Arial" w:hAnsi="Arial" w:cs="Arial"/>
          <w:sz w:val="24"/>
          <w:szCs w:val="24"/>
        </w:rPr>
        <w:t>Neprodleně hlásit svému vedoucímu okolnosti, které mu brání nebo ztěžují výkon obsluhy (např. nevolnost).</w:t>
      </w:r>
    </w:p>
    <w:p w:rsidR="00101F9E" w:rsidRDefault="00101F9E" w:rsidP="007E075B">
      <w:pPr>
        <w:jc w:val="both"/>
        <w:rPr>
          <w:rFonts w:ascii="Arial" w:hAnsi="Arial" w:cs="Arial"/>
          <w:sz w:val="24"/>
          <w:szCs w:val="24"/>
        </w:rPr>
      </w:pPr>
      <w:r w:rsidRPr="000503BB">
        <w:rPr>
          <w:rFonts w:ascii="Arial" w:hAnsi="Arial" w:cs="Arial"/>
          <w:sz w:val="24"/>
          <w:szCs w:val="24"/>
        </w:rPr>
        <w:t xml:space="preserve">Vést provozní deník ve smyslu ČSN 38 6405. Do deníku zapisovat údaje o uvedení zařízení do provozu, o odstavení z provozu, všechny předepsané kontroly, prohlídky </w:t>
      </w:r>
      <w:r w:rsidRPr="000503BB">
        <w:rPr>
          <w:rFonts w:ascii="Arial" w:hAnsi="Arial" w:cs="Arial"/>
          <w:sz w:val="24"/>
          <w:szCs w:val="24"/>
        </w:rPr>
        <w:lastRenderedPageBreak/>
        <w:t>a prověrky, výměny prvků i armatur, dále o opravách - zejména redukčních a pojistných ventilů a o jejich seřizování, apod. Zapisovat do deníku předepsané údaje a hodnoty ve stanovených intervalech.</w:t>
      </w:r>
    </w:p>
    <w:p w:rsidR="000503BB" w:rsidRPr="000503BB" w:rsidRDefault="000503B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24160D" w:rsidP="000503BB">
      <w:pPr>
        <w:rPr>
          <w:rFonts w:ascii="Arial" w:hAnsi="Arial" w:cs="Arial"/>
          <w:b/>
          <w:sz w:val="24"/>
          <w:szCs w:val="24"/>
        </w:rPr>
      </w:pPr>
      <w:r w:rsidRPr="000503BB">
        <w:rPr>
          <w:rFonts w:ascii="Arial" w:hAnsi="Arial" w:cs="Arial"/>
          <w:b/>
          <w:sz w:val="24"/>
          <w:szCs w:val="24"/>
        </w:rPr>
        <w:t>1</w:t>
      </w:r>
      <w:r w:rsidR="000D639E">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Zásady pro provádění kontrol a revizí</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Pro vlastní provoz stanice a rozvodů je závazný místní provozní řád, který zpracuje podle ČSN 38 6405 provozovatel a předá jej k dispozici obsluze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Ochranné pomůcky a prostředky první pomoci musí být zajištěny v rozsahu stanoveném pro toto pracoviště.</w:t>
      </w:r>
    </w:p>
    <w:p w:rsidR="00101F9E" w:rsidRDefault="00101F9E" w:rsidP="007E075B">
      <w:pPr>
        <w:jc w:val="both"/>
        <w:rPr>
          <w:rFonts w:ascii="Arial" w:hAnsi="Arial" w:cs="Arial"/>
          <w:sz w:val="24"/>
          <w:szCs w:val="24"/>
        </w:rPr>
      </w:pPr>
      <w:r w:rsidRPr="000503BB">
        <w:rPr>
          <w:rFonts w:ascii="Arial" w:hAnsi="Arial" w:cs="Arial"/>
          <w:sz w:val="24"/>
          <w:szCs w:val="24"/>
        </w:rPr>
        <w:t>Kontrolou zařízení se rozumí provedení pro</w:t>
      </w:r>
      <w:r w:rsidRPr="000503BB">
        <w:rPr>
          <w:rFonts w:ascii="Arial" w:hAnsi="Arial" w:cs="Arial"/>
          <w:sz w:val="24"/>
          <w:szCs w:val="24"/>
        </w:rPr>
        <w:softHyphen/>
        <w:t>hlídky, při které se posuzuje, zda stav zařízení odpovídá požadavkům bezpečnosti práce a technických zařízení i požadavkům požární ochrany.</w:t>
      </w:r>
    </w:p>
    <w:p w:rsidR="00D25329" w:rsidRPr="000503BB" w:rsidRDefault="00D25329" w:rsidP="007E075B">
      <w:pPr>
        <w:jc w:val="both"/>
        <w:rPr>
          <w:rFonts w:ascii="Arial" w:hAnsi="Arial" w:cs="Arial"/>
          <w:sz w:val="24"/>
          <w:szCs w:val="24"/>
        </w:rPr>
      </w:pPr>
    </w:p>
    <w:p w:rsidR="00101F9E" w:rsidRDefault="00101F9E" w:rsidP="007E075B">
      <w:pPr>
        <w:jc w:val="both"/>
        <w:rPr>
          <w:rFonts w:ascii="Arial" w:hAnsi="Arial" w:cs="Arial"/>
          <w:sz w:val="24"/>
          <w:szCs w:val="24"/>
        </w:rPr>
      </w:pPr>
      <w:r w:rsidRPr="000503BB">
        <w:rPr>
          <w:rFonts w:ascii="Arial" w:hAnsi="Arial" w:cs="Arial"/>
          <w:sz w:val="24"/>
          <w:szCs w:val="24"/>
        </w:rPr>
        <w:t>R e v i z í   plynového zařízení se rozumí celkové posouzení za provozu, při kterém se prohlídkou, vyzkoušením nebo měřením zjišťuje provozní bezpečnost a spolehlivost, posoudí se i technická provozní dokumentace, vč. odborné způsobilosti obsluhy a údržby. V souladu s ustanoveními ČSN 38 6405 je nutno vypracovat program provozních re</w:t>
      </w:r>
      <w:r w:rsidRPr="000503BB">
        <w:rPr>
          <w:rFonts w:ascii="Arial" w:hAnsi="Arial" w:cs="Arial"/>
          <w:sz w:val="24"/>
          <w:szCs w:val="24"/>
        </w:rPr>
        <w:softHyphen/>
        <w:t>vizí na tříletá období, příp. je upravit podle provozních zkušeností a technického stavu plynových zařízení. Provozní revize provádí provo</w:t>
      </w:r>
      <w:r w:rsidRPr="000503BB">
        <w:rPr>
          <w:rFonts w:ascii="Arial" w:hAnsi="Arial" w:cs="Arial"/>
          <w:sz w:val="24"/>
          <w:szCs w:val="24"/>
        </w:rPr>
        <w:softHyphen/>
        <w:t>zovatel také po generální opravě a po zásazích, které mají vliv na bezpečnost a spolehlivost provozu, po nuceném odstavení z provozu del</w:t>
      </w:r>
      <w:r w:rsidRPr="000503BB">
        <w:rPr>
          <w:rFonts w:ascii="Arial" w:hAnsi="Arial" w:cs="Arial"/>
          <w:sz w:val="24"/>
          <w:szCs w:val="24"/>
        </w:rPr>
        <w:softHyphen/>
        <w:t>ším než 6 měsíců.</w:t>
      </w:r>
    </w:p>
    <w:p w:rsidR="00D25329" w:rsidRPr="000503BB" w:rsidRDefault="00D25329" w:rsidP="007E075B">
      <w:pPr>
        <w:jc w:val="both"/>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O b s l u h </w:t>
      </w:r>
      <w:proofErr w:type="gramStart"/>
      <w:r w:rsidRPr="000503BB">
        <w:rPr>
          <w:rFonts w:ascii="Arial" w:hAnsi="Arial" w:cs="Arial"/>
          <w:sz w:val="24"/>
          <w:szCs w:val="24"/>
        </w:rPr>
        <w:t>a  zařízení</w:t>
      </w:r>
      <w:proofErr w:type="gramEnd"/>
      <w:r w:rsidRPr="000503BB">
        <w:rPr>
          <w:rFonts w:ascii="Arial" w:hAnsi="Arial" w:cs="Arial"/>
          <w:sz w:val="24"/>
          <w:szCs w:val="24"/>
        </w:rPr>
        <w:t xml:space="preserve"> musí být zaškolena a přezkouše</w:t>
      </w:r>
      <w:r w:rsidRPr="000503BB">
        <w:rPr>
          <w:rFonts w:ascii="Arial" w:hAnsi="Arial" w:cs="Arial"/>
          <w:sz w:val="24"/>
          <w:szCs w:val="24"/>
        </w:rPr>
        <w:softHyphen/>
        <w:t>na po třech letech, má mít k dispozici místní provozní řád a vede   p r o v o z n í   d e n í k.</w:t>
      </w:r>
    </w:p>
    <w:p w:rsidR="00101F9E" w:rsidRPr="000503BB" w:rsidRDefault="00101F9E" w:rsidP="007E075B">
      <w:pPr>
        <w:jc w:val="both"/>
        <w:rPr>
          <w:rFonts w:ascii="Arial" w:hAnsi="Arial" w:cs="Arial"/>
          <w:sz w:val="24"/>
          <w:szCs w:val="24"/>
        </w:rPr>
      </w:pPr>
      <w:r w:rsidRPr="000503BB">
        <w:rPr>
          <w:rFonts w:ascii="Arial" w:hAnsi="Arial" w:cs="Arial"/>
          <w:sz w:val="24"/>
          <w:szCs w:val="24"/>
        </w:rPr>
        <w:t>Zvýšenou pozornost věnuje obsluha trvalé těsnosti rozvodu plynu a zabezpečovacímu zařízení. Při poruše je nutno zajistit neprodleně opravu. Opravy a montážní práce mohou provádět jen pracovníci, kteří mají odbornou způsobilost podle platných vyhlášek.</w:t>
      </w:r>
    </w:p>
    <w:p w:rsidR="00101F9E" w:rsidRPr="000503BB" w:rsidRDefault="00101F9E" w:rsidP="000503BB">
      <w:pPr>
        <w:rPr>
          <w:rFonts w:ascii="Arial" w:hAnsi="Arial" w:cs="Arial"/>
          <w:sz w:val="24"/>
          <w:szCs w:val="24"/>
        </w:rPr>
      </w:pPr>
    </w:p>
    <w:sectPr w:rsidR="00101F9E" w:rsidRPr="000503BB" w:rsidSect="009702E0">
      <w:headerReference w:type="default" r:id="rId8"/>
      <w:footerReference w:type="even" r:id="rId9"/>
      <w:footerReference w:type="default" r:id="rId10"/>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4D" w:rsidRDefault="00AD364D">
      <w:r>
        <w:separator/>
      </w:r>
    </w:p>
  </w:endnote>
  <w:endnote w:type="continuationSeparator" w:id="0">
    <w:p w:rsidR="00AD364D" w:rsidRDefault="00AD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9E" w:rsidRDefault="008F13FC">
    <w:pPr>
      <w:pStyle w:val="Zpat"/>
      <w:framePr w:wrap="around" w:vAnchor="text" w:hAnchor="margin" w:xAlign="right" w:y="1"/>
      <w:rPr>
        <w:rStyle w:val="slostrnky"/>
      </w:rPr>
    </w:pPr>
    <w:r>
      <w:rPr>
        <w:rStyle w:val="slostrnky"/>
      </w:rPr>
      <w:fldChar w:fldCharType="begin"/>
    </w:r>
    <w:r w:rsidR="00101F9E">
      <w:rPr>
        <w:rStyle w:val="slostrnky"/>
      </w:rPr>
      <w:instrText xml:space="preserve">PAGE  </w:instrText>
    </w:r>
    <w:r>
      <w:rPr>
        <w:rStyle w:val="slostrnky"/>
      </w:rPr>
      <w:fldChar w:fldCharType="end"/>
    </w:r>
  </w:p>
  <w:p w:rsidR="00101F9E" w:rsidRDefault="00101F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F9E" w:rsidRDefault="008F13FC">
    <w:pPr>
      <w:pStyle w:val="Zpat"/>
      <w:framePr w:wrap="around" w:vAnchor="text" w:hAnchor="margin" w:xAlign="right" w:y="1"/>
      <w:rPr>
        <w:rStyle w:val="slostrnky"/>
      </w:rPr>
    </w:pPr>
    <w:r>
      <w:rPr>
        <w:rStyle w:val="slostrnky"/>
      </w:rPr>
      <w:fldChar w:fldCharType="begin"/>
    </w:r>
    <w:r w:rsidR="000342F4">
      <w:rPr>
        <w:rStyle w:val="slostrnky"/>
      </w:rPr>
      <w:instrText xml:space="preserve"> PAGE </w:instrText>
    </w:r>
    <w:r>
      <w:rPr>
        <w:rStyle w:val="slostrnky"/>
      </w:rPr>
      <w:fldChar w:fldCharType="separate"/>
    </w:r>
    <w:r w:rsidR="005732D6">
      <w:rPr>
        <w:rStyle w:val="slostrnky"/>
        <w:noProof/>
      </w:rPr>
      <w:t>2</w:t>
    </w:r>
    <w:r>
      <w:rPr>
        <w:rStyle w:val="slostrnky"/>
      </w:rPr>
      <w:fldChar w:fldCharType="end"/>
    </w:r>
    <w:r w:rsidR="000342F4">
      <w:rPr>
        <w:rStyle w:val="slostrnky"/>
      </w:rPr>
      <w:t>/</w:t>
    </w:r>
    <w:r>
      <w:rPr>
        <w:rStyle w:val="slostrnky"/>
      </w:rPr>
      <w:fldChar w:fldCharType="begin"/>
    </w:r>
    <w:r w:rsidR="000342F4">
      <w:rPr>
        <w:rStyle w:val="slostrnky"/>
      </w:rPr>
      <w:instrText xml:space="preserve"> NUMPAGES </w:instrText>
    </w:r>
    <w:r>
      <w:rPr>
        <w:rStyle w:val="slostrnky"/>
      </w:rPr>
      <w:fldChar w:fldCharType="separate"/>
    </w:r>
    <w:r w:rsidR="005732D6">
      <w:rPr>
        <w:rStyle w:val="slostrnky"/>
        <w:noProof/>
      </w:rPr>
      <w:t>12</w:t>
    </w:r>
    <w:r>
      <w:rPr>
        <w:rStyle w:val="slostrnky"/>
      </w:rPr>
      <w:fldChar w:fldCharType="end"/>
    </w:r>
  </w:p>
  <w:p w:rsidR="00101F9E" w:rsidRDefault="00101F9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4D" w:rsidRDefault="00AD364D">
      <w:r>
        <w:separator/>
      </w:r>
    </w:p>
  </w:footnote>
  <w:footnote w:type="continuationSeparator" w:id="0">
    <w:p w:rsidR="00AD364D" w:rsidRDefault="00AD3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0" w:type="dxa"/>
      <w:tblBorders>
        <w:bottom w:val="single" w:sz="12" w:space="0" w:color="auto"/>
        <w:insideH w:val="single" w:sz="12" w:space="0" w:color="auto"/>
      </w:tblBorders>
      <w:tblLook w:val="01E0" w:firstRow="1" w:lastRow="1" w:firstColumn="1" w:lastColumn="1" w:noHBand="0" w:noVBand="0"/>
    </w:tblPr>
    <w:tblGrid>
      <w:gridCol w:w="1314"/>
      <w:gridCol w:w="6445"/>
      <w:gridCol w:w="1233"/>
    </w:tblGrid>
    <w:tr w:rsidR="00963E6E" w:rsidRPr="009D325E" w:rsidTr="00FF5686">
      <w:tc>
        <w:tcPr>
          <w:tcW w:w="1317" w:type="dxa"/>
          <w:shd w:val="clear" w:color="auto" w:fill="auto"/>
        </w:tcPr>
        <w:p w:rsidR="00963E6E" w:rsidRPr="009D325E" w:rsidRDefault="00963E6E" w:rsidP="00963E6E">
          <w:pPr>
            <w:jc w:val="both"/>
            <w:rPr>
              <w:b/>
              <w:sz w:val="24"/>
            </w:rPr>
          </w:pPr>
          <w:r>
            <w:rPr>
              <w:b/>
              <w:noProof/>
            </w:rPr>
            <w:drawing>
              <wp:inline distT="0" distB="0" distL="0" distR="0" wp14:anchorId="01BB9D94" wp14:editId="1598DD82">
                <wp:extent cx="647700" cy="590550"/>
                <wp:effectExtent l="19050" t="0" r="0" b="0"/>
                <wp:docPr id="102"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a:srcRect/>
                        <a:stretch>
                          <a:fillRect/>
                        </a:stretch>
                      </pic:blipFill>
                      <pic:spPr bwMode="auto">
                        <a:xfrm>
                          <a:off x="0" y="0"/>
                          <a:ext cx="647700" cy="590550"/>
                        </a:xfrm>
                        <a:prstGeom prst="rect">
                          <a:avLst/>
                        </a:prstGeom>
                        <a:noFill/>
                        <a:ln w="9525">
                          <a:noFill/>
                          <a:miter lim="800000"/>
                          <a:headEnd/>
                          <a:tailEnd/>
                        </a:ln>
                      </pic:spPr>
                    </pic:pic>
                  </a:graphicData>
                </a:graphic>
              </wp:inline>
            </w:drawing>
          </w:r>
        </w:p>
      </w:tc>
      <w:tc>
        <w:tcPr>
          <w:tcW w:w="6791" w:type="dxa"/>
          <w:shd w:val="clear" w:color="auto" w:fill="auto"/>
          <w:vAlign w:val="center"/>
        </w:tcPr>
        <w:p w:rsidR="00963E6E" w:rsidRPr="00DB5956" w:rsidRDefault="00963E6E" w:rsidP="00963E6E">
          <w:pPr>
            <w:jc w:val="center"/>
            <w:rPr>
              <w:rFonts w:ascii="Arial" w:hAnsi="Arial" w:cs="Arial"/>
              <w:b/>
              <w:sz w:val="24"/>
            </w:rPr>
          </w:pPr>
          <w:r w:rsidRPr="00DB5956">
            <w:rPr>
              <w:rFonts w:ascii="Arial" w:hAnsi="Arial" w:cs="Arial"/>
              <w:b/>
              <w:sz w:val="24"/>
            </w:rPr>
            <w:t>FAKULTNÍ NEMOCNICE OLOMOUC</w:t>
          </w:r>
        </w:p>
        <w:p w:rsidR="00963E6E" w:rsidRPr="00DB5956" w:rsidRDefault="00963E6E" w:rsidP="00963E6E">
          <w:pPr>
            <w:jc w:val="center"/>
            <w:rPr>
              <w:rFonts w:ascii="Arial" w:hAnsi="Arial" w:cs="Arial"/>
              <w:b/>
              <w:sz w:val="24"/>
            </w:rPr>
          </w:pPr>
          <w:r w:rsidRPr="00DB5956">
            <w:rPr>
              <w:rFonts w:ascii="Arial" w:hAnsi="Arial" w:cs="Arial"/>
              <w:b/>
              <w:sz w:val="24"/>
            </w:rPr>
            <w:t>I. P. Pavlova 185/6, 779 00 Olomouc</w:t>
          </w:r>
        </w:p>
        <w:p w:rsidR="00963E6E" w:rsidRPr="009D325E" w:rsidRDefault="00963E6E" w:rsidP="00963E6E">
          <w:pPr>
            <w:jc w:val="center"/>
            <w:rPr>
              <w:rFonts w:cs="Arial"/>
              <w:b/>
              <w:sz w:val="24"/>
            </w:rPr>
          </w:pPr>
          <w:r w:rsidRPr="009D325E">
            <w:rPr>
              <w:rFonts w:ascii="Wingdings" w:hAnsi="Wingdings"/>
              <w:sz w:val="18"/>
            </w:rPr>
            <w:t></w:t>
          </w:r>
          <w:r w:rsidRPr="00DB5956">
            <w:rPr>
              <w:rFonts w:ascii="Arial" w:hAnsi="Arial" w:cs="Arial"/>
              <w:sz w:val="18"/>
            </w:rPr>
            <w:t xml:space="preserve">+ 420 588 441 111, e-mail: </w:t>
          </w:r>
          <w:hyperlink r:id="rId2" w:history="1">
            <w:r w:rsidRPr="00C0718A">
              <w:rPr>
                <w:rStyle w:val="Hypertextovodkaz"/>
                <w:rFonts w:ascii="Arial" w:hAnsi="Arial" w:cs="Arial"/>
                <w:sz w:val="18"/>
              </w:rPr>
              <w:t>info@fnol.cz</w:t>
            </w:r>
          </w:hyperlink>
        </w:p>
      </w:tc>
      <w:tc>
        <w:tcPr>
          <w:tcW w:w="1307" w:type="dxa"/>
          <w:shd w:val="clear" w:color="auto" w:fill="auto"/>
          <w:vAlign w:val="center"/>
        </w:tcPr>
        <w:p w:rsidR="00963E6E" w:rsidRPr="009D325E" w:rsidRDefault="00963E6E" w:rsidP="00963E6E">
          <w:pPr>
            <w:rPr>
              <w:b/>
              <w:sz w:val="24"/>
            </w:rPr>
          </w:pPr>
        </w:p>
      </w:tc>
    </w:tr>
  </w:tbl>
  <w:p w:rsidR="00963E6E" w:rsidRDefault="00963E6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184"/>
    <w:multiLevelType w:val="hybridMultilevel"/>
    <w:tmpl w:val="0BE6F59C"/>
    <w:lvl w:ilvl="0" w:tplc="9C2E36C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5D21"/>
    <w:multiLevelType w:val="hybridMultilevel"/>
    <w:tmpl w:val="ED603B0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908B6"/>
    <w:multiLevelType w:val="hybridMultilevel"/>
    <w:tmpl w:val="A4CCC5C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6178D3"/>
    <w:multiLevelType w:val="hybridMultilevel"/>
    <w:tmpl w:val="1DC0CB2E"/>
    <w:lvl w:ilvl="0" w:tplc="1728D13C">
      <w:start w:val="9"/>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00244"/>
    <w:multiLevelType w:val="hybridMultilevel"/>
    <w:tmpl w:val="2C3C5A78"/>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33CE0"/>
    <w:multiLevelType w:val="hybridMultilevel"/>
    <w:tmpl w:val="693C9FFA"/>
    <w:lvl w:ilvl="0" w:tplc="04050011">
      <w:start w:val="1"/>
      <w:numFmt w:val="decimal"/>
      <w:lvlText w:val="%1)"/>
      <w:lvlJc w:val="left"/>
      <w:pPr>
        <w:tabs>
          <w:tab w:val="num" w:pos="720"/>
        </w:tabs>
        <w:ind w:left="720" w:hanging="360"/>
      </w:pPr>
    </w:lvl>
    <w:lvl w:ilvl="1" w:tplc="B9629320">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B8581B"/>
    <w:multiLevelType w:val="hybridMultilevel"/>
    <w:tmpl w:val="A15E3AB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35EEA"/>
    <w:multiLevelType w:val="hybridMultilevel"/>
    <w:tmpl w:val="1876AA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E27CBD"/>
    <w:multiLevelType w:val="hybridMultilevel"/>
    <w:tmpl w:val="E37C9990"/>
    <w:lvl w:ilvl="0" w:tplc="EF02E5F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50054"/>
    <w:multiLevelType w:val="hybridMultilevel"/>
    <w:tmpl w:val="A99E86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56DC7440"/>
    <w:multiLevelType w:val="hybridMultilevel"/>
    <w:tmpl w:val="06A66AA6"/>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A11AC"/>
    <w:multiLevelType w:val="hybridMultilevel"/>
    <w:tmpl w:val="3E1AF21E"/>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555904"/>
    <w:multiLevelType w:val="hybridMultilevel"/>
    <w:tmpl w:val="92206F7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2"/>
  </w:num>
  <w:num w:numId="5">
    <w:abstractNumId w:val="0"/>
  </w:num>
  <w:num w:numId="6">
    <w:abstractNumId w:val="12"/>
  </w:num>
  <w:num w:numId="7">
    <w:abstractNumId w:val="8"/>
  </w:num>
  <w:num w:numId="8">
    <w:abstractNumId w:val="6"/>
  </w:num>
  <w:num w:numId="9">
    <w:abstractNumId w:val="4"/>
  </w:num>
  <w:num w:numId="10">
    <w:abstractNumId w:val="1"/>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F9E"/>
    <w:rsid w:val="0001537C"/>
    <w:rsid w:val="0001631D"/>
    <w:rsid w:val="000342F4"/>
    <w:rsid w:val="000503BB"/>
    <w:rsid w:val="00063EA7"/>
    <w:rsid w:val="000A01F4"/>
    <w:rsid w:val="000A71FE"/>
    <w:rsid w:val="000C3FF4"/>
    <w:rsid w:val="000C6916"/>
    <w:rsid w:val="000D15E5"/>
    <w:rsid w:val="000D639E"/>
    <w:rsid w:val="000E67FD"/>
    <w:rsid w:val="000F071E"/>
    <w:rsid w:val="00101F9E"/>
    <w:rsid w:val="00116E1B"/>
    <w:rsid w:val="00127FB6"/>
    <w:rsid w:val="00131343"/>
    <w:rsid w:val="00157A2A"/>
    <w:rsid w:val="001668C7"/>
    <w:rsid w:val="001732FD"/>
    <w:rsid w:val="00182183"/>
    <w:rsid w:val="00183626"/>
    <w:rsid w:val="00183655"/>
    <w:rsid w:val="00187EDF"/>
    <w:rsid w:val="0019276C"/>
    <w:rsid w:val="001B0901"/>
    <w:rsid w:val="001D5B28"/>
    <w:rsid w:val="00237AEE"/>
    <w:rsid w:val="0024160D"/>
    <w:rsid w:val="002A4173"/>
    <w:rsid w:val="002E4A03"/>
    <w:rsid w:val="00322396"/>
    <w:rsid w:val="0033551D"/>
    <w:rsid w:val="003718C3"/>
    <w:rsid w:val="00376374"/>
    <w:rsid w:val="0037729D"/>
    <w:rsid w:val="003F53AE"/>
    <w:rsid w:val="0041503D"/>
    <w:rsid w:val="00431254"/>
    <w:rsid w:val="00472870"/>
    <w:rsid w:val="00497117"/>
    <w:rsid w:val="004C0C21"/>
    <w:rsid w:val="004D65BA"/>
    <w:rsid w:val="004F35BD"/>
    <w:rsid w:val="004F7F17"/>
    <w:rsid w:val="00525380"/>
    <w:rsid w:val="00540DBA"/>
    <w:rsid w:val="00541309"/>
    <w:rsid w:val="005662AF"/>
    <w:rsid w:val="00571D20"/>
    <w:rsid w:val="005732D6"/>
    <w:rsid w:val="00574F8C"/>
    <w:rsid w:val="00590CA3"/>
    <w:rsid w:val="005B2E2A"/>
    <w:rsid w:val="005E60A8"/>
    <w:rsid w:val="0060299B"/>
    <w:rsid w:val="00610021"/>
    <w:rsid w:val="00685E7B"/>
    <w:rsid w:val="00692F41"/>
    <w:rsid w:val="00697335"/>
    <w:rsid w:val="006C0767"/>
    <w:rsid w:val="006C0E50"/>
    <w:rsid w:val="006E054B"/>
    <w:rsid w:val="006E79F6"/>
    <w:rsid w:val="007422D1"/>
    <w:rsid w:val="00746967"/>
    <w:rsid w:val="00757258"/>
    <w:rsid w:val="00786D5A"/>
    <w:rsid w:val="007C4597"/>
    <w:rsid w:val="007D2395"/>
    <w:rsid w:val="007E075B"/>
    <w:rsid w:val="00803D55"/>
    <w:rsid w:val="00811F64"/>
    <w:rsid w:val="00821F5C"/>
    <w:rsid w:val="0082291D"/>
    <w:rsid w:val="008319A6"/>
    <w:rsid w:val="0083468C"/>
    <w:rsid w:val="0085192C"/>
    <w:rsid w:val="0086248F"/>
    <w:rsid w:val="008674C6"/>
    <w:rsid w:val="0088124A"/>
    <w:rsid w:val="008B7FD4"/>
    <w:rsid w:val="008C47EA"/>
    <w:rsid w:val="008C753A"/>
    <w:rsid w:val="008C7AAC"/>
    <w:rsid w:val="008D17DD"/>
    <w:rsid w:val="008F13FC"/>
    <w:rsid w:val="009018F3"/>
    <w:rsid w:val="0091176E"/>
    <w:rsid w:val="009167EA"/>
    <w:rsid w:val="00920900"/>
    <w:rsid w:val="009357C4"/>
    <w:rsid w:val="00942A89"/>
    <w:rsid w:val="00942E2E"/>
    <w:rsid w:val="00963E6E"/>
    <w:rsid w:val="0096794E"/>
    <w:rsid w:val="009702E0"/>
    <w:rsid w:val="009800B1"/>
    <w:rsid w:val="0098523A"/>
    <w:rsid w:val="009A3A4E"/>
    <w:rsid w:val="009B1823"/>
    <w:rsid w:val="009C756C"/>
    <w:rsid w:val="009D58B4"/>
    <w:rsid w:val="009F421E"/>
    <w:rsid w:val="00A1362F"/>
    <w:rsid w:val="00A42953"/>
    <w:rsid w:val="00A811A3"/>
    <w:rsid w:val="00AB116C"/>
    <w:rsid w:val="00AB1F5D"/>
    <w:rsid w:val="00AD0C8D"/>
    <w:rsid w:val="00AD364D"/>
    <w:rsid w:val="00B030FF"/>
    <w:rsid w:val="00B05BEB"/>
    <w:rsid w:val="00B1015E"/>
    <w:rsid w:val="00B123AD"/>
    <w:rsid w:val="00B534B0"/>
    <w:rsid w:val="00B70944"/>
    <w:rsid w:val="00B76113"/>
    <w:rsid w:val="00B93D6C"/>
    <w:rsid w:val="00BA1915"/>
    <w:rsid w:val="00BD2541"/>
    <w:rsid w:val="00BD50A6"/>
    <w:rsid w:val="00BF386F"/>
    <w:rsid w:val="00BF3B45"/>
    <w:rsid w:val="00C60447"/>
    <w:rsid w:val="00C826AA"/>
    <w:rsid w:val="00C8591E"/>
    <w:rsid w:val="00C90F45"/>
    <w:rsid w:val="00C91589"/>
    <w:rsid w:val="00C96B13"/>
    <w:rsid w:val="00CA4BA2"/>
    <w:rsid w:val="00CB03FA"/>
    <w:rsid w:val="00CC1839"/>
    <w:rsid w:val="00CC1B96"/>
    <w:rsid w:val="00CE104F"/>
    <w:rsid w:val="00CE19A2"/>
    <w:rsid w:val="00CE4FF4"/>
    <w:rsid w:val="00D042F6"/>
    <w:rsid w:val="00D16071"/>
    <w:rsid w:val="00D25329"/>
    <w:rsid w:val="00D52AC3"/>
    <w:rsid w:val="00D63BB4"/>
    <w:rsid w:val="00D84753"/>
    <w:rsid w:val="00DC19B5"/>
    <w:rsid w:val="00DD28FF"/>
    <w:rsid w:val="00DD519C"/>
    <w:rsid w:val="00DE7F96"/>
    <w:rsid w:val="00E016AB"/>
    <w:rsid w:val="00E36193"/>
    <w:rsid w:val="00E41DF4"/>
    <w:rsid w:val="00E814C8"/>
    <w:rsid w:val="00E92E44"/>
    <w:rsid w:val="00EB19CA"/>
    <w:rsid w:val="00EB7C1F"/>
    <w:rsid w:val="00EC4BA0"/>
    <w:rsid w:val="00EE0343"/>
    <w:rsid w:val="00EE0B43"/>
    <w:rsid w:val="00EF7B07"/>
    <w:rsid w:val="00F00F74"/>
    <w:rsid w:val="00F15596"/>
    <w:rsid w:val="00F2242D"/>
    <w:rsid w:val="00F34CB1"/>
    <w:rsid w:val="00F57007"/>
    <w:rsid w:val="00F94696"/>
    <w:rsid w:val="00FA2BD9"/>
    <w:rsid w:val="00FA4310"/>
    <w:rsid w:val="00FD4B47"/>
    <w:rsid w:val="00FE2A2C"/>
    <w:rsid w:val="00FF0735"/>
    <w:rsid w:val="00FF39CE"/>
    <w:rsid w:val="00FF5F81"/>
    <w:rsid w:val="00FF607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v:stroke weight="2pt"/>
    </o:shapedefaults>
    <o:shapelayout v:ext="edit">
      <o:idmap v:ext="edit" data="1"/>
    </o:shapelayout>
  </w:shapeDefaults>
  <w:decimalSymbol w:val=","/>
  <w:listSeparator w:val=";"/>
  <w14:docId w14:val="138C9A15"/>
  <w15:docId w15:val="{91CC7E8F-8965-4EC8-9287-D10A37ED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F071E"/>
  </w:style>
  <w:style w:type="paragraph" w:styleId="Nadpis1">
    <w:name w:val="heading 1"/>
    <w:basedOn w:val="Normln"/>
    <w:next w:val="Normln"/>
    <w:qFormat/>
    <w:rsid w:val="000F071E"/>
    <w:pPr>
      <w:keepNext/>
      <w:spacing w:before="240" w:after="60"/>
      <w:outlineLvl w:val="0"/>
    </w:pPr>
    <w:rPr>
      <w:rFonts w:ascii="Arial" w:hAnsi="Arial"/>
      <w:b/>
      <w:kern w:val="28"/>
      <w:sz w:val="28"/>
    </w:rPr>
  </w:style>
  <w:style w:type="paragraph" w:styleId="Nadpis2">
    <w:name w:val="heading 2"/>
    <w:basedOn w:val="Normln"/>
    <w:next w:val="Normln"/>
    <w:qFormat/>
    <w:rsid w:val="000F071E"/>
    <w:pPr>
      <w:keepNext/>
      <w:spacing w:before="240" w:after="60"/>
      <w:outlineLvl w:val="1"/>
    </w:pPr>
    <w:rPr>
      <w:rFonts w:ascii="Arial" w:hAnsi="Arial"/>
      <w:b/>
      <w:i/>
      <w:sz w:val="24"/>
    </w:rPr>
  </w:style>
  <w:style w:type="paragraph" w:styleId="Nadpis3">
    <w:name w:val="heading 3"/>
    <w:basedOn w:val="Normln"/>
    <w:next w:val="Normln"/>
    <w:qFormat/>
    <w:rsid w:val="000F071E"/>
    <w:pPr>
      <w:keepNext/>
      <w:spacing w:before="240" w:after="60"/>
      <w:outlineLvl w:val="2"/>
    </w:pPr>
    <w:rPr>
      <w:b/>
      <w:sz w:val="24"/>
    </w:rPr>
  </w:style>
  <w:style w:type="paragraph" w:styleId="Nadpis4">
    <w:name w:val="heading 4"/>
    <w:basedOn w:val="Normln"/>
    <w:next w:val="Normln"/>
    <w:qFormat/>
    <w:rsid w:val="000F071E"/>
    <w:pPr>
      <w:keepNext/>
      <w:tabs>
        <w:tab w:val="left" w:pos="0"/>
      </w:tabs>
      <w:jc w:val="center"/>
      <w:outlineLvl w:val="3"/>
    </w:pPr>
    <w:rPr>
      <w:b/>
      <w:sz w:val="72"/>
    </w:rPr>
  </w:style>
  <w:style w:type="paragraph" w:styleId="Nadpis5">
    <w:name w:val="heading 5"/>
    <w:basedOn w:val="Normln"/>
    <w:next w:val="Normln"/>
    <w:qFormat/>
    <w:rsid w:val="000F071E"/>
    <w:pPr>
      <w:keepNext/>
      <w:tabs>
        <w:tab w:val="left" w:pos="0"/>
      </w:tabs>
      <w:outlineLvl w:val="4"/>
    </w:pPr>
    <w:rPr>
      <w:bCs/>
      <w:sz w:val="24"/>
    </w:rPr>
  </w:style>
  <w:style w:type="paragraph" w:styleId="Nadpis6">
    <w:name w:val="heading 6"/>
    <w:basedOn w:val="Normln"/>
    <w:next w:val="Normln"/>
    <w:qFormat/>
    <w:rsid w:val="000F071E"/>
    <w:pPr>
      <w:keepNext/>
      <w:tabs>
        <w:tab w:val="left" w:pos="0"/>
      </w:tabs>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071E"/>
    <w:rPr>
      <w:color w:val="000080"/>
      <w:u w:val="single"/>
    </w:rPr>
  </w:style>
  <w:style w:type="character" w:styleId="Siln">
    <w:name w:val="Strong"/>
    <w:qFormat/>
    <w:rsid w:val="000F071E"/>
    <w:rPr>
      <w:b/>
      <w:bCs/>
    </w:rPr>
  </w:style>
  <w:style w:type="paragraph" w:styleId="Zkladntext">
    <w:name w:val="Body Text"/>
    <w:basedOn w:val="Normln"/>
    <w:rsid w:val="000F071E"/>
    <w:pPr>
      <w:spacing w:before="120" w:line="240" w:lineRule="atLeast"/>
      <w:jc w:val="both"/>
    </w:pPr>
    <w:rPr>
      <w:bCs/>
      <w:sz w:val="24"/>
    </w:rPr>
  </w:style>
  <w:style w:type="paragraph" w:styleId="Zkladntextodsazen">
    <w:name w:val="Body Text Indent"/>
    <w:basedOn w:val="Normln"/>
    <w:rsid w:val="000F071E"/>
    <w:pPr>
      <w:spacing w:before="120" w:line="240" w:lineRule="atLeast"/>
      <w:ind w:firstLine="284"/>
      <w:jc w:val="both"/>
    </w:pPr>
    <w:rPr>
      <w:bCs/>
      <w:sz w:val="24"/>
    </w:rPr>
  </w:style>
  <w:style w:type="paragraph" w:styleId="Zkladntextodsazen2">
    <w:name w:val="Body Text Indent 2"/>
    <w:basedOn w:val="Normln"/>
    <w:rsid w:val="000F071E"/>
    <w:pPr>
      <w:spacing w:before="120"/>
      <w:ind w:firstLine="284"/>
      <w:jc w:val="both"/>
    </w:pPr>
    <w:rPr>
      <w:sz w:val="24"/>
      <w:szCs w:val="24"/>
    </w:rPr>
  </w:style>
  <w:style w:type="paragraph" w:styleId="Zkladntextodsazen3">
    <w:name w:val="Body Text Indent 3"/>
    <w:basedOn w:val="Normln"/>
    <w:rsid w:val="000F071E"/>
    <w:pPr>
      <w:spacing w:before="120"/>
      <w:ind w:left="62" w:firstLine="284"/>
      <w:jc w:val="both"/>
    </w:pPr>
    <w:rPr>
      <w:bCs/>
      <w:sz w:val="24"/>
    </w:rPr>
  </w:style>
  <w:style w:type="paragraph" w:styleId="Zpat">
    <w:name w:val="footer"/>
    <w:basedOn w:val="Normln"/>
    <w:rsid w:val="000F071E"/>
    <w:pPr>
      <w:tabs>
        <w:tab w:val="center" w:pos="4536"/>
        <w:tab w:val="right" w:pos="9072"/>
      </w:tabs>
    </w:pPr>
  </w:style>
  <w:style w:type="paragraph" w:styleId="Zkladntext3">
    <w:name w:val="Body Text 3"/>
    <w:basedOn w:val="Normln"/>
    <w:rsid w:val="000F071E"/>
    <w:pPr>
      <w:widowControl w:val="0"/>
      <w:autoSpaceDE w:val="0"/>
      <w:autoSpaceDN w:val="0"/>
      <w:adjustRightInd w:val="0"/>
      <w:jc w:val="both"/>
    </w:pPr>
    <w:rPr>
      <w:rFonts w:ascii="Arial" w:hAnsi="Arial" w:cs="Arial"/>
      <w:b/>
      <w:bCs/>
      <w:sz w:val="24"/>
      <w:szCs w:val="24"/>
    </w:rPr>
  </w:style>
  <w:style w:type="character" w:styleId="slostrnky">
    <w:name w:val="page number"/>
    <w:basedOn w:val="Standardnpsmoodstavce"/>
    <w:rsid w:val="000F071E"/>
  </w:style>
  <w:style w:type="paragraph" w:styleId="Zhlav">
    <w:name w:val="header"/>
    <w:basedOn w:val="Normln"/>
    <w:rsid w:val="000342F4"/>
    <w:pPr>
      <w:tabs>
        <w:tab w:val="center" w:pos="4536"/>
        <w:tab w:val="right" w:pos="9072"/>
      </w:tabs>
    </w:pPr>
  </w:style>
  <w:style w:type="paragraph" w:styleId="Odstavecseseznamem">
    <w:name w:val="List Paragraph"/>
    <w:basedOn w:val="Normln"/>
    <w:uiPriority w:val="34"/>
    <w:qFormat/>
    <w:rsid w:val="00CC1839"/>
    <w:pPr>
      <w:ind w:left="720"/>
      <w:contextualSpacing/>
    </w:pPr>
  </w:style>
  <w:style w:type="table" w:styleId="Mkatabulky">
    <w:name w:val="Table Grid"/>
    <w:basedOn w:val="Normlntabulka"/>
    <w:rsid w:val="00963E6E"/>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80942">
      <w:bodyDiv w:val="1"/>
      <w:marLeft w:val="0"/>
      <w:marRight w:val="0"/>
      <w:marTop w:val="0"/>
      <w:marBottom w:val="0"/>
      <w:divBdr>
        <w:top w:val="none" w:sz="0" w:space="0" w:color="auto"/>
        <w:left w:val="none" w:sz="0" w:space="0" w:color="auto"/>
        <w:bottom w:val="none" w:sz="0" w:space="0" w:color="auto"/>
        <w:right w:val="none" w:sz="0" w:space="0" w:color="auto"/>
      </w:divBdr>
    </w:div>
    <w:div w:id="1568802041">
      <w:bodyDiv w:val="1"/>
      <w:marLeft w:val="0"/>
      <w:marRight w:val="0"/>
      <w:marTop w:val="0"/>
      <w:marBottom w:val="0"/>
      <w:divBdr>
        <w:top w:val="none" w:sz="0" w:space="0" w:color="auto"/>
        <w:left w:val="none" w:sz="0" w:space="0" w:color="auto"/>
        <w:bottom w:val="none" w:sz="0" w:space="0" w:color="auto"/>
        <w:right w:val="none" w:sz="0" w:space="0" w:color="auto"/>
      </w:divBdr>
    </w:div>
    <w:div w:id="1857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34EE-9702-4DC5-B37D-C6B74E72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3049</Words>
  <Characters>17993</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První privátní chirurgické centrum, s.r.o. Hradec Králové, Labská Kotlina 1220</vt:lpstr>
    </vt:vector>
  </TitlesOfParts>
  <Company>PPCHC s.r.o.</Company>
  <LinksUpToDate>false</LinksUpToDate>
  <CharactersWithSpaces>21001</CharactersWithSpaces>
  <SharedDoc>false</SharedDoc>
  <HLinks>
    <vt:vector size="6" baseType="variant">
      <vt:variant>
        <vt:i4>5111929</vt:i4>
      </vt:variant>
      <vt:variant>
        <vt:i4>0</vt:i4>
      </vt:variant>
      <vt:variant>
        <vt:i4>0</vt:i4>
      </vt:variant>
      <vt:variant>
        <vt:i4>5</vt:i4>
      </vt:variant>
      <vt:variant>
        <vt:lpwstr>mailto:tomasplachy@danisevsky.cz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privátní chirurgické centrum, s.r.o. Hradec Králové, Labská Kotlina 1220</dc:title>
  <dc:creator>Microsoft Word pro Windows 6.0 CZ</dc:creator>
  <cp:lastModifiedBy>Srovnal David</cp:lastModifiedBy>
  <cp:revision>6</cp:revision>
  <cp:lastPrinted>2018-02-26T10:08:00Z</cp:lastPrinted>
  <dcterms:created xsi:type="dcterms:W3CDTF">2023-04-24T05:18:00Z</dcterms:created>
  <dcterms:modified xsi:type="dcterms:W3CDTF">2023-04-24T06:01:00Z</dcterms:modified>
</cp:coreProperties>
</file>