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40" w:rsidRDefault="00FD7C02" w:rsidP="00FD7C02">
      <w:pPr>
        <w:ind w:left="0" w:firstLine="426"/>
      </w:pPr>
      <w:r>
        <w:t xml:space="preserve">Při kontrole položek převzatých z MAJ2 do EFA jsem zjistil, že  do evidence dlouhodobého majetku bylo zařazeno 8 rychlospojek </w:t>
      </w:r>
      <w:r w:rsidR="00976862">
        <w:t>vzduchu</w:t>
      </w:r>
      <w:r>
        <w:t xml:space="preserve"> pod inventárními čísly D133466 až D133473. </w:t>
      </w:r>
    </w:p>
    <w:p w:rsidR="00352F8F" w:rsidRDefault="00FD7C02" w:rsidP="00FD7C02">
      <w:pPr>
        <w:ind w:left="0" w:firstLine="426"/>
      </w:pPr>
      <w:r>
        <w:t>Z technického hlediska je tento postup nesmyslný, neboť těmito rychlospojkami byly dodatečně doplněny stropní stativy instalované na 1. Interní klinice</w:t>
      </w:r>
      <w:r w:rsidR="007A437D">
        <w:t xml:space="preserve"> (</w:t>
      </w:r>
      <w:proofErr w:type="gramStart"/>
      <w:r w:rsidR="007A437D">
        <w:t xml:space="preserve">viz </w:t>
      </w:r>
      <w:r w:rsidR="00352F8F">
        <w:t xml:space="preserve"> NS</w:t>
      </w:r>
      <w:proofErr w:type="gramEnd"/>
      <w:r w:rsidR="00352F8F">
        <w:t xml:space="preserve"> </w:t>
      </w:r>
      <w:r w:rsidR="007A437D">
        <w:t>9745)</w:t>
      </w:r>
      <w:r>
        <w:t>.</w:t>
      </w:r>
      <w:r w:rsidR="00352F8F">
        <w:t xml:space="preserve"> </w:t>
      </w:r>
      <w:r w:rsidR="007A437D">
        <w:t xml:space="preserve">Nejedná se tedy o samostatné zdravotnické prostředky, ale o </w:t>
      </w:r>
      <w:r w:rsidR="00620BE9">
        <w:t>doplně</w:t>
      </w:r>
      <w:r w:rsidR="007A437D">
        <w:t xml:space="preserve">ní stativů. </w:t>
      </w:r>
      <w:r w:rsidR="00620BE9">
        <w:t xml:space="preserve">V této souvislosti upozorňuji na nutnost tyto stativy (8 ks) vložit do majetkové evidence buď jako samostatné </w:t>
      </w:r>
      <w:proofErr w:type="spellStart"/>
      <w:r w:rsidR="00620BE9">
        <w:t>ZPr</w:t>
      </w:r>
      <w:proofErr w:type="spellEnd"/>
      <w:r w:rsidR="00620BE9">
        <w:t>, nebo jako evidované příslušenství stavby.</w:t>
      </w:r>
    </w:p>
    <w:p w:rsidR="00FD7C02" w:rsidRDefault="006E4BF4" w:rsidP="00FD7C02">
      <w:pPr>
        <w:ind w:left="0" w:firstLine="426"/>
      </w:pPr>
      <w:r>
        <w:t>Podle</w:t>
      </w:r>
      <w:r w:rsidR="007A437D">
        <w:t xml:space="preserve"> zákona o zdravotnických prostředcích č. 268/2014 Sb. jsou distribuční prvky medicinálních plynů (stativy, rampy, instalační mosty a samostatné panely s </w:t>
      </w:r>
      <w:proofErr w:type="gramStart"/>
      <w:r w:rsidR="007A437D">
        <w:t>rychlospojkami)  považovány</w:t>
      </w:r>
      <w:proofErr w:type="gramEnd"/>
      <w:r w:rsidR="007A437D">
        <w:t xml:space="preserve"> za zdravotnický prostředek třídy </w:t>
      </w:r>
      <w:proofErr w:type="spellStart"/>
      <w:r w:rsidR="007A437D">
        <w:t>IIb</w:t>
      </w:r>
      <w:proofErr w:type="spellEnd"/>
      <w:r w:rsidR="007A437D">
        <w:t xml:space="preserve"> a provozovatel </w:t>
      </w:r>
      <w:r w:rsidR="00597D20">
        <w:t xml:space="preserve">(FNOL) </w:t>
      </w:r>
      <w:r w:rsidR="007A437D">
        <w:t xml:space="preserve">je povinen zajistit pravidelné bezpečnostně-technické kontroly a vést o tom příslušnou evidenci. </w:t>
      </w:r>
      <w:r w:rsidR="00352F8F">
        <w:t xml:space="preserve">Jelikož rychlospojky jsou nedílnou součástí stativů, není </w:t>
      </w:r>
      <w:r w:rsidR="008E3732">
        <w:t>mož</w:t>
      </w:r>
      <w:r w:rsidR="00352F8F">
        <w:t>né je evidovat samostatně a</w:t>
      </w:r>
      <w:r w:rsidR="008E3732">
        <w:t xml:space="preserve"> nelze na nich</w:t>
      </w:r>
      <w:r w:rsidR="00352F8F">
        <w:t xml:space="preserve"> provádět samostatn</w:t>
      </w:r>
      <w:r w:rsidR="008E3732">
        <w:t>é</w:t>
      </w:r>
      <w:r w:rsidR="00352F8F">
        <w:t xml:space="preserve"> PBTK.</w:t>
      </w:r>
    </w:p>
    <w:p w:rsidR="008E3732" w:rsidRDefault="008E3732" w:rsidP="00FD7C02">
      <w:pPr>
        <w:ind w:left="0" w:firstLine="426"/>
      </w:pPr>
      <w:r>
        <w:t xml:space="preserve">Podle </w:t>
      </w:r>
      <w:r w:rsidR="00210FA9">
        <w:t>vyhlášky ČÚBP</w:t>
      </w:r>
      <w:r>
        <w:t xml:space="preserve"> č. 85/1978 Sb. o kontrolách, revizích a zkouškách plynových zařízení </w:t>
      </w:r>
      <w:r w:rsidR="00B96EC8">
        <w:t xml:space="preserve">podléhají veškeré rozvody medicinálních plynů včetně distribučních prvků pravidelným kontrolám a revizím. Revizní protokoly obsahují reálný stav zařízení – tj. ukončení rozvodu evidovaným stativem s definovaným obsahem (ventily, manometry a rychlospojky). </w:t>
      </w:r>
    </w:p>
    <w:p w:rsidR="00352F8F" w:rsidRDefault="00352F8F" w:rsidP="00FD7C02">
      <w:pPr>
        <w:ind w:left="0" w:firstLine="426"/>
      </w:pPr>
      <w:r>
        <w:t>Proto doporučuji vynětí těchto rychlospojek z majetkové evidence a zaúčtování jejich pořizovací hodnoty buď jako zhodnocení stativů, nebo jako úpravu stativů z provozních prostředků kliniky</w:t>
      </w:r>
      <w:r w:rsidR="00B66FD2">
        <w:t xml:space="preserve"> (jedná se celkem o 68.873,- Kč)</w:t>
      </w:r>
      <w:r>
        <w:t>.</w:t>
      </w:r>
    </w:p>
    <w:p w:rsidR="00352F8F" w:rsidRDefault="00352F8F" w:rsidP="00FD7C02">
      <w:pPr>
        <w:ind w:left="0" w:firstLine="426"/>
      </w:pPr>
      <w:r>
        <w:t>Pokud</w:t>
      </w:r>
      <w:r w:rsidR="008E3732">
        <w:t xml:space="preserve"> rychlospojky</w:t>
      </w:r>
      <w:r>
        <w:t xml:space="preserve"> zůstanou v majetkové evidenci jako samostatný zdravotnický prostředek, hrozí nebezpečí, že p</w:t>
      </w:r>
      <w:r w:rsidR="008E3732">
        <w:t>ři</w:t>
      </w:r>
      <w:r>
        <w:t xml:space="preserve"> případn</w:t>
      </w:r>
      <w:r w:rsidR="008E3732">
        <w:t>é</w:t>
      </w:r>
      <w:r>
        <w:t xml:space="preserve"> kontrol</w:t>
      </w:r>
      <w:r w:rsidR="008E3732">
        <w:t>e</w:t>
      </w:r>
      <w:r>
        <w:t xml:space="preserve"> </w:t>
      </w:r>
      <w:r w:rsidR="008E3732">
        <w:t xml:space="preserve">systému zajištění PBTK bude u těchto rychlospojek shledáno porušení zákona č. </w:t>
      </w:r>
      <w:r w:rsidR="00B96EC8">
        <w:t>2</w:t>
      </w:r>
      <w:r w:rsidR="008E3732">
        <w:t>68/2014 Sb.</w:t>
      </w:r>
    </w:p>
    <w:sectPr w:rsidR="00352F8F" w:rsidSect="00FD7C0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E3A25"/>
    <w:rsid w:val="00210FA9"/>
    <w:rsid w:val="00352F8F"/>
    <w:rsid w:val="00356C62"/>
    <w:rsid w:val="004775B7"/>
    <w:rsid w:val="004A67E2"/>
    <w:rsid w:val="00597D20"/>
    <w:rsid w:val="00620BE9"/>
    <w:rsid w:val="006E4BF4"/>
    <w:rsid w:val="007015E9"/>
    <w:rsid w:val="00732C61"/>
    <w:rsid w:val="007A437D"/>
    <w:rsid w:val="008E3732"/>
    <w:rsid w:val="00976862"/>
    <w:rsid w:val="00A7097F"/>
    <w:rsid w:val="00B66FD2"/>
    <w:rsid w:val="00B96EC8"/>
    <w:rsid w:val="00BE3A25"/>
    <w:rsid w:val="00CA0E40"/>
    <w:rsid w:val="00FD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6</cp:revision>
  <cp:lastPrinted>2016-07-25T05:08:00Z</cp:lastPrinted>
  <dcterms:created xsi:type="dcterms:W3CDTF">2016-07-22T05:42:00Z</dcterms:created>
  <dcterms:modified xsi:type="dcterms:W3CDTF">2016-07-25T06:23:00Z</dcterms:modified>
</cp:coreProperties>
</file>