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1361"/>
        <w:gridCol w:w="340"/>
        <w:gridCol w:w="567"/>
        <w:gridCol w:w="1984"/>
        <w:gridCol w:w="567"/>
        <w:gridCol w:w="2835"/>
      </w:tblGrid>
      <w:tr w:rsidR="004E3535" w:rsidRPr="007576E2" w:rsidTr="004A788B">
        <w:trPr>
          <w:trHeight w:val="286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bookmarkStart w:id="0" w:name="_GoBack" w:colFirst="0" w:colLast="1"/>
            <w:r w:rsidRPr="007576E2">
              <w:t>Název nebo specifikace investičního projektu, investice, akce:</w:t>
            </w:r>
          </w:p>
        </w:tc>
      </w:tr>
      <w:tr w:rsidR="004E3535" w:rsidRPr="007576E2" w:rsidTr="00CB0BE9">
        <w:trPr>
          <w:trHeight w:val="732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4E3535" w:rsidRPr="00CB0BE9" w:rsidRDefault="00F664DD" w:rsidP="0019366E">
            <w:pPr>
              <w:rPr>
                <w:rFonts w:ascii="Calibri" w:hAnsi="Calibri"/>
                <w:b/>
                <w:color w:val="00529C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529C"/>
                <w:sz w:val="22"/>
                <w:szCs w:val="22"/>
              </w:rPr>
              <w:t>Výměna protipožárních dveří za automatizované</w:t>
            </w:r>
          </w:p>
        </w:tc>
      </w:tr>
      <w:tr w:rsidR="004E3535" w:rsidRPr="007576E2" w:rsidTr="004A788B">
        <w:trPr>
          <w:trHeight w:val="413"/>
        </w:trPr>
        <w:tc>
          <w:tcPr>
            <w:tcW w:w="359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Žadatel - odborný garant investice:</w:t>
            </w:r>
          </w:p>
        </w:tc>
        <w:tc>
          <w:tcPr>
            <w:tcW w:w="629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EB05D5" w:rsidRDefault="00EB05D5" w:rsidP="003566A8">
            <w:pPr>
              <w:rPr>
                <w:color w:val="00529C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Jiří </w:t>
            </w:r>
            <w:r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4E3535" w:rsidRPr="007576E2" w:rsidTr="004A788B">
        <w:trPr>
          <w:trHeight w:val="423"/>
        </w:trPr>
        <w:tc>
          <w:tcPr>
            <w:tcW w:w="393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Příjemce investice – uživatel, klinika: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4E3535" w:rsidRPr="00C000B1" w:rsidRDefault="0077214C" w:rsidP="003566A8">
            <w:pPr>
              <w:rPr>
                <w:rFonts w:asciiTheme="minorHAnsi" w:hAnsiTheme="minorHAnsi"/>
                <w:color w:val="00529C"/>
              </w:rPr>
            </w:pPr>
            <w:r w:rsidRPr="00C000B1">
              <w:rPr>
                <w:rFonts w:asciiTheme="minorHAnsi" w:hAnsiTheme="minorHAnsi"/>
                <w:color w:val="00529C"/>
              </w:rPr>
              <w:t>FNOL</w:t>
            </w:r>
          </w:p>
        </w:tc>
      </w:tr>
      <w:tr w:rsidR="004E3535" w:rsidRPr="007576E2" w:rsidTr="004A788B">
        <w:trPr>
          <w:trHeight w:val="585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Vyjádření předkladatele – stručný popis, důvody a účel pořízení, výhody pro FNOL, umístění, rizika, apod.:</w:t>
            </w:r>
          </w:p>
        </w:tc>
      </w:tr>
      <w:tr w:rsidR="004E3535" w:rsidRPr="00CB0BE9" w:rsidTr="00345214">
        <w:trPr>
          <w:trHeight w:val="677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E3436" w:rsidRPr="00EB05D5" w:rsidRDefault="00F664DD" w:rsidP="00CD7821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 xml:space="preserve">Výměna protipožárních dveří v budově D z centrálního schodiště na lůžková oddělení. </w:t>
            </w:r>
          </w:p>
          <w:p w:rsidR="00C87298" w:rsidRPr="00CB0BE9" w:rsidRDefault="00C87298" w:rsidP="00CD7821">
            <w:pPr>
              <w:rPr>
                <w:sz w:val="20"/>
                <w:szCs w:val="20"/>
              </w:rPr>
            </w:pPr>
          </w:p>
        </w:tc>
      </w:tr>
      <w:tr w:rsidR="004E3535" w:rsidRPr="007576E2" w:rsidTr="004A788B"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E3535" w:rsidRPr="007576E2" w:rsidRDefault="004E3535" w:rsidP="003566A8">
            <w:r w:rsidRPr="007576E2">
              <w:t>Odůvodnění účelovosti, efektivity a hospodárnosti investičního požadavku:</w:t>
            </w:r>
          </w:p>
        </w:tc>
      </w:tr>
      <w:tr w:rsidR="005C6F24" w:rsidRPr="00CB0BE9" w:rsidTr="00BA426F">
        <w:trPr>
          <w:trHeight w:val="945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90362B" w:rsidRDefault="0090362B" w:rsidP="00F664DD">
            <w:pPr>
              <w:rPr>
                <w:rFonts w:ascii="Calibri" w:hAnsi="Calibri" w:cs="Arial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Výměnou vstupních dveří bude zajištěn</w:t>
            </w:r>
            <w:r w:rsidR="00F664DD">
              <w:rPr>
                <w:rFonts w:ascii="Calibri" w:hAnsi="Calibri" w:cs="Arial"/>
                <w:color w:val="00529C"/>
                <w:sz w:val="20"/>
                <w:szCs w:val="20"/>
              </w:rPr>
              <w:t>a PO lůžkových oddělení. Schodiště je nutné řešit jako celek.</w:t>
            </w:r>
          </w:p>
        </w:tc>
      </w:tr>
      <w:tr w:rsidR="005C6F24" w:rsidRPr="007576E2" w:rsidTr="004A788B">
        <w:trPr>
          <w:trHeight w:val="298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C6F24" w:rsidRPr="007576E2" w:rsidRDefault="005C6F24" w:rsidP="005C6F24">
            <w:r w:rsidRPr="007576E2">
              <w:t>Zdůvodnění nezbytnosti požadavku:</w:t>
            </w:r>
          </w:p>
        </w:tc>
      </w:tr>
      <w:tr w:rsidR="005C6F24" w:rsidRPr="00CB0BE9" w:rsidTr="004A788B">
        <w:trPr>
          <w:trHeight w:val="819"/>
        </w:trPr>
        <w:tc>
          <w:tcPr>
            <w:tcW w:w="9889" w:type="dxa"/>
            <w:gridSpan w:val="7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5C6F24" w:rsidRPr="00CB0BE9" w:rsidRDefault="00F664DD" w:rsidP="00F664DD">
            <w:pPr>
              <w:tabs>
                <w:tab w:val="left" w:pos="984"/>
              </w:tabs>
              <w:rPr>
                <w:rFonts w:ascii="Calibri" w:hAnsi="Calibri"/>
                <w:color w:val="00529C"/>
                <w:sz w:val="20"/>
                <w:szCs w:val="20"/>
              </w:rPr>
            </w:pPr>
            <w:r>
              <w:rPr>
                <w:rFonts w:ascii="Calibri" w:hAnsi="Calibri" w:cs="Arial"/>
                <w:color w:val="00529C"/>
                <w:sz w:val="20"/>
                <w:szCs w:val="20"/>
              </w:rPr>
              <w:t>Některé stávající protipožární dveře neodpovídají stávajícím požadavkům na PB.</w:t>
            </w:r>
            <w:r w:rsidR="0090362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  <w:r w:rsidR="0090362B" w:rsidRPr="0090362B">
              <w:rPr>
                <w:rFonts w:ascii="Calibri" w:hAnsi="Calibri" w:cs="Arial"/>
                <w:color w:val="00529C"/>
                <w:sz w:val="20"/>
                <w:szCs w:val="20"/>
              </w:rPr>
              <w:t xml:space="preserve"> </w:t>
            </w:r>
          </w:p>
        </w:tc>
      </w:tr>
      <w:tr w:rsidR="001C0584" w:rsidRPr="007576E2" w:rsidTr="004A788B">
        <w:trPr>
          <w:trHeight w:val="314"/>
        </w:trPr>
        <w:tc>
          <w:tcPr>
            <w:tcW w:w="9889" w:type="dxa"/>
            <w:gridSpan w:val="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 xml:space="preserve">Předpokládaný termín: </w:t>
            </w:r>
          </w:p>
        </w:tc>
      </w:tr>
      <w:tr w:rsidR="001C0584" w:rsidRPr="007576E2" w:rsidTr="00230ACB">
        <w:trPr>
          <w:trHeight w:val="382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1C0584">
            <w:r w:rsidRPr="007576E2">
              <w:t>zahájení investice: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345214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Červ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en</w:t>
            </w: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584" w:rsidRPr="007576E2" w:rsidRDefault="001C0584" w:rsidP="005C6F24">
            <w:r w:rsidRPr="007576E2">
              <w:t>dokončení investice: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1C0584" w:rsidRPr="00CB0BE9" w:rsidRDefault="0090362B" w:rsidP="00AA7073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září</w:t>
            </w:r>
            <w:r w:rsidR="00345214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 201</w:t>
            </w:r>
            <w:r w:rsidR="00AA7073">
              <w:rPr>
                <w:rFonts w:asciiTheme="minorHAnsi" w:hAnsiTheme="minorHAnsi"/>
                <w:color w:val="00529C"/>
                <w:sz w:val="20"/>
                <w:szCs w:val="20"/>
              </w:rPr>
              <w:t>8</w:t>
            </w:r>
          </w:p>
        </w:tc>
      </w:tr>
      <w:tr w:rsidR="007576E2" w:rsidRPr="007576E2" w:rsidTr="00230ACB">
        <w:trPr>
          <w:trHeight w:val="408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Parametry investice: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1C0584">
            <w:pPr>
              <w:rPr>
                <w:sz w:val="32"/>
                <w:szCs w:val="32"/>
              </w:rPr>
            </w:pPr>
            <w:r w:rsidRPr="007576E2">
              <w:t>nová kapacita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7576E2" w:rsidRDefault="00D560B3" w:rsidP="001C0584">
            <w:pPr>
              <w:pStyle w:val="Checkbox"/>
              <w:rPr>
                <w:rFonts w:ascii="Times New Roman" w:hAnsi="Times New Roman" w:cs="Times New Roman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0ACB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3566A8">
            <w:r w:rsidRPr="007576E2">
              <w:t>prostá reprodukce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7576E2" w:rsidRPr="006972BE" w:rsidRDefault="006972BE" w:rsidP="00621AD3">
            <w:pPr>
              <w:pStyle w:val="Checkbox"/>
              <w:rPr>
                <w:rFonts w:ascii="Times New Roman" w:hAnsi="Times New Roman" w:cs="Times New Roman"/>
                <w:sz w:val="36"/>
                <w:szCs w:val="36"/>
              </w:rPr>
            </w:pPr>
            <w:r w:rsidRPr="006972BE">
              <w:rPr>
                <w:rFonts w:ascii="Times New Roman" w:hAnsi="Times New Roman" w:cs="Times New Roman"/>
                <w:sz w:val="36"/>
                <w:szCs w:val="36"/>
              </w:rPr>
              <w:sym w:font="Wingdings" w:char="F0FD"/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76E2" w:rsidRPr="007576E2" w:rsidRDefault="007576E2" w:rsidP="00570BD2">
            <w:pPr>
              <w:pStyle w:val="Checkbox"/>
              <w:jc w:val="left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E3535" w:rsidRPr="007576E2" w:rsidRDefault="004E3535" w:rsidP="00644D5C">
      <w:pPr>
        <w:spacing w:line="360" w:lineRule="auto"/>
        <w:ind w:left="720"/>
      </w:pPr>
    </w:p>
    <w:p w:rsidR="00425B7A" w:rsidRPr="007576E2" w:rsidRDefault="002D3CAD" w:rsidP="007576E2">
      <w:pPr>
        <w:spacing w:line="360" w:lineRule="auto"/>
        <w:ind w:hanging="284"/>
        <w:jc w:val="center"/>
        <w:rPr>
          <w:b/>
          <w:sz w:val="28"/>
          <w:szCs w:val="28"/>
        </w:rPr>
      </w:pPr>
      <w:r w:rsidRPr="007576E2">
        <w:rPr>
          <w:b/>
          <w:sz w:val="28"/>
          <w:szCs w:val="28"/>
        </w:rPr>
        <w:t>Finanční krytí</w:t>
      </w:r>
      <w:r w:rsidR="00425B7A" w:rsidRPr="007576E2">
        <w:rPr>
          <w:b/>
          <w:sz w:val="28"/>
          <w:szCs w:val="28"/>
        </w:rPr>
        <w:t xml:space="preserve"> investice</w:t>
      </w: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596"/>
        <w:gridCol w:w="1615"/>
        <w:gridCol w:w="567"/>
        <w:gridCol w:w="4111"/>
      </w:tblGrid>
      <w:tr w:rsidR="003566A8" w:rsidRPr="007576E2" w:rsidTr="004A788B">
        <w:trPr>
          <w:trHeight w:val="415"/>
        </w:trPr>
        <w:tc>
          <w:tcPr>
            <w:tcW w:w="9889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  <w:r w:rsidRPr="007576E2">
              <w:t>Požadované vlastní zdroje z FRM:*</w:t>
            </w:r>
          </w:p>
        </w:tc>
      </w:tr>
      <w:tr w:rsidR="003566A8" w:rsidRPr="007576E2" w:rsidTr="00CB0BE9">
        <w:trPr>
          <w:trHeight w:val="704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EDEDED"/>
            <w:vAlign w:val="center"/>
          </w:tcPr>
          <w:p w:rsidR="00345214" w:rsidRPr="00CB0BE9" w:rsidRDefault="00F664DD" w:rsidP="00F664DD">
            <w:pPr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>3 3</w:t>
            </w:r>
            <w:r w:rsidR="00BC4C1F">
              <w:rPr>
                <w:rFonts w:asciiTheme="minorHAnsi" w:hAnsiTheme="minorHAnsi"/>
                <w:color w:val="00529C"/>
                <w:sz w:val="22"/>
                <w:szCs w:val="22"/>
              </w:rPr>
              <w:t>00 000,-</w:t>
            </w:r>
          </w:p>
        </w:tc>
      </w:tr>
      <w:tr w:rsidR="003566A8" w:rsidRPr="007576E2" w:rsidTr="004A788B">
        <w:trPr>
          <w:trHeight w:val="413"/>
        </w:trPr>
        <w:tc>
          <w:tcPr>
            <w:tcW w:w="3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Podíl souvisejících cizích zdrojů:</w:t>
            </w:r>
          </w:p>
        </w:tc>
        <w:tc>
          <w:tcPr>
            <w:tcW w:w="629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4A788B">
        <w:trPr>
          <w:trHeight w:val="423"/>
        </w:trPr>
        <w:tc>
          <w:tcPr>
            <w:tcW w:w="52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Specifikace cizích zdrojů ( Isprofin, SFŽP, dar aj.):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FA16C7">
            <w:pPr>
              <w:numPr>
                <w:ilvl w:val="0"/>
                <w:numId w:val="1"/>
              </w:numPr>
              <w:ind w:left="0" w:hanging="284"/>
            </w:pPr>
          </w:p>
        </w:tc>
      </w:tr>
      <w:tr w:rsidR="003566A8" w:rsidRPr="007576E2" w:rsidTr="007230D0">
        <w:trPr>
          <w:trHeight w:val="423"/>
        </w:trPr>
        <w:tc>
          <w:tcPr>
            <w:tcW w:w="577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Celková předpokládaná cena investice v Kč včetně DPH: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:rsidR="003566A8" w:rsidRPr="00CB0BE9" w:rsidRDefault="00442519" w:rsidP="00F664DD">
            <w:pPr>
              <w:numPr>
                <w:ilvl w:val="0"/>
                <w:numId w:val="1"/>
              </w:numPr>
              <w:ind w:left="0" w:hanging="284"/>
              <w:rPr>
                <w:rFonts w:asciiTheme="minorHAnsi" w:hAnsiTheme="minorHAnsi"/>
                <w:color w:val="00529C"/>
                <w:sz w:val="22"/>
                <w:szCs w:val="22"/>
              </w:rPr>
            </w:pPr>
            <w:r>
              <w:rPr>
                <w:rFonts w:asciiTheme="minorHAnsi" w:hAnsiTheme="minorHAnsi"/>
                <w:color w:val="00529C"/>
                <w:sz w:val="22"/>
                <w:szCs w:val="22"/>
              </w:rPr>
              <w:t xml:space="preserve"> </w:t>
            </w:r>
            <w:r w:rsidR="00F664DD">
              <w:rPr>
                <w:rFonts w:asciiTheme="minorHAnsi" w:hAnsiTheme="minorHAnsi"/>
                <w:color w:val="00529C"/>
                <w:sz w:val="22"/>
                <w:szCs w:val="22"/>
              </w:rPr>
              <w:t>3 300 000,-</w:t>
            </w:r>
          </w:p>
        </w:tc>
      </w:tr>
    </w:tbl>
    <w:p w:rsidR="00681673" w:rsidRPr="007576E2" w:rsidRDefault="00681673" w:rsidP="00644D5C">
      <w:pPr>
        <w:spacing w:line="360" w:lineRule="auto"/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1796"/>
        <w:gridCol w:w="11"/>
        <w:gridCol w:w="2694"/>
        <w:gridCol w:w="2127"/>
        <w:gridCol w:w="3261"/>
      </w:tblGrid>
      <w:tr w:rsidR="003566A8" w:rsidRPr="007576E2" w:rsidTr="004A788B">
        <w:trPr>
          <w:trHeight w:val="587"/>
        </w:trPr>
        <w:tc>
          <w:tcPr>
            <w:tcW w:w="1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Dne:</w:t>
            </w:r>
          </w:p>
        </w:tc>
        <w:tc>
          <w:tcPr>
            <w:tcW w:w="27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CB0BE9" w:rsidRDefault="006972BE" w:rsidP="00AA60D9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>30. 09. 201</w:t>
            </w:r>
            <w:r w:rsidR="00AA60D9">
              <w:rPr>
                <w:rFonts w:asciiTheme="minorHAnsi" w:hAnsiTheme="minorHAnsi"/>
                <w:color w:val="00529C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Předložil - podpis: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CB0BE9" w:rsidRDefault="006972BE" w:rsidP="003566A8">
            <w:pPr>
              <w:rPr>
                <w:rFonts w:asciiTheme="minorHAnsi" w:hAnsiTheme="minorHAnsi"/>
                <w:color w:val="00529C"/>
                <w:sz w:val="20"/>
                <w:szCs w:val="20"/>
              </w:rPr>
            </w:pPr>
            <w:r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Ing. </w:t>
            </w:r>
            <w:r w:rsidR="00442519">
              <w:rPr>
                <w:rFonts w:asciiTheme="minorHAnsi" w:hAnsiTheme="minorHAnsi"/>
                <w:color w:val="00529C"/>
                <w:sz w:val="20"/>
                <w:szCs w:val="20"/>
              </w:rPr>
              <w:t xml:space="preserve">Jiří </w:t>
            </w:r>
            <w:r w:rsidR="00CB0BE9" w:rsidRPr="00CB0BE9">
              <w:rPr>
                <w:rFonts w:asciiTheme="minorHAnsi" w:hAnsiTheme="minorHAnsi"/>
                <w:color w:val="00529C"/>
                <w:sz w:val="20"/>
                <w:szCs w:val="20"/>
              </w:rPr>
              <w:t>Vaida</w:t>
            </w:r>
          </w:p>
        </w:tc>
      </w:tr>
      <w:tr w:rsidR="003566A8" w:rsidRPr="007576E2" w:rsidTr="004A788B">
        <w:trPr>
          <w:trHeight w:val="553"/>
        </w:trPr>
        <w:tc>
          <w:tcPr>
            <w:tcW w:w="18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Projednáno dne: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/>
            <w:vAlign w:val="center"/>
          </w:tcPr>
          <w:p w:rsidR="003566A8" w:rsidRPr="007576E2" w:rsidRDefault="003566A8" w:rsidP="00FA16C7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3566A8">
            <w:r w:rsidRPr="007576E2">
              <w:t>Předběžně schválil: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0A2450"/>
        </w:tc>
      </w:tr>
      <w:tr w:rsidR="003566A8" w:rsidRPr="007576E2" w:rsidTr="004A788B">
        <w:trPr>
          <w:trHeight w:val="561"/>
        </w:trPr>
        <w:tc>
          <w:tcPr>
            <w:tcW w:w="66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566A8" w:rsidRPr="007576E2" w:rsidRDefault="003566A8" w:rsidP="00FA16C7">
            <w:r w:rsidRPr="007576E2">
              <w:t>Předáno k zařazení do investičního plánu následujícího roku dne: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:rsidR="003566A8" w:rsidRPr="007576E2" w:rsidRDefault="003566A8" w:rsidP="003566A8"/>
        </w:tc>
      </w:tr>
    </w:tbl>
    <w:p w:rsidR="006D7D68" w:rsidRPr="00CB0BE9" w:rsidRDefault="00915C97" w:rsidP="00CB0BE9">
      <w:pPr>
        <w:spacing w:line="360" w:lineRule="auto"/>
        <w:rPr>
          <w:i/>
          <w:sz w:val="22"/>
          <w:szCs w:val="22"/>
        </w:rPr>
      </w:pPr>
      <w:r w:rsidRPr="007576E2">
        <w:rPr>
          <w:sz w:val="22"/>
          <w:szCs w:val="22"/>
        </w:rPr>
        <w:t>*</w:t>
      </w:r>
      <w:r w:rsidRPr="007576E2">
        <w:rPr>
          <w:i/>
          <w:sz w:val="22"/>
          <w:szCs w:val="22"/>
        </w:rPr>
        <w:t>cena je stanovena dle kvalifikovaného odhadu podloženého minimálně marketinkovým průzkumem</w:t>
      </w:r>
      <w:r w:rsidR="007576E2">
        <w:rPr>
          <w:i/>
          <w:sz w:val="22"/>
          <w:szCs w:val="22"/>
        </w:rPr>
        <w:br w:type="page"/>
      </w:r>
      <w:r w:rsidR="00681673" w:rsidRPr="0077214C">
        <w:rPr>
          <w:b/>
          <w:i/>
          <w:sz w:val="32"/>
          <w:szCs w:val="32"/>
        </w:rPr>
        <w:lastRenderedPageBreak/>
        <w:t xml:space="preserve">Vyjádření odborných </w:t>
      </w:r>
      <w:r w:rsidR="007128D7" w:rsidRPr="0077214C">
        <w:rPr>
          <w:b/>
          <w:i/>
          <w:sz w:val="32"/>
          <w:szCs w:val="32"/>
        </w:rPr>
        <w:t>úseků</w:t>
      </w:r>
    </w:p>
    <w:p w:rsidR="00681673" w:rsidRPr="000838EE" w:rsidRDefault="00AD7E1E" w:rsidP="00C91E8B">
      <w:pPr>
        <w:rPr>
          <w:b/>
          <w:i/>
        </w:rPr>
      </w:pPr>
      <w:r>
        <w:rPr>
          <w:b/>
          <w:i/>
        </w:rPr>
        <w:t>P</w:t>
      </w:r>
      <w:r w:rsidR="00681673" w:rsidRPr="000838EE">
        <w:rPr>
          <w:b/>
          <w:i/>
        </w:rPr>
        <w:t>rovozně – technický</w:t>
      </w:r>
      <w:r>
        <w:rPr>
          <w:b/>
          <w:i/>
        </w:rPr>
        <w:t xml:space="preserve">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551"/>
        <w:gridCol w:w="1168"/>
        <w:gridCol w:w="1951"/>
        <w:gridCol w:w="567"/>
        <w:gridCol w:w="142"/>
        <w:gridCol w:w="1984"/>
        <w:gridCol w:w="709"/>
      </w:tblGrid>
      <w:tr w:rsidR="007576E2" w:rsidRPr="000838EE" w:rsidTr="00621AD3">
        <w:trPr>
          <w:trHeight w:val="383"/>
        </w:trPr>
        <w:tc>
          <w:tcPr>
            <w:tcW w:w="4678" w:type="dxa"/>
            <w:gridSpan w:val="3"/>
            <w:vAlign w:val="center"/>
          </w:tcPr>
          <w:p w:rsidR="007576E2" w:rsidRPr="000838EE" w:rsidRDefault="007576E2" w:rsidP="007576E2">
            <w:r w:rsidRPr="000838EE">
              <w:t>Finální stanovisko:</w:t>
            </w:r>
          </w:p>
        </w:tc>
        <w:tc>
          <w:tcPr>
            <w:tcW w:w="1951" w:type="dxa"/>
            <w:vAlign w:val="center"/>
          </w:tcPr>
          <w:p w:rsidR="007576E2" w:rsidRPr="000838EE" w:rsidRDefault="007576E2" w:rsidP="00621AD3">
            <w:pPr>
              <w:jc w:val="right"/>
            </w:pPr>
            <w:r w:rsidRPr="000838EE">
              <w:t>DOPORUČUJI</w:t>
            </w:r>
          </w:p>
        </w:tc>
        <w:tc>
          <w:tcPr>
            <w:tcW w:w="567" w:type="dxa"/>
            <w:shd w:val="clear" w:color="auto" w:fill="E7E6E6"/>
            <w:vAlign w:val="center"/>
          </w:tcPr>
          <w:p w:rsidR="007576E2" w:rsidRPr="000838EE" w:rsidRDefault="00D560B3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7576E2" w:rsidRPr="000838EE" w:rsidRDefault="007576E2" w:rsidP="00230ACB">
            <w:pPr>
              <w:jc w:val="right"/>
            </w:pPr>
            <w:r w:rsidRPr="000838EE">
              <w:t>NEDOPORUČUJI</w:t>
            </w:r>
          </w:p>
        </w:tc>
        <w:tc>
          <w:tcPr>
            <w:tcW w:w="709" w:type="dxa"/>
            <w:shd w:val="clear" w:color="auto" w:fill="E7E6E6"/>
            <w:vAlign w:val="center"/>
          </w:tcPr>
          <w:p w:rsidR="007576E2" w:rsidRPr="000838EE" w:rsidRDefault="00D560B3" w:rsidP="00621AD3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76E2" w:rsidRPr="000838EE">
              <w:rPr>
                <w:rFonts w:ascii="Times New Roman" w:hAnsi="Times New Roman" w:cs="Times New Roman"/>
                <w:sz w:val="24"/>
                <w:szCs w:val="24"/>
              </w:rPr>
              <w:instrText xml:space="preserve"> FORMCHECKBOX </w:instrText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</w:r>
            <w:r w:rsidR="0026527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0838E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576E2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7576E2" w:rsidRPr="000838EE" w:rsidRDefault="007576E2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7576E2" w:rsidRPr="000838EE" w:rsidRDefault="007576E2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6"/>
            <w:vAlign w:val="center"/>
          </w:tcPr>
          <w:p w:rsidR="00497C01" w:rsidRPr="000838EE" w:rsidRDefault="00497C01" w:rsidP="007576E2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gridSpan w:val="2"/>
            <w:shd w:val="clear" w:color="auto" w:fill="E7E6E6"/>
            <w:vAlign w:val="center"/>
          </w:tcPr>
          <w:p w:rsidR="00497C01" w:rsidRPr="000838EE" w:rsidRDefault="00497C01" w:rsidP="007576E2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621AD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497C01">
            <w:pPr>
              <w:ind w:left="22"/>
            </w:pPr>
            <w:r w:rsidRPr="000838EE">
              <w:t>Datum:</w:t>
            </w:r>
          </w:p>
        </w:tc>
        <w:tc>
          <w:tcPr>
            <w:tcW w:w="2551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9" w:type="dxa"/>
            <w:gridSpan w:val="2"/>
            <w:shd w:val="clear" w:color="auto" w:fill="auto"/>
            <w:vAlign w:val="center"/>
          </w:tcPr>
          <w:p w:rsidR="00497C01" w:rsidRPr="000838EE" w:rsidRDefault="00497C01" w:rsidP="00FA16C7">
            <w:r w:rsidRPr="000838EE">
              <w:t>Podpis kompetentní osoby:</w:t>
            </w:r>
          </w:p>
        </w:tc>
        <w:tc>
          <w:tcPr>
            <w:tcW w:w="3402" w:type="dxa"/>
            <w:gridSpan w:val="4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C91E8B" w:rsidRPr="000838EE" w:rsidRDefault="00C91E8B" w:rsidP="00C91E8B"/>
    <w:p w:rsidR="00C91E8B" w:rsidRPr="000838EE" w:rsidRDefault="00553892" w:rsidP="00C91E8B">
      <w:pPr>
        <w:rPr>
          <w:b/>
          <w:i/>
        </w:rPr>
      </w:pPr>
      <w:r w:rsidRPr="000838EE">
        <w:rPr>
          <w:b/>
          <w:i/>
        </w:rPr>
        <w:t>Obchodní úsek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426"/>
        <w:gridCol w:w="2693"/>
      </w:tblGrid>
      <w:tr w:rsidR="00497C01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497C01" w:rsidRPr="000838EE" w:rsidTr="00230ACB">
        <w:trPr>
          <w:trHeight w:val="987"/>
        </w:trPr>
        <w:tc>
          <w:tcPr>
            <w:tcW w:w="7338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693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338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497C01" w:rsidRPr="000838EE" w:rsidRDefault="00497C01" w:rsidP="00C91E8B">
      <w:pPr>
        <w:rPr>
          <w:b/>
          <w:i/>
          <w:u w:val="single"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Úsek informačních technologií</w:t>
      </w:r>
    </w:p>
    <w:tbl>
      <w:tblPr>
        <w:tblW w:w="10057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94"/>
      </w:tblGrid>
      <w:tr w:rsidR="00497C01" w:rsidRPr="000838EE" w:rsidTr="004A788B">
        <w:trPr>
          <w:trHeight w:val="348"/>
        </w:trPr>
        <w:tc>
          <w:tcPr>
            <w:tcW w:w="10057" w:type="dxa"/>
            <w:gridSpan w:val="5"/>
            <w:tcBorders>
              <w:bottom w:val="nil"/>
            </w:tcBorders>
            <w:vAlign w:val="center"/>
          </w:tcPr>
          <w:p w:rsidR="00497C01" w:rsidRPr="000838EE" w:rsidRDefault="00497C01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2294" w:type="dxa"/>
            <w:tcBorders>
              <w:top w:val="nil"/>
            </w:tcBorders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rPr>
          <w:trHeight w:val="383"/>
        </w:trPr>
        <w:tc>
          <w:tcPr>
            <w:tcW w:w="7763" w:type="dxa"/>
            <w:gridSpan w:val="4"/>
            <w:vAlign w:val="center"/>
          </w:tcPr>
          <w:p w:rsidR="00497C01" w:rsidRPr="000838EE" w:rsidRDefault="00497C01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94" w:type="dxa"/>
            <w:shd w:val="clear" w:color="auto" w:fill="E7E6E6"/>
            <w:vAlign w:val="center"/>
          </w:tcPr>
          <w:p w:rsidR="00497C01" w:rsidRPr="000838EE" w:rsidRDefault="00497C01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7C01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497C01" w:rsidRPr="000838EE" w:rsidRDefault="00497C01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497C01" w:rsidRPr="000838EE" w:rsidRDefault="00497C01" w:rsidP="00FA16C7"/>
        </w:tc>
        <w:tc>
          <w:tcPr>
            <w:tcW w:w="3118" w:type="dxa"/>
            <w:shd w:val="clear" w:color="auto" w:fill="auto"/>
            <w:vAlign w:val="center"/>
          </w:tcPr>
          <w:p w:rsidR="00497C01" w:rsidRPr="000838EE" w:rsidRDefault="00497C01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45" w:type="dxa"/>
            <w:gridSpan w:val="2"/>
            <w:shd w:val="clear" w:color="auto" w:fill="EDEDED"/>
            <w:vAlign w:val="center"/>
          </w:tcPr>
          <w:p w:rsidR="00497C01" w:rsidRPr="000838EE" w:rsidRDefault="00497C01" w:rsidP="00FA16C7"/>
        </w:tc>
      </w:tr>
    </w:tbl>
    <w:p w:rsidR="007128D7" w:rsidRPr="000838EE" w:rsidRDefault="007128D7" w:rsidP="00553892">
      <w:pPr>
        <w:rPr>
          <w:b/>
          <w:u w:val="single"/>
        </w:rPr>
      </w:pPr>
    </w:p>
    <w:p w:rsidR="00553892" w:rsidRPr="000838EE" w:rsidRDefault="007931E4" w:rsidP="00553892">
      <w:pPr>
        <w:rPr>
          <w:b/>
          <w:i/>
        </w:rPr>
      </w:pPr>
      <w:r w:rsidRPr="000838EE">
        <w:rPr>
          <w:b/>
          <w:i/>
        </w:rPr>
        <w:t>Úsek</w:t>
      </w:r>
      <w:r w:rsidR="00553892" w:rsidRPr="000838EE">
        <w:rPr>
          <w:b/>
          <w:i/>
        </w:rPr>
        <w:t xml:space="preserve"> léčebné péče</w:t>
      </w:r>
    </w:p>
    <w:tbl>
      <w:tblPr>
        <w:tblW w:w="10031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835"/>
        <w:gridCol w:w="3118"/>
        <w:gridCol w:w="851"/>
        <w:gridCol w:w="2268"/>
      </w:tblGrid>
      <w:tr w:rsidR="000838EE" w:rsidRPr="000838EE" w:rsidTr="00230ACB">
        <w:trPr>
          <w:trHeight w:val="348"/>
        </w:trPr>
        <w:tc>
          <w:tcPr>
            <w:tcW w:w="10031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763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AD7E1E" w:rsidRPr="000838EE" w:rsidRDefault="00AD7E1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695"/>
        </w:trPr>
        <w:tc>
          <w:tcPr>
            <w:tcW w:w="7763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  <w:p w:rsidR="000838EE" w:rsidRPr="000838EE" w:rsidRDefault="000838EE" w:rsidP="00FA16C7">
            <w:r w:rsidRPr="000838EE">
              <w:t>(nákup nových přístrojů)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835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8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9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553892" w:rsidRPr="000838EE" w:rsidRDefault="000838EE" w:rsidP="00553892">
      <w:pPr>
        <w:rPr>
          <w:b/>
          <w:i/>
        </w:rPr>
      </w:pPr>
      <w:r w:rsidRPr="000838EE">
        <w:rPr>
          <w:b/>
          <w:i/>
        </w:rPr>
        <w:br w:type="page"/>
      </w:r>
      <w:r w:rsidR="007931E4" w:rsidRPr="000838EE">
        <w:rPr>
          <w:b/>
          <w:i/>
        </w:rPr>
        <w:lastRenderedPageBreak/>
        <w:t>Úsek</w:t>
      </w:r>
      <w:r w:rsidR="00553892" w:rsidRPr="000838EE">
        <w:rPr>
          <w:b/>
          <w:i/>
        </w:rPr>
        <w:t xml:space="preserve"> </w:t>
      </w:r>
      <w:r w:rsidR="00AD7E1E">
        <w:rPr>
          <w:b/>
          <w:i/>
        </w:rPr>
        <w:t>nelékařských oborů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728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  <w:p w:rsidR="000838EE" w:rsidRPr="000838EE" w:rsidRDefault="000838EE" w:rsidP="000838EE">
            <w:r w:rsidRPr="000838EE">
              <w:t>(noví zaměstnanci – úvazky)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476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553892">
      <w:pPr>
        <w:rPr>
          <w:b/>
          <w:i/>
        </w:rPr>
      </w:pPr>
    </w:p>
    <w:p w:rsidR="00E1541E" w:rsidRPr="000838EE" w:rsidRDefault="00E1541E" w:rsidP="00E1541E">
      <w:pPr>
        <w:rPr>
          <w:b/>
          <w:i/>
        </w:rPr>
      </w:pPr>
      <w:r w:rsidRPr="000838EE">
        <w:rPr>
          <w:b/>
          <w:i/>
        </w:rPr>
        <w:t>Personální úsek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0838EE" w:rsidRPr="000838EE" w:rsidRDefault="000838EE" w:rsidP="00E1541E">
      <w:pPr>
        <w:rPr>
          <w:b/>
          <w:i/>
        </w:rPr>
      </w:pPr>
    </w:p>
    <w:p w:rsidR="00307DDF" w:rsidRPr="000838EE" w:rsidRDefault="00307DDF" w:rsidP="00307DDF">
      <w:pPr>
        <w:rPr>
          <w:b/>
          <w:i/>
        </w:rPr>
      </w:pPr>
      <w:r w:rsidRPr="000838EE">
        <w:rPr>
          <w:b/>
          <w:i/>
        </w:rPr>
        <w:t>OZPI</w:t>
      </w:r>
    </w:p>
    <w:tbl>
      <w:tblPr>
        <w:tblW w:w="9889" w:type="dxa"/>
        <w:tblInd w:w="-3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9"/>
        <w:gridCol w:w="2693"/>
        <w:gridCol w:w="3119"/>
        <w:gridCol w:w="850"/>
        <w:gridCol w:w="2268"/>
      </w:tblGrid>
      <w:tr w:rsidR="000838EE" w:rsidRPr="000838EE" w:rsidTr="00230ACB">
        <w:trPr>
          <w:trHeight w:val="348"/>
        </w:trPr>
        <w:tc>
          <w:tcPr>
            <w:tcW w:w="9889" w:type="dxa"/>
            <w:gridSpan w:val="5"/>
            <w:tcBorders>
              <w:bottom w:val="nil"/>
            </w:tcBorders>
            <w:vAlign w:val="center"/>
          </w:tcPr>
          <w:p w:rsidR="000838EE" w:rsidRPr="000838EE" w:rsidRDefault="000838EE" w:rsidP="00FA16C7">
            <w:r w:rsidRPr="000838EE">
              <w:t>Vyjádření – připomínky:</w:t>
            </w:r>
          </w:p>
        </w:tc>
      </w:tr>
      <w:tr w:rsidR="000838EE" w:rsidRPr="000838EE" w:rsidTr="00230ACB">
        <w:trPr>
          <w:trHeight w:val="987"/>
        </w:trPr>
        <w:tc>
          <w:tcPr>
            <w:tcW w:w="7621" w:type="dxa"/>
            <w:gridSpan w:val="4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2268" w:type="dxa"/>
            <w:tcBorders>
              <w:top w:val="nil"/>
            </w:tcBorders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provozních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rPr>
          <w:trHeight w:val="383"/>
        </w:trPr>
        <w:tc>
          <w:tcPr>
            <w:tcW w:w="7621" w:type="dxa"/>
            <w:gridSpan w:val="4"/>
            <w:vAlign w:val="center"/>
          </w:tcPr>
          <w:p w:rsidR="000838EE" w:rsidRPr="000838EE" w:rsidRDefault="000838EE" w:rsidP="00FA16C7">
            <w:r w:rsidRPr="000838EE">
              <w:t xml:space="preserve">Předpokládané číselné vyjádření souvisejících nákladů </w:t>
            </w:r>
            <w:r w:rsidRPr="000838EE">
              <w:rPr>
                <w:b/>
              </w:rPr>
              <w:t>investičních</w:t>
            </w:r>
            <w:r w:rsidRPr="000838EE">
              <w:t xml:space="preserve"> v Kč: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0838EE" w:rsidRPr="000838EE" w:rsidRDefault="000838EE" w:rsidP="00FA16C7">
            <w:pPr>
              <w:pStyle w:val="Checkbox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8EE" w:rsidRPr="000838EE" w:rsidTr="00230AC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3"/>
        </w:trPr>
        <w:tc>
          <w:tcPr>
            <w:tcW w:w="959" w:type="dxa"/>
            <w:shd w:val="clear" w:color="auto" w:fill="auto"/>
            <w:vAlign w:val="center"/>
          </w:tcPr>
          <w:p w:rsidR="000838EE" w:rsidRPr="000838EE" w:rsidRDefault="000838EE" w:rsidP="00FA16C7">
            <w:pPr>
              <w:ind w:left="22"/>
            </w:pPr>
            <w:r w:rsidRPr="000838EE">
              <w:t>Datum:</w:t>
            </w:r>
          </w:p>
        </w:tc>
        <w:tc>
          <w:tcPr>
            <w:tcW w:w="2693" w:type="dxa"/>
            <w:shd w:val="clear" w:color="auto" w:fill="E7E6E6"/>
            <w:vAlign w:val="center"/>
          </w:tcPr>
          <w:p w:rsidR="000838EE" w:rsidRPr="000838EE" w:rsidRDefault="000838EE" w:rsidP="00FA16C7"/>
        </w:tc>
        <w:tc>
          <w:tcPr>
            <w:tcW w:w="3119" w:type="dxa"/>
            <w:shd w:val="clear" w:color="auto" w:fill="auto"/>
            <w:vAlign w:val="center"/>
          </w:tcPr>
          <w:p w:rsidR="000838EE" w:rsidRPr="000838EE" w:rsidRDefault="000838EE" w:rsidP="00230ACB">
            <w:pPr>
              <w:jc w:val="right"/>
            </w:pPr>
            <w:r w:rsidRPr="000838EE">
              <w:t>Podpis kompetentní osoby:</w:t>
            </w:r>
          </w:p>
        </w:tc>
        <w:tc>
          <w:tcPr>
            <w:tcW w:w="3118" w:type="dxa"/>
            <w:gridSpan w:val="2"/>
            <w:shd w:val="clear" w:color="auto" w:fill="EDEDED"/>
            <w:vAlign w:val="center"/>
          </w:tcPr>
          <w:p w:rsidR="000838EE" w:rsidRPr="000838EE" w:rsidRDefault="000838EE" w:rsidP="00FA16C7"/>
        </w:tc>
      </w:tr>
    </w:tbl>
    <w:p w:rsidR="00307DDF" w:rsidRPr="000838EE" w:rsidRDefault="00307DDF" w:rsidP="000838EE"/>
    <w:sectPr w:rsidR="00307DDF" w:rsidRPr="000838EE" w:rsidSect="00230ACB">
      <w:headerReference w:type="even" r:id="rId7"/>
      <w:footerReference w:type="default" r:id="rId8"/>
      <w:headerReference w:type="first" r:id="rId9"/>
      <w:pgSz w:w="11906" w:h="16838"/>
      <w:pgMar w:top="1418" w:right="1418" w:bottom="1418" w:left="102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EBC" w:rsidRDefault="00672EBC">
      <w:r>
        <w:separator/>
      </w:r>
    </w:p>
  </w:endnote>
  <w:endnote w:type="continuationSeparator" w:id="0">
    <w:p w:rsidR="00672EBC" w:rsidRDefault="00672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Pr="009B1934" w:rsidRDefault="00672EBC" w:rsidP="00C420AE">
    <w:r w:rsidRPr="00AC34DC">
      <w:rPr>
        <w:rFonts w:ascii="Arial" w:hAnsi="Arial" w:cs="Arial"/>
        <w:sz w:val="14"/>
        <w:szCs w:val="14"/>
      </w:rPr>
      <w:t xml:space="preserve">Investiční </w:t>
    </w:r>
    <w:r>
      <w:rPr>
        <w:rFonts w:ascii="Arial" w:hAnsi="Arial" w:cs="Arial"/>
        <w:sz w:val="14"/>
        <w:szCs w:val="14"/>
      </w:rPr>
      <w:t>list</w:t>
    </w:r>
    <w:r w:rsidRPr="00AC34DC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>(Fm-E018-INLIST-001)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  <w:i/>
        <w:sz w:val="14"/>
        <w:szCs w:val="14"/>
      </w:rPr>
      <w:tab/>
      <w:t xml:space="preserve">                             </w:t>
    </w:r>
    <w:r>
      <w:rPr>
        <w:rFonts w:ascii="Arial" w:hAnsi="Arial" w:cs="Arial"/>
        <w:i/>
        <w:sz w:val="14"/>
        <w:szCs w:val="14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AC34DC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 xml:space="preserve">                                Stra</w:t>
    </w:r>
    <w:r w:rsidRPr="00AC34DC">
      <w:rPr>
        <w:rFonts w:ascii="Arial" w:hAnsi="Arial" w:cs="Arial"/>
        <w:sz w:val="14"/>
        <w:szCs w:val="14"/>
      </w:rPr>
      <w:t xml:space="preserve">na </w:t>
    </w:r>
    <w:r w:rsidR="00D560B3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PAGE </w:instrText>
    </w:r>
    <w:r w:rsidR="00D560B3" w:rsidRPr="00AC34DC">
      <w:rPr>
        <w:rFonts w:ascii="Arial" w:hAnsi="Arial" w:cs="Arial"/>
        <w:sz w:val="14"/>
        <w:szCs w:val="14"/>
      </w:rPr>
      <w:fldChar w:fldCharType="separate"/>
    </w:r>
    <w:r w:rsidR="0026527D">
      <w:rPr>
        <w:rFonts w:ascii="Arial" w:hAnsi="Arial" w:cs="Arial"/>
        <w:noProof/>
        <w:sz w:val="14"/>
        <w:szCs w:val="14"/>
      </w:rPr>
      <w:t>2</w:t>
    </w:r>
    <w:r w:rsidR="00D560B3" w:rsidRPr="00AC34DC">
      <w:rPr>
        <w:rFonts w:ascii="Arial" w:hAnsi="Arial" w:cs="Arial"/>
        <w:sz w:val="14"/>
        <w:szCs w:val="14"/>
      </w:rPr>
      <w:fldChar w:fldCharType="end"/>
    </w:r>
    <w:r w:rsidRPr="00AC34DC">
      <w:rPr>
        <w:rFonts w:ascii="Arial" w:hAnsi="Arial" w:cs="Arial"/>
        <w:sz w:val="14"/>
        <w:szCs w:val="14"/>
      </w:rPr>
      <w:t>/</w:t>
    </w:r>
    <w:r w:rsidR="00D560B3" w:rsidRPr="00AC34DC">
      <w:rPr>
        <w:rFonts w:ascii="Arial" w:hAnsi="Arial" w:cs="Arial"/>
        <w:sz w:val="14"/>
        <w:szCs w:val="14"/>
      </w:rPr>
      <w:fldChar w:fldCharType="begin"/>
    </w:r>
    <w:r w:rsidRPr="00AC34DC">
      <w:rPr>
        <w:rFonts w:ascii="Arial" w:hAnsi="Arial" w:cs="Arial"/>
        <w:sz w:val="14"/>
        <w:szCs w:val="14"/>
      </w:rPr>
      <w:instrText xml:space="preserve"> NUMPAGES  </w:instrText>
    </w:r>
    <w:r w:rsidR="00D560B3" w:rsidRPr="00AC34DC">
      <w:rPr>
        <w:rFonts w:ascii="Arial" w:hAnsi="Arial" w:cs="Arial"/>
        <w:sz w:val="14"/>
        <w:szCs w:val="14"/>
      </w:rPr>
      <w:fldChar w:fldCharType="separate"/>
    </w:r>
    <w:r w:rsidR="0026527D">
      <w:rPr>
        <w:rFonts w:ascii="Arial" w:hAnsi="Arial" w:cs="Arial"/>
        <w:noProof/>
        <w:sz w:val="14"/>
        <w:szCs w:val="14"/>
      </w:rPr>
      <w:t>2</w:t>
    </w:r>
    <w:r w:rsidR="00D560B3" w:rsidRPr="00AC34DC">
      <w:rPr>
        <w:rFonts w:ascii="Arial" w:hAnsi="Arial" w:cs="Arial"/>
        <w:sz w:val="14"/>
        <w:szCs w:val="14"/>
      </w:rPr>
      <w:fldChar w:fldCharType="end"/>
    </w:r>
  </w:p>
  <w:p w:rsidR="00672EBC" w:rsidRPr="00CF761F" w:rsidRDefault="00672EBC" w:rsidP="00CF761F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EBC" w:rsidRDefault="00672EBC">
      <w:r>
        <w:separator/>
      </w:r>
    </w:p>
  </w:footnote>
  <w:footnote w:type="continuationSeparator" w:id="0">
    <w:p w:rsidR="00672EBC" w:rsidRDefault="00672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EBC" w:rsidRDefault="00672EBC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9" name="obrázek 29" descr="ilustrator s carkou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s carkou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3" name="obrázek 23" descr="ilust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ilustrat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6527D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5772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78" w:type="dxa"/>
      <w:tblInd w:w="-34" w:type="dxa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86"/>
      <w:gridCol w:w="4327"/>
      <w:gridCol w:w="2565"/>
    </w:tblGrid>
    <w:tr w:rsidR="00672EBC" w:rsidRPr="009405E3" w:rsidTr="00C420AE">
      <w:trPr>
        <w:trHeight w:val="567"/>
      </w:trPr>
      <w:tc>
        <w:tcPr>
          <w:tcW w:w="3186" w:type="dxa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1657350" cy="485775"/>
                <wp:effectExtent l="0" t="0" r="0" b="9525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7" w:type="dxa"/>
          <w:vMerge w:val="restart"/>
          <w:vAlign w:val="center"/>
        </w:tcPr>
        <w:p w:rsidR="00672EBC" w:rsidRPr="009405E3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9405E3">
            <w:rPr>
              <w:rFonts w:ascii="Arial" w:hAnsi="Arial" w:cs="Arial"/>
              <w:b/>
              <w:sz w:val="28"/>
              <w:szCs w:val="28"/>
            </w:rPr>
            <w:t xml:space="preserve">Investiční </w:t>
          </w:r>
          <w:r>
            <w:rPr>
              <w:rFonts w:ascii="Arial" w:hAnsi="Arial" w:cs="Arial"/>
              <w:b/>
              <w:sz w:val="28"/>
              <w:szCs w:val="28"/>
            </w:rPr>
            <w:t>list</w:t>
          </w:r>
        </w:p>
        <w:p w:rsidR="00672EBC" w:rsidRPr="00C420AE" w:rsidRDefault="00672EBC" w:rsidP="00C420AE">
          <w:pPr>
            <w:pStyle w:val="Nadpis2"/>
            <w:spacing w:before="40"/>
            <w:jc w:val="center"/>
            <w:rPr>
              <w:rFonts w:ascii="Arial" w:hAnsi="Arial" w:cs="Arial"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 xml:space="preserve">č. </w:t>
          </w:r>
          <w:r w:rsidRPr="00C420AE">
            <w:rPr>
              <w:rFonts w:ascii="Arial" w:hAnsi="Arial" w:cs="Arial"/>
              <w:szCs w:val="28"/>
            </w:rPr>
            <w:t>_________</w:t>
          </w:r>
          <w:r>
            <w:rPr>
              <w:rFonts w:ascii="Arial" w:hAnsi="Arial" w:cs="Arial"/>
              <w:szCs w:val="28"/>
            </w:rPr>
            <w:t>__</w:t>
          </w:r>
        </w:p>
        <w:p w:rsidR="00672EBC" w:rsidRPr="00CE13E3" w:rsidRDefault="00672EBC" w:rsidP="00C420AE">
          <w:pPr>
            <w:rPr>
              <w:sz w:val="10"/>
              <w:szCs w:val="10"/>
            </w:rPr>
          </w:pPr>
        </w:p>
        <w:p w:rsidR="00672EBC" w:rsidRDefault="00672EBC" w:rsidP="00C420AE">
          <w:pPr>
            <w:jc w:val="both"/>
            <w:rPr>
              <w:rFonts w:ascii="Arial" w:hAnsi="Arial" w:cs="Arial"/>
              <w:b/>
              <w:sz w:val="22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 xml:space="preserve">Podklad pro zařazení do investičního </w:t>
          </w:r>
        </w:p>
        <w:p w:rsidR="00672EBC" w:rsidRPr="009405E3" w:rsidRDefault="00672EBC" w:rsidP="00AA7073">
          <w:pPr>
            <w:spacing w:before="60" w:after="60"/>
            <w:jc w:val="both"/>
            <w:rPr>
              <w:rFonts w:ascii="Arial" w:hAnsi="Arial" w:cs="Arial"/>
              <w:sz w:val="18"/>
              <w:szCs w:val="18"/>
            </w:rPr>
          </w:pPr>
          <w:r w:rsidRPr="00C420AE">
            <w:rPr>
              <w:rFonts w:ascii="Arial" w:hAnsi="Arial" w:cs="Arial"/>
              <w:b/>
              <w:sz w:val="22"/>
              <w:szCs w:val="18"/>
            </w:rPr>
            <w:t>plánu na rok</w:t>
          </w:r>
          <w:r>
            <w:rPr>
              <w:rFonts w:ascii="Arial" w:hAnsi="Arial" w:cs="Arial"/>
              <w:b/>
              <w:sz w:val="22"/>
              <w:szCs w:val="18"/>
            </w:rPr>
            <w:t xml:space="preserve"> 201</w:t>
          </w:r>
          <w:r w:rsidR="00AA7073">
            <w:rPr>
              <w:rFonts w:ascii="Arial" w:hAnsi="Arial" w:cs="Arial"/>
              <w:b/>
              <w:sz w:val="22"/>
              <w:szCs w:val="18"/>
            </w:rPr>
            <w:t>8</w:t>
          </w:r>
          <w:r>
            <w:rPr>
              <w:rFonts w:ascii="Arial" w:hAnsi="Arial" w:cs="Arial"/>
              <w:sz w:val="18"/>
              <w:szCs w:val="18"/>
            </w:rPr>
            <w:t xml:space="preserve"> </w:t>
          </w:r>
        </w:p>
      </w:tc>
      <w:tc>
        <w:tcPr>
          <w:tcW w:w="2565" w:type="dxa"/>
          <w:vAlign w:val="center"/>
        </w:tcPr>
        <w:p w:rsidR="00672EBC" w:rsidRPr="00164C80" w:rsidRDefault="00672EBC" w:rsidP="00C420AE">
          <w:pPr>
            <w:pStyle w:val="Zhlav"/>
            <w:jc w:val="right"/>
            <w:rPr>
              <w:rFonts w:ascii="Arial" w:hAnsi="Arial" w:cs="Arial"/>
              <w:b/>
              <w:i/>
              <w:sz w:val="18"/>
              <w:szCs w:val="18"/>
            </w:rPr>
          </w:pPr>
          <w:r w:rsidRPr="007A03C3">
            <w:rPr>
              <w:rFonts w:ascii="Arial" w:hAnsi="Arial" w:cs="Arial"/>
              <w:i/>
              <w:sz w:val="18"/>
              <w:szCs w:val="18"/>
            </w:rPr>
            <w:t>Dokument č.</w:t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S</w:t>
          </w:r>
          <w:r w:rsidRPr="009405E3">
            <w:rPr>
              <w:rFonts w:ascii="Arial" w:hAnsi="Arial" w:cs="Arial"/>
              <w:i/>
              <w:sz w:val="18"/>
              <w:szCs w:val="18"/>
            </w:rPr>
            <w:t>m-</w:t>
          </w:r>
          <w:r>
            <w:rPr>
              <w:rFonts w:ascii="Arial" w:hAnsi="Arial" w:cs="Arial"/>
              <w:i/>
              <w:sz w:val="18"/>
              <w:szCs w:val="18"/>
            </w:rPr>
            <w:t>E</w:t>
          </w:r>
          <w:r w:rsidRPr="009405E3">
            <w:rPr>
              <w:rFonts w:ascii="Arial" w:hAnsi="Arial" w:cs="Arial"/>
              <w:i/>
              <w:sz w:val="18"/>
              <w:szCs w:val="18"/>
            </w:rPr>
            <w:t>01</w:t>
          </w:r>
          <w:r>
            <w:rPr>
              <w:rFonts w:ascii="Arial" w:hAnsi="Arial" w:cs="Arial"/>
              <w:i/>
              <w:sz w:val="18"/>
              <w:szCs w:val="18"/>
            </w:rPr>
            <w:t>8-INLIST-001</w:t>
          </w:r>
        </w:p>
      </w:tc>
    </w:tr>
    <w:tr w:rsidR="00672EBC" w:rsidRPr="009405E3" w:rsidTr="00C420AE">
      <w:trPr>
        <w:trHeight w:val="612"/>
      </w:trPr>
      <w:tc>
        <w:tcPr>
          <w:tcW w:w="3186" w:type="dxa"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405E3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9405E3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9405E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9405E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72EBC" w:rsidRPr="009405E3" w:rsidRDefault="00672EBC" w:rsidP="00C420AE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9405E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72EBC" w:rsidRPr="009405E3" w:rsidRDefault="00672EBC" w:rsidP="00C420AE">
          <w:pPr>
            <w:pStyle w:val="Zhlav"/>
            <w:rPr>
              <w:rFonts w:ascii="Arial" w:hAnsi="Arial" w:cs="Arial"/>
            </w:rPr>
          </w:pPr>
          <w:r w:rsidRPr="009405E3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27" w:type="dxa"/>
          <w:vMerge/>
          <w:tcBorders>
            <w:bottom w:val="single" w:sz="4" w:space="0" w:color="auto"/>
          </w:tcBorders>
          <w:vAlign w:val="center"/>
        </w:tcPr>
        <w:p w:rsidR="00672EBC" w:rsidRPr="009405E3" w:rsidRDefault="00672EBC" w:rsidP="00C420AE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565" w:type="dxa"/>
          <w:tcBorders>
            <w:bottom w:val="single" w:sz="4" w:space="0" w:color="auto"/>
          </w:tcBorders>
          <w:vAlign w:val="center"/>
        </w:tcPr>
        <w:p w:rsidR="00672EBC" w:rsidRPr="00D92A04" w:rsidRDefault="00672EBC" w:rsidP="00C420AE">
          <w:pPr>
            <w:jc w:val="right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7A03C3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Pr="00D92A04">
            <w:rPr>
              <w:rFonts w:ascii="Arial" w:hAnsi="Arial" w:cs="Arial"/>
              <w:i/>
              <w:sz w:val="18"/>
              <w:szCs w:val="18"/>
            </w:rPr>
            <w:t>1</w:t>
          </w:r>
          <w:r>
            <w:rPr>
              <w:rFonts w:ascii="Arial" w:hAnsi="Arial" w:cs="Arial"/>
              <w:i/>
              <w:sz w:val="18"/>
              <w:szCs w:val="18"/>
            </w:rPr>
            <w:t>, str.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6527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D92A04">
            <w:rPr>
              <w:rFonts w:ascii="Arial" w:hAnsi="Arial" w:cs="Arial"/>
              <w:i/>
              <w:sz w:val="18"/>
              <w:szCs w:val="18"/>
            </w:rPr>
            <w:t>/</w: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D92A04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="0026527D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="00D560B3" w:rsidRPr="00D92A04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  <w:p w:rsidR="00672EBC" w:rsidRPr="009405E3" w:rsidRDefault="00672EBC" w:rsidP="00C420AE">
          <w:pPr>
            <w:pStyle w:val="Zhlav"/>
            <w:jc w:val="right"/>
            <w:rPr>
              <w:rFonts w:ascii="Arial" w:hAnsi="Arial" w:cs="Arial"/>
            </w:rPr>
          </w:pPr>
        </w:p>
      </w:tc>
    </w:tr>
  </w:tbl>
  <w:p w:rsidR="00672EBC" w:rsidRDefault="00672EB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7C18"/>
    <w:multiLevelType w:val="hybridMultilevel"/>
    <w:tmpl w:val="47BA2CC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52674"/>
    <w:multiLevelType w:val="hybridMultilevel"/>
    <w:tmpl w:val="95DCAD96"/>
    <w:lvl w:ilvl="0" w:tplc="D966AA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formatting="1" w:enforcement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CC"/>
    <w:rsid w:val="00021F07"/>
    <w:rsid w:val="000242B3"/>
    <w:rsid w:val="000411AD"/>
    <w:rsid w:val="00046BF9"/>
    <w:rsid w:val="00047127"/>
    <w:rsid w:val="000560AF"/>
    <w:rsid w:val="0006570E"/>
    <w:rsid w:val="00075B16"/>
    <w:rsid w:val="000768AA"/>
    <w:rsid w:val="000838EE"/>
    <w:rsid w:val="000970D4"/>
    <w:rsid w:val="000A2450"/>
    <w:rsid w:val="000B51E0"/>
    <w:rsid w:val="000B7D0C"/>
    <w:rsid w:val="000D286E"/>
    <w:rsid w:val="0011428D"/>
    <w:rsid w:val="00126B29"/>
    <w:rsid w:val="00146EB9"/>
    <w:rsid w:val="00147B26"/>
    <w:rsid w:val="0019366E"/>
    <w:rsid w:val="001A4CB4"/>
    <w:rsid w:val="001C0584"/>
    <w:rsid w:val="001C25FE"/>
    <w:rsid w:val="001C6EAD"/>
    <w:rsid w:val="001D2FB6"/>
    <w:rsid w:val="001D3B99"/>
    <w:rsid w:val="001E3436"/>
    <w:rsid w:val="001F27A1"/>
    <w:rsid w:val="001F5F6A"/>
    <w:rsid w:val="00201B6C"/>
    <w:rsid w:val="002074DD"/>
    <w:rsid w:val="00230ACB"/>
    <w:rsid w:val="00235453"/>
    <w:rsid w:val="00251D08"/>
    <w:rsid w:val="0026527D"/>
    <w:rsid w:val="00274C7C"/>
    <w:rsid w:val="002A7FD6"/>
    <w:rsid w:val="002B2C01"/>
    <w:rsid w:val="002B5930"/>
    <w:rsid w:val="002B6A63"/>
    <w:rsid w:val="002D2A32"/>
    <w:rsid w:val="002D3CAD"/>
    <w:rsid w:val="002E017A"/>
    <w:rsid w:val="002F5DE9"/>
    <w:rsid w:val="002F5F84"/>
    <w:rsid w:val="002F6D64"/>
    <w:rsid w:val="00300D12"/>
    <w:rsid w:val="003033B8"/>
    <w:rsid w:val="00307DDF"/>
    <w:rsid w:val="00324878"/>
    <w:rsid w:val="00327568"/>
    <w:rsid w:val="00345214"/>
    <w:rsid w:val="003566A8"/>
    <w:rsid w:val="00386FCD"/>
    <w:rsid w:val="003946DD"/>
    <w:rsid w:val="003A5FB8"/>
    <w:rsid w:val="003B4422"/>
    <w:rsid w:val="003F5DCC"/>
    <w:rsid w:val="003F7472"/>
    <w:rsid w:val="00401182"/>
    <w:rsid w:val="004073AD"/>
    <w:rsid w:val="00425B7A"/>
    <w:rsid w:val="00431A5F"/>
    <w:rsid w:val="00442519"/>
    <w:rsid w:val="00456D6D"/>
    <w:rsid w:val="0048040F"/>
    <w:rsid w:val="004955C3"/>
    <w:rsid w:val="00497C01"/>
    <w:rsid w:val="004A788B"/>
    <w:rsid w:val="004B3942"/>
    <w:rsid w:val="004C1B8B"/>
    <w:rsid w:val="004E3535"/>
    <w:rsid w:val="00505F84"/>
    <w:rsid w:val="0051665D"/>
    <w:rsid w:val="0051738C"/>
    <w:rsid w:val="00541AAA"/>
    <w:rsid w:val="0054486D"/>
    <w:rsid w:val="00553892"/>
    <w:rsid w:val="00565977"/>
    <w:rsid w:val="00570BD2"/>
    <w:rsid w:val="00574AE7"/>
    <w:rsid w:val="00596A23"/>
    <w:rsid w:val="005A702D"/>
    <w:rsid w:val="005B63AD"/>
    <w:rsid w:val="005C6F24"/>
    <w:rsid w:val="005E378A"/>
    <w:rsid w:val="005F29E4"/>
    <w:rsid w:val="005F4D68"/>
    <w:rsid w:val="006065BC"/>
    <w:rsid w:val="00610E8B"/>
    <w:rsid w:val="006163D6"/>
    <w:rsid w:val="00621AD3"/>
    <w:rsid w:val="00621E11"/>
    <w:rsid w:val="006320BD"/>
    <w:rsid w:val="00644D5C"/>
    <w:rsid w:val="00647A1D"/>
    <w:rsid w:val="006578AB"/>
    <w:rsid w:val="00660A43"/>
    <w:rsid w:val="00665635"/>
    <w:rsid w:val="00672EBC"/>
    <w:rsid w:val="00675C05"/>
    <w:rsid w:val="00681673"/>
    <w:rsid w:val="006922DC"/>
    <w:rsid w:val="00695942"/>
    <w:rsid w:val="006972BE"/>
    <w:rsid w:val="006D7D68"/>
    <w:rsid w:val="006F2C2A"/>
    <w:rsid w:val="006F2FEC"/>
    <w:rsid w:val="0070044A"/>
    <w:rsid w:val="007128D7"/>
    <w:rsid w:val="007135E6"/>
    <w:rsid w:val="007230D0"/>
    <w:rsid w:val="00727BA0"/>
    <w:rsid w:val="00741515"/>
    <w:rsid w:val="00741870"/>
    <w:rsid w:val="00745D74"/>
    <w:rsid w:val="00755226"/>
    <w:rsid w:val="007576E2"/>
    <w:rsid w:val="00760AF3"/>
    <w:rsid w:val="00760D2C"/>
    <w:rsid w:val="007616FC"/>
    <w:rsid w:val="00770064"/>
    <w:rsid w:val="0077214C"/>
    <w:rsid w:val="00775084"/>
    <w:rsid w:val="007931E4"/>
    <w:rsid w:val="007B7173"/>
    <w:rsid w:val="007C10C5"/>
    <w:rsid w:val="007E0505"/>
    <w:rsid w:val="007E5D03"/>
    <w:rsid w:val="00804691"/>
    <w:rsid w:val="00807B8A"/>
    <w:rsid w:val="0081691E"/>
    <w:rsid w:val="0081780D"/>
    <w:rsid w:val="008324AA"/>
    <w:rsid w:val="00835247"/>
    <w:rsid w:val="008373E0"/>
    <w:rsid w:val="008531CB"/>
    <w:rsid w:val="008621D2"/>
    <w:rsid w:val="008721DE"/>
    <w:rsid w:val="008C31BB"/>
    <w:rsid w:val="008D01F3"/>
    <w:rsid w:val="008D4DE0"/>
    <w:rsid w:val="008D4EC7"/>
    <w:rsid w:val="008F19DC"/>
    <w:rsid w:val="008F208F"/>
    <w:rsid w:val="008F48D9"/>
    <w:rsid w:val="008F5EA5"/>
    <w:rsid w:val="00900DC4"/>
    <w:rsid w:val="0090362B"/>
    <w:rsid w:val="0091307B"/>
    <w:rsid w:val="00915C97"/>
    <w:rsid w:val="00917B23"/>
    <w:rsid w:val="00961AA1"/>
    <w:rsid w:val="00972298"/>
    <w:rsid w:val="009C0852"/>
    <w:rsid w:val="009C12C0"/>
    <w:rsid w:val="009D225C"/>
    <w:rsid w:val="009D4195"/>
    <w:rsid w:val="009E3366"/>
    <w:rsid w:val="009F1DF0"/>
    <w:rsid w:val="00A2478B"/>
    <w:rsid w:val="00A30262"/>
    <w:rsid w:val="00A40E1E"/>
    <w:rsid w:val="00A56F40"/>
    <w:rsid w:val="00A66909"/>
    <w:rsid w:val="00A67FD2"/>
    <w:rsid w:val="00A72213"/>
    <w:rsid w:val="00A97BB0"/>
    <w:rsid w:val="00AA60D9"/>
    <w:rsid w:val="00AA7073"/>
    <w:rsid w:val="00AD7E1E"/>
    <w:rsid w:val="00AE6118"/>
    <w:rsid w:val="00B009C6"/>
    <w:rsid w:val="00B0325B"/>
    <w:rsid w:val="00B3665E"/>
    <w:rsid w:val="00B44DD1"/>
    <w:rsid w:val="00B619AE"/>
    <w:rsid w:val="00B62671"/>
    <w:rsid w:val="00B62CA1"/>
    <w:rsid w:val="00B64713"/>
    <w:rsid w:val="00B65117"/>
    <w:rsid w:val="00B655ED"/>
    <w:rsid w:val="00B7778D"/>
    <w:rsid w:val="00B800C2"/>
    <w:rsid w:val="00B863EA"/>
    <w:rsid w:val="00BA0C99"/>
    <w:rsid w:val="00BA426F"/>
    <w:rsid w:val="00BB387A"/>
    <w:rsid w:val="00BC4C1F"/>
    <w:rsid w:val="00BC53BB"/>
    <w:rsid w:val="00C000B1"/>
    <w:rsid w:val="00C13668"/>
    <w:rsid w:val="00C1523C"/>
    <w:rsid w:val="00C172DE"/>
    <w:rsid w:val="00C2396D"/>
    <w:rsid w:val="00C3244B"/>
    <w:rsid w:val="00C409C3"/>
    <w:rsid w:val="00C420AE"/>
    <w:rsid w:val="00C45CF1"/>
    <w:rsid w:val="00C50A47"/>
    <w:rsid w:val="00C531DC"/>
    <w:rsid w:val="00C56C26"/>
    <w:rsid w:val="00C83B70"/>
    <w:rsid w:val="00C86CFC"/>
    <w:rsid w:val="00C87298"/>
    <w:rsid w:val="00C91E8B"/>
    <w:rsid w:val="00CA67A8"/>
    <w:rsid w:val="00CB0BE9"/>
    <w:rsid w:val="00CC766A"/>
    <w:rsid w:val="00CD175F"/>
    <w:rsid w:val="00CD7821"/>
    <w:rsid w:val="00CE7427"/>
    <w:rsid w:val="00CF761F"/>
    <w:rsid w:val="00D4551D"/>
    <w:rsid w:val="00D46934"/>
    <w:rsid w:val="00D51136"/>
    <w:rsid w:val="00D51FF4"/>
    <w:rsid w:val="00D560B3"/>
    <w:rsid w:val="00DB248C"/>
    <w:rsid w:val="00DB391F"/>
    <w:rsid w:val="00DC1A77"/>
    <w:rsid w:val="00DC3386"/>
    <w:rsid w:val="00DD0F06"/>
    <w:rsid w:val="00DD25B5"/>
    <w:rsid w:val="00DD31CA"/>
    <w:rsid w:val="00E11DE0"/>
    <w:rsid w:val="00E1541E"/>
    <w:rsid w:val="00E26F6D"/>
    <w:rsid w:val="00E41C9B"/>
    <w:rsid w:val="00E4265A"/>
    <w:rsid w:val="00E44352"/>
    <w:rsid w:val="00E877DA"/>
    <w:rsid w:val="00EA3382"/>
    <w:rsid w:val="00EA4770"/>
    <w:rsid w:val="00EB05D5"/>
    <w:rsid w:val="00EF28DD"/>
    <w:rsid w:val="00F011A9"/>
    <w:rsid w:val="00F10361"/>
    <w:rsid w:val="00F217C2"/>
    <w:rsid w:val="00F27899"/>
    <w:rsid w:val="00F664DD"/>
    <w:rsid w:val="00F95FD8"/>
    <w:rsid w:val="00F970CC"/>
    <w:rsid w:val="00FA0796"/>
    <w:rsid w:val="00FA0C81"/>
    <w:rsid w:val="00FA1205"/>
    <w:rsid w:val="00FA16C7"/>
    <w:rsid w:val="00FC1058"/>
    <w:rsid w:val="00FE4267"/>
    <w:rsid w:val="00FF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5:docId w15:val="{6463D4F2-A9E1-4A47-89F3-D347AB0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19A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420AE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C420AE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146EB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70064"/>
    <w:pPr>
      <w:ind w:left="708"/>
    </w:pPr>
  </w:style>
  <w:style w:type="character" w:styleId="slostrnky">
    <w:name w:val="page number"/>
    <w:basedOn w:val="Standardnpsmoodstavce"/>
    <w:rsid w:val="00CF761F"/>
  </w:style>
  <w:style w:type="paragraph" w:customStyle="1" w:styleId="Checkbox">
    <w:name w:val="Checkbox"/>
    <w:basedOn w:val="Normln"/>
    <w:next w:val="Normln"/>
    <w:rsid w:val="001C0584"/>
    <w:pPr>
      <w:jc w:val="center"/>
    </w:pPr>
    <w:rPr>
      <w:rFonts w:ascii="Arial" w:hAnsi="Arial" w:cs="Arial"/>
      <w:sz w:val="19"/>
      <w:szCs w:val="19"/>
      <w:lang w:bidi="cs-CZ"/>
    </w:rPr>
  </w:style>
  <w:style w:type="character" w:customStyle="1" w:styleId="ZhlavChar">
    <w:name w:val="Záhlaví Char"/>
    <w:link w:val="Zhlav"/>
    <w:uiPriority w:val="99"/>
    <w:rsid w:val="00745D74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9"/>
    <w:rsid w:val="00C420AE"/>
    <w:rPr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C420AE"/>
    <w:rPr>
      <w:sz w:val="24"/>
    </w:rPr>
  </w:style>
  <w:style w:type="character" w:styleId="Hypertextovodkaz">
    <w:name w:val="Hyperlink"/>
    <w:basedOn w:val="Standardnpsmoodstavce"/>
    <w:uiPriority w:val="99"/>
    <w:rsid w:val="00C420A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454</Words>
  <Characters>2680</Characters>
  <Application>Microsoft Office Word</Application>
  <DocSecurity>4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Vlčková Renáta, Ing.</cp:lastModifiedBy>
  <cp:revision>2</cp:revision>
  <cp:lastPrinted>2017-10-17T09:05:00Z</cp:lastPrinted>
  <dcterms:created xsi:type="dcterms:W3CDTF">2017-10-17T10:33:00Z</dcterms:created>
  <dcterms:modified xsi:type="dcterms:W3CDTF">2017-10-17T10:33:00Z</dcterms:modified>
</cp:coreProperties>
</file>