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340"/>
        <w:gridCol w:w="567"/>
        <w:gridCol w:w="1984"/>
        <w:gridCol w:w="567"/>
        <w:gridCol w:w="2835"/>
      </w:tblGrid>
      <w:tr w:rsidR="004E3535" w:rsidRPr="007576E2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bookmarkStart w:id="0" w:name="_GoBack"/>
            <w:bookmarkEnd w:id="0"/>
            <w:r w:rsidRPr="007576E2">
              <w:t>Název nebo specifikace investičního projektu, investice, akce:</w:t>
            </w:r>
          </w:p>
        </w:tc>
      </w:tr>
      <w:tr w:rsidR="004E3535" w:rsidRPr="007576E2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A2336B" w:rsidRDefault="00391021" w:rsidP="00391021">
            <w:pPr>
              <w:rPr>
                <w:b/>
                <w:i/>
              </w:rPr>
            </w:pPr>
            <w:r>
              <w:rPr>
                <w:b/>
                <w:i/>
              </w:rPr>
              <w:t>Dešťová kanalizace - objekty Y</w:t>
            </w:r>
            <w:r w:rsidRPr="00391021">
              <w:rPr>
                <w:b/>
                <w:i/>
                <w:vertAlign w:val="subscript"/>
              </w:rPr>
              <w:t>B</w:t>
            </w:r>
          </w:p>
        </w:tc>
      </w:tr>
      <w:tr w:rsidR="004E3535" w:rsidRPr="007576E2" w:rsidTr="004A788B">
        <w:trPr>
          <w:trHeight w:val="413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Žadatel - odborný garant investice: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A2336B" w:rsidRDefault="00A2336B" w:rsidP="003566A8">
            <w:pPr>
              <w:rPr>
                <w:i/>
              </w:rPr>
            </w:pPr>
            <w:r w:rsidRPr="00A2336B">
              <w:rPr>
                <w:i/>
              </w:rPr>
              <w:t>OVH a EKOL</w:t>
            </w:r>
          </w:p>
        </w:tc>
      </w:tr>
      <w:tr w:rsidR="004E3535" w:rsidRPr="007576E2" w:rsidTr="004A788B">
        <w:trPr>
          <w:trHeight w:val="42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Příjemce investice – uživatel, klinika: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A2336B" w:rsidRDefault="00A2336B" w:rsidP="006717FB">
            <w:pPr>
              <w:rPr>
                <w:i/>
              </w:rPr>
            </w:pPr>
            <w:r>
              <w:rPr>
                <w:i/>
              </w:rPr>
              <w:t xml:space="preserve">OVH </w:t>
            </w:r>
            <w:r w:rsidR="0077214C" w:rsidRPr="00A2336B">
              <w:rPr>
                <w:i/>
              </w:rPr>
              <w:t>FNOL</w:t>
            </w:r>
            <w:r>
              <w:rPr>
                <w:i/>
              </w:rPr>
              <w:t xml:space="preserve"> </w:t>
            </w:r>
          </w:p>
        </w:tc>
      </w:tr>
      <w:tr w:rsidR="004E3535" w:rsidRPr="007576E2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Vyjádření předkladatele – stručný popis, důvody a účel pořízení, výhody pro FNOL, umístění, rizika, apod.:</w:t>
            </w:r>
          </w:p>
        </w:tc>
      </w:tr>
      <w:tr w:rsidR="004E3535" w:rsidRPr="007576E2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D95F12" w:rsidRDefault="00233B98" w:rsidP="00BD6C7F">
            <w:pPr>
              <w:rPr>
                <w:i/>
              </w:rPr>
            </w:pPr>
            <w:r>
              <w:rPr>
                <w:i/>
              </w:rPr>
              <w:t xml:space="preserve">Zajištění </w:t>
            </w:r>
            <w:r w:rsidR="00391021">
              <w:rPr>
                <w:i/>
              </w:rPr>
              <w:t>o</w:t>
            </w:r>
            <w:r w:rsidR="00BD6C7F">
              <w:rPr>
                <w:i/>
              </w:rPr>
              <w:t>dvodu srážkových vod z budovy Yb</w:t>
            </w:r>
            <w:r w:rsidR="00391021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</w:p>
        </w:tc>
      </w:tr>
      <w:tr w:rsidR="004E3535" w:rsidRPr="007576E2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Odůvodnění účelovosti, efektivity a hospodárnosti investičního požadavku:</w:t>
            </w:r>
          </w:p>
        </w:tc>
      </w:tr>
      <w:tr w:rsidR="005C6F24" w:rsidRPr="007576E2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7576E2" w:rsidRDefault="001C0584" w:rsidP="00570BD2">
            <w:pPr>
              <w:numPr>
                <w:ilvl w:val="0"/>
                <w:numId w:val="1"/>
              </w:numPr>
              <w:ind w:left="0" w:hanging="284"/>
            </w:pPr>
          </w:p>
          <w:p w:rsidR="001C0584" w:rsidRPr="00D95F12" w:rsidRDefault="00391021" w:rsidP="001C0584">
            <w:pPr>
              <w:rPr>
                <w:i/>
              </w:rPr>
            </w:pPr>
            <w:r>
              <w:rPr>
                <w:i/>
              </w:rPr>
              <w:t xml:space="preserve">V současnosti není vybudována dešťová kanalizace. Dešťové svody z objektu jsou napojeny na dešťovou kanalizaci, která není dokončena – je </w:t>
            </w:r>
            <w:r w:rsidR="003A5E9B">
              <w:rPr>
                <w:i/>
              </w:rPr>
              <w:t>využit zásak.</w:t>
            </w:r>
            <w:r>
              <w:rPr>
                <w:i/>
              </w:rPr>
              <w:t xml:space="preserve"> V době přívalových dešťů zasakování nestačí odvádět vodu ze svodů a dochází k zavlhnutí v místě dešťových svodů</w:t>
            </w:r>
            <w:r w:rsidR="000C3E83">
              <w:rPr>
                <w:i/>
              </w:rPr>
              <w:t>.</w:t>
            </w:r>
          </w:p>
          <w:p w:rsidR="005C6F24" w:rsidRPr="007576E2" w:rsidRDefault="005C6F24" w:rsidP="001C0584"/>
        </w:tc>
      </w:tr>
      <w:tr w:rsidR="005C6F24" w:rsidRPr="007576E2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7576E2" w:rsidRDefault="005C6F24" w:rsidP="005C6F24">
            <w:r w:rsidRPr="007576E2">
              <w:t>Zdůvodnění nezbytnosti požadavku:</w:t>
            </w:r>
          </w:p>
        </w:tc>
      </w:tr>
      <w:tr w:rsidR="005C6F24" w:rsidRPr="007576E2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D95F12" w:rsidRDefault="003A5E9B" w:rsidP="000C3E83">
            <w:pPr>
              <w:rPr>
                <w:i/>
              </w:rPr>
            </w:pPr>
            <w:r>
              <w:rPr>
                <w:i/>
              </w:rPr>
              <w:t>Ochrana objektu, zajištění efektivnosti odvodu srážkových vod</w:t>
            </w:r>
            <w:r w:rsidR="00233B98">
              <w:rPr>
                <w:i/>
              </w:rPr>
              <w:t>.</w:t>
            </w:r>
          </w:p>
        </w:tc>
      </w:tr>
      <w:tr w:rsidR="001C0584" w:rsidRPr="007576E2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 xml:space="preserve">Předpokládaný termín: </w:t>
            </w:r>
          </w:p>
        </w:tc>
      </w:tr>
      <w:tr w:rsidR="001C0584" w:rsidRPr="007576E2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1C0584">
            <w:r w:rsidRPr="007576E2"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3E1B09" w:rsidRDefault="003A5E9B" w:rsidP="003A5E9B">
            <w:pPr>
              <w:rPr>
                <w:i/>
              </w:rPr>
            </w:pPr>
            <w:r>
              <w:rPr>
                <w:i/>
              </w:rPr>
              <w:t>6</w:t>
            </w:r>
            <w:r w:rsidR="003E1B09" w:rsidRPr="003E1B09">
              <w:rPr>
                <w:i/>
              </w:rPr>
              <w:t>.201</w:t>
            </w:r>
            <w:r>
              <w:rPr>
                <w:i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3E1B09" w:rsidRDefault="003A5E9B" w:rsidP="003A5E9B">
            <w:pPr>
              <w:rPr>
                <w:i/>
              </w:rPr>
            </w:pPr>
            <w:r>
              <w:rPr>
                <w:i/>
              </w:rPr>
              <w:t>8</w:t>
            </w:r>
            <w:r w:rsidR="003E1B09" w:rsidRPr="003E1B09">
              <w:rPr>
                <w:i/>
              </w:rPr>
              <w:t>.201</w:t>
            </w:r>
            <w:r>
              <w:rPr>
                <w:i/>
              </w:rPr>
              <w:t>8</w:t>
            </w:r>
          </w:p>
        </w:tc>
      </w:tr>
      <w:tr w:rsidR="007576E2" w:rsidRPr="007576E2" w:rsidTr="00230ACB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6A2CF7" w:rsidP="001C0584">
            <w:pPr>
              <w:pStyle w:val="Checkbox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C3E8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58A2">
              <w:rPr>
                <w:rFonts w:ascii="Times New Roman" w:hAnsi="Times New Roman" w:cs="Times New Roman"/>
                <w:sz w:val="24"/>
                <w:szCs w:val="24"/>
              </w:rPr>
            </w:r>
            <w:r w:rsidR="003D58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3566A8">
            <w:r w:rsidRPr="007576E2">
              <w:t>prostá reprodukce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6A2CF7" w:rsidP="00621AD3">
            <w:pPr>
              <w:pStyle w:val="Checkbox"/>
              <w:rPr>
                <w:rFonts w:ascii="Times New Roman" w:hAnsi="Times New Roman" w:cs="Times New Roman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E83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3D58A2">
              <w:rPr>
                <w:rFonts w:ascii="Times New Roman" w:hAnsi="Times New Roman" w:cs="Times New Roman"/>
                <w:sz w:val="24"/>
                <w:szCs w:val="24"/>
              </w:rPr>
            </w:r>
            <w:r w:rsidR="003D58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570BD2">
            <w:pPr>
              <w:pStyle w:val="Checkbox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E3535" w:rsidRPr="007576E2" w:rsidRDefault="004E3535" w:rsidP="00644D5C">
      <w:pPr>
        <w:spacing w:line="360" w:lineRule="auto"/>
        <w:ind w:left="720"/>
      </w:pPr>
    </w:p>
    <w:p w:rsidR="00425B7A" w:rsidRPr="007576E2" w:rsidRDefault="002D3CAD" w:rsidP="007576E2">
      <w:pPr>
        <w:spacing w:line="360" w:lineRule="auto"/>
        <w:ind w:hanging="284"/>
        <w:jc w:val="center"/>
        <w:rPr>
          <w:b/>
          <w:sz w:val="28"/>
          <w:szCs w:val="28"/>
        </w:rPr>
      </w:pPr>
      <w:r w:rsidRPr="007576E2">
        <w:rPr>
          <w:b/>
          <w:sz w:val="28"/>
          <w:szCs w:val="28"/>
        </w:rPr>
        <w:t>Finanční krytí</w:t>
      </w:r>
      <w:r w:rsidR="00425B7A" w:rsidRPr="007576E2">
        <w:rPr>
          <w:b/>
          <w:sz w:val="28"/>
          <w:szCs w:val="28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7576E2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  <w:r w:rsidRPr="007576E2">
              <w:t>Požadované vlastní zdroje z FRM:*</w:t>
            </w:r>
          </w:p>
        </w:tc>
      </w:tr>
      <w:tr w:rsidR="003566A8" w:rsidRPr="007576E2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E41067" w:rsidRDefault="00E41067" w:rsidP="003A5E9B">
            <w:pPr>
              <w:rPr>
                <w:i/>
              </w:rPr>
            </w:pPr>
            <w:r w:rsidRPr="00E41067">
              <w:rPr>
                <w:i/>
              </w:rPr>
              <w:t>2</w:t>
            </w:r>
            <w:r w:rsidR="003A5E9B">
              <w:rPr>
                <w:i/>
              </w:rPr>
              <w:t>5</w:t>
            </w:r>
            <w:r w:rsidRPr="00E41067">
              <w:rPr>
                <w:i/>
              </w:rPr>
              <w:t xml:space="preserve">0 000 </w:t>
            </w:r>
            <w:r w:rsidR="00801741">
              <w:rPr>
                <w:i/>
              </w:rPr>
              <w:t>K</w:t>
            </w:r>
            <w:r w:rsidRPr="00E41067">
              <w:rPr>
                <w:i/>
              </w:rPr>
              <w:t>č</w:t>
            </w:r>
          </w:p>
        </w:tc>
      </w:tr>
      <w:tr w:rsidR="003566A8" w:rsidRPr="007576E2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Specifikace cizích zdrojů ( 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801741" w:rsidP="003A5E9B">
            <w:pPr>
              <w:numPr>
                <w:ilvl w:val="0"/>
                <w:numId w:val="1"/>
              </w:numPr>
              <w:ind w:left="0" w:hanging="284"/>
            </w:pPr>
            <w:r>
              <w:rPr>
                <w:i/>
              </w:rPr>
              <w:t>2</w:t>
            </w:r>
            <w:r w:rsidR="003A5E9B">
              <w:rPr>
                <w:i/>
              </w:rPr>
              <w:t>5</w:t>
            </w:r>
            <w:r>
              <w:rPr>
                <w:i/>
              </w:rPr>
              <w:t>0 000 Kč</w:t>
            </w:r>
          </w:p>
        </w:tc>
      </w:tr>
    </w:tbl>
    <w:p w:rsidR="00681673" w:rsidRPr="007576E2" w:rsidRDefault="00681673" w:rsidP="00644D5C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11"/>
        <w:gridCol w:w="2694"/>
        <w:gridCol w:w="2127"/>
        <w:gridCol w:w="3261"/>
      </w:tblGrid>
      <w:tr w:rsidR="003566A8" w:rsidRPr="007576E2" w:rsidTr="004A788B">
        <w:trPr>
          <w:trHeight w:val="587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Dne: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A5E9B" w:rsidP="00FA16C7">
            <w:r>
              <w:t>26.9.2017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  <w:tr w:rsidR="003566A8" w:rsidRPr="007576E2" w:rsidTr="004A788B">
        <w:trPr>
          <w:trHeight w:val="553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Projednáno dne: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566A8" w:rsidP="00FA16C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  <w:tr w:rsidR="003566A8" w:rsidRPr="007576E2" w:rsidTr="004A788B">
        <w:trPr>
          <w:trHeight w:val="561"/>
        </w:trPr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</w:tbl>
    <w:p w:rsidR="007576E2" w:rsidRDefault="00915C97" w:rsidP="00915C97">
      <w:pPr>
        <w:spacing w:line="360" w:lineRule="auto"/>
        <w:rPr>
          <w:i/>
          <w:sz w:val="22"/>
          <w:szCs w:val="22"/>
        </w:rPr>
      </w:pPr>
      <w:r w:rsidRPr="007576E2">
        <w:rPr>
          <w:sz w:val="22"/>
          <w:szCs w:val="22"/>
        </w:rPr>
        <w:t>*</w:t>
      </w:r>
      <w:r w:rsidRPr="007576E2">
        <w:rPr>
          <w:i/>
          <w:sz w:val="22"/>
          <w:szCs w:val="22"/>
        </w:rPr>
        <w:t>cena je stanovena dle kvalifikovaného odhadu podloženého minimálně marketinkovým průzkumem</w:t>
      </w:r>
    </w:p>
    <w:p w:rsidR="006D7D68" w:rsidRPr="0077214C" w:rsidRDefault="00681673" w:rsidP="007576E2">
      <w:pPr>
        <w:spacing w:line="360" w:lineRule="auto"/>
        <w:jc w:val="center"/>
        <w:rPr>
          <w:b/>
          <w:i/>
          <w:sz w:val="32"/>
          <w:szCs w:val="32"/>
        </w:rPr>
      </w:pPr>
      <w:r w:rsidRPr="0077214C">
        <w:rPr>
          <w:b/>
          <w:i/>
          <w:sz w:val="32"/>
          <w:szCs w:val="32"/>
        </w:rPr>
        <w:lastRenderedPageBreak/>
        <w:t xml:space="preserve">Vyjádření odborných </w:t>
      </w:r>
      <w:r w:rsidR="007128D7" w:rsidRPr="0077214C">
        <w:rPr>
          <w:b/>
          <w:i/>
          <w:sz w:val="32"/>
          <w:szCs w:val="32"/>
        </w:rPr>
        <w:t>úseků</w:t>
      </w:r>
    </w:p>
    <w:p w:rsidR="00681673" w:rsidRPr="000838EE" w:rsidRDefault="008A3077" w:rsidP="00C91E8B">
      <w:pPr>
        <w:rPr>
          <w:b/>
          <w:i/>
        </w:rPr>
      </w:pPr>
      <w:r w:rsidRPr="00801741">
        <w:rPr>
          <w:b/>
          <w:i/>
        </w:rPr>
        <w:t xml:space="preserve">Investiční </w:t>
      </w:r>
      <w:r w:rsidR="00AD7E1E" w:rsidRPr="00801741">
        <w:rPr>
          <w:b/>
          <w:i/>
        </w:rPr>
        <w:t xml:space="preserve">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142"/>
        <w:gridCol w:w="1984"/>
        <w:gridCol w:w="709"/>
      </w:tblGrid>
      <w:tr w:rsidR="007576E2" w:rsidRPr="000838EE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0838EE" w:rsidRDefault="007576E2" w:rsidP="007576E2">
            <w:r w:rsidRPr="000838EE"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0838EE" w:rsidRDefault="007576E2" w:rsidP="00621AD3">
            <w:pPr>
              <w:jc w:val="right"/>
            </w:pPr>
            <w:r w:rsidRPr="000838EE"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0838EE" w:rsidRDefault="006A2CF7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3D58A2">
              <w:rPr>
                <w:rFonts w:ascii="Times New Roman" w:hAnsi="Times New Roman" w:cs="Times New Roman"/>
                <w:sz w:val="24"/>
                <w:szCs w:val="24"/>
              </w:rPr>
            </w:r>
            <w:r w:rsidR="003D58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0838EE" w:rsidRDefault="007576E2" w:rsidP="00230ACB">
            <w:pPr>
              <w:jc w:val="right"/>
            </w:pPr>
            <w:r w:rsidRPr="000838EE"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0838EE" w:rsidRDefault="006A2CF7" w:rsidP="00621AD3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3D58A2">
              <w:rPr>
                <w:rFonts w:ascii="Times New Roman" w:hAnsi="Times New Roman" w:cs="Times New Roman"/>
                <w:sz w:val="24"/>
                <w:szCs w:val="24"/>
              </w:rPr>
            </w:r>
            <w:r w:rsidR="003D58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76E2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7576E2" w:rsidRPr="000838EE" w:rsidRDefault="007576E2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7576E2" w:rsidRPr="000838EE" w:rsidRDefault="007576E2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497C01" w:rsidRPr="000838EE" w:rsidRDefault="00497C01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497C01" w:rsidRPr="000838EE" w:rsidRDefault="00497C01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497C01">
            <w:pPr>
              <w:ind w:left="22"/>
            </w:pPr>
            <w:r w:rsidRPr="000838EE"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0838EE" w:rsidRDefault="00497C01" w:rsidP="00FA16C7">
            <w:r w:rsidRPr="000838EE"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C91E8B" w:rsidRPr="000838EE" w:rsidRDefault="00C91E8B" w:rsidP="00C91E8B"/>
    <w:p w:rsidR="00C91E8B" w:rsidRPr="000838EE" w:rsidRDefault="00553892" w:rsidP="00C91E8B">
      <w:pPr>
        <w:rPr>
          <w:b/>
          <w:i/>
        </w:rPr>
      </w:pPr>
      <w:r w:rsidRPr="000838EE">
        <w:rPr>
          <w:b/>
          <w:i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426"/>
        <w:gridCol w:w="2693"/>
      </w:tblGrid>
      <w:tr w:rsidR="00497C01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497C01" w:rsidRPr="000838EE" w:rsidTr="00230ACB">
        <w:trPr>
          <w:trHeight w:val="987"/>
        </w:trPr>
        <w:tc>
          <w:tcPr>
            <w:tcW w:w="7338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693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497C01" w:rsidRPr="000838EE" w:rsidRDefault="00497C01" w:rsidP="00C91E8B">
      <w:pPr>
        <w:rPr>
          <w:b/>
          <w:i/>
          <w:u w:val="single"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94"/>
      </w:tblGrid>
      <w:tr w:rsidR="00497C01" w:rsidRPr="000838EE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294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7128D7" w:rsidRPr="000838EE" w:rsidRDefault="007128D7" w:rsidP="00553892">
      <w:pPr>
        <w:rPr>
          <w:b/>
          <w:u w:val="single"/>
        </w:rPr>
      </w:pPr>
    </w:p>
    <w:p w:rsidR="00553892" w:rsidRPr="000838EE" w:rsidRDefault="007931E4" w:rsidP="00553892">
      <w:pPr>
        <w:rPr>
          <w:b/>
          <w:i/>
        </w:rPr>
      </w:pPr>
      <w:r w:rsidRPr="000838EE">
        <w:rPr>
          <w:b/>
          <w:i/>
        </w:rPr>
        <w:t>Úsek</w:t>
      </w:r>
      <w:r w:rsidR="00553892" w:rsidRPr="000838EE">
        <w:rPr>
          <w:b/>
          <w:i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68"/>
      </w:tblGrid>
      <w:tr w:rsidR="000838EE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0838EE" w:rsidRDefault="00AD7E1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695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8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0838EE" w:rsidRDefault="000838EE" w:rsidP="00070BAC">
      <w:pPr>
        <w:rPr>
          <w:b/>
          <w:i/>
        </w:rPr>
      </w:pPr>
      <w:r w:rsidRPr="000838EE">
        <w:rPr>
          <w:b/>
          <w:i/>
        </w:rPr>
        <w:br w:type="page"/>
      </w:r>
    </w:p>
    <w:p w:rsidR="00070BAC" w:rsidRDefault="00070BAC" w:rsidP="00070BAC">
      <w:pPr>
        <w:rPr>
          <w:b/>
          <w:i/>
        </w:rPr>
      </w:pPr>
    </w:p>
    <w:p w:rsidR="00070BAC" w:rsidRDefault="00070BAC" w:rsidP="00070BAC">
      <w:pPr>
        <w:rPr>
          <w:b/>
          <w:i/>
        </w:rPr>
      </w:pPr>
    </w:p>
    <w:p w:rsidR="00070BAC" w:rsidRPr="000838EE" w:rsidRDefault="00070BAC" w:rsidP="00070BAC">
      <w:pPr>
        <w:rPr>
          <w:b/>
          <w:i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Default="000838EE" w:rsidP="00E1541E">
      <w:pPr>
        <w:rPr>
          <w:b/>
          <w:i/>
        </w:rPr>
      </w:pPr>
    </w:p>
    <w:p w:rsidR="00070BAC" w:rsidRDefault="00070BAC" w:rsidP="00E1541E">
      <w:pPr>
        <w:rPr>
          <w:b/>
          <w:i/>
        </w:rPr>
      </w:pPr>
    </w:p>
    <w:p w:rsidR="00070BAC" w:rsidRPr="000838EE" w:rsidRDefault="00070BAC" w:rsidP="00E1541E">
      <w:pPr>
        <w:rPr>
          <w:b/>
          <w:i/>
        </w:rPr>
      </w:pPr>
    </w:p>
    <w:p w:rsidR="00307DDF" w:rsidRPr="000838EE" w:rsidRDefault="00307DDF" w:rsidP="00307DDF">
      <w:pPr>
        <w:rPr>
          <w:b/>
          <w:i/>
        </w:rPr>
      </w:pPr>
      <w:r w:rsidRPr="000838EE">
        <w:rPr>
          <w:b/>
          <w:i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9B1570">
            <w:r w:rsidRPr="000838EE">
              <w:t xml:space="preserve">Předpokládané číselné vyjádření souvisejících </w:t>
            </w:r>
            <w:r w:rsidR="009B1570" w:rsidRPr="000838EE">
              <w:t>nákladů</w:t>
            </w:r>
            <w:r w:rsidR="009B1570" w:rsidRPr="000838EE">
              <w:rPr>
                <w:b/>
              </w:rPr>
              <w:t xml:space="preserve">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</w:t>
            </w:r>
            <w:r w:rsidR="009B1570" w:rsidRPr="000838EE">
              <w:t>nákladů</w:t>
            </w:r>
            <w:r w:rsidR="009B1570" w:rsidRPr="000838EE">
              <w:rPr>
                <w:b/>
              </w:rPr>
              <w:t xml:space="preserve">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307DDF" w:rsidRPr="000838EE" w:rsidRDefault="00307DDF" w:rsidP="000838EE"/>
    <w:sectPr w:rsidR="00307DDF" w:rsidRPr="000838EE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D12" w:rsidRDefault="007F0D12">
      <w:r>
        <w:separator/>
      </w:r>
    </w:p>
  </w:endnote>
  <w:endnote w:type="continuationSeparator" w:id="0">
    <w:p w:rsidR="007F0D12" w:rsidRDefault="007F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12" w:rsidRPr="009B1934" w:rsidRDefault="007F0D1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Pr="00AC34DC">
      <w:rPr>
        <w:rFonts w:ascii="Arial" w:hAnsi="Arial" w:cs="Arial"/>
        <w:sz w:val="14"/>
        <w:szCs w:val="14"/>
      </w:rPr>
      <w:fldChar w:fldCharType="separate"/>
    </w:r>
    <w:r w:rsidR="003D58A2">
      <w:rPr>
        <w:rFonts w:ascii="Arial" w:hAnsi="Arial" w:cs="Arial"/>
        <w:noProof/>
        <w:sz w:val="14"/>
        <w:szCs w:val="14"/>
      </w:rPr>
      <w:t>2</w:t>
    </w:r>
    <w:r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Pr="00AC34DC">
      <w:rPr>
        <w:rFonts w:ascii="Arial" w:hAnsi="Arial" w:cs="Arial"/>
        <w:sz w:val="14"/>
        <w:szCs w:val="14"/>
      </w:rPr>
      <w:fldChar w:fldCharType="separate"/>
    </w:r>
    <w:r w:rsidR="003D58A2">
      <w:rPr>
        <w:rFonts w:ascii="Arial" w:hAnsi="Arial" w:cs="Arial"/>
        <w:noProof/>
        <w:sz w:val="14"/>
        <w:szCs w:val="14"/>
      </w:rPr>
      <w:t>2</w:t>
    </w:r>
    <w:r w:rsidRPr="00AC34DC">
      <w:rPr>
        <w:rFonts w:ascii="Arial" w:hAnsi="Arial" w:cs="Arial"/>
        <w:sz w:val="14"/>
        <w:szCs w:val="14"/>
      </w:rPr>
      <w:fldChar w:fldCharType="end"/>
    </w:r>
  </w:p>
  <w:p w:rsidR="007F0D12" w:rsidRPr="00CF761F" w:rsidRDefault="007F0D1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D12" w:rsidRDefault="007F0D12">
      <w:r>
        <w:separator/>
      </w:r>
    </w:p>
  </w:footnote>
  <w:footnote w:type="continuationSeparator" w:id="0">
    <w:p w:rsidR="007F0D12" w:rsidRDefault="007F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12" w:rsidRDefault="007F0D1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58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7F0D12" w:rsidRPr="009405E3" w:rsidTr="00C420AE">
      <w:trPr>
        <w:trHeight w:val="567"/>
      </w:trPr>
      <w:tc>
        <w:tcPr>
          <w:tcW w:w="3186" w:type="dxa"/>
        </w:tcPr>
        <w:p w:rsidR="007F0D12" w:rsidRPr="009405E3" w:rsidRDefault="007F0D1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7F0D12" w:rsidRPr="009405E3" w:rsidRDefault="007F0D1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7F0D12" w:rsidRPr="00C420AE" w:rsidRDefault="007F0D1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7F0D12" w:rsidRPr="00CE13E3" w:rsidRDefault="007F0D12" w:rsidP="00070BAC">
          <w:pPr>
            <w:jc w:val="center"/>
            <w:rPr>
              <w:sz w:val="10"/>
              <w:szCs w:val="10"/>
            </w:rPr>
          </w:pPr>
        </w:p>
        <w:p w:rsidR="007F0D12" w:rsidRDefault="007F0D1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7F0D12" w:rsidRPr="009405E3" w:rsidRDefault="007F0D12" w:rsidP="00391021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070BAC">
            <w:rPr>
              <w:rFonts w:ascii="Arial" w:hAnsi="Arial" w:cs="Arial"/>
              <w:b/>
            </w:rPr>
            <w:t>201</w:t>
          </w:r>
          <w:r>
            <w:rPr>
              <w:rFonts w:ascii="Arial" w:hAnsi="Arial" w:cs="Arial"/>
              <w:b/>
            </w:rPr>
            <w:t>8</w:t>
          </w:r>
        </w:p>
      </w:tc>
      <w:tc>
        <w:tcPr>
          <w:tcW w:w="2565" w:type="dxa"/>
          <w:vAlign w:val="center"/>
        </w:tcPr>
        <w:p w:rsidR="007F0D12" w:rsidRPr="00164C80" w:rsidRDefault="007F0D1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7F0D12" w:rsidRPr="009405E3" w:rsidRDefault="007F0D1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7F0D1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7F0D12" w:rsidRPr="009405E3" w:rsidRDefault="007F0D1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7F0D12" w:rsidRPr="009405E3" w:rsidRDefault="007F0D1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7F0D12" w:rsidRPr="009405E3" w:rsidRDefault="007F0D1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7F0D12" w:rsidRPr="009405E3" w:rsidRDefault="007F0D1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7F0D12" w:rsidRPr="00D92A04" w:rsidRDefault="007F0D1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>2, str.</w:t>
          </w:r>
          <w:r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3D58A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3D58A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7F0D12" w:rsidRPr="009405E3" w:rsidRDefault="007F0D1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7F0D12" w:rsidRDefault="007F0D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F07"/>
    <w:rsid w:val="000242B3"/>
    <w:rsid w:val="00041FB0"/>
    <w:rsid w:val="00046BF9"/>
    <w:rsid w:val="00047127"/>
    <w:rsid w:val="000560AF"/>
    <w:rsid w:val="0006570E"/>
    <w:rsid w:val="00070BAC"/>
    <w:rsid w:val="00075B16"/>
    <w:rsid w:val="000768AA"/>
    <w:rsid w:val="000838EE"/>
    <w:rsid w:val="000970D4"/>
    <w:rsid w:val="000B51E0"/>
    <w:rsid w:val="000B7D0C"/>
    <w:rsid w:val="000C3E83"/>
    <w:rsid w:val="0011428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33B98"/>
    <w:rsid w:val="00251D08"/>
    <w:rsid w:val="00274C7C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66A8"/>
    <w:rsid w:val="00386FCD"/>
    <w:rsid w:val="00391021"/>
    <w:rsid w:val="003946DD"/>
    <w:rsid w:val="003A30D3"/>
    <w:rsid w:val="003A5E9B"/>
    <w:rsid w:val="003A5FB8"/>
    <w:rsid w:val="003B4422"/>
    <w:rsid w:val="003D58A2"/>
    <w:rsid w:val="003E1B09"/>
    <w:rsid w:val="003F5DCC"/>
    <w:rsid w:val="003F7472"/>
    <w:rsid w:val="00401182"/>
    <w:rsid w:val="004073AD"/>
    <w:rsid w:val="0042485B"/>
    <w:rsid w:val="00425B7A"/>
    <w:rsid w:val="00456D6D"/>
    <w:rsid w:val="0048040F"/>
    <w:rsid w:val="004955C3"/>
    <w:rsid w:val="00497C01"/>
    <w:rsid w:val="004A788B"/>
    <w:rsid w:val="004C1B8B"/>
    <w:rsid w:val="004E3535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64D9C"/>
    <w:rsid w:val="006717FB"/>
    <w:rsid w:val="00681673"/>
    <w:rsid w:val="006922DC"/>
    <w:rsid w:val="00695942"/>
    <w:rsid w:val="006A2CF7"/>
    <w:rsid w:val="006D7D68"/>
    <w:rsid w:val="006F2C2A"/>
    <w:rsid w:val="006F2FEC"/>
    <w:rsid w:val="0070044A"/>
    <w:rsid w:val="007128D7"/>
    <w:rsid w:val="007135E6"/>
    <w:rsid w:val="00727BA0"/>
    <w:rsid w:val="00736505"/>
    <w:rsid w:val="00741515"/>
    <w:rsid w:val="00741870"/>
    <w:rsid w:val="00745D74"/>
    <w:rsid w:val="007527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F0D12"/>
    <w:rsid w:val="00801741"/>
    <w:rsid w:val="00807B8A"/>
    <w:rsid w:val="0081691E"/>
    <w:rsid w:val="00835247"/>
    <w:rsid w:val="008373E0"/>
    <w:rsid w:val="008531CB"/>
    <w:rsid w:val="008621D2"/>
    <w:rsid w:val="008706B3"/>
    <w:rsid w:val="008721DE"/>
    <w:rsid w:val="008A3077"/>
    <w:rsid w:val="008C31BB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B1570"/>
    <w:rsid w:val="009C0852"/>
    <w:rsid w:val="009C12C0"/>
    <w:rsid w:val="009D225C"/>
    <w:rsid w:val="009D4195"/>
    <w:rsid w:val="009E3366"/>
    <w:rsid w:val="009F1DF0"/>
    <w:rsid w:val="00A2336B"/>
    <w:rsid w:val="00A2478B"/>
    <w:rsid w:val="00A30262"/>
    <w:rsid w:val="00A503C6"/>
    <w:rsid w:val="00A56F40"/>
    <w:rsid w:val="00A66909"/>
    <w:rsid w:val="00A72213"/>
    <w:rsid w:val="00A75B22"/>
    <w:rsid w:val="00AD7E1E"/>
    <w:rsid w:val="00AE6118"/>
    <w:rsid w:val="00B0325B"/>
    <w:rsid w:val="00B3665E"/>
    <w:rsid w:val="00B44DD1"/>
    <w:rsid w:val="00B65117"/>
    <w:rsid w:val="00B655ED"/>
    <w:rsid w:val="00B7778D"/>
    <w:rsid w:val="00B800C2"/>
    <w:rsid w:val="00B863EA"/>
    <w:rsid w:val="00BA0C99"/>
    <w:rsid w:val="00BB387A"/>
    <w:rsid w:val="00BC53BB"/>
    <w:rsid w:val="00BD6C7F"/>
    <w:rsid w:val="00C13668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D175F"/>
    <w:rsid w:val="00CE7427"/>
    <w:rsid w:val="00CF761F"/>
    <w:rsid w:val="00D4551D"/>
    <w:rsid w:val="00D46934"/>
    <w:rsid w:val="00D51136"/>
    <w:rsid w:val="00D95F12"/>
    <w:rsid w:val="00DB391F"/>
    <w:rsid w:val="00DC1A77"/>
    <w:rsid w:val="00DC3386"/>
    <w:rsid w:val="00DD0F06"/>
    <w:rsid w:val="00DD25B5"/>
    <w:rsid w:val="00DD31CA"/>
    <w:rsid w:val="00E11DE0"/>
    <w:rsid w:val="00E1541E"/>
    <w:rsid w:val="00E41067"/>
    <w:rsid w:val="00E41C9B"/>
    <w:rsid w:val="00E44352"/>
    <w:rsid w:val="00E569CE"/>
    <w:rsid w:val="00E877DA"/>
    <w:rsid w:val="00EA3382"/>
    <w:rsid w:val="00EA4770"/>
    <w:rsid w:val="00EF28DD"/>
    <w:rsid w:val="00F011A9"/>
    <w:rsid w:val="00F10361"/>
    <w:rsid w:val="00F217C2"/>
    <w:rsid w:val="00F27899"/>
    <w:rsid w:val="00F75157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3B10DEEB-1CF2-49EF-B63E-5B03FAEE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1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2017-09-27T06:36:00Z</cp:lastPrinted>
  <dcterms:created xsi:type="dcterms:W3CDTF">2017-09-27T10:00:00Z</dcterms:created>
  <dcterms:modified xsi:type="dcterms:W3CDTF">2017-09-27T10:00:00Z</dcterms:modified>
</cp:coreProperties>
</file>