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E04C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Ovládání</w:t>
            </w:r>
            <w:r w:rsidR="005C08F2">
              <w:rPr>
                <w:rFonts w:ascii="Arial" w:hAnsi="Arial" w:cs="Arial"/>
                <w:sz w:val="22"/>
                <w:szCs w:val="22"/>
              </w:rPr>
              <w:t xml:space="preserve"> výtahové techniky </w:t>
            </w:r>
            <w:r>
              <w:rPr>
                <w:rFonts w:ascii="Arial" w:hAnsi="Arial" w:cs="Arial"/>
                <w:sz w:val="22"/>
                <w:szCs w:val="22"/>
              </w:rPr>
              <w:t>s omezeným přístupem-výtahy na čipy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C08F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C08F2">
              <w:rPr>
                <w:rFonts w:ascii="Arial" w:hAnsi="Arial" w:cs="Arial"/>
                <w:sz w:val="22"/>
                <w:szCs w:val="22"/>
              </w:rPr>
              <w:t>Areál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E04C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Zřízení ovládání výtahů s omezeným přístupem pomocí zaměstnaneckých karet a dálkou zprávu přístupových povolení k používání výtahů</w:t>
            </w:r>
            <w:r w:rsidR="00B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C08F2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Možnost vzdálené zprávy </w:t>
            </w:r>
            <w:r w:rsidR="00E04C0E">
              <w:rPr>
                <w:rFonts w:ascii="Arial" w:hAnsi="Arial" w:cs="Arial"/>
                <w:sz w:val="22"/>
                <w:szCs w:val="22"/>
              </w:rPr>
              <w:t>přístupových práv k ovládání výtahů.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E04C0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Dálková nastavení autorizace, rychlost</w:t>
            </w:r>
            <w:r w:rsidR="005C08F2">
              <w:rPr>
                <w:rFonts w:ascii="Arial" w:hAnsi="Arial" w:cs="Arial"/>
                <w:sz w:val="22"/>
                <w:szCs w:val="22"/>
              </w:rPr>
              <w:t>.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Původní systém neumožňuje dálkovou zprávu a musí se ručně každý čip programovat u každé čtečky u výtahů s omezeným přístupem.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C08F2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5C08F2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FE70A2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8F2" w:rsidRPr="00B90C98">
              <w:rPr>
                <w:sz w:val="22"/>
                <w:szCs w:val="22"/>
              </w:rPr>
              <w:instrText xml:space="preserve"> FORMCHECKBOX </w:instrText>
            </w:r>
            <w:r w:rsidR="005B70EF">
              <w:rPr>
                <w:sz w:val="22"/>
                <w:szCs w:val="22"/>
              </w:rPr>
            </w:r>
            <w:r w:rsidR="005B70E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E04C0E" w:rsidP="00B8647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FE70A2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5B70EF">
              <w:rPr>
                <w:sz w:val="22"/>
                <w:szCs w:val="22"/>
              </w:rPr>
            </w:r>
            <w:r w:rsidR="005B70E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FE70A2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5B70EF">
              <w:rPr>
                <w:sz w:val="22"/>
                <w:szCs w:val="22"/>
              </w:rPr>
            </w:r>
            <w:r w:rsidR="005B70E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5D" w:rsidRDefault="001D5A5D">
      <w:r>
        <w:separator/>
      </w:r>
    </w:p>
  </w:endnote>
  <w:endnote w:type="continuationSeparator" w:id="0">
    <w:p w:rsidR="001D5A5D" w:rsidRDefault="001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FE70A2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FE70A2" w:rsidRPr="00AC34DC">
      <w:rPr>
        <w:rFonts w:ascii="Arial" w:hAnsi="Arial" w:cs="Arial"/>
        <w:sz w:val="14"/>
        <w:szCs w:val="14"/>
      </w:rPr>
      <w:fldChar w:fldCharType="separate"/>
    </w:r>
    <w:r w:rsidR="005B70EF">
      <w:rPr>
        <w:rFonts w:ascii="Arial" w:hAnsi="Arial" w:cs="Arial"/>
        <w:noProof/>
        <w:sz w:val="14"/>
        <w:szCs w:val="14"/>
      </w:rPr>
      <w:t>2</w:t>
    </w:r>
    <w:r w:rsidR="00FE70A2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FE70A2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FE70A2" w:rsidRPr="00AC34DC">
      <w:rPr>
        <w:rFonts w:ascii="Arial" w:hAnsi="Arial" w:cs="Arial"/>
        <w:sz w:val="14"/>
        <w:szCs w:val="14"/>
      </w:rPr>
      <w:fldChar w:fldCharType="separate"/>
    </w:r>
    <w:r w:rsidR="005B70EF">
      <w:rPr>
        <w:rFonts w:ascii="Arial" w:hAnsi="Arial" w:cs="Arial"/>
        <w:noProof/>
        <w:sz w:val="14"/>
        <w:szCs w:val="14"/>
      </w:rPr>
      <w:t>2</w:t>
    </w:r>
    <w:r w:rsidR="00FE70A2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5D" w:rsidRDefault="001D5A5D">
      <w:r>
        <w:separator/>
      </w:r>
    </w:p>
  </w:footnote>
  <w:footnote w:type="continuationSeparator" w:id="0">
    <w:p w:rsidR="001D5A5D" w:rsidRDefault="001D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70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B70E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B70E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D5A5D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B70EF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FDBC8A7-8E60-4C00-83D6-EB6D61C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2017-10-05T08:52:00Z</dcterms:created>
  <dcterms:modified xsi:type="dcterms:W3CDTF">2017-10-05T08:52:00Z</dcterms:modified>
</cp:coreProperties>
</file>