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900DC4" w:rsidP="00900DC4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1CHIR </w:t>
            </w:r>
            <w:r w:rsidR="00F80CCB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- </w:t>
            </w: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>r</w:t>
            </w:r>
            <w:r w:rsidRPr="00900DC4">
              <w:rPr>
                <w:rFonts w:ascii="Calibri" w:hAnsi="Calibri"/>
                <w:b/>
                <w:color w:val="00529C"/>
                <w:sz w:val="22"/>
                <w:szCs w:val="22"/>
              </w:rPr>
              <w:t>ekonstrukce hygienických zařízení</w:t>
            </w:r>
            <w:r w:rsidR="002C5679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, doplnění osvětlení pokojů pro pacienty, dochlazování 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7576E2" w:rsidRDefault="002C5679" w:rsidP="003566A8"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2C5679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2C5679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CB0BE9">
        <w:trPr>
          <w:trHeight w:val="110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Default="00900DC4" w:rsidP="00F80CCB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BB26A6">
              <w:rPr>
                <w:rFonts w:ascii="Calibri" w:hAnsi="Calibri" w:cs="Arial"/>
                <w:color w:val="00529C"/>
                <w:sz w:val="20"/>
                <w:szCs w:val="20"/>
              </w:rPr>
              <w:t>Rekonstrukce hygienických zařízení na lůžkovém oddělení 9.</w:t>
            </w:r>
            <w:r w:rsidR="00F95FD8" w:rsidRPr="00BB26A6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  <w:r w:rsidR="00F80CCB" w:rsidRPr="00BB26A6">
              <w:rPr>
                <w:rFonts w:ascii="Calibri" w:hAnsi="Calibri" w:cs="Arial"/>
                <w:color w:val="00529C"/>
                <w:sz w:val="20"/>
                <w:szCs w:val="20"/>
              </w:rPr>
              <w:t>Vybourání stávajících obkladů a dlažeb, snížení podlahových vpustí, nová hydroizolace, obklady a dlažba, výměna zařizovacích předmětů za normou předepsané.</w:t>
            </w:r>
          </w:p>
          <w:p w:rsidR="00EE03A7" w:rsidRPr="002C5679" w:rsidRDefault="00EE03A7" w:rsidP="00F80CCB">
            <w:pPr>
              <w:rPr>
                <w:color w:val="00529C"/>
                <w:sz w:val="20"/>
                <w:szCs w:val="20"/>
              </w:rPr>
            </w:pPr>
            <w:r w:rsidRPr="002C5679">
              <w:rPr>
                <w:rFonts w:ascii="Calibri" w:hAnsi="Calibri" w:cs="Arial"/>
                <w:color w:val="00529C"/>
                <w:sz w:val="20"/>
                <w:szCs w:val="20"/>
              </w:rPr>
              <w:t>Včetně chlazení a doplnění osvětlení na lůžkových pokojích</w:t>
            </w:r>
            <w:r w:rsidR="00D51125">
              <w:rPr>
                <w:rFonts w:ascii="Calibri" w:hAnsi="Calibri" w:cs="Arial"/>
                <w:color w:val="00529C"/>
                <w:sz w:val="20"/>
                <w:szCs w:val="20"/>
              </w:rPr>
              <w:t>.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B26A6" w:rsidRDefault="00900DC4" w:rsidP="00F80CCB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BB26A6">
              <w:rPr>
                <w:rFonts w:ascii="Calibri" w:hAnsi="Calibri" w:cs="Arial"/>
                <w:color w:val="00529C"/>
                <w:sz w:val="20"/>
                <w:szCs w:val="20"/>
              </w:rPr>
              <w:t xml:space="preserve">Přebudování </w:t>
            </w:r>
            <w:r w:rsidR="00F80CCB" w:rsidRPr="00BB26A6">
              <w:rPr>
                <w:rFonts w:ascii="Calibri" w:hAnsi="Calibri" w:cs="Arial"/>
                <w:color w:val="00529C"/>
                <w:sz w:val="20"/>
                <w:szCs w:val="20"/>
              </w:rPr>
              <w:t xml:space="preserve">hygienických zařízení </w:t>
            </w:r>
            <w:r w:rsidRPr="00BB26A6">
              <w:rPr>
                <w:rFonts w:ascii="Calibri" w:hAnsi="Calibri" w:cs="Arial"/>
                <w:color w:val="00529C"/>
                <w:sz w:val="20"/>
                <w:szCs w:val="20"/>
              </w:rPr>
              <w:t>na bezbariérové</w:t>
            </w:r>
            <w:r w:rsidR="00F95FD8" w:rsidRPr="00BB26A6">
              <w:rPr>
                <w:rFonts w:ascii="Calibri" w:hAnsi="Calibri" w:cs="Arial"/>
                <w:color w:val="00529C"/>
                <w:sz w:val="20"/>
                <w:szCs w:val="20"/>
              </w:rPr>
              <w:t>.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F80CCB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B26A6" w:rsidRDefault="00F80CCB" w:rsidP="00C56C26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 w:rsidRPr="00BB26A6">
              <w:rPr>
                <w:rFonts w:ascii="Calibri" w:hAnsi="Calibri"/>
                <w:color w:val="00529C"/>
                <w:sz w:val="20"/>
                <w:szCs w:val="20"/>
              </w:rPr>
              <w:t>Odstranění soklu ve sprchách, který znesnadňuje vstup, zvýšení horní hrany toalety v souladu s požadavkem potřeb pacientů.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D51125" w:rsidP="005C6F24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Červenec2018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490EA6" w:rsidP="00490EA6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srpen</w:t>
            </w:r>
            <w:r w:rsidR="00F80CC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5214A6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D97988">
              <w:rPr>
                <w:rFonts w:ascii="Times New Roman" w:hAnsi="Times New Roman" w:cs="Times New Roman"/>
                <w:sz w:val="24"/>
                <w:szCs w:val="24"/>
              </w:rPr>
            </w:r>
            <w:r w:rsidR="00D979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7275D7" w:rsidP="002C5679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3 550 000</w:t>
            </w:r>
            <w:r w:rsidR="00DC53A4">
              <w:rPr>
                <w:rFonts w:asciiTheme="minorHAnsi" w:hAnsiTheme="minorHAnsi"/>
                <w:color w:val="00529C"/>
                <w:sz w:val="22"/>
                <w:szCs w:val="22"/>
              </w:rPr>
              <w:t>,00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7275D7" w:rsidP="002C5679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3 550</w:t>
            </w:r>
            <w:r w:rsidR="002C5679">
              <w:rPr>
                <w:rFonts w:asciiTheme="minorHAnsi" w:hAnsiTheme="minorHAnsi"/>
                <w:color w:val="00529C"/>
                <w:sz w:val="22"/>
                <w:szCs w:val="22"/>
              </w:rPr>
              <w:t> 000,00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FA16C7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30. 09. 2016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F80CC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B65117" w:rsidRPr="007576E2" w:rsidRDefault="00B65117" w:rsidP="00915C97">
      <w:pPr>
        <w:spacing w:line="360" w:lineRule="auto"/>
        <w:rPr>
          <w:sz w:val="26"/>
          <w:szCs w:val="26"/>
        </w:rPr>
      </w:pPr>
    </w:p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5214A6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D97988">
              <w:rPr>
                <w:rFonts w:ascii="Times New Roman" w:hAnsi="Times New Roman" w:cs="Times New Roman"/>
                <w:sz w:val="24"/>
                <w:szCs w:val="24"/>
              </w:rPr>
            </w:r>
            <w:r w:rsidR="00D979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5214A6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D97988">
              <w:rPr>
                <w:rFonts w:ascii="Times New Roman" w:hAnsi="Times New Roman" w:cs="Times New Roman"/>
                <w:sz w:val="24"/>
                <w:szCs w:val="24"/>
              </w:rPr>
            </w:r>
            <w:r w:rsidR="00D9798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D2" w:rsidRDefault="00A67FD2">
      <w:r>
        <w:separator/>
      </w:r>
    </w:p>
  </w:endnote>
  <w:endnote w:type="continuationSeparator" w:id="0">
    <w:p w:rsidR="00A67FD2" w:rsidRDefault="00A6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2" w:rsidRPr="009B1934" w:rsidRDefault="00A67FD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5214A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5214A6" w:rsidRPr="00AC34DC">
      <w:rPr>
        <w:rFonts w:ascii="Arial" w:hAnsi="Arial" w:cs="Arial"/>
        <w:sz w:val="14"/>
        <w:szCs w:val="14"/>
      </w:rPr>
      <w:fldChar w:fldCharType="separate"/>
    </w:r>
    <w:r w:rsidR="00D97988">
      <w:rPr>
        <w:rFonts w:ascii="Arial" w:hAnsi="Arial" w:cs="Arial"/>
        <w:noProof/>
        <w:sz w:val="14"/>
        <w:szCs w:val="14"/>
      </w:rPr>
      <w:t>3</w:t>
    </w:r>
    <w:r w:rsidR="005214A6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5214A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5214A6" w:rsidRPr="00AC34DC">
      <w:rPr>
        <w:rFonts w:ascii="Arial" w:hAnsi="Arial" w:cs="Arial"/>
        <w:sz w:val="14"/>
        <w:szCs w:val="14"/>
      </w:rPr>
      <w:fldChar w:fldCharType="separate"/>
    </w:r>
    <w:r w:rsidR="00D97988">
      <w:rPr>
        <w:rFonts w:ascii="Arial" w:hAnsi="Arial" w:cs="Arial"/>
        <w:noProof/>
        <w:sz w:val="14"/>
        <w:szCs w:val="14"/>
      </w:rPr>
      <w:t>3</w:t>
    </w:r>
    <w:r w:rsidR="005214A6" w:rsidRPr="00AC34DC">
      <w:rPr>
        <w:rFonts w:ascii="Arial" w:hAnsi="Arial" w:cs="Arial"/>
        <w:sz w:val="14"/>
        <w:szCs w:val="14"/>
      </w:rPr>
      <w:fldChar w:fldCharType="end"/>
    </w:r>
  </w:p>
  <w:p w:rsidR="00A67FD2" w:rsidRPr="00CF761F" w:rsidRDefault="00A67FD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D2" w:rsidRDefault="00A67FD2">
      <w:r>
        <w:separator/>
      </w:r>
    </w:p>
  </w:footnote>
  <w:footnote w:type="continuationSeparator" w:id="0">
    <w:p w:rsidR="00A67FD2" w:rsidRDefault="00A6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2" w:rsidRDefault="00A67FD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9798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A67FD2" w:rsidRPr="009405E3" w:rsidTr="00C420AE">
      <w:trPr>
        <w:trHeight w:val="567"/>
      </w:trPr>
      <w:tc>
        <w:tcPr>
          <w:tcW w:w="3186" w:type="dxa"/>
        </w:tcPr>
        <w:p w:rsidR="00A67FD2" w:rsidRPr="009405E3" w:rsidRDefault="00A67FD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A67FD2" w:rsidRPr="009405E3" w:rsidRDefault="00A67FD2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A67FD2" w:rsidRPr="00C420AE" w:rsidRDefault="00A67FD2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A67FD2" w:rsidRPr="00CE13E3" w:rsidRDefault="00A67FD2" w:rsidP="00C420AE">
          <w:pPr>
            <w:rPr>
              <w:sz w:val="10"/>
              <w:szCs w:val="10"/>
            </w:rPr>
          </w:pPr>
        </w:p>
        <w:p w:rsidR="00A67FD2" w:rsidRDefault="00A67FD2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A67FD2" w:rsidRPr="009405E3" w:rsidRDefault="00A67FD2" w:rsidP="00D51125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 w:rsidR="006972BE"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D51125">
            <w:rPr>
              <w:rFonts w:ascii="Arial" w:hAnsi="Arial" w:cs="Arial"/>
              <w:b/>
              <w:sz w:val="22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</w:p>
      </w:tc>
      <w:tc>
        <w:tcPr>
          <w:tcW w:w="2565" w:type="dxa"/>
          <w:vAlign w:val="center"/>
        </w:tcPr>
        <w:p w:rsidR="00A67FD2" w:rsidRPr="00164C80" w:rsidRDefault="00A67FD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A67FD2" w:rsidRPr="009405E3" w:rsidRDefault="00A67FD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A67FD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A67FD2" w:rsidRPr="009405E3" w:rsidRDefault="00A67FD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67FD2" w:rsidRPr="009405E3" w:rsidRDefault="00A67FD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67FD2" w:rsidRPr="009405E3" w:rsidRDefault="00A67FD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A67FD2" w:rsidRPr="009405E3" w:rsidRDefault="00A67FD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A67FD2" w:rsidRPr="00D92A04" w:rsidRDefault="00A67FD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5214A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5214A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97988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5214A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5214A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5214A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97988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5214A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A67FD2" w:rsidRPr="009405E3" w:rsidRDefault="00A67FD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A67FD2" w:rsidRDefault="00A67F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6BF9"/>
    <w:rsid w:val="00047127"/>
    <w:rsid w:val="000560AF"/>
    <w:rsid w:val="0006570E"/>
    <w:rsid w:val="00075B16"/>
    <w:rsid w:val="000768AA"/>
    <w:rsid w:val="000838EE"/>
    <w:rsid w:val="000970D4"/>
    <w:rsid w:val="000B51E0"/>
    <w:rsid w:val="000B7D0C"/>
    <w:rsid w:val="0011428D"/>
    <w:rsid w:val="00126B29"/>
    <w:rsid w:val="00146EB9"/>
    <w:rsid w:val="00147B26"/>
    <w:rsid w:val="001C0584"/>
    <w:rsid w:val="001C25FE"/>
    <w:rsid w:val="001D2FB6"/>
    <w:rsid w:val="001D3B99"/>
    <w:rsid w:val="001F27A1"/>
    <w:rsid w:val="001F5F6A"/>
    <w:rsid w:val="00201B6C"/>
    <w:rsid w:val="002074DD"/>
    <w:rsid w:val="00230ACB"/>
    <w:rsid w:val="00251D08"/>
    <w:rsid w:val="00274C7C"/>
    <w:rsid w:val="00284303"/>
    <w:rsid w:val="002A7FD6"/>
    <w:rsid w:val="002B2C01"/>
    <w:rsid w:val="002B5930"/>
    <w:rsid w:val="002B6A63"/>
    <w:rsid w:val="002C5679"/>
    <w:rsid w:val="002D2A32"/>
    <w:rsid w:val="002D3CAD"/>
    <w:rsid w:val="002F5DE9"/>
    <w:rsid w:val="002F5F84"/>
    <w:rsid w:val="002F6D64"/>
    <w:rsid w:val="003033B8"/>
    <w:rsid w:val="00307DDF"/>
    <w:rsid w:val="00324878"/>
    <w:rsid w:val="00327568"/>
    <w:rsid w:val="003566A8"/>
    <w:rsid w:val="00361130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56D6D"/>
    <w:rsid w:val="0048040F"/>
    <w:rsid w:val="00490EA6"/>
    <w:rsid w:val="004955C3"/>
    <w:rsid w:val="00497C01"/>
    <w:rsid w:val="004A788B"/>
    <w:rsid w:val="004C1B8B"/>
    <w:rsid w:val="004E3535"/>
    <w:rsid w:val="00505F84"/>
    <w:rsid w:val="0051665D"/>
    <w:rsid w:val="0051738C"/>
    <w:rsid w:val="005214A6"/>
    <w:rsid w:val="00525E60"/>
    <w:rsid w:val="00541AAA"/>
    <w:rsid w:val="00543725"/>
    <w:rsid w:val="0054486D"/>
    <w:rsid w:val="00553892"/>
    <w:rsid w:val="00561103"/>
    <w:rsid w:val="00565977"/>
    <w:rsid w:val="00570BD2"/>
    <w:rsid w:val="00574AE7"/>
    <w:rsid w:val="00596A23"/>
    <w:rsid w:val="005A702D"/>
    <w:rsid w:val="005B67BA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5635"/>
    <w:rsid w:val="00681673"/>
    <w:rsid w:val="006922DC"/>
    <w:rsid w:val="00695942"/>
    <w:rsid w:val="006972BE"/>
    <w:rsid w:val="006D7D68"/>
    <w:rsid w:val="006F2C2A"/>
    <w:rsid w:val="006F2FEC"/>
    <w:rsid w:val="0070044A"/>
    <w:rsid w:val="007128D7"/>
    <w:rsid w:val="007135E6"/>
    <w:rsid w:val="007275D7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E5D03"/>
    <w:rsid w:val="00807B8A"/>
    <w:rsid w:val="0081691E"/>
    <w:rsid w:val="0081780D"/>
    <w:rsid w:val="00835247"/>
    <w:rsid w:val="008373E0"/>
    <w:rsid w:val="008531CB"/>
    <w:rsid w:val="008621D2"/>
    <w:rsid w:val="008721DE"/>
    <w:rsid w:val="0089372E"/>
    <w:rsid w:val="008C31BB"/>
    <w:rsid w:val="008D4DE0"/>
    <w:rsid w:val="008D4EC7"/>
    <w:rsid w:val="008F19DC"/>
    <w:rsid w:val="008F208F"/>
    <w:rsid w:val="008F48D9"/>
    <w:rsid w:val="008F5EA5"/>
    <w:rsid w:val="00900DC4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D42A6"/>
    <w:rsid w:val="009E3366"/>
    <w:rsid w:val="009F1DF0"/>
    <w:rsid w:val="00A2478B"/>
    <w:rsid w:val="00A30262"/>
    <w:rsid w:val="00A40E1E"/>
    <w:rsid w:val="00A56F40"/>
    <w:rsid w:val="00A66909"/>
    <w:rsid w:val="00A67FD2"/>
    <w:rsid w:val="00A72213"/>
    <w:rsid w:val="00A97BB0"/>
    <w:rsid w:val="00AC5AA7"/>
    <w:rsid w:val="00AD7E1E"/>
    <w:rsid w:val="00AE6118"/>
    <w:rsid w:val="00B009C6"/>
    <w:rsid w:val="00B0325B"/>
    <w:rsid w:val="00B3665E"/>
    <w:rsid w:val="00B44DD1"/>
    <w:rsid w:val="00B619AE"/>
    <w:rsid w:val="00B65117"/>
    <w:rsid w:val="00B655ED"/>
    <w:rsid w:val="00B7778D"/>
    <w:rsid w:val="00B800C2"/>
    <w:rsid w:val="00B863EA"/>
    <w:rsid w:val="00BA0C99"/>
    <w:rsid w:val="00BB26A6"/>
    <w:rsid w:val="00BB387A"/>
    <w:rsid w:val="00BC53BB"/>
    <w:rsid w:val="00C13668"/>
    <w:rsid w:val="00C1523C"/>
    <w:rsid w:val="00C172DE"/>
    <w:rsid w:val="00C2396D"/>
    <w:rsid w:val="00C409C3"/>
    <w:rsid w:val="00C420AE"/>
    <w:rsid w:val="00C45CF1"/>
    <w:rsid w:val="00C50A47"/>
    <w:rsid w:val="00C56C26"/>
    <w:rsid w:val="00C6304E"/>
    <w:rsid w:val="00C83B70"/>
    <w:rsid w:val="00C86CFC"/>
    <w:rsid w:val="00C91E8B"/>
    <w:rsid w:val="00CA67A8"/>
    <w:rsid w:val="00CB0BE9"/>
    <w:rsid w:val="00CD175F"/>
    <w:rsid w:val="00CE7427"/>
    <w:rsid w:val="00CF761F"/>
    <w:rsid w:val="00D4551D"/>
    <w:rsid w:val="00D46934"/>
    <w:rsid w:val="00D51125"/>
    <w:rsid w:val="00D51136"/>
    <w:rsid w:val="00D97988"/>
    <w:rsid w:val="00DB248C"/>
    <w:rsid w:val="00DB391F"/>
    <w:rsid w:val="00DC1A77"/>
    <w:rsid w:val="00DC3386"/>
    <w:rsid w:val="00DC53A4"/>
    <w:rsid w:val="00DD0F06"/>
    <w:rsid w:val="00DD25B5"/>
    <w:rsid w:val="00DD31CA"/>
    <w:rsid w:val="00E11DE0"/>
    <w:rsid w:val="00E1541E"/>
    <w:rsid w:val="00E41C9B"/>
    <w:rsid w:val="00E44352"/>
    <w:rsid w:val="00E877DA"/>
    <w:rsid w:val="00EA3382"/>
    <w:rsid w:val="00EA4770"/>
    <w:rsid w:val="00EE03A7"/>
    <w:rsid w:val="00EF28DD"/>
    <w:rsid w:val="00F011A9"/>
    <w:rsid w:val="00F10361"/>
    <w:rsid w:val="00F217C2"/>
    <w:rsid w:val="00F27899"/>
    <w:rsid w:val="00F80CCB"/>
    <w:rsid w:val="00F95FD8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83319673-AFB4-4EA8-96D9-762EE68DC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2885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2017-10-04T08:31:00Z</cp:lastPrinted>
  <dcterms:created xsi:type="dcterms:W3CDTF">2017-10-09T05:42:00Z</dcterms:created>
  <dcterms:modified xsi:type="dcterms:W3CDTF">2017-10-09T05:42:00Z</dcterms:modified>
</cp:coreProperties>
</file>