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11" w:rsidRPr="00324E21" w:rsidRDefault="002C749B" w:rsidP="00A24211">
      <w:pPr>
        <w:spacing w:line="240" w:lineRule="auto"/>
        <w:jc w:val="center"/>
        <w:rPr>
          <w:rFonts w:cs="Arial"/>
          <w:b/>
          <w:szCs w:val="22"/>
        </w:rPr>
      </w:pPr>
      <w:r w:rsidRPr="00324E21">
        <w:rPr>
          <w:rFonts w:cs="Arial"/>
          <w:b/>
          <w:szCs w:val="22"/>
        </w:rPr>
        <w:t>Závěrečná zpráva</w:t>
      </w:r>
      <w:r w:rsidR="000E57A2" w:rsidRPr="00324E21">
        <w:rPr>
          <w:rFonts w:cs="Arial"/>
          <w:b/>
          <w:szCs w:val="22"/>
        </w:rPr>
        <w:t xml:space="preserve"> </w:t>
      </w:r>
      <w:r w:rsidR="00525531" w:rsidRPr="00324E21">
        <w:rPr>
          <w:rFonts w:cs="Arial"/>
          <w:b/>
          <w:szCs w:val="22"/>
        </w:rPr>
        <w:t xml:space="preserve">- </w:t>
      </w:r>
      <w:r w:rsidR="00525531" w:rsidRPr="00324E21">
        <w:rPr>
          <w:rFonts w:cs="Arial"/>
          <w:b/>
          <w:color w:val="auto"/>
          <w:szCs w:val="22"/>
        </w:rPr>
        <w:t xml:space="preserve">dotace na celou dobu specializačního vzdělávání </w:t>
      </w:r>
      <w:r w:rsidR="00525531" w:rsidRPr="00324E21">
        <w:rPr>
          <w:rFonts w:cs="Arial"/>
          <w:b/>
          <w:szCs w:val="22"/>
        </w:rPr>
        <w:t xml:space="preserve">k projektům realizovaným v rámci dotačního programu Ministerstva zdravotnictví ČR </w:t>
      </w:r>
      <w:r w:rsidR="00A24211" w:rsidRPr="00324E21">
        <w:rPr>
          <w:rFonts w:cs="Arial"/>
          <w:b/>
          <w:szCs w:val="22"/>
        </w:rPr>
        <w:t xml:space="preserve">„Rezidenční místa“ zahájeného v roce </w:t>
      </w:r>
      <w:r w:rsidR="002B430C">
        <w:rPr>
          <w:rFonts w:cs="Arial"/>
          <w:b/>
          <w:szCs w:val="22"/>
        </w:rPr>
        <w:t>2010</w:t>
      </w:r>
      <w:r w:rsidR="00A24211" w:rsidRPr="00324E21">
        <w:rPr>
          <w:rStyle w:val="Znakapoznpodarou"/>
          <w:rFonts w:cs="Arial"/>
          <w:b/>
          <w:szCs w:val="22"/>
        </w:rPr>
        <w:footnoteReference w:id="1"/>
      </w:r>
    </w:p>
    <w:p w:rsidR="00A24211" w:rsidRPr="00324E21" w:rsidRDefault="00A24211" w:rsidP="00A24211">
      <w:pPr>
        <w:spacing w:line="240" w:lineRule="auto"/>
        <w:jc w:val="center"/>
        <w:rPr>
          <w:rFonts w:cs="Arial"/>
          <w:noProof w:val="0"/>
          <w:color w:val="auto"/>
          <w:szCs w:val="22"/>
        </w:rPr>
      </w:pPr>
    </w:p>
    <w:p w:rsidR="00AE6630" w:rsidRPr="00324E21" w:rsidRDefault="00AE6630" w:rsidP="008D2F2E">
      <w:pPr>
        <w:tabs>
          <w:tab w:val="left" w:leader="dot" w:pos="8789"/>
        </w:tabs>
        <w:spacing w:before="120" w:line="240" w:lineRule="auto"/>
        <w:rPr>
          <w:rFonts w:cs="Arial"/>
          <w:szCs w:val="22"/>
        </w:rPr>
      </w:pPr>
    </w:p>
    <w:p w:rsidR="002B430C" w:rsidRPr="002B430C" w:rsidRDefault="008D2F2E" w:rsidP="008D2F2E">
      <w:pPr>
        <w:tabs>
          <w:tab w:val="left" w:leader="dot" w:pos="8789"/>
        </w:tabs>
        <w:spacing w:before="120" w:line="240" w:lineRule="auto"/>
        <w:rPr>
          <w:rFonts w:cs="Arial"/>
          <w:b/>
          <w:szCs w:val="22"/>
        </w:rPr>
      </w:pPr>
      <w:r w:rsidRPr="00324E21">
        <w:rPr>
          <w:rFonts w:cs="Arial"/>
          <w:szCs w:val="22"/>
        </w:rPr>
        <w:t xml:space="preserve">Obor specializačního vzdělávání: </w:t>
      </w:r>
      <w:r w:rsidR="002B430C">
        <w:rPr>
          <w:rFonts w:cs="Arial"/>
          <w:b/>
          <w:szCs w:val="22"/>
        </w:rPr>
        <w:t>Vnitřní lékařství</w:t>
      </w:r>
    </w:p>
    <w:p w:rsidR="008D2F2E" w:rsidRPr="002B430C" w:rsidRDefault="00FC3D63" w:rsidP="008D2F2E">
      <w:pPr>
        <w:tabs>
          <w:tab w:val="left" w:leader="dot" w:pos="8789"/>
        </w:tabs>
        <w:spacing w:before="120" w:line="240" w:lineRule="auto"/>
        <w:rPr>
          <w:rFonts w:cs="Arial"/>
          <w:b/>
          <w:szCs w:val="22"/>
        </w:rPr>
      </w:pPr>
      <w:r w:rsidRPr="00324E21">
        <w:rPr>
          <w:rFonts w:cs="Arial"/>
          <w:szCs w:val="22"/>
        </w:rPr>
        <w:t>Rozhodnutí č</w:t>
      </w:r>
      <w:r w:rsidR="008D2F2E" w:rsidRPr="00324E21">
        <w:rPr>
          <w:rFonts w:cs="Arial"/>
          <w:szCs w:val="22"/>
        </w:rPr>
        <w:t xml:space="preserve">.: </w:t>
      </w:r>
      <w:r w:rsidR="002B430C">
        <w:rPr>
          <w:rFonts w:cs="Arial"/>
          <w:szCs w:val="22"/>
        </w:rPr>
        <w:t xml:space="preserve">  </w:t>
      </w:r>
      <w:r w:rsidR="00D149CC">
        <w:rPr>
          <w:rFonts w:cs="Arial"/>
          <w:b/>
          <w:szCs w:val="22"/>
        </w:rPr>
        <w:t>1010366/2010/VLP/RM/ROZ – III.</w:t>
      </w:r>
    </w:p>
    <w:p w:rsidR="008D2F2E" w:rsidRPr="002B430C" w:rsidRDefault="008D2F2E" w:rsidP="008D2F2E">
      <w:pPr>
        <w:tabs>
          <w:tab w:val="left" w:leader="dot" w:pos="8789"/>
        </w:tabs>
        <w:spacing w:before="120" w:line="240" w:lineRule="auto"/>
        <w:rPr>
          <w:rFonts w:cs="Arial"/>
          <w:b/>
          <w:szCs w:val="22"/>
        </w:rPr>
      </w:pPr>
      <w:r w:rsidRPr="00324E21">
        <w:rPr>
          <w:rFonts w:cs="Arial"/>
          <w:szCs w:val="22"/>
        </w:rPr>
        <w:t xml:space="preserve">Počet rezidenčních míst: </w:t>
      </w:r>
      <w:r w:rsidR="002B430C">
        <w:rPr>
          <w:rFonts w:cs="Arial"/>
          <w:szCs w:val="22"/>
        </w:rPr>
        <w:t xml:space="preserve">   </w:t>
      </w:r>
      <w:r w:rsidR="002B430C" w:rsidRPr="002B430C">
        <w:rPr>
          <w:rFonts w:cs="Arial"/>
          <w:b/>
          <w:szCs w:val="22"/>
        </w:rPr>
        <w:t>2</w:t>
      </w:r>
    </w:p>
    <w:p w:rsidR="008D2F2E" w:rsidRPr="00324E21" w:rsidRDefault="008D2F2E" w:rsidP="008D2F2E">
      <w:pPr>
        <w:tabs>
          <w:tab w:val="left" w:leader="dot" w:pos="8789"/>
        </w:tabs>
        <w:spacing w:before="120" w:line="240" w:lineRule="auto"/>
        <w:rPr>
          <w:rFonts w:cs="Arial"/>
          <w:szCs w:val="22"/>
        </w:rPr>
      </w:pPr>
    </w:p>
    <w:p w:rsidR="008D2F2E" w:rsidRPr="00D149CC" w:rsidRDefault="008D2F2E" w:rsidP="008D2F2E">
      <w:pPr>
        <w:tabs>
          <w:tab w:val="left" w:leader="dot" w:pos="8789"/>
        </w:tabs>
        <w:spacing w:before="120" w:line="240" w:lineRule="auto"/>
        <w:rPr>
          <w:rFonts w:cs="Arial"/>
          <w:b/>
          <w:szCs w:val="22"/>
        </w:rPr>
      </w:pPr>
      <w:r w:rsidRPr="00324E21">
        <w:rPr>
          <w:rFonts w:cs="Arial"/>
          <w:szCs w:val="22"/>
        </w:rPr>
        <w:t xml:space="preserve">Příjemce dotace </w:t>
      </w:r>
      <w:r w:rsidRPr="00324E21">
        <w:rPr>
          <w:rFonts w:cs="Arial"/>
          <w:szCs w:val="22"/>
          <w:vertAlign w:val="subscript"/>
        </w:rPr>
        <w:t>(firma, název nebo jméno a příjmení)</w:t>
      </w:r>
      <w:r w:rsidR="00D149CC">
        <w:rPr>
          <w:rFonts w:cs="Arial"/>
          <w:szCs w:val="22"/>
        </w:rPr>
        <w:t xml:space="preserve">:  </w:t>
      </w:r>
      <w:r w:rsidR="00D149CC">
        <w:rPr>
          <w:rFonts w:cs="Arial"/>
          <w:b/>
          <w:szCs w:val="22"/>
        </w:rPr>
        <w:t>Fakultní nemocnice Olomouc</w:t>
      </w:r>
    </w:p>
    <w:p w:rsidR="008D2F2E" w:rsidRPr="00D149CC" w:rsidRDefault="008D2F2E" w:rsidP="008D2F2E">
      <w:pPr>
        <w:tabs>
          <w:tab w:val="left" w:leader="dot" w:pos="8789"/>
        </w:tabs>
        <w:spacing w:before="120" w:line="240" w:lineRule="auto"/>
        <w:rPr>
          <w:rFonts w:cs="Arial"/>
          <w:b/>
          <w:szCs w:val="22"/>
        </w:rPr>
      </w:pPr>
      <w:r w:rsidRPr="00324E21">
        <w:rPr>
          <w:rFonts w:cs="Arial"/>
          <w:szCs w:val="22"/>
        </w:rPr>
        <w:t xml:space="preserve">Právní forma: </w:t>
      </w:r>
      <w:r w:rsidR="00D149CC">
        <w:rPr>
          <w:rFonts w:cs="Arial"/>
          <w:b/>
          <w:szCs w:val="22"/>
        </w:rPr>
        <w:t>příspěvková organizace</w:t>
      </w:r>
    </w:p>
    <w:p w:rsidR="008D2F2E" w:rsidRPr="00D149CC" w:rsidRDefault="008D2F2E" w:rsidP="008D2F2E">
      <w:pPr>
        <w:tabs>
          <w:tab w:val="left" w:leader="dot" w:pos="8789"/>
        </w:tabs>
        <w:spacing w:before="120" w:line="240" w:lineRule="auto"/>
        <w:rPr>
          <w:rFonts w:cs="Arial"/>
          <w:b/>
          <w:szCs w:val="22"/>
        </w:rPr>
      </w:pPr>
      <w:r w:rsidRPr="00324E21">
        <w:rPr>
          <w:rFonts w:cs="Arial"/>
          <w:szCs w:val="22"/>
        </w:rPr>
        <w:t xml:space="preserve">Sídlo / místo podnikání: </w:t>
      </w:r>
      <w:r w:rsidR="00D149CC">
        <w:rPr>
          <w:rFonts w:cs="Arial"/>
          <w:b/>
          <w:szCs w:val="22"/>
        </w:rPr>
        <w:t xml:space="preserve"> I. P. Pavlova 185/6, 779 00  Olomouc</w:t>
      </w:r>
    </w:p>
    <w:p w:rsidR="00B872A1" w:rsidRPr="00D149CC" w:rsidRDefault="00B872A1" w:rsidP="008D2F2E">
      <w:pPr>
        <w:tabs>
          <w:tab w:val="left" w:leader="dot" w:pos="8789"/>
        </w:tabs>
        <w:spacing w:before="120" w:line="240" w:lineRule="auto"/>
        <w:rPr>
          <w:rFonts w:cs="Arial"/>
          <w:b/>
          <w:szCs w:val="22"/>
        </w:rPr>
      </w:pPr>
      <w:r w:rsidRPr="00324E21">
        <w:rPr>
          <w:rFonts w:cs="Arial"/>
          <w:szCs w:val="22"/>
        </w:rPr>
        <w:t>Statutární orgán příjemce:</w:t>
      </w:r>
      <w:r w:rsidR="00D149CC">
        <w:rPr>
          <w:rFonts w:cs="Arial"/>
          <w:szCs w:val="22"/>
        </w:rPr>
        <w:t xml:space="preserve">   </w:t>
      </w:r>
      <w:r w:rsidR="00D149CC">
        <w:rPr>
          <w:rFonts w:cs="Arial"/>
          <w:b/>
          <w:szCs w:val="22"/>
        </w:rPr>
        <w:t>prof. MUDr. Roman Havlík, Ph.D., ředitel</w:t>
      </w:r>
    </w:p>
    <w:p w:rsidR="008D2F2E" w:rsidRPr="003F0754" w:rsidRDefault="008D2F2E" w:rsidP="008D2F2E">
      <w:pPr>
        <w:tabs>
          <w:tab w:val="left" w:leader="dot" w:pos="8789"/>
        </w:tabs>
        <w:spacing w:before="120" w:line="240" w:lineRule="auto"/>
        <w:rPr>
          <w:rFonts w:cs="Arial"/>
          <w:b/>
          <w:szCs w:val="22"/>
        </w:rPr>
      </w:pPr>
      <w:r w:rsidRPr="00324E21">
        <w:rPr>
          <w:rFonts w:cs="Arial"/>
          <w:szCs w:val="22"/>
        </w:rPr>
        <w:t xml:space="preserve">IČ: </w:t>
      </w:r>
      <w:r w:rsidR="003F0754">
        <w:rPr>
          <w:rFonts w:cs="Arial"/>
          <w:szCs w:val="22"/>
        </w:rPr>
        <w:t xml:space="preserve">   </w:t>
      </w:r>
      <w:r w:rsidR="003F0754">
        <w:rPr>
          <w:rFonts w:cs="Arial"/>
          <w:b/>
          <w:szCs w:val="22"/>
        </w:rPr>
        <w:t>00098892</w:t>
      </w:r>
    </w:p>
    <w:p w:rsidR="008D2F2E" w:rsidRPr="003F0754" w:rsidRDefault="008D2F2E" w:rsidP="008D2F2E">
      <w:pPr>
        <w:tabs>
          <w:tab w:val="left" w:leader="dot" w:pos="8789"/>
        </w:tabs>
        <w:spacing w:before="120" w:line="240" w:lineRule="auto"/>
        <w:rPr>
          <w:rFonts w:cs="Arial"/>
          <w:b/>
          <w:szCs w:val="22"/>
        </w:rPr>
      </w:pPr>
      <w:r w:rsidRPr="00324E21">
        <w:rPr>
          <w:rFonts w:cs="Arial"/>
          <w:szCs w:val="22"/>
        </w:rPr>
        <w:t xml:space="preserve">DIČ: </w:t>
      </w:r>
      <w:r w:rsidR="003F0754">
        <w:rPr>
          <w:rFonts w:cs="Arial"/>
          <w:b/>
          <w:szCs w:val="22"/>
        </w:rPr>
        <w:t xml:space="preserve">   CZ00098892</w:t>
      </w:r>
    </w:p>
    <w:p w:rsidR="008D2F2E" w:rsidRPr="00324E21" w:rsidRDefault="008D2F2E" w:rsidP="008D2F2E">
      <w:pPr>
        <w:tabs>
          <w:tab w:val="left" w:leader="dot" w:pos="8789"/>
        </w:tabs>
        <w:spacing w:before="120" w:line="240" w:lineRule="auto"/>
        <w:rPr>
          <w:rFonts w:cs="Arial"/>
          <w:szCs w:val="22"/>
        </w:rPr>
      </w:pPr>
    </w:p>
    <w:p w:rsidR="008D2F2E" w:rsidRPr="00324E21" w:rsidRDefault="008D2F2E" w:rsidP="008D2F2E">
      <w:pPr>
        <w:tabs>
          <w:tab w:val="left" w:leader="dot" w:pos="8789"/>
        </w:tabs>
        <w:spacing w:before="120" w:line="240" w:lineRule="auto"/>
        <w:rPr>
          <w:rFonts w:cs="Arial"/>
          <w:szCs w:val="22"/>
        </w:rPr>
      </w:pPr>
      <w:r w:rsidRPr="00324E21">
        <w:rPr>
          <w:rFonts w:cs="Arial"/>
          <w:szCs w:val="22"/>
        </w:rPr>
        <w:t xml:space="preserve">Jméno a příjmení rezidenta / rezidentů </w:t>
      </w:r>
      <w:r w:rsidRPr="00324E21">
        <w:rPr>
          <w:rFonts w:cs="Arial"/>
          <w:szCs w:val="22"/>
          <w:vertAlign w:val="subscript"/>
        </w:rPr>
        <w:t>(v případě potřeby přidejte řádky)</w:t>
      </w:r>
      <w:r w:rsidRPr="00324E21">
        <w:rPr>
          <w:rFonts w:cs="Arial"/>
          <w:szCs w:val="22"/>
        </w:rPr>
        <w:t xml:space="preserve">: </w:t>
      </w:r>
    </w:p>
    <w:p w:rsidR="008D2F2E" w:rsidRPr="00DD618A" w:rsidRDefault="00A53D45" w:rsidP="008D2F2E">
      <w:pPr>
        <w:tabs>
          <w:tab w:val="left" w:leader="dot" w:pos="8789"/>
        </w:tabs>
        <w:spacing w:before="120"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1. </w:t>
      </w:r>
      <w:r w:rsidR="00DD618A">
        <w:rPr>
          <w:rFonts w:cs="Arial"/>
          <w:b/>
          <w:szCs w:val="22"/>
        </w:rPr>
        <w:t>MUDr. Anna Klíčová</w:t>
      </w:r>
    </w:p>
    <w:p w:rsidR="008D2F2E" w:rsidRPr="00DD618A" w:rsidRDefault="00A53D45" w:rsidP="008D2F2E">
      <w:pPr>
        <w:tabs>
          <w:tab w:val="left" w:leader="dot" w:pos="8789"/>
        </w:tabs>
        <w:spacing w:before="120"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2. </w:t>
      </w:r>
      <w:r w:rsidR="00DD618A">
        <w:rPr>
          <w:rFonts w:cs="Arial"/>
          <w:b/>
          <w:szCs w:val="22"/>
        </w:rPr>
        <w:t>MUDr. Sylvie Šosová</w:t>
      </w:r>
    </w:p>
    <w:p w:rsidR="008D2F2E" w:rsidRPr="00324E21" w:rsidRDefault="008D2F2E" w:rsidP="008D2F2E">
      <w:pPr>
        <w:tabs>
          <w:tab w:val="left" w:leader="dot" w:pos="8789"/>
        </w:tabs>
        <w:spacing w:before="120" w:line="240" w:lineRule="auto"/>
        <w:rPr>
          <w:rFonts w:cs="Arial"/>
          <w:szCs w:val="22"/>
          <w:vertAlign w:val="superscript"/>
        </w:rPr>
      </w:pPr>
      <w:r w:rsidRPr="00324E21">
        <w:rPr>
          <w:rFonts w:cs="Arial"/>
          <w:szCs w:val="22"/>
        </w:rPr>
        <w:tab/>
      </w: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2C749B" w:rsidRPr="00324E21" w:rsidRDefault="002C749B" w:rsidP="000E57A2">
      <w:pPr>
        <w:spacing w:before="120" w:line="240" w:lineRule="auto"/>
        <w:rPr>
          <w:rFonts w:cs="Arial"/>
          <w:b/>
          <w:szCs w:val="22"/>
        </w:rPr>
      </w:pPr>
      <w:r w:rsidRPr="00324E21">
        <w:rPr>
          <w:rFonts w:cs="Arial"/>
          <w:b/>
          <w:szCs w:val="22"/>
        </w:rPr>
        <w:t xml:space="preserve">Část A) </w:t>
      </w:r>
    </w:p>
    <w:p w:rsidR="002C749B" w:rsidRPr="00324E21" w:rsidRDefault="002C749B" w:rsidP="000E57A2">
      <w:pPr>
        <w:spacing w:before="120" w:line="240" w:lineRule="auto"/>
        <w:rPr>
          <w:rFonts w:cs="Arial"/>
          <w:b/>
          <w:szCs w:val="22"/>
        </w:rPr>
      </w:pPr>
      <w:r w:rsidRPr="00324E21">
        <w:rPr>
          <w:rFonts w:cs="Arial"/>
          <w:b/>
          <w:szCs w:val="22"/>
        </w:rPr>
        <w:t xml:space="preserve">Zpráva o odborném plnění projektu zahrnující popis a zhodnocení realizace odborné části </w:t>
      </w:r>
    </w:p>
    <w:p w:rsidR="002C749B" w:rsidRDefault="002C749B" w:rsidP="000E57A2">
      <w:pPr>
        <w:spacing w:before="120" w:line="240" w:lineRule="auto"/>
        <w:rPr>
          <w:rFonts w:cs="Arial"/>
          <w:szCs w:val="22"/>
        </w:rPr>
      </w:pPr>
      <w:r w:rsidRPr="00324E21">
        <w:rPr>
          <w:rFonts w:cs="Arial"/>
          <w:szCs w:val="22"/>
        </w:rPr>
        <w:t xml:space="preserve">Obsah a průběh realizace projektu </w:t>
      </w:r>
    </w:p>
    <w:p w:rsidR="00C16E45" w:rsidRPr="00324E21" w:rsidRDefault="00C16E45" w:rsidP="000E57A2">
      <w:pPr>
        <w:spacing w:before="120" w:line="240" w:lineRule="auto"/>
        <w:rPr>
          <w:rFonts w:cs="Arial"/>
          <w:szCs w:val="22"/>
        </w:rPr>
      </w:pPr>
    </w:p>
    <w:p w:rsidR="002C749B" w:rsidRPr="00324E21" w:rsidRDefault="002C749B" w:rsidP="000E57A2">
      <w:pPr>
        <w:spacing w:before="120" w:line="240" w:lineRule="auto"/>
        <w:rPr>
          <w:rFonts w:cs="Arial"/>
          <w:szCs w:val="22"/>
        </w:rPr>
      </w:pPr>
      <w:r w:rsidRPr="00324E21">
        <w:rPr>
          <w:rFonts w:cs="Arial"/>
          <w:szCs w:val="22"/>
        </w:rPr>
        <w:t>Osnova:</w:t>
      </w:r>
    </w:p>
    <w:p w:rsidR="000E57A2" w:rsidRDefault="002C749B" w:rsidP="000E57A2">
      <w:pPr>
        <w:numPr>
          <w:ilvl w:val="0"/>
          <w:numId w:val="14"/>
        </w:numPr>
        <w:spacing w:before="120" w:line="240" w:lineRule="auto"/>
        <w:rPr>
          <w:rFonts w:cs="Arial"/>
          <w:szCs w:val="22"/>
        </w:rPr>
      </w:pPr>
      <w:r w:rsidRPr="00324E21">
        <w:rPr>
          <w:rFonts w:cs="Arial"/>
          <w:szCs w:val="22"/>
        </w:rPr>
        <w:t>Splnění vzdělávacích plánů jednotlivých rezidentů z hlediska časového</w:t>
      </w:r>
      <w:r w:rsidR="000E57A2" w:rsidRPr="00324E21">
        <w:rPr>
          <w:rFonts w:cs="Arial"/>
          <w:szCs w:val="22"/>
        </w:rPr>
        <w:br/>
      </w:r>
      <w:r w:rsidRPr="00324E21">
        <w:rPr>
          <w:rFonts w:cs="Arial"/>
          <w:szCs w:val="22"/>
        </w:rPr>
        <w:t>a věcného, rekapitulace změn  provedených a schválených v průběhu trvání dotačního programu a jejich zdůvodnění.</w:t>
      </w:r>
    </w:p>
    <w:p w:rsidR="001D0B10" w:rsidRDefault="001D0B10" w:rsidP="001D0B10">
      <w:pPr>
        <w:pStyle w:val="Odstavecseseznamem"/>
        <w:spacing w:line="240" w:lineRule="auto"/>
        <w:rPr>
          <w:rFonts w:ascii="Times New Roman" w:hAnsi="Times New Roman"/>
          <w:szCs w:val="20"/>
          <w:u w:val="single"/>
        </w:rPr>
      </w:pPr>
    </w:p>
    <w:p w:rsidR="000561CE" w:rsidRDefault="000561CE" w:rsidP="001D0B10">
      <w:pPr>
        <w:pStyle w:val="Odstavecseseznamem"/>
        <w:spacing w:line="240" w:lineRule="auto"/>
        <w:rPr>
          <w:rFonts w:ascii="Times New Roman" w:hAnsi="Times New Roman"/>
          <w:szCs w:val="20"/>
          <w:u w:val="single"/>
        </w:rPr>
      </w:pPr>
    </w:p>
    <w:p w:rsidR="001D0B10" w:rsidRPr="00C16E45" w:rsidRDefault="001D0B10" w:rsidP="001D0B10">
      <w:pPr>
        <w:pStyle w:val="Odstavecseseznamem"/>
        <w:spacing w:line="240" w:lineRule="auto"/>
        <w:rPr>
          <w:rFonts w:ascii="Arial" w:hAnsi="Arial" w:cs="Arial"/>
          <w:szCs w:val="20"/>
          <w:u w:val="single"/>
        </w:rPr>
      </w:pPr>
      <w:r w:rsidRPr="00C16E45">
        <w:rPr>
          <w:rFonts w:ascii="Arial" w:hAnsi="Arial" w:cs="Arial"/>
          <w:szCs w:val="20"/>
          <w:u w:val="single"/>
        </w:rPr>
        <w:lastRenderedPageBreak/>
        <w:t>Rezident č. 1</w:t>
      </w:r>
    </w:p>
    <w:p w:rsidR="001D0B10" w:rsidRPr="00C16E45" w:rsidRDefault="001D0B10" w:rsidP="001D0B10">
      <w:pPr>
        <w:pStyle w:val="Odstavecseseznamem"/>
        <w:spacing w:line="240" w:lineRule="auto"/>
        <w:rPr>
          <w:rFonts w:ascii="Arial" w:hAnsi="Arial" w:cs="Arial"/>
          <w:szCs w:val="20"/>
        </w:rPr>
      </w:pPr>
    </w:p>
    <w:p w:rsidR="001D0B10" w:rsidRPr="00C16E45" w:rsidRDefault="001D0B10" w:rsidP="001D0B10">
      <w:pPr>
        <w:pStyle w:val="Odstavecseseznamem"/>
        <w:spacing w:line="240" w:lineRule="auto"/>
        <w:rPr>
          <w:rFonts w:ascii="Arial" w:hAnsi="Arial" w:cs="Arial"/>
          <w:szCs w:val="20"/>
        </w:rPr>
      </w:pPr>
      <w:r w:rsidRPr="00C16E45">
        <w:rPr>
          <w:rFonts w:ascii="Arial" w:hAnsi="Arial" w:cs="Arial"/>
          <w:szCs w:val="20"/>
        </w:rPr>
        <w:t>Rezident splnil podmínky stanovené vzdělávacím programem a ukončil jej úspěšným absolvováním atestační zkoušky dne 21. 11. 2016. Během plnění jeho vzdělávacího plánu nedošlo ke změnám. Byl v termínu splněn schválený vzdělávací plán rezidenta.</w:t>
      </w:r>
    </w:p>
    <w:p w:rsidR="001D0B10" w:rsidRDefault="001D0B10" w:rsidP="001D0B10">
      <w:pPr>
        <w:pStyle w:val="Odstavecseseznamem"/>
        <w:spacing w:line="240" w:lineRule="auto"/>
        <w:rPr>
          <w:rFonts w:ascii="Times New Roman" w:hAnsi="Times New Roman"/>
          <w:szCs w:val="20"/>
        </w:rPr>
      </w:pPr>
    </w:p>
    <w:p w:rsidR="00C16E45" w:rsidRPr="00C16E45" w:rsidRDefault="00C16E45" w:rsidP="00C16E45">
      <w:pPr>
        <w:pStyle w:val="Odstavecseseznamem"/>
        <w:spacing w:line="240" w:lineRule="auto"/>
        <w:rPr>
          <w:rFonts w:ascii="Arial" w:hAnsi="Arial" w:cs="Arial"/>
          <w:szCs w:val="20"/>
          <w:u w:val="single"/>
        </w:rPr>
      </w:pPr>
      <w:r w:rsidRPr="00C16E45">
        <w:rPr>
          <w:rFonts w:ascii="Arial" w:hAnsi="Arial" w:cs="Arial"/>
          <w:szCs w:val="20"/>
          <w:u w:val="single"/>
        </w:rPr>
        <w:t>Rezident č. 2</w:t>
      </w:r>
    </w:p>
    <w:p w:rsidR="00C16E45" w:rsidRPr="00C16E45" w:rsidRDefault="00C16E45" w:rsidP="00C16E45">
      <w:pPr>
        <w:pStyle w:val="Odstavecseseznamem"/>
        <w:spacing w:line="240" w:lineRule="auto"/>
        <w:rPr>
          <w:rFonts w:ascii="Arial" w:hAnsi="Arial" w:cs="Arial"/>
          <w:szCs w:val="20"/>
        </w:rPr>
      </w:pPr>
    </w:p>
    <w:p w:rsidR="00C16E45" w:rsidRPr="00C16E45" w:rsidRDefault="00C16E45" w:rsidP="00C16E45">
      <w:pPr>
        <w:pStyle w:val="Odstavecseseznamem"/>
        <w:spacing w:line="240" w:lineRule="auto"/>
        <w:rPr>
          <w:rFonts w:ascii="Arial" w:hAnsi="Arial" w:cs="Arial"/>
          <w:szCs w:val="20"/>
        </w:rPr>
      </w:pPr>
      <w:r w:rsidRPr="00C16E45">
        <w:rPr>
          <w:rFonts w:ascii="Arial" w:hAnsi="Arial" w:cs="Arial"/>
          <w:szCs w:val="20"/>
        </w:rPr>
        <w:t>Rezident splnil podmínky stanovené vzdělávacím programem a ukončil jej úspěšným absolvováním atestační zkoušky dne  5. 6. 2019. Během plnění jeho vzdělávacího plánu došlo ke změnám z důvodu přerušení mateřskou a rodičovskou dovolenou Nový schválený vzdělávací plán rezidenta byl splněn.</w:t>
      </w:r>
    </w:p>
    <w:p w:rsidR="001D0B10" w:rsidRPr="00324E21" w:rsidRDefault="001D0B10" w:rsidP="00C16E45">
      <w:pPr>
        <w:spacing w:before="120" w:line="240" w:lineRule="auto"/>
        <w:rPr>
          <w:rFonts w:cs="Arial"/>
          <w:szCs w:val="22"/>
        </w:rPr>
      </w:pPr>
    </w:p>
    <w:p w:rsidR="00467153" w:rsidRPr="00324E21" w:rsidRDefault="00C16E45" w:rsidP="000E57A2">
      <w:pPr>
        <w:numPr>
          <w:ilvl w:val="0"/>
          <w:numId w:val="14"/>
        </w:numPr>
        <w:spacing w:before="120" w:line="240" w:lineRule="auto"/>
        <w:rPr>
          <w:rFonts w:cs="Arial"/>
          <w:szCs w:val="22"/>
        </w:rPr>
      </w:pPr>
      <w:r>
        <w:rPr>
          <w:rFonts w:cs="Arial"/>
          <w:szCs w:val="22"/>
        </w:rPr>
        <w:t>Jako vynikající hodnotím spolupráci s LF UP v </w:t>
      </w:r>
      <w:r w:rsidR="008673FB">
        <w:rPr>
          <w:rFonts w:cs="Arial"/>
          <w:szCs w:val="22"/>
        </w:rPr>
        <w:t>O</w:t>
      </w:r>
      <w:r>
        <w:rPr>
          <w:rFonts w:cs="Arial"/>
          <w:szCs w:val="22"/>
        </w:rPr>
        <w:t>lomouci a IPVZ Praha.</w:t>
      </w:r>
    </w:p>
    <w:p w:rsidR="002C749B" w:rsidRPr="00324E21" w:rsidRDefault="008673FB" w:rsidP="000E57A2">
      <w:pPr>
        <w:numPr>
          <w:ilvl w:val="0"/>
          <w:numId w:val="14"/>
        </w:numPr>
        <w:spacing w:before="12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Cílem dotačního programu </w:t>
      </w:r>
      <w:r w:rsidR="00241D83">
        <w:rPr>
          <w:rFonts w:cs="Arial"/>
          <w:szCs w:val="22"/>
        </w:rPr>
        <w:t>bylo úspěšné ukončení specializačního vzdělávání rezidentů atestační zkouškou. Tento cíl byl splněn.</w:t>
      </w:r>
    </w:p>
    <w:p w:rsidR="002C749B" w:rsidRPr="00324E21" w:rsidRDefault="002C749B" w:rsidP="000E57A2">
      <w:pPr>
        <w:pStyle w:val="Odstavecseseznamem"/>
        <w:numPr>
          <w:ilvl w:val="0"/>
          <w:numId w:val="14"/>
        </w:numPr>
        <w:spacing w:before="120" w:after="0" w:line="240" w:lineRule="auto"/>
        <w:rPr>
          <w:rFonts w:ascii="Arial" w:hAnsi="Arial" w:cs="Arial"/>
        </w:rPr>
      </w:pPr>
      <w:r w:rsidRPr="00324E21">
        <w:rPr>
          <w:rFonts w:ascii="Arial" w:hAnsi="Arial" w:cs="Arial"/>
        </w:rPr>
        <w:t>Ostatní informace.</w:t>
      </w:r>
    </w:p>
    <w:p w:rsidR="00324E21" w:rsidRDefault="00324E21" w:rsidP="000E57A2">
      <w:pPr>
        <w:spacing w:before="120" w:line="240" w:lineRule="auto"/>
        <w:rPr>
          <w:rFonts w:cs="Arial"/>
          <w:szCs w:val="22"/>
        </w:rPr>
      </w:pPr>
    </w:p>
    <w:p w:rsidR="00324E21" w:rsidRDefault="00324E21" w:rsidP="000E57A2">
      <w:pPr>
        <w:spacing w:before="120" w:line="240" w:lineRule="auto"/>
        <w:rPr>
          <w:rFonts w:cs="Arial"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szCs w:val="22"/>
        </w:rPr>
      </w:pPr>
    </w:p>
    <w:p w:rsidR="000E57A2" w:rsidRPr="00324E21" w:rsidRDefault="000E57A2" w:rsidP="000E57A2">
      <w:pPr>
        <w:spacing w:before="120" w:line="240" w:lineRule="auto"/>
        <w:rPr>
          <w:rFonts w:cs="Arial"/>
          <w:i/>
          <w:szCs w:val="22"/>
        </w:rPr>
      </w:pPr>
      <w:r w:rsidRPr="00324E21">
        <w:rPr>
          <w:rFonts w:cs="Arial"/>
          <w:szCs w:val="22"/>
        </w:rPr>
        <w:t xml:space="preserve">Seznam povinných příloh </w:t>
      </w:r>
      <w:r w:rsidRPr="00324E21">
        <w:rPr>
          <w:rFonts w:cs="Arial"/>
          <w:i/>
          <w:szCs w:val="22"/>
        </w:rPr>
        <w:t>(bez těchto příloh nebude zpráva hodnocena jako úplná):</w:t>
      </w:r>
    </w:p>
    <w:p w:rsidR="000E57A2" w:rsidRPr="00324E21" w:rsidRDefault="0081254F" w:rsidP="000E57A2">
      <w:pPr>
        <w:numPr>
          <w:ilvl w:val="0"/>
          <w:numId w:val="15"/>
        </w:numPr>
        <w:spacing w:before="120" w:line="240" w:lineRule="auto"/>
        <w:ind w:left="709"/>
        <w:rPr>
          <w:rFonts w:cs="Arial"/>
          <w:szCs w:val="22"/>
        </w:rPr>
      </w:pPr>
      <w:r w:rsidRPr="00324E21">
        <w:rPr>
          <w:rFonts w:cs="Arial"/>
          <w:szCs w:val="22"/>
        </w:rPr>
        <w:t>neověřená kopie dokladu</w:t>
      </w:r>
      <w:r w:rsidR="000E57A2" w:rsidRPr="00324E21">
        <w:rPr>
          <w:rFonts w:cs="Arial"/>
          <w:szCs w:val="22"/>
        </w:rPr>
        <w:t xml:space="preserve"> o úspěšném absolvování atestační zkoušky. </w:t>
      </w:r>
    </w:p>
    <w:p w:rsidR="007D0943" w:rsidRDefault="007D0943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24A02" w:rsidRDefault="00024A02" w:rsidP="000E57A2">
      <w:pPr>
        <w:spacing w:before="120" w:line="240" w:lineRule="auto"/>
        <w:rPr>
          <w:rFonts w:cs="Arial"/>
          <w:b/>
          <w:szCs w:val="22"/>
        </w:rPr>
      </w:pPr>
    </w:p>
    <w:p w:rsidR="000C21CE" w:rsidRPr="00324E21" w:rsidRDefault="000C21CE" w:rsidP="000E57A2">
      <w:pPr>
        <w:spacing w:before="120" w:line="240" w:lineRule="auto"/>
        <w:rPr>
          <w:rFonts w:cs="Arial"/>
          <w:b/>
          <w:szCs w:val="22"/>
        </w:rPr>
      </w:pPr>
    </w:p>
    <w:p w:rsidR="002C749B" w:rsidRPr="00324E21" w:rsidRDefault="002C749B" w:rsidP="000E57A2">
      <w:pPr>
        <w:spacing w:before="120" w:line="240" w:lineRule="auto"/>
        <w:rPr>
          <w:rFonts w:cs="Arial"/>
          <w:b/>
          <w:szCs w:val="22"/>
        </w:rPr>
      </w:pPr>
      <w:r w:rsidRPr="00324E21">
        <w:rPr>
          <w:rFonts w:cs="Arial"/>
          <w:b/>
          <w:szCs w:val="22"/>
        </w:rPr>
        <w:lastRenderedPageBreak/>
        <w:t xml:space="preserve">Část B) </w:t>
      </w:r>
    </w:p>
    <w:p w:rsidR="002C749B" w:rsidRPr="00324E21" w:rsidRDefault="002C749B" w:rsidP="000E57A2">
      <w:pPr>
        <w:spacing w:before="120" w:line="240" w:lineRule="auto"/>
        <w:rPr>
          <w:rFonts w:cs="Arial"/>
          <w:i/>
          <w:szCs w:val="22"/>
        </w:rPr>
      </w:pPr>
      <w:r w:rsidRPr="00324E21">
        <w:rPr>
          <w:rFonts w:cs="Arial"/>
          <w:b/>
          <w:szCs w:val="22"/>
        </w:rPr>
        <w:t xml:space="preserve">Informace o čerpání přidělených finančních prostředků (v Kč) z dotačního programu „Rezidenční místa </w:t>
      </w:r>
      <w:r w:rsidR="0012232A" w:rsidRPr="00324E21">
        <w:rPr>
          <w:rFonts w:cs="Arial"/>
          <w:b/>
          <w:szCs w:val="22"/>
        </w:rPr>
        <w:t>pro ro</w:t>
      </w:r>
      <w:r w:rsidR="00AA1C39" w:rsidRPr="00324E21">
        <w:rPr>
          <w:rFonts w:cs="Arial"/>
          <w:b/>
          <w:szCs w:val="22"/>
        </w:rPr>
        <w:t>k 201</w:t>
      </w:r>
      <w:r w:rsidR="006B5759">
        <w:rPr>
          <w:rFonts w:cs="Arial"/>
          <w:b/>
          <w:szCs w:val="22"/>
        </w:rPr>
        <w:t>0</w:t>
      </w:r>
      <w:r w:rsidRPr="00324E21">
        <w:rPr>
          <w:rFonts w:cs="Arial"/>
          <w:b/>
          <w:szCs w:val="22"/>
        </w:rPr>
        <w:t xml:space="preserve">“ ke dni </w:t>
      </w:r>
      <w:r w:rsidR="006B5759">
        <w:rPr>
          <w:rFonts w:cs="Arial"/>
          <w:b/>
          <w:szCs w:val="22"/>
        </w:rPr>
        <w:t>5.6.2019</w:t>
      </w:r>
      <w:r w:rsidR="007D0943" w:rsidRPr="00324E21">
        <w:rPr>
          <w:rStyle w:val="Znakapoznpodarou"/>
          <w:rFonts w:cs="Arial"/>
          <w:b/>
          <w:szCs w:val="22"/>
        </w:rPr>
        <w:footnoteReference w:id="2"/>
      </w:r>
      <w:r w:rsidRPr="00324E21">
        <w:rPr>
          <w:rFonts w:cs="Arial"/>
          <w:b/>
          <w:szCs w:val="22"/>
        </w:rPr>
        <w:t xml:space="preserve">  </w:t>
      </w:r>
    </w:p>
    <w:p w:rsidR="002C749B" w:rsidRPr="00324E21" w:rsidRDefault="002C749B" w:rsidP="000E57A2">
      <w:pPr>
        <w:spacing w:before="120" w:line="240" w:lineRule="auto"/>
        <w:rPr>
          <w:rFonts w:cs="Arial"/>
          <w:szCs w:val="22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1276"/>
        <w:gridCol w:w="1283"/>
        <w:gridCol w:w="1410"/>
        <w:gridCol w:w="1276"/>
        <w:gridCol w:w="1134"/>
      </w:tblGrid>
      <w:tr w:rsidR="007D0943" w:rsidRPr="00324E21" w:rsidTr="007D0943">
        <w:tc>
          <w:tcPr>
            <w:tcW w:w="1276" w:type="dxa"/>
          </w:tcPr>
          <w:p w:rsidR="002C749B" w:rsidRPr="00324E21" w:rsidRDefault="002C749B" w:rsidP="000E57A2">
            <w:pPr>
              <w:spacing w:before="120" w:line="240" w:lineRule="auto"/>
              <w:rPr>
                <w:rFonts w:cs="Arial"/>
                <w:b/>
                <w:szCs w:val="22"/>
              </w:rPr>
            </w:pPr>
            <w:r w:rsidRPr="00324E21">
              <w:rPr>
                <w:rFonts w:cs="Arial"/>
                <w:b/>
                <w:szCs w:val="22"/>
              </w:rPr>
              <w:t>Výdajová položka</w:t>
            </w:r>
          </w:p>
        </w:tc>
        <w:tc>
          <w:tcPr>
            <w:tcW w:w="1134" w:type="dxa"/>
          </w:tcPr>
          <w:p w:rsidR="002C749B" w:rsidRPr="00324E21" w:rsidRDefault="007D0943" w:rsidP="007D0943">
            <w:pPr>
              <w:spacing w:before="120" w:line="240" w:lineRule="auto"/>
              <w:rPr>
                <w:rFonts w:cs="Arial"/>
                <w:b/>
                <w:szCs w:val="22"/>
              </w:rPr>
            </w:pPr>
            <w:r w:rsidRPr="00324E21">
              <w:rPr>
                <w:rFonts w:cs="Arial"/>
                <w:b/>
                <w:szCs w:val="22"/>
              </w:rPr>
              <w:t>Výše dotace</w:t>
            </w:r>
            <w:r w:rsidRPr="00324E21">
              <w:rPr>
                <w:rStyle w:val="Znakapoznpodarou"/>
                <w:rFonts w:cs="Arial"/>
                <w:b/>
                <w:szCs w:val="22"/>
              </w:rPr>
              <w:footnoteReference w:id="3"/>
            </w:r>
            <w:r w:rsidR="002C749B" w:rsidRPr="00324E21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2C749B" w:rsidRPr="00324E21" w:rsidRDefault="002C749B" w:rsidP="000E57A2">
            <w:pPr>
              <w:spacing w:before="120" w:line="240" w:lineRule="auto"/>
              <w:rPr>
                <w:rFonts w:cs="Arial"/>
                <w:b/>
                <w:szCs w:val="22"/>
              </w:rPr>
            </w:pPr>
            <w:r w:rsidRPr="00324E21">
              <w:rPr>
                <w:rFonts w:cs="Arial"/>
                <w:b/>
                <w:szCs w:val="22"/>
              </w:rPr>
              <w:t>Čerpáno</w:t>
            </w:r>
          </w:p>
        </w:tc>
        <w:tc>
          <w:tcPr>
            <w:tcW w:w="1283" w:type="dxa"/>
          </w:tcPr>
          <w:p w:rsidR="002C749B" w:rsidRPr="00324E21" w:rsidRDefault="002C749B" w:rsidP="007D0943">
            <w:pPr>
              <w:spacing w:before="120" w:line="240" w:lineRule="auto"/>
              <w:rPr>
                <w:rFonts w:cs="Arial"/>
                <w:b/>
                <w:szCs w:val="22"/>
              </w:rPr>
            </w:pPr>
            <w:r w:rsidRPr="00324E21">
              <w:rPr>
                <w:rFonts w:cs="Arial"/>
                <w:b/>
                <w:szCs w:val="22"/>
              </w:rPr>
              <w:t>Nedočer</w:t>
            </w:r>
            <w:r w:rsidR="007D0943" w:rsidRPr="00324E21">
              <w:rPr>
                <w:rFonts w:cs="Arial"/>
                <w:b/>
                <w:szCs w:val="22"/>
              </w:rPr>
              <w:t>-</w:t>
            </w:r>
            <w:r w:rsidRPr="00324E21">
              <w:rPr>
                <w:rFonts w:cs="Arial"/>
                <w:b/>
                <w:szCs w:val="22"/>
              </w:rPr>
              <w:t xml:space="preserve">páno </w:t>
            </w:r>
          </w:p>
        </w:tc>
        <w:tc>
          <w:tcPr>
            <w:tcW w:w="1410" w:type="dxa"/>
          </w:tcPr>
          <w:p w:rsidR="002C749B" w:rsidRPr="00324E21" w:rsidRDefault="002C749B" w:rsidP="007D0943">
            <w:pPr>
              <w:spacing w:before="120" w:line="240" w:lineRule="auto"/>
              <w:rPr>
                <w:rFonts w:cs="Arial"/>
                <w:b/>
                <w:szCs w:val="22"/>
              </w:rPr>
            </w:pPr>
            <w:r w:rsidRPr="00324E21">
              <w:rPr>
                <w:rFonts w:cs="Arial"/>
                <w:b/>
                <w:szCs w:val="22"/>
              </w:rPr>
              <w:t>Vráceno</w:t>
            </w:r>
            <w:r w:rsidR="007D0943" w:rsidRPr="00324E21">
              <w:rPr>
                <w:rFonts w:cs="Arial"/>
                <w:b/>
                <w:szCs w:val="22"/>
              </w:rPr>
              <w:t xml:space="preserve"> </w:t>
            </w:r>
            <w:r w:rsidRPr="00324E21">
              <w:rPr>
                <w:rFonts w:cs="Arial"/>
                <w:b/>
                <w:szCs w:val="22"/>
              </w:rPr>
              <w:t>v</w:t>
            </w:r>
            <w:r w:rsidR="007D0943" w:rsidRPr="00324E21">
              <w:rPr>
                <w:rFonts w:cs="Arial"/>
                <w:b/>
                <w:szCs w:val="22"/>
              </w:rPr>
              <w:t> </w:t>
            </w:r>
            <w:r w:rsidRPr="00324E21">
              <w:rPr>
                <w:rFonts w:cs="Arial"/>
                <w:b/>
                <w:szCs w:val="22"/>
              </w:rPr>
              <w:t>před</w:t>
            </w:r>
            <w:r w:rsidR="007D0943" w:rsidRPr="00324E21">
              <w:rPr>
                <w:rFonts w:cs="Arial"/>
                <w:b/>
                <w:szCs w:val="22"/>
              </w:rPr>
              <w:t xml:space="preserve">eš-lých </w:t>
            </w:r>
            <w:r w:rsidRPr="00324E21">
              <w:rPr>
                <w:rFonts w:cs="Arial"/>
                <w:b/>
                <w:szCs w:val="22"/>
              </w:rPr>
              <w:t>letech</w:t>
            </w:r>
          </w:p>
        </w:tc>
        <w:tc>
          <w:tcPr>
            <w:tcW w:w="1276" w:type="dxa"/>
          </w:tcPr>
          <w:p w:rsidR="002C749B" w:rsidRPr="00324E21" w:rsidRDefault="002C749B" w:rsidP="000E57A2">
            <w:pPr>
              <w:spacing w:before="120" w:line="240" w:lineRule="auto"/>
              <w:rPr>
                <w:rFonts w:cs="Arial"/>
                <w:b/>
                <w:szCs w:val="22"/>
              </w:rPr>
            </w:pPr>
            <w:r w:rsidRPr="00324E21">
              <w:rPr>
                <w:rFonts w:cs="Arial"/>
                <w:b/>
                <w:szCs w:val="22"/>
              </w:rPr>
              <w:t>Vráceno v</w:t>
            </w:r>
            <w:r w:rsidR="007D0943" w:rsidRPr="00324E21">
              <w:rPr>
                <w:rFonts w:cs="Arial"/>
                <w:b/>
                <w:szCs w:val="22"/>
              </w:rPr>
              <w:t> </w:t>
            </w:r>
            <w:r w:rsidRPr="00324E21">
              <w:rPr>
                <w:rFonts w:cs="Arial"/>
                <w:b/>
                <w:szCs w:val="22"/>
              </w:rPr>
              <w:t>posled</w:t>
            </w:r>
            <w:r w:rsidR="007D0943" w:rsidRPr="00324E21">
              <w:rPr>
                <w:rFonts w:cs="Arial"/>
                <w:b/>
                <w:szCs w:val="22"/>
              </w:rPr>
              <w:t>-</w:t>
            </w:r>
            <w:r w:rsidRPr="00324E21">
              <w:rPr>
                <w:rFonts w:cs="Arial"/>
                <w:b/>
                <w:szCs w:val="22"/>
              </w:rPr>
              <w:t>ním roce</w:t>
            </w:r>
          </w:p>
        </w:tc>
        <w:tc>
          <w:tcPr>
            <w:tcW w:w="1134" w:type="dxa"/>
          </w:tcPr>
          <w:p w:rsidR="002C749B" w:rsidRPr="00324E21" w:rsidRDefault="002C749B" w:rsidP="000E57A2">
            <w:pPr>
              <w:spacing w:before="120" w:line="240" w:lineRule="auto"/>
              <w:rPr>
                <w:rFonts w:cs="Arial"/>
                <w:b/>
                <w:szCs w:val="22"/>
              </w:rPr>
            </w:pPr>
            <w:r w:rsidRPr="00324E21">
              <w:rPr>
                <w:rFonts w:cs="Arial"/>
                <w:b/>
                <w:szCs w:val="22"/>
              </w:rPr>
              <w:t>Bude vráceno</w:t>
            </w:r>
          </w:p>
        </w:tc>
      </w:tr>
      <w:tr w:rsidR="007D0943" w:rsidRPr="00324E21" w:rsidTr="007D0943">
        <w:tc>
          <w:tcPr>
            <w:tcW w:w="1276" w:type="dxa"/>
          </w:tcPr>
          <w:p w:rsidR="002C749B" w:rsidRPr="00324E21" w:rsidRDefault="002C749B" w:rsidP="000E57A2">
            <w:pPr>
              <w:spacing w:before="120" w:line="240" w:lineRule="auto"/>
              <w:rPr>
                <w:rFonts w:cs="Arial"/>
                <w:szCs w:val="22"/>
              </w:rPr>
            </w:pPr>
            <w:r w:rsidRPr="00324E21">
              <w:rPr>
                <w:rFonts w:cs="Arial"/>
                <w:szCs w:val="22"/>
              </w:rPr>
              <w:t>Mzdové náklady na rezidenta</w:t>
            </w:r>
          </w:p>
        </w:tc>
        <w:tc>
          <w:tcPr>
            <w:tcW w:w="1134" w:type="dxa"/>
          </w:tcPr>
          <w:p w:rsidR="002C749B" w:rsidRPr="00324E21" w:rsidRDefault="008C2BA8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487 500</w:t>
            </w:r>
          </w:p>
        </w:tc>
        <w:tc>
          <w:tcPr>
            <w:tcW w:w="1276" w:type="dxa"/>
          </w:tcPr>
          <w:p w:rsidR="002C749B" w:rsidRPr="00324E21" w:rsidRDefault="008C2BA8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487 500</w:t>
            </w:r>
          </w:p>
        </w:tc>
        <w:tc>
          <w:tcPr>
            <w:tcW w:w="1283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410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</w:tr>
      <w:tr w:rsidR="007D0943" w:rsidRPr="00324E21" w:rsidTr="007D0943">
        <w:tc>
          <w:tcPr>
            <w:tcW w:w="1276" w:type="dxa"/>
          </w:tcPr>
          <w:p w:rsidR="002C749B" w:rsidRPr="00324E21" w:rsidRDefault="002C749B" w:rsidP="000E57A2">
            <w:pPr>
              <w:spacing w:before="120" w:line="240" w:lineRule="auto"/>
              <w:rPr>
                <w:rFonts w:cs="Arial"/>
                <w:szCs w:val="22"/>
              </w:rPr>
            </w:pPr>
            <w:r w:rsidRPr="00324E21">
              <w:rPr>
                <w:rFonts w:cs="Arial"/>
                <w:szCs w:val="22"/>
              </w:rPr>
              <w:t>Mzdové náklady na školitele</w:t>
            </w:r>
          </w:p>
        </w:tc>
        <w:tc>
          <w:tcPr>
            <w:tcW w:w="1134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283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410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</w:tr>
      <w:tr w:rsidR="007D0943" w:rsidRPr="00324E21" w:rsidTr="007D0943">
        <w:tc>
          <w:tcPr>
            <w:tcW w:w="1276" w:type="dxa"/>
          </w:tcPr>
          <w:p w:rsidR="002C749B" w:rsidRPr="00324E21" w:rsidRDefault="002C749B" w:rsidP="000E57A2">
            <w:pPr>
              <w:spacing w:before="120" w:line="240" w:lineRule="auto"/>
              <w:rPr>
                <w:rFonts w:cs="Arial"/>
                <w:szCs w:val="22"/>
              </w:rPr>
            </w:pPr>
            <w:r w:rsidRPr="00324E21">
              <w:rPr>
                <w:rFonts w:cs="Arial"/>
                <w:szCs w:val="22"/>
              </w:rPr>
              <w:t>Náklady na nákup materiálu</w:t>
            </w:r>
          </w:p>
        </w:tc>
        <w:tc>
          <w:tcPr>
            <w:tcW w:w="1134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283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410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</w:tr>
      <w:tr w:rsidR="007D0943" w:rsidRPr="00324E21" w:rsidTr="007D0943">
        <w:tc>
          <w:tcPr>
            <w:tcW w:w="1276" w:type="dxa"/>
          </w:tcPr>
          <w:p w:rsidR="002C749B" w:rsidRPr="00324E21" w:rsidRDefault="002C749B" w:rsidP="000E57A2">
            <w:pPr>
              <w:spacing w:before="120" w:line="240" w:lineRule="auto"/>
              <w:rPr>
                <w:rFonts w:cs="Arial"/>
                <w:szCs w:val="22"/>
              </w:rPr>
            </w:pPr>
            <w:r w:rsidRPr="00324E21">
              <w:rPr>
                <w:rFonts w:cs="Arial"/>
                <w:szCs w:val="22"/>
              </w:rPr>
              <w:t>Náklady na nákup služeb</w:t>
            </w:r>
          </w:p>
        </w:tc>
        <w:tc>
          <w:tcPr>
            <w:tcW w:w="1134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283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410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</w:tr>
      <w:tr w:rsidR="007D0943" w:rsidRPr="00324E21" w:rsidTr="007D0943">
        <w:tc>
          <w:tcPr>
            <w:tcW w:w="1276" w:type="dxa"/>
          </w:tcPr>
          <w:p w:rsidR="002C749B" w:rsidRPr="00324E21" w:rsidRDefault="002C749B" w:rsidP="000E57A2">
            <w:pPr>
              <w:spacing w:before="120" w:line="240" w:lineRule="auto"/>
              <w:rPr>
                <w:rFonts w:cs="Arial"/>
                <w:szCs w:val="22"/>
              </w:rPr>
            </w:pPr>
            <w:r w:rsidRPr="00324E21">
              <w:rPr>
                <w:rFonts w:cs="Arial"/>
                <w:szCs w:val="22"/>
              </w:rPr>
              <w:t>Náklady na ostatní nákupy</w:t>
            </w:r>
          </w:p>
        </w:tc>
        <w:tc>
          <w:tcPr>
            <w:tcW w:w="1134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283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410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</w:tr>
      <w:tr w:rsidR="007D0943" w:rsidRPr="00324E21" w:rsidTr="007D0943">
        <w:tc>
          <w:tcPr>
            <w:tcW w:w="1276" w:type="dxa"/>
          </w:tcPr>
          <w:p w:rsidR="002C749B" w:rsidRPr="00324E21" w:rsidRDefault="002C749B" w:rsidP="000E57A2">
            <w:pPr>
              <w:spacing w:before="120" w:line="240" w:lineRule="auto"/>
              <w:rPr>
                <w:rFonts w:cs="Arial"/>
                <w:b/>
                <w:szCs w:val="22"/>
              </w:rPr>
            </w:pPr>
            <w:r w:rsidRPr="00324E21"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1134" w:type="dxa"/>
          </w:tcPr>
          <w:p w:rsidR="002C749B" w:rsidRPr="00324E21" w:rsidRDefault="00872B3D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487 500</w:t>
            </w:r>
          </w:p>
        </w:tc>
        <w:tc>
          <w:tcPr>
            <w:tcW w:w="1276" w:type="dxa"/>
          </w:tcPr>
          <w:p w:rsidR="002C749B" w:rsidRPr="00324E21" w:rsidRDefault="008C2BA8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487 500</w:t>
            </w:r>
          </w:p>
        </w:tc>
        <w:tc>
          <w:tcPr>
            <w:tcW w:w="1283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410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</w:tcPr>
          <w:p w:rsidR="002C749B" w:rsidRPr="00324E21" w:rsidRDefault="00F203CB" w:rsidP="000E57A2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</w:tr>
    </w:tbl>
    <w:p w:rsidR="002C749B" w:rsidRPr="000C21CE" w:rsidRDefault="002C749B" w:rsidP="000E57A2">
      <w:pPr>
        <w:spacing w:before="120" w:line="240" w:lineRule="auto"/>
        <w:rPr>
          <w:rFonts w:cs="Arial"/>
          <w:i/>
          <w:szCs w:val="22"/>
        </w:rPr>
      </w:pPr>
      <w:r w:rsidRPr="00324E21">
        <w:rPr>
          <w:rFonts w:cs="Arial"/>
          <w:i/>
          <w:szCs w:val="22"/>
        </w:rPr>
        <w:t>Uveďte součet za všechny rezidenty v daném oboru a za všechny roky</w:t>
      </w:r>
    </w:p>
    <w:p w:rsidR="00705CDE" w:rsidRPr="00324E21" w:rsidRDefault="00705CDE" w:rsidP="00705CDE">
      <w:pPr>
        <w:spacing w:before="120" w:line="240" w:lineRule="auto"/>
        <w:rPr>
          <w:rFonts w:cs="Arial"/>
          <w:szCs w:val="22"/>
        </w:rPr>
      </w:pPr>
      <w:r w:rsidRPr="00324E21">
        <w:rPr>
          <w:rFonts w:cs="Arial"/>
          <w:szCs w:val="22"/>
        </w:rPr>
        <w:t xml:space="preserve">Nedočerpané dotační prostředky za rok </w:t>
      </w:r>
      <w:r w:rsidR="00AD20AF" w:rsidRPr="00324E21">
        <w:rPr>
          <w:rFonts w:cs="Arial"/>
          <w:szCs w:val="22"/>
        </w:rPr>
        <w:t>201</w:t>
      </w:r>
      <w:r w:rsidR="00057929" w:rsidRPr="00324E21">
        <w:rPr>
          <w:rFonts w:cs="Arial"/>
          <w:szCs w:val="22"/>
        </w:rPr>
        <w:t>9</w:t>
      </w:r>
      <w:r w:rsidR="00CC2A52" w:rsidRPr="00324E21">
        <w:rPr>
          <w:rFonts w:cs="Arial"/>
          <w:szCs w:val="22"/>
        </w:rPr>
        <w:t xml:space="preserve"> </w:t>
      </w:r>
      <w:r w:rsidRPr="00324E21">
        <w:rPr>
          <w:rFonts w:cs="Arial"/>
          <w:szCs w:val="22"/>
        </w:rPr>
        <w:t xml:space="preserve">ve výši  </w:t>
      </w:r>
      <w:r w:rsidR="00F203CB">
        <w:rPr>
          <w:rFonts w:cs="Arial"/>
          <w:szCs w:val="22"/>
        </w:rPr>
        <w:t xml:space="preserve">0 </w:t>
      </w:r>
      <w:r w:rsidRPr="00324E21">
        <w:rPr>
          <w:rFonts w:cs="Arial"/>
          <w:szCs w:val="22"/>
        </w:rPr>
        <w:t xml:space="preserve"> Kč</w:t>
      </w:r>
    </w:p>
    <w:p w:rsidR="00705CDE" w:rsidRPr="00324E21" w:rsidRDefault="00705CDE" w:rsidP="00705CDE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</w:rPr>
      </w:pPr>
      <w:r w:rsidRPr="00324E21">
        <w:rPr>
          <w:rFonts w:ascii="Arial" w:hAnsi="Arial" w:cs="Arial"/>
        </w:rPr>
        <w:t>byly vráceny na účet MZ ČR dne ………….</w:t>
      </w:r>
    </w:p>
    <w:p w:rsidR="002C749B" w:rsidRPr="00324E21" w:rsidRDefault="00705CDE" w:rsidP="000E57A2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</w:rPr>
      </w:pPr>
      <w:r w:rsidRPr="00324E21">
        <w:rPr>
          <w:rFonts w:ascii="Arial" w:hAnsi="Arial" w:cs="Arial"/>
        </w:rPr>
        <w:t xml:space="preserve">budou vráceny na účet MZ ČR nejpozději do </w:t>
      </w:r>
      <w:r w:rsidRPr="00324E21">
        <w:rPr>
          <w:rFonts w:ascii="Arial" w:hAnsi="Arial" w:cs="Arial"/>
          <w:b/>
        </w:rPr>
        <w:t xml:space="preserve">15. 2. </w:t>
      </w:r>
      <w:r w:rsidR="00AD20AF" w:rsidRPr="00324E21">
        <w:rPr>
          <w:rFonts w:ascii="Arial" w:hAnsi="Arial" w:cs="Arial"/>
          <w:b/>
        </w:rPr>
        <w:t>20</w:t>
      </w:r>
      <w:r w:rsidR="00057929" w:rsidRPr="00324E21">
        <w:rPr>
          <w:rFonts w:ascii="Arial" w:hAnsi="Arial" w:cs="Arial"/>
          <w:b/>
        </w:rPr>
        <w:t>20</w:t>
      </w:r>
    </w:p>
    <w:p w:rsidR="00324E21" w:rsidRDefault="00324E21" w:rsidP="00705CDE">
      <w:pPr>
        <w:spacing w:before="120" w:line="240" w:lineRule="auto"/>
        <w:rPr>
          <w:rFonts w:cs="Arial"/>
          <w:szCs w:val="22"/>
        </w:rPr>
      </w:pPr>
    </w:p>
    <w:p w:rsidR="00CF7986" w:rsidRPr="00324E21" w:rsidRDefault="00CF7986" w:rsidP="00705CDE">
      <w:pPr>
        <w:spacing w:before="120" w:line="240" w:lineRule="auto"/>
        <w:rPr>
          <w:rFonts w:cs="Arial"/>
          <w:szCs w:val="22"/>
        </w:rPr>
      </w:pPr>
    </w:p>
    <w:p w:rsidR="00705CDE" w:rsidRPr="00324E21" w:rsidRDefault="006B5759" w:rsidP="00705CDE">
      <w:pPr>
        <w:spacing w:before="120" w:line="240" w:lineRule="auto"/>
        <w:rPr>
          <w:rFonts w:cs="Arial"/>
          <w:szCs w:val="22"/>
        </w:rPr>
      </w:pPr>
      <w:r>
        <w:rPr>
          <w:rFonts w:cs="Arial"/>
          <w:szCs w:val="22"/>
        </w:rPr>
        <w:t>V  Olomouci</w:t>
      </w:r>
      <w:r w:rsidR="00705CDE" w:rsidRPr="00324E21">
        <w:rPr>
          <w:rFonts w:cs="Arial"/>
          <w:szCs w:val="22"/>
        </w:rPr>
        <w:t xml:space="preserve"> dne </w:t>
      </w:r>
      <w:r w:rsidR="002367F0">
        <w:rPr>
          <w:rFonts w:cs="Arial"/>
          <w:szCs w:val="22"/>
        </w:rPr>
        <w:t>2.1.2020</w:t>
      </w:r>
      <w:r w:rsidR="00705CDE" w:rsidRPr="00324E21">
        <w:rPr>
          <w:rFonts w:cs="Arial"/>
          <w:szCs w:val="22"/>
        </w:rPr>
        <w:t xml:space="preserve">                              …………………………………………….</w:t>
      </w:r>
    </w:p>
    <w:p w:rsidR="00705CDE" w:rsidRPr="006B5759" w:rsidRDefault="00CF7986" w:rsidP="006B5759">
      <w:pPr>
        <w:spacing w:before="120" w:line="240" w:lineRule="auto"/>
        <w:ind w:left="2127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</w:t>
      </w:r>
      <w:r w:rsidR="006B5759">
        <w:rPr>
          <w:rFonts w:cs="Arial"/>
          <w:b/>
          <w:szCs w:val="22"/>
        </w:rPr>
        <w:t>prof. MUDr. Roman Havlík, Ph.D.</w:t>
      </w:r>
    </w:p>
    <w:p w:rsidR="00705CDE" w:rsidRPr="00324E21" w:rsidRDefault="00705CDE" w:rsidP="00705CDE">
      <w:pPr>
        <w:spacing w:before="120" w:line="240" w:lineRule="auto"/>
        <w:rPr>
          <w:rFonts w:cs="Arial"/>
          <w:szCs w:val="22"/>
        </w:rPr>
      </w:pPr>
    </w:p>
    <w:p w:rsidR="002C749B" w:rsidRPr="00324E21" w:rsidRDefault="002C749B" w:rsidP="000E57A2">
      <w:pPr>
        <w:spacing w:before="120" w:line="240" w:lineRule="auto"/>
        <w:rPr>
          <w:rFonts w:cs="Arial"/>
          <w:szCs w:val="22"/>
        </w:rPr>
      </w:pPr>
    </w:p>
    <w:p w:rsidR="00844EC3" w:rsidRPr="00324E21" w:rsidRDefault="00844EC3" w:rsidP="000E57A2">
      <w:pPr>
        <w:spacing w:before="120" w:line="240" w:lineRule="auto"/>
        <w:rPr>
          <w:rFonts w:cs="Arial"/>
          <w:szCs w:val="22"/>
        </w:rPr>
      </w:pPr>
    </w:p>
    <w:sectPr w:rsidR="00844EC3" w:rsidRPr="00324E21" w:rsidSect="000E57A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5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3FB" w:rsidRDefault="008673FB">
      <w:r>
        <w:separator/>
      </w:r>
    </w:p>
  </w:endnote>
  <w:endnote w:type="continuationSeparator" w:id="0">
    <w:p w:rsidR="008673FB" w:rsidRDefault="0086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FB" w:rsidRDefault="008673FB" w:rsidP="00641031">
    <w:pPr>
      <w:pStyle w:val="Zpat"/>
      <w:ind w:left="1260"/>
    </w:pPr>
    <w:r>
      <w:t xml:space="preserve">Ministerstvo zdravotnictví, odbor vědy a lékařských povolání </w:t>
    </w:r>
  </w:p>
  <w:p w:rsidR="008673FB" w:rsidRDefault="008673FB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Palackého náměstí 4, 128 01 Praha 2, tel.: +420 224 971 111, e-mail: odborvlp@mzcr.cz, </w:t>
    </w:r>
    <w:r w:rsidRPr="005A56CA">
      <w:t>www.mzcr.cz</w:t>
    </w:r>
  </w:p>
  <w:p w:rsidR="008673FB" w:rsidRPr="005F725F" w:rsidRDefault="008673FB" w:rsidP="00641031">
    <w:pPr>
      <w:pStyle w:val="Zpat"/>
      <w:ind w:left="1260"/>
    </w:pP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FB" w:rsidRDefault="008673FB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9693275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Ministerstvo zdravotnictví, odbor vědy a lékařských povolání </w:t>
    </w:r>
  </w:p>
  <w:p w:rsidR="008673FB" w:rsidRPr="005F725F" w:rsidRDefault="008673FB" w:rsidP="00641031">
    <w:pPr>
      <w:pStyle w:val="Zpat"/>
      <w:ind w:left="1260"/>
    </w:pPr>
    <w:r>
      <w:t xml:space="preserve">Palackého náměstí 4, 128 01 Praha 2, tel.: +420 224 971 111, e-mail: odborvlp@mzcr.cz,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73FB" w:rsidRPr="005F725F" w:rsidRDefault="008673FB" w:rsidP="00467153">
    <w:pPr>
      <w:pStyle w:val="Zpat"/>
      <w:ind w:left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3FB" w:rsidRDefault="008673FB">
      <w:r>
        <w:separator/>
      </w:r>
    </w:p>
  </w:footnote>
  <w:footnote w:type="continuationSeparator" w:id="0">
    <w:p w:rsidR="008673FB" w:rsidRDefault="008673FB">
      <w:r>
        <w:continuationSeparator/>
      </w:r>
    </w:p>
  </w:footnote>
  <w:footnote w:id="1">
    <w:p w:rsidR="008673FB" w:rsidRDefault="008673FB" w:rsidP="00A24211">
      <w:pPr>
        <w:pStyle w:val="Textpoznpodarou"/>
      </w:pPr>
      <w:r>
        <w:rPr>
          <w:rStyle w:val="Znakapoznpodarou"/>
        </w:rPr>
        <w:footnoteRef/>
      </w:r>
      <w:r>
        <w:t xml:space="preserve"> Doplňte rok zahájení projektu</w:t>
      </w:r>
    </w:p>
    <w:p w:rsidR="008673FB" w:rsidRDefault="008673FB" w:rsidP="00A24211">
      <w:pPr>
        <w:pStyle w:val="Textpoznpodarou"/>
      </w:pPr>
    </w:p>
  </w:footnote>
  <w:footnote w:id="2">
    <w:p w:rsidR="008673FB" w:rsidRDefault="008673FB">
      <w:pPr>
        <w:pStyle w:val="Textpoznpodarou"/>
      </w:pPr>
      <w:r>
        <w:rPr>
          <w:rStyle w:val="Znakapoznpodarou"/>
        </w:rPr>
        <w:footnoteRef/>
      </w:r>
      <w:r>
        <w:t xml:space="preserve"> Doplňte datum ukončení dotačnho programu</w:t>
      </w:r>
    </w:p>
  </w:footnote>
  <w:footnote w:id="3">
    <w:p w:rsidR="008673FB" w:rsidRDefault="008673FB">
      <w:pPr>
        <w:pStyle w:val="Textpoznpodarou"/>
      </w:pPr>
      <w:r>
        <w:rPr>
          <w:rStyle w:val="Znakapoznpodarou"/>
        </w:rPr>
        <w:footnoteRef/>
      </w:r>
      <w:r>
        <w:t xml:space="preserve"> Uveďte finanční rozpis přidělené dotace dle nejaktuálnějšího Rozhodnutí o poskytnutí dotace ze státního rozpočtu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FB" w:rsidRDefault="008673FB" w:rsidP="00382452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487680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FB" w:rsidRDefault="008673FB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535305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737DC"/>
    <w:multiLevelType w:val="hybridMultilevel"/>
    <w:tmpl w:val="FD901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B30925"/>
    <w:multiLevelType w:val="hybridMultilevel"/>
    <w:tmpl w:val="1DF47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15FEA"/>
    <w:rsid w:val="00024A02"/>
    <w:rsid w:val="00025F69"/>
    <w:rsid w:val="00033668"/>
    <w:rsid w:val="00033BD9"/>
    <w:rsid w:val="00052373"/>
    <w:rsid w:val="000561CE"/>
    <w:rsid w:val="00057929"/>
    <w:rsid w:val="00063ABA"/>
    <w:rsid w:val="00075FE3"/>
    <w:rsid w:val="00085E28"/>
    <w:rsid w:val="000861D2"/>
    <w:rsid w:val="00092374"/>
    <w:rsid w:val="000A18A9"/>
    <w:rsid w:val="000C21CE"/>
    <w:rsid w:val="000D2A4E"/>
    <w:rsid w:val="000E1F9B"/>
    <w:rsid w:val="000E57A2"/>
    <w:rsid w:val="000E7AAA"/>
    <w:rsid w:val="000F7E24"/>
    <w:rsid w:val="00103A34"/>
    <w:rsid w:val="0011014E"/>
    <w:rsid w:val="00114823"/>
    <w:rsid w:val="0012232A"/>
    <w:rsid w:val="00154F3A"/>
    <w:rsid w:val="00163C9F"/>
    <w:rsid w:val="00164935"/>
    <w:rsid w:val="00182384"/>
    <w:rsid w:val="001979AE"/>
    <w:rsid w:val="001A21B9"/>
    <w:rsid w:val="001A37DA"/>
    <w:rsid w:val="001A69BA"/>
    <w:rsid w:val="001D0B10"/>
    <w:rsid w:val="001D734A"/>
    <w:rsid w:val="0020440B"/>
    <w:rsid w:val="00235085"/>
    <w:rsid w:val="002367F0"/>
    <w:rsid w:val="00241D83"/>
    <w:rsid w:val="00242F64"/>
    <w:rsid w:val="0024587B"/>
    <w:rsid w:val="002720DD"/>
    <w:rsid w:val="0028211C"/>
    <w:rsid w:val="00284A97"/>
    <w:rsid w:val="00285494"/>
    <w:rsid w:val="00286D70"/>
    <w:rsid w:val="002B430C"/>
    <w:rsid w:val="002B7D3E"/>
    <w:rsid w:val="002C653F"/>
    <w:rsid w:val="002C749B"/>
    <w:rsid w:val="002D4FC5"/>
    <w:rsid w:val="0030321A"/>
    <w:rsid w:val="003047A4"/>
    <w:rsid w:val="003123D3"/>
    <w:rsid w:val="0032197B"/>
    <w:rsid w:val="00324E21"/>
    <w:rsid w:val="0036473A"/>
    <w:rsid w:val="00373012"/>
    <w:rsid w:val="00381614"/>
    <w:rsid w:val="00381D39"/>
    <w:rsid w:val="00382452"/>
    <w:rsid w:val="00382DED"/>
    <w:rsid w:val="00396AD2"/>
    <w:rsid w:val="003C7B8D"/>
    <w:rsid w:val="003E1B47"/>
    <w:rsid w:val="003E38EF"/>
    <w:rsid w:val="003F0754"/>
    <w:rsid w:val="0043580B"/>
    <w:rsid w:val="004370F5"/>
    <w:rsid w:val="004408C9"/>
    <w:rsid w:val="00455492"/>
    <w:rsid w:val="00456168"/>
    <w:rsid w:val="00467153"/>
    <w:rsid w:val="00470D94"/>
    <w:rsid w:val="004A7343"/>
    <w:rsid w:val="004C44BF"/>
    <w:rsid w:val="004E11CC"/>
    <w:rsid w:val="004E1EF1"/>
    <w:rsid w:val="004E2AF3"/>
    <w:rsid w:val="00502C6F"/>
    <w:rsid w:val="00521EE6"/>
    <w:rsid w:val="00525531"/>
    <w:rsid w:val="005366C1"/>
    <w:rsid w:val="0055443B"/>
    <w:rsid w:val="00562E66"/>
    <w:rsid w:val="005665C6"/>
    <w:rsid w:val="00567226"/>
    <w:rsid w:val="00583D21"/>
    <w:rsid w:val="005906F5"/>
    <w:rsid w:val="0059773C"/>
    <w:rsid w:val="005A431C"/>
    <w:rsid w:val="005A56CA"/>
    <w:rsid w:val="005C5D97"/>
    <w:rsid w:val="005C68C7"/>
    <w:rsid w:val="005F0613"/>
    <w:rsid w:val="005F725F"/>
    <w:rsid w:val="00601C7D"/>
    <w:rsid w:val="0061622B"/>
    <w:rsid w:val="00635134"/>
    <w:rsid w:val="006351AB"/>
    <w:rsid w:val="00641031"/>
    <w:rsid w:val="006466FC"/>
    <w:rsid w:val="00651E83"/>
    <w:rsid w:val="00661B0A"/>
    <w:rsid w:val="006937F4"/>
    <w:rsid w:val="006A17C8"/>
    <w:rsid w:val="006A5582"/>
    <w:rsid w:val="006B5759"/>
    <w:rsid w:val="006D7397"/>
    <w:rsid w:val="00705CDE"/>
    <w:rsid w:val="00717FA8"/>
    <w:rsid w:val="00725225"/>
    <w:rsid w:val="0073616F"/>
    <w:rsid w:val="0076347A"/>
    <w:rsid w:val="00767743"/>
    <w:rsid w:val="00797089"/>
    <w:rsid w:val="007D0943"/>
    <w:rsid w:val="007D3737"/>
    <w:rsid w:val="007F4003"/>
    <w:rsid w:val="007F7315"/>
    <w:rsid w:val="0080162B"/>
    <w:rsid w:val="0081254F"/>
    <w:rsid w:val="00814B56"/>
    <w:rsid w:val="00817569"/>
    <w:rsid w:val="00844BBF"/>
    <w:rsid w:val="00844EC3"/>
    <w:rsid w:val="00857940"/>
    <w:rsid w:val="008673FB"/>
    <w:rsid w:val="00872B3D"/>
    <w:rsid w:val="00881F8D"/>
    <w:rsid w:val="00884B59"/>
    <w:rsid w:val="00892E0A"/>
    <w:rsid w:val="0089674D"/>
    <w:rsid w:val="00896809"/>
    <w:rsid w:val="00896D9B"/>
    <w:rsid w:val="008B37D1"/>
    <w:rsid w:val="008C0586"/>
    <w:rsid w:val="008C2BA8"/>
    <w:rsid w:val="008D2F2E"/>
    <w:rsid w:val="008E251C"/>
    <w:rsid w:val="008E2BD7"/>
    <w:rsid w:val="008F195D"/>
    <w:rsid w:val="00901668"/>
    <w:rsid w:val="00923463"/>
    <w:rsid w:val="00936C48"/>
    <w:rsid w:val="00942491"/>
    <w:rsid w:val="00943AD1"/>
    <w:rsid w:val="009479C6"/>
    <w:rsid w:val="00955B80"/>
    <w:rsid w:val="00957CB5"/>
    <w:rsid w:val="0098409D"/>
    <w:rsid w:val="009A1171"/>
    <w:rsid w:val="009A5F6C"/>
    <w:rsid w:val="009B4C43"/>
    <w:rsid w:val="009D1100"/>
    <w:rsid w:val="009D2E65"/>
    <w:rsid w:val="009E0E95"/>
    <w:rsid w:val="009F35B4"/>
    <w:rsid w:val="00A047F8"/>
    <w:rsid w:val="00A070DC"/>
    <w:rsid w:val="00A24211"/>
    <w:rsid w:val="00A460EF"/>
    <w:rsid w:val="00A53D45"/>
    <w:rsid w:val="00A6796E"/>
    <w:rsid w:val="00A74FE9"/>
    <w:rsid w:val="00A9001C"/>
    <w:rsid w:val="00AA01D0"/>
    <w:rsid w:val="00AA1C39"/>
    <w:rsid w:val="00AC221B"/>
    <w:rsid w:val="00AC4DAF"/>
    <w:rsid w:val="00AD20AF"/>
    <w:rsid w:val="00AD3205"/>
    <w:rsid w:val="00AE6630"/>
    <w:rsid w:val="00B15113"/>
    <w:rsid w:val="00B459F7"/>
    <w:rsid w:val="00B526E2"/>
    <w:rsid w:val="00B703C2"/>
    <w:rsid w:val="00B70B0A"/>
    <w:rsid w:val="00B76083"/>
    <w:rsid w:val="00B872A1"/>
    <w:rsid w:val="00B91849"/>
    <w:rsid w:val="00B94A41"/>
    <w:rsid w:val="00B9748F"/>
    <w:rsid w:val="00BA0FA9"/>
    <w:rsid w:val="00BA792F"/>
    <w:rsid w:val="00BB2418"/>
    <w:rsid w:val="00BC334D"/>
    <w:rsid w:val="00BC60ED"/>
    <w:rsid w:val="00BE0C89"/>
    <w:rsid w:val="00C11DB0"/>
    <w:rsid w:val="00C16E45"/>
    <w:rsid w:val="00C30641"/>
    <w:rsid w:val="00C357A2"/>
    <w:rsid w:val="00C53A66"/>
    <w:rsid w:val="00C6536D"/>
    <w:rsid w:val="00CA442D"/>
    <w:rsid w:val="00CB37A1"/>
    <w:rsid w:val="00CC2A52"/>
    <w:rsid w:val="00CD5BCF"/>
    <w:rsid w:val="00CF5162"/>
    <w:rsid w:val="00CF6E96"/>
    <w:rsid w:val="00CF7986"/>
    <w:rsid w:val="00D05F30"/>
    <w:rsid w:val="00D149CC"/>
    <w:rsid w:val="00D157BB"/>
    <w:rsid w:val="00D20FC3"/>
    <w:rsid w:val="00D3402F"/>
    <w:rsid w:val="00D428C9"/>
    <w:rsid w:val="00D44C9A"/>
    <w:rsid w:val="00D507FE"/>
    <w:rsid w:val="00D8035C"/>
    <w:rsid w:val="00DD618A"/>
    <w:rsid w:val="00DE6310"/>
    <w:rsid w:val="00DF3509"/>
    <w:rsid w:val="00DF7852"/>
    <w:rsid w:val="00E02E23"/>
    <w:rsid w:val="00E1249F"/>
    <w:rsid w:val="00E12D69"/>
    <w:rsid w:val="00E36BEA"/>
    <w:rsid w:val="00E4139E"/>
    <w:rsid w:val="00E465C1"/>
    <w:rsid w:val="00E53B13"/>
    <w:rsid w:val="00EA2538"/>
    <w:rsid w:val="00F13BF5"/>
    <w:rsid w:val="00F203CB"/>
    <w:rsid w:val="00F205B7"/>
    <w:rsid w:val="00F32E3F"/>
    <w:rsid w:val="00F40DF7"/>
    <w:rsid w:val="00F422AA"/>
    <w:rsid w:val="00F626CB"/>
    <w:rsid w:val="00F779BD"/>
    <w:rsid w:val="00F80EBE"/>
    <w:rsid w:val="00F83B2C"/>
    <w:rsid w:val="00F8422D"/>
    <w:rsid w:val="00FA3D79"/>
    <w:rsid w:val="00FA58B6"/>
    <w:rsid w:val="00FA7FA0"/>
    <w:rsid w:val="00FB11F2"/>
    <w:rsid w:val="00FC3D63"/>
    <w:rsid w:val="00FC5ED3"/>
    <w:rsid w:val="00FC7D3B"/>
    <w:rsid w:val="00FD4944"/>
    <w:rsid w:val="00FF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0E57A2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0E57A2"/>
    <w:rPr>
      <w:rFonts w:ascii="Arial" w:hAnsi="Arial"/>
      <w:noProof/>
      <w:color w:val="000000"/>
    </w:rPr>
  </w:style>
  <w:style w:type="character" w:styleId="Znakapoznpodarou">
    <w:name w:val="footnote reference"/>
    <w:rsid w:val="000E57A2"/>
    <w:rPr>
      <w:vertAlign w:val="superscript"/>
    </w:rPr>
  </w:style>
  <w:style w:type="paragraph" w:styleId="Textbubliny">
    <w:name w:val="Balloon Text"/>
    <w:basedOn w:val="Normln"/>
    <w:link w:val="TextbublinyChar"/>
    <w:rsid w:val="00467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67153"/>
    <w:rPr>
      <w:rFonts w:ascii="Tahoma" w:hAnsi="Tahoma" w:cs="Tahoma"/>
      <w:noProof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8BD5-AE82-4ADF-887B-3BD016FF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2017-12-19T13:00:00Z</cp:lastPrinted>
  <dcterms:created xsi:type="dcterms:W3CDTF">2020-01-20T10:20:00Z</dcterms:created>
  <dcterms:modified xsi:type="dcterms:W3CDTF">2020-01-20T10:20:00Z</dcterms:modified>
</cp:coreProperties>
</file>