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786" w14:textId="5120E96B" w:rsidR="00594509" w:rsidRPr="00E552B4" w:rsidRDefault="00594509" w:rsidP="00594509">
      <w:pPr>
        <w:jc w:val="center"/>
        <w:rPr>
          <w:b/>
          <w:bCs/>
          <w:highlight w:val="yellow"/>
        </w:rPr>
      </w:pPr>
      <w:r w:rsidRPr="00594509">
        <w:rPr>
          <w:b/>
          <w:bCs/>
        </w:rPr>
        <w:t xml:space="preserve">Dotazník k auditu </w:t>
      </w:r>
      <w:r w:rsidRPr="00CB7C75">
        <w:rPr>
          <w:b/>
          <w:bCs/>
          <w:highlight w:val="yellow"/>
        </w:rPr>
        <w:t xml:space="preserve">uvést </w:t>
      </w:r>
      <w:r w:rsidRPr="00E552B4">
        <w:rPr>
          <w:b/>
          <w:bCs/>
          <w:highlight w:val="yellow"/>
        </w:rPr>
        <w:t xml:space="preserve">název </w:t>
      </w:r>
      <w:r w:rsidR="00E552B4" w:rsidRPr="00E552B4">
        <w:rPr>
          <w:b/>
          <w:bCs/>
          <w:highlight w:val="yellow"/>
        </w:rPr>
        <w:t>příspěvkové organizace</w:t>
      </w:r>
    </w:p>
    <w:p w14:paraId="66F3C86E" w14:textId="2AD350F9" w:rsidR="00F24B03" w:rsidRPr="00594509" w:rsidRDefault="00594509" w:rsidP="00594509">
      <w:pPr>
        <w:jc w:val="center"/>
        <w:rPr>
          <w:b/>
          <w:bCs/>
        </w:rPr>
      </w:pPr>
      <w:r w:rsidRPr="00E552B4">
        <w:rPr>
          <w:b/>
          <w:bCs/>
        </w:rPr>
        <w:t>za rok 202</w:t>
      </w:r>
      <w:r w:rsidR="000B56D5" w:rsidRPr="00E552B4">
        <w:rPr>
          <w:b/>
          <w:bCs/>
        </w:rPr>
        <w:t>2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1BCB9BE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CB7C75">
        <w:t>město/obec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BC011A1" w14:textId="39DE5D90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zabezpečení vnitřního kontrolního systému společnosti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>ANO / 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>ANO / 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7D32330D" w14:textId="0DAAFAC8" w:rsidR="00AD5DA1" w:rsidRPr="00AD5DA1" w:rsidRDefault="00985675" w:rsidP="00BE6DF4">
      <w:pPr>
        <w:pStyle w:val="Odstavecseseznamem"/>
        <w:numPr>
          <w:ilvl w:val="0"/>
          <w:numId w:val="1"/>
        </w:numPr>
      </w:pPr>
      <w:r w:rsidRPr="00994BBE">
        <w:t>Byl dodržen rozpoč</w:t>
      </w:r>
      <w:r>
        <w:t>e</w:t>
      </w:r>
      <w:r w:rsidRPr="00994BBE">
        <w:t xml:space="preserve">t </w:t>
      </w:r>
      <w:r>
        <w:t>organizace a jeho členění dle jednotlivých druhů výdajů? Pokud ne, uveďte příčiny</w:t>
      </w:r>
      <w:r w:rsidRPr="00994BBE">
        <w:t>:</w:t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AD5DA1">
        <w:tab/>
      </w:r>
      <w:r w:rsidR="00AD5DA1">
        <w:tab/>
      </w:r>
      <w:r w:rsidR="00AD5DA1">
        <w:tab/>
      </w:r>
      <w:r w:rsidR="00AD5DA1">
        <w:rPr>
          <w:b/>
          <w:bCs/>
        </w:rPr>
        <w:t>ANO / NE</w:t>
      </w:r>
    </w:p>
    <w:p w14:paraId="70D7EE35" w14:textId="514334F0" w:rsidR="00AD5DA1" w:rsidRDefault="00AD5DA1" w:rsidP="00AD5DA1"/>
    <w:p w14:paraId="647910FD" w14:textId="6E234BDF" w:rsidR="00E848E1" w:rsidRPr="00AD5DA1" w:rsidRDefault="00985675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>Došlo ke změně působnosti organizace</w:t>
      </w:r>
      <w:r w:rsidR="00B8237A">
        <w:t>?</w:t>
      </w:r>
      <w:r w:rsidR="00E848E1">
        <w:tab/>
      </w:r>
      <w:r w:rsidR="00E848E1">
        <w:tab/>
      </w:r>
      <w:r w:rsidR="00E848E1">
        <w:tab/>
      </w:r>
      <w:r w:rsidR="00CB7C75">
        <w:tab/>
      </w:r>
      <w:r>
        <w:tab/>
      </w:r>
      <w:r>
        <w:tab/>
      </w:r>
      <w:r w:rsidR="00E848E1">
        <w:rPr>
          <w:b/>
          <w:bCs/>
        </w:rPr>
        <w:t>ANO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0BD155A5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CB7C75" w:rsidRPr="003D4810">
        <w:t xml:space="preserve">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>ANO / 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5C6BE4E2" w14:textId="4BF6DDE4" w:rsidR="00CC0408" w:rsidRPr="00D90011" w:rsidRDefault="00CC040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985675" w:rsidRPr="003D4810">
        <w:t xml:space="preserve"> </w:t>
      </w:r>
      <w:r w:rsidRPr="003D4810">
        <w:t>nepotřebný, nepoužitelný nebo jinak neplnohodnotný dlouhodobý majetek</w:t>
      </w:r>
      <w:r>
        <w:t>?</w:t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527D3C">
        <w:tab/>
      </w:r>
      <w:r w:rsidR="00527D3C">
        <w:tab/>
      </w:r>
      <w:r w:rsidR="00527D3C">
        <w:tab/>
      </w:r>
      <w:r w:rsidRPr="00D90011">
        <w:rPr>
          <w:b/>
          <w:bCs/>
        </w:rPr>
        <w:t>ANO / 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31F155CF" w14:textId="420E256B" w:rsidR="00E314D8" w:rsidRPr="00D90011" w:rsidRDefault="00E314D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>
        <w:t>?</w:t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2C2027">
        <w:tab/>
      </w:r>
      <w:r w:rsidR="002C2027">
        <w:tab/>
      </w:r>
      <w:r w:rsidRPr="00D90011">
        <w:rPr>
          <w:b/>
          <w:bCs/>
        </w:rPr>
        <w:t>ANO / 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67FF690C" w14:textId="7EE1A5F1" w:rsidR="00E848E1" w:rsidRPr="002C2027" w:rsidRDefault="00E848E1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985675">
        <w:t>organizace</w:t>
      </w:r>
      <w:r w:rsidR="00985675" w:rsidRPr="00E848E1">
        <w:t xml:space="preserve"> </w:t>
      </w:r>
      <w:r w:rsidRPr="00E848E1">
        <w:t>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zásoby?</w:t>
      </w:r>
    </w:p>
    <w:p w14:paraId="1DF5338A" w14:textId="77777777" w:rsidR="002C2027" w:rsidRPr="002C2027" w:rsidRDefault="002C2027" w:rsidP="002C2027">
      <w:pPr>
        <w:ind w:left="7080" w:firstLine="708"/>
        <w:rPr>
          <w:b/>
          <w:bCs/>
        </w:rPr>
      </w:pPr>
      <w:r w:rsidRPr="002C2027">
        <w:rPr>
          <w:b/>
          <w:bCs/>
        </w:rPr>
        <w:t>ANO / 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68CC67F7" w14:textId="722A6814" w:rsidR="00E848E1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Má </w:t>
      </w:r>
      <w:r w:rsidR="00985675">
        <w:t xml:space="preserve">organizace </w:t>
      </w:r>
      <w:r>
        <w:t>dlouhodobé finanční investice?</w:t>
      </w:r>
      <w:r>
        <w:tab/>
      </w:r>
      <w:r>
        <w:tab/>
      </w:r>
      <w:r>
        <w:tab/>
      </w:r>
      <w:r>
        <w:tab/>
      </w:r>
      <w:r>
        <w:tab/>
      </w:r>
      <w:r w:rsidR="00E848E1" w:rsidRPr="002C2027">
        <w:rPr>
          <w:b/>
          <w:bCs/>
        </w:rPr>
        <w:t>ANO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2B712BE4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Jsou vedení </w:t>
      </w:r>
      <w:r w:rsidR="00985675">
        <w:t>organizace</w:t>
      </w:r>
      <w:r>
        <w:t xml:space="preserve"> známy události, podmínky nebo jiná související podnikatelská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Pr="002C2027">
        <w:rPr>
          <w:b/>
          <w:bCs/>
        </w:rPr>
        <w:t>ANO / NE</w:t>
      </w:r>
    </w:p>
    <w:p w14:paraId="2F3BC0E2" w14:textId="77777777" w:rsidR="002C2027" w:rsidRDefault="002C2027" w:rsidP="002C2027">
      <w:pPr>
        <w:pStyle w:val="Odstavecseseznamem"/>
      </w:pPr>
    </w:p>
    <w:p w14:paraId="47B2700F" w14:textId="01D9C78F" w:rsidR="00CC0408" w:rsidRDefault="002D4130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Pr="003D4810">
        <w:t xml:space="preserve"> zásoby s dobou obratu delší než 1 rok</w:t>
      </w:r>
      <w:r>
        <w:t>?</w:t>
      </w:r>
      <w:r>
        <w:tab/>
      </w:r>
      <w:r>
        <w:tab/>
      </w:r>
      <w:r w:rsidR="002C2027">
        <w:tab/>
      </w:r>
      <w:r w:rsidR="002C2027">
        <w:tab/>
      </w:r>
      <w:r w:rsidR="005E45BF" w:rsidRPr="00E314D8">
        <w:rPr>
          <w:b/>
          <w:bCs/>
        </w:rPr>
        <w:t>ANO / 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0F9EDF6A" w14:textId="77777777" w:rsidR="00E863A5" w:rsidRDefault="00E863A5" w:rsidP="00E863A5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4E38F44A" w14:textId="07ABD665" w:rsidR="005A35FF" w:rsidRDefault="005A35FF" w:rsidP="005A35FF">
      <w:pPr>
        <w:pStyle w:val="Odstavecseseznamem"/>
        <w:rPr>
          <w:b/>
          <w:bCs/>
        </w:rPr>
      </w:pPr>
    </w:p>
    <w:p w14:paraId="664CA15A" w14:textId="77777777" w:rsidR="005A35FF" w:rsidRPr="005A35FF" w:rsidRDefault="005A35FF" w:rsidP="005A35FF">
      <w:pPr>
        <w:pStyle w:val="Odstavecseseznamem"/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lastRenderedPageBreak/>
        <w:t>Jak je prováděna kontrola účetních dokladů? (popište proces kontroly, způsob vyhodnocení atd.)</w:t>
      </w:r>
    </w:p>
    <w:p w14:paraId="2107CD0E" w14:textId="77777777" w:rsidR="009A2F6D" w:rsidRDefault="009A2F6D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769BDAE9" w14:textId="77777777" w:rsidR="00A076E0" w:rsidRDefault="00A076E0" w:rsidP="00A076E0">
      <w:pPr>
        <w:pStyle w:val="Odstavecseseznamem"/>
        <w:ind w:left="360"/>
      </w:pPr>
    </w:p>
    <w:p w14:paraId="0188C499" w14:textId="0FD47BDE" w:rsidR="002C2027" w:rsidRDefault="00A076E0" w:rsidP="009A2F6D">
      <w:pPr>
        <w:pStyle w:val="Odstavecseseznamem"/>
        <w:numPr>
          <w:ilvl w:val="0"/>
          <w:numId w:val="1"/>
        </w:numPr>
      </w:pPr>
      <w:r w:rsidRPr="00994BBE">
        <w:t>V kolika případech byl realizován prodej majetku s nutností vyhlášení výběrového řízení</w:t>
      </w:r>
      <w:r>
        <w:t>?</w:t>
      </w:r>
    </w:p>
    <w:p w14:paraId="61D04A6C" w14:textId="77777777" w:rsidR="00A076E0" w:rsidRDefault="00A076E0" w:rsidP="00A076E0">
      <w:pPr>
        <w:pStyle w:val="Odstavecseseznamem"/>
      </w:pPr>
    </w:p>
    <w:p w14:paraId="65A0B86E" w14:textId="7D54930C" w:rsidR="00A076E0" w:rsidRDefault="00A076E0" w:rsidP="009A2F6D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>
        <w:t>?</w:t>
      </w:r>
    </w:p>
    <w:p w14:paraId="3021B1A0" w14:textId="17A80EAF" w:rsidR="009A2F6D" w:rsidRDefault="009A2F6D" w:rsidP="009A2F6D"/>
    <w:p w14:paraId="0B714979" w14:textId="59620EE6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t>Vyskytly se v průběhu ověřovaného účetního období ve Vaš</w:t>
      </w:r>
      <w:r w:rsidR="00A076E0">
        <w:t>em městě/obci</w:t>
      </w:r>
      <w:r w:rsidRPr="003D4810">
        <w:t xml:space="preserve"> hotovostní pohyby vyšší než 10 000,- EUR, resp. 270 000,- CZK? Pokud ano, </w:t>
      </w:r>
      <w:proofErr w:type="gramStart"/>
      <w:r w:rsidRPr="003D4810">
        <w:t>specifikujte</w:t>
      </w:r>
      <w:proofErr w:type="gramEnd"/>
      <w:r w:rsidRPr="003D4810">
        <w:t xml:space="preserve"> jaké a proč.</w:t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B8237A">
        <w:tab/>
      </w:r>
      <w:r w:rsidR="00B8237A">
        <w:tab/>
      </w:r>
      <w:r w:rsidRPr="00307B33">
        <w:rPr>
          <w:b/>
          <w:bCs/>
        </w:rPr>
        <w:t>ANO / 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713600A7" w14:textId="6ED96439" w:rsidR="00552547" w:rsidRDefault="00552547" w:rsidP="00552547"/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C69CFF8" w:rsidR="00437B6A" w:rsidRDefault="00437B6A" w:rsidP="00437B6A">
      <w:pPr>
        <w:pStyle w:val="Odstavecseseznamem"/>
        <w:ind w:left="7788"/>
      </w:pPr>
      <w:r w:rsidRPr="00E314D8">
        <w:rPr>
          <w:b/>
          <w:bCs/>
        </w:rPr>
        <w:t>ANO / NE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3B0D8CB2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985675">
        <w:t>organizace</w:t>
      </w:r>
      <w:r w:rsidR="00985675" w:rsidRPr="003D4810">
        <w:t xml:space="preserve"> </w:t>
      </w:r>
      <w:r w:rsidRPr="003D4810">
        <w:t>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Pr="00E314D8">
        <w:rPr>
          <w:b/>
          <w:bCs/>
        </w:rPr>
        <w:t>ANO / NE</w:t>
      </w:r>
    </w:p>
    <w:p w14:paraId="7EC331B2" w14:textId="77777777" w:rsidR="00A269A3" w:rsidRDefault="00A269A3" w:rsidP="00A269A3">
      <w:pPr>
        <w:pStyle w:val="Odstavecseseznamem"/>
      </w:pPr>
    </w:p>
    <w:p w14:paraId="5491EE2B" w14:textId="0AFBA947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985675">
        <w:t xml:space="preserve">organizace </w:t>
      </w:r>
      <w:r>
        <w:t>cenné papíry určené k obchodování?</w:t>
      </w:r>
      <w:r w:rsidR="00A946D4">
        <w:tab/>
      </w:r>
      <w:r w:rsidR="00307B33">
        <w:tab/>
      </w:r>
      <w:r w:rsidR="00A946D4" w:rsidRPr="00E314D8">
        <w:rPr>
          <w:b/>
          <w:bCs/>
        </w:rPr>
        <w:t>ANO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5A846D81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t xml:space="preserve">Jsou vedení </w:t>
      </w:r>
      <w:r w:rsidR="00A946D4">
        <w:t>V</w:t>
      </w:r>
      <w:r>
        <w:t>aš</w:t>
      </w:r>
      <w:r w:rsidR="00985675">
        <w:t>í</w:t>
      </w:r>
      <w:r w:rsidR="00A076E0">
        <w:t xml:space="preserve"> </w:t>
      </w:r>
      <w:r w:rsidR="00985675">
        <w:t>organizace</w:t>
      </w:r>
      <w:r w:rsidR="00A076E0">
        <w:t xml:space="preserve"> </w:t>
      </w:r>
      <w:r>
        <w:t>známy události, podmínky nebo jiná související podnikatelská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Pr="00E314D8">
        <w:rPr>
          <w:b/>
          <w:bCs/>
        </w:rPr>
        <w:t>ANO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090CD967" w14:textId="77777777" w:rsidR="00A269A3" w:rsidRDefault="00A269A3" w:rsidP="00A269A3">
      <w:pPr>
        <w:pStyle w:val="Odstavecseseznamem"/>
      </w:pPr>
    </w:p>
    <w:p w14:paraId="4A6B14E1" w14:textId="4EEE221D" w:rsidR="00A269A3" w:rsidRPr="00A076E0" w:rsidRDefault="00A076E0" w:rsidP="00552547">
      <w:pPr>
        <w:pStyle w:val="Odstavecseseznamem"/>
        <w:numPr>
          <w:ilvl w:val="0"/>
          <w:numId w:val="1"/>
        </w:numPr>
      </w:pPr>
      <w:r w:rsidRPr="00994BBE">
        <w:t>Byly zaúčtovány všechny předpisy jednotlivých odborů?</w:t>
      </w:r>
      <w:r w:rsidR="000C499C">
        <w:tab/>
      </w:r>
      <w:r w:rsidR="000C499C">
        <w:tab/>
      </w:r>
      <w:r w:rsidR="000C499C">
        <w:tab/>
      </w:r>
      <w:r w:rsidR="00A269A3" w:rsidRPr="00E314D8">
        <w:rPr>
          <w:b/>
          <w:bCs/>
        </w:rPr>
        <w:t>ANO / NE</w:t>
      </w:r>
    </w:p>
    <w:p w14:paraId="2212E4FC" w14:textId="77777777" w:rsidR="00A076E0" w:rsidRDefault="00A076E0" w:rsidP="00A076E0">
      <w:pPr>
        <w:pStyle w:val="Odstavecseseznamem"/>
      </w:pPr>
    </w:p>
    <w:p w14:paraId="72A4CF94" w14:textId="3776E915" w:rsidR="00A269A3" w:rsidRPr="003E6FA5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>ANO / NE</w:t>
      </w:r>
    </w:p>
    <w:p w14:paraId="52630E56" w14:textId="0AFD33A1" w:rsidR="003E6FA5" w:rsidRDefault="003E6FA5" w:rsidP="003E6FA5">
      <w:pPr>
        <w:pStyle w:val="Odstavecseseznamem"/>
      </w:pPr>
    </w:p>
    <w:p w14:paraId="7B94EA5E" w14:textId="2A85D7CD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lastRenderedPageBreak/>
        <w:t>Uveďte klíčové informace, které vedení účetní jednotky používá při řízení účetní jednotky a kontrole účetního systému</w:t>
      </w:r>
      <w:r w:rsidR="00674121">
        <w:t>.</w:t>
      </w:r>
    </w:p>
    <w:p w14:paraId="71AC3755" w14:textId="77777777" w:rsidR="003E6FA5" w:rsidRDefault="003E6FA5" w:rsidP="003E6FA5">
      <w:pPr>
        <w:pStyle w:val="Odstavecseseznamem"/>
      </w:pPr>
    </w:p>
    <w:p w14:paraId="110EB07A" w14:textId="08A4DCD6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B8237A">
        <w:t> </w:t>
      </w:r>
      <w:r w:rsidRPr="003D4810">
        <w:t>počty zaměstnanců.</w:t>
      </w:r>
    </w:p>
    <w:p w14:paraId="492F3D30" w14:textId="76D39A7B" w:rsidR="003E6FA5" w:rsidRDefault="003E6FA5" w:rsidP="003E6FA5">
      <w:pPr>
        <w:pStyle w:val="Odstavecseseznamem"/>
      </w:pPr>
    </w:p>
    <w:p w14:paraId="2EDA6263" w14:textId="77777777" w:rsidR="003E6FA5" w:rsidRDefault="003E6FA5" w:rsidP="003E6FA5">
      <w:pPr>
        <w:pStyle w:val="Odstavecseseznamem"/>
      </w:pPr>
    </w:p>
    <w:p w14:paraId="0B1F41E2" w14:textId="37B8BCFC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B8237A">
        <w:t xml:space="preserve"> </w:t>
      </w:r>
      <w:r w:rsidRPr="003D4810">
        <w:t>…) a očekávané zdroje financování.</w:t>
      </w:r>
    </w:p>
    <w:p w14:paraId="7CD04AD1" w14:textId="6A147B59" w:rsidR="003E6FA5" w:rsidRDefault="003E6FA5" w:rsidP="003E6FA5"/>
    <w:p w14:paraId="0D123762" w14:textId="77777777" w:rsidR="001C7A25" w:rsidRDefault="001C7A25" w:rsidP="001C7A25">
      <w:pPr>
        <w:pStyle w:val="Odstavecseseznamem"/>
      </w:pPr>
    </w:p>
    <w:p w14:paraId="363B3ECD" w14:textId="5CFC9D72" w:rsidR="003E6FA5" w:rsidRDefault="00D22C12" w:rsidP="003E6FA5">
      <w:pPr>
        <w:pStyle w:val="Odstavecseseznamem"/>
        <w:numPr>
          <w:ilvl w:val="0"/>
          <w:numId w:val="1"/>
        </w:numPr>
      </w:pPr>
      <w:r w:rsidRPr="003D4810">
        <w:t>Uveďte min. 3 hlavní dodavatele a odběratele podle výše obratu za ověřované období včetně částek tohoto obratu.</w:t>
      </w:r>
    </w:p>
    <w:p w14:paraId="20EDB2D2" w14:textId="4BD646EE" w:rsidR="00D22C12" w:rsidRDefault="00D22C12" w:rsidP="00D22C12"/>
    <w:p w14:paraId="4B657A7B" w14:textId="77777777" w:rsidR="001C7A25" w:rsidRDefault="001C7A25" w:rsidP="00D22C12"/>
    <w:p w14:paraId="2CEEEA3E" w14:textId="05F6F308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6DD63E03" w14:textId="08E9E77B" w:rsidR="00D22C12" w:rsidRDefault="00D22C12" w:rsidP="00D22C12"/>
    <w:p w14:paraId="1062157B" w14:textId="1DDEC137" w:rsidR="00D22C12" w:rsidRDefault="00D22C12" w:rsidP="00D22C12"/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62DDF42A" w:rsidR="00D22C12" w:rsidRDefault="00D22C12" w:rsidP="00D22C12">
      <w:pPr>
        <w:pStyle w:val="Odstavecseseznamem"/>
        <w:ind w:left="7788"/>
        <w:rPr>
          <w:b/>
          <w:bCs/>
        </w:rPr>
      </w:pPr>
      <w:r w:rsidRPr="00E314D8">
        <w:rPr>
          <w:b/>
          <w:bCs/>
        </w:rPr>
        <w:t>ANO / NE</w:t>
      </w:r>
    </w:p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5A957883" w14:textId="333D10A8" w:rsidR="00D22C12" w:rsidRDefault="00D22C12" w:rsidP="00D22C12"/>
    <w:p w14:paraId="48B4D96B" w14:textId="006A5AB0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 xml:space="preserve">Uveďte všechny významné faktory, které mohou mít vliv na účetní jednotku (např. změny technologií, zahraniční konkurence,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BF01F7">
        <w:t>samosprávné organizace</w:t>
      </w:r>
      <w:r w:rsidRPr="003D4810">
        <w:t>, ekologická a další opatření).</w:t>
      </w:r>
    </w:p>
    <w:p w14:paraId="58436B9F" w14:textId="77777777" w:rsidR="001C7A25" w:rsidRDefault="001C7A25" w:rsidP="00D22C12"/>
    <w:p w14:paraId="3D282F9D" w14:textId="118A4A8A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Uveďte, jak hodnotíte riziko, že by účetní závěrka mohla být významně zkreslena vlivem výskytu podvodu.</w:t>
      </w:r>
    </w:p>
    <w:p w14:paraId="015A3DC5" w14:textId="7779F255" w:rsidR="00D22C12" w:rsidRDefault="00D22C12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0F9ED53" w14:textId="62A9CA6C" w:rsidR="00D22C12" w:rsidRDefault="00D22C12" w:rsidP="00D22C12"/>
    <w:p w14:paraId="08A83150" w14:textId="6036B381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2D9139D3" w14:textId="4BBA2FB2" w:rsidR="00D22C12" w:rsidRDefault="00D22C12" w:rsidP="00D22C12"/>
    <w:p w14:paraId="40C492AF" w14:textId="503C274E" w:rsidR="00D22C12" w:rsidRDefault="00D22C12" w:rsidP="00D22C12"/>
    <w:p w14:paraId="2EBCAC1C" w14:textId="1918D408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 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E314D8">
        <w:rPr>
          <w:b/>
          <w:bCs/>
        </w:rPr>
        <w:t>ANO / NE</w:t>
      </w:r>
    </w:p>
    <w:p w14:paraId="688AF88B" w14:textId="77777777" w:rsidR="009113DB" w:rsidRPr="000B56D5" w:rsidRDefault="009113DB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9F9A721" w:rsidR="000114D6" w:rsidRDefault="000114D6" w:rsidP="000114D6"/>
    <w:p w14:paraId="398D6DB0" w14:textId="01B5C478" w:rsidR="000B56D5" w:rsidRDefault="000B56D5" w:rsidP="000114D6"/>
    <w:p w14:paraId="353EE6AB" w14:textId="77777777" w:rsidR="000B56D5" w:rsidRDefault="000B56D5" w:rsidP="000114D6"/>
    <w:p w14:paraId="5B4E5EAE" w14:textId="68932721" w:rsidR="000114D6" w:rsidRDefault="000114D6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77777777" w:rsidR="000114D6" w:rsidRPr="003D4810" w:rsidRDefault="000114D6" w:rsidP="00D51DEE">
            <w:r w:rsidRPr="003D4810">
              <w:rPr>
                <w:highlight w:val="yellow"/>
              </w:rPr>
              <w:t>místo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7777777" w:rsidR="000114D6" w:rsidRPr="003D4810" w:rsidRDefault="000114D6" w:rsidP="00D51DEE">
            <w:r w:rsidRPr="003D4810">
              <w:rPr>
                <w:highlight w:val="yellow"/>
              </w:rPr>
              <w:t>datum</w:t>
            </w:r>
          </w:p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0114D6" w:rsidRPr="003D4810" w14:paraId="64A1FFD9" w14:textId="77777777" w:rsidTr="00D51DE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CB8" w14:textId="77777777" w:rsidR="000114D6" w:rsidRPr="003D4810" w:rsidRDefault="000114D6" w:rsidP="00D51DEE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D3376CD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zpracovatele</w:t>
            </w:r>
          </w:p>
          <w:p w14:paraId="6A618F41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A953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89A08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DE050E8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statutárního orgánu</w:t>
            </w:r>
          </w:p>
          <w:p w14:paraId="118CA36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vAlign w:val="center"/>
          </w:tcPr>
          <w:p w14:paraId="5B659F6D" w14:textId="77777777" w:rsidR="000114D6" w:rsidRPr="003D4810" w:rsidRDefault="000114D6" w:rsidP="00D51DEE">
            <w:pPr>
              <w:jc w:val="center"/>
            </w:pPr>
          </w:p>
        </w:tc>
      </w:tr>
    </w:tbl>
    <w:p w14:paraId="5D4876A1" w14:textId="77777777" w:rsidR="000114D6" w:rsidRPr="009A2F6D" w:rsidRDefault="000114D6" w:rsidP="000114D6"/>
    <w:sectPr w:rsidR="000114D6" w:rsidRPr="009A2F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F2D0" w14:textId="77777777" w:rsidR="00773F46" w:rsidRDefault="00773F46" w:rsidP="00594509">
      <w:r>
        <w:separator/>
      </w:r>
    </w:p>
  </w:endnote>
  <w:endnote w:type="continuationSeparator" w:id="0">
    <w:p w14:paraId="4B6D3F99" w14:textId="77777777" w:rsidR="00773F46" w:rsidRDefault="00773F46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4424" w14:textId="35B0F179" w:rsidR="00594509" w:rsidRDefault="00594509" w:rsidP="00594509">
    <w:pPr>
      <w:pStyle w:val="Zpat"/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0B56D5">
      <w:rPr>
        <w:sz w:val="16"/>
        <w:szCs w:val="16"/>
      </w:rPr>
      <w:t>2</w:t>
    </w: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35C7" w14:textId="77777777" w:rsidR="00773F46" w:rsidRDefault="00773F46" w:rsidP="00594509">
      <w:r>
        <w:separator/>
      </w:r>
    </w:p>
  </w:footnote>
  <w:footnote w:type="continuationSeparator" w:id="0">
    <w:p w14:paraId="5E9CE6EB" w14:textId="77777777" w:rsidR="00773F46" w:rsidRDefault="00773F46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03621">
    <w:abstractNumId w:val="3"/>
  </w:num>
  <w:num w:numId="2" w16cid:durableId="1256137707">
    <w:abstractNumId w:val="2"/>
  </w:num>
  <w:num w:numId="3" w16cid:durableId="378214014">
    <w:abstractNumId w:val="0"/>
  </w:num>
  <w:num w:numId="4" w16cid:durableId="629634118">
    <w:abstractNumId w:val="1"/>
  </w:num>
  <w:num w:numId="5" w16cid:durableId="1708334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14D6"/>
    <w:rsid w:val="000200FE"/>
    <w:rsid w:val="0006562A"/>
    <w:rsid w:val="000776CA"/>
    <w:rsid w:val="000B56D5"/>
    <w:rsid w:val="000C499C"/>
    <w:rsid w:val="00144383"/>
    <w:rsid w:val="00153DCB"/>
    <w:rsid w:val="00177227"/>
    <w:rsid w:val="001C7A25"/>
    <w:rsid w:val="001E1802"/>
    <w:rsid w:val="00225EA6"/>
    <w:rsid w:val="00282F93"/>
    <w:rsid w:val="002C2027"/>
    <w:rsid w:val="002C71DA"/>
    <w:rsid w:val="002D4130"/>
    <w:rsid w:val="00307B33"/>
    <w:rsid w:val="00335058"/>
    <w:rsid w:val="00393BCD"/>
    <w:rsid w:val="003E6FA5"/>
    <w:rsid w:val="004206E1"/>
    <w:rsid w:val="00437B6A"/>
    <w:rsid w:val="004745A0"/>
    <w:rsid w:val="004B3AB0"/>
    <w:rsid w:val="00527D3C"/>
    <w:rsid w:val="00552547"/>
    <w:rsid w:val="00594509"/>
    <w:rsid w:val="005A35FF"/>
    <w:rsid w:val="005C5944"/>
    <w:rsid w:val="005E45BF"/>
    <w:rsid w:val="00607466"/>
    <w:rsid w:val="00622ADD"/>
    <w:rsid w:val="00674121"/>
    <w:rsid w:val="006F40FC"/>
    <w:rsid w:val="00727470"/>
    <w:rsid w:val="00773F46"/>
    <w:rsid w:val="008115F4"/>
    <w:rsid w:val="008129C0"/>
    <w:rsid w:val="00820C0E"/>
    <w:rsid w:val="00883F9D"/>
    <w:rsid w:val="008F6307"/>
    <w:rsid w:val="009067A6"/>
    <w:rsid w:val="009113DB"/>
    <w:rsid w:val="00963409"/>
    <w:rsid w:val="00985675"/>
    <w:rsid w:val="009A2F6D"/>
    <w:rsid w:val="00A076E0"/>
    <w:rsid w:val="00A200CB"/>
    <w:rsid w:val="00A269A3"/>
    <w:rsid w:val="00A41CD5"/>
    <w:rsid w:val="00A946D4"/>
    <w:rsid w:val="00AC255D"/>
    <w:rsid w:val="00AD1F31"/>
    <w:rsid w:val="00AD5DA1"/>
    <w:rsid w:val="00B440AF"/>
    <w:rsid w:val="00B52BC8"/>
    <w:rsid w:val="00B8237A"/>
    <w:rsid w:val="00BE6DF4"/>
    <w:rsid w:val="00BF01F7"/>
    <w:rsid w:val="00BF136E"/>
    <w:rsid w:val="00C30901"/>
    <w:rsid w:val="00C8481B"/>
    <w:rsid w:val="00CB7C75"/>
    <w:rsid w:val="00CC0408"/>
    <w:rsid w:val="00CC5F1E"/>
    <w:rsid w:val="00D22C12"/>
    <w:rsid w:val="00D430B5"/>
    <w:rsid w:val="00D501D5"/>
    <w:rsid w:val="00D90011"/>
    <w:rsid w:val="00DC0AEB"/>
    <w:rsid w:val="00E109BB"/>
    <w:rsid w:val="00E314D8"/>
    <w:rsid w:val="00E552B4"/>
    <w:rsid w:val="00E6570C"/>
    <w:rsid w:val="00E848E1"/>
    <w:rsid w:val="00E863A5"/>
    <w:rsid w:val="00F24B03"/>
    <w:rsid w:val="00F55803"/>
    <w:rsid w:val="00FB08D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E67-7112-48C8-97B4-680DAB6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Michaela Podhorská</cp:lastModifiedBy>
  <cp:revision>4</cp:revision>
  <dcterms:created xsi:type="dcterms:W3CDTF">2022-09-05T12:49:00Z</dcterms:created>
  <dcterms:modified xsi:type="dcterms:W3CDTF">2022-09-27T08:00:00Z</dcterms:modified>
</cp:coreProperties>
</file>