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227828" w:rsidRDefault="00227828" w:rsidP="00227828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227828" w:rsidRDefault="00227828" w:rsidP="00227828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7672AA" w:rsidRDefault="007672AA" w:rsidP="007672AA">
      <w:pPr>
        <w:spacing w:after="0" w:line="240" w:lineRule="auto"/>
        <w:rPr>
          <w:rFonts w:ascii="Calibri" w:hAnsi="Calibri"/>
          <w:b/>
          <w:sz w:val="25"/>
          <w:szCs w:val="25"/>
        </w:rPr>
      </w:pPr>
      <w:bookmarkStart w:id="0" w:name="_GoBack"/>
      <w:bookmarkEnd w:id="0"/>
    </w:p>
    <w:p w:rsidR="007672AA" w:rsidRPr="007672AA" w:rsidRDefault="007672AA" w:rsidP="007672AA">
      <w:pPr>
        <w:spacing w:after="0" w:line="240" w:lineRule="auto"/>
        <w:rPr>
          <w:rFonts w:ascii="Calibri" w:hAnsi="Calibri"/>
          <w:b/>
          <w:sz w:val="25"/>
          <w:szCs w:val="25"/>
        </w:rPr>
      </w:pPr>
    </w:p>
    <w:p w:rsidR="000A71FB" w:rsidRPr="007E228A" w:rsidRDefault="000A71FB" w:rsidP="000A71FB">
      <w:pPr>
        <w:spacing w:after="160" w:line="259" w:lineRule="auto"/>
        <w:rPr>
          <w:b/>
          <w:sz w:val="24"/>
          <w:szCs w:val="24"/>
          <w:u w:val="single"/>
        </w:rPr>
      </w:pPr>
      <w:proofErr w:type="spellStart"/>
      <w:r w:rsidRPr="007E228A">
        <w:rPr>
          <w:b/>
          <w:sz w:val="24"/>
          <w:szCs w:val="24"/>
          <w:u w:val="single"/>
        </w:rPr>
        <w:t>Letter</w:t>
      </w:r>
      <w:proofErr w:type="spellEnd"/>
      <w:r w:rsidRPr="007E228A">
        <w:rPr>
          <w:b/>
          <w:sz w:val="24"/>
          <w:szCs w:val="24"/>
          <w:u w:val="single"/>
        </w:rPr>
        <w:t xml:space="preserve"> </w:t>
      </w:r>
      <w:proofErr w:type="spellStart"/>
      <w:r w:rsidRPr="007E228A">
        <w:rPr>
          <w:b/>
          <w:sz w:val="24"/>
          <w:szCs w:val="24"/>
          <w:u w:val="single"/>
        </w:rPr>
        <w:t>of</w:t>
      </w:r>
      <w:proofErr w:type="spellEnd"/>
      <w:r w:rsidRPr="007E228A">
        <w:rPr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E228A">
        <w:rPr>
          <w:b/>
          <w:sz w:val="24"/>
          <w:szCs w:val="24"/>
          <w:u w:val="single"/>
        </w:rPr>
        <w:t>intent</w:t>
      </w:r>
      <w:proofErr w:type="spellEnd"/>
      <w:r w:rsidRPr="007E228A">
        <w:rPr>
          <w:b/>
          <w:sz w:val="24"/>
          <w:szCs w:val="24"/>
          <w:u w:val="single"/>
        </w:rPr>
        <w:t xml:space="preserve"> - </w:t>
      </w:r>
      <w:r w:rsidRPr="007E228A">
        <w:rPr>
          <w:b/>
          <w:sz w:val="24"/>
          <w:szCs w:val="24"/>
          <w:u w:val="single"/>
        </w:rPr>
        <w:t>veřejná</w:t>
      </w:r>
      <w:proofErr w:type="gramEnd"/>
      <w:r w:rsidRPr="007E228A">
        <w:rPr>
          <w:b/>
          <w:sz w:val="24"/>
          <w:szCs w:val="24"/>
          <w:u w:val="single"/>
        </w:rPr>
        <w:t xml:space="preserve"> soutěž programu TA ČR SIGMA</w:t>
      </w:r>
    </w:p>
    <w:p w:rsidR="000A71FB" w:rsidRPr="000A71FB" w:rsidRDefault="000A71FB" w:rsidP="00AE741C">
      <w:pPr>
        <w:suppressAutoHyphens/>
        <w:autoSpaceDE w:val="0"/>
        <w:autoSpaceDN w:val="0"/>
        <w:adjustRightInd w:val="0"/>
        <w:spacing w:after="0"/>
        <w:jc w:val="both"/>
        <w:rPr>
          <w:b/>
          <w:u w:val="single"/>
        </w:rPr>
      </w:pPr>
    </w:p>
    <w:p w:rsidR="000A71FB" w:rsidRDefault="000A71FB" w:rsidP="00AE741C">
      <w:pPr>
        <w:suppressAutoHyphens/>
        <w:autoSpaceDE w:val="0"/>
        <w:autoSpaceDN w:val="0"/>
        <w:adjustRightInd w:val="0"/>
        <w:spacing w:after="0"/>
        <w:jc w:val="both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Název projektu: </w:t>
      </w:r>
    </w:p>
    <w:p w:rsidR="000A71FB" w:rsidRPr="000A71FB" w:rsidRDefault="000A71FB" w:rsidP="00AE741C">
      <w:pPr>
        <w:suppressAutoHyphens/>
        <w:autoSpaceDE w:val="0"/>
        <w:autoSpaceDN w:val="0"/>
        <w:adjustRightInd w:val="0"/>
        <w:spacing w:after="0"/>
        <w:jc w:val="both"/>
      </w:pPr>
      <w:r w:rsidRPr="000A71FB">
        <w:t>Metoda koučování jako léčebný postup při řízené redukci hmotnosti u osob s nadváhou a obezitou</w:t>
      </w:r>
    </w:p>
    <w:p w:rsidR="000A71FB" w:rsidRDefault="000A71FB" w:rsidP="00AE741C">
      <w:pPr>
        <w:suppressAutoHyphens/>
        <w:autoSpaceDE w:val="0"/>
        <w:autoSpaceDN w:val="0"/>
        <w:adjustRightInd w:val="0"/>
        <w:spacing w:after="0"/>
        <w:jc w:val="both"/>
        <w:rPr>
          <w:rFonts w:ascii="Calibri" w:hAnsi="Calibri"/>
          <w:b/>
          <w:u w:val="single"/>
        </w:rPr>
      </w:pPr>
    </w:p>
    <w:p w:rsidR="000A71FB" w:rsidRDefault="000A71FB" w:rsidP="00AE741C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Calibri" w:hAnsi="Calibri"/>
          <w:b/>
          <w:u w:val="single"/>
        </w:rPr>
        <w:t xml:space="preserve">Číslo výzvy: </w:t>
      </w:r>
      <w:r w:rsidRPr="000A71FB">
        <w:t>SIGMA – DC3</w:t>
      </w:r>
    </w:p>
    <w:p w:rsidR="000A71FB" w:rsidRPr="0020222F" w:rsidRDefault="000A71FB" w:rsidP="00AE741C">
      <w:pPr>
        <w:suppressAutoHyphens/>
        <w:autoSpaceDE w:val="0"/>
        <w:autoSpaceDN w:val="0"/>
        <w:adjustRightInd w:val="0"/>
        <w:spacing w:after="0"/>
        <w:jc w:val="both"/>
        <w:rPr>
          <w:rFonts w:ascii="Calibri" w:hAnsi="Calibri"/>
          <w:b/>
          <w:u w:val="single"/>
        </w:rPr>
      </w:pPr>
    </w:p>
    <w:p w:rsidR="00467FA5" w:rsidRPr="000A71FB" w:rsidRDefault="000A71FB" w:rsidP="00227828">
      <w:pPr>
        <w:pStyle w:val="03-FNOText"/>
        <w:spacing w:after="0"/>
        <w:rPr>
          <w:rFonts w:asciiTheme="minorHAnsi" w:eastAsiaTheme="minorHAnsi" w:hAnsiTheme="minorHAnsi" w:cstheme="minorBidi"/>
          <w:b w:val="0"/>
          <w:szCs w:val="22"/>
          <w:lang w:eastAsia="en-US"/>
        </w:rPr>
      </w:pPr>
      <w:r w:rsidRPr="000A71FB">
        <w:rPr>
          <w:rFonts w:ascii="Calibri" w:eastAsiaTheme="minorHAnsi" w:hAnsi="Calibri" w:cstheme="minorBidi"/>
          <w:szCs w:val="22"/>
          <w:u w:val="single"/>
          <w:lang w:eastAsia="en-US"/>
        </w:rPr>
        <w:t>Dílčí cíl</w:t>
      </w:r>
      <w:r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  <w:t xml:space="preserve">: </w:t>
      </w:r>
      <w:r w:rsidRPr="000A71FB">
        <w:rPr>
          <w:rFonts w:asciiTheme="minorHAnsi" w:eastAsiaTheme="minorHAnsi" w:hAnsiTheme="minorHAnsi" w:cstheme="minorBidi"/>
          <w:b w:val="0"/>
          <w:szCs w:val="22"/>
          <w:lang w:eastAsia="en-US"/>
        </w:rPr>
        <w:t>Podpora inovačního potenciálu společenských věd, humanitních věd a umění (SHUV)</w:t>
      </w:r>
    </w:p>
    <w:p w:rsidR="000A71FB" w:rsidRPr="000A71FB" w:rsidRDefault="000A71FB" w:rsidP="00227828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0A71FB" w:rsidRPr="00B755C4" w:rsidRDefault="000A71FB" w:rsidP="000A71FB">
      <w:pPr>
        <w:jc w:val="both"/>
      </w:pPr>
      <w:r>
        <w:t>Fakultní nemocnice Olomouc je jedním z největších lůžkových zařízení v České republice. Je součástí sítě devíti fakultních nemocnic přímo řízených Ministerstvem zdravotnictví ČR. Je největším zdravotnickým zařízením v Olomouckém kraji a šestou největší nemocnicí v zemi. Historie sahá až do roku 1896.</w:t>
      </w:r>
    </w:p>
    <w:p w:rsidR="000A71FB" w:rsidRPr="00B755C4" w:rsidRDefault="000A71FB" w:rsidP="000A71FB">
      <w:pPr>
        <w:jc w:val="both"/>
      </w:pPr>
      <w:r w:rsidRPr="00B755C4">
        <w:t>Klinika tělovýchovného lékařství a kardiovaskulární rehabilitace</w:t>
      </w:r>
      <w:r>
        <w:t xml:space="preserve"> je součástí Fakultní nemocnice Olomouc. Klinika disponuje následujícími pracovišti: </w:t>
      </w:r>
      <w:r w:rsidRPr="00B755C4">
        <w:rPr>
          <w:lang w:eastAsia="cs-CZ"/>
        </w:rPr>
        <w:t>Ambulance tělovýchovného lékařství</w:t>
      </w:r>
      <w:r>
        <w:rPr>
          <w:lang w:eastAsia="cs-CZ"/>
        </w:rPr>
        <w:t xml:space="preserve">; </w:t>
      </w:r>
      <w:r w:rsidRPr="00B755C4">
        <w:rPr>
          <w:lang w:eastAsia="cs-CZ"/>
        </w:rPr>
        <w:t>Kardiologická poradna včetně kardiovaskulární rehabilitace a předpisu pohybové aktivity</w:t>
      </w:r>
      <w:r>
        <w:rPr>
          <w:lang w:eastAsia="cs-CZ"/>
        </w:rPr>
        <w:t>;</w:t>
      </w:r>
      <w:r w:rsidRPr="00B755C4">
        <w:rPr>
          <w:lang w:eastAsia="cs-CZ"/>
        </w:rPr>
        <w:t xml:space="preserve"> Obezitologická ambulance</w:t>
      </w:r>
      <w:r>
        <w:rPr>
          <w:lang w:eastAsia="cs-CZ"/>
        </w:rPr>
        <w:t xml:space="preserve">; </w:t>
      </w:r>
      <w:r w:rsidRPr="00B755C4">
        <w:rPr>
          <w:lang w:eastAsia="cs-CZ"/>
        </w:rPr>
        <w:t>Poradna internisty</w:t>
      </w:r>
      <w:r>
        <w:rPr>
          <w:lang w:eastAsia="cs-CZ"/>
        </w:rPr>
        <w:t xml:space="preserve">; </w:t>
      </w:r>
      <w:r w:rsidRPr="00B755C4">
        <w:rPr>
          <w:lang w:eastAsia="cs-CZ"/>
        </w:rPr>
        <w:t>Fyzioterapie</w:t>
      </w:r>
      <w:r>
        <w:rPr>
          <w:lang w:eastAsia="cs-CZ"/>
        </w:rPr>
        <w:t xml:space="preserve">; </w:t>
      </w:r>
      <w:r w:rsidRPr="00B755C4">
        <w:rPr>
          <w:lang w:eastAsia="cs-CZ"/>
        </w:rPr>
        <w:t>Konzultace s</w:t>
      </w:r>
      <w:r>
        <w:rPr>
          <w:lang w:eastAsia="cs-CZ"/>
        </w:rPr>
        <w:t> </w:t>
      </w:r>
      <w:r w:rsidRPr="00B755C4">
        <w:rPr>
          <w:lang w:eastAsia="cs-CZ"/>
        </w:rPr>
        <w:t>nutričním terapeutem ve spolupráci s Oddělením léčebné výživy</w:t>
      </w:r>
      <w:r>
        <w:rPr>
          <w:lang w:eastAsia="cs-CZ"/>
        </w:rPr>
        <w:t xml:space="preserve">; </w:t>
      </w:r>
      <w:r w:rsidRPr="00B755C4">
        <w:rPr>
          <w:lang w:eastAsia="cs-CZ"/>
        </w:rPr>
        <w:t>Poradna preventivní onkologie ve spolupráci s Onkologickou klinikou</w:t>
      </w:r>
      <w:r>
        <w:rPr>
          <w:lang w:eastAsia="cs-CZ"/>
        </w:rPr>
        <w:t xml:space="preserve"> a </w:t>
      </w:r>
      <w:r w:rsidRPr="00B755C4">
        <w:rPr>
          <w:lang w:eastAsia="cs-CZ"/>
        </w:rPr>
        <w:t>Ambulance komplementární medicíny</w:t>
      </w:r>
      <w:r>
        <w:rPr>
          <w:lang w:eastAsia="cs-CZ"/>
        </w:rPr>
        <w:t xml:space="preserve"> –</w:t>
      </w:r>
      <w:r w:rsidRPr="00B755C4">
        <w:rPr>
          <w:lang w:eastAsia="cs-CZ"/>
        </w:rPr>
        <w:t xml:space="preserve"> akupunktura</w:t>
      </w:r>
      <w:r>
        <w:rPr>
          <w:lang w:eastAsia="cs-CZ"/>
        </w:rPr>
        <w:t>.</w:t>
      </w:r>
    </w:p>
    <w:p w:rsidR="000A71FB" w:rsidRPr="00852DC6" w:rsidRDefault="000A71FB" w:rsidP="000A71FB">
      <w:pPr>
        <w:jc w:val="both"/>
      </w:pPr>
      <w:r>
        <w:t>Léčbou dětské a dospělé obezity se klinika zabývá již více než 10 let. Používá nejmodernější trendy jak v diagnostice, tak v léčbě (například telemedicína). Součástí programu řízené redukce hmotnosti je i nutriční poradenství, fyzioterapeutické vyšetření a následné kontroly lékařem.</w:t>
      </w:r>
    </w:p>
    <w:p w:rsidR="000A71FB" w:rsidRDefault="000A71FB" w:rsidP="000A71FB">
      <w:pPr>
        <w:jc w:val="both"/>
      </w:pPr>
      <w:r w:rsidRPr="002639D0">
        <w:t xml:space="preserve">Jako oprávněný zástupce </w:t>
      </w:r>
      <w:r>
        <w:t>Fakultní nemocnice Olomouc</w:t>
      </w:r>
      <w:r w:rsidRPr="002639D0">
        <w:t xml:space="preserve"> potvrzuji zájem o realizaci výzkumného záměru</w:t>
      </w:r>
      <w:r w:rsidRPr="00591C5D">
        <w:t xml:space="preserve"> </w:t>
      </w:r>
      <w:r>
        <w:t>žádaného v rámci Technologické agentury České republiky, podané Mendelovou univerzitou v Brně. Výstupem projektu má být léčebný postup ověřený klinickým testováním.</w:t>
      </w:r>
    </w:p>
    <w:p w:rsidR="000A71FB" w:rsidRPr="002639D0" w:rsidRDefault="000A71FB" w:rsidP="000A71FB">
      <w:pPr>
        <w:jc w:val="both"/>
      </w:pPr>
      <w:r>
        <w:t>Jakožto aplikační garant zajistíme uplatnění výsledku (léčebného postupu) tím, že jej budeme aktivně využívat v rámci procesu řízené redukce hmotnosti u pacientů s nadváhou a obezitou 1. stupně a 2. stupně v rámci péče na Klinice tělovýchovného lékařství a kardiovaskulární rehabilitace.</w:t>
      </w:r>
    </w:p>
    <w:p w:rsidR="009D2241" w:rsidRDefault="009D2241" w:rsidP="00227828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B42C7E" w:rsidRDefault="00B42C7E" w:rsidP="00B42C7E">
      <w:pPr>
        <w:suppressAutoHyphens/>
        <w:spacing w:before="120" w:after="0" w:line="240" w:lineRule="auto"/>
        <w:jc w:val="both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úctou</w:t>
      </w:r>
    </w:p>
    <w:p w:rsidR="00B42C7E" w:rsidRDefault="00B42C7E" w:rsidP="00B42C7E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0F78EC" w:rsidRDefault="000F78EC" w:rsidP="00B42C7E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</w:p>
    <w:p w:rsidR="00B42C7E" w:rsidRDefault="00B42C7E" w:rsidP="00B42C7E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prof. MUDr. </w:t>
      </w:r>
      <w:r w:rsidRPr="00CF7B8D">
        <w:rPr>
          <w:rFonts w:ascii="Calibri" w:hAnsi="Calibri"/>
          <w:b/>
          <w:color w:val="5CA6C0"/>
          <w:sz w:val="21"/>
        </w:rPr>
        <w:t>ROMAN HAVLÍK</w:t>
      </w:r>
      <w:r>
        <w:rPr>
          <w:rFonts w:ascii="Calibri" w:hAnsi="Calibri"/>
          <w:b/>
          <w:color w:val="5CA6C0"/>
          <w:sz w:val="21"/>
        </w:rPr>
        <w:t>, Ph.D.</w:t>
      </w:r>
    </w:p>
    <w:p w:rsidR="0020222F" w:rsidRDefault="00B42C7E" w:rsidP="00B42C7E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ředitel Fakultní nemocnice Olomouc</w:t>
      </w:r>
    </w:p>
    <w:p w:rsidR="0020222F" w:rsidRDefault="0020222F" w:rsidP="00315FF5">
      <w:pPr>
        <w:pStyle w:val="03-FNOText"/>
        <w:spacing w:after="0"/>
        <w:rPr>
          <w:rFonts w:ascii="Calibri Light" w:eastAsiaTheme="minorHAnsi" w:hAnsi="Calibri Light" w:cstheme="minorBidi"/>
          <w:b w:val="0"/>
          <w:sz w:val="21"/>
          <w:szCs w:val="21"/>
          <w:lang w:eastAsia="en-US"/>
        </w:rPr>
      </w:pPr>
    </w:p>
    <w:p w:rsidR="00A85D25" w:rsidRDefault="00A85D25" w:rsidP="00315FF5">
      <w:pPr>
        <w:pStyle w:val="03-FNOText"/>
        <w:spacing w:after="0"/>
        <w:rPr>
          <w:b w:val="0"/>
          <w:sz w:val="24"/>
          <w:szCs w:val="24"/>
        </w:rPr>
      </w:pPr>
    </w:p>
    <w:sectPr w:rsidR="00A85D25" w:rsidSect="00355143">
      <w:headerReference w:type="default" r:id="rId8"/>
      <w:footerReference w:type="default" r:id="rId9"/>
      <w:pgSz w:w="11906" w:h="16838" w:code="9"/>
      <w:pgMar w:top="567" w:right="1418" w:bottom="284" w:left="208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5E1" w:rsidRDefault="003855E1" w:rsidP="00FD042F">
      <w:pPr>
        <w:spacing w:after="0" w:line="240" w:lineRule="auto"/>
      </w:pPr>
      <w:r>
        <w:separator/>
      </w:r>
    </w:p>
  </w:endnote>
  <w:endnote w:type="continuationSeparator" w:id="0">
    <w:p w:rsidR="003855E1" w:rsidRDefault="003855E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87" w:rsidRPr="006C5BA2" w:rsidRDefault="008D65E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12700" r="5080" b="635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BF0D7F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onFAIAACg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7620" r="5080" b="11430"/>
              <wp:wrapNone/>
              <wp:docPr id="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4B839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B7&#10;eJOU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23495" r="23495" b="14605"/>
              <wp:wrapTopAndBottom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B031A7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xgeFg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" strokecolor="#5ca6c0" strokeweight=".77717mm">
              <w10:wrap type="topAndBottom" anchorx="page"/>
            </v:line>
          </w:pict>
        </mc:Fallback>
      </mc:AlternateContent>
    </w:r>
    <w:r w:rsidR="00BC1787" w:rsidRPr="006C5BA2">
      <w:rPr>
        <w:rFonts w:ascii="Calibri" w:hAnsi="Calibri"/>
        <w:color w:val="706F6F"/>
        <w:sz w:val="15"/>
      </w:rPr>
      <w:t>I. P. Pavlova 185/6</w:t>
    </w:r>
    <w:r w:rsidR="00BC1787" w:rsidRPr="006C5BA2">
      <w:rPr>
        <w:rFonts w:ascii="Calibri" w:hAnsi="Calibri"/>
        <w:color w:val="1D1D1B"/>
        <w:sz w:val="15"/>
      </w:rPr>
      <w:t xml:space="preserve"> </w:t>
    </w:r>
    <w:r w:rsidR="00BC1787" w:rsidRPr="006C5BA2">
      <w:rPr>
        <w:rFonts w:ascii="Calibri" w:hAnsi="Calibri"/>
        <w:color w:val="1D1D1B"/>
        <w:sz w:val="15"/>
      </w:rPr>
      <w:tab/>
    </w:r>
    <w:r w:rsidR="00BC1787" w:rsidRPr="006C5BA2">
      <w:rPr>
        <w:rFonts w:ascii="Calibri" w:hAnsi="Calibri"/>
        <w:b/>
        <w:color w:val="5CA6C0"/>
        <w:sz w:val="15"/>
      </w:rPr>
      <w:t xml:space="preserve">fax: </w:t>
    </w:r>
    <w:r w:rsidR="00BC1787" w:rsidRPr="006C5BA2">
      <w:rPr>
        <w:rFonts w:ascii="Calibri" w:hAnsi="Calibri"/>
        <w:color w:val="706F6F"/>
        <w:sz w:val="15"/>
      </w:rPr>
      <w:t>+420 585 413 841</w:t>
    </w:r>
    <w:r w:rsidR="00BC1787" w:rsidRPr="006C5BA2">
      <w:rPr>
        <w:rFonts w:ascii="Calibri" w:hAnsi="Calibri"/>
        <w:color w:val="1D1D1B"/>
        <w:sz w:val="15"/>
      </w:rPr>
      <w:tab/>
    </w:r>
    <w:r w:rsidR="00BC1787" w:rsidRPr="006C5BA2">
      <w:rPr>
        <w:rFonts w:ascii="Calibri" w:hAnsi="Calibri"/>
        <w:b/>
        <w:color w:val="5CA6C0"/>
        <w:sz w:val="15"/>
      </w:rPr>
      <w:t>Bankovní spojení:</w:t>
    </w:r>
    <w:r w:rsidR="00BC1787" w:rsidRPr="006C5BA2">
      <w:rPr>
        <w:rFonts w:ascii="Calibri" w:hAnsi="Calibri"/>
        <w:b/>
        <w:color w:val="5CA6C0"/>
        <w:sz w:val="15"/>
      </w:rPr>
      <w:tab/>
      <w:t xml:space="preserve">IČ: </w:t>
    </w:r>
    <w:r w:rsidR="00BC1787" w:rsidRPr="006C5BA2">
      <w:rPr>
        <w:rFonts w:ascii="Calibri" w:hAnsi="Calibri"/>
        <w:color w:val="706F6F"/>
        <w:sz w:val="15"/>
      </w:rPr>
      <w:t>00098892</w:t>
    </w:r>
  </w:p>
  <w:p w:rsidR="00BC1787" w:rsidRPr="006C5BA2" w:rsidRDefault="00BC178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BC1787" w:rsidRPr="00FD042F" w:rsidRDefault="00BC1787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5E1" w:rsidRDefault="003855E1" w:rsidP="00FD042F">
      <w:pPr>
        <w:spacing w:after="0" w:line="240" w:lineRule="auto"/>
      </w:pPr>
      <w:r>
        <w:separator/>
      </w:r>
    </w:p>
  </w:footnote>
  <w:footnote w:type="continuationSeparator" w:id="0">
    <w:p w:rsidR="003855E1" w:rsidRDefault="003855E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787" w:rsidRDefault="00BC1787">
    <w:pPr>
      <w:pStyle w:val="Zhlav"/>
    </w:pPr>
  </w:p>
  <w:p w:rsidR="00BC1787" w:rsidRDefault="00BC178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7" name="Obrázek 7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375A"/>
    <w:multiLevelType w:val="hybridMultilevel"/>
    <w:tmpl w:val="58784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CFB"/>
    <w:multiLevelType w:val="hybridMultilevel"/>
    <w:tmpl w:val="79008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452BE"/>
    <w:multiLevelType w:val="hybridMultilevel"/>
    <w:tmpl w:val="B7500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B3E82"/>
    <w:multiLevelType w:val="hybridMultilevel"/>
    <w:tmpl w:val="D92E60E0"/>
    <w:lvl w:ilvl="0" w:tplc="E542BBB0">
      <w:start w:val="128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519A"/>
    <w:multiLevelType w:val="hybridMultilevel"/>
    <w:tmpl w:val="AF503618"/>
    <w:lvl w:ilvl="0" w:tplc="6278300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70BF"/>
    <w:multiLevelType w:val="hybridMultilevel"/>
    <w:tmpl w:val="1CB6D4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9536B"/>
    <w:multiLevelType w:val="hybridMultilevel"/>
    <w:tmpl w:val="F38C0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95A56"/>
    <w:multiLevelType w:val="hybridMultilevel"/>
    <w:tmpl w:val="5F1E8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040D90"/>
    <w:multiLevelType w:val="hybridMultilevel"/>
    <w:tmpl w:val="39EC74CA"/>
    <w:lvl w:ilvl="0" w:tplc="25407D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155A6"/>
    <w:rsid w:val="00052110"/>
    <w:rsid w:val="00056E3E"/>
    <w:rsid w:val="00061A22"/>
    <w:rsid w:val="00071D72"/>
    <w:rsid w:val="00081FA9"/>
    <w:rsid w:val="000A71FB"/>
    <w:rsid w:val="000D51FC"/>
    <w:rsid w:val="000F78EC"/>
    <w:rsid w:val="00110494"/>
    <w:rsid w:val="00121ACC"/>
    <w:rsid w:val="0013471D"/>
    <w:rsid w:val="00144B7D"/>
    <w:rsid w:val="0015160E"/>
    <w:rsid w:val="00154763"/>
    <w:rsid w:val="00171385"/>
    <w:rsid w:val="00182F4C"/>
    <w:rsid w:val="00187E19"/>
    <w:rsid w:val="001A0E15"/>
    <w:rsid w:val="001A470E"/>
    <w:rsid w:val="001B5834"/>
    <w:rsid w:val="001B6362"/>
    <w:rsid w:val="001C6C47"/>
    <w:rsid w:val="001D6F8A"/>
    <w:rsid w:val="001E4D6E"/>
    <w:rsid w:val="0020222F"/>
    <w:rsid w:val="002170BE"/>
    <w:rsid w:val="00227828"/>
    <w:rsid w:val="00230159"/>
    <w:rsid w:val="00262639"/>
    <w:rsid w:val="00304CDE"/>
    <w:rsid w:val="00315FF5"/>
    <w:rsid w:val="00343875"/>
    <w:rsid w:val="00355143"/>
    <w:rsid w:val="00356959"/>
    <w:rsid w:val="00356AB7"/>
    <w:rsid w:val="003634EB"/>
    <w:rsid w:val="0037385F"/>
    <w:rsid w:val="00382AD6"/>
    <w:rsid w:val="003855E1"/>
    <w:rsid w:val="003863F0"/>
    <w:rsid w:val="003B0F60"/>
    <w:rsid w:val="003B109D"/>
    <w:rsid w:val="003C0634"/>
    <w:rsid w:val="003D12AC"/>
    <w:rsid w:val="003F2FD8"/>
    <w:rsid w:val="00456340"/>
    <w:rsid w:val="00467FA5"/>
    <w:rsid w:val="00476929"/>
    <w:rsid w:val="0048484A"/>
    <w:rsid w:val="004A3F84"/>
    <w:rsid w:val="004A58EB"/>
    <w:rsid w:val="004B29DE"/>
    <w:rsid w:val="004B46F8"/>
    <w:rsid w:val="004B68DC"/>
    <w:rsid w:val="004C7C85"/>
    <w:rsid w:val="00501F08"/>
    <w:rsid w:val="00502BF4"/>
    <w:rsid w:val="005226D8"/>
    <w:rsid w:val="00546189"/>
    <w:rsid w:val="00556AB4"/>
    <w:rsid w:val="005B4117"/>
    <w:rsid w:val="005C43A8"/>
    <w:rsid w:val="005D6870"/>
    <w:rsid w:val="005E4AFB"/>
    <w:rsid w:val="005F5DF6"/>
    <w:rsid w:val="005F6F2A"/>
    <w:rsid w:val="006019C7"/>
    <w:rsid w:val="00616629"/>
    <w:rsid w:val="006179E9"/>
    <w:rsid w:val="0063759B"/>
    <w:rsid w:val="006403AD"/>
    <w:rsid w:val="00646217"/>
    <w:rsid w:val="00652A6D"/>
    <w:rsid w:val="00677B64"/>
    <w:rsid w:val="00692315"/>
    <w:rsid w:val="006E20B3"/>
    <w:rsid w:val="006F18D2"/>
    <w:rsid w:val="00700311"/>
    <w:rsid w:val="0071591E"/>
    <w:rsid w:val="00716814"/>
    <w:rsid w:val="00724568"/>
    <w:rsid w:val="007441C0"/>
    <w:rsid w:val="007559E9"/>
    <w:rsid w:val="00755C70"/>
    <w:rsid w:val="00763A72"/>
    <w:rsid w:val="007672AA"/>
    <w:rsid w:val="00787689"/>
    <w:rsid w:val="0079373A"/>
    <w:rsid w:val="007E044C"/>
    <w:rsid w:val="007E228A"/>
    <w:rsid w:val="007F2C62"/>
    <w:rsid w:val="0081128D"/>
    <w:rsid w:val="00822DF8"/>
    <w:rsid w:val="00833340"/>
    <w:rsid w:val="008413DF"/>
    <w:rsid w:val="00850B4B"/>
    <w:rsid w:val="00853B0B"/>
    <w:rsid w:val="00871A45"/>
    <w:rsid w:val="00881A36"/>
    <w:rsid w:val="00885BEF"/>
    <w:rsid w:val="008C4AFF"/>
    <w:rsid w:val="008D65E4"/>
    <w:rsid w:val="008E1931"/>
    <w:rsid w:val="0090300D"/>
    <w:rsid w:val="00904A19"/>
    <w:rsid w:val="00920712"/>
    <w:rsid w:val="00924D7C"/>
    <w:rsid w:val="0093303F"/>
    <w:rsid w:val="00937DDE"/>
    <w:rsid w:val="00944134"/>
    <w:rsid w:val="00945DDA"/>
    <w:rsid w:val="00950B28"/>
    <w:rsid w:val="00966923"/>
    <w:rsid w:val="009725DE"/>
    <w:rsid w:val="009D2241"/>
    <w:rsid w:val="009D40CD"/>
    <w:rsid w:val="009F1C24"/>
    <w:rsid w:val="009F6938"/>
    <w:rsid w:val="00A01766"/>
    <w:rsid w:val="00A0364D"/>
    <w:rsid w:val="00A20F4D"/>
    <w:rsid w:val="00A427B4"/>
    <w:rsid w:val="00A50F68"/>
    <w:rsid w:val="00A66A51"/>
    <w:rsid w:val="00A72520"/>
    <w:rsid w:val="00A85D25"/>
    <w:rsid w:val="00A87E5A"/>
    <w:rsid w:val="00AC33CC"/>
    <w:rsid w:val="00AC7273"/>
    <w:rsid w:val="00AE1552"/>
    <w:rsid w:val="00AE741C"/>
    <w:rsid w:val="00B019AB"/>
    <w:rsid w:val="00B23745"/>
    <w:rsid w:val="00B42C7E"/>
    <w:rsid w:val="00B511D5"/>
    <w:rsid w:val="00B63133"/>
    <w:rsid w:val="00B76C37"/>
    <w:rsid w:val="00B90190"/>
    <w:rsid w:val="00B95B8A"/>
    <w:rsid w:val="00BC1787"/>
    <w:rsid w:val="00BC1BA4"/>
    <w:rsid w:val="00BC368B"/>
    <w:rsid w:val="00BD6898"/>
    <w:rsid w:val="00BE4D50"/>
    <w:rsid w:val="00BF1FCC"/>
    <w:rsid w:val="00BF33B0"/>
    <w:rsid w:val="00C0113C"/>
    <w:rsid w:val="00C22446"/>
    <w:rsid w:val="00C436A6"/>
    <w:rsid w:val="00C71162"/>
    <w:rsid w:val="00C74DEB"/>
    <w:rsid w:val="00C75EC9"/>
    <w:rsid w:val="00CA1D6D"/>
    <w:rsid w:val="00CB5559"/>
    <w:rsid w:val="00CC2478"/>
    <w:rsid w:val="00CE4247"/>
    <w:rsid w:val="00D25602"/>
    <w:rsid w:val="00D27D91"/>
    <w:rsid w:val="00D3191B"/>
    <w:rsid w:val="00D41DEE"/>
    <w:rsid w:val="00D44465"/>
    <w:rsid w:val="00D61CBB"/>
    <w:rsid w:val="00DB68E2"/>
    <w:rsid w:val="00E06DA2"/>
    <w:rsid w:val="00E158DA"/>
    <w:rsid w:val="00E16D49"/>
    <w:rsid w:val="00E51E48"/>
    <w:rsid w:val="00E60196"/>
    <w:rsid w:val="00E71866"/>
    <w:rsid w:val="00E7508D"/>
    <w:rsid w:val="00E856F1"/>
    <w:rsid w:val="00E91A76"/>
    <w:rsid w:val="00EA7AE1"/>
    <w:rsid w:val="00EB13CD"/>
    <w:rsid w:val="00EE02E8"/>
    <w:rsid w:val="00EE5E14"/>
    <w:rsid w:val="00EF3A49"/>
    <w:rsid w:val="00F230F0"/>
    <w:rsid w:val="00F246F9"/>
    <w:rsid w:val="00F522AC"/>
    <w:rsid w:val="00F71680"/>
    <w:rsid w:val="00FA5F61"/>
    <w:rsid w:val="00FA600A"/>
    <w:rsid w:val="00FB4A4B"/>
    <w:rsid w:val="00FB7EE7"/>
    <w:rsid w:val="00FD042F"/>
    <w:rsid w:val="00FD78BE"/>
    <w:rsid w:val="00FF09CF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8C5620"/>
  <w15:docId w15:val="{3EE89A40-CFCF-47AC-8F3F-4F99116B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paragraph" w:customStyle="1" w:styleId="03-FNOText">
    <w:name w:val="03 - FNO Text"/>
    <w:basedOn w:val="Normln"/>
    <w:rsid w:val="00315FF5"/>
    <w:pPr>
      <w:tabs>
        <w:tab w:val="left" w:pos="1368"/>
      </w:tabs>
      <w:spacing w:after="240" w:line="240" w:lineRule="auto"/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1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DA2C-4798-462A-8B69-E5135330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Puchingerová Libuše, Mgr.</cp:lastModifiedBy>
  <cp:revision>4</cp:revision>
  <cp:lastPrinted>2022-10-03T04:56:00Z</cp:lastPrinted>
  <dcterms:created xsi:type="dcterms:W3CDTF">2022-11-30T05:54:00Z</dcterms:created>
  <dcterms:modified xsi:type="dcterms:W3CDTF">2022-11-30T06:00:00Z</dcterms:modified>
</cp:coreProperties>
</file>