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74581D" w:rsidRPr="009D35AB" w:rsidRDefault="009D35AB" w:rsidP="0074581D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9D35AB">
        <w:rPr>
          <w:b/>
          <w:sz w:val="24"/>
          <w:szCs w:val="24"/>
        </w:rPr>
        <w:t>Odbor ekonomiky a financí</w:t>
      </w:r>
    </w:p>
    <w:p w:rsidR="009D35AB" w:rsidRPr="009D35AB" w:rsidRDefault="009D35AB" w:rsidP="00C62F7D">
      <w:pPr>
        <w:jc w:val="both"/>
        <w:rPr>
          <w:rFonts w:ascii="Calibri" w:hAnsi="Calibri" w:cs="Arial"/>
          <w:b/>
        </w:rPr>
      </w:pPr>
      <w:r w:rsidRPr="009D35AB">
        <w:rPr>
          <w:rFonts w:ascii="Calibri" w:hAnsi="Calibri" w:cs="Arial"/>
          <w:b/>
          <w:sz w:val="24"/>
          <w:szCs w:val="24"/>
        </w:rPr>
        <w:t>Oddělení účetnictví</w:t>
      </w:r>
    </w:p>
    <w:p w:rsidR="009D35AB" w:rsidRDefault="009D35AB" w:rsidP="009D35AB">
      <w:pPr>
        <w:pStyle w:val="Bezmezer"/>
        <w:jc w:val="right"/>
      </w:pPr>
      <w:r>
        <w:t xml:space="preserve">V Olomouci </w:t>
      </w:r>
    </w:p>
    <w:p w:rsidR="009D35AB" w:rsidRPr="009D35AB" w:rsidRDefault="001A3F34" w:rsidP="00DB4973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2</w:t>
      </w:r>
      <w:r w:rsidR="00F62E0A">
        <w:rPr>
          <w:rFonts w:ascii="Calibri" w:hAnsi="Calibri" w:cs="Arial"/>
        </w:rPr>
        <w:t>7</w:t>
      </w:r>
      <w:r w:rsidR="009D35AB">
        <w:rPr>
          <w:rFonts w:ascii="Calibri" w:hAnsi="Calibri" w:cs="Arial"/>
        </w:rPr>
        <w:t>/0</w:t>
      </w:r>
      <w:r>
        <w:rPr>
          <w:rFonts w:ascii="Calibri" w:hAnsi="Calibri" w:cs="Arial"/>
        </w:rPr>
        <w:t>2</w:t>
      </w:r>
      <w:r w:rsidR="009D35AB">
        <w:rPr>
          <w:rFonts w:ascii="Calibri" w:hAnsi="Calibri" w:cs="Arial"/>
        </w:rPr>
        <w:t>/20</w:t>
      </w:r>
      <w:r w:rsidR="00DB4973">
        <w:rPr>
          <w:rFonts w:ascii="Calibri" w:hAnsi="Calibri" w:cs="Arial"/>
        </w:rPr>
        <w:t>2</w:t>
      </w:r>
      <w:r>
        <w:rPr>
          <w:rFonts w:ascii="Calibri" w:hAnsi="Calibri" w:cs="Arial"/>
        </w:rPr>
        <w:t>3</w:t>
      </w:r>
    </w:p>
    <w:p w:rsidR="00DB4973" w:rsidRDefault="00DB4973" w:rsidP="00DB4973">
      <w:pPr>
        <w:pStyle w:val="Bezmezer"/>
        <w:rPr>
          <w:b/>
          <w:u w:val="single"/>
        </w:rPr>
      </w:pPr>
    </w:p>
    <w:p w:rsidR="00DB4973" w:rsidRDefault="00DB4973" w:rsidP="00DB4973">
      <w:pPr>
        <w:pStyle w:val="Bezmezer"/>
        <w:rPr>
          <w:b/>
          <w:u w:val="single"/>
        </w:rPr>
      </w:pPr>
    </w:p>
    <w:p w:rsidR="006540B0" w:rsidRPr="001A3F34" w:rsidRDefault="006540B0" w:rsidP="001B09DD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1A3F34">
        <w:rPr>
          <w:rFonts w:ascii="Arial" w:hAnsi="Arial" w:cs="Arial"/>
          <w:b/>
          <w:sz w:val="20"/>
          <w:szCs w:val="20"/>
          <w:u w:val="single"/>
        </w:rPr>
        <w:t>Komentář k pohledávkám a závazkům</w:t>
      </w:r>
    </w:p>
    <w:p w:rsidR="006540B0" w:rsidRPr="00DB4973" w:rsidRDefault="006540B0" w:rsidP="001B09DD">
      <w:pPr>
        <w:pStyle w:val="Bezmezer"/>
      </w:pPr>
    </w:p>
    <w:p w:rsidR="001B09DD" w:rsidRPr="001B09DD" w:rsidRDefault="001B09DD" w:rsidP="001B09DD">
      <w:pPr>
        <w:pStyle w:val="Bezmezer"/>
        <w:rPr>
          <w:rFonts w:ascii="Arial" w:hAnsi="Arial" w:cs="Arial"/>
          <w:b/>
          <w:color w:val="FF0000"/>
          <w:sz w:val="20"/>
          <w:szCs w:val="20"/>
        </w:rPr>
      </w:pPr>
      <w:r w:rsidRPr="001B09DD">
        <w:rPr>
          <w:rFonts w:ascii="Arial" w:hAnsi="Arial" w:cs="Arial"/>
          <w:b/>
          <w:sz w:val="20"/>
          <w:szCs w:val="20"/>
        </w:rPr>
        <w:t>Celko</w:t>
      </w:r>
      <w:bookmarkStart w:id="0" w:name="_GoBack"/>
      <w:bookmarkEnd w:id="0"/>
      <w:r w:rsidRPr="001B09DD">
        <w:rPr>
          <w:rFonts w:ascii="Arial" w:hAnsi="Arial" w:cs="Arial"/>
          <w:b/>
          <w:sz w:val="20"/>
          <w:szCs w:val="20"/>
        </w:rPr>
        <w:t xml:space="preserve">vá výše pohledávek k 1. 1. </w:t>
      </w:r>
      <w:proofErr w:type="gramStart"/>
      <w:r w:rsidRPr="001B09DD">
        <w:rPr>
          <w:rFonts w:ascii="Arial" w:hAnsi="Arial" w:cs="Arial"/>
          <w:b/>
          <w:sz w:val="20"/>
          <w:szCs w:val="20"/>
        </w:rPr>
        <w:t>2022  a</w:t>
      </w:r>
      <w:proofErr w:type="gramEnd"/>
      <w:r w:rsidRPr="001B09DD">
        <w:rPr>
          <w:rFonts w:ascii="Arial" w:hAnsi="Arial" w:cs="Arial"/>
          <w:b/>
          <w:sz w:val="20"/>
          <w:szCs w:val="20"/>
        </w:rPr>
        <w:t xml:space="preserve">  k 31. 12. 2022        </w:t>
      </w:r>
    </w:p>
    <w:p w:rsidR="001B09DD" w:rsidRPr="008A4316" w:rsidRDefault="001B09DD" w:rsidP="001B09DD">
      <w:pPr>
        <w:pStyle w:val="Bezmezer"/>
        <w:rPr>
          <w:rFonts w:ascii="Arial" w:hAnsi="Arial" w:cs="Arial"/>
          <w:sz w:val="20"/>
          <w:szCs w:val="20"/>
        </w:rPr>
      </w:pPr>
    </w:p>
    <w:p w:rsidR="001B09DD" w:rsidRPr="008A4316" w:rsidRDefault="001B09DD" w:rsidP="001B09DD">
      <w:pPr>
        <w:pStyle w:val="Bezmezer"/>
        <w:rPr>
          <w:rFonts w:ascii="Arial" w:hAnsi="Arial" w:cs="Arial"/>
          <w:sz w:val="20"/>
          <w:szCs w:val="20"/>
        </w:rPr>
      </w:pPr>
      <w:r w:rsidRPr="008A431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A4316">
        <w:rPr>
          <w:rFonts w:ascii="Arial" w:hAnsi="Arial" w:cs="Arial"/>
          <w:sz w:val="20"/>
          <w:szCs w:val="20"/>
        </w:rPr>
        <w:t>k 1. 1. 202</w:t>
      </w:r>
      <w:r>
        <w:rPr>
          <w:rFonts w:ascii="Arial" w:hAnsi="Arial" w:cs="Arial"/>
          <w:sz w:val="20"/>
          <w:szCs w:val="20"/>
        </w:rPr>
        <w:t>2</w:t>
      </w:r>
      <w:r w:rsidRPr="008A4316">
        <w:rPr>
          <w:rFonts w:ascii="Arial" w:hAnsi="Arial" w:cs="Arial"/>
          <w:sz w:val="20"/>
          <w:szCs w:val="20"/>
        </w:rPr>
        <w:tab/>
      </w:r>
      <w:proofErr w:type="gramStart"/>
      <w:r w:rsidRPr="008A4316">
        <w:rPr>
          <w:rFonts w:ascii="Arial" w:hAnsi="Arial" w:cs="Arial"/>
          <w:sz w:val="20"/>
          <w:szCs w:val="20"/>
        </w:rPr>
        <w:tab/>
        <w:t xml:space="preserve">  k</w:t>
      </w:r>
      <w:proofErr w:type="gramEnd"/>
      <w:r w:rsidRPr="008A4316">
        <w:rPr>
          <w:rFonts w:ascii="Arial" w:hAnsi="Arial" w:cs="Arial"/>
          <w:sz w:val="20"/>
          <w:szCs w:val="20"/>
        </w:rPr>
        <w:t> 31.12.202</w:t>
      </w:r>
      <w:r>
        <w:rPr>
          <w:rFonts w:ascii="Arial" w:hAnsi="Arial" w:cs="Arial"/>
          <w:sz w:val="20"/>
          <w:szCs w:val="20"/>
        </w:rPr>
        <w:t>2</w:t>
      </w:r>
    </w:p>
    <w:p w:rsidR="001B09DD" w:rsidRPr="009D7B4A" w:rsidRDefault="001B09DD" w:rsidP="001B09DD">
      <w:pPr>
        <w:pStyle w:val="Bezmezer"/>
        <w:rPr>
          <w:rFonts w:ascii="Arial" w:hAnsi="Arial" w:cs="Arial"/>
          <w:b/>
          <w:sz w:val="20"/>
          <w:szCs w:val="20"/>
        </w:rPr>
      </w:pPr>
      <w:r w:rsidRPr="009D7B4A">
        <w:rPr>
          <w:rFonts w:ascii="Arial" w:hAnsi="Arial" w:cs="Arial"/>
          <w:b/>
          <w:sz w:val="20"/>
          <w:szCs w:val="20"/>
        </w:rPr>
        <w:t>Pohledávky celkem</w:t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  <w:t xml:space="preserve">          1 068 211 947,64</w:t>
      </w:r>
      <w:r w:rsidR="009D7B4A">
        <w:rPr>
          <w:rFonts w:ascii="Arial" w:hAnsi="Arial" w:cs="Arial"/>
          <w:b/>
          <w:sz w:val="20"/>
          <w:szCs w:val="20"/>
        </w:rPr>
        <w:t xml:space="preserve"> Kč</w:t>
      </w:r>
      <w:r w:rsidRPr="009D7B4A">
        <w:rPr>
          <w:rFonts w:ascii="Arial" w:hAnsi="Arial" w:cs="Arial"/>
          <w:b/>
          <w:sz w:val="20"/>
          <w:szCs w:val="20"/>
        </w:rPr>
        <w:t xml:space="preserve"> </w:t>
      </w:r>
      <w:r w:rsidRPr="009D7B4A">
        <w:rPr>
          <w:rFonts w:ascii="Arial" w:hAnsi="Arial" w:cs="Arial"/>
          <w:b/>
          <w:sz w:val="20"/>
          <w:szCs w:val="20"/>
        </w:rPr>
        <w:t xml:space="preserve">   </w:t>
      </w:r>
      <w:r w:rsidRPr="009D7B4A">
        <w:rPr>
          <w:rFonts w:ascii="Arial" w:hAnsi="Arial" w:cs="Arial"/>
          <w:b/>
          <w:sz w:val="20"/>
          <w:szCs w:val="20"/>
        </w:rPr>
        <w:t xml:space="preserve">   971 290 472,89</w:t>
      </w:r>
      <w:r w:rsidR="009D7B4A">
        <w:rPr>
          <w:rFonts w:ascii="Arial" w:hAnsi="Arial" w:cs="Arial"/>
          <w:b/>
          <w:sz w:val="20"/>
          <w:szCs w:val="20"/>
        </w:rPr>
        <w:t xml:space="preserve"> Kč</w:t>
      </w:r>
    </w:p>
    <w:p w:rsidR="001B09DD" w:rsidRPr="008A4316" w:rsidRDefault="001B09DD" w:rsidP="001B09DD">
      <w:pPr>
        <w:pStyle w:val="Bezmezer"/>
        <w:rPr>
          <w:rFonts w:ascii="Arial" w:hAnsi="Arial" w:cs="Arial"/>
          <w:sz w:val="20"/>
          <w:szCs w:val="20"/>
        </w:rPr>
      </w:pPr>
      <w:r w:rsidRPr="008A4316">
        <w:rPr>
          <w:rFonts w:ascii="Arial" w:hAnsi="Arial" w:cs="Arial"/>
          <w:sz w:val="20"/>
          <w:szCs w:val="20"/>
        </w:rPr>
        <w:t xml:space="preserve">(Rozvaha ř. </w:t>
      </w:r>
      <w:proofErr w:type="gramStart"/>
      <w:r w:rsidRPr="008A4316">
        <w:rPr>
          <w:rFonts w:ascii="Arial" w:hAnsi="Arial" w:cs="Arial"/>
          <w:sz w:val="20"/>
          <w:szCs w:val="20"/>
        </w:rPr>
        <w:t>B.II.sl</w:t>
      </w:r>
      <w:proofErr w:type="gramEnd"/>
      <w:r w:rsidRPr="008A4316">
        <w:rPr>
          <w:rFonts w:ascii="Arial" w:hAnsi="Arial" w:cs="Arial"/>
          <w:sz w:val="20"/>
          <w:szCs w:val="20"/>
        </w:rPr>
        <w:t>.3)</w:t>
      </w: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>z toho:</w:t>
      </w: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>a) zdravotní pojišťovny</w:t>
      </w:r>
      <w:r w:rsidRPr="00126930">
        <w:rPr>
          <w:rFonts w:ascii="Arial" w:hAnsi="Arial" w:cs="Arial"/>
          <w:sz w:val="20"/>
          <w:szCs w:val="20"/>
        </w:rPr>
        <w:tab/>
      </w:r>
      <w:r w:rsidRPr="00126930">
        <w:rPr>
          <w:rFonts w:ascii="Arial" w:hAnsi="Arial" w:cs="Arial"/>
          <w:sz w:val="20"/>
          <w:szCs w:val="20"/>
        </w:rPr>
        <w:tab/>
      </w:r>
      <w:proofErr w:type="gramStart"/>
      <w:r w:rsidRPr="001269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 w:rsidRPr="00BB107A">
        <w:rPr>
          <w:rFonts w:ascii="Arial" w:hAnsi="Arial" w:cs="Arial"/>
          <w:sz w:val="20"/>
          <w:szCs w:val="20"/>
        </w:rPr>
        <w:t>769 853 491,26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D76FEC">
        <w:rPr>
          <w:rFonts w:ascii="Arial" w:hAnsi="Arial" w:cs="Arial"/>
          <w:sz w:val="20"/>
          <w:szCs w:val="20"/>
        </w:rPr>
        <w:t>685 053 983,53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ab/>
        <w:t>- z toho za výkony</w:t>
      </w:r>
      <w:r w:rsidRPr="00126930">
        <w:rPr>
          <w:rFonts w:ascii="Arial" w:hAnsi="Arial" w:cs="Arial"/>
          <w:sz w:val="20"/>
          <w:szCs w:val="20"/>
        </w:rPr>
        <w:tab/>
      </w:r>
      <w:r w:rsidRPr="00126930">
        <w:rPr>
          <w:rFonts w:ascii="Arial" w:hAnsi="Arial" w:cs="Arial"/>
          <w:sz w:val="20"/>
          <w:szCs w:val="20"/>
        </w:rPr>
        <w:tab/>
      </w:r>
      <w:r w:rsidRPr="00126930">
        <w:rPr>
          <w:rFonts w:ascii="Arial" w:hAnsi="Arial" w:cs="Arial"/>
          <w:sz w:val="20"/>
          <w:szCs w:val="20"/>
        </w:rPr>
        <w:tab/>
      </w:r>
      <w:r w:rsidRPr="00BB107A">
        <w:rPr>
          <w:rFonts w:ascii="Arial" w:hAnsi="Arial" w:cs="Arial"/>
          <w:sz w:val="20"/>
          <w:szCs w:val="20"/>
        </w:rPr>
        <w:t>731</w:t>
      </w:r>
      <w:r>
        <w:rPr>
          <w:rFonts w:ascii="Arial" w:hAnsi="Arial" w:cs="Arial"/>
          <w:sz w:val="20"/>
          <w:szCs w:val="20"/>
        </w:rPr>
        <w:t> </w:t>
      </w:r>
      <w:r w:rsidRPr="00BB107A">
        <w:rPr>
          <w:rFonts w:ascii="Arial" w:hAnsi="Arial" w:cs="Arial"/>
          <w:sz w:val="20"/>
          <w:szCs w:val="20"/>
        </w:rPr>
        <w:t>901</w:t>
      </w:r>
      <w:r>
        <w:rPr>
          <w:rFonts w:ascii="Arial" w:hAnsi="Arial" w:cs="Arial"/>
          <w:sz w:val="20"/>
          <w:szCs w:val="20"/>
        </w:rPr>
        <w:t xml:space="preserve"> </w:t>
      </w:r>
      <w:r w:rsidRPr="00BB107A">
        <w:rPr>
          <w:rFonts w:ascii="Arial" w:hAnsi="Arial" w:cs="Arial"/>
          <w:sz w:val="20"/>
          <w:szCs w:val="20"/>
        </w:rPr>
        <w:t>167,57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76FEC">
        <w:rPr>
          <w:rFonts w:ascii="Arial" w:hAnsi="Arial" w:cs="Arial"/>
          <w:sz w:val="20"/>
          <w:szCs w:val="20"/>
        </w:rPr>
        <w:t>647</w:t>
      </w:r>
      <w:r>
        <w:rPr>
          <w:rFonts w:ascii="Arial" w:hAnsi="Arial" w:cs="Arial"/>
          <w:sz w:val="20"/>
          <w:szCs w:val="20"/>
        </w:rPr>
        <w:t> </w:t>
      </w:r>
      <w:r w:rsidRPr="00D76FEC">
        <w:rPr>
          <w:rFonts w:ascii="Arial" w:hAnsi="Arial" w:cs="Arial"/>
          <w:sz w:val="20"/>
          <w:szCs w:val="20"/>
        </w:rPr>
        <w:t>141</w:t>
      </w:r>
      <w:r>
        <w:rPr>
          <w:rFonts w:ascii="Arial" w:hAnsi="Arial" w:cs="Arial"/>
          <w:sz w:val="20"/>
          <w:szCs w:val="20"/>
        </w:rPr>
        <w:t xml:space="preserve"> </w:t>
      </w:r>
      <w:r w:rsidRPr="00D76FEC">
        <w:rPr>
          <w:rFonts w:ascii="Arial" w:hAnsi="Arial" w:cs="Arial"/>
          <w:sz w:val="20"/>
          <w:szCs w:val="20"/>
        </w:rPr>
        <w:t>067,41</w:t>
      </w: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ab/>
        <w:t>- z toho za recepty</w:t>
      </w:r>
      <w:r w:rsidRPr="00126930">
        <w:rPr>
          <w:rFonts w:ascii="Arial" w:hAnsi="Arial" w:cs="Arial"/>
          <w:sz w:val="20"/>
          <w:szCs w:val="20"/>
        </w:rPr>
        <w:tab/>
      </w:r>
      <w:r w:rsidRPr="00126930">
        <w:rPr>
          <w:rFonts w:ascii="Arial" w:hAnsi="Arial" w:cs="Arial"/>
          <w:sz w:val="20"/>
          <w:szCs w:val="20"/>
        </w:rPr>
        <w:tab/>
      </w:r>
      <w:proofErr w:type="gramStart"/>
      <w:r w:rsidRPr="00126930">
        <w:rPr>
          <w:rFonts w:ascii="Arial" w:hAnsi="Arial" w:cs="Arial"/>
          <w:sz w:val="20"/>
          <w:szCs w:val="20"/>
        </w:rPr>
        <w:tab/>
        <w:t xml:space="preserve">  </w:t>
      </w:r>
      <w:r w:rsidRPr="00BB107A">
        <w:rPr>
          <w:rFonts w:ascii="Arial" w:hAnsi="Arial" w:cs="Arial"/>
          <w:sz w:val="20"/>
          <w:szCs w:val="20"/>
        </w:rPr>
        <w:t>37</w:t>
      </w:r>
      <w:proofErr w:type="gramEnd"/>
      <w:r>
        <w:rPr>
          <w:rFonts w:ascii="Arial" w:hAnsi="Arial" w:cs="Arial"/>
          <w:sz w:val="20"/>
          <w:szCs w:val="20"/>
        </w:rPr>
        <w:t> </w:t>
      </w:r>
      <w:r w:rsidRPr="00BB107A">
        <w:rPr>
          <w:rFonts w:ascii="Arial" w:hAnsi="Arial" w:cs="Arial"/>
          <w:sz w:val="20"/>
          <w:szCs w:val="20"/>
        </w:rPr>
        <w:t>952</w:t>
      </w:r>
      <w:r>
        <w:rPr>
          <w:rFonts w:ascii="Arial" w:hAnsi="Arial" w:cs="Arial"/>
          <w:sz w:val="20"/>
          <w:szCs w:val="20"/>
        </w:rPr>
        <w:t xml:space="preserve"> </w:t>
      </w:r>
      <w:r w:rsidRPr="00BB107A">
        <w:rPr>
          <w:rFonts w:ascii="Arial" w:hAnsi="Arial" w:cs="Arial"/>
          <w:sz w:val="20"/>
          <w:szCs w:val="20"/>
        </w:rPr>
        <w:t>323,69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76FEC"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z w:val="20"/>
          <w:szCs w:val="20"/>
        </w:rPr>
        <w:t> </w:t>
      </w:r>
      <w:r w:rsidRPr="00D76FEC">
        <w:rPr>
          <w:rFonts w:ascii="Arial" w:hAnsi="Arial" w:cs="Arial"/>
          <w:sz w:val="20"/>
          <w:szCs w:val="20"/>
        </w:rPr>
        <w:t>912</w:t>
      </w:r>
      <w:r>
        <w:rPr>
          <w:rFonts w:ascii="Arial" w:hAnsi="Arial" w:cs="Arial"/>
          <w:sz w:val="20"/>
          <w:szCs w:val="20"/>
        </w:rPr>
        <w:t xml:space="preserve"> </w:t>
      </w:r>
      <w:r w:rsidRPr="00D76FEC">
        <w:rPr>
          <w:rFonts w:ascii="Arial" w:hAnsi="Arial" w:cs="Arial"/>
          <w:sz w:val="20"/>
          <w:szCs w:val="20"/>
        </w:rPr>
        <w:t>916,12</w:t>
      </w: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samoplátci – cizinci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B107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 </w:t>
      </w:r>
      <w:r w:rsidRPr="00BB107A">
        <w:rPr>
          <w:rFonts w:ascii="Arial" w:hAnsi="Arial" w:cs="Arial"/>
          <w:sz w:val="20"/>
          <w:szCs w:val="20"/>
        </w:rPr>
        <w:t>050</w:t>
      </w:r>
      <w:r>
        <w:rPr>
          <w:rFonts w:ascii="Arial" w:hAnsi="Arial" w:cs="Arial"/>
          <w:sz w:val="20"/>
          <w:szCs w:val="20"/>
        </w:rPr>
        <w:t xml:space="preserve"> </w:t>
      </w:r>
      <w:r w:rsidRPr="00BB107A">
        <w:rPr>
          <w:rFonts w:ascii="Arial" w:hAnsi="Arial" w:cs="Arial"/>
          <w:sz w:val="20"/>
          <w:szCs w:val="20"/>
        </w:rPr>
        <w:t>240,96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76FE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 </w:t>
      </w:r>
      <w:r w:rsidRPr="00D76FEC">
        <w:rPr>
          <w:rFonts w:ascii="Arial" w:hAnsi="Arial" w:cs="Arial"/>
          <w:sz w:val="20"/>
          <w:szCs w:val="20"/>
        </w:rPr>
        <w:t>901</w:t>
      </w:r>
      <w:r>
        <w:rPr>
          <w:rFonts w:ascii="Arial" w:hAnsi="Arial" w:cs="Arial"/>
          <w:sz w:val="20"/>
          <w:szCs w:val="20"/>
        </w:rPr>
        <w:t xml:space="preserve"> </w:t>
      </w:r>
      <w:r w:rsidRPr="00D76FEC">
        <w:rPr>
          <w:rFonts w:ascii="Arial" w:hAnsi="Arial" w:cs="Arial"/>
          <w:sz w:val="20"/>
          <w:szCs w:val="20"/>
        </w:rPr>
        <w:t>716,02</w:t>
      </w: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>c) samoplátci – tuzemc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2693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1 111 131,31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D76FE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 </w:t>
      </w:r>
      <w:r w:rsidRPr="00D76FEC">
        <w:rPr>
          <w:rFonts w:ascii="Arial" w:hAnsi="Arial" w:cs="Arial"/>
          <w:sz w:val="20"/>
          <w:szCs w:val="20"/>
        </w:rPr>
        <w:t>006</w:t>
      </w:r>
      <w:r>
        <w:rPr>
          <w:rFonts w:ascii="Arial" w:hAnsi="Arial" w:cs="Arial"/>
          <w:sz w:val="20"/>
          <w:szCs w:val="20"/>
        </w:rPr>
        <w:t xml:space="preserve"> </w:t>
      </w:r>
      <w:r w:rsidRPr="00D76FEC">
        <w:rPr>
          <w:rFonts w:ascii="Arial" w:hAnsi="Arial" w:cs="Arial"/>
          <w:sz w:val="20"/>
          <w:szCs w:val="20"/>
        </w:rPr>
        <w:t>846,01</w:t>
      </w: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</w:p>
    <w:p w:rsidR="001B09DD" w:rsidRPr="0072678E" w:rsidRDefault="001B09DD" w:rsidP="001B09DD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ostatní pohledávky</w:t>
      </w:r>
      <w:r>
        <w:rPr>
          <w:rFonts w:ascii="Arial" w:hAnsi="Arial" w:cs="Arial"/>
          <w:sz w:val="20"/>
          <w:szCs w:val="20"/>
        </w:rPr>
        <w:tab/>
        <w:t>za odběrateli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 w:rsidRPr="0072678E">
        <w:rPr>
          <w:rFonts w:ascii="Arial" w:hAnsi="Arial" w:cs="Arial"/>
          <w:sz w:val="20"/>
          <w:szCs w:val="20"/>
        </w:rPr>
        <w:t>38</w:t>
      </w:r>
      <w:proofErr w:type="gramEnd"/>
      <w:r w:rsidRPr="0072678E">
        <w:rPr>
          <w:rFonts w:ascii="Arial" w:hAnsi="Arial" w:cs="Arial"/>
          <w:sz w:val="20"/>
          <w:szCs w:val="20"/>
        </w:rPr>
        <w:t> 645 726,54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76FEC">
        <w:rPr>
          <w:rFonts w:ascii="Arial" w:hAnsi="Arial" w:cs="Arial"/>
          <w:sz w:val="20"/>
          <w:szCs w:val="20"/>
        </w:rPr>
        <w:t>41 652 562,2</w:t>
      </w:r>
      <w:r>
        <w:rPr>
          <w:rFonts w:ascii="Arial" w:hAnsi="Arial" w:cs="Arial"/>
          <w:sz w:val="20"/>
          <w:szCs w:val="20"/>
        </w:rPr>
        <w:t>0</w:t>
      </w: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>z toho penále</w:t>
      </w:r>
      <w:r w:rsidRPr="00126930">
        <w:rPr>
          <w:rFonts w:ascii="Arial" w:hAnsi="Arial" w:cs="Arial"/>
          <w:sz w:val="20"/>
          <w:szCs w:val="20"/>
        </w:rPr>
        <w:tab/>
      </w:r>
      <w:r w:rsidRPr="00126930">
        <w:rPr>
          <w:rFonts w:ascii="Arial" w:hAnsi="Arial" w:cs="Arial"/>
          <w:sz w:val="20"/>
          <w:szCs w:val="20"/>
        </w:rPr>
        <w:tab/>
      </w:r>
      <w:r w:rsidRPr="00126930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>6 375 304,23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D76FE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 </w:t>
      </w:r>
      <w:r w:rsidRPr="00D76FEC">
        <w:rPr>
          <w:rFonts w:ascii="Arial" w:hAnsi="Arial" w:cs="Arial"/>
          <w:sz w:val="20"/>
          <w:szCs w:val="20"/>
        </w:rPr>
        <w:t>809</w:t>
      </w:r>
      <w:r>
        <w:rPr>
          <w:rFonts w:ascii="Arial" w:hAnsi="Arial" w:cs="Arial"/>
          <w:sz w:val="20"/>
          <w:szCs w:val="20"/>
        </w:rPr>
        <w:t xml:space="preserve"> </w:t>
      </w:r>
      <w:r w:rsidRPr="00D76FEC">
        <w:rPr>
          <w:rFonts w:ascii="Arial" w:hAnsi="Arial" w:cs="Arial"/>
          <w:sz w:val="20"/>
          <w:szCs w:val="20"/>
        </w:rPr>
        <w:t>233,71</w:t>
      </w:r>
    </w:p>
    <w:p w:rsidR="001B09DD" w:rsidRPr="00126930" w:rsidRDefault="001B09DD" w:rsidP="001B09DD">
      <w:pPr>
        <w:pStyle w:val="Bezmezer"/>
        <w:rPr>
          <w:rFonts w:ascii="Arial" w:hAnsi="Arial" w:cs="Arial"/>
          <w:sz w:val="20"/>
          <w:szCs w:val="20"/>
        </w:rPr>
      </w:pPr>
    </w:p>
    <w:p w:rsidR="001B09DD" w:rsidRPr="00126930" w:rsidRDefault="001B09DD" w:rsidP="001B09D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>Pohledávky za odběratel</w:t>
      </w:r>
      <w:r>
        <w:rPr>
          <w:rFonts w:ascii="Arial" w:hAnsi="Arial" w:cs="Arial"/>
          <w:sz w:val="20"/>
          <w:szCs w:val="20"/>
        </w:rPr>
        <w:t>e</w:t>
      </w:r>
      <w:r w:rsidRPr="00126930">
        <w:rPr>
          <w:rFonts w:ascii="Arial" w:hAnsi="Arial" w:cs="Arial"/>
          <w:sz w:val="20"/>
          <w:szCs w:val="20"/>
        </w:rPr>
        <w:t xml:space="preserve"> jsou vedeny v knize vydaných faktur a v analytické evidenci účetnictví účtu 311</w:t>
      </w:r>
      <w:r>
        <w:rPr>
          <w:rFonts w:ascii="Arial" w:hAnsi="Arial" w:cs="Arial"/>
          <w:sz w:val="20"/>
          <w:szCs w:val="20"/>
        </w:rPr>
        <w:t xml:space="preserve"> </w:t>
      </w:r>
      <w:r w:rsidRPr="00126930">
        <w:rPr>
          <w:rFonts w:ascii="Arial" w:hAnsi="Arial" w:cs="Arial"/>
          <w:sz w:val="20"/>
          <w:szCs w:val="20"/>
        </w:rPr>
        <w:t xml:space="preserve">- Odběratelé podle jednotlivých druhů. U pohledávek po splatnosti se organizace řídí zákonem č. 219/2000 Sb. v platném znění. </w:t>
      </w:r>
    </w:p>
    <w:p w:rsidR="001B09DD" w:rsidRPr="00126930" w:rsidRDefault="001B09DD" w:rsidP="001B09D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 xml:space="preserve">Nezaplacené pohledávky jsou nejpozději do 30 dnů po splatnosti průběžně upomínány a po neúspěšném upomenutí jsou předávány k právnímu vymáhání. </w:t>
      </w:r>
    </w:p>
    <w:p w:rsidR="001B09DD" w:rsidRDefault="001B09DD" w:rsidP="001B09D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 xml:space="preserve">V případě, že </w:t>
      </w:r>
      <w:r>
        <w:rPr>
          <w:rFonts w:ascii="Arial" w:hAnsi="Arial" w:cs="Arial"/>
          <w:sz w:val="20"/>
          <w:szCs w:val="20"/>
        </w:rPr>
        <w:t xml:space="preserve">jsou </w:t>
      </w:r>
      <w:r w:rsidRPr="00126930">
        <w:rPr>
          <w:rFonts w:ascii="Arial" w:hAnsi="Arial" w:cs="Arial"/>
          <w:sz w:val="20"/>
          <w:szCs w:val="20"/>
        </w:rPr>
        <w:t xml:space="preserve">pohledávky </w:t>
      </w:r>
      <w:r>
        <w:rPr>
          <w:rFonts w:ascii="Arial" w:hAnsi="Arial" w:cs="Arial"/>
          <w:sz w:val="20"/>
          <w:szCs w:val="20"/>
        </w:rPr>
        <w:t>nevymahatelné</w:t>
      </w:r>
      <w:r w:rsidRPr="0012693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dojde </w:t>
      </w:r>
      <w:r w:rsidRPr="00126930">
        <w:rPr>
          <w:rFonts w:ascii="Arial" w:hAnsi="Arial" w:cs="Arial"/>
          <w:sz w:val="20"/>
          <w:szCs w:val="20"/>
        </w:rPr>
        <w:t xml:space="preserve">v souladu s § 35 k upuštění od vymáhání a jako pohledávky nevymahatelné jsou vyřazeny. </w:t>
      </w:r>
      <w:r>
        <w:rPr>
          <w:rFonts w:ascii="Arial" w:hAnsi="Arial" w:cs="Arial"/>
          <w:sz w:val="20"/>
          <w:szCs w:val="20"/>
        </w:rPr>
        <w:t>N</w:t>
      </w:r>
      <w:r w:rsidRPr="00126930">
        <w:rPr>
          <w:rFonts w:ascii="Arial" w:hAnsi="Arial" w:cs="Arial"/>
          <w:sz w:val="20"/>
          <w:szCs w:val="20"/>
        </w:rPr>
        <w:t>ávrh k upuštění od vymáhání pohledávky, je účtován jako Náklady z vyřazených pohledávek - úč. 557. Dále je vyřazená pohledávka v běžném roce evidována v účetnictví na podrozvahových účtech a zůstává v evidenci v předvaze.</w:t>
      </w:r>
    </w:p>
    <w:p w:rsidR="001B09DD" w:rsidRDefault="001B09DD" w:rsidP="001B09D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B09DD" w:rsidRDefault="001B09DD" w:rsidP="001B09D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 xml:space="preserve">V operativní evidenci pohledávek ve FNOL jsou k jednotlivým pohledávkám po splatnosti přiřazeny číselné identifikátory souhlasné se spisem Právního odboru FNOL. Průběžně je sledován stav právního vymáhání pohledávek. </w:t>
      </w:r>
    </w:p>
    <w:p w:rsidR="001B09DD" w:rsidRPr="001B09DD" w:rsidRDefault="001B09DD" w:rsidP="001B09D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B09DD" w:rsidRPr="00126930" w:rsidRDefault="001B09DD" w:rsidP="001B09DD">
      <w:pPr>
        <w:rPr>
          <w:rFonts w:ascii="Arial" w:hAnsi="Arial" w:cs="Arial"/>
          <w:b/>
          <w:sz w:val="20"/>
          <w:szCs w:val="20"/>
        </w:rPr>
      </w:pPr>
      <w:r w:rsidRPr="00126930">
        <w:rPr>
          <w:rFonts w:ascii="Arial" w:hAnsi="Arial" w:cs="Arial"/>
          <w:b/>
          <w:sz w:val="20"/>
          <w:szCs w:val="20"/>
        </w:rPr>
        <w:t>Pohledávky vyřazené během roku 20</w:t>
      </w:r>
      <w:r>
        <w:rPr>
          <w:rFonts w:ascii="Arial" w:hAnsi="Arial" w:cs="Arial"/>
          <w:b/>
          <w:sz w:val="20"/>
          <w:szCs w:val="20"/>
        </w:rPr>
        <w:t>22</w:t>
      </w:r>
    </w:p>
    <w:p w:rsidR="001B09DD" w:rsidRPr="009D7B4A" w:rsidRDefault="001B09DD" w:rsidP="001B09DD">
      <w:pPr>
        <w:rPr>
          <w:rFonts w:ascii="Arial" w:hAnsi="Arial" w:cs="Arial"/>
          <w:b/>
          <w:sz w:val="20"/>
          <w:szCs w:val="20"/>
        </w:rPr>
      </w:pPr>
      <w:r w:rsidRPr="009D7B4A">
        <w:rPr>
          <w:rFonts w:ascii="Arial" w:hAnsi="Arial" w:cs="Arial"/>
          <w:b/>
          <w:sz w:val="20"/>
          <w:szCs w:val="20"/>
        </w:rPr>
        <w:t>celkem</w:t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  <w:t xml:space="preserve">     1 362 980,75 Kč</w:t>
      </w:r>
    </w:p>
    <w:p w:rsidR="001B09DD" w:rsidRPr="00126930" w:rsidRDefault="001B09DD" w:rsidP="001B09D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>z toho zdravotní pojišťovny</w:t>
      </w:r>
      <w:r w:rsidRPr="00126930">
        <w:rPr>
          <w:rFonts w:ascii="Arial" w:hAnsi="Arial" w:cs="Arial"/>
          <w:sz w:val="20"/>
          <w:szCs w:val="20"/>
        </w:rPr>
        <w:tab/>
      </w:r>
      <w:r w:rsidRPr="001269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126930">
        <w:rPr>
          <w:rFonts w:ascii="Arial" w:hAnsi="Arial" w:cs="Arial"/>
          <w:sz w:val="20"/>
          <w:szCs w:val="20"/>
        </w:rPr>
        <w:t>0,00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09DD" w:rsidRPr="00126930" w:rsidRDefault="001B09DD" w:rsidP="001B09D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>z toho cizí státní příslušníci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589 530,07 </w:t>
      </w:r>
    </w:p>
    <w:p w:rsidR="001B09DD" w:rsidRPr="00126930" w:rsidRDefault="001B09DD" w:rsidP="001B09D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6930">
        <w:rPr>
          <w:rFonts w:ascii="Arial" w:hAnsi="Arial" w:cs="Arial"/>
          <w:sz w:val="20"/>
          <w:szCs w:val="20"/>
        </w:rPr>
        <w:t>z t</w:t>
      </w:r>
      <w:r>
        <w:rPr>
          <w:rFonts w:ascii="Arial" w:hAnsi="Arial" w:cs="Arial"/>
          <w:sz w:val="20"/>
          <w:szCs w:val="20"/>
        </w:rPr>
        <w:t>oho ostatní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773</w:t>
      </w:r>
      <w:r w:rsidRPr="0012693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450</w:t>
      </w:r>
      <w:r w:rsidRPr="001269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68 </w:t>
      </w:r>
    </w:p>
    <w:p w:rsidR="00FB0193" w:rsidRPr="00FB0193" w:rsidRDefault="00FB0193" w:rsidP="00FB0193">
      <w:pPr>
        <w:pStyle w:val="Bezmezer"/>
        <w:rPr>
          <w:rFonts w:cstheme="minorHAnsi"/>
          <w:color w:val="FF0000"/>
        </w:rPr>
      </w:pPr>
      <w:r w:rsidRPr="00FB0193">
        <w:rPr>
          <w:rFonts w:cstheme="minorHAnsi"/>
        </w:rPr>
        <w:t xml:space="preserve">        </w:t>
      </w:r>
    </w:p>
    <w:p w:rsidR="000A5DC4" w:rsidRDefault="00FB0193" w:rsidP="00FB0193">
      <w:pPr>
        <w:pStyle w:val="Bezmezer"/>
      </w:pPr>
      <w:r w:rsidRPr="00FB0193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5AF6" w:rsidRDefault="00675AF6" w:rsidP="00FB0193">
      <w:pPr>
        <w:pStyle w:val="Bezmezer"/>
        <w:rPr>
          <w:color w:val="706F6F"/>
        </w:rPr>
      </w:pPr>
    </w:p>
    <w:p w:rsidR="00675AF6" w:rsidRDefault="00675AF6" w:rsidP="00FB0193">
      <w:pPr>
        <w:pStyle w:val="Bezmezer"/>
        <w:rPr>
          <w:color w:val="706F6F"/>
        </w:rPr>
      </w:pPr>
    </w:p>
    <w:p w:rsidR="001A3F34" w:rsidRDefault="001A3F34" w:rsidP="00FB0193">
      <w:pPr>
        <w:pStyle w:val="Bezmezer"/>
        <w:rPr>
          <w:color w:val="706F6F"/>
        </w:rPr>
      </w:pPr>
    </w:p>
    <w:p w:rsidR="001A3F34" w:rsidRDefault="001A3F34" w:rsidP="00FB0193">
      <w:pPr>
        <w:pStyle w:val="Bezmezer"/>
        <w:rPr>
          <w:color w:val="706F6F"/>
        </w:rPr>
      </w:pPr>
    </w:p>
    <w:p w:rsidR="001A3F34" w:rsidRDefault="001A3F34" w:rsidP="00FB0193">
      <w:pPr>
        <w:pStyle w:val="Bezmezer"/>
        <w:rPr>
          <w:color w:val="706F6F"/>
        </w:rPr>
      </w:pPr>
    </w:p>
    <w:p w:rsidR="001A3F34" w:rsidRDefault="001A3F34" w:rsidP="00FB0193">
      <w:pPr>
        <w:pStyle w:val="Bezmezer"/>
        <w:rPr>
          <w:color w:val="706F6F"/>
        </w:rPr>
      </w:pPr>
    </w:p>
    <w:p w:rsidR="00152614" w:rsidRPr="009D7B4A" w:rsidRDefault="00152614" w:rsidP="00152614">
      <w:pPr>
        <w:pStyle w:val="Bezmezer"/>
        <w:rPr>
          <w:rFonts w:ascii="Arial" w:hAnsi="Arial" w:cs="Arial"/>
          <w:b/>
          <w:color w:val="FF0000"/>
          <w:sz w:val="20"/>
          <w:szCs w:val="20"/>
        </w:rPr>
      </w:pPr>
      <w:r w:rsidRPr="009D7B4A">
        <w:rPr>
          <w:rFonts w:ascii="Arial" w:hAnsi="Arial" w:cs="Arial"/>
          <w:b/>
          <w:sz w:val="20"/>
          <w:szCs w:val="20"/>
        </w:rPr>
        <w:t>Celková výše závazků k 1. 1. 202</w:t>
      </w:r>
      <w:r w:rsidR="001A3F34" w:rsidRPr="009D7B4A">
        <w:rPr>
          <w:rFonts w:ascii="Arial" w:hAnsi="Arial" w:cs="Arial"/>
          <w:b/>
          <w:sz w:val="20"/>
          <w:szCs w:val="20"/>
        </w:rPr>
        <w:t>2</w:t>
      </w:r>
      <w:r w:rsidRPr="009D7B4A">
        <w:rPr>
          <w:rFonts w:ascii="Arial" w:hAnsi="Arial" w:cs="Arial"/>
          <w:b/>
          <w:sz w:val="20"/>
          <w:szCs w:val="20"/>
        </w:rPr>
        <w:t xml:space="preserve"> a k 31. 12. 202</w:t>
      </w:r>
      <w:r w:rsidR="001A3F34" w:rsidRPr="009D7B4A">
        <w:rPr>
          <w:rFonts w:ascii="Arial" w:hAnsi="Arial" w:cs="Arial"/>
          <w:b/>
          <w:sz w:val="20"/>
          <w:szCs w:val="20"/>
        </w:rPr>
        <w:t>2</w:t>
      </w:r>
      <w:r w:rsidRPr="009D7B4A">
        <w:rPr>
          <w:rFonts w:ascii="Arial" w:hAnsi="Arial" w:cs="Arial"/>
          <w:b/>
          <w:sz w:val="20"/>
          <w:szCs w:val="20"/>
        </w:rPr>
        <w:t xml:space="preserve">  </w:t>
      </w:r>
    </w:p>
    <w:p w:rsidR="001A3F34" w:rsidRDefault="001A3F34" w:rsidP="00152614">
      <w:pPr>
        <w:pStyle w:val="Bezmezer"/>
      </w:pPr>
    </w:p>
    <w:p w:rsidR="00152614" w:rsidRPr="009D7B4A" w:rsidRDefault="00152614" w:rsidP="00152614">
      <w:pPr>
        <w:pStyle w:val="Bezmezer"/>
        <w:rPr>
          <w:rFonts w:ascii="Arial" w:hAnsi="Arial" w:cs="Arial"/>
          <w:sz w:val="20"/>
          <w:szCs w:val="20"/>
        </w:rPr>
      </w:pPr>
      <w:r w:rsidRPr="00152614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1A3F34">
        <w:t xml:space="preserve">     </w:t>
      </w:r>
      <w:r w:rsidR="009D7B4A">
        <w:t xml:space="preserve">              </w:t>
      </w:r>
      <w:r w:rsidRPr="009D7B4A">
        <w:rPr>
          <w:rFonts w:ascii="Arial" w:hAnsi="Arial" w:cs="Arial"/>
          <w:sz w:val="20"/>
          <w:szCs w:val="20"/>
        </w:rPr>
        <w:t>k 1. 1. 202</w:t>
      </w:r>
      <w:r w:rsidR="001A3F34" w:rsidRPr="009D7B4A">
        <w:rPr>
          <w:rFonts w:ascii="Arial" w:hAnsi="Arial" w:cs="Arial"/>
          <w:sz w:val="20"/>
          <w:szCs w:val="20"/>
        </w:rPr>
        <w:t>2</w:t>
      </w:r>
      <w:r w:rsidRPr="009D7B4A">
        <w:rPr>
          <w:rFonts w:ascii="Arial" w:hAnsi="Arial" w:cs="Arial"/>
          <w:sz w:val="20"/>
          <w:szCs w:val="20"/>
        </w:rPr>
        <w:tab/>
        <w:t xml:space="preserve"> </w:t>
      </w:r>
      <w:r w:rsidRPr="009D7B4A">
        <w:rPr>
          <w:rFonts w:ascii="Arial" w:hAnsi="Arial" w:cs="Arial"/>
          <w:sz w:val="20"/>
          <w:szCs w:val="20"/>
        </w:rPr>
        <w:tab/>
        <w:t xml:space="preserve">   k 31. 12. 202</w:t>
      </w:r>
      <w:r w:rsidR="001A3F34" w:rsidRPr="009D7B4A">
        <w:rPr>
          <w:rFonts w:ascii="Arial" w:hAnsi="Arial" w:cs="Arial"/>
          <w:sz w:val="20"/>
          <w:szCs w:val="20"/>
        </w:rPr>
        <w:t>2</w:t>
      </w:r>
    </w:p>
    <w:p w:rsidR="001A3F34" w:rsidRPr="009D7B4A" w:rsidRDefault="001A3F34" w:rsidP="001A3F34">
      <w:pPr>
        <w:pStyle w:val="Bezmezer"/>
        <w:rPr>
          <w:rFonts w:ascii="Arial" w:hAnsi="Arial" w:cs="Arial"/>
          <w:b/>
          <w:sz w:val="20"/>
          <w:szCs w:val="20"/>
        </w:rPr>
      </w:pPr>
      <w:r w:rsidRPr="009D7B4A">
        <w:rPr>
          <w:rFonts w:ascii="Arial" w:hAnsi="Arial" w:cs="Arial"/>
          <w:b/>
          <w:sz w:val="20"/>
          <w:szCs w:val="20"/>
        </w:rPr>
        <w:t>Závazky celkem</w:t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</w:r>
      <w:r w:rsidRPr="009D7B4A">
        <w:rPr>
          <w:rFonts w:ascii="Arial" w:hAnsi="Arial" w:cs="Arial"/>
          <w:b/>
          <w:sz w:val="20"/>
          <w:szCs w:val="20"/>
        </w:rPr>
        <w:tab/>
        <w:t>1 603 642 408,76</w:t>
      </w:r>
      <w:r w:rsidR="009D7B4A">
        <w:rPr>
          <w:rFonts w:ascii="Arial" w:hAnsi="Arial" w:cs="Arial"/>
          <w:b/>
          <w:sz w:val="20"/>
          <w:szCs w:val="20"/>
        </w:rPr>
        <w:t xml:space="preserve"> Kč</w:t>
      </w:r>
      <w:r w:rsidRPr="009D7B4A">
        <w:rPr>
          <w:rFonts w:ascii="Arial" w:hAnsi="Arial" w:cs="Arial"/>
          <w:b/>
          <w:sz w:val="20"/>
          <w:szCs w:val="20"/>
        </w:rPr>
        <w:tab/>
        <w:t>1 331 407 919,30</w:t>
      </w:r>
      <w:r w:rsidR="009D7B4A">
        <w:rPr>
          <w:rFonts w:ascii="Arial" w:hAnsi="Arial" w:cs="Arial"/>
          <w:b/>
          <w:sz w:val="20"/>
          <w:szCs w:val="20"/>
        </w:rPr>
        <w:t xml:space="preserve"> Kč</w:t>
      </w: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  <w:r w:rsidRPr="001A3F34">
        <w:rPr>
          <w:rFonts w:ascii="Arial" w:hAnsi="Arial" w:cs="Arial"/>
          <w:sz w:val="20"/>
          <w:szCs w:val="20"/>
        </w:rPr>
        <w:t>(Rozvaha ř. D.III)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</w: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  <w:r w:rsidRPr="001A3F34">
        <w:rPr>
          <w:rFonts w:ascii="Arial" w:hAnsi="Arial" w:cs="Arial"/>
          <w:sz w:val="20"/>
          <w:szCs w:val="20"/>
        </w:rPr>
        <w:t>z toho:</w:t>
      </w: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  <w:r w:rsidRPr="001A3F34">
        <w:rPr>
          <w:rFonts w:ascii="Arial" w:hAnsi="Arial" w:cs="Arial"/>
          <w:sz w:val="20"/>
          <w:szCs w:val="20"/>
        </w:rPr>
        <w:t>a) nezaplacené neinvestiční faktury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678 422 054,74</w:t>
      </w:r>
      <w:r w:rsidRPr="001A3F34">
        <w:rPr>
          <w:rFonts w:ascii="Arial" w:hAnsi="Arial" w:cs="Arial"/>
          <w:sz w:val="20"/>
          <w:szCs w:val="20"/>
        </w:rPr>
        <w:tab/>
        <w:t xml:space="preserve">   641 683 699,13</w:t>
      </w:r>
      <w:r w:rsidRPr="001A3F34">
        <w:rPr>
          <w:rFonts w:ascii="Arial" w:hAnsi="Arial" w:cs="Arial"/>
          <w:sz w:val="20"/>
          <w:szCs w:val="20"/>
        </w:rPr>
        <w:tab/>
        <w:t xml:space="preserve">     </w:t>
      </w: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  <w:r w:rsidRPr="001A3F34">
        <w:rPr>
          <w:rFonts w:ascii="Arial" w:hAnsi="Arial" w:cs="Arial"/>
          <w:sz w:val="20"/>
          <w:szCs w:val="20"/>
        </w:rPr>
        <w:tab/>
        <w:t>- z toho úroky z prodlení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                  0,00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     0,00</w:t>
      </w: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  <w:r w:rsidRPr="001A3F34">
        <w:rPr>
          <w:rFonts w:ascii="Arial" w:hAnsi="Arial" w:cs="Arial"/>
          <w:sz w:val="20"/>
          <w:szCs w:val="20"/>
        </w:rPr>
        <w:t>b) nezaplacené investiční faktury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210 292 361,05             125 539 349,46</w:t>
      </w: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  <w:r w:rsidRPr="001A3F34">
        <w:rPr>
          <w:rFonts w:ascii="Arial" w:hAnsi="Arial" w:cs="Arial"/>
          <w:sz w:val="20"/>
          <w:szCs w:val="20"/>
        </w:rPr>
        <w:t>c) závazky vůči zdravotním poj.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     0,00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     0,00</w:t>
      </w: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  <w:r w:rsidRPr="001A3F34">
        <w:rPr>
          <w:rFonts w:ascii="Arial" w:hAnsi="Arial" w:cs="Arial"/>
          <w:sz w:val="20"/>
          <w:szCs w:val="20"/>
        </w:rPr>
        <w:t>- z toho výzvy za preskripci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    </w:t>
      </w:r>
      <w:r w:rsidR="009D7B4A">
        <w:rPr>
          <w:rFonts w:ascii="Arial" w:hAnsi="Arial" w:cs="Arial"/>
          <w:sz w:val="20"/>
          <w:szCs w:val="20"/>
        </w:rPr>
        <w:t xml:space="preserve">              </w:t>
      </w:r>
      <w:r w:rsidRPr="001A3F34">
        <w:rPr>
          <w:rFonts w:ascii="Arial" w:hAnsi="Arial" w:cs="Arial"/>
          <w:sz w:val="20"/>
          <w:szCs w:val="20"/>
        </w:rPr>
        <w:t>0,00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     0,00</w:t>
      </w:r>
    </w:p>
    <w:p w:rsidR="001A3F34" w:rsidRPr="001A3F34" w:rsidRDefault="001A3F34" w:rsidP="001A3F34">
      <w:pPr>
        <w:pStyle w:val="Bezmezer"/>
        <w:rPr>
          <w:rFonts w:ascii="Arial" w:hAnsi="Arial" w:cs="Arial"/>
          <w:sz w:val="20"/>
          <w:szCs w:val="20"/>
        </w:rPr>
      </w:pPr>
      <w:r w:rsidRPr="001A3F34">
        <w:rPr>
          <w:rFonts w:ascii="Arial" w:hAnsi="Arial" w:cs="Arial"/>
          <w:sz w:val="20"/>
          <w:szCs w:val="20"/>
        </w:rPr>
        <w:t>- z toho přijaté zálohy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 </w:t>
      </w:r>
      <w:r w:rsidRPr="001A3F34">
        <w:rPr>
          <w:rFonts w:ascii="Arial" w:hAnsi="Arial" w:cs="Arial"/>
          <w:sz w:val="20"/>
          <w:szCs w:val="20"/>
        </w:rPr>
        <w:tab/>
        <w:t xml:space="preserve">        </w:t>
      </w:r>
      <w:r w:rsidR="009D7B4A">
        <w:rPr>
          <w:rFonts w:ascii="Arial" w:hAnsi="Arial" w:cs="Arial"/>
          <w:sz w:val="20"/>
          <w:szCs w:val="20"/>
        </w:rPr>
        <w:t xml:space="preserve">             </w:t>
      </w:r>
      <w:r w:rsidRPr="001A3F34">
        <w:rPr>
          <w:rFonts w:ascii="Arial" w:hAnsi="Arial" w:cs="Arial"/>
          <w:sz w:val="20"/>
          <w:szCs w:val="20"/>
        </w:rPr>
        <w:t>0,00</w:t>
      </w: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     0,00</w:t>
      </w:r>
    </w:p>
    <w:p w:rsidR="00152614" w:rsidRPr="001A3F34" w:rsidRDefault="00152614" w:rsidP="00152614">
      <w:pPr>
        <w:ind w:firstLine="708"/>
        <w:rPr>
          <w:rFonts w:ascii="Arial" w:hAnsi="Arial" w:cs="Arial"/>
          <w:sz w:val="20"/>
          <w:szCs w:val="20"/>
        </w:rPr>
      </w:pPr>
      <w:r w:rsidRPr="001A3F34">
        <w:rPr>
          <w:rFonts w:ascii="Arial" w:hAnsi="Arial" w:cs="Arial"/>
          <w:sz w:val="20"/>
          <w:szCs w:val="20"/>
        </w:rPr>
        <w:tab/>
      </w:r>
      <w:r w:rsidRPr="001A3F34">
        <w:rPr>
          <w:rFonts w:ascii="Arial" w:hAnsi="Arial" w:cs="Arial"/>
          <w:sz w:val="20"/>
          <w:szCs w:val="20"/>
        </w:rPr>
        <w:tab/>
        <w:t xml:space="preserve">       </w:t>
      </w:r>
    </w:p>
    <w:p w:rsidR="00675AF6" w:rsidRDefault="000A5DC4" w:rsidP="00FB0193">
      <w:pPr>
        <w:pStyle w:val="Bezmezer"/>
        <w:rPr>
          <w:color w:val="706F6F"/>
        </w:rPr>
      </w:pPr>
      <w:r>
        <w:rPr>
          <w:color w:val="706F6F"/>
        </w:rPr>
        <w:t xml:space="preserve">      </w:t>
      </w:r>
    </w:p>
    <w:p w:rsidR="000A5DC4" w:rsidRDefault="000A5DC4" w:rsidP="00FB0193">
      <w:pPr>
        <w:pStyle w:val="Bezmezer"/>
        <w:rPr>
          <w:color w:val="706F6F"/>
        </w:rPr>
      </w:pPr>
    </w:p>
    <w:p w:rsidR="000A5DC4" w:rsidRDefault="000A5DC4" w:rsidP="00FB0193">
      <w:pPr>
        <w:pStyle w:val="Bezmezer"/>
        <w:rPr>
          <w:color w:val="706F6F"/>
        </w:rPr>
      </w:pPr>
    </w:p>
    <w:p w:rsidR="000A5DC4" w:rsidRDefault="000A5DC4" w:rsidP="00FB0193">
      <w:pPr>
        <w:pStyle w:val="Bezmezer"/>
        <w:rPr>
          <w:color w:val="706F6F"/>
        </w:rPr>
      </w:pPr>
    </w:p>
    <w:p w:rsidR="009D7B4A" w:rsidRDefault="009D7B4A" w:rsidP="00FB0193">
      <w:pPr>
        <w:pStyle w:val="Bezmezer"/>
        <w:rPr>
          <w:color w:val="706F6F"/>
        </w:rPr>
      </w:pPr>
    </w:p>
    <w:p w:rsidR="009D7B4A" w:rsidRPr="00DB4973" w:rsidRDefault="009D7B4A" w:rsidP="00FB0193">
      <w:pPr>
        <w:pStyle w:val="Bezmezer"/>
        <w:rPr>
          <w:color w:val="706F6F"/>
        </w:rPr>
      </w:pPr>
    </w:p>
    <w:p w:rsidR="00D94434" w:rsidRPr="009D7B4A" w:rsidRDefault="00D94434" w:rsidP="00FB0193">
      <w:pPr>
        <w:pStyle w:val="Bezmezer"/>
        <w:rPr>
          <w:rFonts w:ascii="Arial" w:hAnsi="Arial" w:cs="Arial"/>
          <w:color w:val="5CA6C0"/>
          <w:sz w:val="20"/>
          <w:szCs w:val="20"/>
        </w:rPr>
      </w:pPr>
      <w:r w:rsidRPr="009D7B4A">
        <w:rPr>
          <w:rFonts w:ascii="Arial" w:hAnsi="Arial" w:cs="Arial"/>
          <w:color w:val="5CA6C0"/>
          <w:sz w:val="20"/>
          <w:szCs w:val="20"/>
        </w:rPr>
        <w:t>Eva Buzková</w:t>
      </w:r>
    </w:p>
    <w:p w:rsidR="00D94434" w:rsidRPr="009D7B4A" w:rsidRDefault="00D94434" w:rsidP="006540B0">
      <w:pPr>
        <w:pStyle w:val="Bezmezer"/>
        <w:rPr>
          <w:rFonts w:ascii="Arial" w:hAnsi="Arial" w:cs="Arial"/>
          <w:sz w:val="20"/>
          <w:szCs w:val="20"/>
          <w:lang w:val="en-US"/>
        </w:rPr>
      </w:pPr>
      <w:r w:rsidRPr="009D7B4A">
        <w:rPr>
          <w:rFonts w:ascii="Arial" w:hAnsi="Arial" w:cs="Arial"/>
          <w:color w:val="706F6F"/>
          <w:sz w:val="20"/>
          <w:szCs w:val="20"/>
        </w:rPr>
        <w:t>vedoucí Oddělení účetnictví</w:t>
      </w:r>
      <w:r w:rsidRPr="009D7B4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94434" w:rsidRPr="009D7B4A" w:rsidRDefault="00D94434" w:rsidP="006540B0">
      <w:pPr>
        <w:pStyle w:val="Bezmezer"/>
        <w:rPr>
          <w:rFonts w:ascii="Arial" w:hAnsi="Arial" w:cs="Arial"/>
          <w:sz w:val="20"/>
          <w:szCs w:val="20"/>
          <w:lang w:val="en-US"/>
        </w:rPr>
      </w:pPr>
      <w:r w:rsidRPr="009D7B4A">
        <w:rPr>
          <w:rFonts w:ascii="Arial" w:hAnsi="Arial" w:cs="Arial"/>
          <w:color w:val="706F6F"/>
          <w:sz w:val="20"/>
          <w:szCs w:val="20"/>
        </w:rPr>
        <w:t>Fakultní nemocnice Olomouc</w:t>
      </w:r>
      <w:r w:rsidRPr="009D7B4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94434" w:rsidRDefault="00D94434" w:rsidP="006540B0">
      <w:pPr>
        <w:pStyle w:val="Bezmezer"/>
        <w:rPr>
          <w:rFonts w:ascii="Calibri Light"/>
          <w:sz w:val="21"/>
          <w:lang w:val="en-US"/>
        </w:rPr>
      </w:pPr>
    </w:p>
    <w:p w:rsidR="00D94434" w:rsidRDefault="00D94434" w:rsidP="006540B0">
      <w:pPr>
        <w:pStyle w:val="Bezmezer"/>
        <w:rPr>
          <w:rFonts w:ascii="Calibri Light" w:hAnsi="Calibri Light"/>
          <w:color w:val="706F6F"/>
          <w:sz w:val="21"/>
          <w:szCs w:val="21"/>
        </w:rPr>
      </w:pPr>
    </w:p>
    <w:p w:rsidR="00CA05CB" w:rsidRDefault="00CA05CB" w:rsidP="006540B0">
      <w:pPr>
        <w:pStyle w:val="Bezmezer"/>
        <w:rPr>
          <w:rFonts w:ascii="Calibri Light" w:hAnsi="Calibri Light"/>
          <w:color w:val="706F6F"/>
          <w:sz w:val="21"/>
          <w:szCs w:val="21"/>
        </w:rPr>
      </w:pPr>
    </w:p>
    <w:p w:rsidR="00CA05CB" w:rsidRPr="004F185D" w:rsidRDefault="00CA05CB" w:rsidP="006540B0">
      <w:pPr>
        <w:pStyle w:val="Bezmezer"/>
        <w:rPr>
          <w:kern w:val="23"/>
        </w:rPr>
      </w:pPr>
    </w:p>
    <w:p w:rsidR="00FD042F" w:rsidRPr="00FD042F" w:rsidRDefault="00FD042F" w:rsidP="006540B0">
      <w:pPr>
        <w:pStyle w:val="Bezmezer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F33" w:rsidRDefault="00D66F33" w:rsidP="00FD042F">
      <w:pPr>
        <w:spacing w:after="0" w:line="240" w:lineRule="auto"/>
      </w:pPr>
      <w:r>
        <w:separator/>
      </w:r>
    </w:p>
  </w:endnote>
  <w:endnote w:type="continuationSeparator" w:id="0">
    <w:p w:rsidR="00D66F33" w:rsidRDefault="00D66F33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Pr="006C5BA2" w:rsidRDefault="00D66F33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1B09DD">
      <w:rPr>
        <w:rFonts w:ascii="Calibri" w:hAnsi="Calibri"/>
        <w:color w:val="1D1D1B"/>
        <w:sz w:val="15"/>
      </w:rPr>
      <w:t>Zdravotníků 248/7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F33" w:rsidRDefault="00D66F33" w:rsidP="00FD042F">
      <w:pPr>
        <w:spacing w:after="0" w:line="240" w:lineRule="auto"/>
      </w:pPr>
      <w:r>
        <w:separator/>
      </w:r>
    </w:p>
  </w:footnote>
  <w:footnote w:type="continuationSeparator" w:id="0">
    <w:p w:rsidR="00D66F33" w:rsidRDefault="00D66F33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7C1E"/>
    <w:multiLevelType w:val="hybridMultilevel"/>
    <w:tmpl w:val="D34465AA"/>
    <w:lvl w:ilvl="0" w:tplc="FFFFFFFF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88A2605"/>
    <w:multiLevelType w:val="hybridMultilevel"/>
    <w:tmpl w:val="F1C0E390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03871"/>
    <w:rsid w:val="00083E64"/>
    <w:rsid w:val="000A5DC4"/>
    <w:rsid w:val="000B1BA8"/>
    <w:rsid w:val="0013471D"/>
    <w:rsid w:val="00142FD7"/>
    <w:rsid w:val="00152614"/>
    <w:rsid w:val="00155EB3"/>
    <w:rsid w:val="001A0E15"/>
    <w:rsid w:val="001A3F34"/>
    <w:rsid w:val="001B09DD"/>
    <w:rsid w:val="001B5834"/>
    <w:rsid w:val="001C3B0A"/>
    <w:rsid w:val="002248E6"/>
    <w:rsid w:val="002E4DAE"/>
    <w:rsid w:val="00304CDE"/>
    <w:rsid w:val="003701E6"/>
    <w:rsid w:val="003D12AC"/>
    <w:rsid w:val="003D668F"/>
    <w:rsid w:val="004076E2"/>
    <w:rsid w:val="0049568B"/>
    <w:rsid w:val="004B68DC"/>
    <w:rsid w:val="004C3D82"/>
    <w:rsid w:val="004C5CC1"/>
    <w:rsid w:val="00501F08"/>
    <w:rsid w:val="00592A10"/>
    <w:rsid w:val="005C1BD1"/>
    <w:rsid w:val="005C5FDF"/>
    <w:rsid w:val="005D6870"/>
    <w:rsid w:val="005F3057"/>
    <w:rsid w:val="00603713"/>
    <w:rsid w:val="00620CE7"/>
    <w:rsid w:val="006365F3"/>
    <w:rsid w:val="006540B0"/>
    <w:rsid w:val="00675AF6"/>
    <w:rsid w:val="006F1825"/>
    <w:rsid w:val="006F3457"/>
    <w:rsid w:val="0071591E"/>
    <w:rsid w:val="00727210"/>
    <w:rsid w:val="0074581D"/>
    <w:rsid w:val="008513A8"/>
    <w:rsid w:val="008776D0"/>
    <w:rsid w:val="00944134"/>
    <w:rsid w:val="00970263"/>
    <w:rsid w:val="009C7FE4"/>
    <w:rsid w:val="009D35AB"/>
    <w:rsid w:val="009D7B4A"/>
    <w:rsid w:val="00A12DB5"/>
    <w:rsid w:val="00A14862"/>
    <w:rsid w:val="00A45B6B"/>
    <w:rsid w:val="00AA71FD"/>
    <w:rsid w:val="00AC26EA"/>
    <w:rsid w:val="00AC7273"/>
    <w:rsid w:val="00B275D4"/>
    <w:rsid w:val="00C2208F"/>
    <w:rsid w:val="00C62F7D"/>
    <w:rsid w:val="00C73461"/>
    <w:rsid w:val="00C75EC9"/>
    <w:rsid w:val="00C82329"/>
    <w:rsid w:val="00CA05CB"/>
    <w:rsid w:val="00CB5559"/>
    <w:rsid w:val="00CD3DB5"/>
    <w:rsid w:val="00CD660B"/>
    <w:rsid w:val="00CF0ECD"/>
    <w:rsid w:val="00CF2CB2"/>
    <w:rsid w:val="00D02471"/>
    <w:rsid w:val="00D25DB3"/>
    <w:rsid w:val="00D66F33"/>
    <w:rsid w:val="00D94434"/>
    <w:rsid w:val="00DB4973"/>
    <w:rsid w:val="00E52479"/>
    <w:rsid w:val="00EB13CD"/>
    <w:rsid w:val="00EE0ABD"/>
    <w:rsid w:val="00F14589"/>
    <w:rsid w:val="00F246F9"/>
    <w:rsid w:val="00F62E0A"/>
    <w:rsid w:val="00F846F0"/>
    <w:rsid w:val="00F97BAA"/>
    <w:rsid w:val="00FB0193"/>
    <w:rsid w:val="00FC4763"/>
    <w:rsid w:val="00FC79BF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81A058"/>
  <w15:docId w15:val="{175ECA33-D3BC-4DDA-A161-29375E0F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ormln"/>
    <w:link w:val="Nadpis1Char"/>
    <w:qFormat/>
    <w:rsid w:val="00155E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5EB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55EB3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55EB3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55EB3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55EB3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155E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55EB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9D35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Buzková Eva</cp:lastModifiedBy>
  <cp:revision>38</cp:revision>
  <cp:lastPrinted>2022-03-07T08:56:00Z</cp:lastPrinted>
  <dcterms:created xsi:type="dcterms:W3CDTF">2018-03-08T07:40:00Z</dcterms:created>
  <dcterms:modified xsi:type="dcterms:W3CDTF">2023-02-27T11:28:00Z</dcterms:modified>
</cp:coreProperties>
</file>