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46"/>
        <w:gridCol w:w="1599"/>
        <w:gridCol w:w="3432"/>
      </w:tblGrid>
      <w:tr w:rsidR="00B6619C" w:rsidRPr="00143C91" w:rsidTr="008C7439">
        <w:trPr>
          <w:trHeight w:val="503"/>
        </w:trPr>
        <w:tc>
          <w:tcPr>
            <w:tcW w:w="13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6619C" w:rsidRPr="00143C91" w:rsidRDefault="00B6619C" w:rsidP="000B4BA9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Název ON:</w:t>
            </w:r>
          </w:p>
        </w:tc>
        <w:tc>
          <w:tcPr>
            <w:tcW w:w="867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6619C" w:rsidRPr="00143C91" w:rsidRDefault="00D72BB2" w:rsidP="000B4BA9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Vnitřní finanční kontrola</w:t>
            </w:r>
          </w:p>
        </w:tc>
      </w:tr>
      <w:tr w:rsidR="00B6619C" w:rsidRPr="00143C91" w:rsidTr="008C7439">
        <w:trPr>
          <w:trHeight w:val="503"/>
        </w:trPr>
        <w:tc>
          <w:tcPr>
            <w:tcW w:w="13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19C" w:rsidRPr="00143C91" w:rsidRDefault="00B6619C" w:rsidP="000B4BA9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Číslo ON:</w:t>
            </w:r>
          </w:p>
        </w:tc>
        <w:tc>
          <w:tcPr>
            <w:tcW w:w="36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619C" w:rsidRPr="00143C91" w:rsidRDefault="00D72BB2" w:rsidP="000B4BA9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Sm-G012</w:t>
            </w:r>
          </w:p>
        </w:tc>
        <w:tc>
          <w:tcPr>
            <w:tcW w:w="1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19C" w:rsidRPr="00143C91" w:rsidRDefault="00B6619C" w:rsidP="000B4BA9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Vydání ON:</w:t>
            </w:r>
          </w:p>
        </w:tc>
        <w:tc>
          <w:tcPr>
            <w:tcW w:w="34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619C" w:rsidRPr="00143C91" w:rsidRDefault="00D72BB2" w:rsidP="00D72BB2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11. 2017 (10. vydání)</w:t>
            </w:r>
          </w:p>
        </w:tc>
      </w:tr>
    </w:tbl>
    <w:p w:rsidR="005A5785" w:rsidRPr="0084005F" w:rsidRDefault="00B6619C" w:rsidP="00B6619C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</w:rPr>
      </w:pPr>
      <w:r w:rsidRPr="00143C91">
        <w:rPr>
          <w:rFonts w:ascii="Arial" w:hAnsi="Arial" w:cs="Arial"/>
          <w:b/>
          <w:sz w:val="22"/>
          <w:szCs w:val="22"/>
        </w:rPr>
        <w:t xml:space="preserve">Změnu textu ON nebo textu přílohy ON provedl odborný garant uvedený na první straně ON. </w:t>
      </w:r>
      <w:r w:rsidR="005A5785" w:rsidRPr="0084005F">
        <w:rPr>
          <w:rFonts w:ascii="Arial" w:hAnsi="Arial" w:cs="Arial"/>
          <w:sz w:val="18"/>
        </w:rPr>
        <w:t xml:space="preserve">Značení změn textu </w:t>
      </w:r>
      <w:proofErr w:type="gramStart"/>
      <w:r w:rsidR="005A5785" w:rsidRPr="0084005F">
        <w:rPr>
          <w:rFonts w:ascii="Arial" w:hAnsi="Arial" w:cs="Arial"/>
          <w:sz w:val="18"/>
        </w:rPr>
        <w:t xml:space="preserve">ON:   </w:t>
      </w:r>
      <w:proofErr w:type="gramEnd"/>
      <w:r w:rsidR="005A5785" w:rsidRPr="0084005F">
        <w:rPr>
          <w:rFonts w:ascii="Arial" w:hAnsi="Arial" w:cs="Arial"/>
          <w:sz w:val="18"/>
        </w:rPr>
        <w:t xml:space="preserve"> T/</w:t>
      </w:r>
      <w:proofErr w:type="spellStart"/>
      <w:r w:rsidR="005A5785" w:rsidRPr="0084005F">
        <w:rPr>
          <w:rFonts w:ascii="Arial" w:hAnsi="Arial" w:cs="Arial"/>
          <w:sz w:val="18"/>
        </w:rPr>
        <w:t>xxxx</w:t>
      </w:r>
      <w:proofErr w:type="spellEnd"/>
      <w:r w:rsidR="005A5785" w:rsidRPr="0084005F">
        <w:rPr>
          <w:rFonts w:ascii="Arial" w:hAnsi="Arial" w:cs="Arial"/>
          <w:sz w:val="18"/>
        </w:rPr>
        <w:t xml:space="preserve">     kde T je text/</w:t>
      </w:r>
      <w:proofErr w:type="spellStart"/>
      <w:r w:rsidR="005A5785" w:rsidRPr="0084005F">
        <w:rPr>
          <w:rFonts w:ascii="Arial" w:hAnsi="Arial" w:cs="Arial"/>
          <w:sz w:val="18"/>
        </w:rPr>
        <w:t>xxxx</w:t>
      </w:r>
      <w:proofErr w:type="spellEnd"/>
      <w:r w:rsidR="005A5785" w:rsidRPr="0084005F">
        <w:rPr>
          <w:rFonts w:ascii="Arial" w:hAnsi="Arial" w:cs="Arial"/>
          <w:sz w:val="18"/>
        </w:rPr>
        <w:t xml:space="preserve">  je číslo odstavce</w:t>
      </w:r>
    </w:p>
    <w:p w:rsidR="005A5785" w:rsidRPr="0084005F" w:rsidRDefault="005A5785" w:rsidP="0084005F">
      <w:pPr>
        <w:pStyle w:val="Zhlav"/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  <w:r w:rsidRPr="0084005F">
        <w:rPr>
          <w:rFonts w:ascii="Arial" w:hAnsi="Arial" w:cs="Arial"/>
          <w:sz w:val="18"/>
        </w:rPr>
        <w:t>Značení změn v přílohách: PX/</w:t>
      </w:r>
      <w:proofErr w:type="spellStart"/>
      <w:proofErr w:type="gram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 kde</w:t>
      </w:r>
      <w:proofErr w:type="gramEnd"/>
      <w:r w:rsidRPr="0084005F">
        <w:rPr>
          <w:rFonts w:ascii="Arial" w:hAnsi="Arial" w:cs="Arial"/>
          <w:sz w:val="18"/>
        </w:rPr>
        <w:t xml:space="preserve"> PX je příloha </w:t>
      </w:r>
      <w:proofErr w:type="spellStart"/>
      <w:r w:rsidRPr="0084005F">
        <w:rPr>
          <w:rFonts w:ascii="Arial" w:hAnsi="Arial" w:cs="Arial"/>
          <w:sz w:val="18"/>
        </w:rPr>
        <w:t>čísloX</w:t>
      </w:r>
      <w:proofErr w:type="spellEnd"/>
      <w:r w:rsidRPr="0084005F">
        <w:rPr>
          <w:rFonts w:ascii="Arial" w:hAnsi="Arial" w:cs="Arial"/>
          <w:sz w:val="18"/>
        </w:rPr>
        <w:t>/</w:t>
      </w:r>
      <w:proofErr w:type="spell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je číslo odstavce nebo PX při vniku nové přílohy č. X      </w:t>
      </w:r>
    </w:p>
    <w:tbl>
      <w:tblPr>
        <w:tblW w:w="0" w:type="auto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1276"/>
        <w:gridCol w:w="1701"/>
        <w:gridCol w:w="5103"/>
        <w:gridCol w:w="1192"/>
      </w:tblGrid>
      <w:tr w:rsidR="005A5785" w:rsidTr="00D52933">
        <w:trPr>
          <w:cantSplit/>
          <w:trHeight w:val="599"/>
        </w:trPr>
        <w:tc>
          <w:tcPr>
            <w:tcW w:w="835" w:type="dxa"/>
            <w:vAlign w:val="center"/>
          </w:tcPr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  <w:spacing w:val="-8"/>
              </w:rPr>
            </w:pPr>
            <w:r w:rsidRPr="0084005F">
              <w:rPr>
                <w:rFonts w:ascii="Arial" w:hAnsi="Arial" w:cs="Arial"/>
                <w:b/>
                <w:spacing w:val="-8"/>
              </w:rPr>
              <w:t>Změna č.</w:t>
            </w:r>
          </w:p>
        </w:tc>
        <w:tc>
          <w:tcPr>
            <w:tcW w:w="1276" w:type="dxa"/>
            <w:vAlign w:val="center"/>
          </w:tcPr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Účinnost</w:t>
            </w:r>
          </w:p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změny od</w:t>
            </w:r>
          </w:p>
        </w:tc>
        <w:tc>
          <w:tcPr>
            <w:tcW w:w="1701" w:type="dxa"/>
            <w:vAlign w:val="center"/>
          </w:tcPr>
          <w:p w:rsidR="005A5785" w:rsidRPr="0084005F" w:rsidRDefault="005A5785" w:rsidP="0084005F">
            <w:pPr>
              <w:pStyle w:val="Nadpis2"/>
              <w:ind w:left="497" w:hanging="497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84005F">
              <w:rPr>
                <w:rFonts w:ascii="Arial" w:hAnsi="Arial" w:cs="Arial"/>
                <w:spacing w:val="-6"/>
                <w:sz w:val="20"/>
              </w:rPr>
              <w:t>Odstavec textu</w:t>
            </w:r>
          </w:p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84005F">
              <w:rPr>
                <w:rFonts w:ascii="Arial" w:hAnsi="Arial" w:cs="Arial"/>
                <w:b/>
                <w:spacing w:val="-6"/>
              </w:rPr>
              <w:t>Odstavec</w:t>
            </w:r>
            <w:r w:rsidRPr="0084005F">
              <w:rPr>
                <w:rFonts w:ascii="Arial" w:hAnsi="Arial" w:cs="Arial"/>
                <w:spacing w:val="-6"/>
              </w:rPr>
              <w:t xml:space="preserve"> </w:t>
            </w:r>
            <w:r w:rsidRPr="0084005F">
              <w:rPr>
                <w:rFonts w:ascii="Arial" w:hAnsi="Arial" w:cs="Arial"/>
                <w:b/>
                <w:spacing w:val="-6"/>
              </w:rPr>
              <w:t>přílohy</w:t>
            </w:r>
          </w:p>
        </w:tc>
        <w:tc>
          <w:tcPr>
            <w:tcW w:w="5103" w:type="dxa"/>
            <w:vAlign w:val="center"/>
          </w:tcPr>
          <w:p w:rsidR="005A5785" w:rsidRPr="0084005F" w:rsidRDefault="005A5785" w:rsidP="0084005F">
            <w:pPr>
              <w:pStyle w:val="Nadpis3"/>
              <w:rPr>
                <w:rFonts w:ascii="Arial" w:hAnsi="Arial" w:cs="Arial"/>
                <w:i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Popis změny</w:t>
            </w:r>
          </w:p>
        </w:tc>
        <w:tc>
          <w:tcPr>
            <w:tcW w:w="1192" w:type="dxa"/>
            <w:vAlign w:val="center"/>
          </w:tcPr>
          <w:p w:rsidR="005A5785" w:rsidRPr="0084005F" w:rsidRDefault="005A5785" w:rsidP="0084005F">
            <w:pPr>
              <w:pStyle w:val="Nadpis3"/>
              <w:rPr>
                <w:rFonts w:ascii="Arial" w:hAnsi="Arial" w:cs="Arial"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Schválil</w:t>
            </w:r>
          </w:p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dne</w:t>
            </w:r>
          </w:p>
        </w:tc>
      </w:tr>
      <w:tr w:rsidR="005A5785" w:rsidTr="00D52933">
        <w:trPr>
          <w:cantSplit/>
          <w:trHeight w:val="2567"/>
        </w:trPr>
        <w:tc>
          <w:tcPr>
            <w:tcW w:w="835" w:type="dxa"/>
          </w:tcPr>
          <w:p w:rsidR="00AD023D" w:rsidRDefault="00AD023D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AD023D" w:rsidRDefault="00AD023D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AD023D" w:rsidRDefault="00AD023D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AD023D" w:rsidRDefault="00AD023D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AD023D" w:rsidRDefault="00AD023D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AD023D" w:rsidRDefault="00AD023D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D72BB2" w:rsidRPr="00D72BB2" w:rsidRDefault="00AD023D" w:rsidP="002277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276" w:type="dxa"/>
          </w:tcPr>
          <w:p w:rsidR="00AD023D" w:rsidRDefault="00AD023D" w:rsidP="002C4D21">
            <w:pPr>
              <w:rPr>
                <w:rFonts w:ascii="Arial" w:hAnsi="Arial" w:cs="Arial"/>
              </w:rPr>
            </w:pPr>
          </w:p>
          <w:p w:rsidR="00AD023D" w:rsidRDefault="00AD023D" w:rsidP="002C4D21">
            <w:pPr>
              <w:rPr>
                <w:rFonts w:ascii="Arial" w:hAnsi="Arial" w:cs="Arial"/>
              </w:rPr>
            </w:pPr>
          </w:p>
          <w:p w:rsidR="00AD023D" w:rsidRDefault="00AD023D" w:rsidP="002C4D21">
            <w:pPr>
              <w:rPr>
                <w:rFonts w:ascii="Arial" w:hAnsi="Arial" w:cs="Arial"/>
              </w:rPr>
            </w:pPr>
          </w:p>
          <w:p w:rsidR="00AD023D" w:rsidRDefault="00AD023D" w:rsidP="002C4D21">
            <w:pPr>
              <w:rPr>
                <w:rFonts w:ascii="Arial" w:hAnsi="Arial" w:cs="Arial"/>
              </w:rPr>
            </w:pPr>
          </w:p>
          <w:p w:rsidR="00AD023D" w:rsidRDefault="00AD023D" w:rsidP="002C4D21">
            <w:pPr>
              <w:rPr>
                <w:rFonts w:ascii="Arial" w:hAnsi="Arial" w:cs="Arial"/>
              </w:rPr>
            </w:pPr>
          </w:p>
          <w:p w:rsidR="00AD023D" w:rsidRDefault="00AD023D" w:rsidP="002C4D21">
            <w:pPr>
              <w:rPr>
                <w:rFonts w:ascii="Arial" w:hAnsi="Arial" w:cs="Arial"/>
              </w:rPr>
            </w:pPr>
          </w:p>
          <w:p w:rsidR="00CC20A9" w:rsidRDefault="00CC20A9" w:rsidP="002C4D21">
            <w:pPr>
              <w:rPr>
                <w:rFonts w:ascii="Arial" w:hAnsi="Arial" w:cs="Arial"/>
                <w:highlight w:val="yellow"/>
              </w:rPr>
            </w:pPr>
          </w:p>
          <w:p w:rsidR="00CC20A9" w:rsidRDefault="00CC20A9" w:rsidP="002C4D21">
            <w:pPr>
              <w:rPr>
                <w:rFonts w:ascii="Arial" w:hAnsi="Arial" w:cs="Arial"/>
                <w:highlight w:val="yellow"/>
              </w:rPr>
            </w:pPr>
          </w:p>
          <w:p w:rsidR="00CC20A9" w:rsidRDefault="00CC20A9" w:rsidP="002C4D21">
            <w:pPr>
              <w:rPr>
                <w:rFonts w:ascii="Arial" w:hAnsi="Arial" w:cs="Arial"/>
                <w:highlight w:val="yellow"/>
              </w:rPr>
            </w:pPr>
          </w:p>
          <w:p w:rsidR="00CC20A9" w:rsidRDefault="00CC20A9" w:rsidP="002C4D21">
            <w:pPr>
              <w:rPr>
                <w:rFonts w:ascii="Arial" w:hAnsi="Arial" w:cs="Arial"/>
                <w:highlight w:val="yellow"/>
              </w:rPr>
            </w:pPr>
          </w:p>
          <w:p w:rsidR="00CC20A9" w:rsidRDefault="00CC20A9" w:rsidP="002C4D21">
            <w:pPr>
              <w:rPr>
                <w:rFonts w:ascii="Arial" w:hAnsi="Arial" w:cs="Arial"/>
                <w:highlight w:val="yellow"/>
              </w:rPr>
            </w:pPr>
          </w:p>
          <w:p w:rsidR="00C71E27" w:rsidRDefault="00CC20A9" w:rsidP="00CC2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1.5.2025</w:t>
            </w:r>
          </w:p>
          <w:p w:rsidR="00CC20A9" w:rsidRDefault="00CC20A9" w:rsidP="00CC20A9">
            <w:pPr>
              <w:rPr>
                <w:rFonts w:ascii="Arial" w:hAnsi="Arial" w:cs="Arial"/>
              </w:rPr>
            </w:pPr>
          </w:p>
          <w:p w:rsidR="00AD023D" w:rsidRPr="00D72BB2" w:rsidRDefault="00AD023D" w:rsidP="002C4D2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81274" w:rsidRDefault="00A81274" w:rsidP="00A81274">
            <w:pPr>
              <w:rPr>
                <w:rFonts w:ascii="Arial" w:hAnsi="Arial" w:cs="Arial"/>
                <w:b/>
              </w:rPr>
            </w:pPr>
          </w:p>
          <w:p w:rsidR="00CC20A9" w:rsidRDefault="00CC20A9" w:rsidP="00AD023D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CC20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</w:t>
            </w:r>
            <w:r>
              <w:rPr>
                <w:rFonts w:ascii="Arial" w:hAnsi="Arial" w:cs="Arial"/>
                <w:b/>
              </w:rPr>
              <w:t>3</w:t>
            </w:r>
          </w:p>
          <w:p w:rsidR="00CC20A9" w:rsidRDefault="00CC20A9" w:rsidP="00CC20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</w:t>
            </w:r>
            <w:r>
              <w:rPr>
                <w:rFonts w:ascii="Arial" w:hAnsi="Arial" w:cs="Arial"/>
                <w:b/>
              </w:rPr>
              <w:t>4</w:t>
            </w:r>
          </w:p>
          <w:p w:rsidR="00CC20A9" w:rsidRDefault="00CC20A9" w:rsidP="00AD023D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AD023D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AD023D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AD023D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AD023D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AD023D">
            <w:pPr>
              <w:jc w:val="center"/>
              <w:rPr>
                <w:rFonts w:ascii="Arial" w:hAnsi="Arial" w:cs="Arial"/>
                <w:b/>
              </w:rPr>
            </w:pPr>
          </w:p>
          <w:p w:rsidR="00CC20A9" w:rsidRDefault="00CC20A9" w:rsidP="00CC20A9">
            <w:pPr>
              <w:rPr>
                <w:rFonts w:ascii="Arial" w:hAnsi="Arial" w:cs="Arial"/>
                <w:b/>
              </w:rPr>
            </w:pPr>
          </w:p>
          <w:p w:rsidR="00AD023D" w:rsidRDefault="00AD023D" w:rsidP="00AD02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6</w:t>
            </w:r>
          </w:p>
          <w:p w:rsidR="00AD023D" w:rsidRPr="00D72BB2" w:rsidRDefault="00AD023D" w:rsidP="00AD02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7</w:t>
            </w:r>
          </w:p>
        </w:tc>
        <w:tc>
          <w:tcPr>
            <w:tcW w:w="5103" w:type="dxa"/>
          </w:tcPr>
          <w:p w:rsidR="001737E1" w:rsidRDefault="001737E1" w:rsidP="001737E1">
            <w:pPr>
              <w:rPr>
                <w:rFonts w:ascii="Arial" w:hAnsi="Arial" w:cs="Arial"/>
                <w:b/>
              </w:rPr>
            </w:pPr>
          </w:p>
          <w:p w:rsidR="00CC20A9" w:rsidRDefault="00CC20A9" w:rsidP="00AD023D">
            <w:pPr>
              <w:rPr>
                <w:rFonts w:ascii="Arial" w:hAnsi="Arial" w:cs="Arial"/>
                <w:u w:val="single"/>
              </w:rPr>
            </w:pPr>
          </w:p>
          <w:p w:rsidR="00CC20A9" w:rsidRDefault="00CC20A9" w:rsidP="00CC2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Oblast </w:t>
            </w:r>
            <w:r>
              <w:rPr>
                <w:rFonts w:ascii="Arial" w:hAnsi="Arial" w:cs="Arial"/>
                <w:u w:val="single"/>
              </w:rPr>
              <w:t>ostatní služby (audity, pojištění …)</w:t>
            </w:r>
            <w:r>
              <w:rPr>
                <w:rFonts w:ascii="Arial" w:hAnsi="Arial" w:cs="Arial"/>
              </w:rPr>
              <w:t xml:space="preserve">: </w:t>
            </w:r>
            <w:r w:rsidRPr="00275FE7">
              <w:rPr>
                <w:rFonts w:ascii="Arial" w:hAnsi="Arial" w:cs="Arial"/>
              </w:rPr>
              <w:t>Nový řádek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 xml:space="preserve">Oblast zpracování, poskytování zdrav.dat (vč. </w:t>
            </w:r>
            <w:r w:rsidR="002B58A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ezúplatného režimu)</w:t>
            </w:r>
            <w:r>
              <w:rPr>
                <w:rFonts w:ascii="Arial" w:hAnsi="Arial" w:cs="Arial"/>
              </w:rPr>
              <w:t xml:space="preserve"> „Příkazce operace“, „Zástupce příkazce operace“ </w:t>
            </w:r>
            <w:r>
              <w:rPr>
                <w:rFonts w:ascii="Arial" w:hAnsi="Arial" w:cs="Arial"/>
                <w:b/>
              </w:rPr>
              <w:t>NLP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zást.</w:t>
            </w:r>
            <w:r>
              <w:rPr>
                <w:rFonts w:ascii="Arial" w:hAnsi="Arial" w:cs="Arial"/>
                <w:b/>
              </w:rPr>
              <w:t>NLP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AB5150">
              <w:rPr>
                <w:rFonts w:ascii="Arial" w:hAnsi="Arial" w:cs="Arial"/>
              </w:rPr>
              <w:t>„Hlavní účetní“,</w:t>
            </w:r>
            <w:r>
              <w:rPr>
                <w:rFonts w:ascii="Arial" w:hAnsi="Arial" w:cs="Arial"/>
              </w:rPr>
              <w:t xml:space="preserve"> </w:t>
            </w:r>
            <w:r w:rsidRPr="00AB5150">
              <w:rPr>
                <w:rFonts w:ascii="Arial" w:hAnsi="Arial" w:cs="Arial"/>
              </w:rPr>
              <w:t>“Zástupce hlavního účetního</w:t>
            </w:r>
            <w:r>
              <w:rPr>
                <w:rFonts w:ascii="Arial" w:hAnsi="Arial" w:cs="Arial"/>
              </w:rPr>
              <w:t xml:space="preserve">“ </w:t>
            </w:r>
            <w:proofErr w:type="spellStart"/>
            <w:r w:rsidRPr="001B7755">
              <w:rPr>
                <w:rFonts w:ascii="Arial" w:hAnsi="Arial" w:cs="Arial"/>
                <w:b/>
              </w:rPr>
              <w:t>ved</w:t>
            </w:r>
            <w:proofErr w:type="spellEnd"/>
            <w:r w:rsidRPr="001B7755">
              <w:rPr>
                <w:rFonts w:ascii="Arial" w:hAnsi="Arial" w:cs="Arial"/>
                <w:b/>
              </w:rPr>
              <w:t>. O</w:t>
            </w:r>
            <w:r>
              <w:rPr>
                <w:rFonts w:ascii="Arial" w:hAnsi="Arial" w:cs="Arial"/>
                <w:b/>
              </w:rPr>
              <w:t>PP</w:t>
            </w:r>
            <w:r w:rsidRPr="001B775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zást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ved</w:t>
            </w:r>
            <w:proofErr w:type="spellEnd"/>
            <w:r>
              <w:rPr>
                <w:rFonts w:ascii="Arial" w:hAnsi="Arial" w:cs="Arial"/>
                <w:b/>
              </w:rPr>
              <w:t>. O</w:t>
            </w:r>
            <w:r>
              <w:rPr>
                <w:rFonts w:ascii="Arial" w:hAnsi="Arial" w:cs="Arial"/>
                <w:b/>
              </w:rPr>
              <w:t>PP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CC20A9" w:rsidRPr="00CC20A9" w:rsidRDefault="00CC20A9" w:rsidP="00AD023D">
            <w:pPr>
              <w:rPr>
                <w:rFonts w:ascii="Arial" w:hAnsi="Arial" w:cs="Arial"/>
                <w:b/>
              </w:rPr>
            </w:pPr>
            <w:r w:rsidRPr="00CC20A9">
              <w:rPr>
                <w:rFonts w:ascii="Arial" w:hAnsi="Arial" w:cs="Arial"/>
              </w:rPr>
              <w:t>Změna názvu řádku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</w:rPr>
              <w:t xml:space="preserve">Klinická hodnocení (vč. </w:t>
            </w:r>
            <w:r w:rsidR="002B58A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ezúplatného režimu)</w:t>
            </w:r>
            <w:bookmarkStart w:id="0" w:name="_GoBack"/>
            <w:bookmarkEnd w:id="0"/>
          </w:p>
          <w:p w:rsidR="00CC20A9" w:rsidRDefault="00CC20A9" w:rsidP="00AD023D">
            <w:pPr>
              <w:rPr>
                <w:rFonts w:ascii="Arial" w:hAnsi="Arial" w:cs="Arial"/>
                <w:u w:val="single"/>
              </w:rPr>
            </w:pPr>
          </w:p>
          <w:p w:rsidR="00AD023D" w:rsidRDefault="00AD023D" w:rsidP="00AD0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Oblast dodávek, materiálu a zboží</w:t>
            </w:r>
            <w:r>
              <w:rPr>
                <w:rFonts w:ascii="Arial" w:hAnsi="Arial" w:cs="Arial"/>
              </w:rPr>
              <w:t xml:space="preserve">: </w:t>
            </w:r>
            <w:r w:rsidRPr="00275FE7">
              <w:rPr>
                <w:rFonts w:ascii="Arial" w:hAnsi="Arial" w:cs="Arial"/>
              </w:rPr>
              <w:t>Nový řádek</w:t>
            </w:r>
            <w:r>
              <w:rPr>
                <w:rFonts w:ascii="Arial" w:hAnsi="Arial" w:cs="Arial"/>
              </w:rPr>
              <w:t>-</w:t>
            </w:r>
            <w:r w:rsidRPr="00275FE7">
              <w:rPr>
                <w:rFonts w:ascii="Arial" w:hAnsi="Arial" w:cs="Arial"/>
                <w:b/>
              </w:rPr>
              <w:t>Drobný dlouhodobý hmotný majetek (DDHM)-klimatizační jednotky</w:t>
            </w:r>
            <w:r>
              <w:rPr>
                <w:rFonts w:ascii="Arial" w:hAnsi="Arial" w:cs="Arial"/>
              </w:rPr>
              <w:t xml:space="preserve"> „Příkazce operace“, „Zástupce příkazce operace“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ved.UHTS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zást.ved.UHTS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AB5150">
              <w:rPr>
                <w:rFonts w:ascii="Arial" w:hAnsi="Arial" w:cs="Arial"/>
              </w:rPr>
              <w:t>„Hlavní účetní“,</w:t>
            </w:r>
            <w:r>
              <w:rPr>
                <w:rFonts w:ascii="Arial" w:hAnsi="Arial" w:cs="Arial"/>
              </w:rPr>
              <w:t xml:space="preserve"> </w:t>
            </w:r>
            <w:r w:rsidRPr="00AB5150">
              <w:rPr>
                <w:rFonts w:ascii="Arial" w:hAnsi="Arial" w:cs="Arial"/>
              </w:rPr>
              <w:t>“Zástupce hlavního účetního</w:t>
            </w:r>
            <w:r>
              <w:rPr>
                <w:rFonts w:ascii="Arial" w:hAnsi="Arial" w:cs="Arial"/>
              </w:rPr>
              <w:t xml:space="preserve">“ </w:t>
            </w:r>
            <w:proofErr w:type="spellStart"/>
            <w:r w:rsidRPr="001B7755">
              <w:rPr>
                <w:rFonts w:ascii="Arial" w:hAnsi="Arial" w:cs="Arial"/>
                <w:b/>
              </w:rPr>
              <w:t>ved</w:t>
            </w:r>
            <w:proofErr w:type="spellEnd"/>
            <w:r w:rsidRPr="001B7755">
              <w:rPr>
                <w:rFonts w:ascii="Arial" w:hAnsi="Arial" w:cs="Arial"/>
                <w:b/>
              </w:rPr>
              <w:t>. OEVH,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zást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ved</w:t>
            </w:r>
            <w:proofErr w:type="spellEnd"/>
            <w:r>
              <w:rPr>
                <w:rFonts w:ascii="Arial" w:hAnsi="Arial" w:cs="Arial"/>
                <w:b/>
              </w:rPr>
              <w:t>. OEVH.</w:t>
            </w:r>
            <w:r>
              <w:rPr>
                <w:rFonts w:ascii="Arial" w:hAnsi="Arial" w:cs="Arial"/>
              </w:rPr>
              <w:t xml:space="preserve"> </w:t>
            </w:r>
          </w:p>
          <w:p w:rsidR="00AD023D" w:rsidRPr="00275FE7" w:rsidRDefault="00AD023D" w:rsidP="00AD0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Oblast dodávek, materiálu a zboží</w:t>
            </w:r>
            <w:r>
              <w:rPr>
                <w:rFonts w:ascii="Arial" w:hAnsi="Arial" w:cs="Arial"/>
              </w:rPr>
              <w:t xml:space="preserve">: </w:t>
            </w:r>
            <w:r w:rsidRPr="00275FE7">
              <w:rPr>
                <w:rFonts w:ascii="Arial" w:hAnsi="Arial" w:cs="Arial"/>
              </w:rPr>
              <w:t>Změna názvu řádku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75FE7">
              <w:rPr>
                <w:rFonts w:ascii="Arial" w:hAnsi="Arial" w:cs="Arial"/>
              </w:rPr>
              <w:t xml:space="preserve">„Všeobecný materiál a nábytek </w:t>
            </w:r>
            <w:r>
              <w:rPr>
                <w:rFonts w:ascii="Arial" w:hAnsi="Arial" w:cs="Arial"/>
                <w:b/>
              </w:rPr>
              <w:t>sedací</w:t>
            </w:r>
            <w:r>
              <w:rPr>
                <w:rFonts w:ascii="Arial" w:hAnsi="Arial" w:cs="Arial"/>
              </w:rPr>
              <w:t>“.</w:t>
            </w:r>
          </w:p>
          <w:p w:rsidR="00AD023D" w:rsidRDefault="00AD023D" w:rsidP="00AD023D">
            <w:pPr>
              <w:rPr>
                <w:rFonts w:ascii="Arial" w:hAnsi="Arial" w:cs="Arial"/>
              </w:rPr>
            </w:pPr>
            <w:r w:rsidRPr="00275FE7">
              <w:rPr>
                <w:rFonts w:ascii="Arial" w:hAnsi="Arial" w:cs="Arial"/>
              </w:rPr>
              <w:t>Nový řádek:</w:t>
            </w:r>
            <w:r w:rsidRPr="00235FCC">
              <w:rPr>
                <w:rFonts w:ascii="Arial" w:hAnsi="Arial" w:cs="Arial"/>
              </w:rPr>
              <w:t xml:space="preserve"> </w:t>
            </w:r>
            <w:r w:rsidRPr="00275FE7">
              <w:rPr>
                <w:rFonts w:ascii="Arial" w:hAnsi="Arial" w:cs="Arial"/>
                <w:b/>
              </w:rPr>
              <w:t>Ostatní nábytek</w:t>
            </w:r>
            <w:r>
              <w:rPr>
                <w:rFonts w:ascii="Arial" w:hAnsi="Arial" w:cs="Arial"/>
              </w:rPr>
              <w:t xml:space="preserve"> „Příkazce operace“, „Zástupce příkazce operace“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ved.UHTS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zást.ved.UHTS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AB5150">
              <w:rPr>
                <w:rFonts w:ascii="Arial" w:hAnsi="Arial" w:cs="Arial"/>
              </w:rPr>
              <w:t>„Hlavní účetní“,</w:t>
            </w:r>
            <w:r>
              <w:rPr>
                <w:rFonts w:ascii="Arial" w:hAnsi="Arial" w:cs="Arial"/>
              </w:rPr>
              <w:t xml:space="preserve"> „</w:t>
            </w:r>
            <w:r w:rsidRPr="00AB5150">
              <w:rPr>
                <w:rFonts w:ascii="Arial" w:hAnsi="Arial" w:cs="Arial"/>
              </w:rPr>
              <w:t>Zástupce hlavního účetního</w:t>
            </w:r>
            <w:r>
              <w:rPr>
                <w:rFonts w:ascii="Arial" w:hAnsi="Arial" w:cs="Arial"/>
              </w:rPr>
              <w:t xml:space="preserve">“ </w:t>
            </w:r>
            <w:proofErr w:type="spellStart"/>
            <w:r w:rsidRPr="001B7755">
              <w:rPr>
                <w:rFonts w:ascii="Arial" w:hAnsi="Arial" w:cs="Arial"/>
                <w:b/>
              </w:rPr>
              <w:t>ved</w:t>
            </w:r>
            <w:proofErr w:type="spellEnd"/>
            <w:r w:rsidRPr="001B7755">
              <w:rPr>
                <w:rFonts w:ascii="Arial" w:hAnsi="Arial" w:cs="Arial"/>
                <w:b/>
              </w:rPr>
              <w:t>. OEVH,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zást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ved</w:t>
            </w:r>
            <w:proofErr w:type="spellEnd"/>
            <w:r>
              <w:rPr>
                <w:rFonts w:ascii="Arial" w:hAnsi="Arial" w:cs="Arial"/>
                <w:b/>
              </w:rPr>
              <w:t>. OEVH.</w:t>
            </w:r>
            <w:r>
              <w:rPr>
                <w:rFonts w:ascii="Arial" w:hAnsi="Arial" w:cs="Arial"/>
              </w:rPr>
              <w:t xml:space="preserve"> </w:t>
            </w:r>
          </w:p>
          <w:p w:rsidR="00E542BF" w:rsidRPr="00A81274" w:rsidRDefault="00E542BF" w:rsidP="00E542BF">
            <w:pPr>
              <w:rPr>
                <w:rFonts w:ascii="Arial" w:hAnsi="Arial"/>
                <w:b/>
              </w:rPr>
            </w:pPr>
          </w:p>
          <w:p w:rsidR="00A81274" w:rsidRDefault="00A81274" w:rsidP="00E542BF">
            <w:pPr>
              <w:rPr>
                <w:rFonts w:ascii="Arial" w:hAnsi="Arial"/>
                <w:b/>
              </w:rPr>
            </w:pPr>
          </w:p>
          <w:p w:rsidR="00A81274" w:rsidRPr="006F280C" w:rsidRDefault="00A81274" w:rsidP="00E542BF">
            <w:pPr>
              <w:rPr>
                <w:rFonts w:ascii="Arial" w:hAnsi="Arial"/>
                <w:b/>
              </w:rPr>
            </w:pPr>
          </w:p>
          <w:p w:rsidR="00E542BF" w:rsidRDefault="00E542BF" w:rsidP="00E542BF">
            <w:pPr>
              <w:rPr>
                <w:rFonts w:ascii="Arial" w:hAnsi="Arial"/>
                <w:b/>
              </w:rPr>
            </w:pPr>
          </w:p>
          <w:p w:rsidR="00AD023D" w:rsidRDefault="00AD023D" w:rsidP="00E542BF">
            <w:pPr>
              <w:rPr>
                <w:rFonts w:ascii="Arial" w:hAnsi="Arial"/>
                <w:b/>
              </w:rPr>
            </w:pPr>
          </w:p>
          <w:p w:rsidR="00AD023D" w:rsidRDefault="00AD023D" w:rsidP="00E542BF">
            <w:pPr>
              <w:rPr>
                <w:rFonts w:ascii="Arial" w:hAnsi="Arial"/>
                <w:b/>
              </w:rPr>
            </w:pPr>
          </w:p>
          <w:p w:rsidR="00AD023D" w:rsidRDefault="00AD023D" w:rsidP="00E542BF">
            <w:pPr>
              <w:rPr>
                <w:rFonts w:ascii="Arial" w:hAnsi="Arial"/>
                <w:b/>
              </w:rPr>
            </w:pPr>
          </w:p>
          <w:p w:rsidR="00AD023D" w:rsidRDefault="00AD023D" w:rsidP="00E542BF">
            <w:pPr>
              <w:rPr>
                <w:rFonts w:ascii="Arial" w:hAnsi="Arial"/>
                <w:b/>
              </w:rPr>
            </w:pPr>
          </w:p>
          <w:p w:rsidR="00AD023D" w:rsidRPr="006F280C" w:rsidRDefault="00AD023D" w:rsidP="00E542BF">
            <w:pPr>
              <w:rPr>
                <w:rFonts w:ascii="Arial" w:hAnsi="Arial"/>
                <w:b/>
              </w:rPr>
            </w:pPr>
          </w:p>
          <w:p w:rsidR="000F3016" w:rsidRPr="00993423" w:rsidRDefault="000F3016" w:rsidP="001C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  <w:textDirection w:val="btLr"/>
          </w:tcPr>
          <w:p w:rsidR="002F7ECC" w:rsidRDefault="002F7ECC" w:rsidP="002F7EC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prof</w:t>
            </w:r>
            <w:r w:rsidRPr="001911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911E5">
              <w:rPr>
                <w:rFonts w:ascii="Arial" w:hAnsi="Arial" w:cs="Arial"/>
              </w:rPr>
              <w:t>MUDr. Rom</w:t>
            </w:r>
            <w:r>
              <w:rPr>
                <w:rFonts w:ascii="Arial" w:hAnsi="Arial" w:cs="Arial"/>
              </w:rPr>
              <w:t>a</w:t>
            </w:r>
            <w:r w:rsidR="0033245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1911E5">
              <w:rPr>
                <w:rFonts w:ascii="Arial" w:hAnsi="Arial" w:cs="Arial"/>
              </w:rPr>
              <w:t xml:space="preserve">Havlík, </w:t>
            </w:r>
            <w:proofErr w:type="spellStart"/>
            <w:r w:rsidRPr="001911E5">
              <w:rPr>
                <w:rFonts w:ascii="Arial" w:hAnsi="Arial" w:cs="Arial"/>
              </w:rPr>
              <w:t>Ph.D</w:t>
            </w:r>
            <w:r w:rsidR="00332450">
              <w:rPr>
                <w:rFonts w:ascii="Arial" w:hAnsi="Arial" w:cs="Arial"/>
              </w:rPr>
              <w:t>r</w:t>
            </w:r>
            <w:proofErr w:type="spellEnd"/>
            <w:r w:rsidR="00D157BA">
              <w:rPr>
                <w:rFonts w:ascii="Arial" w:hAnsi="Arial" w:cs="Arial"/>
              </w:rPr>
              <w:t>,</w:t>
            </w:r>
          </w:p>
          <w:p w:rsidR="002F7ECC" w:rsidRPr="001911E5" w:rsidRDefault="002F7ECC" w:rsidP="002F7EC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911E5">
              <w:rPr>
                <w:rFonts w:ascii="Arial" w:hAnsi="Arial" w:cs="Arial"/>
              </w:rPr>
              <w:t>ředitel FNOL</w:t>
            </w:r>
          </w:p>
          <w:p w:rsidR="005A5785" w:rsidRDefault="005A5785" w:rsidP="003E0BCD">
            <w:pPr>
              <w:ind w:left="113" w:right="113"/>
              <w:rPr>
                <w:sz w:val="22"/>
              </w:rPr>
            </w:pPr>
          </w:p>
        </w:tc>
      </w:tr>
    </w:tbl>
    <w:p w:rsidR="00681D7D" w:rsidRDefault="00681D7D" w:rsidP="001F4E95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5A5785" w:rsidRDefault="005A57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</w:p>
    <w:sectPr w:rsidR="005A5785" w:rsidSect="00A81335">
      <w:headerReference w:type="default" r:id="rId8"/>
      <w:footerReference w:type="even" r:id="rId9"/>
      <w:pgSz w:w="11906" w:h="16838" w:code="9"/>
      <w:pgMar w:top="1950" w:right="851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81B" w:rsidRDefault="0054381B">
      <w:r>
        <w:separator/>
      </w:r>
    </w:p>
  </w:endnote>
  <w:endnote w:type="continuationSeparator" w:id="0">
    <w:p w:rsidR="0054381B" w:rsidRDefault="0054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8C" w:rsidRDefault="001310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D1D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1D8C" w:rsidRDefault="00CD1D8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81B" w:rsidRDefault="0054381B">
      <w:r>
        <w:separator/>
      </w:r>
    </w:p>
  </w:footnote>
  <w:footnote w:type="continuationSeparator" w:id="0">
    <w:p w:rsidR="0054381B" w:rsidRDefault="0054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595"/>
      <w:gridCol w:w="2326"/>
    </w:tblGrid>
    <w:tr w:rsidR="00CD1D8C" w:rsidRPr="00143C91" w:rsidTr="00A41632">
      <w:trPr>
        <w:trHeight w:val="840"/>
      </w:trPr>
      <w:tc>
        <w:tcPr>
          <w:tcW w:w="3172" w:type="dxa"/>
          <w:shd w:val="clear" w:color="auto" w:fill="auto"/>
          <w:tcMar>
            <w:left w:w="0" w:type="dxa"/>
          </w:tcMar>
          <w:vAlign w:val="center"/>
        </w:tcPr>
        <w:p w:rsidR="00CD1D8C" w:rsidRDefault="002B58AD" w:rsidP="00A41632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25pt;height:48pt">
                <v:imagedata r:id="rId1" o:title="logo s okraji pro Fm"/>
              </v:shape>
            </w:pict>
          </w:r>
        </w:p>
      </w:tc>
      <w:tc>
        <w:tcPr>
          <w:tcW w:w="4595" w:type="dxa"/>
          <w:vMerge w:val="restart"/>
          <w:vAlign w:val="center"/>
        </w:tcPr>
        <w:p w:rsidR="00CD1D8C" w:rsidRPr="00143C91" w:rsidRDefault="00CD1D8C" w:rsidP="00B74DB7">
          <w:pPr>
            <w:pStyle w:val="Zhlav"/>
            <w:jc w:val="center"/>
            <w:rPr>
              <w:rFonts w:ascii="Arial" w:hAnsi="Arial" w:cs="Arial"/>
              <w:b/>
            </w:rPr>
          </w:pP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</w:p>
        <w:p w:rsidR="00CD1D8C" w:rsidRPr="00143C91" w:rsidRDefault="00CD1D8C" w:rsidP="00B74DB7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43C91">
            <w:rPr>
              <w:rFonts w:ascii="Arial" w:hAnsi="Arial" w:cs="Arial"/>
              <w:b/>
              <w:sz w:val="28"/>
              <w:szCs w:val="28"/>
            </w:rPr>
            <w:t>ZMĚNOVÝ PROTOKOL</w:t>
          </w:r>
        </w:p>
        <w:p w:rsidR="00CD1D8C" w:rsidRPr="00760344" w:rsidRDefault="00CD1D8C" w:rsidP="00B74DB7">
          <w:pPr>
            <w:pStyle w:val="Zhlav"/>
            <w:spacing w:before="120"/>
            <w:jc w:val="center"/>
          </w:pPr>
        </w:p>
      </w:tc>
      <w:tc>
        <w:tcPr>
          <w:tcW w:w="2326" w:type="dxa"/>
          <w:vAlign w:val="center"/>
        </w:tcPr>
        <w:p w:rsidR="00CD1D8C" w:rsidRPr="00143C91" w:rsidRDefault="00CD1D8C" w:rsidP="00B74DB7">
          <w:pPr>
            <w:pStyle w:val="Zhlav"/>
            <w:jc w:val="right"/>
            <w:rPr>
              <w:rFonts w:ascii="Arial" w:hAnsi="Arial" w:cs="Arial"/>
            </w:rPr>
          </w:pPr>
          <w:r w:rsidRPr="00143C91">
            <w:rPr>
              <w:rFonts w:ascii="Arial" w:hAnsi="Arial" w:cs="Arial"/>
              <w:i/>
              <w:sz w:val="18"/>
              <w:szCs w:val="18"/>
            </w:rPr>
            <w:t>Fm-G001</w:t>
          </w:r>
          <w:r>
            <w:rPr>
              <w:rFonts w:ascii="Arial" w:hAnsi="Arial" w:cs="Arial"/>
              <w:i/>
              <w:sz w:val="18"/>
              <w:szCs w:val="18"/>
            </w:rPr>
            <w:t>-</w:t>
          </w:r>
          <w:r w:rsidRPr="00143C91">
            <w:rPr>
              <w:rFonts w:ascii="Arial" w:hAnsi="Arial" w:cs="Arial"/>
              <w:i/>
              <w:sz w:val="18"/>
              <w:szCs w:val="18"/>
            </w:rPr>
            <w:t>ZMENA-001</w:t>
          </w:r>
        </w:p>
      </w:tc>
    </w:tr>
    <w:tr w:rsidR="00CD1D8C" w:rsidRPr="00143C91" w:rsidTr="00B74DB7">
      <w:trPr>
        <w:trHeight w:val="420"/>
      </w:trPr>
      <w:tc>
        <w:tcPr>
          <w:tcW w:w="3172" w:type="dxa"/>
          <w:shd w:val="clear" w:color="auto" w:fill="auto"/>
        </w:tcPr>
        <w:p w:rsidR="00CD1D8C" w:rsidRPr="00143C91" w:rsidRDefault="00CD1D8C" w:rsidP="0087798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143C91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376766">
            <w:rPr>
              <w:rFonts w:ascii="Arial" w:hAnsi="Arial" w:cs="Arial"/>
              <w:b/>
              <w:sz w:val="16"/>
              <w:szCs w:val="16"/>
            </w:rPr>
            <w:t>185/</w:t>
          </w:r>
          <w:r w:rsidRPr="00143C91">
            <w:rPr>
              <w:rFonts w:ascii="Arial" w:hAnsi="Arial" w:cs="Arial"/>
              <w:b/>
              <w:sz w:val="16"/>
              <w:szCs w:val="16"/>
            </w:rPr>
            <w:t>6, 77</w:t>
          </w:r>
          <w:r w:rsidR="00376766">
            <w:rPr>
              <w:rFonts w:ascii="Arial" w:hAnsi="Arial" w:cs="Arial"/>
              <w:b/>
              <w:sz w:val="16"/>
              <w:szCs w:val="16"/>
            </w:rPr>
            <w:t>9</w:t>
          </w:r>
          <w:r w:rsidRPr="00143C9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76766">
            <w:rPr>
              <w:rFonts w:ascii="Arial" w:hAnsi="Arial" w:cs="Arial"/>
              <w:b/>
              <w:sz w:val="16"/>
              <w:szCs w:val="16"/>
            </w:rPr>
            <w:t>0</w:t>
          </w:r>
          <w:r w:rsidRPr="00143C91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D1D8C" w:rsidRPr="00143C91" w:rsidRDefault="00CD1D8C" w:rsidP="0087798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43C91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143C91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143C91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="00376766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D1D8C" w:rsidRDefault="00CD1D8C" w:rsidP="00A41632">
          <w:pPr>
            <w:pStyle w:val="Zhlav"/>
          </w:pPr>
          <w:r w:rsidRPr="00143C91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595" w:type="dxa"/>
          <w:vMerge/>
          <w:vAlign w:val="center"/>
        </w:tcPr>
        <w:p w:rsidR="00CD1D8C" w:rsidRPr="00143C91" w:rsidRDefault="00CD1D8C" w:rsidP="00B74DB7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26" w:type="dxa"/>
          <w:vAlign w:val="center"/>
        </w:tcPr>
        <w:p w:rsidR="00CD1D8C" w:rsidRPr="00143C91" w:rsidRDefault="00CD1D8C" w:rsidP="00376766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143C91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D1D8C" w:rsidRPr="00E35016" w:rsidRDefault="00CD1D8C" w:rsidP="0042536A">
    <w:pP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320"/>
    <w:multiLevelType w:val="hybridMultilevel"/>
    <w:tmpl w:val="4E208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727D"/>
    <w:multiLevelType w:val="hybridMultilevel"/>
    <w:tmpl w:val="91D41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133AF"/>
    <w:multiLevelType w:val="multilevel"/>
    <w:tmpl w:val="178A7402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FD84D0F"/>
    <w:multiLevelType w:val="multilevel"/>
    <w:tmpl w:val="0D48E6DA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EB9"/>
    <w:rsid w:val="00033699"/>
    <w:rsid w:val="00045438"/>
    <w:rsid w:val="00051251"/>
    <w:rsid w:val="000578EE"/>
    <w:rsid w:val="0006056F"/>
    <w:rsid w:val="0009134C"/>
    <w:rsid w:val="000B4BA9"/>
    <w:rsid w:val="000E1390"/>
    <w:rsid w:val="000E520D"/>
    <w:rsid w:val="000F3016"/>
    <w:rsid w:val="000F3B22"/>
    <w:rsid w:val="000F5EEF"/>
    <w:rsid w:val="00107AC6"/>
    <w:rsid w:val="001158FC"/>
    <w:rsid w:val="001310D6"/>
    <w:rsid w:val="00137172"/>
    <w:rsid w:val="00143C91"/>
    <w:rsid w:val="00165E8F"/>
    <w:rsid w:val="00165F46"/>
    <w:rsid w:val="00167863"/>
    <w:rsid w:val="001737E1"/>
    <w:rsid w:val="001863A0"/>
    <w:rsid w:val="001903C9"/>
    <w:rsid w:val="001936FC"/>
    <w:rsid w:val="001B6740"/>
    <w:rsid w:val="001B70D3"/>
    <w:rsid w:val="001B75A1"/>
    <w:rsid w:val="001B7755"/>
    <w:rsid w:val="001C1683"/>
    <w:rsid w:val="001F4E95"/>
    <w:rsid w:val="00202717"/>
    <w:rsid w:val="00206DA1"/>
    <w:rsid w:val="00227763"/>
    <w:rsid w:val="00234293"/>
    <w:rsid w:val="00235FCC"/>
    <w:rsid w:val="00244B06"/>
    <w:rsid w:val="00247186"/>
    <w:rsid w:val="00255FC6"/>
    <w:rsid w:val="00262009"/>
    <w:rsid w:val="00271BB8"/>
    <w:rsid w:val="00275FE7"/>
    <w:rsid w:val="002819DB"/>
    <w:rsid w:val="00283FF6"/>
    <w:rsid w:val="002A5D10"/>
    <w:rsid w:val="002A7D30"/>
    <w:rsid w:val="002B412B"/>
    <w:rsid w:val="002B58AD"/>
    <w:rsid w:val="002C2898"/>
    <w:rsid w:val="002C4D21"/>
    <w:rsid w:val="002D1671"/>
    <w:rsid w:val="002E2A71"/>
    <w:rsid w:val="002E4A1A"/>
    <w:rsid w:val="002E6D05"/>
    <w:rsid w:val="002F7ECC"/>
    <w:rsid w:val="00303DCB"/>
    <w:rsid w:val="00306055"/>
    <w:rsid w:val="00330699"/>
    <w:rsid w:val="00332450"/>
    <w:rsid w:val="00346A6D"/>
    <w:rsid w:val="0035113B"/>
    <w:rsid w:val="00353ABE"/>
    <w:rsid w:val="00376766"/>
    <w:rsid w:val="00387526"/>
    <w:rsid w:val="0039189C"/>
    <w:rsid w:val="003A445E"/>
    <w:rsid w:val="003C3F3E"/>
    <w:rsid w:val="003D2077"/>
    <w:rsid w:val="003E0BCD"/>
    <w:rsid w:val="003E2EE1"/>
    <w:rsid w:val="003E6040"/>
    <w:rsid w:val="003F4565"/>
    <w:rsid w:val="003F5C1A"/>
    <w:rsid w:val="00424A59"/>
    <w:rsid w:val="0042536A"/>
    <w:rsid w:val="00435030"/>
    <w:rsid w:val="0044583B"/>
    <w:rsid w:val="00480D13"/>
    <w:rsid w:val="004855EC"/>
    <w:rsid w:val="00497C71"/>
    <w:rsid w:val="004B7B57"/>
    <w:rsid w:val="004D356F"/>
    <w:rsid w:val="004E6575"/>
    <w:rsid w:val="004E669A"/>
    <w:rsid w:val="0052105A"/>
    <w:rsid w:val="00536ECA"/>
    <w:rsid w:val="0054381B"/>
    <w:rsid w:val="00550785"/>
    <w:rsid w:val="005648C3"/>
    <w:rsid w:val="00570A52"/>
    <w:rsid w:val="005A372D"/>
    <w:rsid w:val="005A5785"/>
    <w:rsid w:val="005A7565"/>
    <w:rsid w:val="005D0505"/>
    <w:rsid w:val="005D1A5B"/>
    <w:rsid w:val="005F564F"/>
    <w:rsid w:val="0060233A"/>
    <w:rsid w:val="00611148"/>
    <w:rsid w:val="00622212"/>
    <w:rsid w:val="0063028D"/>
    <w:rsid w:val="00643FA3"/>
    <w:rsid w:val="0065151E"/>
    <w:rsid w:val="00681D7D"/>
    <w:rsid w:val="006841CA"/>
    <w:rsid w:val="006864AA"/>
    <w:rsid w:val="00686CD6"/>
    <w:rsid w:val="00691DAC"/>
    <w:rsid w:val="00692EC8"/>
    <w:rsid w:val="006966FC"/>
    <w:rsid w:val="006A2594"/>
    <w:rsid w:val="006A43B8"/>
    <w:rsid w:val="006A7ED2"/>
    <w:rsid w:val="006E2F5C"/>
    <w:rsid w:val="006F280C"/>
    <w:rsid w:val="007114FC"/>
    <w:rsid w:val="007128FB"/>
    <w:rsid w:val="00713E56"/>
    <w:rsid w:val="007202DA"/>
    <w:rsid w:val="00727309"/>
    <w:rsid w:val="00751040"/>
    <w:rsid w:val="007539BE"/>
    <w:rsid w:val="0078207F"/>
    <w:rsid w:val="00791D77"/>
    <w:rsid w:val="00795B33"/>
    <w:rsid w:val="007A25BC"/>
    <w:rsid w:val="007C305F"/>
    <w:rsid w:val="007C58AF"/>
    <w:rsid w:val="007D2D41"/>
    <w:rsid w:val="007D3D50"/>
    <w:rsid w:val="007D7036"/>
    <w:rsid w:val="007E12DD"/>
    <w:rsid w:val="007E7A18"/>
    <w:rsid w:val="007F5D64"/>
    <w:rsid w:val="007F67EB"/>
    <w:rsid w:val="008244A0"/>
    <w:rsid w:val="00825D99"/>
    <w:rsid w:val="00832C62"/>
    <w:rsid w:val="0084005F"/>
    <w:rsid w:val="008405F9"/>
    <w:rsid w:val="008434EF"/>
    <w:rsid w:val="00847F77"/>
    <w:rsid w:val="008602DD"/>
    <w:rsid w:val="00871938"/>
    <w:rsid w:val="00877985"/>
    <w:rsid w:val="008B69AC"/>
    <w:rsid w:val="008C7439"/>
    <w:rsid w:val="008D5ABB"/>
    <w:rsid w:val="00901D32"/>
    <w:rsid w:val="009260D1"/>
    <w:rsid w:val="0092715C"/>
    <w:rsid w:val="009367D4"/>
    <w:rsid w:val="00937383"/>
    <w:rsid w:val="00942904"/>
    <w:rsid w:val="0097071E"/>
    <w:rsid w:val="00993423"/>
    <w:rsid w:val="009C24A6"/>
    <w:rsid w:val="009C5DCF"/>
    <w:rsid w:val="009D3627"/>
    <w:rsid w:val="00A04E6B"/>
    <w:rsid w:val="00A079D2"/>
    <w:rsid w:val="00A21B71"/>
    <w:rsid w:val="00A34A55"/>
    <w:rsid w:val="00A41632"/>
    <w:rsid w:val="00A76F29"/>
    <w:rsid w:val="00A81274"/>
    <w:rsid w:val="00A81335"/>
    <w:rsid w:val="00A94D8A"/>
    <w:rsid w:val="00AA5288"/>
    <w:rsid w:val="00AB01C9"/>
    <w:rsid w:val="00AB1002"/>
    <w:rsid w:val="00AB5150"/>
    <w:rsid w:val="00AC008E"/>
    <w:rsid w:val="00AD023D"/>
    <w:rsid w:val="00AD406D"/>
    <w:rsid w:val="00AE1043"/>
    <w:rsid w:val="00AE123D"/>
    <w:rsid w:val="00AE4A14"/>
    <w:rsid w:val="00B058F5"/>
    <w:rsid w:val="00B06B8E"/>
    <w:rsid w:val="00B10AE6"/>
    <w:rsid w:val="00B12A8C"/>
    <w:rsid w:val="00B13C3F"/>
    <w:rsid w:val="00B25072"/>
    <w:rsid w:val="00B32479"/>
    <w:rsid w:val="00B3376E"/>
    <w:rsid w:val="00B3460D"/>
    <w:rsid w:val="00B41DA0"/>
    <w:rsid w:val="00B55634"/>
    <w:rsid w:val="00B56391"/>
    <w:rsid w:val="00B624D2"/>
    <w:rsid w:val="00B63AD3"/>
    <w:rsid w:val="00B6619C"/>
    <w:rsid w:val="00B74DB7"/>
    <w:rsid w:val="00B81222"/>
    <w:rsid w:val="00BA585B"/>
    <w:rsid w:val="00BB2D68"/>
    <w:rsid w:val="00BB3238"/>
    <w:rsid w:val="00BE1FB1"/>
    <w:rsid w:val="00C01C53"/>
    <w:rsid w:val="00C20E59"/>
    <w:rsid w:val="00C21FA2"/>
    <w:rsid w:val="00C30ED5"/>
    <w:rsid w:val="00C353E8"/>
    <w:rsid w:val="00C4020B"/>
    <w:rsid w:val="00C51625"/>
    <w:rsid w:val="00C71E27"/>
    <w:rsid w:val="00C9644A"/>
    <w:rsid w:val="00CA6EB9"/>
    <w:rsid w:val="00CC20A9"/>
    <w:rsid w:val="00CC215B"/>
    <w:rsid w:val="00CC4AC2"/>
    <w:rsid w:val="00CD1D8C"/>
    <w:rsid w:val="00CE20C5"/>
    <w:rsid w:val="00CF4C4B"/>
    <w:rsid w:val="00D14121"/>
    <w:rsid w:val="00D157BA"/>
    <w:rsid w:val="00D34D89"/>
    <w:rsid w:val="00D45A53"/>
    <w:rsid w:val="00D52933"/>
    <w:rsid w:val="00D56135"/>
    <w:rsid w:val="00D56CAC"/>
    <w:rsid w:val="00D70ABF"/>
    <w:rsid w:val="00D72BB2"/>
    <w:rsid w:val="00D93EC5"/>
    <w:rsid w:val="00D95E05"/>
    <w:rsid w:val="00DC0EF5"/>
    <w:rsid w:val="00DC35A0"/>
    <w:rsid w:val="00DD553F"/>
    <w:rsid w:val="00DE4625"/>
    <w:rsid w:val="00DE4B4D"/>
    <w:rsid w:val="00DE66F4"/>
    <w:rsid w:val="00DF3E85"/>
    <w:rsid w:val="00DF7265"/>
    <w:rsid w:val="00E35016"/>
    <w:rsid w:val="00E363FB"/>
    <w:rsid w:val="00E37AA7"/>
    <w:rsid w:val="00E42466"/>
    <w:rsid w:val="00E542BF"/>
    <w:rsid w:val="00E733D9"/>
    <w:rsid w:val="00E91C9F"/>
    <w:rsid w:val="00EE4F4A"/>
    <w:rsid w:val="00EF2220"/>
    <w:rsid w:val="00EF4DDE"/>
    <w:rsid w:val="00F01DFD"/>
    <w:rsid w:val="00F04980"/>
    <w:rsid w:val="00F33D9E"/>
    <w:rsid w:val="00F374EB"/>
    <w:rsid w:val="00F507EA"/>
    <w:rsid w:val="00F532D3"/>
    <w:rsid w:val="00F91DA0"/>
    <w:rsid w:val="00FC43D4"/>
    <w:rsid w:val="00FE14F1"/>
    <w:rsid w:val="00FF0A13"/>
    <w:rsid w:val="00FF1382"/>
    <w:rsid w:val="00FF4CE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3323E302"/>
  <w15:docId w15:val="{439BE264-180D-4D30-B380-091F978E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64AA"/>
  </w:style>
  <w:style w:type="paragraph" w:styleId="Nadpis1">
    <w:name w:val="heading 1"/>
    <w:basedOn w:val="Normln"/>
    <w:next w:val="Normln"/>
    <w:qFormat/>
    <w:rsid w:val="006864AA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864AA"/>
    <w:pPr>
      <w:keepNext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6864AA"/>
    <w:pPr>
      <w:keepNext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64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64A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864AA"/>
    <w:pPr>
      <w:ind w:left="2127" w:hanging="3"/>
    </w:pPr>
    <w:rPr>
      <w:sz w:val="28"/>
    </w:rPr>
  </w:style>
  <w:style w:type="character" w:styleId="slostrnky">
    <w:name w:val="page number"/>
    <w:basedOn w:val="Standardnpsmoodstavce"/>
    <w:rsid w:val="006864AA"/>
  </w:style>
  <w:style w:type="paragraph" w:styleId="Zkladntext">
    <w:name w:val="Body Text"/>
    <w:basedOn w:val="Normln"/>
    <w:rsid w:val="006864AA"/>
    <w:rPr>
      <w:spacing w:val="-8"/>
      <w:sz w:val="22"/>
    </w:rPr>
  </w:style>
  <w:style w:type="table" w:styleId="Mkatabulky">
    <w:name w:val="Table Grid"/>
    <w:basedOn w:val="Normlntabulka"/>
    <w:rsid w:val="00B4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367D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661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6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D0E1A-46CF-465F-ADEA-93925DE4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Změnový protokol</vt:lpstr>
    </vt:vector>
  </TitlesOfParts>
  <Company>FN Olomouc</Company>
  <LinksUpToDate>false</LinksUpToDate>
  <CharactersWithSpaces>1453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protokol</dc:title>
  <dc:creator>Jana Duchoslavová</dc:creator>
  <cp:lastModifiedBy>Buzková Eva</cp:lastModifiedBy>
  <cp:revision>92</cp:revision>
  <cp:lastPrinted>2022-09-05T07:30:00Z</cp:lastPrinted>
  <dcterms:created xsi:type="dcterms:W3CDTF">2019-03-08T09:23:00Z</dcterms:created>
  <dcterms:modified xsi:type="dcterms:W3CDTF">2025-04-29T11:10:00Z</dcterms:modified>
</cp:coreProperties>
</file>