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EE6" w:rsidRPr="00CC23E5" w:rsidRDefault="00383EE6" w:rsidP="00383EE6">
      <w:pPr>
        <w:pStyle w:val="Nadpis4"/>
        <w:spacing w:before="0" w:after="0"/>
        <w:rPr>
          <w:rFonts w:ascii="Arial" w:hAnsi="Arial" w:cs="Arial"/>
          <w:bCs w:val="0"/>
          <w:color w:val="254B90"/>
          <w:sz w:val="24"/>
          <w:szCs w:val="20"/>
        </w:rPr>
      </w:pPr>
      <w:r w:rsidRPr="00CC23E5">
        <w:rPr>
          <w:rFonts w:ascii="Arial" w:hAnsi="Arial" w:cs="Arial"/>
          <w:bCs w:val="0"/>
          <w:color w:val="254B90"/>
          <w:sz w:val="24"/>
          <w:szCs w:val="20"/>
        </w:rPr>
        <w:t>Úsek ředitele</w:t>
      </w:r>
    </w:p>
    <w:p w:rsidR="00383EE6" w:rsidRPr="00CC23E5" w:rsidRDefault="00383EE6" w:rsidP="00383EE6">
      <w:pPr>
        <w:pStyle w:val="Nadpis4"/>
        <w:ind w:right="490"/>
        <w:jc w:val="center"/>
        <w:rPr>
          <w:rFonts w:ascii="Arial" w:hAnsi="Arial" w:cs="Arial"/>
          <w:bCs w:val="0"/>
          <w:color w:val="254B90"/>
          <w:sz w:val="32"/>
          <w:szCs w:val="32"/>
        </w:rPr>
      </w:pPr>
      <w:r w:rsidRPr="00CC23E5">
        <w:rPr>
          <w:rFonts w:ascii="Arial" w:hAnsi="Arial" w:cs="Arial"/>
          <w:bCs w:val="0"/>
          <w:color w:val="254B90"/>
          <w:sz w:val="32"/>
          <w:szCs w:val="32"/>
        </w:rPr>
        <w:t xml:space="preserve">Příkaz ředitele č. </w:t>
      </w:r>
      <w:r w:rsidR="006D3F9D">
        <w:rPr>
          <w:rFonts w:ascii="Arial" w:hAnsi="Arial" w:cs="Arial"/>
          <w:bCs w:val="0"/>
          <w:color w:val="254B90"/>
          <w:sz w:val="32"/>
          <w:szCs w:val="32"/>
        </w:rPr>
        <w:t>12</w:t>
      </w:r>
      <w:r w:rsidR="002B6016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A27F6C" w:rsidRPr="00CC23E5">
        <w:rPr>
          <w:rFonts w:ascii="Arial" w:hAnsi="Arial" w:cs="Arial"/>
          <w:bCs w:val="0"/>
          <w:color w:val="254B90"/>
          <w:sz w:val="32"/>
          <w:szCs w:val="32"/>
        </w:rPr>
        <w:t>/</w:t>
      </w:r>
      <w:r w:rsidR="006D3F9D">
        <w:rPr>
          <w:rFonts w:ascii="Arial" w:hAnsi="Arial" w:cs="Arial"/>
          <w:bCs w:val="0"/>
          <w:color w:val="254B90"/>
          <w:sz w:val="32"/>
          <w:szCs w:val="32"/>
        </w:rPr>
        <w:t xml:space="preserve"> </w:t>
      </w:r>
      <w:r w:rsidR="00A27F6C" w:rsidRPr="00CC23E5">
        <w:rPr>
          <w:rFonts w:ascii="Arial" w:hAnsi="Arial" w:cs="Arial"/>
          <w:bCs w:val="0"/>
          <w:color w:val="254B90"/>
          <w:sz w:val="32"/>
          <w:szCs w:val="32"/>
        </w:rPr>
        <w:t>201</w:t>
      </w:r>
      <w:r w:rsidR="00B475F9" w:rsidRPr="00CC23E5">
        <w:rPr>
          <w:rFonts w:ascii="Arial" w:hAnsi="Arial" w:cs="Arial"/>
          <w:bCs w:val="0"/>
          <w:color w:val="254B90"/>
          <w:sz w:val="32"/>
          <w:szCs w:val="32"/>
        </w:rPr>
        <w:t>8</w:t>
      </w:r>
    </w:p>
    <w:p w:rsidR="00A90178" w:rsidRPr="00CC23E5" w:rsidRDefault="00A90178">
      <w:pPr>
        <w:rPr>
          <w:color w:val="254B90"/>
          <w:sz w:val="36"/>
        </w:rPr>
      </w:pPr>
    </w:p>
    <w:tbl>
      <w:tblPr>
        <w:tblW w:w="9214" w:type="dxa"/>
        <w:tblInd w:w="7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7"/>
      </w:tblPr>
      <w:tblGrid>
        <w:gridCol w:w="1843"/>
        <w:gridCol w:w="3119"/>
        <w:gridCol w:w="4252"/>
      </w:tblGrid>
      <w:tr w:rsidR="00383EE6" w:rsidRPr="00CC23E5" w:rsidTr="00D770FB">
        <w:trPr>
          <w:cantSplit/>
          <w:trHeight w:val="692"/>
        </w:trPr>
        <w:tc>
          <w:tcPr>
            <w:tcW w:w="92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pct5" w:color="auto" w:fill="FFFFFF"/>
            <w:vAlign w:val="center"/>
          </w:tcPr>
          <w:p w:rsidR="00383EE6" w:rsidRPr="00CC23E5" w:rsidRDefault="00E42A4B" w:rsidP="002B6016">
            <w:pPr>
              <w:tabs>
                <w:tab w:val="center" w:pos="4604"/>
              </w:tabs>
              <w:jc w:val="center"/>
              <w:rPr>
                <w:rFonts w:ascii="Arial" w:hAnsi="Arial" w:cs="Arial"/>
                <w:b/>
                <w:color w:val="254B90"/>
                <w:sz w:val="28"/>
                <w:szCs w:val="28"/>
              </w:rPr>
            </w:pPr>
            <w:r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Mezití</w:t>
            </w:r>
            <w:r w:rsidR="00DC2613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mní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účetní závěrka k 3</w:t>
            </w:r>
            <w:r w:rsidR="0063576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0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. </w:t>
            </w:r>
            <w:r w:rsidR="002B6016">
              <w:rPr>
                <w:rFonts w:ascii="Arial" w:hAnsi="Arial" w:cs="Arial"/>
                <w:b/>
                <w:color w:val="254B90"/>
                <w:sz w:val="28"/>
                <w:szCs w:val="28"/>
              </w:rPr>
              <w:t>9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. 201</w:t>
            </w:r>
            <w:r w:rsidR="00B475F9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>8</w:t>
            </w:r>
            <w:r w:rsidR="00383EE6" w:rsidRPr="00CC23E5">
              <w:rPr>
                <w:rFonts w:ascii="Arial" w:hAnsi="Arial" w:cs="Arial"/>
                <w:b/>
                <w:color w:val="254B90"/>
                <w:sz w:val="28"/>
                <w:szCs w:val="28"/>
              </w:rPr>
              <w:t xml:space="preserve"> </w:t>
            </w:r>
          </w:p>
        </w:tc>
      </w:tr>
      <w:tr w:rsidR="00383EE6" w:rsidRPr="00CC23E5" w:rsidTr="00D770FB">
        <w:trPr>
          <w:cantSplit/>
        </w:trPr>
        <w:tc>
          <w:tcPr>
            <w:tcW w:w="1843" w:type="dxa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rPr>
                <w:color w:val="254B90"/>
                <w:sz w:val="22"/>
              </w:rPr>
            </w:pP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nil"/>
              <w:bottom w:val="nil"/>
              <w:right w:val="nil"/>
            </w:tcBorders>
          </w:tcPr>
          <w:p w:rsidR="00383EE6" w:rsidRPr="00CC23E5" w:rsidRDefault="00383EE6" w:rsidP="00D770FB">
            <w:pPr>
              <w:jc w:val="center"/>
              <w:rPr>
                <w:color w:val="254B90"/>
                <w:sz w:val="22"/>
              </w:rPr>
            </w:pP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Určeno</w:t>
            </w:r>
          </w:p>
        </w:tc>
        <w:tc>
          <w:tcPr>
            <w:tcW w:w="73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383EE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 xml:space="preserve">Všem </w:t>
            </w:r>
            <w:r w:rsidR="00B26FA9" w:rsidRPr="00CC23E5">
              <w:rPr>
                <w:rFonts w:ascii="Arial" w:hAnsi="Arial" w:cs="Arial"/>
                <w:color w:val="254B90"/>
              </w:rPr>
              <w:t xml:space="preserve">vedoucím </w:t>
            </w:r>
            <w:r w:rsidRPr="00CC23E5">
              <w:rPr>
                <w:rFonts w:ascii="Arial" w:hAnsi="Arial" w:cs="Arial"/>
                <w:color w:val="254B90"/>
              </w:rPr>
              <w:t>zaměstnancům 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Zpracoval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176038">
            <w:pPr>
              <w:jc w:val="center"/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Vydal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Útvar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úsek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FNOL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Funkce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ekonomický náměstek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ředitel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Jméno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Ing. Tomáš Uvízl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83EE6" w:rsidRPr="00CC23E5" w:rsidRDefault="00B475F9" w:rsidP="00D770FB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prof</w:t>
            </w:r>
            <w:r w:rsidR="00383EE6" w:rsidRPr="00CC23E5">
              <w:rPr>
                <w:rFonts w:ascii="Arial" w:hAnsi="Arial" w:cs="Arial"/>
                <w:color w:val="254B90"/>
              </w:rPr>
              <w:t>. MUDr. Roman Havlík, Ph.D.</w:t>
            </w:r>
          </w:p>
        </w:tc>
      </w:tr>
      <w:tr w:rsidR="00383EE6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383EE6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Datum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145B7A" w:rsidP="002B601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 w:rsidR="002B6016">
              <w:rPr>
                <w:rFonts w:ascii="Arial" w:hAnsi="Arial" w:cs="Arial"/>
                <w:color w:val="254B90"/>
              </w:rPr>
              <w:t>6</w:t>
            </w:r>
            <w:r w:rsidR="00383EE6" w:rsidRPr="00CC23E5">
              <w:rPr>
                <w:rFonts w:ascii="Arial" w:hAnsi="Arial" w:cs="Arial"/>
                <w:color w:val="254B90"/>
              </w:rPr>
              <w:t xml:space="preserve">. </w:t>
            </w:r>
            <w:r w:rsidR="002B6016">
              <w:rPr>
                <w:rFonts w:ascii="Arial" w:hAnsi="Arial" w:cs="Arial"/>
                <w:color w:val="254B90"/>
              </w:rPr>
              <w:t>9</w:t>
            </w:r>
            <w:r w:rsidR="00383EE6" w:rsidRPr="00CC23E5">
              <w:rPr>
                <w:rFonts w:ascii="Arial" w:hAnsi="Arial" w:cs="Arial"/>
                <w:color w:val="254B90"/>
              </w:rPr>
              <w:t>. 201</w:t>
            </w:r>
            <w:r w:rsidR="00B475F9" w:rsidRPr="00CC23E5">
              <w:rPr>
                <w:rFonts w:ascii="Arial" w:hAnsi="Arial" w:cs="Arial"/>
                <w:color w:val="254B90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</w:tcPr>
          <w:p w:rsidR="00383EE6" w:rsidRPr="00CC23E5" w:rsidRDefault="00145B7A" w:rsidP="002B601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 w:rsidR="002B6016">
              <w:rPr>
                <w:rFonts w:ascii="Arial" w:hAnsi="Arial" w:cs="Arial"/>
                <w:color w:val="254B90"/>
              </w:rPr>
              <w:t>6</w:t>
            </w:r>
            <w:r w:rsidR="00383EE6" w:rsidRPr="00CC23E5">
              <w:rPr>
                <w:rFonts w:ascii="Arial" w:hAnsi="Arial" w:cs="Arial"/>
                <w:color w:val="254B90"/>
              </w:rPr>
              <w:t>.</w:t>
            </w:r>
            <w:r w:rsidR="00D34B71" w:rsidRPr="00CC23E5">
              <w:rPr>
                <w:rFonts w:ascii="Arial" w:hAnsi="Arial" w:cs="Arial"/>
                <w:color w:val="254B90"/>
              </w:rPr>
              <w:t xml:space="preserve"> </w:t>
            </w:r>
            <w:r w:rsidR="002B6016">
              <w:rPr>
                <w:rFonts w:ascii="Arial" w:hAnsi="Arial" w:cs="Arial"/>
                <w:color w:val="254B90"/>
              </w:rPr>
              <w:t>9</w:t>
            </w:r>
            <w:r w:rsidR="00383EE6" w:rsidRPr="00CC23E5">
              <w:rPr>
                <w:rFonts w:ascii="Arial" w:hAnsi="Arial" w:cs="Arial"/>
                <w:color w:val="254B90"/>
              </w:rPr>
              <w:t>. 201</w:t>
            </w:r>
            <w:r w:rsidR="00B475F9" w:rsidRPr="00CC23E5">
              <w:rPr>
                <w:rFonts w:ascii="Arial" w:hAnsi="Arial" w:cs="Arial"/>
                <w:color w:val="254B90"/>
              </w:rPr>
              <w:t>8</w:t>
            </w: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Podpis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FC0505">
            <w:pPr>
              <w:jc w:val="center"/>
              <w:rPr>
                <w:rFonts w:ascii="Arial" w:hAnsi="Arial" w:cs="Arial"/>
                <w:color w:val="254B90"/>
              </w:rPr>
            </w:pPr>
          </w:p>
        </w:tc>
      </w:tr>
      <w:tr w:rsidR="00B26FA9" w:rsidRPr="00CC23E5" w:rsidTr="00D770FB">
        <w:trPr>
          <w:trHeight w:val="411"/>
        </w:trPr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D770FB">
            <w:pPr>
              <w:rPr>
                <w:rFonts w:ascii="Arial" w:hAnsi="Arial" w:cs="Arial"/>
                <w:b/>
                <w:color w:val="254B90"/>
                <w:szCs w:val="20"/>
              </w:rPr>
            </w:pPr>
            <w:r w:rsidRPr="00CC23E5">
              <w:rPr>
                <w:rFonts w:ascii="Arial" w:hAnsi="Arial" w:cs="Arial"/>
                <w:b/>
                <w:color w:val="254B90"/>
                <w:szCs w:val="20"/>
              </w:rPr>
              <w:t xml:space="preserve">Účinnost </w:t>
            </w:r>
            <w:proofErr w:type="gramStart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od</w:t>
            </w:r>
            <w:proofErr w:type="gramEnd"/>
            <w:r w:rsidRPr="00CC23E5">
              <w:rPr>
                <w:rFonts w:ascii="Arial" w:hAnsi="Arial" w:cs="Arial"/>
                <w:b/>
                <w:color w:val="254B9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2B601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 w:rsidR="002B6016">
              <w:rPr>
                <w:rFonts w:ascii="Arial" w:hAnsi="Arial" w:cs="Arial"/>
                <w:color w:val="254B90"/>
              </w:rPr>
              <w:t>6</w:t>
            </w:r>
            <w:r w:rsidRPr="00CC23E5">
              <w:rPr>
                <w:rFonts w:ascii="Arial" w:hAnsi="Arial" w:cs="Arial"/>
                <w:color w:val="254B90"/>
              </w:rPr>
              <w:t xml:space="preserve">. </w:t>
            </w:r>
            <w:r w:rsidR="002B6016">
              <w:rPr>
                <w:rFonts w:ascii="Arial" w:hAnsi="Arial" w:cs="Arial"/>
                <w:color w:val="254B90"/>
              </w:rPr>
              <w:t>9</w:t>
            </w:r>
            <w:r w:rsidRPr="00CC23E5">
              <w:rPr>
                <w:rFonts w:ascii="Arial" w:hAnsi="Arial" w:cs="Arial"/>
                <w:color w:val="254B90"/>
              </w:rPr>
              <w:t>. 201</w:t>
            </w:r>
            <w:r w:rsidR="00B475F9" w:rsidRPr="00CC23E5">
              <w:rPr>
                <w:rFonts w:ascii="Arial" w:hAnsi="Arial" w:cs="Arial"/>
                <w:color w:val="254B90"/>
              </w:rPr>
              <w:t>8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26FA9" w:rsidRPr="00CC23E5" w:rsidRDefault="00B26FA9" w:rsidP="002B6016">
            <w:pPr>
              <w:jc w:val="center"/>
              <w:rPr>
                <w:rFonts w:ascii="Arial" w:hAnsi="Arial" w:cs="Arial"/>
                <w:color w:val="254B90"/>
              </w:rPr>
            </w:pPr>
            <w:r w:rsidRPr="00CC23E5">
              <w:rPr>
                <w:rFonts w:ascii="Arial" w:hAnsi="Arial" w:cs="Arial"/>
                <w:color w:val="254B90"/>
              </w:rPr>
              <w:t>2</w:t>
            </w:r>
            <w:r w:rsidR="002B6016">
              <w:rPr>
                <w:rFonts w:ascii="Arial" w:hAnsi="Arial" w:cs="Arial"/>
                <w:color w:val="254B90"/>
              </w:rPr>
              <w:t>6</w:t>
            </w:r>
            <w:r w:rsidRPr="00CC23E5">
              <w:rPr>
                <w:rFonts w:ascii="Arial" w:hAnsi="Arial" w:cs="Arial"/>
                <w:color w:val="254B90"/>
              </w:rPr>
              <w:t xml:space="preserve">. </w:t>
            </w:r>
            <w:r w:rsidR="002B6016">
              <w:rPr>
                <w:rFonts w:ascii="Arial" w:hAnsi="Arial" w:cs="Arial"/>
                <w:color w:val="254B90"/>
              </w:rPr>
              <w:t>9</w:t>
            </w:r>
            <w:r w:rsidRPr="00CC23E5">
              <w:rPr>
                <w:rFonts w:ascii="Arial" w:hAnsi="Arial" w:cs="Arial"/>
                <w:color w:val="254B90"/>
              </w:rPr>
              <w:t>. 201</w:t>
            </w:r>
            <w:r w:rsidR="00B475F9" w:rsidRPr="00CC23E5">
              <w:rPr>
                <w:rFonts w:ascii="Arial" w:hAnsi="Arial" w:cs="Arial"/>
                <w:color w:val="254B90"/>
              </w:rPr>
              <w:t>8</w:t>
            </w:r>
          </w:p>
        </w:tc>
      </w:tr>
    </w:tbl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383EE6" w:rsidRPr="00CC23E5" w:rsidRDefault="00383EE6">
      <w:pPr>
        <w:pStyle w:val="Zkladntext"/>
        <w:ind w:left="0"/>
        <w:rPr>
          <w:b/>
          <w:color w:val="254B90"/>
          <w:sz w:val="22"/>
        </w:rPr>
      </w:pPr>
    </w:p>
    <w:p w:rsidR="00A90178" w:rsidRPr="00CC23E5" w:rsidRDefault="00A90178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1. </w:t>
      </w:r>
      <w:r w:rsidR="00A42BD8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Účel </w:t>
      </w:r>
    </w:p>
    <w:p w:rsidR="00A90178" w:rsidRPr="00CC23E5" w:rsidRDefault="002A7ABF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Zpracování </w:t>
      </w:r>
      <w:r w:rsidR="00843D92" w:rsidRPr="00CC23E5">
        <w:rPr>
          <w:rFonts w:ascii="Arial" w:hAnsi="Arial" w:cs="Arial"/>
          <w:color w:val="254B90"/>
          <w:sz w:val="22"/>
          <w:szCs w:val="22"/>
        </w:rPr>
        <w:t xml:space="preserve">mezitímní </w:t>
      </w:r>
      <w:r w:rsidRPr="00CC23E5">
        <w:rPr>
          <w:rFonts w:ascii="Arial" w:hAnsi="Arial" w:cs="Arial"/>
          <w:color w:val="254B90"/>
          <w:sz w:val="22"/>
          <w:szCs w:val="22"/>
        </w:rPr>
        <w:t>účetní závěrky k 3</w:t>
      </w:r>
      <w:r w:rsidR="00635766" w:rsidRPr="00CC23E5">
        <w:rPr>
          <w:rFonts w:ascii="Arial" w:hAnsi="Arial" w:cs="Arial"/>
          <w:color w:val="254B90"/>
          <w:sz w:val="22"/>
          <w:szCs w:val="22"/>
        </w:rPr>
        <w:t>0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2B601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>.</w:t>
      </w:r>
      <w:r w:rsidR="00E90B6D"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Pr="00CC23E5">
        <w:rPr>
          <w:rFonts w:ascii="Arial" w:hAnsi="Arial" w:cs="Arial"/>
          <w:color w:val="254B90"/>
          <w:sz w:val="22"/>
          <w:szCs w:val="22"/>
        </w:rPr>
        <w:t>201</w:t>
      </w:r>
      <w:r w:rsidR="00B475F9" w:rsidRPr="00CC23E5">
        <w:rPr>
          <w:rFonts w:ascii="Arial" w:hAnsi="Arial" w:cs="Arial"/>
          <w:color w:val="254B90"/>
          <w:sz w:val="22"/>
          <w:szCs w:val="22"/>
        </w:rPr>
        <w:t>8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a předložení výsledku hospodaření zřizovateli.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A90178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2.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Závaznost  </w:t>
      </w:r>
    </w:p>
    <w:p w:rsidR="00A90178" w:rsidRPr="00CC23E5" w:rsidRDefault="00A42BD8" w:rsidP="00843D92">
      <w:pPr>
        <w:pStyle w:val="Zkladntext"/>
        <w:ind w:left="284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 xml:space="preserve">Vedoucí zaměstnanci </w:t>
      </w:r>
      <w:r w:rsidR="00FA2C62" w:rsidRPr="00CC23E5">
        <w:rPr>
          <w:rFonts w:ascii="Arial" w:hAnsi="Arial" w:cs="Arial"/>
          <w:color w:val="254B90"/>
          <w:sz w:val="22"/>
          <w:szCs w:val="22"/>
        </w:rPr>
        <w:t xml:space="preserve">odborných útvarů </w:t>
      </w:r>
      <w:r w:rsidR="00A90178" w:rsidRPr="00CC23E5">
        <w:rPr>
          <w:rFonts w:ascii="Arial" w:hAnsi="Arial" w:cs="Arial"/>
          <w:color w:val="254B90"/>
          <w:sz w:val="22"/>
          <w:szCs w:val="22"/>
        </w:rPr>
        <w:t>FNOL</w:t>
      </w:r>
      <w:r w:rsidR="009E5EC1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A90178" w:rsidRPr="00CC23E5" w:rsidRDefault="00A90178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1A7B2A" w:rsidP="00843D92">
      <w:pPr>
        <w:pStyle w:val="Zkladntext"/>
        <w:ind w:left="0"/>
        <w:jc w:val="both"/>
        <w:rPr>
          <w:rFonts w:ascii="Arial" w:hAnsi="Arial"/>
          <w:b/>
          <w:color w:val="254B90"/>
          <w:sz w:val="24"/>
        </w:rPr>
      </w:pPr>
    </w:p>
    <w:p w:rsidR="001A7B2A" w:rsidRPr="00CC23E5" w:rsidRDefault="00A90178" w:rsidP="00843D92">
      <w:pPr>
        <w:pStyle w:val="Zkladntext"/>
        <w:spacing w:after="120"/>
        <w:ind w:left="0" w:right="565"/>
        <w:jc w:val="both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>3.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 Vlastní text</w:t>
      </w: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V souvislosti se zpracováním mezitímní účetní závěrky k 30. </w:t>
      </w:r>
      <w:r w:rsidR="002B6016">
        <w:rPr>
          <w:rFonts w:ascii="Arial" w:hAnsi="Arial" w:cs="Arial"/>
          <w:color w:val="254B90"/>
          <w:sz w:val="22"/>
          <w:szCs w:val="22"/>
        </w:rPr>
        <w:t>9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2018, kdy MZ ČR požaduje zaslání účetních výkazů na </w:t>
      </w:r>
      <w:proofErr w:type="gramStart"/>
      <w:r w:rsidRPr="00CC23E5">
        <w:rPr>
          <w:rFonts w:ascii="Arial" w:hAnsi="Arial" w:cs="Arial"/>
          <w:color w:val="254B90"/>
          <w:sz w:val="22"/>
          <w:szCs w:val="22"/>
        </w:rPr>
        <w:t>MÚZO</w:t>
      </w:r>
      <w:proofErr w:type="gramEnd"/>
      <w:r w:rsidRPr="00CC23E5">
        <w:rPr>
          <w:rFonts w:ascii="Arial" w:hAnsi="Arial" w:cs="Arial"/>
          <w:color w:val="254B90"/>
          <w:sz w:val="22"/>
          <w:szCs w:val="22"/>
        </w:rPr>
        <w:t xml:space="preserve"> Praha do </w:t>
      </w:r>
      <w:r w:rsidR="00A4127E">
        <w:rPr>
          <w:rFonts w:ascii="Arial" w:hAnsi="Arial" w:cs="Arial"/>
          <w:color w:val="254B90"/>
          <w:sz w:val="22"/>
          <w:szCs w:val="22"/>
        </w:rPr>
        <w:t>19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. </w:t>
      </w:r>
      <w:r w:rsidR="002B6016">
        <w:rPr>
          <w:rFonts w:ascii="Arial" w:hAnsi="Arial" w:cs="Arial"/>
          <w:color w:val="254B90"/>
          <w:sz w:val="22"/>
          <w:szCs w:val="22"/>
        </w:rPr>
        <w:t>10</w:t>
      </w:r>
      <w:r w:rsidRPr="00CC23E5">
        <w:rPr>
          <w:rFonts w:ascii="Arial" w:hAnsi="Arial" w:cs="Arial"/>
          <w:color w:val="254B90"/>
          <w:sz w:val="22"/>
          <w:szCs w:val="22"/>
        </w:rPr>
        <w:t>. 2018, stanovuji tímto termíny závěrkový</w:t>
      </w:r>
      <w:r w:rsidR="003A624F">
        <w:rPr>
          <w:rFonts w:ascii="Arial" w:hAnsi="Arial" w:cs="Arial"/>
          <w:color w:val="254B90"/>
          <w:sz w:val="22"/>
          <w:szCs w:val="22"/>
        </w:rPr>
        <w:t>ch</w:t>
      </w:r>
      <w:r w:rsidRPr="00CC23E5">
        <w:rPr>
          <w:rFonts w:ascii="Arial" w:hAnsi="Arial" w:cs="Arial"/>
          <w:color w:val="254B90"/>
          <w:sz w:val="22"/>
          <w:szCs w:val="22"/>
        </w:rPr>
        <w:t xml:space="preserve"> prací pro jednotlivé odborné útvary FNOL. 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CC23E5" w:rsidRDefault="00843D92" w:rsidP="00843D92">
      <w:pPr>
        <w:pStyle w:val="Zkladntext"/>
        <w:ind w:left="360"/>
        <w:jc w:val="both"/>
        <w:rPr>
          <w:rFonts w:ascii="Arial" w:hAnsi="Arial" w:cs="Arial"/>
          <w:b/>
          <w:color w:val="254B90"/>
          <w:sz w:val="22"/>
          <w:szCs w:val="22"/>
          <w:u w:val="single"/>
        </w:rPr>
      </w:pPr>
      <w:r w:rsidRPr="00CC23E5">
        <w:rPr>
          <w:rFonts w:ascii="Arial" w:hAnsi="Arial" w:cs="Arial"/>
          <w:b/>
          <w:color w:val="254B90"/>
          <w:sz w:val="22"/>
          <w:szCs w:val="22"/>
          <w:u w:val="single"/>
        </w:rPr>
        <w:t>Termín je závazný pro všechny příspěvkové organizace, a proto je třeba</w:t>
      </w:r>
      <w:r w:rsidR="007B0C56">
        <w:rPr>
          <w:rFonts w:ascii="Arial" w:hAnsi="Arial" w:cs="Arial"/>
          <w:b/>
          <w:color w:val="254B90"/>
          <w:sz w:val="22"/>
          <w:szCs w:val="22"/>
          <w:u w:val="single"/>
        </w:rPr>
        <w:t xml:space="preserve">, </w:t>
      </w:r>
      <w:r w:rsidRPr="00CC23E5">
        <w:rPr>
          <w:rFonts w:ascii="Arial" w:hAnsi="Arial" w:cs="Arial"/>
          <w:b/>
          <w:color w:val="254B90"/>
          <w:sz w:val="22"/>
          <w:szCs w:val="22"/>
          <w:u w:val="single"/>
        </w:rPr>
        <w:t>bez možnosti oddálení, termín dodržet.</w:t>
      </w:r>
    </w:p>
    <w:p w:rsidR="00843D92" w:rsidRPr="00CC23E5" w:rsidRDefault="00843D92" w:rsidP="00843D92">
      <w:pPr>
        <w:pStyle w:val="Zkladntext"/>
        <w:ind w:left="0"/>
        <w:jc w:val="both"/>
        <w:rPr>
          <w:rFonts w:ascii="Arial" w:hAnsi="Arial"/>
          <w:b/>
          <w:color w:val="254B90"/>
          <w:sz w:val="22"/>
        </w:rPr>
      </w:pPr>
    </w:p>
    <w:p w:rsidR="00843D92" w:rsidRPr="00CC23E5" w:rsidRDefault="00843D92" w:rsidP="00843D92">
      <w:pPr>
        <w:pStyle w:val="Zkladntext"/>
        <w:ind w:left="350" w:firstLine="14"/>
        <w:jc w:val="both"/>
        <w:rPr>
          <w:rFonts w:ascii="Arial" w:hAnsi="Arial" w:cs="Arial"/>
          <w:b/>
          <w:color w:val="254B90"/>
          <w:sz w:val="22"/>
          <w:szCs w:val="22"/>
          <w:u w:val="single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>Pokud v požadovaných termínech nebude mít odborný útvar k dispozici všechny potřebné údaje,</w:t>
      </w:r>
      <w:r w:rsidRPr="00CC23E5">
        <w:rPr>
          <w:rFonts w:ascii="Arial" w:hAnsi="Arial"/>
          <w:b/>
          <w:color w:val="254B90"/>
          <w:sz w:val="22"/>
        </w:rPr>
        <w:t xml:space="preserve"> </w:t>
      </w:r>
      <w:r w:rsidRPr="00CC23E5">
        <w:rPr>
          <w:rFonts w:ascii="Arial" w:hAnsi="Arial" w:cs="Arial"/>
          <w:b/>
          <w:color w:val="254B90"/>
          <w:sz w:val="22"/>
          <w:szCs w:val="22"/>
          <w:u w:val="single"/>
        </w:rPr>
        <w:t>je tento v takovém případě povinen předat Oddělení účetnictví dohadnou položku s rozpisem na střediska.</w:t>
      </w:r>
    </w:p>
    <w:p w:rsidR="001A7B2A" w:rsidRPr="00CC23E5" w:rsidRDefault="001A7B2A" w:rsidP="00843D92">
      <w:pPr>
        <w:pStyle w:val="Zkladntext"/>
        <w:ind w:left="0"/>
        <w:jc w:val="both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Default="001A7B2A" w:rsidP="001A7B2A">
      <w:pPr>
        <w:pStyle w:val="Zkladntext"/>
        <w:ind w:left="0"/>
        <w:rPr>
          <w:color w:val="254B90"/>
          <w:sz w:val="22"/>
        </w:rPr>
      </w:pPr>
    </w:p>
    <w:p w:rsidR="006D2F57" w:rsidRPr="00CC23E5" w:rsidRDefault="006D2F57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843D92" w:rsidRPr="00CC23E5" w:rsidRDefault="00843D92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ind w:left="0"/>
        <w:rPr>
          <w:color w:val="254B90"/>
          <w:sz w:val="22"/>
        </w:rPr>
      </w:pPr>
    </w:p>
    <w:p w:rsidR="001A7B2A" w:rsidRPr="00CC23E5" w:rsidRDefault="001A7B2A" w:rsidP="001A7B2A">
      <w:pPr>
        <w:pStyle w:val="Zkladntext"/>
        <w:numPr>
          <w:ilvl w:val="1"/>
          <w:numId w:val="20"/>
        </w:numPr>
        <w:rPr>
          <w:rFonts w:ascii="Arial" w:hAnsi="Arial" w:cs="Arial"/>
          <w:b/>
          <w:color w:val="254B90"/>
          <w:sz w:val="22"/>
          <w:szCs w:val="22"/>
        </w:rPr>
      </w:pP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Rozpis termínů 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Mezit</w:t>
      </w:r>
      <w:r w:rsidR="00492DFF" w:rsidRPr="00CC23E5">
        <w:rPr>
          <w:rFonts w:ascii="Arial" w:hAnsi="Arial" w:cs="Arial"/>
          <w:b/>
          <w:color w:val="254B90"/>
          <w:sz w:val="22"/>
          <w:szCs w:val="22"/>
        </w:rPr>
        <w:t>í</w:t>
      </w:r>
      <w:r w:rsidR="00404B4A" w:rsidRPr="00CC23E5">
        <w:rPr>
          <w:rFonts w:ascii="Arial" w:hAnsi="Arial" w:cs="Arial"/>
          <w:b/>
          <w:color w:val="254B90"/>
          <w:sz w:val="22"/>
          <w:szCs w:val="22"/>
        </w:rPr>
        <w:t>mní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 účetní závěrky k 3</w:t>
      </w:r>
      <w:r w:rsidR="00635766" w:rsidRPr="00CC23E5">
        <w:rPr>
          <w:rFonts w:ascii="Arial" w:hAnsi="Arial" w:cs="Arial"/>
          <w:b/>
          <w:color w:val="254B90"/>
          <w:sz w:val="22"/>
          <w:szCs w:val="22"/>
        </w:rPr>
        <w:t>0</w:t>
      </w:r>
      <w:r w:rsidRPr="00CC23E5">
        <w:rPr>
          <w:rFonts w:ascii="Arial" w:hAnsi="Arial" w:cs="Arial"/>
          <w:b/>
          <w:color w:val="254B90"/>
          <w:sz w:val="22"/>
          <w:szCs w:val="22"/>
        </w:rPr>
        <w:t xml:space="preserve">. </w:t>
      </w:r>
      <w:r w:rsidR="00A4127E">
        <w:rPr>
          <w:rFonts w:ascii="Arial" w:hAnsi="Arial" w:cs="Arial"/>
          <w:b/>
          <w:color w:val="254B90"/>
          <w:sz w:val="22"/>
          <w:szCs w:val="22"/>
        </w:rPr>
        <w:t>9</w:t>
      </w:r>
      <w:r w:rsidRPr="00CC23E5">
        <w:rPr>
          <w:rFonts w:ascii="Arial" w:hAnsi="Arial" w:cs="Arial"/>
          <w:b/>
          <w:color w:val="254B90"/>
          <w:sz w:val="22"/>
          <w:szCs w:val="22"/>
        </w:rPr>
        <w:t>. 201</w:t>
      </w:r>
      <w:r w:rsidR="00A76BE4" w:rsidRPr="00CC23E5">
        <w:rPr>
          <w:rFonts w:ascii="Arial" w:hAnsi="Arial" w:cs="Arial"/>
          <w:b/>
          <w:color w:val="254B90"/>
          <w:sz w:val="22"/>
          <w:szCs w:val="22"/>
        </w:rPr>
        <w:t>8</w:t>
      </w:r>
      <w:r w:rsidRPr="00CC23E5">
        <w:rPr>
          <w:rFonts w:ascii="Arial" w:hAnsi="Arial" w:cs="Arial"/>
          <w:b/>
          <w:color w:val="254B90"/>
          <w:sz w:val="22"/>
          <w:szCs w:val="22"/>
        </w:rPr>
        <w:t>:</w:t>
      </w:r>
    </w:p>
    <w:p w:rsidR="00DD4EEB" w:rsidRPr="00CC23E5" w:rsidRDefault="00DD4EE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tbl>
      <w:tblPr>
        <w:tblW w:w="10207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6805"/>
        <w:gridCol w:w="1701"/>
        <w:gridCol w:w="1701"/>
      </w:tblGrid>
      <w:tr w:rsidR="00E42A4B" w:rsidRPr="0074232A" w:rsidTr="006D2F57">
        <w:trPr>
          <w:trHeight w:val="240"/>
        </w:trPr>
        <w:tc>
          <w:tcPr>
            <w:tcW w:w="6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Etapy a oblasti zpracování závěrky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 w:cs="Arial"/>
                <w:b/>
                <w:bCs/>
                <w:iCs/>
                <w:color w:val="254B90"/>
                <w:sz w:val="18"/>
                <w:szCs w:val="18"/>
              </w:rPr>
              <w:t>Termín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bottom"/>
            <w:hideMark/>
          </w:tcPr>
          <w:p w:rsidR="00E42A4B" w:rsidRPr="0074232A" w:rsidRDefault="00E42A4B" w:rsidP="00E42A4B">
            <w:pPr>
              <w:jc w:val="center"/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</w:pPr>
            <w:r w:rsidRPr="0074232A">
              <w:rPr>
                <w:rFonts w:ascii="Arial" w:hAnsi="Arial"/>
                <w:b/>
                <w:bCs/>
                <w:iCs/>
                <w:color w:val="254B90"/>
                <w:sz w:val="18"/>
                <w:szCs w:val="18"/>
              </w:rPr>
              <w:t>Odpovídá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pokladny - vyúčtování nákupů v hotovosti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A4127E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635766" w:rsidP="00A4127E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                               - odvod tržeb za regulační poplatky do hlavní pokladny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635766" w:rsidP="00A4127E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42A4B" w:rsidRPr="00CC23E5" w:rsidTr="006D2F57">
        <w:trPr>
          <w:trHeight w:val="240"/>
        </w:trPr>
        <w:tc>
          <w:tcPr>
            <w:tcW w:w="680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CC23E5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Vyúčtování cestovních náhrad zaměstnanců za I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="00635766" w:rsidRPr="00CC23E5">
              <w:rPr>
                <w:rFonts w:ascii="Arial" w:hAnsi="Arial" w:cs="Arial"/>
                <w:color w:val="254B90"/>
                <w:sz w:val="18"/>
                <w:szCs w:val="18"/>
              </w:rPr>
              <w:t>I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Q. 2018, odevzdání na O</w:t>
            </w:r>
            <w:r w:rsidR="00CC23E5" w:rsidRPr="00CC23E5">
              <w:rPr>
                <w:rFonts w:ascii="Arial" w:hAnsi="Arial" w:cs="Arial"/>
                <w:color w:val="254B90"/>
                <w:sz w:val="18"/>
                <w:szCs w:val="18"/>
              </w:rPr>
              <w:t>VLZ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A4127E" w:rsidP="00A4127E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="00E42A4B"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CC23E5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OVLZ, 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E42A4B" w:rsidRPr="00CC23E5" w:rsidTr="006D2F57">
        <w:trPr>
          <w:trHeight w:val="240"/>
        </w:trPr>
        <w:tc>
          <w:tcPr>
            <w:tcW w:w="6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dentálních slitin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A4127E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011D2F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podkladů na OUC k zavedení nově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poříz.DM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W,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přístroje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,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ostatní)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E42A4B" w:rsidRPr="00CC23E5" w:rsidRDefault="00E42A4B" w:rsidP="00A4127E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42A4B" w:rsidRPr="00CC23E5" w:rsidRDefault="00E42A4B" w:rsidP="006D2F57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UHTS, UIT, OBU</w:t>
            </w:r>
          </w:p>
        </w:tc>
      </w:tr>
      <w:tr w:rsidR="00E42A4B" w:rsidRPr="00CC23E5" w:rsidTr="00176038">
        <w:trPr>
          <w:trHeight w:val="39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E42A4B" w:rsidP="00CC23E5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podkladů na OUC k zavedení nově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poříz.DM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do evidence </w:t>
            </w:r>
            <w:r w:rsidR="00CC23E5">
              <w:rPr>
                <w:rFonts w:ascii="Arial" w:hAnsi="Arial" w:cs="Arial"/>
                <w:color w:val="254B90"/>
                <w:sz w:val="18"/>
                <w:szCs w:val="18"/>
              </w:rPr>
              <w:br/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(stavby, pozemky, TZ)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42A4B" w:rsidRPr="00CC23E5" w:rsidRDefault="00E42A4B" w:rsidP="00A4127E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A4127E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42A4B" w:rsidRPr="00CC23E5" w:rsidRDefault="00A4127E" w:rsidP="00A4127E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>
              <w:rPr>
                <w:rFonts w:ascii="Arial" w:hAnsi="Arial"/>
                <w:color w:val="254B90"/>
                <w:sz w:val="18"/>
                <w:szCs w:val="18"/>
              </w:rPr>
              <w:t>O</w:t>
            </w:r>
            <w:r w:rsidR="00E42A4B" w:rsidRPr="00CC23E5">
              <w:rPr>
                <w:rFonts w:ascii="Arial" w:hAnsi="Arial"/>
                <w:color w:val="254B90"/>
                <w:sz w:val="18"/>
                <w:szCs w:val="18"/>
              </w:rPr>
              <w:t>I</w:t>
            </w:r>
            <w:r w:rsidR="00D15C8C">
              <w:rPr>
                <w:rFonts w:ascii="Arial" w:hAnsi="Arial"/>
                <w:color w:val="254B90"/>
                <w:sz w:val="18"/>
                <w:szCs w:val="18"/>
              </w:rPr>
              <w:t>N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Výkazy - valut, cenin, věcných depozit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spotřeby PHM nebo odborný odhad, interní výkaz dopravy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DOPR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Výkazy za výkony v rámci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vnitroúčetnictví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843D92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</w:t>
            </w:r>
            <w:r w:rsidR="00843D92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 SW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QI - kontrola na skladech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UHTS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skladů v SW QI - 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Předání podkladů k vystav.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faktur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na OEF nebo předání odhadu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OEC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Vyúčtování soukromé tel., rozpis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skuteč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tel. nebo odbor.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UIT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osobních nákladů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OPMČ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evidence odborných útvarů a vrácení dokladů s rozpisem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nákl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EF7A0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A06" w:rsidRPr="00EF7A06" w:rsidRDefault="00EF7A06" w:rsidP="00EF7A06">
            <w:pPr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7A06">
              <w:rPr>
                <w:rFonts w:ascii="Arial" w:hAnsi="Arial" w:cs="Arial"/>
                <w:color w:val="FF0000"/>
                <w:sz w:val="18"/>
                <w:szCs w:val="18"/>
              </w:rPr>
              <w:t xml:space="preserve">Uzavření skladů a </w:t>
            </w:r>
            <w:proofErr w:type="spellStart"/>
            <w:r w:rsidRPr="00EF7A06">
              <w:rPr>
                <w:rFonts w:ascii="Arial" w:hAnsi="Arial" w:cs="Arial"/>
                <w:color w:val="FF0000"/>
                <w:sz w:val="18"/>
                <w:szCs w:val="18"/>
              </w:rPr>
              <w:t>meziskl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.</w:t>
            </w:r>
            <w:r w:rsidRPr="00EF7A06">
              <w:rPr>
                <w:rFonts w:ascii="Arial" w:hAnsi="Arial" w:cs="Arial"/>
                <w:color w:val="FF0000"/>
                <w:sz w:val="18"/>
                <w:szCs w:val="18"/>
              </w:rPr>
              <w:t>potravin</w:t>
            </w:r>
            <w:proofErr w:type="spellEnd"/>
            <w:r w:rsidRPr="00EF7A06">
              <w:rPr>
                <w:rFonts w:ascii="Arial" w:hAnsi="Arial" w:cs="Arial"/>
                <w:color w:val="FF0000"/>
                <w:sz w:val="18"/>
                <w:szCs w:val="18"/>
              </w:rPr>
              <w:t>, doplňkového prodeje – kontrola na strav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ovně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7A06" w:rsidRPr="00EF7A06" w:rsidRDefault="00EF7A06" w:rsidP="00D15C8C">
            <w:pPr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F7A06">
              <w:rPr>
                <w:rFonts w:ascii="Arial" w:hAnsi="Arial" w:cs="Arial"/>
                <w:color w:val="FF0000"/>
                <w:sz w:val="18"/>
                <w:szCs w:val="18"/>
              </w:rPr>
              <w:t xml:space="preserve">do </w:t>
            </w:r>
            <w:proofErr w:type="gramStart"/>
            <w:r w:rsidRPr="00EF7A06">
              <w:rPr>
                <w:rFonts w:ascii="Arial" w:hAnsi="Arial" w:cs="Arial"/>
                <w:color w:val="FF0000"/>
                <w:sz w:val="18"/>
                <w:szCs w:val="18"/>
              </w:rPr>
              <w:t>9.10.2018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7A06" w:rsidRPr="00EF7A06" w:rsidRDefault="00EF7A06" w:rsidP="00E42A4B">
            <w:pPr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EF7A06">
              <w:rPr>
                <w:rFonts w:ascii="Arial" w:hAnsi="Arial"/>
                <w:color w:val="FF0000"/>
                <w:sz w:val="18"/>
                <w:szCs w:val="18"/>
              </w:rPr>
              <w:t>STRAV</w:t>
            </w:r>
          </w:p>
        </w:tc>
      </w:tr>
      <w:tr w:rsidR="00E42A4B" w:rsidRPr="00CC23E5" w:rsidTr="00176038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4B" w:rsidRPr="00CC23E5" w:rsidRDefault="00E42A4B" w:rsidP="00EF7A0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skladů a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meziskl</w:t>
            </w:r>
            <w:r w:rsidR="00EF7A06">
              <w:rPr>
                <w:rFonts w:ascii="Arial" w:hAnsi="Arial" w:cs="Arial"/>
                <w:color w:val="254B90"/>
                <w:sz w:val="18"/>
                <w:szCs w:val="18"/>
              </w:rPr>
              <w:t>.p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otravin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, doplňkového prodeje</w:t>
            </w:r>
            <w:r w:rsidR="00EF7A06">
              <w:rPr>
                <w:rFonts w:ascii="Arial" w:hAnsi="Arial" w:cs="Arial"/>
                <w:color w:val="254B90"/>
                <w:sz w:val="18"/>
                <w:szCs w:val="18"/>
              </w:rPr>
              <w:t xml:space="preserve"> – </w:t>
            </w:r>
            <w:r w:rsidR="00EF7A06" w:rsidRPr="00EF7A06">
              <w:rPr>
                <w:rFonts w:ascii="Arial" w:hAnsi="Arial" w:cs="Arial"/>
                <w:color w:val="FF0000"/>
                <w:sz w:val="18"/>
                <w:szCs w:val="18"/>
              </w:rPr>
              <w:t>uzávěrka na OUC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STRAV</w:t>
            </w:r>
            <w:r w:rsidR="00011D2F" w:rsidRPr="00CC23E5"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OUC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zpracování vyúčtování zdravotních výkonů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</w:p>
        </w:tc>
      </w:tr>
      <w:tr w:rsidR="00E42A4B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532B37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bankovních výpisů a kontrola zůstatku banky k 3</w:t>
            </w:r>
            <w:r w:rsidR="00635766" w:rsidRPr="00CC23E5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42A4B" w:rsidRPr="00CC23E5" w:rsidRDefault="00E42A4B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635766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Výkaz zásob a spotřeby krve a krevních výrobků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D15C8C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D15C8C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1E262E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TO, OEC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Uzavření dat z programu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Apotheke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Zpracování podkladů k evidenci DM, uzavření evidence DM včetně odpisů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OMU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570C4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odbor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odhadů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(energie, úklid, telefony, opravy, náhr</w:t>
            </w:r>
            <w:r w:rsidR="00E570C4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adní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</w:t>
            </w:r>
            <w:r w:rsidR="00E570C4"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íly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atd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…)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Import dat z externích SW do QI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od 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.do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176038">
        <w:trPr>
          <w:trHeight w:val="227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766" w:rsidRPr="00CC23E5" w:rsidRDefault="00635766" w:rsidP="00176038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Předání odhadů za léčebnou péči (předpokládané příjmy ZP) a bonusy (léky,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ZPr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766" w:rsidRPr="00CC23E5" w:rsidRDefault="00635766" w:rsidP="00176038">
            <w:pPr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OZPI</w:t>
            </w:r>
            <w:r w:rsidR="00176038"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ONLEK</w:t>
            </w:r>
            <w:r w:rsidR="00176038">
              <w:rPr>
                <w:rFonts w:ascii="Arial" w:hAnsi="Arial"/>
                <w:color w:val="254B90"/>
                <w:sz w:val="18"/>
                <w:szCs w:val="18"/>
              </w:rPr>
              <w:t>,</w:t>
            </w:r>
            <w:r w:rsidRPr="00CC23E5">
              <w:rPr>
                <w:rFonts w:ascii="Arial" w:hAnsi="Arial"/>
                <w:color w:val="254B90"/>
                <w:sz w:val="18"/>
                <w:szCs w:val="18"/>
              </w:rPr>
              <w:t xml:space="preserve"> OFI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Navrácení všech daňových dokladů k 30.</w:t>
            </w:r>
            <w:r w:rsidR="006D2F57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6D2F57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2018 na OEF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Uzavření došlých fa., vydaných fa., poklad.</w:t>
            </w:r>
            <w:r w:rsidR="00176038">
              <w:rPr>
                <w:rFonts w:ascii="Arial" w:hAnsi="Arial" w:cs="Arial"/>
                <w:color w:val="254B90"/>
                <w:sz w:val="18"/>
                <w:szCs w:val="18"/>
              </w:rPr>
              <w:t xml:space="preserve">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deníku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Kontrola výkazu DPH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OFI, 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Účtování předpisu odvodu do SR za prodej majetku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výkazu Peněžních příjmů a výdajů na MF ČR (zák. 25/2017 Sb.)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2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Rozpouštění režií FNOL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Propočet vedlejší činnosti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5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OEC, 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Průběžná kontrola účetních záznamů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492DFF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 průběhu závěrky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Závěrečné kontroly zaúčtovaných dokladů v SW QI k 3</w:t>
            </w:r>
            <w:r w:rsidR="00011D2F" w:rsidRPr="00CC23E5">
              <w:rPr>
                <w:rFonts w:ascii="Arial" w:hAnsi="Arial" w:cs="Arial"/>
                <w:color w:val="254B90"/>
                <w:sz w:val="18"/>
                <w:szCs w:val="18"/>
              </w:rPr>
              <w:t>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. 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9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6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Vytvoření a kontrola státních výkazů a výkazů PAP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1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7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28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Zaslání dat k centrálnímu zpracování do </w:t>
            </w:r>
            <w:proofErr w:type="gram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MÚZO</w:t>
            </w:r>
            <w:proofErr w:type="gram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 Praha (státní výkazy, </w:t>
            </w:r>
            <w:proofErr w:type="spellStart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PaP</w:t>
            </w:r>
            <w:proofErr w:type="spellEnd"/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 xml:space="preserve">do </w:t>
            </w:r>
            <w:proofErr w:type="gramStart"/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18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  <w:proofErr w:type="gram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  <w:tr w:rsidR="00635766" w:rsidRPr="00CC23E5" w:rsidTr="006D2F57">
        <w:trPr>
          <w:trHeight w:val="240"/>
        </w:trPr>
        <w:tc>
          <w:tcPr>
            <w:tcW w:w="68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Zaslání závěrečných podepsaných výkazů zřizovateli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532B37">
            <w:pPr>
              <w:jc w:val="right"/>
              <w:rPr>
                <w:rFonts w:ascii="Arial" w:hAnsi="Arial" w:cs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do 2</w:t>
            </w:r>
            <w:r w:rsidR="00CA6F1D" w:rsidRPr="00CC23E5">
              <w:rPr>
                <w:rFonts w:ascii="Arial" w:hAnsi="Arial" w:cs="Arial"/>
                <w:color w:val="254B90"/>
                <w:sz w:val="18"/>
                <w:szCs w:val="18"/>
              </w:rPr>
              <w:t>3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</w:t>
            </w:r>
            <w:r w:rsidR="00532B37">
              <w:rPr>
                <w:rFonts w:ascii="Arial" w:hAnsi="Arial" w:cs="Arial"/>
                <w:color w:val="254B90"/>
                <w:sz w:val="18"/>
                <w:szCs w:val="18"/>
              </w:rPr>
              <w:t>10</w:t>
            </w:r>
            <w:r w:rsidRPr="00CC23E5">
              <w:rPr>
                <w:rFonts w:ascii="Arial" w:hAnsi="Arial" w:cs="Arial"/>
                <w:color w:val="254B90"/>
                <w:sz w:val="18"/>
                <w:szCs w:val="18"/>
              </w:rPr>
              <w:t>.2018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35766" w:rsidRPr="00CC23E5" w:rsidRDefault="00635766" w:rsidP="00E42A4B">
            <w:pPr>
              <w:jc w:val="center"/>
              <w:rPr>
                <w:rFonts w:ascii="Arial" w:hAnsi="Arial"/>
                <w:color w:val="254B90"/>
                <w:sz w:val="18"/>
                <w:szCs w:val="18"/>
              </w:rPr>
            </w:pPr>
            <w:r w:rsidRPr="00CC23E5">
              <w:rPr>
                <w:rFonts w:ascii="Arial" w:hAnsi="Arial"/>
                <w:color w:val="254B90"/>
                <w:sz w:val="18"/>
                <w:szCs w:val="18"/>
              </w:rPr>
              <w:t>OUC</w:t>
            </w:r>
          </w:p>
        </w:tc>
      </w:tr>
    </w:tbl>
    <w:p w:rsidR="00E42A4B" w:rsidRPr="00CC23E5" w:rsidRDefault="00E42A4B" w:rsidP="00DD4EEB">
      <w:pPr>
        <w:pStyle w:val="Zkladntext"/>
        <w:ind w:left="0"/>
        <w:rPr>
          <w:rFonts w:ascii="Arial" w:hAnsi="Arial"/>
          <w:b/>
          <w:color w:val="254B90"/>
          <w:sz w:val="22"/>
        </w:rPr>
      </w:pPr>
    </w:p>
    <w:p w:rsidR="006D095D" w:rsidRPr="00CC23E5" w:rsidRDefault="006D095D">
      <w:pPr>
        <w:pStyle w:val="Zkladntext"/>
        <w:ind w:left="0"/>
        <w:rPr>
          <w:rFonts w:ascii="Arial" w:hAnsi="Arial"/>
          <w:b/>
          <w:color w:val="254B90"/>
          <w:sz w:val="24"/>
        </w:rPr>
      </w:pPr>
    </w:p>
    <w:p w:rsidR="003633BB" w:rsidRPr="00CC23E5" w:rsidRDefault="003633BB" w:rsidP="006C5C33">
      <w:pPr>
        <w:pStyle w:val="Zkladntext"/>
        <w:spacing w:after="120"/>
        <w:ind w:left="0" w:right="565"/>
        <w:rPr>
          <w:rFonts w:ascii="Arial" w:hAnsi="Arial" w:cs="Arial"/>
          <w:b/>
          <w:color w:val="254B90"/>
          <w:sz w:val="24"/>
          <w:szCs w:val="20"/>
        </w:rPr>
      </w:pPr>
      <w:r w:rsidRPr="00CC23E5">
        <w:rPr>
          <w:rFonts w:ascii="Arial" w:hAnsi="Arial" w:cs="Arial"/>
          <w:b/>
          <w:color w:val="254B90"/>
          <w:sz w:val="24"/>
          <w:szCs w:val="20"/>
        </w:rPr>
        <w:t xml:space="preserve">4. </w:t>
      </w:r>
      <w:r w:rsidR="00B26FA9" w:rsidRPr="00CC23E5">
        <w:rPr>
          <w:rFonts w:ascii="Arial" w:hAnsi="Arial" w:cs="Arial"/>
          <w:b/>
          <w:color w:val="254B90"/>
          <w:sz w:val="24"/>
          <w:szCs w:val="20"/>
        </w:rPr>
        <w:t xml:space="preserve"> </w:t>
      </w:r>
      <w:r w:rsidRPr="00CC23E5">
        <w:rPr>
          <w:rFonts w:ascii="Arial" w:hAnsi="Arial" w:cs="Arial"/>
          <w:b/>
          <w:color w:val="254B90"/>
          <w:sz w:val="24"/>
          <w:szCs w:val="20"/>
        </w:rPr>
        <w:t>Seznam příloh</w:t>
      </w:r>
    </w:p>
    <w:p w:rsidR="003633BB" w:rsidRPr="00CC23E5" w:rsidRDefault="00A42BD8" w:rsidP="00A42BD8">
      <w:pPr>
        <w:pStyle w:val="Zkladntext"/>
        <w:ind w:left="284"/>
        <w:rPr>
          <w:rFonts w:ascii="Arial" w:hAnsi="Arial" w:cs="Arial"/>
          <w:color w:val="254B90"/>
          <w:sz w:val="22"/>
          <w:szCs w:val="22"/>
        </w:rPr>
      </w:pPr>
      <w:r w:rsidRPr="00CC23E5">
        <w:rPr>
          <w:rFonts w:ascii="Arial" w:hAnsi="Arial" w:cs="Arial"/>
          <w:color w:val="254B90"/>
          <w:sz w:val="22"/>
          <w:szCs w:val="22"/>
        </w:rPr>
        <w:t xml:space="preserve"> </w:t>
      </w:r>
      <w:r w:rsidR="003633BB" w:rsidRPr="00CC23E5">
        <w:rPr>
          <w:rFonts w:ascii="Arial" w:hAnsi="Arial" w:cs="Arial"/>
          <w:color w:val="254B90"/>
          <w:sz w:val="22"/>
          <w:szCs w:val="22"/>
        </w:rPr>
        <w:t>Bez příloh</w:t>
      </w:r>
      <w:r w:rsidR="00952BBE" w:rsidRPr="00CC23E5">
        <w:rPr>
          <w:rFonts w:ascii="Arial" w:hAnsi="Arial" w:cs="Arial"/>
          <w:color w:val="254B90"/>
          <w:sz w:val="22"/>
          <w:szCs w:val="22"/>
        </w:rPr>
        <w:t>.</w:t>
      </w:r>
    </w:p>
    <w:p w:rsidR="00E42A4B" w:rsidRPr="00A42BD8" w:rsidRDefault="00E42A4B">
      <w:pPr>
        <w:pStyle w:val="Zkladntext"/>
        <w:ind w:left="284"/>
        <w:rPr>
          <w:rFonts w:ascii="Arial" w:hAnsi="Arial" w:cs="Arial"/>
          <w:color w:val="214F87"/>
          <w:sz w:val="22"/>
          <w:szCs w:val="22"/>
        </w:rPr>
      </w:pPr>
    </w:p>
    <w:sectPr w:rsidR="00E42A4B" w:rsidRPr="00A42BD8" w:rsidSect="00CE37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418" w:bottom="170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7E0" w:rsidRDefault="001407E0">
      <w:r>
        <w:separator/>
      </w:r>
    </w:p>
  </w:endnote>
  <w:endnote w:type="continuationSeparator" w:id="0">
    <w:p w:rsidR="001407E0" w:rsidRDefault="001407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876B2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1920D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920D0" w:rsidRDefault="001920D0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9591" w:type="dxa"/>
      <w:tblInd w:w="-38" w:type="dxa"/>
      <w:tblLayout w:type="fixed"/>
      <w:tblCellMar>
        <w:left w:w="70" w:type="dxa"/>
        <w:right w:w="70" w:type="dxa"/>
      </w:tblCellMar>
      <w:tblLook w:val="01E0"/>
    </w:tblPr>
    <w:tblGrid>
      <w:gridCol w:w="2480"/>
      <w:gridCol w:w="2306"/>
      <w:gridCol w:w="2654"/>
      <w:gridCol w:w="2480"/>
      <w:gridCol w:w="2480"/>
      <w:gridCol w:w="2308"/>
      <w:gridCol w:w="3240"/>
      <w:gridCol w:w="1643"/>
    </w:tblGrid>
    <w:tr w:rsidR="001920D0" w:rsidRPr="00A42BD8" w:rsidTr="00D770FB">
      <w:trPr>
        <w:trHeight w:val="898"/>
      </w:trPr>
      <w:tc>
        <w:tcPr>
          <w:tcW w:w="2480" w:type="dxa"/>
        </w:tcPr>
        <w:p w:rsidR="001920D0" w:rsidRPr="00A76BE4" w:rsidRDefault="00E876B2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>
            <w:rPr>
              <w:rFonts w:ascii="Arial" w:hAnsi="Arial" w:cs="Arial"/>
              <w:noProof/>
              <w:color w:val="808080"/>
              <w:sz w:val="14"/>
              <w:szCs w:val="1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6" type="#_x0000_t75" style="position:absolute;margin-left:-9pt;margin-top:8.35pt;width:496.2pt;height:88.4pt;z-index:-2" o:allowincell="f">
                <v:imagedata r:id="rId1" o:title="ilustrator kopie" croptop="58654f" cropleft="10901f"/>
              </v:shape>
            </w:pic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I. P. Pavlova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185/</w:t>
          </w:r>
          <w:r w:rsidR="001920D0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6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77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9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 xml:space="preserve"> </w:t>
          </w:r>
          <w:r w:rsidR="00A42BD8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0 Olomouc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tel: +420 588 44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</w:t>
          </w:r>
          <w:r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 </w:t>
          </w:r>
          <w:r w:rsidR="00E85753" w:rsidRPr="00A76BE4">
            <w:rPr>
              <w:rFonts w:ascii="Arial" w:hAnsi="Arial" w:cs="Arial"/>
              <w:noProof/>
              <w:color w:val="808080"/>
              <w:sz w:val="14"/>
              <w:szCs w:val="14"/>
            </w:rPr>
            <w:t>111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noProof/>
              <w:color w:val="808080"/>
              <w:sz w:val="14"/>
              <w:szCs w:val="14"/>
            </w:rPr>
          </w:pPr>
        </w:p>
      </w:tc>
      <w:tc>
        <w:tcPr>
          <w:tcW w:w="2306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fax: +420 585 413 841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e-mail: </w:t>
          </w:r>
          <w:r w:rsidR="00E85753" w:rsidRPr="00A76BE4">
            <w:rPr>
              <w:rFonts w:ascii="Arial" w:hAnsi="Arial" w:cs="Arial"/>
              <w:color w:val="808080"/>
              <w:sz w:val="14"/>
              <w:szCs w:val="14"/>
            </w:rPr>
            <w:t>info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>@fnol.cz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www.fnol.cz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654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Bank</w:t>
          </w:r>
          <w:r w:rsidR="00A76BE4" w:rsidRPr="00A76BE4">
            <w:rPr>
              <w:rFonts w:ascii="Arial" w:hAnsi="Arial" w:cs="Arial"/>
              <w:color w:val="808080"/>
              <w:sz w:val="14"/>
              <w:szCs w:val="14"/>
            </w:rPr>
            <w:t>ovní</w:t>
          </w:r>
          <w:r w:rsidRPr="00A76BE4">
            <w:rPr>
              <w:rFonts w:ascii="Arial" w:hAnsi="Arial" w:cs="Arial"/>
              <w:color w:val="808080"/>
              <w:sz w:val="14"/>
              <w:szCs w:val="14"/>
            </w:rPr>
            <w:t xml:space="preserve"> spojení: Česká </w:t>
          </w:r>
          <w:r w:rsidR="00B475F9" w:rsidRPr="00A76BE4">
            <w:rPr>
              <w:rFonts w:ascii="Arial" w:hAnsi="Arial" w:cs="Arial"/>
              <w:color w:val="808080"/>
              <w:sz w:val="14"/>
              <w:szCs w:val="14"/>
            </w:rPr>
            <w:t>národní banka</w:t>
          </w:r>
        </w:p>
        <w:p w:rsidR="001920D0" w:rsidRPr="00A76BE4" w:rsidRDefault="00B475F9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Číslo účtu: 36334811/0710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IČ: 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  <w:r w:rsidRPr="00A76BE4">
            <w:rPr>
              <w:rFonts w:ascii="Arial" w:hAnsi="Arial" w:cs="Arial"/>
              <w:color w:val="808080"/>
              <w:sz w:val="14"/>
              <w:szCs w:val="14"/>
            </w:rPr>
            <w:t>DIČ: CZ00098892</w:t>
          </w:r>
        </w:p>
        <w:p w:rsidR="001920D0" w:rsidRPr="00A76BE4" w:rsidRDefault="001920D0" w:rsidP="00D770FB">
          <w:pPr>
            <w:autoSpaceDE w:val="0"/>
            <w:autoSpaceDN w:val="0"/>
            <w:adjustRightInd w:val="0"/>
            <w:rPr>
              <w:rFonts w:ascii="Arial" w:hAnsi="Arial" w:cs="Arial"/>
              <w:color w:val="808080"/>
              <w:sz w:val="14"/>
              <w:szCs w:val="14"/>
            </w:rPr>
          </w:pPr>
        </w:p>
      </w:tc>
      <w:tc>
        <w:tcPr>
          <w:tcW w:w="248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2308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3240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  <w:tc>
        <w:tcPr>
          <w:tcW w:w="1643" w:type="dxa"/>
        </w:tcPr>
        <w:p w:rsidR="001920D0" w:rsidRPr="00A42BD8" w:rsidRDefault="001920D0" w:rsidP="00D770FB">
          <w:pPr>
            <w:autoSpaceDE w:val="0"/>
            <w:autoSpaceDN w:val="0"/>
            <w:adjustRightInd w:val="0"/>
            <w:rPr>
              <w:rFonts w:ascii="Arial" w:hAnsi="Arial"/>
              <w:color w:val="808080"/>
              <w:sz w:val="20"/>
            </w:rPr>
          </w:pPr>
        </w:p>
      </w:tc>
    </w:tr>
  </w:tbl>
  <w:p w:rsidR="001920D0" w:rsidRDefault="001920D0">
    <w:pPr>
      <w:autoSpaceDE w:val="0"/>
      <w:autoSpaceDN w:val="0"/>
      <w:adjustRightInd w:val="0"/>
      <w:rPr>
        <w:rFonts w:ascii="Helvetica65-Medium" w:hAnsi="Helvetica65-Medium"/>
        <w:color w:val="008080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7E0" w:rsidRDefault="001407E0">
      <w:r>
        <w:separator/>
      </w:r>
    </w:p>
  </w:footnote>
  <w:footnote w:type="continuationSeparator" w:id="0">
    <w:p w:rsidR="001407E0" w:rsidRDefault="001407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876B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0;margin-top:0;width:595.2pt;height:841.9pt;z-index:-3" o:allowincell="f">
          <v:imagedata r:id="rId1" o:title="ilustrator kopie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5" o:allowincell="f">
          <v:imagedata r:id="rId2" o:title="dopi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876B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-49.15pt;margin-top:-22.5pt;width:175.5pt;height:57pt;z-index:-1" wrapcoords="-92 0 -92 21316 21600 21316 21600 0 -92 0">
          <v:imagedata r:id="rId1" o:title="logo s okraji"/>
          <w10:wrap type="tigh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0D0" w:rsidRDefault="00E876B2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0;margin-top:0;width:595.2pt;height:841.9pt;z-index:-4" o:allowincell="f">
          <v:imagedata r:id="rId1" o:title="ilustrator kopie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6" o:allowincell="f">
          <v:imagedata r:id="rId2" o:title="dopis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A18CEBCE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65C5ACA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6FDE03A8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93AA6716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270C42CC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EE480A2E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E89662B2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B45256A2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DFB01CDA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0FF60807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2">
    <w:nsid w:val="195212B6"/>
    <w:multiLevelType w:val="multilevel"/>
    <w:tmpl w:val="04769F02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97E1B40"/>
    <w:multiLevelType w:val="hybridMultilevel"/>
    <w:tmpl w:val="5FA247E6"/>
    <w:lvl w:ilvl="0" w:tplc="196807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E88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52E5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7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207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14B8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DC5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30C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924E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01FD3"/>
    <w:multiLevelType w:val="hybridMultilevel"/>
    <w:tmpl w:val="119E601C"/>
    <w:lvl w:ilvl="0" w:tplc="6ECA9E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9AB6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9204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92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CCBB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5447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6221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DC5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C0CE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5170B47"/>
    <w:multiLevelType w:val="hybridMultilevel"/>
    <w:tmpl w:val="B3903760"/>
    <w:lvl w:ilvl="0" w:tplc="A7A058BE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F0F0EC18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362444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A368372C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8B4164C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DFF2D724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3EF0F2EA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8164258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99665F5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2652586D"/>
    <w:multiLevelType w:val="hybridMultilevel"/>
    <w:tmpl w:val="6DCED844"/>
    <w:lvl w:ilvl="0" w:tplc="A97EC994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D49E3D2E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9ABA6132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3FFAD5DE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4FB43C1E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CDB096C6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C4DCBA66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4EDA720E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F1423820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7">
    <w:nsid w:val="287D09D5"/>
    <w:multiLevelType w:val="hybridMultilevel"/>
    <w:tmpl w:val="FAAE889C"/>
    <w:lvl w:ilvl="0" w:tplc="C01A47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02BE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0A801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2603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E01A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880E3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94E1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FE3E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BEDB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D05A76"/>
    <w:multiLevelType w:val="multilevel"/>
    <w:tmpl w:val="40B6ECFC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E66CF"/>
    <w:multiLevelType w:val="multilevel"/>
    <w:tmpl w:val="9F50546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>
    <w:nsid w:val="4DBA1EE6"/>
    <w:multiLevelType w:val="multilevel"/>
    <w:tmpl w:val="31C8173C"/>
    <w:lvl w:ilvl="0">
      <w:start w:val="3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4F4B2ABA"/>
    <w:multiLevelType w:val="hybridMultilevel"/>
    <w:tmpl w:val="DF322AF8"/>
    <w:lvl w:ilvl="0" w:tplc="E8D023E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A0F2F6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8F62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072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E82B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B7CE3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4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6EFE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DA058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A371D6"/>
    <w:multiLevelType w:val="hybridMultilevel"/>
    <w:tmpl w:val="46488B52"/>
    <w:lvl w:ilvl="0" w:tplc="0B68D7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22A22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EA94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2ADC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5833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7A3F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C065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EA59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70D2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FE1FB2"/>
    <w:multiLevelType w:val="multilevel"/>
    <w:tmpl w:val="65BEB6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7331AA8"/>
    <w:multiLevelType w:val="hybridMultilevel"/>
    <w:tmpl w:val="AEC2DA0E"/>
    <w:lvl w:ilvl="0" w:tplc="E26E2E2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163BC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5AE6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CE8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4A04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742EB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969D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9A9D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FDA54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712784C"/>
    <w:multiLevelType w:val="multilevel"/>
    <w:tmpl w:val="376800AC"/>
    <w:lvl w:ilvl="0">
      <w:start w:val="8"/>
      <w:numFmt w:val="decimal"/>
      <w:lvlText w:val="%1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30"/>
        </w:tabs>
        <w:ind w:left="2130" w:hanging="213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30"/>
        </w:tabs>
        <w:ind w:left="2130" w:hanging="2130"/>
      </w:pPr>
      <w:rPr>
        <w:rFonts w:hint="default"/>
      </w:rPr>
    </w:lvl>
  </w:abstractNum>
  <w:abstractNum w:abstractNumId="16">
    <w:nsid w:val="69691E9B"/>
    <w:multiLevelType w:val="hybridMultilevel"/>
    <w:tmpl w:val="9154BA8C"/>
    <w:lvl w:ilvl="0" w:tplc="6CAA21F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3471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D66A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FEC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B0C3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72AD5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9C1E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1AD0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6083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CA415B0"/>
    <w:multiLevelType w:val="hybridMultilevel"/>
    <w:tmpl w:val="4A4CAFDE"/>
    <w:lvl w:ilvl="0" w:tplc="214CB138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3C527DDC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4A79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F0ED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E3D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D100F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FC5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A691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87CC8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584E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16"/>
  </w:num>
  <w:num w:numId="7">
    <w:abstractNumId w:val="14"/>
  </w:num>
  <w:num w:numId="8">
    <w:abstractNumId w:val="0"/>
  </w:num>
  <w:num w:numId="9">
    <w:abstractNumId w:val="18"/>
  </w:num>
  <w:num w:numId="10">
    <w:abstractNumId w:val="17"/>
  </w:num>
  <w:num w:numId="11">
    <w:abstractNumId w:val="19"/>
  </w:num>
  <w:num w:numId="12">
    <w:abstractNumId w:val="11"/>
  </w:num>
  <w:num w:numId="13">
    <w:abstractNumId w:val="12"/>
  </w:num>
  <w:num w:numId="14">
    <w:abstractNumId w:val="1"/>
  </w:num>
  <w:num w:numId="15">
    <w:abstractNumId w:val="15"/>
  </w:num>
  <w:num w:numId="1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2"/>
  </w:num>
  <w:num w:numId="19">
    <w:abstractNumId w:val="9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6A95"/>
    <w:rsid w:val="000036D3"/>
    <w:rsid w:val="00006A95"/>
    <w:rsid w:val="0001182A"/>
    <w:rsid w:val="00011D2F"/>
    <w:rsid w:val="00020E46"/>
    <w:rsid w:val="00035A95"/>
    <w:rsid w:val="00037E18"/>
    <w:rsid w:val="00051FE4"/>
    <w:rsid w:val="00057E1E"/>
    <w:rsid w:val="000646BA"/>
    <w:rsid w:val="000848F2"/>
    <w:rsid w:val="00085A78"/>
    <w:rsid w:val="00086D55"/>
    <w:rsid w:val="00087FD9"/>
    <w:rsid w:val="000913DF"/>
    <w:rsid w:val="000A7B52"/>
    <w:rsid w:val="000B541A"/>
    <w:rsid w:val="000C07E0"/>
    <w:rsid w:val="000D306D"/>
    <w:rsid w:val="000D5B92"/>
    <w:rsid w:val="000E3FC8"/>
    <w:rsid w:val="000F3892"/>
    <w:rsid w:val="000F611F"/>
    <w:rsid w:val="00103C9F"/>
    <w:rsid w:val="00114640"/>
    <w:rsid w:val="00124366"/>
    <w:rsid w:val="001407E0"/>
    <w:rsid w:val="0014215E"/>
    <w:rsid w:val="00143153"/>
    <w:rsid w:val="00145B7A"/>
    <w:rsid w:val="00155B19"/>
    <w:rsid w:val="00166B1A"/>
    <w:rsid w:val="00176038"/>
    <w:rsid w:val="001920D0"/>
    <w:rsid w:val="001A04C2"/>
    <w:rsid w:val="001A2A86"/>
    <w:rsid w:val="001A7B2A"/>
    <w:rsid w:val="001B6ECE"/>
    <w:rsid w:val="001C2441"/>
    <w:rsid w:val="001D0412"/>
    <w:rsid w:val="001E262E"/>
    <w:rsid w:val="001E2F74"/>
    <w:rsid w:val="001E2FE5"/>
    <w:rsid w:val="001E4D63"/>
    <w:rsid w:val="00202638"/>
    <w:rsid w:val="00267C2A"/>
    <w:rsid w:val="00272547"/>
    <w:rsid w:val="00273675"/>
    <w:rsid w:val="00287975"/>
    <w:rsid w:val="002A7ABF"/>
    <w:rsid w:val="002B6016"/>
    <w:rsid w:val="002B6B94"/>
    <w:rsid w:val="002D2E0D"/>
    <w:rsid w:val="002D6232"/>
    <w:rsid w:val="002D772C"/>
    <w:rsid w:val="002E6291"/>
    <w:rsid w:val="002F50D4"/>
    <w:rsid w:val="00312347"/>
    <w:rsid w:val="00336A26"/>
    <w:rsid w:val="00336FA6"/>
    <w:rsid w:val="0035577B"/>
    <w:rsid w:val="00361425"/>
    <w:rsid w:val="003633BB"/>
    <w:rsid w:val="00383EE6"/>
    <w:rsid w:val="00390505"/>
    <w:rsid w:val="003A5446"/>
    <w:rsid w:val="003A624F"/>
    <w:rsid w:val="003E3F9C"/>
    <w:rsid w:val="003F22FE"/>
    <w:rsid w:val="00404B4A"/>
    <w:rsid w:val="004113D2"/>
    <w:rsid w:val="00413515"/>
    <w:rsid w:val="004335D7"/>
    <w:rsid w:val="0048668D"/>
    <w:rsid w:val="00492DFF"/>
    <w:rsid w:val="004B4D53"/>
    <w:rsid w:val="004C161B"/>
    <w:rsid w:val="004D3108"/>
    <w:rsid w:val="004D6B0F"/>
    <w:rsid w:val="004F382D"/>
    <w:rsid w:val="004F524F"/>
    <w:rsid w:val="0052019A"/>
    <w:rsid w:val="00532B37"/>
    <w:rsid w:val="005466F8"/>
    <w:rsid w:val="00547F21"/>
    <w:rsid w:val="005515C7"/>
    <w:rsid w:val="00565401"/>
    <w:rsid w:val="00584637"/>
    <w:rsid w:val="0059356B"/>
    <w:rsid w:val="005A39C5"/>
    <w:rsid w:val="005D0DAA"/>
    <w:rsid w:val="005D7D77"/>
    <w:rsid w:val="005F298A"/>
    <w:rsid w:val="00611A1D"/>
    <w:rsid w:val="00635766"/>
    <w:rsid w:val="00636CFE"/>
    <w:rsid w:val="00640F3B"/>
    <w:rsid w:val="00655F24"/>
    <w:rsid w:val="00664715"/>
    <w:rsid w:val="00677F09"/>
    <w:rsid w:val="00684519"/>
    <w:rsid w:val="006A228C"/>
    <w:rsid w:val="006A6E27"/>
    <w:rsid w:val="006B50BB"/>
    <w:rsid w:val="006C5C33"/>
    <w:rsid w:val="006D095D"/>
    <w:rsid w:val="006D2F57"/>
    <w:rsid w:val="006D3F9D"/>
    <w:rsid w:val="006D6372"/>
    <w:rsid w:val="006E254D"/>
    <w:rsid w:val="006E6783"/>
    <w:rsid w:val="0070725A"/>
    <w:rsid w:val="00723450"/>
    <w:rsid w:val="00741E70"/>
    <w:rsid w:val="0074232A"/>
    <w:rsid w:val="007478DF"/>
    <w:rsid w:val="007560CE"/>
    <w:rsid w:val="0076084E"/>
    <w:rsid w:val="007765C2"/>
    <w:rsid w:val="007827B3"/>
    <w:rsid w:val="0079434D"/>
    <w:rsid w:val="007A77A9"/>
    <w:rsid w:val="007B0C56"/>
    <w:rsid w:val="007C3F17"/>
    <w:rsid w:val="007D5E22"/>
    <w:rsid w:val="00805D3F"/>
    <w:rsid w:val="008156F8"/>
    <w:rsid w:val="00831603"/>
    <w:rsid w:val="00835881"/>
    <w:rsid w:val="00843D92"/>
    <w:rsid w:val="00844C95"/>
    <w:rsid w:val="00852321"/>
    <w:rsid w:val="00852AFB"/>
    <w:rsid w:val="0085507B"/>
    <w:rsid w:val="008569CC"/>
    <w:rsid w:val="00882AD8"/>
    <w:rsid w:val="0088445D"/>
    <w:rsid w:val="008973A6"/>
    <w:rsid w:val="008A16D1"/>
    <w:rsid w:val="008A46FC"/>
    <w:rsid w:val="008A6F2A"/>
    <w:rsid w:val="008A7C8D"/>
    <w:rsid w:val="008B030B"/>
    <w:rsid w:val="008F5FE6"/>
    <w:rsid w:val="009074C3"/>
    <w:rsid w:val="00911E20"/>
    <w:rsid w:val="00916764"/>
    <w:rsid w:val="00922DE6"/>
    <w:rsid w:val="00950E1C"/>
    <w:rsid w:val="00952BBE"/>
    <w:rsid w:val="00971D6B"/>
    <w:rsid w:val="00977131"/>
    <w:rsid w:val="0097763C"/>
    <w:rsid w:val="009824B0"/>
    <w:rsid w:val="00987E3D"/>
    <w:rsid w:val="00995BFC"/>
    <w:rsid w:val="009D106E"/>
    <w:rsid w:val="009E095D"/>
    <w:rsid w:val="009E5EC1"/>
    <w:rsid w:val="00A23392"/>
    <w:rsid w:val="00A272A7"/>
    <w:rsid w:val="00A27F6C"/>
    <w:rsid w:val="00A4127E"/>
    <w:rsid w:val="00A42BD8"/>
    <w:rsid w:val="00A54EBA"/>
    <w:rsid w:val="00A63249"/>
    <w:rsid w:val="00A63659"/>
    <w:rsid w:val="00A76BE4"/>
    <w:rsid w:val="00A82D15"/>
    <w:rsid w:val="00A82F76"/>
    <w:rsid w:val="00A8660F"/>
    <w:rsid w:val="00A90178"/>
    <w:rsid w:val="00A91EFD"/>
    <w:rsid w:val="00AA1649"/>
    <w:rsid w:val="00AB00B7"/>
    <w:rsid w:val="00AB425E"/>
    <w:rsid w:val="00AC5F39"/>
    <w:rsid w:val="00AC5F60"/>
    <w:rsid w:val="00AD649A"/>
    <w:rsid w:val="00AF4848"/>
    <w:rsid w:val="00B03D6D"/>
    <w:rsid w:val="00B25C8A"/>
    <w:rsid w:val="00B26FA9"/>
    <w:rsid w:val="00B43488"/>
    <w:rsid w:val="00B4523B"/>
    <w:rsid w:val="00B475F9"/>
    <w:rsid w:val="00B50C35"/>
    <w:rsid w:val="00B6147E"/>
    <w:rsid w:val="00B8060F"/>
    <w:rsid w:val="00B860A4"/>
    <w:rsid w:val="00BA705F"/>
    <w:rsid w:val="00BB08CA"/>
    <w:rsid w:val="00BB2987"/>
    <w:rsid w:val="00BB2997"/>
    <w:rsid w:val="00BB465C"/>
    <w:rsid w:val="00BC3124"/>
    <w:rsid w:val="00BC3F5F"/>
    <w:rsid w:val="00BC6189"/>
    <w:rsid w:val="00BF0A57"/>
    <w:rsid w:val="00BF20A3"/>
    <w:rsid w:val="00BF26EB"/>
    <w:rsid w:val="00C02080"/>
    <w:rsid w:val="00C04521"/>
    <w:rsid w:val="00C04A3D"/>
    <w:rsid w:val="00C10510"/>
    <w:rsid w:val="00C44E7F"/>
    <w:rsid w:val="00C463CB"/>
    <w:rsid w:val="00C47E34"/>
    <w:rsid w:val="00C55DA2"/>
    <w:rsid w:val="00C6391C"/>
    <w:rsid w:val="00C65BD1"/>
    <w:rsid w:val="00C742EF"/>
    <w:rsid w:val="00C92949"/>
    <w:rsid w:val="00C94394"/>
    <w:rsid w:val="00C94F8C"/>
    <w:rsid w:val="00CA12F5"/>
    <w:rsid w:val="00CA6F1D"/>
    <w:rsid w:val="00CC23E5"/>
    <w:rsid w:val="00CD2C4B"/>
    <w:rsid w:val="00CE22B6"/>
    <w:rsid w:val="00CE374E"/>
    <w:rsid w:val="00CE7C8E"/>
    <w:rsid w:val="00CF51A0"/>
    <w:rsid w:val="00CF55E6"/>
    <w:rsid w:val="00D15C8C"/>
    <w:rsid w:val="00D23CE6"/>
    <w:rsid w:val="00D256EB"/>
    <w:rsid w:val="00D34B71"/>
    <w:rsid w:val="00D54251"/>
    <w:rsid w:val="00D543FD"/>
    <w:rsid w:val="00D66237"/>
    <w:rsid w:val="00D770FB"/>
    <w:rsid w:val="00D80423"/>
    <w:rsid w:val="00D809D4"/>
    <w:rsid w:val="00D9373C"/>
    <w:rsid w:val="00D95EDF"/>
    <w:rsid w:val="00D97226"/>
    <w:rsid w:val="00DB1F9A"/>
    <w:rsid w:val="00DC0113"/>
    <w:rsid w:val="00DC0BE8"/>
    <w:rsid w:val="00DC2613"/>
    <w:rsid w:val="00DC6358"/>
    <w:rsid w:val="00DC6FFD"/>
    <w:rsid w:val="00DD3299"/>
    <w:rsid w:val="00DD4EEB"/>
    <w:rsid w:val="00DE651C"/>
    <w:rsid w:val="00E102FA"/>
    <w:rsid w:val="00E115CB"/>
    <w:rsid w:val="00E13ACB"/>
    <w:rsid w:val="00E3102A"/>
    <w:rsid w:val="00E31CD7"/>
    <w:rsid w:val="00E42A4B"/>
    <w:rsid w:val="00E551B2"/>
    <w:rsid w:val="00E570C4"/>
    <w:rsid w:val="00E654F0"/>
    <w:rsid w:val="00E85753"/>
    <w:rsid w:val="00E85887"/>
    <w:rsid w:val="00E876B2"/>
    <w:rsid w:val="00E90B6D"/>
    <w:rsid w:val="00E923CC"/>
    <w:rsid w:val="00EA1466"/>
    <w:rsid w:val="00EA159E"/>
    <w:rsid w:val="00EB26D6"/>
    <w:rsid w:val="00EB4039"/>
    <w:rsid w:val="00EB6965"/>
    <w:rsid w:val="00ED6425"/>
    <w:rsid w:val="00EF5411"/>
    <w:rsid w:val="00EF7A06"/>
    <w:rsid w:val="00F25C60"/>
    <w:rsid w:val="00F611E4"/>
    <w:rsid w:val="00F944F0"/>
    <w:rsid w:val="00FA2C62"/>
    <w:rsid w:val="00FB14C6"/>
    <w:rsid w:val="00FB3CB0"/>
    <w:rsid w:val="00FB5869"/>
    <w:rsid w:val="00FC0505"/>
    <w:rsid w:val="00FD6AFE"/>
    <w:rsid w:val="00FE2255"/>
    <w:rsid w:val="00FE43D9"/>
    <w:rsid w:val="00FF4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E374E"/>
    <w:rPr>
      <w:sz w:val="24"/>
      <w:szCs w:val="24"/>
    </w:rPr>
  </w:style>
  <w:style w:type="paragraph" w:styleId="Nadpis2">
    <w:name w:val="heading 2"/>
    <w:basedOn w:val="Normln"/>
    <w:next w:val="Normln"/>
    <w:qFormat/>
    <w:rsid w:val="00CE374E"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rsid w:val="00CE374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CE374E"/>
    <w:pPr>
      <w:keepNext/>
      <w:spacing w:before="240" w:after="60"/>
      <w:outlineLvl w:val="3"/>
    </w:pPr>
    <w:rPr>
      <w:b/>
      <w:bCs/>
      <w:sz w:val="28"/>
      <w:szCs w:val="28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E374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E374E"/>
    <w:pPr>
      <w:tabs>
        <w:tab w:val="center" w:pos="4536"/>
        <w:tab w:val="right" w:pos="9072"/>
      </w:tabs>
    </w:pPr>
  </w:style>
  <w:style w:type="character" w:customStyle="1" w:styleId="Nadpis4Char">
    <w:name w:val="Nadpis 4 Char"/>
    <w:link w:val="Nadpis4"/>
    <w:rsid w:val="00383EE6"/>
    <w:rPr>
      <w:b/>
      <w:bCs/>
      <w:sz w:val="28"/>
      <w:szCs w:val="28"/>
    </w:rPr>
  </w:style>
  <w:style w:type="character" w:styleId="slostrnky">
    <w:name w:val="page number"/>
    <w:basedOn w:val="Standardnpsmoodstavce"/>
    <w:rsid w:val="00CE374E"/>
  </w:style>
  <w:style w:type="paragraph" w:styleId="Textbubliny">
    <w:name w:val="Balloon Text"/>
    <w:basedOn w:val="Normln"/>
    <w:semiHidden/>
    <w:rsid w:val="00CE374E"/>
    <w:rPr>
      <w:rFonts w:ascii="Tahoma" w:hAnsi="Tahoma" w:cs="Wingdings"/>
      <w:sz w:val="16"/>
      <w:szCs w:val="16"/>
    </w:rPr>
  </w:style>
  <w:style w:type="character" w:styleId="Hypertextovodkaz">
    <w:name w:val="Hyperlink"/>
    <w:rsid w:val="00CE374E"/>
    <w:rPr>
      <w:strike w:val="0"/>
      <w:dstrike w:val="0"/>
      <w:color w:val="8D6600"/>
      <w:u w:val="none"/>
      <w:effect w:val="none"/>
    </w:rPr>
  </w:style>
  <w:style w:type="character" w:styleId="Siln">
    <w:name w:val="Strong"/>
    <w:qFormat/>
    <w:rsid w:val="00CE374E"/>
    <w:rPr>
      <w:b/>
      <w:bCs/>
    </w:rPr>
  </w:style>
  <w:style w:type="paragraph" w:styleId="Zkladntext">
    <w:name w:val="Body Text"/>
    <w:basedOn w:val="Normln"/>
    <w:rsid w:val="00CE374E"/>
    <w:pPr>
      <w:ind w:left="709"/>
    </w:pPr>
    <w:rPr>
      <w:sz w:val="20"/>
    </w:rPr>
  </w:style>
  <w:style w:type="paragraph" w:styleId="Datum">
    <w:name w:val="Date"/>
    <w:basedOn w:val="Normln"/>
    <w:next w:val="Normln"/>
    <w:rsid w:val="00CE374E"/>
  </w:style>
  <w:style w:type="paragraph" w:styleId="Textkomente">
    <w:name w:val="annotation text"/>
    <w:basedOn w:val="Normln"/>
    <w:semiHidden/>
    <w:rsid w:val="00CE374E"/>
    <w:rPr>
      <w:sz w:val="20"/>
    </w:rPr>
  </w:style>
  <w:style w:type="paragraph" w:styleId="Rozvrendokumentu">
    <w:name w:val="Document Map"/>
    <w:basedOn w:val="Normln"/>
    <w:semiHidden/>
    <w:rsid w:val="00CE374E"/>
    <w:pPr>
      <w:shd w:val="clear" w:color="auto" w:fill="000080"/>
    </w:pPr>
    <w:rPr>
      <w:rFonts w:ascii="Tahoma" w:hAnsi="Tahoma" w:cs="Wingdings"/>
      <w:sz w:val="20"/>
      <w:szCs w:val="20"/>
    </w:rPr>
  </w:style>
  <w:style w:type="paragraph" w:styleId="Zkladntext2">
    <w:name w:val="Body Text 2"/>
    <w:basedOn w:val="Normln"/>
    <w:rsid w:val="00CE374E"/>
    <w:pPr>
      <w:spacing w:after="120" w:line="480" w:lineRule="auto"/>
    </w:pPr>
  </w:style>
  <w:style w:type="paragraph" w:styleId="Zkladntext3">
    <w:name w:val="Body Text 3"/>
    <w:basedOn w:val="Normln"/>
    <w:rsid w:val="00CE374E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EF2208-D885-46DB-8F73-159623B1F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599</Words>
  <Characters>3537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01372</cp:lastModifiedBy>
  <cp:revision>7</cp:revision>
  <cp:lastPrinted>2018-06-26T09:00:00Z</cp:lastPrinted>
  <dcterms:created xsi:type="dcterms:W3CDTF">2018-06-26T09:35:00Z</dcterms:created>
  <dcterms:modified xsi:type="dcterms:W3CDTF">2018-10-08T11:41:00Z</dcterms:modified>
</cp:coreProperties>
</file>