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5E" w:rsidRPr="006C485F" w:rsidRDefault="004A325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4A325E" w:rsidRPr="006C485F" w:rsidRDefault="004A325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9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6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4A325E" w:rsidRDefault="004A325E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4A325E" w:rsidRPr="006C485F" w:rsidRDefault="004A325E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Mgr. Volejníková, Ing. Havlíček, A. Štýbnarová,</w:t>
      </w:r>
      <w:r>
        <w:rPr>
          <w:rFonts w:ascii="Calibri" w:hAnsi="Calibri" w:cs="Arial"/>
          <w:szCs w:val="18"/>
        </w:rPr>
        <w:br/>
        <w:t>Ing. Charamzová</w:t>
      </w:r>
    </w:p>
    <w:p w:rsidR="004A325E" w:rsidRDefault="004A325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 w:rsidRPr="00896DE4">
        <w:rPr>
          <w:rFonts w:ascii="Calibri" w:hAnsi="Calibri" w:cs="Arial"/>
          <w:szCs w:val="18"/>
        </w:rPr>
        <w:t>Ing. R. Vlčková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b/>
          <w:szCs w:val="18"/>
        </w:rPr>
        <w:tab/>
      </w:r>
    </w:p>
    <w:p w:rsidR="004A325E" w:rsidRDefault="004A325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4A325E" w:rsidRPr="00896DE4" w:rsidRDefault="004A325E" w:rsidP="00896DE4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Zvýšit rozpočet u Neurochirurgie na 50113017 (LEK) §16 dle zák. č. 48/1997 </w:t>
      </w:r>
      <w:r>
        <w:rPr>
          <w:rFonts w:ascii="Calibri" w:hAnsi="Calibri"/>
        </w:rPr>
        <w:br/>
        <w:t>o 400 tis. 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 xml:space="preserve">Odpovídá Ing. Havlíček    </w:t>
      </w:r>
    </w:p>
    <w:p w:rsidR="004A325E" w:rsidRPr="00923E69" w:rsidRDefault="004A325E" w:rsidP="00923E69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Zvýšit rozpočet u II. interny na 50113017 (LEK) §16 dle zák. č. 48/1997 </w:t>
      </w:r>
      <w:r>
        <w:rPr>
          <w:rFonts w:ascii="Calibri" w:hAnsi="Calibri"/>
        </w:rPr>
        <w:br/>
        <w:t xml:space="preserve">o </w:t>
      </w:r>
      <w:smartTag w:uri="urn:schemas-microsoft-com:office:smarttags" w:element="metricconverter">
        <w:smartTagPr>
          <w:attr w:name="ProductID" w:val="1,3 mil"/>
        </w:smartTagPr>
        <w:r>
          <w:rPr>
            <w:rFonts w:ascii="Calibri" w:hAnsi="Calibri"/>
          </w:rPr>
          <w:t>1,3 mil</w:t>
        </w:r>
      </w:smartTag>
      <w:r>
        <w:rPr>
          <w:rFonts w:ascii="Calibri" w:hAnsi="Calibri"/>
        </w:rPr>
        <w:t>. Kč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Odpovídá </w:t>
      </w:r>
      <w:r w:rsidRPr="00923E69">
        <w:rPr>
          <w:rFonts w:ascii="Calibri" w:hAnsi="Calibri"/>
        </w:rPr>
        <w:t>Ing. Havlíček</w:t>
      </w:r>
    </w:p>
    <w:p w:rsidR="004A325E" w:rsidRDefault="004A325E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Odeslány podklady k účetní závěrce 2014 požadované MZČR.</w:t>
      </w:r>
      <w:r>
        <w:rPr>
          <w:rFonts w:ascii="Calibri" w:hAnsi="Calibri" w:cs="Arial"/>
          <w:szCs w:val="18"/>
        </w:rPr>
        <w:tab/>
      </w:r>
    </w:p>
    <w:p w:rsidR="004A325E" w:rsidRDefault="004A325E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Archivace - lékárna dokončena, OFI dokončuje archivaci, OUC průběžně archivuje, OEC nedokončeno. </w:t>
      </w:r>
      <w:r w:rsidRPr="00770884">
        <w:rPr>
          <w:rFonts w:ascii="Calibri" w:hAnsi="Calibri" w:cs="Arial"/>
          <w:b/>
          <w:szCs w:val="18"/>
        </w:rPr>
        <w:t>OEC do 30.</w:t>
      </w:r>
      <w:r>
        <w:rPr>
          <w:rFonts w:ascii="Calibri" w:hAnsi="Calibri" w:cs="Arial"/>
          <w:b/>
          <w:szCs w:val="18"/>
        </w:rPr>
        <w:t xml:space="preserve"> </w:t>
      </w:r>
      <w:r w:rsidRPr="00770884">
        <w:rPr>
          <w:rFonts w:ascii="Calibri" w:hAnsi="Calibri" w:cs="Arial"/>
          <w:b/>
          <w:szCs w:val="18"/>
        </w:rPr>
        <w:t>6.</w:t>
      </w:r>
      <w:r>
        <w:rPr>
          <w:rFonts w:ascii="Calibri" w:hAnsi="Calibri" w:cs="Arial"/>
          <w:b/>
          <w:szCs w:val="18"/>
        </w:rPr>
        <w:t xml:space="preserve"> </w:t>
      </w:r>
      <w:r w:rsidRPr="00770884">
        <w:rPr>
          <w:rFonts w:ascii="Calibri" w:hAnsi="Calibri" w:cs="Arial"/>
          <w:b/>
          <w:szCs w:val="18"/>
        </w:rPr>
        <w:t>2015 dokončí archivaci</w:t>
      </w:r>
      <w:r>
        <w:rPr>
          <w:rFonts w:ascii="Calibri" w:hAnsi="Calibri" w:cs="Arial"/>
          <w:szCs w:val="18"/>
        </w:rPr>
        <w:t>.</w:t>
      </w:r>
    </w:p>
    <w:p w:rsidR="004A325E" w:rsidRDefault="004A325E" w:rsidP="00EC2C96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4A325E" w:rsidRDefault="001956FF" w:rsidP="007708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FNOL vysoutěžila přístroje </w:t>
      </w:r>
      <w:r w:rsidR="004A325E">
        <w:rPr>
          <w:rFonts w:ascii="Calibri" w:hAnsi="Calibri" w:cs="Arial"/>
          <w:szCs w:val="18"/>
        </w:rPr>
        <w:t xml:space="preserve">na </w:t>
      </w:r>
      <w:r>
        <w:rPr>
          <w:rFonts w:ascii="Calibri" w:hAnsi="Calibri" w:cs="Arial"/>
          <w:szCs w:val="18"/>
        </w:rPr>
        <w:t>dotaci Norské fondy výši 6.240 tis. Kč.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4A325E" w:rsidRPr="009B61B8" w:rsidRDefault="004A325E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/>
        </w:rPr>
        <w:t xml:space="preserve">Na FÚ Olomouc podáno přiznání k DPPO 2014, vyměřená daň 61.669 tis. Kč </w:t>
      </w:r>
      <w:r>
        <w:rPr>
          <w:rFonts w:ascii="Calibri" w:hAnsi="Calibri"/>
        </w:rPr>
        <w:br/>
        <w:t>s doplatkem na dani 35.597 tis. Kč</w:t>
      </w:r>
    </w:p>
    <w:p w:rsidR="004A325E" w:rsidRPr="00406AB0" w:rsidRDefault="004A325E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>
        <w:rPr>
          <w:rFonts w:ascii="Calibri" w:hAnsi="Calibri" w:cs="Arial"/>
          <w:szCs w:val="18"/>
        </w:rPr>
        <w:t>o 271</w:t>
      </w:r>
      <w:r w:rsidRPr="00406AB0">
        <w:rPr>
          <w:rFonts w:ascii="Calibri" w:hAnsi="Calibri" w:cs="Arial"/>
          <w:szCs w:val="18"/>
        </w:rPr>
        <w:t xml:space="preserve"> výměn. Na parkoviště TÚ vydá</w:t>
      </w:r>
      <w:r>
        <w:rPr>
          <w:rFonts w:ascii="Calibri" w:hAnsi="Calibri" w:cs="Arial"/>
          <w:szCs w:val="18"/>
        </w:rPr>
        <w:t>no 315 karet. Doručeno 753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</w:p>
    <w:p w:rsidR="004A325E" w:rsidRPr="00406AB0" w:rsidRDefault="004A325E" w:rsidP="00406AB0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Jeseník – nájemní smlouva na nebytové prostory – odběrové místo, probíhá jedn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ní, za FNOL primářka TO a OBN.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4A325E" w:rsidRDefault="004A325E" w:rsidP="004E3B7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VZMR na software majetek – soutěž už realizována 4x, jediný uchazeč </w:t>
      </w:r>
      <w:r>
        <w:rPr>
          <w:rFonts w:ascii="Calibri" w:hAnsi="Calibri" w:cs="Arial"/>
        </w:rPr>
        <w:br/>
        <w:t>OR NEXT, stále nesrovnalosti (DPH, mezisoučty atd.). Je nutné do smlouvy prosadit sankce v prospěch FNOL.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Odpovídá </w:t>
      </w:r>
      <w:r w:rsidRPr="004E3B73">
        <w:rPr>
          <w:rFonts w:ascii="Calibri" w:hAnsi="Calibri" w:cs="Arial"/>
        </w:rPr>
        <w:t>Bc. Křivková,</w:t>
      </w:r>
    </w:p>
    <w:p w:rsidR="004A325E" w:rsidRPr="004E3B73" w:rsidRDefault="004A325E" w:rsidP="004E3B73">
      <w:pPr>
        <w:pStyle w:val="Odstavecseseznamem"/>
        <w:spacing w:line="276" w:lineRule="auto"/>
        <w:ind w:left="1080" w:firstLine="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4E3B73">
        <w:rPr>
          <w:rFonts w:ascii="Calibri" w:hAnsi="Calibri" w:cs="Arial"/>
        </w:rPr>
        <w:t>Mgr. Volejníková</w:t>
      </w:r>
    </w:p>
    <w:p w:rsidR="004A325E" w:rsidRPr="006F799D" w:rsidRDefault="004A325E" w:rsidP="004E3B7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 w:rsidRPr="006F799D">
        <w:rPr>
          <w:rFonts w:ascii="Calibri" w:hAnsi="Calibri" w:cs="Arial"/>
        </w:rPr>
        <w:t>CAR – reaktivovat dobropisované daňové doklady vystavené v 4/2015 za výkony CAR roku 2011-2014 (celkem 37 ks). Na období nad 3 roky následně provést opra</w:t>
      </w:r>
      <w:r w:rsidRPr="006F799D">
        <w:rPr>
          <w:rFonts w:ascii="Calibri" w:hAnsi="Calibri" w:cs="Arial"/>
        </w:rPr>
        <w:t>v</w:t>
      </w:r>
      <w:r w:rsidRPr="006F799D">
        <w:rPr>
          <w:rFonts w:ascii="Calibri" w:hAnsi="Calibri" w:cs="Arial"/>
        </w:rPr>
        <w:t>né daňové doklady (21 ks), které poté předat do náhradové komise.</w:t>
      </w:r>
    </w:p>
    <w:p w:rsidR="004A325E" w:rsidRPr="006F799D" w:rsidRDefault="004A325E" w:rsidP="003C1EE2">
      <w:pPr>
        <w:pStyle w:val="Odstavecseseznamem"/>
        <w:spacing w:line="276" w:lineRule="auto"/>
        <w:ind w:left="1080" w:firstLine="0"/>
        <w:jc w:val="both"/>
        <w:rPr>
          <w:rFonts w:ascii="Calibri" w:hAnsi="Calibri" w:cs="Arial"/>
        </w:rPr>
      </w:pP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  <w:t xml:space="preserve">Odpovídá Ing. Havlíček </w:t>
      </w:r>
    </w:p>
    <w:p w:rsidR="004A325E" w:rsidRPr="004E3B73" w:rsidRDefault="004A325E" w:rsidP="003C1EE2">
      <w:pPr>
        <w:pStyle w:val="Odstavecseseznamem"/>
        <w:spacing w:line="276" w:lineRule="auto"/>
        <w:ind w:left="1080" w:firstLine="0"/>
        <w:jc w:val="both"/>
        <w:rPr>
          <w:rFonts w:ascii="Calibri" w:hAnsi="Calibri" w:cs="Arial"/>
          <w:sz w:val="22"/>
          <w:szCs w:val="22"/>
        </w:rPr>
      </w:pPr>
      <w:r w:rsidRPr="004E3B73">
        <w:rPr>
          <w:rFonts w:ascii="Calibri" w:hAnsi="Calibri" w:cs="Arial"/>
          <w:szCs w:val="18"/>
        </w:rPr>
        <w:tab/>
      </w:r>
      <w:r w:rsidRPr="004E3B73">
        <w:rPr>
          <w:rFonts w:ascii="Calibri" w:hAnsi="Calibri" w:cs="Arial"/>
          <w:szCs w:val="18"/>
        </w:rPr>
        <w:tab/>
        <w:t xml:space="preserve"> </w:t>
      </w:r>
    </w:p>
    <w:p w:rsidR="004A325E" w:rsidRPr="00B5335D" w:rsidRDefault="004A325E" w:rsidP="00B5335D">
      <w:pPr>
        <w:pStyle w:val="Odstavecseseznamem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 w:rsidRPr="00B5335D">
        <w:rPr>
          <w:rFonts w:ascii="Calibri" w:hAnsi="Calibri" w:cs="Arial"/>
        </w:rPr>
        <w:lastRenderedPageBreak/>
        <w:t xml:space="preserve">Smlouva s FBS (zdravotní prohlídky sportovců) </w:t>
      </w:r>
      <w:r>
        <w:rPr>
          <w:rFonts w:ascii="Calibri" w:hAnsi="Calibri" w:cs="Arial"/>
        </w:rPr>
        <w:t xml:space="preserve">stále </w:t>
      </w:r>
      <w:r w:rsidRPr="00B5335D">
        <w:rPr>
          <w:rFonts w:ascii="Calibri" w:hAnsi="Calibri" w:cs="Arial"/>
        </w:rPr>
        <w:t>v řešení s Bc. Pejzlem</w:t>
      </w:r>
    </w:p>
    <w:p w:rsidR="004A325E" w:rsidRPr="00B5335D" w:rsidRDefault="004A325E" w:rsidP="00B5335D">
      <w:pPr>
        <w:pStyle w:val="Odstavecseseznamem"/>
        <w:ind w:left="1080" w:firstLine="0"/>
        <w:rPr>
          <w:rFonts w:ascii="Calibri" w:hAnsi="Calibri" w:cs="Arial"/>
        </w:rPr>
      </w:pP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</w:r>
      <w:r w:rsidRPr="00B5335D">
        <w:rPr>
          <w:rFonts w:ascii="Calibri" w:hAnsi="Calibri" w:cs="Arial"/>
        </w:rPr>
        <w:tab/>
        <w:t xml:space="preserve">Odpovídá </w:t>
      </w:r>
      <w:r>
        <w:rPr>
          <w:rFonts w:ascii="Calibri" w:hAnsi="Calibri" w:cs="Arial"/>
        </w:rPr>
        <w:t>Ing. Havlíček</w:t>
      </w:r>
      <w:r w:rsidRPr="00B5335D">
        <w:rPr>
          <w:rFonts w:ascii="Calibri" w:hAnsi="Calibri" w:cs="Arial"/>
        </w:rPr>
        <w:t xml:space="preserve"> </w:t>
      </w:r>
      <w:r w:rsidRPr="00B5335D">
        <w:rPr>
          <w:rFonts w:ascii="Calibri" w:hAnsi="Calibri" w:cs="Arial"/>
        </w:rPr>
        <w:tab/>
      </w:r>
    </w:p>
    <w:p w:rsidR="004A325E" w:rsidRPr="00B5335D" w:rsidRDefault="004A325E" w:rsidP="00B5335D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Vracíme dotaci MZČR na rezidenční místa 2009 ve výši 84 tis., na OVLZ prověřit da</w:t>
      </w:r>
      <w:r>
        <w:rPr>
          <w:rFonts w:ascii="Calibri" w:hAnsi="Calibri" w:cs="Arial"/>
          <w:szCs w:val="18"/>
        </w:rPr>
        <w:t>l</w:t>
      </w:r>
      <w:r>
        <w:rPr>
          <w:rFonts w:ascii="Calibri" w:hAnsi="Calibri" w:cs="Arial"/>
          <w:szCs w:val="18"/>
        </w:rPr>
        <w:t>ší RM, tentokrát 2010 ve výši 227 tis. Kč.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B5335D">
        <w:rPr>
          <w:rFonts w:ascii="Calibri" w:hAnsi="Calibri" w:cs="Arial"/>
          <w:szCs w:val="18"/>
        </w:rPr>
        <w:tab/>
      </w:r>
    </w:p>
    <w:p w:rsidR="004A325E" w:rsidRDefault="004A325E" w:rsidP="00406AB0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794322">
        <w:rPr>
          <w:rFonts w:ascii="Calibri" w:hAnsi="Calibri" w:cs="Arial"/>
          <w:szCs w:val="18"/>
        </w:rPr>
        <w:t>Nabídka zaslaná ÚP LF Olomouc Ing. Valíkové</w:t>
      </w:r>
      <w:r>
        <w:rPr>
          <w:rFonts w:ascii="Calibri" w:hAnsi="Calibri" w:cs="Arial"/>
          <w:szCs w:val="18"/>
        </w:rPr>
        <w:t xml:space="preserve"> </w:t>
      </w:r>
      <w:r w:rsidRPr="00794322">
        <w:rPr>
          <w:rFonts w:ascii="Calibri" w:hAnsi="Calibri" w:cs="Arial"/>
          <w:szCs w:val="18"/>
        </w:rPr>
        <w:t>na pronájem</w:t>
      </w:r>
      <w:r>
        <w:rPr>
          <w:rFonts w:ascii="Calibri" w:hAnsi="Calibri" w:cs="Arial"/>
          <w:szCs w:val="18"/>
        </w:rPr>
        <w:t xml:space="preserve"> nebytových prostor</w:t>
      </w:r>
      <w:r w:rsidRPr="00794322">
        <w:rPr>
          <w:rFonts w:ascii="Calibri" w:hAnsi="Calibri" w:cs="Arial"/>
          <w:szCs w:val="18"/>
        </w:rPr>
        <w:t xml:space="preserve"> ul</w:t>
      </w:r>
      <w:r w:rsidRPr="00794322">
        <w:rPr>
          <w:rFonts w:ascii="Calibri" w:hAnsi="Calibri" w:cs="Arial"/>
          <w:szCs w:val="18"/>
        </w:rPr>
        <w:t>o</w:t>
      </w:r>
      <w:r w:rsidRPr="00794322">
        <w:rPr>
          <w:rFonts w:ascii="Calibri" w:hAnsi="Calibri" w:cs="Arial"/>
          <w:szCs w:val="18"/>
        </w:rPr>
        <w:t>žení nábytku byla zatím ze strany ÚP odmítnuta.</w:t>
      </w:r>
    </w:p>
    <w:p w:rsidR="004A325E" w:rsidRPr="00794322" w:rsidRDefault="004A325E" w:rsidP="00406AB0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 systému začínají nabíhat první přijaté faktury na projekt Potrubní pošty, je nu</w:t>
      </w:r>
      <w:r>
        <w:rPr>
          <w:rFonts w:ascii="Calibri" w:hAnsi="Calibri" w:cs="Arial"/>
          <w:szCs w:val="18"/>
        </w:rPr>
        <w:t>t</w:t>
      </w:r>
      <w:r>
        <w:rPr>
          <w:rFonts w:ascii="Calibri" w:hAnsi="Calibri" w:cs="Arial"/>
          <w:szCs w:val="18"/>
        </w:rPr>
        <w:t>né stanovit kód akce.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Štýbnarová,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Vlčková</w:t>
      </w:r>
      <w:r w:rsidRPr="00794322">
        <w:rPr>
          <w:rFonts w:ascii="Calibri" w:hAnsi="Calibri" w:cs="Arial"/>
          <w:szCs w:val="18"/>
        </w:rPr>
        <w:tab/>
      </w:r>
    </w:p>
    <w:p w:rsidR="004A325E" w:rsidRDefault="004A325E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794322">
        <w:rPr>
          <w:rFonts w:ascii="Calibri" w:hAnsi="Calibri" w:cs="Arial"/>
          <w:szCs w:val="18"/>
        </w:rPr>
        <w:t>Smlouva na nájem pozemku fa Natura – Lhotský, nutno řešit změnu na dobu urč</w:t>
      </w:r>
      <w:r w:rsidRPr="00794322">
        <w:rPr>
          <w:rFonts w:ascii="Calibri" w:hAnsi="Calibri" w:cs="Arial"/>
          <w:szCs w:val="18"/>
        </w:rPr>
        <w:t>i</w:t>
      </w:r>
      <w:r w:rsidRPr="00794322">
        <w:rPr>
          <w:rFonts w:ascii="Calibri" w:hAnsi="Calibri" w:cs="Arial"/>
          <w:szCs w:val="18"/>
        </w:rPr>
        <w:t>tou. Lhotský chce do smlouvy stejné podmínky a to odkoupení jeho stavby na n</w:t>
      </w:r>
      <w:r w:rsidRPr="00794322">
        <w:rPr>
          <w:rFonts w:ascii="Calibri" w:hAnsi="Calibri" w:cs="Arial"/>
          <w:szCs w:val="18"/>
        </w:rPr>
        <w:t>a</w:t>
      </w:r>
      <w:r w:rsidRPr="00794322"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  <w:t xml:space="preserve">Odpovídá Ing. Havlíček, </w:t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  <w:t xml:space="preserve">Bc. Křivková </w:t>
      </w:r>
    </w:p>
    <w:p w:rsidR="004A325E" w:rsidRDefault="004A325E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4A325E" w:rsidRDefault="004A325E" w:rsidP="00406AB0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4A325E" w:rsidRDefault="004A325E" w:rsidP="005D4822">
      <w:pPr>
        <w:pStyle w:val="Odstavecseseznamem"/>
        <w:ind w:left="1080" w:firstLine="0"/>
        <w:jc w:val="both"/>
        <w:rPr>
          <w:rFonts w:ascii="Calibri" w:hAnsi="Calibri" w:cs="Arial"/>
          <w:szCs w:val="18"/>
        </w:rPr>
      </w:pPr>
    </w:p>
    <w:p w:rsidR="004A325E" w:rsidRDefault="004A325E" w:rsidP="005D4822">
      <w:pPr>
        <w:pStyle w:val="Odstavecseseznamem"/>
        <w:ind w:left="1080" w:firstLine="0"/>
        <w:jc w:val="both"/>
        <w:rPr>
          <w:rFonts w:ascii="Calibri" w:hAnsi="Calibri" w:cs="Arial"/>
          <w:szCs w:val="18"/>
        </w:rPr>
      </w:pPr>
    </w:p>
    <w:p w:rsidR="004A325E" w:rsidRPr="007118A8" w:rsidRDefault="004A325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4A325E" w:rsidRDefault="004A325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12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6. 2015</w:t>
      </w:r>
    </w:p>
    <w:p w:rsidR="004A325E" w:rsidRDefault="004A325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4A325E" w:rsidRDefault="004A325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4A325E" w:rsidRDefault="004A325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. 6.. 2015 </w:t>
      </w:r>
    </w:p>
    <w:p w:rsidR="004A325E" w:rsidRPr="00F302F6" w:rsidRDefault="004A325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4A325E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5E" w:rsidRDefault="004A325E">
      <w:r>
        <w:separator/>
      </w:r>
    </w:p>
  </w:endnote>
  <w:endnote w:type="continuationSeparator" w:id="0">
    <w:p w:rsidR="004A325E" w:rsidRDefault="004A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5E" w:rsidRDefault="008C1F8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A32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325E" w:rsidRDefault="004A325E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4A325E">
      <w:trPr>
        <w:trHeight w:val="898"/>
      </w:trPr>
      <w:tc>
        <w:tcPr>
          <w:tcW w:w="2480" w:type="dxa"/>
        </w:tcPr>
        <w:p w:rsidR="004A325E" w:rsidRDefault="008C1F8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8C1F8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 w:rsidR="004A325E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4A325E" w:rsidRDefault="004A325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4A325E" w:rsidRDefault="004A325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5E" w:rsidRDefault="004A325E">
      <w:r>
        <w:separator/>
      </w:r>
    </w:p>
  </w:footnote>
  <w:footnote w:type="continuationSeparator" w:id="0">
    <w:p w:rsidR="004A325E" w:rsidRDefault="004A3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5E" w:rsidRDefault="008C1F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5E" w:rsidRDefault="008C1F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5E" w:rsidRDefault="008C1F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6F83"/>
    <w:rsid w:val="00050025"/>
    <w:rsid w:val="00051949"/>
    <w:rsid w:val="00056583"/>
    <w:rsid w:val="00056DF9"/>
    <w:rsid w:val="00070D6E"/>
    <w:rsid w:val="00072D90"/>
    <w:rsid w:val="00074167"/>
    <w:rsid w:val="00074F37"/>
    <w:rsid w:val="00077A0E"/>
    <w:rsid w:val="00085B9F"/>
    <w:rsid w:val="000914AC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799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56FF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5639"/>
    <w:rsid w:val="002273A5"/>
    <w:rsid w:val="00235E71"/>
    <w:rsid w:val="002506E3"/>
    <w:rsid w:val="002570A9"/>
    <w:rsid w:val="002640BF"/>
    <w:rsid w:val="002644B6"/>
    <w:rsid w:val="002673E4"/>
    <w:rsid w:val="00267931"/>
    <w:rsid w:val="00267AC7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5BE1"/>
    <w:rsid w:val="003C5F3D"/>
    <w:rsid w:val="003D1F88"/>
    <w:rsid w:val="003D3680"/>
    <w:rsid w:val="003D3DD6"/>
    <w:rsid w:val="003D4A34"/>
    <w:rsid w:val="003D4E50"/>
    <w:rsid w:val="003D6364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4B2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F7A"/>
    <w:rsid w:val="0045173A"/>
    <w:rsid w:val="00451F24"/>
    <w:rsid w:val="00455172"/>
    <w:rsid w:val="004556ED"/>
    <w:rsid w:val="00465BE7"/>
    <w:rsid w:val="00466467"/>
    <w:rsid w:val="004744A7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25E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E3B73"/>
    <w:rsid w:val="004F1495"/>
    <w:rsid w:val="004F3531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A3082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D4E"/>
    <w:rsid w:val="006A2F7D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D5B"/>
    <w:rsid w:val="00723643"/>
    <w:rsid w:val="007322E6"/>
    <w:rsid w:val="0073236F"/>
    <w:rsid w:val="00734917"/>
    <w:rsid w:val="00735547"/>
    <w:rsid w:val="00737470"/>
    <w:rsid w:val="00747D2F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2D7A"/>
    <w:rsid w:val="007C4228"/>
    <w:rsid w:val="007C536B"/>
    <w:rsid w:val="007D0112"/>
    <w:rsid w:val="007D4E07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201C"/>
    <w:rsid w:val="008B60F6"/>
    <w:rsid w:val="008B6CC7"/>
    <w:rsid w:val="008C1F7C"/>
    <w:rsid w:val="008C1F87"/>
    <w:rsid w:val="008C45C2"/>
    <w:rsid w:val="008C73F7"/>
    <w:rsid w:val="008D25DB"/>
    <w:rsid w:val="008D6470"/>
    <w:rsid w:val="008D7B7B"/>
    <w:rsid w:val="008E081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3F6E"/>
    <w:rsid w:val="00965885"/>
    <w:rsid w:val="00973E62"/>
    <w:rsid w:val="0098649C"/>
    <w:rsid w:val="00990BCB"/>
    <w:rsid w:val="00993D28"/>
    <w:rsid w:val="009A1B3E"/>
    <w:rsid w:val="009A29AC"/>
    <w:rsid w:val="009A3A25"/>
    <w:rsid w:val="009A47A4"/>
    <w:rsid w:val="009A5C04"/>
    <w:rsid w:val="009B03DF"/>
    <w:rsid w:val="009B4C20"/>
    <w:rsid w:val="009B61B8"/>
    <w:rsid w:val="009C0BA5"/>
    <w:rsid w:val="009C19DC"/>
    <w:rsid w:val="009C3AA0"/>
    <w:rsid w:val="009C3AFA"/>
    <w:rsid w:val="009D4B80"/>
    <w:rsid w:val="009E2AF9"/>
    <w:rsid w:val="009E4668"/>
    <w:rsid w:val="009E7DAE"/>
    <w:rsid w:val="009F559C"/>
    <w:rsid w:val="009F639B"/>
    <w:rsid w:val="00A10AEC"/>
    <w:rsid w:val="00A11B85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460AD"/>
    <w:rsid w:val="00B5335D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B5593"/>
    <w:rsid w:val="00BB704B"/>
    <w:rsid w:val="00BC70ED"/>
    <w:rsid w:val="00BD145F"/>
    <w:rsid w:val="00BD149D"/>
    <w:rsid w:val="00BD291A"/>
    <w:rsid w:val="00BD44EB"/>
    <w:rsid w:val="00BE0175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621"/>
    <w:rsid w:val="00C60866"/>
    <w:rsid w:val="00C619C1"/>
    <w:rsid w:val="00C638A0"/>
    <w:rsid w:val="00C65858"/>
    <w:rsid w:val="00C671CD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E448B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40304"/>
    <w:rsid w:val="00D470C4"/>
    <w:rsid w:val="00D57E62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7480D"/>
    <w:rsid w:val="00D80AB9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5104"/>
    <w:rsid w:val="00E157D1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4382A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3823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4DFA"/>
    <w:rsid w:val="00F35F88"/>
    <w:rsid w:val="00F3773B"/>
    <w:rsid w:val="00F40CA7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1E9A"/>
    <w:rsid w:val="00FC2CF7"/>
    <w:rsid w:val="00FC2E57"/>
    <w:rsid w:val="00FC515A"/>
    <w:rsid w:val="00FC67C0"/>
    <w:rsid w:val="00FE2049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4012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4012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51997"/>
    <w:pPr>
      <w:ind w:left="708"/>
    </w:pPr>
  </w:style>
  <w:style w:type="character" w:styleId="slostrnky">
    <w:name w:val="page number"/>
    <w:basedOn w:val="Standardnpsmoodstavce"/>
    <w:uiPriority w:val="99"/>
    <w:rsid w:val="000C277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2249</Characters>
  <Application>Microsoft Office Word</Application>
  <DocSecurity>0</DocSecurity>
  <Lines>18</Lines>
  <Paragraphs>5</Paragraphs>
  <ScaleCrop>false</ScaleCrop>
  <Company>Comtech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ZH</cp:lastModifiedBy>
  <cp:revision>3</cp:revision>
  <cp:lastPrinted>2015-05-28T06:38:00Z</cp:lastPrinted>
  <dcterms:created xsi:type="dcterms:W3CDTF">2015-06-12T06:23:00Z</dcterms:created>
  <dcterms:modified xsi:type="dcterms:W3CDTF">2015-06-15T09:02:00Z</dcterms:modified>
</cp:coreProperties>
</file>