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D31" w:rsidRPr="006C485F" w:rsidRDefault="008E0D3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8E0D31" w:rsidRPr="006C485F" w:rsidRDefault="008E0D3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8E0D31" w:rsidRDefault="008E0D31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8E0D31" w:rsidRPr="006C485F" w:rsidRDefault="008E0D31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Havlíček, A. Štýbnarová,</w:t>
      </w:r>
      <w:r>
        <w:rPr>
          <w:rFonts w:ascii="Calibri" w:hAnsi="Calibri" w:cs="Arial"/>
          <w:szCs w:val="18"/>
        </w:rPr>
        <w:br/>
        <w:t>Ing. Vlčková, Ing. Charamzová</w:t>
      </w:r>
    </w:p>
    <w:p w:rsidR="008E0D31" w:rsidRDefault="008E0D3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</w:p>
    <w:p w:rsidR="008E0D31" w:rsidRDefault="008E0D3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8E0D31" w:rsidRDefault="008E0D31" w:rsidP="00896DE4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II. interní klinika – nabídková studie, pro splnění podmínek dotace musí být výsta</w:t>
      </w:r>
      <w:r>
        <w:rPr>
          <w:rFonts w:ascii="Calibri" w:hAnsi="Calibri"/>
        </w:rPr>
        <w:t>v</w:t>
      </w:r>
      <w:r>
        <w:rPr>
          <w:rFonts w:ascii="Calibri" w:hAnsi="Calibri"/>
        </w:rPr>
        <w:t>ba dokončena do konce roku 2016.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Ing. Vlčková</w:t>
      </w:r>
      <w:r w:rsidRPr="00896DE4">
        <w:rPr>
          <w:rFonts w:ascii="Calibri" w:hAnsi="Calibri"/>
        </w:rPr>
        <w:t xml:space="preserve"> </w:t>
      </w:r>
    </w:p>
    <w:p w:rsidR="008E0D31" w:rsidRPr="000768E0" w:rsidRDefault="008E0D31" w:rsidP="000768E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Nemocnice Šumperk a.s. – vyčleněna ze skupiny Agel.</w:t>
      </w:r>
      <w:r w:rsidRPr="000768E0">
        <w:rPr>
          <w:rFonts w:ascii="Calibri" w:hAnsi="Calibri"/>
        </w:rPr>
        <w:tab/>
        <w:t xml:space="preserve">   </w:t>
      </w:r>
    </w:p>
    <w:p w:rsidR="008E0D31" w:rsidRDefault="008E0D31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Software majetek – 5. kolo VZMR musí být realizováno do 17. 7. 2015</w:t>
      </w:r>
    </w:p>
    <w:p w:rsidR="008E0D31" w:rsidRPr="00923E69" w:rsidRDefault="008E0D31" w:rsidP="00A11F0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Mgr. Volejníková</w:t>
      </w:r>
      <w:r w:rsidRPr="00896DE4">
        <w:rPr>
          <w:rFonts w:ascii="Calibri" w:hAnsi="Calibri"/>
        </w:rPr>
        <w:t xml:space="preserve">    </w:t>
      </w:r>
    </w:p>
    <w:p w:rsidR="008E0D31" w:rsidRPr="00067579" w:rsidRDefault="008E0D31" w:rsidP="000675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 nutné do směrnice řízení investic zapracovat přílohu č. 2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 w:rsidRPr="00067579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8E0D31" w:rsidRPr="00DB1A90" w:rsidRDefault="008E0D31" w:rsidP="00DB1A9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hospodaření klinik za období 1-6/2015.</w:t>
      </w:r>
      <w:r>
        <w:rPr>
          <w:rFonts w:ascii="Calibri" w:hAnsi="Calibri" w:cs="Arial"/>
          <w:szCs w:val="18"/>
        </w:rPr>
        <w:tab/>
      </w:r>
      <w:r w:rsidRPr="00DB1A90">
        <w:rPr>
          <w:rFonts w:ascii="Calibri" w:hAnsi="Calibri" w:cs="Arial"/>
          <w:szCs w:val="18"/>
        </w:rPr>
        <w:t>Odpovídá paní Buzková,</w:t>
      </w:r>
    </w:p>
    <w:p w:rsidR="008E0D31" w:rsidRDefault="008E0D31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Havlíček</w:t>
      </w:r>
    </w:p>
    <w:p w:rsidR="008E0D31" w:rsidRPr="00D85FF1" w:rsidRDefault="008E0D31" w:rsidP="00D85FF1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Telemedicínské centrum, alergologie – náběhy prvních faktur: 95 tis. Kč  porota, 250 tis. třetí v pořadí, zatím v investičním plánu </w:t>
      </w:r>
      <w:smartTag w:uri="urn:schemas-microsoft-com:office:smarttags" w:element="metricconverter">
        <w:smartTagPr>
          <w:attr w:name="ProductID" w:val="1,5 mil"/>
        </w:smartTagPr>
        <w:r>
          <w:rPr>
            <w:rFonts w:ascii="Calibri" w:hAnsi="Calibri" w:cs="Arial"/>
            <w:szCs w:val="18"/>
          </w:rPr>
          <w:t>1,5 mil</w:t>
        </w:r>
      </w:smartTag>
      <w:r>
        <w:rPr>
          <w:rFonts w:ascii="Calibri" w:hAnsi="Calibri" w:cs="Arial"/>
          <w:szCs w:val="18"/>
        </w:rPr>
        <w:t>.</w:t>
      </w:r>
    </w:p>
    <w:p w:rsidR="008E0D31" w:rsidRDefault="008E0D31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Hospodářský výsledek FNOL za rok 2014 z MZČR stále není schválen.</w:t>
      </w:r>
      <w:r>
        <w:rPr>
          <w:rFonts w:ascii="Calibri" w:hAnsi="Calibri" w:cs="Arial"/>
          <w:szCs w:val="18"/>
        </w:rPr>
        <w:tab/>
      </w:r>
    </w:p>
    <w:p w:rsidR="008E0D31" w:rsidRPr="009B61B8" w:rsidRDefault="008E0D31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30. 6. 2015 byla zveřejněna změna podpisového řádu.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8E0D31" w:rsidRPr="00406AB0" w:rsidRDefault="008E0D31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301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318 karet. Doručeno 1160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8E0D31" w:rsidRPr="00406AB0" w:rsidRDefault="008E0D31" w:rsidP="00406AB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realizuje právní oddělení a OBN.</w:t>
      </w:r>
    </w:p>
    <w:p w:rsidR="008E0D31" w:rsidRPr="00BC5583" w:rsidRDefault="008E0D31" w:rsidP="00BC5583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VZ na Digitální CT 3D, v IP 2.100 tis. s DPH, u OVZ nabídková cena 3.100 tis. bez DPH, není finanční krytí. Na OVZ nutno intervenovat.   Odpovídá Ing. Havlíček</w:t>
      </w:r>
    </w:p>
    <w:p w:rsidR="008E0D31" w:rsidRPr="00733370" w:rsidRDefault="008E0D31" w:rsidP="00733370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Biomedicína – NPU-I, upozornit PEN na nedočerpání dotace ke konci roku v odh</w:t>
      </w:r>
      <w:r>
        <w:rPr>
          <w:rFonts w:ascii="Calibri" w:hAnsi="Calibri" w:cs="Arial"/>
        </w:rPr>
        <w:t>a</w:t>
      </w:r>
      <w:r>
        <w:rPr>
          <w:rFonts w:ascii="Calibri" w:hAnsi="Calibri" w:cs="Arial"/>
        </w:rPr>
        <w:t>dované výši 960 tis. Kč.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Pr="00733370">
        <w:rPr>
          <w:rFonts w:ascii="Calibri" w:hAnsi="Calibri" w:cs="Arial"/>
        </w:rPr>
        <w:t xml:space="preserve">Odpovídá Ing. Havlíček </w:t>
      </w:r>
      <w:r w:rsidRPr="00733370">
        <w:rPr>
          <w:rFonts w:ascii="Calibri" w:hAnsi="Calibri" w:cs="Arial"/>
          <w:szCs w:val="18"/>
        </w:rPr>
        <w:tab/>
        <w:t xml:space="preserve"> </w:t>
      </w:r>
    </w:p>
    <w:p w:rsidR="008E0D31" w:rsidRPr="007219F3" w:rsidRDefault="008E0D31" w:rsidP="007219F3">
      <w:pPr>
        <w:pStyle w:val="ListParagraph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Zajistit analýzu GS Reportu u Mgr. Bergera – software obsluhy vjezdového systému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Ing. Havlíček</w:t>
      </w:r>
    </w:p>
    <w:p w:rsidR="008E0D31" w:rsidRPr="00733370" w:rsidRDefault="008E0D31" w:rsidP="0073337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794322">
        <w:rPr>
          <w:rFonts w:ascii="Calibri" w:hAnsi="Calibri" w:cs="Arial"/>
          <w:szCs w:val="18"/>
        </w:rPr>
        <w:t>Smlouva na nájem pozemku fa Natura – Lhotský, nutno řešit změnu na dobu urč</w:t>
      </w:r>
      <w:r w:rsidRPr="00794322">
        <w:rPr>
          <w:rFonts w:ascii="Calibri" w:hAnsi="Calibri" w:cs="Arial"/>
          <w:szCs w:val="18"/>
        </w:rPr>
        <w:t>i</w:t>
      </w:r>
      <w:r w:rsidRPr="00794322">
        <w:rPr>
          <w:rFonts w:ascii="Calibri" w:hAnsi="Calibri" w:cs="Arial"/>
          <w:szCs w:val="18"/>
        </w:rPr>
        <w:t>tou. Lhotský chce do smlouvy stejné podmínky a to odkoupení jeho stavby na n</w:t>
      </w:r>
      <w:r w:rsidRPr="00794322">
        <w:rPr>
          <w:rFonts w:ascii="Calibri" w:hAnsi="Calibri" w:cs="Arial"/>
          <w:szCs w:val="18"/>
        </w:rPr>
        <w:t>a</w:t>
      </w:r>
      <w:r w:rsidRPr="00794322">
        <w:rPr>
          <w:rFonts w:ascii="Calibri" w:hAnsi="Calibri" w:cs="Arial"/>
          <w:szCs w:val="18"/>
        </w:rPr>
        <w:t>šem pozemku v případě ukončení pronájmu.</w:t>
      </w:r>
      <w:r w:rsidRPr="00794322">
        <w:rPr>
          <w:rFonts w:ascii="Calibri" w:hAnsi="Calibri" w:cs="Arial"/>
          <w:szCs w:val="18"/>
        </w:rPr>
        <w:tab/>
        <w:t>Odpo</w:t>
      </w:r>
      <w:r>
        <w:rPr>
          <w:rFonts w:ascii="Calibri" w:hAnsi="Calibri" w:cs="Arial"/>
          <w:szCs w:val="18"/>
        </w:rPr>
        <w:t xml:space="preserve">vídá Ing. Havlíček, </w:t>
      </w:r>
      <w:r w:rsidRPr="00794322">
        <w:rPr>
          <w:rFonts w:ascii="Calibri" w:hAnsi="Calibri" w:cs="Arial"/>
          <w:szCs w:val="18"/>
        </w:rPr>
        <w:t xml:space="preserve">Bc. Křivková </w:t>
      </w:r>
    </w:p>
    <w:p w:rsidR="008E0D31" w:rsidRDefault="008E0D3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8E0D31" w:rsidRDefault="008E0D3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8E0D31" w:rsidRPr="007118A8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8E0D31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7. 2015</w:t>
      </w:r>
    </w:p>
    <w:p w:rsidR="008E0D31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8E0D31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8E0D31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20. 7. 2015 </w:t>
      </w:r>
    </w:p>
    <w:p w:rsidR="008E0D31" w:rsidRPr="00F302F6" w:rsidRDefault="008E0D3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8E0D31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D31" w:rsidRDefault="008E0D31">
      <w:r>
        <w:separator/>
      </w:r>
    </w:p>
  </w:endnote>
  <w:endnote w:type="continuationSeparator" w:id="0">
    <w:p w:rsidR="008E0D31" w:rsidRDefault="008E0D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31" w:rsidRDefault="008E0D3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E0D31" w:rsidRDefault="008E0D3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8E0D31">
      <w:trPr>
        <w:trHeight w:val="898"/>
      </w:trPr>
      <w:tc>
        <w:tcPr>
          <w:tcW w:w="2480" w:type="dxa"/>
        </w:tcPr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8E0D31" w:rsidRDefault="008E0D3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8E0D31" w:rsidRDefault="008E0D3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D31" w:rsidRDefault="008E0D31">
      <w:r>
        <w:separator/>
      </w:r>
    </w:p>
  </w:footnote>
  <w:footnote w:type="continuationSeparator" w:id="0">
    <w:p w:rsidR="008E0D31" w:rsidRDefault="008E0D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31" w:rsidRDefault="008E0D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31" w:rsidRDefault="008E0D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D31" w:rsidRDefault="008E0D3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68E0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1BB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4738"/>
    <w:rsid w:val="00235E71"/>
    <w:rsid w:val="002506E3"/>
    <w:rsid w:val="002570A9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94C84"/>
    <w:rsid w:val="00597B59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3375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960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D5B"/>
    <w:rsid w:val="007219F3"/>
    <w:rsid w:val="00723643"/>
    <w:rsid w:val="00727080"/>
    <w:rsid w:val="007322E6"/>
    <w:rsid w:val="0073236F"/>
    <w:rsid w:val="007331A2"/>
    <w:rsid w:val="00733370"/>
    <w:rsid w:val="00734917"/>
    <w:rsid w:val="00735547"/>
    <w:rsid w:val="00737470"/>
    <w:rsid w:val="00746F9A"/>
    <w:rsid w:val="00747D2F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0D31"/>
    <w:rsid w:val="008E164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90BCB"/>
    <w:rsid w:val="009917CB"/>
    <w:rsid w:val="00993D28"/>
    <w:rsid w:val="0099736B"/>
    <w:rsid w:val="009A1B3E"/>
    <w:rsid w:val="009A29AC"/>
    <w:rsid w:val="009A3A25"/>
    <w:rsid w:val="009A47A4"/>
    <w:rsid w:val="009A5C04"/>
    <w:rsid w:val="009B03DF"/>
    <w:rsid w:val="009B4C20"/>
    <w:rsid w:val="009B61B8"/>
    <w:rsid w:val="009C0111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C5583"/>
    <w:rsid w:val="00BC70ED"/>
    <w:rsid w:val="00BD0562"/>
    <w:rsid w:val="00BD145F"/>
    <w:rsid w:val="00BD149D"/>
    <w:rsid w:val="00BD291A"/>
    <w:rsid w:val="00BD44EB"/>
    <w:rsid w:val="00BE0175"/>
    <w:rsid w:val="00BE237B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766FD"/>
    <w:rsid w:val="00D80AB9"/>
    <w:rsid w:val="00D81137"/>
    <w:rsid w:val="00D84BC8"/>
    <w:rsid w:val="00D85FF1"/>
    <w:rsid w:val="00D87520"/>
    <w:rsid w:val="00D937A5"/>
    <w:rsid w:val="00DA0551"/>
    <w:rsid w:val="00DA41AE"/>
    <w:rsid w:val="00DA4332"/>
    <w:rsid w:val="00DA51D6"/>
    <w:rsid w:val="00DA612B"/>
    <w:rsid w:val="00DB100A"/>
    <w:rsid w:val="00DB1A90"/>
    <w:rsid w:val="00DB5084"/>
    <w:rsid w:val="00DC0929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05D13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45FC1"/>
    <w:rsid w:val="00E5053B"/>
    <w:rsid w:val="00E53478"/>
    <w:rsid w:val="00E62BD3"/>
    <w:rsid w:val="00E660D4"/>
    <w:rsid w:val="00E748DF"/>
    <w:rsid w:val="00E751C6"/>
    <w:rsid w:val="00E771E3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083C"/>
    <w:rsid w:val="00F34DFA"/>
    <w:rsid w:val="00F35F88"/>
    <w:rsid w:val="00F3773B"/>
    <w:rsid w:val="00F40CA7"/>
    <w:rsid w:val="00F41CC5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1E9A"/>
    <w:rsid w:val="00FC2CF7"/>
    <w:rsid w:val="00FC2E57"/>
    <w:rsid w:val="00FC3359"/>
    <w:rsid w:val="00FC515A"/>
    <w:rsid w:val="00FC67C0"/>
    <w:rsid w:val="00FE2049"/>
    <w:rsid w:val="00FE6227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0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2</Pages>
  <Words>283</Words>
  <Characters>1676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2015-07-16T08:53:00Z</cp:lastPrinted>
  <dcterms:created xsi:type="dcterms:W3CDTF">2015-07-20T06:22:00Z</dcterms:created>
  <dcterms:modified xsi:type="dcterms:W3CDTF">2015-07-20T06:22:00Z</dcterms:modified>
</cp:coreProperties>
</file>