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5C16" w:rsidRDefault="00A15C16" w:rsidP="005D76D0">
      <w:pPr>
        <w:pStyle w:val="Nadpis1"/>
        <w:jc w:val="center"/>
        <w:rPr>
          <w:rFonts w:ascii="Arial" w:hAnsi="Arial" w:cs="Arial"/>
          <w:b/>
          <w:sz w:val="28"/>
          <w:szCs w:val="28"/>
          <w:u w:val="none"/>
        </w:rPr>
      </w:pPr>
    </w:p>
    <w:p w:rsidR="005D76D0" w:rsidRPr="005D76D0" w:rsidRDefault="005D76D0" w:rsidP="005D76D0">
      <w:pPr>
        <w:pStyle w:val="Nadpis1"/>
        <w:jc w:val="center"/>
        <w:rPr>
          <w:rFonts w:ascii="Arial" w:hAnsi="Arial" w:cs="Arial"/>
          <w:b/>
          <w:sz w:val="28"/>
          <w:szCs w:val="28"/>
          <w:u w:val="none"/>
        </w:rPr>
      </w:pPr>
      <w:r w:rsidRPr="005D76D0">
        <w:rPr>
          <w:rFonts w:ascii="Arial" w:hAnsi="Arial" w:cs="Arial"/>
          <w:b/>
          <w:sz w:val="28"/>
          <w:szCs w:val="28"/>
          <w:u w:val="none"/>
        </w:rPr>
        <w:t>Zakázané antigeny</w:t>
      </w:r>
      <w:r w:rsidR="009B2FAC">
        <w:rPr>
          <w:rFonts w:ascii="Arial" w:hAnsi="Arial" w:cs="Arial"/>
          <w:b/>
          <w:sz w:val="28"/>
          <w:szCs w:val="28"/>
          <w:u w:val="none"/>
        </w:rPr>
        <w:t xml:space="preserve"> – </w:t>
      </w:r>
      <w:r w:rsidR="00625640">
        <w:rPr>
          <w:rFonts w:ascii="Arial" w:hAnsi="Arial" w:cs="Arial"/>
          <w:b/>
          <w:sz w:val="28"/>
          <w:szCs w:val="28"/>
          <w:u w:val="none"/>
        </w:rPr>
        <w:t>aktualizace</w:t>
      </w:r>
      <w:r w:rsidR="009B2FAC">
        <w:rPr>
          <w:rFonts w:ascii="Arial" w:hAnsi="Arial" w:cs="Arial"/>
          <w:b/>
          <w:sz w:val="28"/>
          <w:szCs w:val="28"/>
          <w:u w:val="none"/>
        </w:rPr>
        <w:t xml:space="preserve"> I</w:t>
      </w:r>
      <w:r w:rsidR="00F822E7">
        <w:rPr>
          <w:rFonts w:ascii="Arial" w:hAnsi="Arial" w:cs="Arial"/>
          <w:b/>
          <w:sz w:val="28"/>
          <w:szCs w:val="28"/>
          <w:u w:val="none"/>
        </w:rPr>
        <w:t>I</w:t>
      </w:r>
      <w:r w:rsidR="009B2FAC">
        <w:rPr>
          <w:rFonts w:ascii="Arial" w:hAnsi="Arial" w:cs="Arial"/>
          <w:b/>
          <w:sz w:val="28"/>
          <w:szCs w:val="28"/>
          <w:u w:val="none"/>
        </w:rPr>
        <w:t>.</w:t>
      </w:r>
    </w:p>
    <w:p w:rsidR="005D76D0" w:rsidRDefault="005D76D0" w:rsidP="005D76D0"/>
    <w:tbl>
      <w:tblPr>
        <w:tblpPr w:leftFromText="141" w:rightFromText="141" w:vertAnchor="text" w:horzAnchor="margin" w:tblpXSpec="center" w:tblpY="-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"/>
        <w:gridCol w:w="1701"/>
        <w:gridCol w:w="2268"/>
        <w:gridCol w:w="236"/>
        <w:gridCol w:w="2147"/>
        <w:gridCol w:w="2268"/>
        <w:gridCol w:w="236"/>
      </w:tblGrid>
      <w:tr w:rsidR="005D76D0" w:rsidTr="005E73A4">
        <w:trPr>
          <w:trHeight w:val="397"/>
        </w:trPr>
        <w:tc>
          <w:tcPr>
            <w:tcW w:w="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D76D0" w:rsidRPr="005E73A4" w:rsidRDefault="005D76D0" w:rsidP="005E73A4">
            <w:pPr>
              <w:rPr>
                <w:b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D76D0" w:rsidRPr="005E73A4" w:rsidRDefault="005D76D0" w:rsidP="005E73A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E73A4">
              <w:rPr>
                <w:rFonts w:ascii="Arial" w:hAnsi="Arial" w:cs="Arial"/>
                <w:b/>
                <w:sz w:val="22"/>
                <w:szCs w:val="22"/>
              </w:rPr>
              <w:t xml:space="preserve">Příjmení: 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76D0" w:rsidRPr="005E73A4" w:rsidRDefault="0041086F" w:rsidP="005E73A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BEZDĚKOVÁ</w:t>
            </w: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D76D0" w:rsidRPr="005E73A4" w:rsidRDefault="005D76D0" w:rsidP="005E73A4">
            <w:pPr>
              <w:rPr>
                <w:b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D76D0" w:rsidRPr="005E73A4" w:rsidRDefault="005D76D0" w:rsidP="005E73A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E73A4">
              <w:rPr>
                <w:rFonts w:ascii="Arial" w:hAnsi="Arial" w:cs="Arial"/>
                <w:b/>
                <w:sz w:val="22"/>
                <w:szCs w:val="22"/>
              </w:rPr>
              <w:t>Datum odběru: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76D0" w:rsidRPr="005E73A4" w:rsidRDefault="0047256F" w:rsidP="005E73A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="0041086F">
              <w:rPr>
                <w:rFonts w:ascii="Arial" w:hAnsi="Arial" w:cs="Arial"/>
                <w:sz w:val="22"/>
                <w:szCs w:val="22"/>
              </w:rPr>
              <w:t>.1</w:t>
            </w:r>
            <w:r w:rsidR="00F822E7">
              <w:rPr>
                <w:rFonts w:ascii="Arial" w:hAnsi="Arial" w:cs="Arial"/>
                <w:sz w:val="22"/>
                <w:szCs w:val="22"/>
              </w:rPr>
              <w:t>0</w:t>
            </w:r>
            <w:r w:rsidR="0041086F">
              <w:rPr>
                <w:rFonts w:ascii="Arial" w:hAnsi="Arial" w:cs="Arial"/>
                <w:sz w:val="22"/>
                <w:szCs w:val="22"/>
              </w:rPr>
              <w:t>.20</w:t>
            </w:r>
            <w:r w:rsidR="00F822E7">
              <w:rPr>
                <w:rFonts w:ascii="Arial" w:hAnsi="Arial" w:cs="Arial"/>
                <w:sz w:val="22"/>
                <w:szCs w:val="22"/>
              </w:rPr>
              <w:t>23</w:t>
            </w: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D76D0" w:rsidRPr="005E73A4" w:rsidRDefault="005D76D0" w:rsidP="005E73A4">
            <w:pPr>
              <w:rPr>
                <w:b/>
                <w:sz w:val="28"/>
              </w:rPr>
            </w:pPr>
          </w:p>
        </w:tc>
      </w:tr>
      <w:tr w:rsidR="005D76D0" w:rsidTr="005E73A4">
        <w:trPr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D0" w:rsidRPr="005E73A4" w:rsidRDefault="005D76D0" w:rsidP="005E73A4">
            <w:pPr>
              <w:rPr>
                <w:b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D76D0" w:rsidRPr="005E73A4" w:rsidRDefault="005D76D0" w:rsidP="005E73A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E73A4">
              <w:rPr>
                <w:rFonts w:ascii="Arial" w:hAnsi="Arial" w:cs="Arial"/>
                <w:b/>
                <w:sz w:val="22"/>
                <w:szCs w:val="22"/>
              </w:rPr>
              <w:t>Jméno: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76D0" w:rsidRPr="005E73A4" w:rsidRDefault="0041086F" w:rsidP="005E73A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Zdeňka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D0" w:rsidRPr="005E73A4" w:rsidRDefault="005D76D0" w:rsidP="005E73A4">
            <w:pPr>
              <w:rPr>
                <w:b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D76D0" w:rsidRPr="005E73A4" w:rsidRDefault="005D76D0" w:rsidP="005E73A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E73A4">
              <w:rPr>
                <w:rFonts w:ascii="Arial" w:hAnsi="Arial" w:cs="Arial"/>
                <w:b/>
                <w:sz w:val="22"/>
                <w:szCs w:val="22"/>
              </w:rPr>
              <w:t>Datum provedení: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76D0" w:rsidRPr="005E73A4" w:rsidRDefault="0041086F" w:rsidP="005E73A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F822E7">
              <w:rPr>
                <w:rFonts w:ascii="Arial" w:hAnsi="Arial" w:cs="Arial"/>
                <w:sz w:val="22"/>
                <w:szCs w:val="22"/>
              </w:rPr>
              <w:t>5</w:t>
            </w:r>
            <w:r>
              <w:rPr>
                <w:rFonts w:ascii="Arial" w:hAnsi="Arial" w:cs="Arial"/>
                <w:sz w:val="22"/>
                <w:szCs w:val="22"/>
              </w:rPr>
              <w:t>.1</w:t>
            </w:r>
            <w:r w:rsidR="00F822E7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.20</w:t>
            </w:r>
            <w:r w:rsidR="00F822E7">
              <w:rPr>
                <w:rFonts w:ascii="Arial" w:hAnsi="Arial" w:cs="Arial"/>
                <w:sz w:val="22"/>
                <w:szCs w:val="22"/>
              </w:rPr>
              <w:t>23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D0" w:rsidRPr="005E73A4" w:rsidRDefault="005D76D0" w:rsidP="005E73A4">
            <w:pPr>
              <w:rPr>
                <w:b/>
                <w:sz w:val="28"/>
              </w:rPr>
            </w:pPr>
          </w:p>
        </w:tc>
      </w:tr>
      <w:tr w:rsidR="005D76D0" w:rsidTr="005E73A4">
        <w:trPr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D0" w:rsidRPr="005E73A4" w:rsidRDefault="005D76D0" w:rsidP="005E73A4">
            <w:pPr>
              <w:rPr>
                <w:b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D76D0" w:rsidRPr="005E73A4" w:rsidRDefault="005D76D0" w:rsidP="005E73A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E73A4">
              <w:rPr>
                <w:rFonts w:ascii="Arial" w:hAnsi="Arial" w:cs="Arial"/>
                <w:b/>
                <w:sz w:val="22"/>
                <w:szCs w:val="22"/>
              </w:rPr>
              <w:t>Rodné číslo: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76D0" w:rsidRPr="005E73A4" w:rsidRDefault="0041086F" w:rsidP="005E73A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655911/0536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D0" w:rsidRPr="005E73A4" w:rsidRDefault="005D76D0" w:rsidP="005E73A4">
            <w:pPr>
              <w:rPr>
                <w:b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D76D0" w:rsidRPr="005E73A4" w:rsidRDefault="005D76D0" w:rsidP="005E73A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E73A4">
              <w:rPr>
                <w:rFonts w:ascii="Arial" w:hAnsi="Arial" w:cs="Arial"/>
                <w:b/>
                <w:sz w:val="22"/>
                <w:szCs w:val="22"/>
              </w:rPr>
              <w:t>Datum nahlášení: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76D0" w:rsidRPr="005E73A4" w:rsidRDefault="0041086F" w:rsidP="005E73A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12.12</w:t>
            </w:r>
            <w:r w:rsidR="004A504A">
              <w:rPr>
                <w:rFonts w:ascii="Arial" w:hAnsi="Arial" w:cs="Arial"/>
                <w:sz w:val="22"/>
                <w:szCs w:val="22"/>
              </w:rPr>
              <w:t>.20</w:t>
            </w:r>
            <w:r w:rsidR="00F822E7">
              <w:rPr>
                <w:rFonts w:ascii="Arial" w:hAnsi="Arial" w:cs="Arial"/>
                <w:sz w:val="22"/>
                <w:szCs w:val="22"/>
              </w:rPr>
              <w:t>23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D0" w:rsidRPr="005E73A4" w:rsidRDefault="005D76D0" w:rsidP="005E73A4">
            <w:pPr>
              <w:rPr>
                <w:b/>
                <w:sz w:val="28"/>
              </w:rPr>
            </w:pPr>
          </w:p>
        </w:tc>
      </w:tr>
    </w:tbl>
    <w:p w:rsidR="005D76D0" w:rsidRDefault="005D76D0" w:rsidP="005D76D0"/>
    <w:p w:rsidR="005D76D0" w:rsidRDefault="005D76D0" w:rsidP="005D76D0">
      <w:pPr>
        <w:rPr>
          <w:b/>
          <w:sz w:val="28"/>
        </w:rPr>
      </w:pPr>
    </w:p>
    <w:p w:rsidR="005D76D0" w:rsidRDefault="005D76D0" w:rsidP="005D76D0">
      <w:pPr>
        <w:rPr>
          <w:b/>
          <w:sz w:val="28"/>
        </w:rPr>
      </w:pPr>
      <w:r>
        <w:rPr>
          <w:b/>
          <w:sz w:val="28"/>
        </w:rPr>
        <w:tab/>
      </w:r>
    </w:p>
    <w:p w:rsidR="005D76D0" w:rsidRDefault="005D76D0" w:rsidP="005D76D0">
      <w:pPr>
        <w:rPr>
          <w:b/>
          <w:sz w:val="28"/>
        </w:rPr>
      </w:pPr>
    </w:p>
    <w:p w:rsidR="00886075" w:rsidRDefault="00886075" w:rsidP="005D76D0">
      <w:pPr>
        <w:rPr>
          <w:b/>
          <w:sz w:val="28"/>
        </w:rPr>
      </w:pPr>
    </w:p>
    <w:tbl>
      <w:tblPr>
        <w:tblpPr w:leftFromText="141" w:rightFromText="141" w:vertAnchor="text" w:horzAnchor="margin" w:tblpXSpec="center" w:tblpY="139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91"/>
        <w:gridCol w:w="1179"/>
        <w:gridCol w:w="1417"/>
        <w:gridCol w:w="1418"/>
        <w:gridCol w:w="1275"/>
      </w:tblGrid>
      <w:tr w:rsidR="00886075" w:rsidTr="00886075">
        <w:trPr>
          <w:trHeight w:val="284"/>
        </w:trPr>
        <w:tc>
          <w:tcPr>
            <w:tcW w:w="3891" w:type="dxa"/>
            <w:vMerge w:val="restart"/>
            <w:shd w:val="clear" w:color="auto" w:fill="E6E6E6"/>
            <w:vAlign w:val="center"/>
          </w:tcPr>
          <w:p w:rsidR="00886075" w:rsidRPr="00886075" w:rsidRDefault="00886075" w:rsidP="00886075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289" w:type="dxa"/>
            <w:gridSpan w:val="4"/>
            <w:shd w:val="clear" w:color="auto" w:fill="E6E6E6"/>
            <w:vAlign w:val="center"/>
          </w:tcPr>
          <w:p w:rsidR="00886075" w:rsidRPr="00886075" w:rsidRDefault="00886075" w:rsidP="008860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86075">
              <w:rPr>
                <w:rFonts w:ascii="Arial" w:hAnsi="Arial" w:cs="Arial"/>
                <w:b/>
                <w:sz w:val="24"/>
                <w:szCs w:val="24"/>
              </w:rPr>
              <w:t>HLA ANTIGENY</w:t>
            </w:r>
          </w:p>
        </w:tc>
      </w:tr>
      <w:tr w:rsidR="00886075" w:rsidTr="00886075">
        <w:trPr>
          <w:trHeight w:val="284"/>
        </w:trPr>
        <w:tc>
          <w:tcPr>
            <w:tcW w:w="3891" w:type="dxa"/>
            <w:vMerge/>
            <w:shd w:val="clear" w:color="auto" w:fill="E6E6E6"/>
            <w:vAlign w:val="center"/>
          </w:tcPr>
          <w:p w:rsidR="00886075" w:rsidRPr="00886075" w:rsidRDefault="00886075" w:rsidP="00886075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179" w:type="dxa"/>
            <w:shd w:val="clear" w:color="auto" w:fill="E6E6E6"/>
            <w:vAlign w:val="center"/>
          </w:tcPr>
          <w:p w:rsidR="00886075" w:rsidRPr="00886075" w:rsidRDefault="00886075" w:rsidP="008860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86075">
              <w:rPr>
                <w:rFonts w:ascii="Arial" w:hAnsi="Arial" w:cs="Arial"/>
                <w:b/>
                <w:sz w:val="24"/>
                <w:szCs w:val="24"/>
              </w:rPr>
              <w:t>A</w:t>
            </w:r>
          </w:p>
        </w:tc>
        <w:tc>
          <w:tcPr>
            <w:tcW w:w="1417" w:type="dxa"/>
            <w:shd w:val="clear" w:color="auto" w:fill="E6E6E6"/>
            <w:vAlign w:val="center"/>
          </w:tcPr>
          <w:p w:rsidR="00886075" w:rsidRPr="00886075" w:rsidRDefault="00886075" w:rsidP="008860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86075">
              <w:rPr>
                <w:rFonts w:ascii="Arial" w:hAnsi="Arial" w:cs="Arial"/>
                <w:b/>
                <w:sz w:val="24"/>
                <w:szCs w:val="24"/>
              </w:rPr>
              <w:t>B</w:t>
            </w:r>
          </w:p>
        </w:tc>
        <w:tc>
          <w:tcPr>
            <w:tcW w:w="1418" w:type="dxa"/>
            <w:shd w:val="clear" w:color="auto" w:fill="E6E6E6"/>
            <w:vAlign w:val="center"/>
          </w:tcPr>
          <w:p w:rsidR="00886075" w:rsidRPr="00886075" w:rsidRDefault="00886075" w:rsidP="008860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86075">
              <w:rPr>
                <w:rFonts w:ascii="Arial" w:hAnsi="Arial" w:cs="Arial"/>
                <w:b/>
                <w:sz w:val="24"/>
                <w:szCs w:val="24"/>
              </w:rPr>
              <w:t>DR</w:t>
            </w:r>
          </w:p>
        </w:tc>
        <w:tc>
          <w:tcPr>
            <w:tcW w:w="1275" w:type="dxa"/>
            <w:shd w:val="clear" w:color="auto" w:fill="E6E6E6"/>
          </w:tcPr>
          <w:p w:rsidR="00886075" w:rsidRPr="00886075" w:rsidRDefault="00886075" w:rsidP="008860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86075">
              <w:rPr>
                <w:rFonts w:ascii="Arial" w:hAnsi="Arial" w:cs="Arial"/>
                <w:b/>
                <w:sz w:val="24"/>
                <w:szCs w:val="24"/>
              </w:rPr>
              <w:t>DQ</w:t>
            </w:r>
          </w:p>
        </w:tc>
      </w:tr>
      <w:tr w:rsidR="004A504A" w:rsidTr="00886075">
        <w:trPr>
          <w:trHeight w:val="454"/>
        </w:trPr>
        <w:tc>
          <w:tcPr>
            <w:tcW w:w="3891" w:type="dxa"/>
            <w:vAlign w:val="center"/>
          </w:tcPr>
          <w:p w:rsidR="004A504A" w:rsidRPr="00886075" w:rsidRDefault="004A504A" w:rsidP="0088607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86075">
              <w:rPr>
                <w:rFonts w:ascii="Arial" w:hAnsi="Arial" w:cs="Arial"/>
                <w:b/>
                <w:sz w:val="24"/>
                <w:szCs w:val="24"/>
              </w:rPr>
              <w:t>PACIENT</w:t>
            </w:r>
          </w:p>
        </w:tc>
        <w:tc>
          <w:tcPr>
            <w:tcW w:w="1179" w:type="dxa"/>
            <w:vAlign w:val="center"/>
          </w:tcPr>
          <w:p w:rsidR="004A504A" w:rsidRPr="00191A96" w:rsidRDefault="0041086F" w:rsidP="00F83A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11, 33</w:t>
            </w:r>
          </w:p>
        </w:tc>
        <w:tc>
          <w:tcPr>
            <w:tcW w:w="1417" w:type="dxa"/>
            <w:vAlign w:val="center"/>
          </w:tcPr>
          <w:p w:rsidR="004A504A" w:rsidRPr="00191A96" w:rsidRDefault="0041086F" w:rsidP="00F83A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35, 65</w:t>
            </w:r>
          </w:p>
        </w:tc>
        <w:tc>
          <w:tcPr>
            <w:tcW w:w="1418" w:type="dxa"/>
            <w:vAlign w:val="center"/>
          </w:tcPr>
          <w:p w:rsidR="004A504A" w:rsidRPr="00191A96" w:rsidRDefault="004A504A" w:rsidP="00F83A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41086F">
              <w:rPr>
                <w:rFonts w:ascii="Arial" w:hAnsi="Arial" w:cs="Arial"/>
                <w:sz w:val="24"/>
                <w:szCs w:val="24"/>
              </w:rPr>
              <w:t>4, 17 (3)</w:t>
            </w:r>
          </w:p>
        </w:tc>
        <w:tc>
          <w:tcPr>
            <w:tcW w:w="1275" w:type="dxa"/>
            <w:vAlign w:val="center"/>
          </w:tcPr>
          <w:p w:rsidR="004A504A" w:rsidRPr="00191A96" w:rsidRDefault="004A504A" w:rsidP="00F83A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--</w:t>
            </w:r>
          </w:p>
        </w:tc>
      </w:tr>
      <w:tr w:rsidR="004A504A" w:rsidTr="00886075">
        <w:trPr>
          <w:trHeight w:val="454"/>
        </w:trPr>
        <w:tc>
          <w:tcPr>
            <w:tcW w:w="3891" w:type="dxa"/>
            <w:vAlign w:val="center"/>
          </w:tcPr>
          <w:p w:rsidR="004A504A" w:rsidRPr="00886075" w:rsidRDefault="004A504A" w:rsidP="006D6B3E">
            <w:pPr>
              <w:rPr>
                <w:rFonts w:ascii="Arial" w:hAnsi="Arial" w:cs="Arial"/>
              </w:rPr>
            </w:pPr>
            <w:r w:rsidRPr="00886075">
              <w:rPr>
                <w:rFonts w:ascii="Arial" w:hAnsi="Arial" w:cs="Arial"/>
                <w:b/>
                <w:sz w:val="24"/>
                <w:szCs w:val="24"/>
              </w:rPr>
              <w:t xml:space="preserve">DÁRCE 1 </w:t>
            </w:r>
            <w:r w:rsidRPr="00886075">
              <w:rPr>
                <w:rFonts w:ascii="Arial" w:hAnsi="Arial" w:cs="Arial"/>
              </w:rPr>
              <w:t>(</w:t>
            </w:r>
            <w:r w:rsidR="00B11727">
              <w:rPr>
                <w:rFonts w:ascii="Arial" w:hAnsi="Arial" w:cs="Arial"/>
              </w:rPr>
              <w:t>Datum Tx:16.8.2004</w:t>
            </w:r>
            <w:r w:rsidRPr="00886075">
              <w:rPr>
                <w:rFonts w:ascii="Arial" w:hAnsi="Arial" w:cs="Arial"/>
              </w:rPr>
              <w:t>)</w:t>
            </w:r>
          </w:p>
        </w:tc>
        <w:tc>
          <w:tcPr>
            <w:tcW w:w="1179" w:type="dxa"/>
            <w:vAlign w:val="center"/>
          </w:tcPr>
          <w:p w:rsidR="004A504A" w:rsidRPr="00191A96" w:rsidRDefault="0041086F" w:rsidP="00F83A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2, 31</w:t>
            </w:r>
          </w:p>
        </w:tc>
        <w:tc>
          <w:tcPr>
            <w:tcW w:w="1417" w:type="dxa"/>
            <w:vAlign w:val="center"/>
          </w:tcPr>
          <w:p w:rsidR="004A504A" w:rsidRPr="00191A96" w:rsidRDefault="0041086F" w:rsidP="00F83A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18, 35</w:t>
            </w:r>
          </w:p>
        </w:tc>
        <w:tc>
          <w:tcPr>
            <w:tcW w:w="1418" w:type="dxa"/>
            <w:vAlign w:val="center"/>
          </w:tcPr>
          <w:p w:rsidR="004A504A" w:rsidRPr="00191A96" w:rsidRDefault="0041086F" w:rsidP="00F83A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1, 11</w:t>
            </w:r>
          </w:p>
        </w:tc>
        <w:tc>
          <w:tcPr>
            <w:tcW w:w="1275" w:type="dxa"/>
            <w:vAlign w:val="center"/>
          </w:tcPr>
          <w:p w:rsidR="004A504A" w:rsidRPr="00191A96" w:rsidRDefault="004A504A" w:rsidP="00F83A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--</w:t>
            </w:r>
          </w:p>
        </w:tc>
      </w:tr>
      <w:tr w:rsidR="006D6B3E" w:rsidTr="00886075">
        <w:trPr>
          <w:trHeight w:val="454"/>
        </w:trPr>
        <w:tc>
          <w:tcPr>
            <w:tcW w:w="3891" w:type="dxa"/>
            <w:vAlign w:val="center"/>
          </w:tcPr>
          <w:p w:rsidR="006D6B3E" w:rsidRPr="00886075" w:rsidRDefault="006D6B3E" w:rsidP="004A504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86075">
              <w:rPr>
                <w:rFonts w:ascii="Arial" w:hAnsi="Arial" w:cs="Arial"/>
                <w:b/>
                <w:sz w:val="24"/>
                <w:szCs w:val="24"/>
              </w:rPr>
              <w:t xml:space="preserve">DÁRCE 2 </w:t>
            </w:r>
            <w:r w:rsidR="004A504A">
              <w:rPr>
                <w:rFonts w:ascii="Arial" w:hAnsi="Arial" w:cs="Arial"/>
              </w:rPr>
              <w:t xml:space="preserve">(Datum </w:t>
            </w:r>
            <w:proofErr w:type="spellStart"/>
            <w:r w:rsidR="004A504A">
              <w:rPr>
                <w:rFonts w:ascii="Arial" w:hAnsi="Arial" w:cs="Arial"/>
              </w:rPr>
              <w:t>Tx</w:t>
            </w:r>
            <w:proofErr w:type="spellEnd"/>
            <w:r w:rsidR="004A504A">
              <w:rPr>
                <w:rFonts w:ascii="Arial" w:hAnsi="Arial" w:cs="Arial"/>
              </w:rPr>
              <w:t>:</w:t>
            </w:r>
            <w:r w:rsidRPr="00886075">
              <w:rPr>
                <w:rFonts w:ascii="Arial" w:hAnsi="Arial" w:cs="Arial"/>
              </w:rPr>
              <w:t>)</w:t>
            </w:r>
          </w:p>
        </w:tc>
        <w:tc>
          <w:tcPr>
            <w:tcW w:w="1179" w:type="dxa"/>
            <w:vAlign w:val="center"/>
          </w:tcPr>
          <w:p w:rsidR="006D6B3E" w:rsidRPr="00886075" w:rsidRDefault="006D6B3E" w:rsidP="006D6B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D6B3E" w:rsidRPr="00886075" w:rsidRDefault="006D6B3E" w:rsidP="006D6B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D6B3E" w:rsidRPr="00886075" w:rsidRDefault="006D6B3E" w:rsidP="006D6B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6D6B3E" w:rsidRPr="00886075" w:rsidRDefault="006D6B3E" w:rsidP="006D6B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6B3E" w:rsidTr="00886075">
        <w:trPr>
          <w:trHeight w:val="454"/>
        </w:trPr>
        <w:tc>
          <w:tcPr>
            <w:tcW w:w="3891" w:type="dxa"/>
            <w:vAlign w:val="center"/>
          </w:tcPr>
          <w:p w:rsidR="006D6B3E" w:rsidRPr="00886075" w:rsidRDefault="006D6B3E" w:rsidP="006D6B3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86075">
              <w:rPr>
                <w:rFonts w:ascii="Arial" w:hAnsi="Arial" w:cs="Arial"/>
                <w:b/>
                <w:sz w:val="24"/>
                <w:szCs w:val="24"/>
              </w:rPr>
              <w:t xml:space="preserve">DÁRCE 3 </w:t>
            </w:r>
            <w:r w:rsidRPr="00886075">
              <w:rPr>
                <w:rFonts w:ascii="Arial" w:hAnsi="Arial" w:cs="Arial"/>
              </w:rPr>
              <w:t xml:space="preserve">(Datum </w:t>
            </w:r>
            <w:proofErr w:type="spellStart"/>
            <w:r w:rsidRPr="00886075">
              <w:rPr>
                <w:rFonts w:ascii="Arial" w:hAnsi="Arial" w:cs="Arial"/>
              </w:rPr>
              <w:t>Tx</w:t>
            </w:r>
            <w:proofErr w:type="spellEnd"/>
            <w:r w:rsidRPr="00886075">
              <w:rPr>
                <w:rFonts w:ascii="Arial" w:hAnsi="Arial" w:cs="Arial"/>
              </w:rPr>
              <w:t>:)</w:t>
            </w:r>
          </w:p>
        </w:tc>
        <w:tc>
          <w:tcPr>
            <w:tcW w:w="1179" w:type="dxa"/>
            <w:vAlign w:val="center"/>
          </w:tcPr>
          <w:p w:rsidR="006D6B3E" w:rsidRPr="00886075" w:rsidRDefault="006D6B3E" w:rsidP="006D6B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D6B3E" w:rsidRPr="00886075" w:rsidRDefault="006D6B3E" w:rsidP="006D6B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D6B3E" w:rsidRPr="00886075" w:rsidRDefault="006D6B3E" w:rsidP="006D6B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6D6B3E" w:rsidRPr="00886075" w:rsidRDefault="006D6B3E" w:rsidP="006D6B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504A" w:rsidTr="00886075">
        <w:trPr>
          <w:trHeight w:val="454"/>
        </w:trPr>
        <w:tc>
          <w:tcPr>
            <w:tcW w:w="3891" w:type="dxa"/>
            <w:tcBorders>
              <w:bottom w:val="single" w:sz="12" w:space="0" w:color="auto"/>
            </w:tcBorders>
            <w:vAlign w:val="center"/>
          </w:tcPr>
          <w:p w:rsidR="004A504A" w:rsidRPr="00886075" w:rsidRDefault="004A504A" w:rsidP="006D6B3E">
            <w:pPr>
              <w:rPr>
                <w:rFonts w:ascii="Arial" w:hAnsi="Arial" w:cs="Arial"/>
                <w:sz w:val="24"/>
                <w:szCs w:val="24"/>
              </w:rPr>
            </w:pPr>
            <w:r w:rsidRPr="00886075">
              <w:rPr>
                <w:rFonts w:ascii="Arial" w:hAnsi="Arial" w:cs="Arial"/>
                <w:b/>
                <w:sz w:val="24"/>
                <w:szCs w:val="24"/>
              </w:rPr>
              <w:t xml:space="preserve">INKOMPATIBILITY </w:t>
            </w:r>
          </w:p>
        </w:tc>
        <w:tc>
          <w:tcPr>
            <w:tcW w:w="1179" w:type="dxa"/>
            <w:tcBorders>
              <w:bottom w:val="single" w:sz="12" w:space="0" w:color="auto"/>
            </w:tcBorders>
            <w:vAlign w:val="center"/>
          </w:tcPr>
          <w:p w:rsidR="0041086F" w:rsidRPr="00191A96" w:rsidRDefault="0041086F" w:rsidP="004108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2, 31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:rsidR="004A504A" w:rsidRPr="00191A96" w:rsidRDefault="0041086F" w:rsidP="00F83A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:rsidR="004A504A" w:rsidRPr="00191A96" w:rsidRDefault="0041086F" w:rsidP="00F83A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1, 11</w:t>
            </w:r>
          </w:p>
        </w:tc>
        <w:tc>
          <w:tcPr>
            <w:tcW w:w="1275" w:type="dxa"/>
            <w:tcBorders>
              <w:bottom w:val="single" w:sz="12" w:space="0" w:color="auto"/>
            </w:tcBorders>
            <w:vAlign w:val="center"/>
          </w:tcPr>
          <w:p w:rsidR="004A504A" w:rsidRPr="00191A96" w:rsidRDefault="00F822E7" w:rsidP="00F83A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viz závěr *</w:t>
            </w:r>
          </w:p>
        </w:tc>
      </w:tr>
      <w:tr w:rsidR="004A504A" w:rsidTr="00886075">
        <w:trPr>
          <w:trHeight w:val="454"/>
        </w:trPr>
        <w:tc>
          <w:tcPr>
            <w:tcW w:w="38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A504A" w:rsidRPr="00886075" w:rsidRDefault="004A504A" w:rsidP="006D6B3E">
            <w:pPr>
              <w:rPr>
                <w:rFonts w:ascii="Arial" w:hAnsi="Arial" w:cs="Arial"/>
                <w:vertAlign w:val="superscript"/>
              </w:rPr>
            </w:pPr>
            <w:r w:rsidRPr="00886075">
              <w:rPr>
                <w:rFonts w:ascii="Arial" w:hAnsi="Arial" w:cs="Arial"/>
                <w:b/>
                <w:sz w:val="24"/>
                <w:szCs w:val="24"/>
              </w:rPr>
              <w:t>ZAKÁZANÉ ANTIGENY</w:t>
            </w:r>
            <w:r w:rsidRPr="00886075">
              <w:rPr>
                <w:rFonts w:ascii="Arial" w:hAnsi="Arial" w:cs="Arial"/>
                <w:vertAlign w:val="superscript"/>
              </w:rPr>
              <w:t>1)</w:t>
            </w:r>
          </w:p>
        </w:tc>
        <w:tc>
          <w:tcPr>
            <w:tcW w:w="117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A504A" w:rsidRPr="0041086F" w:rsidRDefault="0041086F" w:rsidP="00F83A6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1086F">
              <w:rPr>
                <w:rFonts w:ascii="Arial" w:hAnsi="Arial" w:cs="Arial"/>
                <w:b/>
                <w:sz w:val="24"/>
                <w:szCs w:val="24"/>
              </w:rPr>
              <w:t>2, 30, 31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A504A" w:rsidRPr="0041086F" w:rsidRDefault="00625640" w:rsidP="00F83A6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504A" w:rsidRPr="0041086F" w:rsidRDefault="0041086F" w:rsidP="00F83A6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1086F">
              <w:rPr>
                <w:rFonts w:ascii="Arial" w:hAnsi="Arial" w:cs="Arial"/>
                <w:b/>
                <w:sz w:val="24"/>
                <w:szCs w:val="24"/>
              </w:rPr>
              <w:t>1, 11, 12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504A" w:rsidRPr="0041086F" w:rsidRDefault="004A504A" w:rsidP="00F83A6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1086F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</w:tr>
    </w:tbl>
    <w:p w:rsidR="00886075" w:rsidRDefault="00886075" w:rsidP="005D76D0">
      <w:pPr>
        <w:rPr>
          <w:b/>
          <w:sz w:val="28"/>
        </w:rPr>
      </w:pPr>
    </w:p>
    <w:p w:rsidR="005D76D0" w:rsidRDefault="005D76D0" w:rsidP="005D76D0">
      <w:pPr>
        <w:rPr>
          <w:rFonts w:ascii="Arial" w:hAnsi="Arial" w:cs="Arial"/>
        </w:rPr>
      </w:pPr>
    </w:p>
    <w:p w:rsidR="00886075" w:rsidRDefault="00886075" w:rsidP="005D76D0">
      <w:pPr>
        <w:rPr>
          <w:rFonts w:ascii="Arial" w:hAnsi="Arial" w:cs="Arial"/>
        </w:rPr>
      </w:pPr>
    </w:p>
    <w:p w:rsidR="00886075" w:rsidRDefault="00886075" w:rsidP="005D76D0">
      <w:pPr>
        <w:rPr>
          <w:rFonts w:ascii="Arial" w:hAnsi="Arial" w:cs="Arial"/>
        </w:rPr>
      </w:pPr>
    </w:p>
    <w:p w:rsidR="00886075" w:rsidRDefault="00886075" w:rsidP="005D76D0">
      <w:pPr>
        <w:rPr>
          <w:rFonts w:ascii="Arial" w:hAnsi="Arial" w:cs="Arial"/>
        </w:rPr>
      </w:pPr>
    </w:p>
    <w:p w:rsidR="00886075" w:rsidRDefault="00886075" w:rsidP="005D76D0">
      <w:pPr>
        <w:rPr>
          <w:rFonts w:ascii="Arial" w:hAnsi="Arial" w:cs="Arial"/>
        </w:rPr>
      </w:pPr>
    </w:p>
    <w:p w:rsidR="00886075" w:rsidRDefault="00886075" w:rsidP="005D76D0">
      <w:pPr>
        <w:rPr>
          <w:rFonts w:ascii="Arial" w:hAnsi="Arial" w:cs="Arial"/>
        </w:rPr>
      </w:pPr>
    </w:p>
    <w:p w:rsidR="00886075" w:rsidRDefault="00886075" w:rsidP="005D76D0">
      <w:pPr>
        <w:rPr>
          <w:rFonts w:ascii="Arial" w:hAnsi="Arial" w:cs="Arial"/>
        </w:rPr>
      </w:pPr>
    </w:p>
    <w:p w:rsidR="00886075" w:rsidRDefault="00886075" w:rsidP="005D76D0">
      <w:pPr>
        <w:rPr>
          <w:rFonts w:ascii="Arial" w:hAnsi="Arial" w:cs="Arial"/>
        </w:rPr>
      </w:pPr>
    </w:p>
    <w:p w:rsidR="00886075" w:rsidRDefault="00886075" w:rsidP="005D76D0">
      <w:pPr>
        <w:rPr>
          <w:rFonts w:ascii="Arial" w:hAnsi="Arial" w:cs="Arial"/>
        </w:rPr>
      </w:pPr>
    </w:p>
    <w:p w:rsidR="00886075" w:rsidRDefault="00886075" w:rsidP="005D76D0">
      <w:pPr>
        <w:rPr>
          <w:rFonts w:ascii="Arial" w:hAnsi="Arial" w:cs="Arial"/>
        </w:rPr>
      </w:pPr>
    </w:p>
    <w:p w:rsidR="00886075" w:rsidRDefault="00886075" w:rsidP="005D76D0">
      <w:pPr>
        <w:rPr>
          <w:rFonts w:ascii="Arial" w:hAnsi="Arial" w:cs="Arial"/>
        </w:rPr>
      </w:pPr>
    </w:p>
    <w:p w:rsidR="00886075" w:rsidRDefault="00886075" w:rsidP="005D76D0">
      <w:pPr>
        <w:rPr>
          <w:rFonts w:ascii="Arial" w:hAnsi="Arial" w:cs="Arial"/>
        </w:rPr>
      </w:pPr>
    </w:p>
    <w:p w:rsidR="00886075" w:rsidRDefault="00886075" w:rsidP="005D76D0">
      <w:pPr>
        <w:rPr>
          <w:rFonts w:ascii="Arial" w:hAnsi="Arial" w:cs="Arial"/>
        </w:rPr>
      </w:pPr>
    </w:p>
    <w:p w:rsidR="00886075" w:rsidRDefault="00886075" w:rsidP="005D76D0">
      <w:pPr>
        <w:rPr>
          <w:rFonts w:ascii="Arial" w:hAnsi="Arial" w:cs="Arial"/>
        </w:rPr>
      </w:pPr>
    </w:p>
    <w:p w:rsidR="00886075" w:rsidRDefault="00886075" w:rsidP="005D76D0">
      <w:pPr>
        <w:rPr>
          <w:rFonts w:ascii="Arial" w:hAnsi="Arial" w:cs="Arial"/>
        </w:rPr>
      </w:pPr>
    </w:p>
    <w:p w:rsidR="005D76D0" w:rsidRDefault="005D76D0" w:rsidP="005D76D0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    </w:t>
      </w:r>
      <w:r>
        <w:rPr>
          <w:rFonts w:ascii="Arial" w:hAnsi="Arial" w:cs="Arial"/>
          <w:vertAlign w:val="superscript"/>
        </w:rPr>
        <w:t xml:space="preserve">1) </w:t>
      </w:r>
      <w:r>
        <w:rPr>
          <w:rFonts w:ascii="Arial" w:hAnsi="Arial" w:cs="Arial"/>
        </w:rPr>
        <w:t>Zakázané antigeny jsou definovány jako neshodné antigeny předchozího dárce/předchozích</w:t>
      </w:r>
    </w:p>
    <w:p w:rsidR="005D76D0" w:rsidRDefault="005D76D0" w:rsidP="005D76D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</w:t>
      </w:r>
      <w:r>
        <w:rPr>
          <w:rFonts w:ascii="Arial" w:hAnsi="Arial" w:cs="Arial"/>
        </w:rPr>
        <w:tab/>
        <w:t xml:space="preserve">dárců, proti kterým má pacient protilátky v séru. Testováno metodou </w:t>
      </w:r>
      <w:proofErr w:type="spellStart"/>
      <w:r>
        <w:rPr>
          <w:rFonts w:ascii="Arial" w:hAnsi="Arial" w:cs="Arial"/>
        </w:rPr>
        <w:t>Luminex</w:t>
      </w:r>
      <w:proofErr w:type="spellEnd"/>
      <w:r>
        <w:rPr>
          <w:rFonts w:ascii="Arial" w:hAnsi="Arial" w:cs="Arial"/>
        </w:rPr>
        <w:t>.</w:t>
      </w:r>
    </w:p>
    <w:p w:rsidR="005D76D0" w:rsidRDefault="005D76D0" w:rsidP="005D76D0">
      <w:pPr>
        <w:rPr>
          <w:rFonts w:ascii="Arial" w:hAnsi="Arial" w:cs="Arial"/>
        </w:rPr>
      </w:pPr>
    </w:p>
    <w:p w:rsidR="00625640" w:rsidRDefault="00272D0F" w:rsidP="00272D0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Z</w:t>
      </w:r>
      <w:r w:rsidRPr="00191A96">
        <w:rPr>
          <w:rFonts w:ascii="Arial" w:hAnsi="Arial" w:cs="Arial"/>
          <w:b/>
          <w:sz w:val="22"/>
          <w:szCs w:val="22"/>
          <w:u w:val="single"/>
        </w:rPr>
        <w:t>ávěr:</w:t>
      </w:r>
      <w:r>
        <w:rPr>
          <w:rFonts w:ascii="Arial" w:hAnsi="Arial" w:cs="Arial"/>
          <w:sz w:val="22"/>
          <w:szCs w:val="22"/>
        </w:rPr>
        <w:t xml:space="preserve"> Na základě vyšetření séra pacientky</w:t>
      </w:r>
      <w:r w:rsidRPr="0016305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zakazujeme pro další transplantaci HLA antigeny</w:t>
      </w:r>
      <w:r w:rsidR="00625640">
        <w:rPr>
          <w:rFonts w:ascii="Arial" w:hAnsi="Arial" w:cs="Arial"/>
          <w:sz w:val="22"/>
          <w:szCs w:val="22"/>
        </w:rPr>
        <w:t>:</w:t>
      </w:r>
    </w:p>
    <w:p w:rsidR="00625640" w:rsidRPr="00625640" w:rsidRDefault="00272D0F" w:rsidP="00625640">
      <w:pPr>
        <w:pStyle w:val="Odstavecseseznamem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625640">
        <w:rPr>
          <w:rFonts w:ascii="Arial" w:hAnsi="Arial" w:cs="Arial"/>
          <w:b/>
          <w:sz w:val="22"/>
          <w:szCs w:val="22"/>
        </w:rPr>
        <w:t>A2</w:t>
      </w:r>
      <w:r w:rsidR="00625640" w:rsidRPr="00625640">
        <w:rPr>
          <w:rFonts w:ascii="Arial" w:hAnsi="Arial" w:cs="Arial"/>
          <w:b/>
          <w:sz w:val="22"/>
          <w:szCs w:val="22"/>
        </w:rPr>
        <w:t xml:space="preserve"> </w:t>
      </w:r>
      <w:r w:rsidR="00625640" w:rsidRPr="00625640">
        <w:rPr>
          <w:rFonts w:ascii="Arial" w:hAnsi="Arial" w:cs="Arial"/>
          <w:sz w:val="22"/>
          <w:szCs w:val="22"/>
        </w:rPr>
        <w:t>(</w:t>
      </w:r>
      <w:proofErr w:type="spellStart"/>
      <w:r w:rsidR="00625640" w:rsidRPr="00625640">
        <w:rPr>
          <w:rFonts w:ascii="Arial" w:hAnsi="Arial" w:cs="Arial"/>
          <w:sz w:val="22"/>
          <w:szCs w:val="22"/>
        </w:rPr>
        <w:t>MFImax</w:t>
      </w:r>
      <w:proofErr w:type="spellEnd"/>
      <w:r w:rsidR="00625640" w:rsidRPr="00625640">
        <w:rPr>
          <w:rFonts w:ascii="Arial" w:hAnsi="Arial" w:cs="Arial"/>
          <w:sz w:val="22"/>
          <w:szCs w:val="22"/>
        </w:rPr>
        <w:t xml:space="preserve"> 18846)</w:t>
      </w:r>
      <w:r w:rsidRPr="00625640">
        <w:rPr>
          <w:rFonts w:ascii="Arial" w:hAnsi="Arial" w:cs="Arial"/>
          <w:sz w:val="22"/>
          <w:szCs w:val="22"/>
        </w:rPr>
        <w:t>,</w:t>
      </w:r>
      <w:r w:rsidRPr="00625640">
        <w:rPr>
          <w:rFonts w:ascii="Arial" w:hAnsi="Arial" w:cs="Arial"/>
          <w:b/>
          <w:sz w:val="22"/>
          <w:szCs w:val="22"/>
        </w:rPr>
        <w:t xml:space="preserve"> </w:t>
      </w:r>
    </w:p>
    <w:p w:rsidR="00625640" w:rsidRPr="00625640" w:rsidRDefault="00272D0F" w:rsidP="00625640">
      <w:pPr>
        <w:pStyle w:val="Odstavecseseznamem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625640">
        <w:rPr>
          <w:rFonts w:ascii="Arial" w:hAnsi="Arial" w:cs="Arial"/>
          <w:b/>
          <w:sz w:val="22"/>
          <w:szCs w:val="22"/>
        </w:rPr>
        <w:t xml:space="preserve">splity A30 </w:t>
      </w:r>
      <w:r w:rsidR="00625640" w:rsidRPr="00625640">
        <w:rPr>
          <w:rFonts w:ascii="Arial" w:hAnsi="Arial" w:cs="Arial"/>
          <w:sz w:val="22"/>
          <w:szCs w:val="22"/>
        </w:rPr>
        <w:t>(</w:t>
      </w:r>
      <w:proofErr w:type="spellStart"/>
      <w:r w:rsidR="00625640" w:rsidRPr="00625640">
        <w:rPr>
          <w:rFonts w:ascii="Arial" w:hAnsi="Arial" w:cs="Arial"/>
          <w:sz w:val="22"/>
          <w:szCs w:val="22"/>
        </w:rPr>
        <w:t>MFImax</w:t>
      </w:r>
      <w:proofErr w:type="spellEnd"/>
      <w:r w:rsidR="00625640" w:rsidRPr="00625640">
        <w:rPr>
          <w:rFonts w:ascii="Arial" w:hAnsi="Arial" w:cs="Arial"/>
          <w:sz w:val="22"/>
          <w:szCs w:val="22"/>
        </w:rPr>
        <w:t xml:space="preserve"> 10073) </w:t>
      </w:r>
      <w:r w:rsidRPr="00625640">
        <w:rPr>
          <w:rFonts w:ascii="Arial" w:hAnsi="Arial" w:cs="Arial"/>
          <w:sz w:val="22"/>
          <w:szCs w:val="22"/>
        </w:rPr>
        <w:t>a</w:t>
      </w:r>
      <w:r w:rsidRPr="00625640">
        <w:rPr>
          <w:rFonts w:ascii="Arial" w:hAnsi="Arial" w:cs="Arial"/>
          <w:b/>
          <w:sz w:val="22"/>
          <w:szCs w:val="22"/>
        </w:rPr>
        <w:t xml:space="preserve"> A31</w:t>
      </w:r>
      <w:r w:rsidR="00625640">
        <w:rPr>
          <w:rFonts w:ascii="Arial" w:hAnsi="Arial" w:cs="Arial"/>
          <w:b/>
          <w:sz w:val="22"/>
          <w:szCs w:val="22"/>
        </w:rPr>
        <w:t xml:space="preserve"> </w:t>
      </w:r>
      <w:r w:rsidR="00625640" w:rsidRPr="00625640">
        <w:rPr>
          <w:rFonts w:ascii="Arial" w:hAnsi="Arial" w:cs="Arial"/>
          <w:sz w:val="22"/>
          <w:szCs w:val="22"/>
        </w:rPr>
        <w:t>(</w:t>
      </w:r>
      <w:proofErr w:type="spellStart"/>
      <w:r w:rsidR="00625640" w:rsidRPr="00625640">
        <w:rPr>
          <w:rFonts w:ascii="Arial" w:hAnsi="Arial" w:cs="Arial"/>
          <w:sz w:val="22"/>
          <w:szCs w:val="22"/>
        </w:rPr>
        <w:t>MFImax</w:t>
      </w:r>
      <w:proofErr w:type="spellEnd"/>
      <w:r w:rsidR="00625640" w:rsidRPr="00625640">
        <w:rPr>
          <w:rFonts w:ascii="Arial" w:hAnsi="Arial" w:cs="Arial"/>
          <w:sz w:val="22"/>
          <w:szCs w:val="22"/>
        </w:rPr>
        <w:t xml:space="preserve"> 10178)</w:t>
      </w:r>
    </w:p>
    <w:p w:rsidR="00625640" w:rsidRPr="00625640" w:rsidRDefault="00272D0F" w:rsidP="00625640">
      <w:pPr>
        <w:pStyle w:val="Odstavecseseznamem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625640">
        <w:rPr>
          <w:rFonts w:ascii="Arial" w:hAnsi="Arial" w:cs="Arial"/>
          <w:b/>
          <w:sz w:val="22"/>
          <w:szCs w:val="22"/>
        </w:rPr>
        <w:t>DR1</w:t>
      </w:r>
      <w:r w:rsidR="00625640">
        <w:rPr>
          <w:rFonts w:ascii="Arial" w:hAnsi="Arial" w:cs="Arial"/>
          <w:b/>
          <w:sz w:val="22"/>
          <w:szCs w:val="22"/>
        </w:rPr>
        <w:t xml:space="preserve"> </w:t>
      </w:r>
      <w:r w:rsidR="00625640" w:rsidRPr="00625640">
        <w:rPr>
          <w:rFonts w:ascii="Arial" w:hAnsi="Arial" w:cs="Arial"/>
          <w:sz w:val="22"/>
          <w:szCs w:val="22"/>
        </w:rPr>
        <w:t>(</w:t>
      </w:r>
      <w:proofErr w:type="spellStart"/>
      <w:r w:rsidR="00625640" w:rsidRPr="00625640">
        <w:rPr>
          <w:rFonts w:ascii="Arial" w:hAnsi="Arial" w:cs="Arial"/>
          <w:sz w:val="22"/>
          <w:szCs w:val="22"/>
        </w:rPr>
        <w:t>MFImax</w:t>
      </w:r>
      <w:proofErr w:type="spellEnd"/>
      <w:r w:rsidR="00625640" w:rsidRPr="00625640">
        <w:rPr>
          <w:rFonts w:ascii="Arial" w:hAnsi="Arial" w:cs="Arial"/>
          <w:sz w:val="22"/>
          <w:szCs w:val="22"/>
        </w:rPr>
        <w:t xml:space="preserve"> 23244)</w:t>
      </w:r>
    </w:p>
    <w:p w:rsidR="007F1D26" w:rsidRPr="00625640" w:rsidRDefault="00272D0F" w:rsidP="00625640">
      <w:pPr>
        <w:pStyle w:val="Odstavecseseznamem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625640">
        <w:rPr>
          <w:rFonts w:ascii="Arial" w:hAnsi="Arial" w:cs="Arial"/>
          <w:b/>
          <w:sz w:val="22"/>
          <w:szCs w:val="22"/>
        </w:rPr>
        <w:t xml:space="preserve">splity DR11 </w:t>
      </w:r>
      <w:r w:rsidR="00625640" w:rsidRPr="00625640">
        <w:rPr>
          <w:rFonts w:ascii="Arial" w:hAnsi="Arial" w:cs="Arial"/>
          <w:sz w:val="22"/>
          <w:szCs w:val="22"/>
        </w:rPr>
        <w:t>(</w:t>
      </w:r>
      <w:proofErr w:type="spellStart"/>
      <w:r w:rsidR="00625640" w:rsidRPr="00625640">
        <w:rPr>
          <w:rFonts w:ascii="Arial" w:hAnsi="Arial" w:cs="Arial"/>
          <w:sz w:val="22"/>
          <w:szCs w:val="22"/>
        </w:rPr>
        <w:t>MFImax</w:t>
      </w:r>
      <w:proofErr w:type="spellEnd"/>
      <w:r w:rsidR="00625640" w:rsidRPr="00625640">
        <w:rPr>
          <w:rFonts w:ascii="Arial" w:hAnsi="Arial" w:cs="Arial"/>
          <w:sz w:val="22"/>
          <w:szCs w:val="22"/>
        </w:rPr>
        <w:t xml:space="preserve"> 24183) </w:t>
      </w:r>
      <w:r w:rsidRPr="00625640">
        <w:rPr>
          <w:rFonts w:ascii="Arial" w:hAnsi="Arial" w:cs="Arial"/>
          <w:sz w:val="22"/>
          <w:szCs w:val="22"/>
        </w:rPr>
        <w:t>a</w:t>
      </w:r>
      <w:r w:rsidRPr="00625640">
        <w:rPr>
          <w:rFonts w:ascii="Arial" w:hAnsi="Arial" w:cs="Arial"/>
          <w:b/>
          <w:sz w:val="22"/>
          <w:szCs w:val="22"/>
        </w:rPr>
        <w:t xml:space="preserve"> DR12</w:t>
      </w:r>
      <w:r w:rsidR="00625640">
        <w:rPr>
          <w:rFonts w:ascii="Arial" w:hAnsi="Arial" w:cs="Arial"/>
          <w:b/>
          <w:sz w:val="22"/>
          <w:szCs w:val="22"/>
        </w:rPr>
        <w:t xml:space="preserve"> </w:t>
      </w:r>
      <w:r w:rsidR="00625640" w:rsidRPr="00625640">
        <w:rPr>
          <w:rFonts w:ascii="Arial" w:hAnsi="Arial" w:cs="Arial"/>
          <w:sz w:val="22"/>
          <w:szCs w:val="22"/>
        </w:rPr>
        <w:t>(</w:t>
      </w:r>
      <w:proofErr w:type="spellStart"/>
      <w:r w:rsidR="00625640" w:rsidRPr="00625640">
        <w:rPr>
          <w:rFonts w:ascii="Arial" w:hAnsi="Arial" w:cs="Arial"/>
          <w:sz w:val="22"/>
          <w:szCs w:val="22"/>
        </w:rPr>
        <w:t>MFImax</w:t>
      </w:r>
      <w:proofErr w:type="spellEnd"/>
      <w:r w:rsidR="00625640" w:rsidRPr="00625640">
        <w:rPr>
          <w:rFonts w:ascii="Arial" w:hAnsi="Arial" w:cs="Arial"/>
          <w:sz w:val="22"/>
          <w:szCs w:val="22"/>
        </w:rPr>
        <w:t xml:space="preserve"> 20281)</w:t>
      </w:r>
      <w:r w:rsidRPr="00625640">
        <w:rPr>
          <w:rFonts w:ascii="Arial" w:hAnsi="Arial" w:cs="Arial"/>
          <w:sz w:val="22"/>
          <w:szCs w:val="22"/>
        </w:rPr>
        <w:t xml:space="preserve">.  </w:t>
      </w:r>
    </w:p>
    <w:p w:rsidR="007F1D26" w:rsidRDefault="007F1D26" w:rsidP="00272D0F">
      <w:pPr>
        <w:ind w:left="360"/>
        <w:rPr>
          <w:rFonts w:ascii="Arial" w:hAnsi="Arial" w:cs="Arial"/>
          <w:sz w:val="22"/>
          <w:szCs w:val="22"/>
        </w:rPr>
      </w:pPr>
    </w:p>
    <w:p w:rsidR="00F822E7" w:rsidRDefault="00625640" w:rsidP="00A15C16">
      <w:pPr>
        <w:spacing w:before="120"/>
        <w:ind w:left="142"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F822E7" w:rsidRPr="00621F13">
        <w:rPr>
          <w:rFonts w:ascii="Arial" w:hAnsi="Arial" w:cs="Arial"/>
          <w:sz w:val="22"/>
          <w:szCs w:val="22"/>
        </w:rPr>
        <w:t>acient</w:t>
      </w:r>
      <w:r>
        <w:rPr>
          <w:rFonts w:ascii="Arial" w:hAnsi="Arial" w:cs="Arial"/>
          <w:sz w:val="22"/>
          <w:szCs w:val="22"/>
        </w:rPr>
        <w:t>ka</w:t>
      </w:r>
      <w:r w:rsidR="00F822E7" w:rsidRPr="00621F13">
        <w:rPr>
          <w:rFonts w:ascii="Arial" w:hAnsi="Arial" w:cs="Arial"/>
          <w:sz w:val="22"/>
          <w:szCs w:val="22"/>
        </w:rPr>
        <w:t xml:space="preserve"> má </w:t>
      </w:r>
      <w:r>
        <w:rPr>
          <w:rFonts w:ascii="Arial" w:hAnsi="Arial" w:cs="Arial"/>
          <w:sz w:val="22"/>
          <w:szCs w:val="22"/>
        </w:rPr>
        <w:t xml:space="preserve">rovněž </w:t>
      </w:r>
      <w:r w:rsidR="00F822E7" w:rsidRPr="00E43C4A">
        <w:rPr>
          <w:rFonts w:ascii="Arial" w:hAnsi="Arial" w:cs="Arial"/>
          <w:b/>
          <w:sz w:val="22"/>
          <w:szCs w:val="22"/>
        </w:rPr>
        <w:t>silně</w:t>
      </w:r>
      <w:r w:rsidR="00F822E7">
        <w:rPr>
          <w:rFonts w:ascii="Arial" w:hAnsi="Arial" w:cs="Arial"/>
          <w:sz w:val="22"/>
          <w:szCs w:val="22"/>
        </w:rPr>
        <w:t xml:space="preserve"> </w:t>
      </w:r>
      <w:r w:rsidR="00F822E7" w:rsidRPr="00621F13">
        <w:rPr>
          <w:rFonts w:ascii="Arial" w:hAnsi="Arial" w:cs="Arial"/>
          <w:b/>
          <w:sz w:val="22"/>
          <w:szCs w:val="22"/>
        </w:rPr>
        <w:t>pozitivní protilátky</w:t>
      </w:r>
      <w:r w:rsidR="00F822E7" w:rsidRPr="00621F13">
        <w:rPr>
          <w:rFonts w:ascii="Arial" w:hAnsi="Arial" w:cs="Arial"/>
          <w:sz w:val="22"/>
          <w:szCs w:val="22"/>
        </w:rPr>
        <w:t xml:space="preserve"> proti antigenu </w:t>
      </w:r>
      <w:r w:rsidR="00F822E7" w:rsidRPr="00621F13">
        <w:rPr>
          <w:rFonts w:ascii="Arial" w:hAnsi="Arial" w:cs="Arial"/>
          <w:b/>
          <w:sz w:val="22"/>
          <w:szCs w:val="22"/>
        </w:rPr>
        <w:t>DQ</w:t>
      </w:r>
      <w:r w:rsidR="00F822E7">
        <w:rPr>
          <w:rFonts w:ascii="Arial" w:hAnsi="Arial" w:cs="Arial"/>
          <w:b/>
          <w:sz w:val="22"/>
          <w:szCs w:val="22"/>
        </w:rPr>
        <w:t xml:space="preserve">7 </w:t>
      </w:r>
      <w:r w:rsidR="00F822E7" w:rsidRPr="00E43C4A">
        <w:rPr>
          <w:rFonts w:ascii="Arial" w:hAnsi="Arial" w:cs="Arial"/>
          <w:sz w:val="22"/>
          <w:szCs w:val="22"/>
        </w:rPr>
        <w:t>(MFI</w:t>
      </w:r>
      <w:r w:rsidR="00F822E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822E7">
        <w:rPr>
          <w:rFonts w:ascii="Arial" w:hAnsi="Arial" w:cs="Arial"/>
          <w:sz w:val="22"/>
          <w:szCs w:val="22"/>
        </w:rPr>
        <w:t>max</w:t>
      </w:r>
      <w:proofErr w:type="spellEnd"/>
      <w:r w:rsidR="00F822E7" w:rsidRPr="00E43C4A">
        <w:rPr>
          <w:rFonts w:ascii="Arial" w:hAnsi="Arial" w:cs="Arial"/>
          <w:sz w:val="22"/>
          <w:szCs w:val="22"/>
        </w:rPr>
        <w:t xml:space="preserve"> </w:t>
      </w:r>
      <w:r w:rsidR="00F822E7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3500</w:t>
      </w:r>
      <w:r w:rsidR="00F822E7" w:rsidRPr="00E43C4A">
        <w:rPr>
          <w:rFonts w:ascii="Arial" w:hAnsi="Arial" w:cs="Arial"/>
          <w:sz w:val="22"/>
          <w:szCs w:val="22"/>
        </w:rPr>
        <w:t>)</w:t>
      </w:r>
      <w:r w:rsidR="00F822E7" w:rsidRPr="00621F13">
        <w:rPr>
          <w:rFonts w:ascii="Arial" w:hAnsi="Arial" w:cs="Arial"/>
          <w:sz w:val="22"/>
          <w:szCs w:val="22"/>
        </w:rPr>
        <w:t xml:space="preserve"> (vzhledem k vazebné nerovnováze DR-DQ se s velkou pravděpodobností jedná o </w:t>
      </w:r>
      <w:r w:rsidR="00F822E7" w:rsidRPr="00621F13">
        <w:rPr>
          <w:rFonts w:ascii="Arial" w:hAnsi="Arial" w:cs="Arial"/>
          <w:b/>
          <w:sz w:val="22"/>
          <w:szCs w:val="22"/>
        </w:rPr>
        <w:t>neshodný antigen dárce 1</w:t>
      </w:r>
      <w:r w:rsidR="00F822E7" w:rsidRPr="00621F13">
        <w:rPr>
          <w:rFonts w:ascii="Arial" w:hAnsi="Arial" w:cs="Arial"/>
          <w:sz w:val="22"/>
          <w:szCs w:val="22"/>
        </w:rPr>
        <w:t>).</w:t>
      </w:r>
    </w:p>
    <w:p w:rsidR="00625640" w:rsidRDefault="00625640" w:rsidP="00F822E7">
      <w:pPr>
        <w:spacing w:before="120"/>
        <w:ind w:left="567" w:right="851"/>
        <w:jc w:val="both"/>
        <w:rPr>
          <w:rFonts w:ascii="Arial" w:hAnsi="Arial" w:cs="Arial"/>
          <w:sz w:val="22"/>
          <w:szCs w:val="22"/>
        </w:rPr>
      </w:pPr>
    </w:p>
    <w:p w:rsidR="003D272D" w:rsidRDefault="00625640" w:rsidP="00A15C16">
      <w:pPr>
        <w:spacing w:line="276" w:lineRule="auto"/>
        <w:ind w:left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Byly prokázány </w:t>
      </w:r>
      <w:r w:rsidRPr="003D272D">
        <w:rPr>
          <w:rFonts w:ascii="Arial" w:hAnsi="Arial" w:cs="Arial"/>
          <w:b/>
          <w:color w:val="FF0000"/>
          <w:sz w:val="22"/>
          <w:szCs w:val="22"/>
        </w:rPr>
        <w:t xml:space="preserve">silně pozitivní </w:t>
      </w:r>
      <w:proofErr w:type="spellStart"/>
      <w:r w:rsidRPr="003D272D">
        <w:rPr>
          <w:rFonts w:ascii="Arial" w:hAnsi="Arial" w:cs="Arial"/>
          <w:b/>
          <w:color w:val="FF0000"/>
          <w:sz w:val="22"/>
          <w:szCs w:val="22"/>
        </w:rPr>
        <w:t>antiHLA</w:t>
      </w:r>
      <w:proofErr w:type="spellEnd"/>
      <w:r w:rsidRPr="003D272D">
        <w:rPr>
          <w:rFonts w:ascii="Arial" w:hAnsi="Arial" w:cs="Arial"/>
          <w:b/>
          <w:color w:val="FF0000"/>
          <w:sz w:val="22"/>
          <w:szCs w:val="22"/>
        </w:rPr>
        <w:t xml:space="preserve"> protilátky II. třídy</w:t>
      </w:r>
      <w:r>
        <w:rPr>
          <w:rFonts w:ascii="Arial" w:hAnsi="Arial" w:cs="Arial"/>
          <w:sz w:val="22"/>
          <w:szCs w:val="22"/>
        </w:rPr>
        <w:t xml:space="preserve"> (hodnoty &gt;10000MFI) vůči</w:t>
      </w:r>
      <w:r w:rsidR="004C01FF">
        <w:rPr>
          <w:rFonts w:ascii="Arial" w:hAnsi="Arial" w:cs="Arial"/>
          <w:sz w:val="22"/>
          <w:szCs w:val="22"/>
        </w:rPr>
        <w:t xml:space="preserve"> </w:t>
      </w:r>
      <w:r w:rsidR="004C01FF" w:rsidRPr="003D272D">
        <w:rPr>
          <w:rFonts w:ascii="Arial" w:hAnsi="Arial" w:cs="Arial"/>
          <w:b/>
          <w:color w:val="FF0000"/>
          <w:sz w:val="22"/>
          <w:szCs w:val="22"/>
        </w:rPr>
        <w:t>převážné většině HLA antigenů II. třídy</w:t>
      </w:r>
      <w:r w:rsidR="003D272D">
        <w:rPr>
          <w:rFonts w:ascii="Arial" w:hAnsi="Arial" w:cs="Arial"/>
          <w:sz w:val="22"/>
          <w:szCs w:val="22"/>
        </w:rPr>
        <w:t xml:space="preserve">, doporučujeme proto vždy provést </w:t>
      </w:r>
      <w:r w:rsidR="003D272D" w:rsidRPr="0016509C">
        <w:rPr>
          <w:rFonts w:ascii="Arial" w:hAnsi="Arial" w:cs="Arial"/>
          <w:b/>
          <w:sz w:val="22"/>
          <w:szCs w:val="22"/>
        </w:rPr>
        <w:t xml:space="preserve">virtuální </w:t>
      </w:r>
      <w:proofErr w:type="spellStart"/>
      <w:r w:rsidR="003D272D" w:rsidRPr="0016509C">
        <w:rPr>
          <w:rFonts w:ascii="Arial" w:hAnsi="Arial" w:cs="Arial"/>
          <w:b/>
          <w:sz w:val="22"/>
          <w:szCs w:val="22"/>
        </w:rPr>
        <w:t>cross-match</w:t>
      </w:r>
      <w:proofErr w:type="spellEnd"/>
      <w:r w:rsidR="003D272D" w:rsidRPr="0016509C">
        <w:rPr>
          <w:rFonts w:ascii="Arial" w:hAnsi="Arial" w:cs="Arial"/>
          <w:b/>
          <w:sz w:val="22"/>
          <w:szCs w:val="22"/>
        </w:rPr>
        <w:t xml:space="preserve"> pro inkompatibilní </w:t>
      </w:r>
      <w:r w:rsidR="003D272D">
        <w:rPr>
          <w:rFonts w:ascii="Arial" w:hAnsi="Arial" w:cs="Arial"/>
          <w:b/>
          <w:sz w:val="22"/>
          <w:szCs w:val="22"/>
        </w:rPr>
        <w:t xml:space="preserve">HLA </w:t>
      </w:r>
      <w:r w:rsidR="003D272D" w:rsidRPr="0016509C">
        <w:rPr>
          <w:rFonts w:ascii="Arial" w:hAnsi="Arial" w:cs="Arial"/>
          <w:b/>
          <w:sz w:val="22"/>
          <w:szCs w:val="22"/>
        </w:rPr>
        <w:t xml:space="preserve">antigeny </w:t>
      </w:r>
      <w:r w:rsidR="003D272D" w:rsidRPr="0016509C">
        <w:rPr>
          <w:rFonts w:ascii="Arial" w:hAnsi="Arial" w:cs="Arial"/>
          <w:sz w:val="22"/>
          <w:szCs w:val="22"/>
        </w:rPr>
        <w:t xml:space="preserve">potencionálního </w:t>
      </w:r>
      <w:r w:rsidR="003D272D" w:rsidRPr="0016509C">
        <w:rPr>
          <w:rFonts w:ascii="Arial" w:hAnsi="Arial" w:cs="Arial"/>
          <w:b/>
          <w:sz w:val="22"/>
          <w:szCs w:val="22"/>
        </w:rPr>
        <w:t>dárce 2</w:t>
      </w:r>
      <w:r w:rsidR="003D272D">
        <w:rPr>
          <w:rFonts w:ascii="Arial" w:hAnsi="Arial" w:cs="Arial"/>
          <w:b/>
          <w:sz w:val="22"/>
          <w:szCs w:val="22"/>
        </w:rPr>
        <w:t xml:space="preserve"> </w:t>
      </w:r>
      <w:r w:rsidR="003D272D">
        <w:rPr>
          <w:rFonts w:ascii="Arial" w:hAnsi="Arial" w:cs="Arial"/>
          <w:sz w:val="22"/>
          <w:szCs w:val="22"/>
        </w:rPr>
        <w:t>a</w:t>
      </w:r>
      <w:r w:rsidR="003D272D" w:rsidRPr="0016509C">
        <w:rPr>
          <w:rFonts w:ascii="Arial" w:hAnsi="Arial" w:cs="Arial"/>
          <w:sz w:val="22"/>
          <w:szCs w:val="22"/>
        </w:rPr>
        <w:t xml:space="preserve"> výsledků</w:t>
      </w:r>
      <w:r w:rsidR="003D272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D272D">
        <w:rPr>
          <w:rFonts w:ascii="Arial" w:hAnsi="Arial" w:cs="Arial"/>
          <w:sz w:val="22"/>
          <w:szCs w:val="22"/>
        </w:rPr>
        <w:t>antiHLA</w:t>
      </w:r>
      <w:proofErr w:type="spellEnd"/>
      <w:r w:rsidR="003D272D">
        <w:rPr>
          <w:rFonts w:ascii="Arial" w:hAnsi="Arial" w:cs="Arial"/>
          <w:sz w:val="22"/>
          <w:szCs w:val="22"/>
        </w:rPr>
        <w:t xml:space="preserve"> protilátek</w:t>
      </w:r>
      <w:r w:rsidR="003D272D" w:rsidRPr="0016509C">
        <w:rPr>
          <w:rFonts w:ascii="Arial" w:hAnsi="Arial" w:cs="Arial"/>
          <w:sz w:val="22"/>
          <w:szCs w:val="22"/>
        </w:rPr>
        <w:t xml:space="preserve"> LUMINEX</w:t>
      </w:r>
      <w:r w:rsidR="003D272D">
        <w:rPr>
          <w:rFonts w:ascii="Arial" w:hAnsi="Arial" w:cs="Arial"/>
          <w:sz w:val="22"/>
          <w:szCs w:val="22"/>
        </w:rPr>
        <w:t xml:space="preserve"> pacient</w:t>
      </w:r>
      <w:r w:rsidR="000845E3">
        <w:rPr>
          <w:rFonts w:ascii="Arial" w:hAnsi="Arial" w:cs="Arial"/>
          <w:sz w:val="22"/>
          <w:szCs w:val="22"/>
        </w:rPr>
        <w:t>ky</w:t>
      </w:r>
      <w:bookmarkStart w:id="0" w:name="_GoBack"/>
      <w:bookmarkEnd w:id="0"/>
      <w:r w:rsidR="003D272D">
        <w:rPr>
          <w:rFonts w:ascii="Arial" w:hAnsi="Arial" w:cs="Arial"/>
          <w:sz w:val="22"/>
          <w:szCs w:val="22"/>
        </w:rPr>
        <w:t>.</w:t>
      </w:r>
    </w:p>
    <w:p w:rsidR="003D272D" w:rsidRPr="00CB782B" w:rsidRDefault="003D272D" w:rsidP="00A15C16">
      <w:pPr>
        <w:spacing w:line="276" w:lineRule="auto"/>
        <w:ind w:left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Specificity </w:t>
      </w:r>
      <w:proofErr w:type="spellStart"/>
      <w:r>
        <w:rPr>
          <w:rFonts w:ascii="Arial" w:hAnsi="Arial" w:cs="Arial"/>
          <w:sz w:val="22"/>
          <w:szCs w:val="22"/>
        </w:rPr>
        <w:t>antiHLA</w:t>
      </w:r>
      <w:proofErr w:type="spellEnd"/>
      <w:r>
        <w:rPr>
          <w:rFonts w:ascii="Arial" w:hAnsi="Arial" w:cs="Arial"/>
          <w:sz w:val="22"/>
          <w:szCs w:val="22"/>
        </w:rPr>
        <w:t xml:space="preserve"> protilátek LUMINEX jsou součástí výsledkové zprávy ze dne 12.12.2023</w:t>
      </w:r>
    </w:p>
    <w:p w:rsidR="00625640" w:rsidRDefault="00625640" w:rsidP="00F822E7">
      <w:pPr>
        <w:spacing w:before="120"/>
        <w:ind w:left="567" w:right="851"/>
        <w:jc w:val="both"/>
        <w:rPr>
          <w:rFonts w:ascii="Arial" w:hAnsi="Arial" w:cs="Arial"/>
          <w:sz w:val="22"/>
          <w:szCs w:val="22"/>
        </w:rPr>
      </w:pPr>
    </w:p>
    <w:p w:rsidR="00625640" w:rsidRPr="003D272D" w:rsidRDefault="003D272D" w:rsidP="00A15C16">
      <w:pPr>
        <w:ind w:left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Tímto </w:t>
      </w:r>
      <w:r w:rsidRPr="003D272D">
        <w:rPr>
          <w:rFonts w:ascii="Arial" w:hAnsi="Arial" w:cs="Arial"/>
          <w:sz w:val="22"/>
          <w:szCs w:val="22"/>
        </w:rPr>
        <w:t xml:space="preserve">také </w:t>
      </w:r>
      <w:r w:rsidR="00625640" w:rsidRPr="003D272D">
        <w:rPr>
          <w:rFonts w:ascii="Arial" w:hAnsi="Arial" w:cs="Arial"/>
          <w:b/>
          <w:sz w:val="22"/>
          <w:szCs w:val="22"/>
        </w:rPr>
        <w:t>rušíme zákaz HLA antigenu B18</w:t>
      </w:r>
      <w:r w:rsidR="00625640" w:rsidRPr="003D272D">
        <w:rPr>
          <w:rFonts w:ascii="Arial" w:hAnsi="Arial" w:cs="Arial"/>
          <w:sz w:val="22"/>
          <w:szCs w:val="22"/>
        </w:rPr>
        <w:t>.</w:t>
      </w:r>
    </w:p>
    <w:p w:rsidR="00621D6F" w:rsidRDefault="00621D6F" w:rsidP="006D6B3E">
      <w:pPr>
        <w:ind w:left="360"/>
        <w:rPr>
          <w:rFonts w:ascii="Arial" w:hAnsi="Arial" w:cs="Arial"/>
          <w:sz w:val="22"/>
          <w:szCs w:val="22"/>
        </w:rPr>
      </w:pPr>
    </w:p>
    <w:p w:rsidR="008C15D1" w:rsidRDefault="008C15D1" w:rsidP="006D6B3E">
      <w:pPr>
        <w:ind w:left="426"/>
        <w:rPr>
          <w:rFonts w:ascii="Arial" w:hAnsi="Arial" w:cs="Arial"/>
          <w:sz w:val="22"/>
          <w:szCs w:val="22"/>
        </w:rPr>
      </w:pPr>
    </w:p>
    <w:p w:rsidR="00621D6F" w:rsidRDefault="004A504A" w:rsidP="00621D6F">
      <w:pPr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</w:p>
    <w:p w:rsidR="00621D6F" w:rsidRDefault="004A504A" w:rsidP="00621D6F">
      <w:pPr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333773">
        <w:rPr>
          <w:rFonts w:ascii="Arial" w:hAnsi="Arial" w:cs="Arial"/>
          <w:sz w:val="22"/>
          <w:szCs w:val="22"/>
        </w:rPr>
        <w:t xml:space="preserve">Mgr. </w:t>
      </w:r>
      <w:r w:rsidR="003D272D">
        <w:rPr>
          <w:rFonts w:ascii="Arial" w:hAnsi="Arial" w:cs="Arial"/>
          <w:sz w:val="22"/>
          <w:szCs w:val="22"/>
        </w:rPr>
        <w:t xml:space="preserve">Veronika </w:t>
      </w:r>
      <w:proofErr w:type="spellStart"/>
      <w:r w:rsidR="003D272D">
        <w:rPr>
          <w:rFonts w:ascii="Arial" w:hAnsi="Arial" w:cs="Arial"/>
          <w:sz w:val="22"/>
          <w:szCs w:val="22"/>
        </w:rPr>
        <w:t>Šidová</w:t>
      </w:r>
      <w:proofErr w:type="spellEnd"/>
      <w:r w:rsidR="00621D6F">
        <w:rPr>
          <w:rFonts w:ascii="Arial" w:hAnsi="Arial" w:cs="Arial"/>
          <w:sz w:val="22"/>
          <w:szCs w:val="22"/>
        </w:rPr>
        <w:tab/>
      </w:r>
      <w:r w:rsidR="00621D6F">
        <w:rPr>
          <w:rFonts w:ascii="Arial" w:hAnsi="Arial" w:cs="Arial"/>
          <w:sz w:val="22"/>
          <w:szCs w:val="22"/>
        </w:rPr>
        <w:tab/>
      </w:r>
      <w:r w:rsidR="00621D6F">
        <w:rPr>
          <w:rFonts w:ascii="Arial" w:hAnsi="Arial" w:cs="Arial"/>
          <w:sz w:val="22"/>
          <w:szCs w:val="22"/>
        </w:rPr>
        <w:tab/>
      </w:r>
      <w:r w:rsidR="00621D6F">
        <w:rPr>
          <w:rFonts w:ascii="Arial" w:hAnsi="Arial" w:cs="Arial"/>
          <w:sz w:val="22"/>
          <w:szCs w:val="22"/>
        </w:rPr>
        <w:tab/>
        <w:t>prof. MUDr. František Mrázek, Ph.D.</w:t>
      </w:r>
    </w:p>
    <w:p w:rsidR="008C15D1" w:rsidRDefault="008C15D1" w:rsidP="006D6B3E">
      <w:pPr>
        <w:ind w:left="426"/>
        <w:rPr>
          <w:rFonts w:ascii="Arial" w:hAnsi="Arial" w:cs="Arial"/>
          <w:sz w:val="22"/>
          <w:szCs w:val="22"/>
        </w:rPr>
      </w:pPr>
    </w:p>
    <w:p w:rsidR="008C15D1" w:rsidRDefault="008C15D1" w:rsidP="006D6B3E">
      <w:pPr>
        <w:ind w:left="426"/>
        <w:rPr>
          <w:rFonts w:ascii="Arial" w:hAnsi="Arial" w:cs="Arial"/>
          <w:sz w:val="22"/>
          <w:szCs w:val="22"/>
        </w:rPr>
      </w:pPr>
    </w:p>
    <w:p w:rsidR="006D6B3E" w:rsidRDefault="004A504A" w:rsidP="006D6B3E">
      <w:pPr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6D6B3E">
        <w:rPr>
          <w:rFonts w:ascii="Arial" w:hAnsi="Arial" w:cs="Arial"/>
          <w:sz w:val="22"/>
          <w:szCs w:val="22"/>
        </w:rPr>
        <w:t xml:space="preserve">HLA laboratoř </w:t>
      </w:r>
    </w:p>
    <w:p w:rsidR="006D6B3E" w:rsidRDefault="004A504A" w:rsidP="006D6B3E">
      <w:pPr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6D6B3E">
        <w:rPr>
          <w:rFonts w:ascii="Arial" w:hAnsi="Arial" w:cs="Arial"/>
          <w:sz w:val="22"/>
          <w:szCs w:val="22"/>
        </w:rPr>
        <w:t>Ústav imunologie FN Olomouc</w:t>
      </w:r>
    </w:p>
    <w:p w:rsidR="00883546" w:rsidRPr="00D138E4" w:rsidRDefault="00883546" w:rsidP="00D138E4">
      <w:pPr>
        <w:rPr>
          <w:szCs w:val="22"/>
        </w:rPr>
      </w:pPr>
    </w:p>
    <w:sectPr w:rsidR="00883546" w:rsidRPr="00D138E4" w:rsidSect="0074741A">
      <w:headerReference w:type="default" r:id="rId7"/>
      <w:footerReference w:type="default" r:id="rId8"/>
      <w:pgSz w:w="11906" w:h="16838" w:code="9"/>
      <w:pgMar w:top="851" w:right="567" w:bottom="851" w:left="567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3CD8" w:rsidRDefault="00F83CD8">
      <w:r>
        <w:separator/>
      </w:r>
    </w:p>
  </w:endnote>
  <w:endnote w:type="continuationSeparator" w:id="0">
    <w:p w:rsidR="00F83CD8" w:rsidRDefault="00F83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3CD8" w:rsidRDefault="00F83CD8" w:rsidP="00A15C16">
    <w:pPr>
      <w:pStyle w:val="Zpat"/>
      <w:tabs>
        <w:tab w:val="clear" w:pos="9072"/>
        <w:tab w:val="left" w:pos="10800"/>
        <w:tab w:val="right" w:pos="14040"/>
      </w:tabs>
      <w:jc w:val="right"/>
      <w:rPr>
        <w:rFonts w:ascii="Arial" w:hAnsi="Arial" w:cs="Arial"/>
        <w:sz w:val="18"/>
      </w:rPr>
    </w:pPr>
    <w:proofErr w:type="spellStart"/>
    <w:r>
      <w:rPr>
        <w:rFonts w:ascii="Arial" w:hAnsi="Arial" w:cs="Arial"/>
        <w:sz w:val="16"/>
        <w:szCs w:val="16"/>
      </w:rPr>
      <w:t>FNOL_IMUNO_HLA_Fm_Zakázané</w:t>
    </w:r>
    <w:proofErr w:type="spellEnd"/>
    <w:r>
      <w:rPr>
        <w:rFonts w:ascii="Arial" w:hAnsi="Arial" w:cs="Arial"/>
        <w:sz w:val="16"/>
        <w:szCs w:val="16"/>
      </w:rPr>
      <w:t xml:space="preserve"> antigeny_platnost_od_</w:t>
    </w:r>
    <w:r w:rsidR="00F822E7">
      <w:rPr>
        <w:rFonts w:ascii="Arial" w:hAnsi="Arial" w:cs="Arial"/>
        <w:sz w:val="16"/>
        <w:szCs w:val="16"/>
      </w:rPr>
      <w:t>0</w:t>
    </w:r>
    <w:r>
      <w:rPr>
        <w:rFonts w:ascii="Arial" w:hAnsi="Arial" w:cs="Arial"/>
        <w:sz w:val="16"/>
        <w:szCs w:val="16"/>
      </w:rPr>
      <w:t>1_03_</w:t>
    </w:r>
    <w:r w:rsidR="00F822E7">
      <w:rPr>
        <w:rFonts w:ascii="Arial" w:hAnsi="Arial" w:cs="Arial"/>
        <w:sz w:val="16"/>
        <w:szCs w:val="16"/>
      </w:rPr>
      <w:t>23</w:t>
    </w:r>
    <w:r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</w:t>
    </w:r>
    <w:r w:rsidRPr="00F71B1D">
      <w:rPr>
        <w:rFonts w:ascii="Arial" w:hAnsi="Arial" w:cs="Arial"/>
        <w:sz w:val="16"/>
        <w:szCs w:val="16"/>
      </w:rPr>
      <w:t>Strana 1/1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3CD8" w:rsidRDefault="00F83CD8">
      <w:r>
        <w:separator/>
      </w:r>
    </w:p>
  </w:footnote>
  <w:footnote w:type="continuationSeparator" w:id="0">
    <w:p w:rsidR="00F83CD8" w:rsidRDefault="00F83C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660" w:type="dxa"/>
      <w:tblInd w:w="80" w:type="dxa"/>
      <w:tblBorders>
        <w:bottom w:val="single" w:sz="12" w:space="0" w:color="auto"/>
      </w:tblBorders>
      <w:tblLayout w:type="fixed"/>
      <w:tblLook w:val="01E0" w:firstRow="1" w:lastRow="1" w:firstColumn="1" w:lastColumn="1" w:noHBand="0" w:noVBand="0"/>
    </w:tblPr>
    <w:tblGrid>
      <w:gridCol w:w="2998"/>
      <w:gridCol w:w="5252"/>
      <w:gridCol w:w="2410"/>
    </w:tblGrid>
    <w:tr w:rsidR="00F83CD8" w:rsidRPr="00E1221D" w:rsidTr="00343E06">
      <w:trPr>
        <w:trHeight w:val="849"/>
      </w:trPr>
      <w:tc>
        <w:tcPr>
          <w:tcW w:w="2998" w:type="dxa"/>
          <w:shd w:val="clear" w:color="auto" w:fill="auto"/>
        </w:tcPr>
        <w:p w:rsidR="00F83CD8" w:rsidRDefault="00F83CD8" w:rsidP="008D31B5">
          <w:pPr>
            <w:pStyle w:val="Zhlav"/>
          </w:pPr>
          <w:r>
            <w:rPr>
              <w:noProof/>
            </w:rPr>
            <w:drawing>
              <wp:inline distT="0" distB="0" distL="0" distR="0">
                <wp:extent cx="1714500" cy="485775"/>
                <wp:effectExtent l="19050" t="0" r="0" b="0"/>
                <wp:docPr id="1" name="obrázek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4500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52" w:type="dxa"/>
          <w:vMerge w:val="restart"/>
          <w:vAlign w:val="center"/>
        </w:tcPr>
        <w:p w:rsidR="00F83CD8" w:rsidRPr="00E1221D" w:rsidRDefault="00F83CD8" w:rsidP="008D31B5">
          <w:pPr>
            <w:pStyle w:val="Zhlav"/>
            <w:jc w:val="center"/>
            <w:rPr>
              <w:rFonts w:ascii="Arial" w:hAnsi="Arial" w:cs="Arial"/>
              <w:b/>
            </w:rPr>
          </w:pPr>
          <w:r w:rsidRPr="00E1221D">
            <w:rPr>
              <w:rFonts w:ascii="Arial" w:hAnsi="Arial" w:cs="Arial"/>
              <w:b/>
            </w:rPr>
            <w:softHyphen/>
          </w:r>
          <w:r w:rsidRPr="00E1221D">
            <w:rPr>
              <w:rFonts w:ascii="Arial" w:hAnsi="Arial" w:cs="Arial"/>
              <w:b/>
            </w:rPr>
            <w:softHyphen/>
          </w:r>
          <w:r w:rsidRPr="00E1221D">
            <w:rPr>
              <w:rFonts w:ascii="Arial" w:hAnsi="Arial" w:cs="Arial"/>
              <w:b/>
            </w:rPr>
            <w:softHyphen/>
          </w:r>
          <w:r w:rsidRPr="00E1221D">
            <w:rPr>
              <w:rFonts w:ascii="Arial" w:hAnsi="Arial" w:cs="Arial"/>
              <w:b/>
            </w:rPr>
            <w:softHyphen/>
          </w:r>
          <w:r w:rsidRPr="00E1221D">
            <w:rPr>
              <w:rFonts w:ascii="Arial" w:hAnsi="Arial" w:cs="Arial"/>
              <w:b/>
            </w:rPr>
            <w:softHyphen/>
          </w:r>
          <w:r w:rsidRPr="00E1221D">
            <w:rPr>
              <w:rFonts w:ascii="Arial" w:hAnsi="Arial" w:cs="Arial"/>
              <w:b/>
            </w:rPr>
            <w:softHyphen/>
          </w:r>
          <w:r w:rsidRPr="00E1221D">
            <w:rPr>
              <w:rFonts w:ascii="Arial" w:hAnsi="Arial" w:cs="Arial"/>
              <w:b/>
            </w:rPr>
            <w:softHyphen/>
          </w:r>
          <w:r w:rsidRPr="00E1221D">
            <w:rPr>
              <w:rFonts w:ascii="Arial" w:hAnsi="Arial" w:cs="Arial"/>
              <w:b/>
            </w:rPr>
            <w:softHyphen/>
          </w:r>
          <w:r w:rsidRPr="00E1221D">
            <w:rPr>
              <w:rFonts w:ascii="Arial" w:hAnsi="Arial" w:cs="Arial"/>
              <w:b/>
            </w:rPr>
            <w:softHyphen/>
          </w:r>
          <w:r w:rsidRPr="00E1221D">
            <w:rPr>
              <w:rFonts w:ascii="Arial" w:hAnsi="Arial" w:cs="Arial"/>
              <w:b/>
            </w:rPr>
            <w:softHyphen/>
          </w:r>
          <w:r w:rsidRPr="00E1221D">
            <w:rPr>
              <w:rFonts w:ascii="Arial" w:hAnsi="Arial" w:cs="Arial"/>
              <w:b/>
            </w:rPr>
            <w:softHyphen/>
          </w:r>
          <w:r w:rsidRPr="00E1221D">
            <w:rPr>
              <w:rFonts w:ascii="Arial" w:hAnsi="Arial" w:cs="Arial"/>
              <w:b/>
            </w:rPr>
            <w:softHyphen/>
          </w:r>
          <w:r w:rsidRPr="00E1221D">
            <w:rPr>
              <w:rFonts w:ascii="Arial" w:hAnsi="Arial" w:cs="Arial"/>
              <w:b/>
            </w:rPr>
            <w:softHyphen/>
          </w:r>
          <w:r w:rsidRPr="00E1221D">
            <w:rPr>
              <w:rFonts w:ascii="Arial" w:hAnsi="Arial" w:cs="Arial"/>
              <w:b/>
            </w:rPr>
            <w:softHyphen/>
          </w:r>
          <w:r w:rsidRPr="00E1221D">
            <w:rPr>
              <w:rFonts w:ascii="Arial" w:hAnsi="Arial" w:cs="Arial"/>
              <w:b/>
            </w:rPr>
            <w:softHyphen/>
          </w:r>
          <w:r w:rsidRPr="00E1221D">
            <w:rPr>
              <w:rFonts w:ascii="Arial" w:hAnsi="Arial" w:cs="Arial"/>
              <w:b/>
            </w:rPr>
            <w:softHyphen/>
          </w:r>
          <w:r w:rsidRPr="00E1221D">
            <w:rPr>
              <w:rFonts w:ascii="Arial" w:hAnsi="Arial" w:cs="Arial"/>
              <w:b/>
            </w:rPr>
            <w:softHyphen/>
          </w:r>
          <w:r w:rsidRPr="00E1221D">
            <w:rPr>
              <w:rFonts w:ascii="Arial" w:hAnsi="Arial" w:cs="Arial"/>
              <w:b/>
            </w:rPr>
            <w:softHyphen/>
          </w:r>
          <w:r w:rsidRPr="00E1221D">
            <w:rPr>
              <w:rFonts w:ascii="Arial" w:hAnsi="Arial" w:cs="Arial"/>
              <w:b/>
            </w:rPr>
            <w:softHyphen/>
          </w:r>
          <w:r w:rsidRPr="00E1221D">
            <w:rPr>
              <w:rFonts w:ascii="Arial" w:hAnsi="Arial" w:cs="Arial"/>
              <w:b/>
            </w:rPr>
            <w:softHyphen/>
          </w:r>
          <w:r w:rsidRPr="00E1221D">
            <w:rPr>
              <w:rFonts w:ascii="Arial" w:hAnsi="Arial" w:cs="Arial"/>
              <w:b/>
            </w:rPr>
            <w:softHyphen/>
          </w:r>
          <w:r w:rsidRPr="00E1221D">
            <w:rPr>
              <w:rFonts w:ascii="Arial" w:hAnsi="Arial" w:cs="Arial"/>
              <w:b/>
            </w:rPr>
            <w:softHyphen/>
          </w:r>
          <w:r w:rsidRPr="00E1221D">
            <w:rPr>
              <w:rFonts w:ascii="Arial" w:hAnsi="Arial" w:cs="Arial"/>
              <w:b/>
            </w:rPr>
            <w:softHyphen/>
          </w:r>
          <w:r w:rsidRPr="00E1221D">
            <w:rPr>
              <w:rFonts w:ascii="Arial" w:hAnsi="Arial" w:cs="Arial"/>
              <w:b/>
            </w:rPr>
            <w:softHyphen/>
          </w:r>
          <w:r w:rsidRPr="00E1221D">
            <w:rPr>
              <w:rFonts w:ascii="Arial" w:hAnsi="Arial" w:cs="Arial"/>
              <w:b/>
            </w:rPr>
            <w:softHyphen/>
          </w:r>
          <w:r w:rsidRPr="00E1221D">
            <w:rPr>
              <w:rFonts w:ascii="Arial" w:hAnsi="Arial" w:cs="Arial"/>
              <w:b/>
            </w:rPr>
            <w:softHyphen/>
          </w:r>
          <w:r w:rsidRPr="00E1221D">
            <w:rPr>
              <w:rFonts w:ascii="Arial" w:hAnsi="Arial" w:cs="Arial"/>
              <w:b/>
            </w:rPr>
            <w:softHyphen/>
          </w:r>
          <w:r w:rsidRPr="00E1221D">
            <w:rPr>
              <w:rFonts w:ascii="Arial" w:hAnsi="Arial" w:cs="Arial"/>
              <w:b/>
            </w:rPr>
            <w:softHyphen/>
          </w:r>
          <w:r w:rsidRPr="00E1221D">
            <w:rPr>
              <w:rFonts w:ascii="Arial" w:hAnsi="Arial" w:cs="Arial"/>
              <w:b/>
            </w:rPr>
            <w:softHyphen/>
          </w:r>
        </w:p>
        <w:p w:rsidR="00F83CD8" w:rsidRPr="00E1221D" w:rsidRDefault="00F83CD8" w:rsidP="008D31B5">
          <w:pPr>
            <w:pStyle w:val="Zhlav"/>
            <w:jc w:val="center"/>
            <w:rPr>
              <w:rFonts w:ascii="Arial" w:hAnsi="Arial" w:cs="Arial"/>
              <w:b/>
            </w:rPr>
          </w:pPr>
        </w:p>
        <w:p w:rsidR="00F83CD8" w:rsidRPr="00E1221D" w:rsidRDefault="00F83CD8" w:rsidP="008D31B5">
          <w:pPr>
            <w:pStyle w:val="Zhlav"/>
            <w:jc w:val="center"/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b/>
              <w:sz w:val="28"/>
              <w:szCs w:val="28"/>
            </w:rPr>
            <w:t>Ústav imunologie</w:t>
          </w:r>
        </w:p>
        <w:p w:rsidR="00F83CD8" w:rsidRPr="00760344" w:rsidRDefault="00F83CD8" w:rsidP="008D31B5">
          <w:pPr>
            <w:pStyle w:val="Zhlav"/>
            <w:spacing w:before="120"/>
          </w:pPr>
        </w:p>
      </w:tc>
      <w:tc>
        <w:tcPr>
          <w:tcW w:w="2410" w:type="dxa"/>
          <w:vAlign w:val="center"/>
        </w:tcPr>
        <w:p w:rsidR="00F83CD8" w:rsidRPr="00E1221D" w:rsidRDefault="00F83CD8" w:rsidP="008D31B5">
          <w:pPr>
            <w:pStyle w:val="Zhlav"/>
            <w:jc w:val="right"/>
            <w:rPr>
              <w:rFonts w:ascii="Arial" w:hAnsi="Arial" w:cs="Arial"/>
              <w:i/>
              <w:sz w:val="18"/>
              <w:szCs w:val="18"/>
            </w:rPr>
          </w:pPr>
          <w:r w:rsidRPr="00E1221D">
            <w:rPr>
              <w:rFonts w:ascii="Arial" w:hAnsi="Arial" w:cs="Arial"/>
              <w:i/>
              <w:sz w:val="18"/>
              <w:szCs w:val="18"/>
            </w:rPr>
            <w:t>Dokument č.:</w:t>
          </w:r>
        </w:p>
        <w:p w:rsidR="00F83CD8" w:rsidRPr="00F370E3" w:rsidRDefault="00F83CD8" w:rsidP="00343E06">
          <w:pPr>
            <w:pStyle w:val="Zhlav"/>
            <w:jc w:val="right"/>
            <w:rPr>
              <w:rFonts w:ascii="Arial" w:hAnsi="Arial" w:cs="Arial"/>
              <w:b/>
            </w:rPr>
          </w:pPr>
          <w:r w:rsidRPr="00E1221D">
            <w:rPr>
              <w:rFonts w:ascii="Arial" w:hAnsi="Arial" w:cs="Arial"/>
              <w:i/>
              <w:sz w:val="18"/>
              <w:szCs w:val="18"/>
            </w:rPr>
            <w:t>Fm-L009-0</w:t>
          </w:r>
          <w:r>
            <w:rPr>
              <w:rFonts w:ascii="Arial" w:hAnsi="Arial" w:cs="Arial"/>
              <w:i/>
              <w:sz w:val="18"/>
              <w:szCs w:val="18"/>
            </w:rPr>
            <w:t>26</w:t>
          </w:r>
          <w:r w:rsidRPr="00E1221D">
            <w:rPr>
              <w:rFonts w:ascii="Arial" w:hAnsi="Arial" w:cs="Arial"/>
              <w:i/>
              <w:sz w:val="18"/>
              <w:szCs w:val="18"/>
            </w:rPr>
            <w:t>-</w:t>
          </w:r>
          <w:r>
            <w:rPr>
              <w:rFonts w:ascii="Arial" w:hAnsi="Arial" w:cs="Arial"/>
              <w:i/>
              <w:sz w:val="18"/>
              <w:szCs w:val="18"/>
            </w:rPr>
            <w:t>IMUNO-069</w:t>
          </w:r>
        </w:p>
      </w:tc>
    </w:tr>
    <w:tr w:rsidR="00F83CD8" w:rsidRPr="00E1221D" w:rsidTr="00343E06">
      <w:trPr>
        <w:trHeight w:val="424"/>
      </w:trPr>
      <w:tc>
        <w:tcPr>
          <w:tcW w:w="2998" w:type="dxa"/>
          <w:shd w:val="clear" w:color="auto" w:fill="auto"/>
        </w:tcPr>
        <w:p w:rsidR="00F822E7" w:rsidRPr="004F0A75" w:rsidRDefault="00F822E7" w:rsidP="00F822E7">
          <w:pPr>
            <w:pStyle w:val="Zhlav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Zdravotníků 248/7</w:t>
          </w:r>
          <w:r w:rsidRPr="004F0A75">
            <w:rPr>
              <w:rFonts w:ascii="Arial" w:hAnsi="Arial" w:cs="Arial"/>
              <w:b/>
              <w:sz w:val="16"/>
              <w:szCs w:val="16"/>
            </w:rPr>
            <w:t>, 779 00 Olomouc</w:t>
          </w:r>
        </w:p>
        <w:p w:rsidR="00F822E7" w:rsidRPr="004C7CBF" w:rsidRDefault="00F822E7" w:rsidP="00F822E7">
          <w:pPr>
            <w:pStyle w:val="Zhlav"/>
            <w:rPr>
              <w:rFonts w:ascii="Arial" w:hAnsi="Arial" w:cs="Arial"/>
              <w:sz w:val="16"/>
              <w:szCs w:val="16"/>
            </w:rPr>
          </w:pPr>
          <w:r w:rsidRPr="004C7CBF">
            <w:rPr>
              <w:rFonts w:ascii="Arial" w:hAnsi="Arial" w:cs="Arial"/>
              <w:sz w:val="16"/>
              <w:szCs w:val="16"/>
            </w:rPr>
            <w:t xml:space="preserve">Tel. 588 441 111, </w:t>
          </w:r>
          <w:proofErr w:type="gramStart"/>
          <w:r w:rsidRPr="004C7CBF">
            <w:rPr>
              <w:rFonts w:ascii="Arial" w:hAnsi="Arial" w:cs="Arial"/>
              <w:sz w:val="16"/>
              <w:szCs w:val="16"/>
            </w:rPr>
            <w:t>E-mail</w:t>
          </w:r>
          <w:proofErr w:type="gramEnd"/>
          <w:r w:rsidRPr="004C7CBF">
            <w:rPr>
              <w:rFonts w:ascii="Arial" w:hAnsi="Arial" w:cs="Arial"/>
              <w:sz w:val="16"/>
              <w:szCs w:val="16"/>
            </w:rPr>
            <w:t xml:space="preserve">: info@fnol.cz </w:t>
          </w:r>
        </w:p>
        <w:p w:rsidR="00F83CD8" w:rsidRDefault="00F822E7" w:rsidP="00F822E7">
          <w:pPr>
            <w:pStyle w:val="Zhlav"/>
          </w:pPr>
          <w:r w:rsidRPr="004C7CBF">
            <w:rPr>
              <w:rFonts w:ascii="Arial" w:hAnsi="Arial" w:cs="Arial"/>
              <w:sz w:val="16"/>
              <w:szCs w:val="16"/>
            </w:rPr>
            <w:t>IČ: 00098892</w:t>
          </w:r>
        </w:p>
      </w:tc>
      <w:tc>
        <w:tcPr>
          <w:tcW w:w="5252" w:type="dxa"/>
          <w:vMerge/>
          <w:vAlign w:val="center"/>
        </w:tcPr>
        <w:p w:rsidR="00F83CD8" w:rsidRPr="00E1221D" w:rsidRDefault="00F83CD8" w:rsidP="008D31B5">
          <w:pPr>
            <w:pStyle w:val="Nadpis1"/>
            <w:rPr>
              <w:rFonts w:ascii="Arial" w:hAnsi="Arial" w:cs="Arial"/>
            </w:rPr>
          </w:pPr>
        </w:p>
      </w:tc>
      <w:tc>
        <w:tcPr>
          <w:tcW w:w="2410" w:type="dxa"/>
          <w:vAlign w:val="center"/>
        </w:tcPr>
        <w:p w:rsidR="00F83CD8" w:rsidRPr="00577279" w:rsidRDefault="00F83CD8" w:rsidP="00886075">
          <w:pPr>
            <w:pStyle w:val="Zhlav"/>
            <w:jc w:val="right"/>
            <w:rPr>
              <w:rFonts w:ascii="Arial" w:hAnsi="Arial" w:cs="Arial"/>
              <w:sz w:val="18"/>
              <w:szCs w:val="18"/>
            </w:rPr>
          </w:pPr>
          <w:r w:rsidRPr="00E1221D">
            <w:rPr>
              <w:rFonts w:ascii="Arial" w:hAnsi="Arial" w:cs="Arial"/>
              <w:i/>
              <w:sz w:val="18"/>
              <w:szCs w:val="18"/>
            </w:rPr>
            <w:t>Verze č.:</w:t>
          </w:r>
          <w:r>
            <w:rPr>
              <w:rFonts w:ascii="Arial" w:hAnsi="Arial" w:cs="Arial"/>
              <w:i/>
              <w:sz w:val="18"/>
              <w:szCs w:val="18"/>
            </w:rPr>
            <w:t xml:space="preserve"> 3</w:t>
          </w:r>
        </w:p>
      </w:tc>
    </w:tr>
  </w:tbl>
  <w:p w:rsidR="00F83CD8" w:rsidRPr="0074741A" w:rsidRDefault="00F83CD8" w:rsidP="00343E06">
    <w:pPr>
      <w:pStyle w:val="Zhlav"/>
      <w:tabs>
        <w:tab w:val="clear" w:pos="4536"/>
      </w:tabs>
      <w:spacing w:after="60"/>
      <w:jc w:val="both"/>
      <w:rPr>
        <w:rFonts w:ascii="Arial" w:hAnsi="Arial" w:cs="Arial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AB6B8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AD489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B7A3FB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9B8AA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67E2B5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5249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9068B4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0F251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9A65E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EC286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2834411"/>
    <w:multiLevelType w:val="hybridMultilevel"/>
    <w:tmpl w:val="E66A1E3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256"/>
    <w:rsid w:val="00013879"/>
    <w:rsid w:val="0001592A"/>
    <w:rsid w:val="000502FC"/>
    <w:rsid w:val="000845E3"/>
    <w:rsid w:val="0008475A"/>
    <w:rsid w:val="000903A2"/>
    <w:rsid w:val="000A4F4F"/>
    <w:rsid w:val="000A792A"/>
    <w:rsid w:val="000B1778"/>
    <w:rsid w:val="000F6497"/>
    <w:rsid w:val="0015779B"/>
    <w:rsid w:val="001773F0"/>
    <w:rsid w:val="001C3256"/>
    <w:rsid w:val="001D3600"/>
    <w:rsid w:val="001E0798"/>
    <w:rsid w:val="00201DFB"/>
    <w:rsid w:val="00247385"/>
    <w:rsid w:val="00254994"/>
    <w:rsid w:val="002645D2"/>
    <w:rsid w:val="00272D0F"/>
    <w:rsid w:val="00284557"/>
    <w:rsid w:val="002A2A39"/>
    <w:rsid w:val="002C5F67"/>
    <w:rsid w:val="002E1369"/>
    <w:rsid w:val="002F6C6A"/>
    <w:rsid w:val="00321080"/>
    <w:rsid w:val="00333773"/>
    <w:rsid w:val="00343E06"/>
    <w:rsid w:val="00386F2B"/>
    <w:rsid w:val="00393641"/>
    <w:rsid w:val="003A1EED"/>
    <w:rsid w:val="003A4F44"/>
    <w:rsid w:val="003C0710"/>
    <w:rsid w:val="003D24A4"/>
    <w:rsid w:val="003D272D"/>
    <w:rsid w:val="003D36FA"/>
    <w:rsid w:val="0041086F"/>
    <w:rsid w:val="00453AD7"/>
    <w:rsid w:val="0047256F"/>
    <w:rsid w:val="004A504A"/>
    <w:rsid w:val="004C01FF"/>
    <w:rsid w:val="004C284A"/>
    <w:rsid w:val="005157AC"/>
    <w:rsid w:val="005503D2"/>
    <w:rsid w:val="00571FB3"/>
    <w:rsid w:val="0058230C"/>
    <w:rsid w:val="005D76D0"/>
    <w:rsid w:val="005E498A"/>
    <w:rsid w:val="005E73A4"/>
    <w:rsid w:val="005F0733"/>
    <w:rsid w:val="005F09CF"/>
    <w:rsid w:val="005F3807"/>
    <w:rsid w:val="00605DA5"/>
    <w:rsid w:val="00613601"/>
    <w:rsid w:val="006149D9"/>
    <w:rsid w:val="00621D6F"/>
    <w:rsid w:val="00625640"/>
    <w:rsid w:val="00646F23"/>
    <w:rsid w:val="006B4183"/>
    <w:rsid w:val="006B5478"/>
    <w:rsid w:val="006D6B3E"/>
    <w:rsid w:val="0074741A"/>
    <w:rsid w:val="0076261B"/>
    <w:rsid w:val="007700F8"/>
    <w:rsid w:val="0077775C"/>
    <w:rsid w:val="00797698"/>
    <w:rsid w:val="007A16B0"/>
    <w:rsid w:val="007A3C76"/>
    <w:rsid w:val="007A6A5F"/>
    <w:rsid w:val="007C35B0"/>
    <w:rsid w:val="007F1D26"/>
    <w:rsid w:val="00810EB7"/>
    <w:rsid w:val="00810EBE"/>
    <w:rsid w:val="008438AE"/>
    <w:rsid w:val="00883546"/>
    <w:rsid w:val="00886075"/>
    <w:rsid w:val="008977BD"/>
    <w:rsid w:val="008C15D1"/>
    <w:rsid w:val="008D31B5"/>
    <w:rsid w:val="00905899"/>
    <w:rsid w:val="0091257F"/>
    <w:rsid w:val="009234B4"/>
    <w:rsid w:val="0094511D"/>
    <w:rsid w:val="009514C8"/>
    <w:rsid w:val="009750A4"/>
    <w:rsid w:val="009B22BC"/>
    <w:rsid w:val="009B2FAC"/>
    <w:rsid w:val="009B35FA"/>
    <w:rsid w:val="009C1252"/>
    <w:rsid w:val="009E32BE"/>
    <w:rsid w:val="009F5E91"/>
    <w:rsid w:val="00A11646"/>
    <w:rsid w:val="00A15C16"/>
    <w:rsid w:val="00A2033F"/>
    <w:rsid w:val="00A26690"/>
    <w:rsid w:val="00A744DE"/>
    <w:rsid w:val="00A858D7"/>
    <w:rsid w:val="00A90060"/>
    <w:rsid w:val="00AF150E"/>
    <w:rsid w:val="00B11727"/>
    <w:rsid w:val="00B12749"/>
    <w:rsid w:val="00B15DDA"/>
    <w:rsid w:val="00B61C3E"/>
    <w:rsid w:val="00B701A4"/>
    <w:rsid w:val="00B729E9"/>
    <w:rsid w:val="00B75474"/>
    <w:rsid w:val="00B808C9"/>
    <w:rsid w:val="00BA319C"/>
    <w:rsid w:val="00BB66E0"/>
    <w:rsid w:val="00BD5F30"/>
    <w:rsid w:val="00C03545"/>
    <w:rsid w:val="00C332DA"/>
    <w:rsid w:val="00C53BD0"/>
    <w:rsid w:val="00C62644"/>
    <w:rsid w:val="00C93B1D"/>
    <w:rsid w:val="00CF5B09"/>
    <w:rsid w:val="00D1067C"/>
    <w:rsid w:val="00D138E4"/>
    <w:rsid w:val="00D16D8E"/>
    <w:rsid w:val="00D231AA"/>
    <w:rsid w:val="00D23FC8"/>
    <w:rsid w:val="00D24ED7"/>
    <w:rsid w:val="00D31FE8"/>
    <w:rsid w:val="00D35B4E"/>
    <w:rsid w:val="00D44195"/>
    <w:rsid w:val="00D55CC0"/>
    <w:rsid w:val="00DB1485"/>
    <w:rsid w:val="00DB70F2"/>
    <w:rsid w:val="00DC11E2"/>
    <w:rsid w:val="00DC552D"/>
    <w:rsid w:val="00DD02CA"/>
    <w:rsid w:val="00DD0861"/>
    <w:rsid w:val="00E12484"/>
    <w:rsid w:val="00E44743"/>
    <w:rsid w:val="00E5685D"/>
    <w:rsid w:val="00E71B7B"/>
    <w:rsid w:val="00EB6A84"/>
    <w:rsid w:val="00EC5783"/>
    <w:rsid w:val="00F140D4"/>
    <w:rsid w:val="00F1607F"/>
    <w:rsid w:val="00F21D0D"/>
    <w:rsid w:val="00F4336C"/>
    <w:rsid w:val="00F65B2E"/>
    <w:rsid w:val="00F71B1D"/>
    <w:rsid w:val="00F822E7"/>
    <w:rsid w:val="00F83A6C"/>
    <w:rsid w:val="00F83CD8"/>
    <w:rsid w:val="00FA0185"/>
    <w:rsid w:val="00FA3FDE"/>
    <w:rsid w:val="00FC4CCE"/>
    <w:rsid w:val="00FE7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A66897A"/>
  <w15:docId w15:val="{4D4403F5-7ADB-4CDD-A3D0-076209889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D76D0"/>
  </w:style>
  <w:style w:type="paragraph" w:styleId="Nadpis1">
    <w:name w:val="heading 1"/>
    <w:basedOn w:val="Normln"/>
    <w:next w:val="Normln"/>
    <w:qFormat/>
    <w:rsid w:val="001773F0"/>
    <w:pPr>
      <w:keepNext/>
      <w:spacing w:after="120"/>
      <w:outlineLvl w:val="0"/>
    </w:pPr>
    <w:rPr>
      <w:u w:val="single"/>
    </w:rPr>
  </w:style>
  <w:style w:type="paragraph" w:styleId="Nadpis2">
    <w:name w:val="heading 2"/>
    <w:basedOn w:val="Normln"/>
    <w:next w:val="Normln"/>
    <w:qFormat/>
    <w:rsid w:val="001773F0"/>
    <w:pPr>
      <w:keepNext/>
      <w:outlineLvl w:val="1"/>
    </w:pPr>
    <w:rPr>
      <w:rFonts w:ascii="Arial" w:hAnsi="Arial" w:cs="Arial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1773F0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1773F0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A744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0F6497"/>
    <w:rPr>
      <w:rFonts w:ascii="Tahoma" w:hAnsi="Tahoma" w:cs="Arial"/>
      <w:sz w:val="16"/>
    </w:rPr>
  </w:style>
  <w:style w:type="table" w:styleId="Elegantntabulka">
    <w:name w:val="Table Elegant"/>
    <w:basedOn w:val="Normlntabulka"/>
    <w:rsid w:val="005503D2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ZhlavChar">
    <w:name w:val="Záhlaví Char"/>
    <w:basedOn w:val="Standardnpsmoodstavce"/>
    <w:link w:val="Zhlav"/>
    <w:rsid w:val="00343E06"/>
    <w:rPr>
      <w:sz w:val="24"/>
      <w:szCs w:val="24"/>
    </w:rPr>
  </w:style>
  <w:style w:type="character" w:styleId="Hypertextovodkaz">
    <w:name w:val="Hyperlink"/>
    <w:basedOn w:val="Standardnpsmoodstavce"/>
    <w:rsid w:val="00343E06"/>
    <w:rPr>
      <w:color w:val="0000FF"/>
      <w:u w:val="single"/>
    </w:rPr>
  </w:style>
  <w:style w:type="paragraph" w:styleId="Nzev">
    <w:name w:val="Title"/>
    <w:basedOn w:val="Normln"/>
    <w:link w:val="NzevChar"/>
    <w:qFormat/>
    <w:rsid w:val="0077775C"/>
    <w:pPr>
      <w:jc w:val="center"/>
    </w:pPr>
    <w:rPr>
      <w:sz w:val="32"/>
    </w:rPr>
  </w:style>
  <w:style w:type="character" w:customStyle="1" w:styleId="NzevChar">
    <w:name w:val="Název Char"/>
    <w:basedOn w:val="Standardnpsmoodstavce"/>
    <w:link w:val="Nzev"/>
    <w:rsid w:val="0077775C"/>
    <w:rPr>
      <w:sz w:val="32"/>
    </w:rPr>
  </w:style>
  <w:style w:type="paragraph" w:styleId="Odstavecseseznamem">
    <w:name w:val="List Paragraph"/>
    <w:basedOn w:val="Normln"/>
    <w:uiPriority w:val="34"/>
    <w:qFormat/>
    <w:rsid w:val="006256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223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Záznam o  přezkoumávání neznámého dodavatele (před uzavřením smluvního vztahu)</vt:lpstr>
    </vt:vector>
  </TitlesOfParts>
  <Company>FNOL</Company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Záznam o  přezkoumávání neznámého dodavatele (před uzavřením smluvního vztahu)</dc:title>
  <dc:creator>Ing. Klimeš</dc:creator>
  <cp:lastModifiedBy>D317476 user</cp:lastModifiedBy>
  <cp:revision>6</cp:revision>
  <cp:lastPrinted>2019-12-12T13:30:00Z</cp:lastPrinted>
  <dcterms:created xsi:type="dcterms:W3CDTF">2023-12-12T14:35:00Z</dcterms:created>
  <dcterms:modified xsi:type="dcterms:W3CDTF">2023-12-12T14:46:00Z</dcterms:modified>
</cp:coreProperties>
</file>