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98" w:rsidRPr="001040B8" w:rsidRDefault="00CC569D" w:rsidP="00A14B7E">
      <w:pPr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Vypořádání připomínek </w:t>
      </w:r>
      <w:r w:rsidR="00D00446">
        <w:rPr>
          <w:b/>
          <w:color w:val="FF0000"/>
          <w:sz w:val="24"/>
          <w:szCs w:val="24"/>
          <w:u w:val="single"/>
        </w:rPr>
        <w:t xml:space="preserve">žádost </w:t>
      </w:r>
      <w:r w:rsidR="00D00446" w:rsidRPr="00D00446">
        <w:rPr>
          <w:b/>
          <w:color w:val="FF0000"/>
          <w:sz w:val="24"/>
          <w:szCs w:val="24"/>
          <w:u w:val="single"/>
        </w:rPr>
        <w:t xml:space="preserve">Novostavba pavilonu HOK - Olomouc </w:t>
      </w:r>
      <w:r w:rsidR="00D00446">
        <w:rPr>
          <w:b/>
          <w:color w:val="FF0000"/>
          <w:sz w:val="24"/>
          <w:szCs w:val="24"/>
          <w:u w:val="single"/>
        </w:rPr>
        <w:t xml:space="preserve"> %</w:t>
      </w:r>
      <w:r w:rsidR="009B6398" w:rsidRPr="001040B8">
        <w:rPr>
          <w:b/>
          <w:color w:val="FF0000"/>
          <w:sz w:val="24"/>
          <w:szCs w:val="24"/>
          <w:u w:val="single"/>
        </w:rPr>
        <w:t xml:space="preserve">8664 </w:t>
      </w:r>
    </w:p>
    <w:p w:rsidR="009B6398" w:rsidRDefault="009B6398" w:rsidP="00A14B7E">
      <w:pPr>
        <w:pStyle w:val="Odstavecseseznamem"/>
        <w:jc w:val="both"/>
      </w:pPr>
    </w:p>
    <w:p w:rsidR="00920092" w:rsidRDefault="009B6398" w:rsidP="00A14B7E">
      <w:pPr>
        <w:pStyle w:val="Odstavecseseznamem"/>
        <w:numPr>
          <w:ilvl w:val="0"/>
          <w:numId w:val="1"/>
        </w:numPr>
        <w:jc w:val="both"/>
      </w:pPr>
      <w:r>
        <w:t>Zařadit projekt do VP</w:t>
      </w:r>
      <w:r w:rsidR="001040B8">
        <w:t xml:space="preserve"> (SOHZ)</w:t>
      </w:r>
      <w:r w:rsidR="007A641A">
        <w:t xml:space="preserve">. V žádosti není zvolen TYP VP, viz </w:t>
      </w:r>
      <w:proofErr w:type="spellStart"/>
      <w:r w:rsidR="007A641A">
        <w:t>prtscn</w:t>
      </w:r>
      <w:proofErr w:type="spellEnd"/>
      <w:r w:rsidR="007A641A">
        <w:t xml:space="preserve"> ze systému.</w:t>
      </w:r>
    </w:p>
    <w:p w:rsidR="007A641A" w:rsidRDefault="00F925A8" w:rsidP="00A14B7E">
      <w:pPr>
        <w:pStyle w:val="Odstavecseseznamem"/>
        <w:jc w:val="both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4" o:spid="_x0000_s1026" type="#_x0000_t202" style="position:absolute;left:0;text-align:left;margin-left:150.75pt;margin-top:25.05pt;width:165.5pt;height:6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" fillcolor="white [3201]" strokeweight=".5pt">
            <v:textbox>
              <w:txbxContent>
                <w:p w:rsidR="00C71986" w:rsidRPr="00775939" w:rsidRDefault="00C71986">
                  <w:pPr>
                    <w:rPr>
                      <w:color w:val="FF0000"/>
                    </w:rPr>
                  </w:pPr>
                  <w:r w:rsidRPr="00775939">
                    <w:rPr>
                      <w:color w:val="FF0000"/>
                      <w:highlight w:val="yellow"/>
                    </w:rPr>
                    <w:t>Není vyplněno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2" o:spid="_x0000_s1027" type="#_x0000_t32" style="position:absolute;left:0;text-align:left;margin-left:100.25pt;margin-top:32.5pt;width:41.1pt;height: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" strokecolor="#5b9bd5 [3204]" strokeweight=".5pt">
            <v:stroke endarrow="block" joinstyle="miter"/>
          </v:shape>
        </w:pict>
      </w:r>
      <w:r w:rsidR="007A641A" w:rsidRPr="00775939">
        <w:rPr>
          <w:noProof/>
          <w:highlight w:val="yellow"/>
          <w:lang w:eastAsia="cs-CZ"/>
        </w:rPr>
        <w:drawing>
          <wp:inline distT="0" distB="0" distL="0" distR="0">
            <wp:extent cx="3977846" cy="1873166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4035" cy="189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41A" w:rsidRDefault="007A641A" w:rsidP="00A14B7E">
      <w:pPr>
        <w:pStyle w:val="Odstavecseseznamem"/>
        <w:jc w:val="both"/>
      </w:pPr>
    </w:p>
    <w:p w:rsidR="00CC569D" w:rsidRDefault="00CC569D" w:rsidP="00D00446">
      <w:pPr>
        <w:pStyle w:val="Odstavecseseznamem"/>
        <w:ind w:left="360"/>
        <w:jc w:val="both"/>
      </w:pPr>
      <w:r w:rsidRPr="00D00446">
        <w:rPr>
          <w:color w:val="FF0000"/>
        </w:rPr>
        <w:t>Odpověď:</w:t>
      </w:r>
      <w:r w:rsidR="00D00446">
        <w:rPr>
          <w:color w:val="FF0000"/>
        </w:rPr>
        <w:t xml:space="preserve"> v systému MS2014+ je vyplněno, viz </w:t>
      </w:r>
      <w:proofErr w:type="spellStart"/>
      <w:r w:rsidR="00D00446">
        <w:t>prtscn</w:t>
      </w:r>
      <w:r w:rsidR="00C71986">
        <w:t>y</w:t>
      </w:r>
      <w:proofErr w:type="spellEnd"/>
    </w:p>
    <w:p w:rsidR="00C71986" w:rsidRDefault="00C71986" w:rsidP="00C71986">
      <w:r>
        <w:rPr>
          <w:noProof/>
          <w:lang w:eastAsia="cs-CZ"/>
        </w:rPr>
        <w:drawing>
          <wp:inline distT="0" distB="0" distL="0" distR="0">
            <wp:extent cx="5760720" cy="3240405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986" w:rsidRDefault="00C71986" w:rsidP="00C71986">
      <w:r>
        <w:rPr>
          <w:noProof/>
          <w:lang w:eastAsia="cs-CZ"/>
        </w:rPr>
        <w:lastRenderedPageBreak/>
        <w:drawing>
          <wp:inline distT="0" distB="0" distL="0" distR="0">
            <wp:extent cx="5760720" cy="3240405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986" w:rsidRDefault="00C71986" w:rsidP="00D00446">
      <w:pPr>
        <w:pStyle w:val="Odstavecseseznamem"/>
        <w:ind w:left="360"/>
        <w:jc w:val="both"/>
      </w:pPr>
    </w:p>
    <w:p w:rsidR="00D00446" w:rsidRDefault="00D00446" w:rsidP="00D00446">
      <w:pPr>
        <w:pStyle w:val="Odstavecseseznamem"/>
        <w:ind w:left="360"/>
        <w:jc w:val="both"/>
        <w:rPr>
          <w:color w:val="FF0000"/>
        </w:rPr>
      </w:pPr>
    </w:p>
    <w:p w:rsidR="00D00446" w:rsidRDefault="00D00446" w:rsidP="00D00446">
      <w:pPr>
        <w:pStyle w:val="Odstavecseseznamem"/>
        <w:ind w:left="360"/>
        <w:jc w:val="both"/>
        <w:rPr>
          <w:color w:val="FF0000"/>
        </w:rPr>
      </w:pPr>
    </w:p>
    <w:p w:rsidR="00D00446" w:rsidRPr="00D00446" w:rsidRDefault="00D00446" w:rsidP="00D00446">
      <w:pPr>
        <w:pStyle w:val="Odstavecseseznamem"/>
        <w:ind w:left="360"/>
        <w:jc w:val="both"/>
        <w:rPr>
          <w:color w:val="FF0000"/>
        </w:rPr>
      </w:pPr>
    </w:p>
    <w:p w:rsidR="00CC569D" w:rsidRDefault="00CC569D" w:rsidP="00A14B7E">
      <w:pPr>
        <w:pStyle w:val="Odstavecseseznamem"/>
        <w:jc w:val="both"/>
      </w:pPr>
    </w:p>
    <w:p w:rsidR="009B6398" w:rsidRDefault="001040B8" w:rsidP="00A14B7E">
      <w:pPr>
        <w:pStyle w:val="Odstavecseseznamem"/>
        <w:numPr>
          <w:ilvl w:val="0"/>
          <w:numId w:val="1"/>
        </w:numPr>
        <w:jc w:val="both"/>
      </w:pPr>
      <w:r>
        <w:t xml:space="preserve">Záložka Harmonogram – opravit předpokládané datum </w:t>
      </w:r>
      <w:r w:rsidR="007A641A">
        <w:t xml:space="preserve">zahájení výstavby (nyní uveden rok </w:t>
      </w:r>
      <w:r>
        <w:t>2018, dejte 2019</w:t>
      </w:r>
      <w:r w:rsidR="007A641A">
        <w:t xml:space="preserve"> – či dle předpokladu), </w:t>
      </w:r>
      <w:proofErr w:type="gramStart"/>
      <w:r w:rsidR="007A641A">
        <w:t>tzn.</w:t>
      </w:r>
      <w:r>
        <w:t xml:space="preserve"> 1.rok</w:t>
      </w:r>
      <w:proofErr w:type="gramEnd"/>
      <w:r>
        <w:t xml:space="preserve"> výstavby se bere </w:t>
      </w:r>
      <w:r w:rsidR="007A641A">
        <w:t xml:space="preserve">poté </w:t>
      </w:r>
      <w:r>
        <w:t>jako 1.rok financování (záložka rozpočet, FP</w:t>
      </w:r>
      <w:r w:rsidR="007A641A">
        <w:t>, CBA</w:t>
      </w:r>
      <w:r>
        <w:t xml:space="preserve">…). Na ukončení kolaudace </w:t>
      </w:r>
      <w:r w:rsidR="007A641A">
        <w:t xml:space="preserve">si </w:t>
      </w:r>
      <w:r>
        <w:t>dejte +2m od ukončení výstavby. Na zahájení provozu (tj. termín ZVA) dejte +6m  od ukončení kolaudace.</w:t>
      </w:r>
    </w:p>
    <w:p w:rsidR="00C71986" w:rsidRPr="00CC569D" w:rsidRDefault="00CC569D" w:rsidP="00C71986">
      <w:pPr>
        <w:ind w:left="360"/>
        <w:jc w:val="both"/>
        <w:rPr>
          <w:color w:val="FF0000"/>
        </w:rPr>
      </w:pPr>
      <w:r w:rsidRPr="00CC569D">
        <w:rPr>
          <w:color w:val="FF0000"/>
        </w:rPr>
        <w:t>Odpověď:</w:t>
      </w:r>
      <w:r w:rsidR="00C71986">
        <w:rPr>
          <w:color w:val="FF0000"/>
        </w:rPr>
        <w:t xml:space="preserve"> U</w:t>
      </w:r>
      <w:r w:rsidR="00C71986" w:rsidRPr="00CC569D">
        <w:rPr>
          <w:color w:val="FF0000"/>
        </w:rPr>
        <w:t>praveno v MS2014+</w:t>
      </w:r>
    </w:p>
    <w:p w:rsidR="001040B8" w:rsidRDefault="001040B8" w:rsidP="00A14B7E">
      <w:pPr>
        <w:pStyle w:val="Odstavecseseznamem"/>
        <w:jc w:val="both"/>
      </w:pPr>
    </w:p>
    <w:p w:rsidR="001040B8" w:rsidRDefault="001040B8" w:rsidP="00A14B7E">
      <w:pPr>
        <w:pStyle w:val="Odstavecseseznamem"/>
        <w:numPr>
          <w:ilvl w:val="0"/>
          <w:numId w:val="1"/>
        </w:numPr>
        <w:jc w:val="both"/>
      </w:pPr>
      <w:r>
        <w:t>Záložka Projekt – opravit termíny viz Harmonogram.</w:t>
      </w:r>
    </w:p>
    <w:p w:rsidR="00CC569D" w:rsidRPr="00CC569D" w:rsidRDefault="00CC569D" w:rsidP="00CC569D">
      <w:pPr>
        <w:ind w:left="360"/>
        <w:jc w:val="both"/>
        <w:rPr>
          <w:color w:val="FF0000"/>
        </w:rPr>
      </w:pPr>
      <w:r w:rsidRPr="00CC569D">
        <w:rPr>
          <w:color w:val="FF0000"/>
        </w:rPr>
        <w:t xml:space="preserve">Odpověď: </w:t>
      </w:r>
      <w:r w:rsidR="001D0D27">
        <w:rPr>
          <w:color w:val="FF0000"/>
        </w:rPr>
        <w:t>U</w:t>
      </w:r>
      <w:r w:rsidRPr="00CC569D">
        <w:rPr>
          <w:color w:val="FF0000"/>
        </w:rPr>
        <w:t>praveno v MS2014+</w:t>
      </w:r>
    </w:p>
    <w:p w:rsidR="001040B8" w:rsidRDefault="001040B8" w:rsidP="00A14B7E">
      <w:pPr>
        <w:pStyle w:val="Odstavecseseznamem"/>
        <w:jc w:val="both"/>
      </w:pPr>
    </w:p>
    <w:p w:rsidR="001040B8" w:rsidRDefault="001040B8" w:rsidP="00A14B7E">
      <w:pPr>
        <w:pStyle w:val="Odstavecseseznamem"/>
        <w:numPr>
          <w:ilvl w:val="0"/>
          <w:numId w:val="1"/>
        </w:numPr>
        <w:jc w:val="both"/>
      </w:pPr>
      <w:r w:rsidRPr="00775939">
        <w:t xml:space="preserve">KR k žádosti – opravit </w:t>
      </w:r>
      <w:proofErr w:type="spellStart"/>
      <w:r w:rsidRPr="00775939">
        <w:t>xls</w:t>
      </w:r>
      <w:proofErr w:type="spellEnd"/>
      <w:r w:rsidRPr="00775939">
        <w:t xml:space="preserve"> i </w:t>
      </w:r>
      <w:proofErr w:type="spellStart"/>
      <w:r w:rsidRPr="00775939">
        <w:t>pdf</w:t>
      </w:r>
      <w:proofErr w:type="spellEnd"/>
      <w:r w:rsidRPr="00775939">
        <w:t xml:space="preserve"> podepsané žadatelem. Do nezpůsobilých výdajů dát</w:t>
      </w:r>
      <w:r w:rsidR="00A14B7E">
        <w:t xml:space="preserve"> IO 05 Přípojky a přeložky slaboproudých rozvodů (celý slaboproud bude dán do nezpůsobilých – pokud je i jinde v položkách, tak vyčlenit). IO 06 Sadové úpravy. IO 08 Chodníky a komunikace. </w:t>
      </w:r>
      <w:proofErr w:type="gramStart"/>
      <w:r w:rsidR="00A14B7E">
        <w:t>Díly : 33</w:t>
      </w:r>
      <w:proofErr w:type="gramEnd"/>
      <w:r w:rsidR="00A14B7E">
        <w:t xml:space="preserve"> Oplocení, 5 Komunikace, 796 Vnitřní zařízení a vybavení interiéru, M22 Montáž sdělovací a zabezpečovací techniky, M39 Montáže zdravotnických a laboratorních zařízení. Vyčlenit jednotlivě spolu s </w:t>
      </w:r>
      <w:proofErr w:type="spellStart"/>
      <w:r w:rsidR="00A14B7E">
        <w:t>naceněním</w:t>
      </w:r>
      <w:proofErr w:type="spellEnd"/>
      <w:r w:rsidR="00A14B7E">
        <w:t xml:space="preserve"> oddílů bez DPH do položky „komentář k </w:t>
      </w:r>
      <w:proofErr w:type="spellStart"/>
      <w:r w:rsidR="00A14B7E">
        <w:t>nezp.výdajům</w:t>
      </w:r>
      <w:proofErr w:type="spellEnd"/>
      <w:r w:rsidR="00A14B7E">
        <w:t>“ v KR k žádosti. Nenalezla jsem, co je konkrétně pod položkou „799 Ostatní“ a „VN Vedlejší náklady“ – uvést do emailu před opravou KR, bude posouzeno.</w:t>
      </w:r>
    </w:p>
    <w:p w:rsidR="001040B8" w:rsidRDefault="001040B8" w:rsidP="00A14B7E">
      <w:pPr>
        <w:pStyle w:val="Odstavecseseznamem"/>
        <w:jc w:val="both"/>
      </w:pPr>
    </w:p>
    <w:p w:rsidR="006B2D63" w:rsidRPr="006B2D63" w:rsidRDefault="006B2D63" w:rsidP="00A14B7E">
      <w:pPr>
        <w:pStyle w:val="Odstavecseseznamem"/>
        <w:jc w:val="both"/>
      </w:pPr>
      <w:r>
        <w:t xml:space="preserve">Dále dle zaslaného emailu z listopadu 2018 měl být rozpočet 129.510.000,- Kč bez DPH vč. potrubní pošty (nezpůsobilý výdaj), nicméně byl dodán rozpočet na 122.222.040 Kč. Prosím info, zda </w:t>
      </w:r>
      <w:r w:rsidR="009C5043">
        <w:t>je tedy předložený rozpočet i vč. potrubní pošty</w:t>
      </w:r>
      <w:r>
        <w:t>?</w:t>
      </w:r>
    </w:p>
    <w:p w:rsidR="00CC569D" w:rsidRPr="00CC569D" w:rsidRDefault="00CC569D" w:rsidP="00CC569D">
      <w:pPr>
        <w:ind w:left="360"/>
        <w:jc w:val="both"/>
        <w:rPr>
          <w:color w:val="FF0000"/>
        </w:rPr>
      </w:pPr>
      <w:r w:rsidRPr="00CC569D">
        <w:rPr>
          <w:color w:val="FF0000"/>
        </w:rPr>
        <w:t>Odpověď:</w:t>
      </w:r>
    </w:p>
    <w:p w:rsidR="001040B8" w:rsidRDefault="001040B8" w:rsidP="00A14B7E">
      <w:pPr>
        <w:pStyle w:val="Odstavecseseznamem"/>
        <w:jc w:val="both"/>
      </w:pPr>
    </w:p>
    <w:p w:rsidR="001040B8" w:rsidRDefault="001040B8" w:rsidP="00A14B7E">
      <w:pPr>
        <w:pStyle w:val="Odstavecseseznamem"/>
        <w:numPr>
          <w:ilvl w:val="0"/>
          <w:numId w:val="1"/>
        </w:numPr>
        <w:jc w:val="both"/>
      </w:pPr>
      <w:r>
        <w:t>Zá</w:t>
      </w:r>
      <w:r w:rsidR="00050947">
        <w:t xml:space="preserve">ložka Rozpočet – nyní nastaveny výdaje </w:t>
      </w:r>
      <w:r>
        <w:t xml:space="preserve">v 1. a 2. </w:t>
      </w:r>
      <w:proofErr w:type="gramStart"/>
      <w:r>
        <w:t>roce (1.rok</w:t>
      </w:r>
      <w:proofErr w:type="gramEnd"/>
      <w:r>
        <w:t xml:space="preserve"> zahájení stavby opraven na 2019 (viz bod 2)</w:t>
      </w:r>
      <w:r w:rsidR="00050947">
        <w:t>, příp. dle předpokladu), a pokud</w:t>
      </w:r>
      <w:r>
        <w:t xml:space="preserve"> financování chcete 2019 + 2020, pak OK. Pokud bude financování </w:t>
      </w:r>
      <w:r w:rsidR="00050947">
        <w:t xml:space="preserve">ale </w:t>
      </w:r>
      <w:r>
        <w:t>až</w:t>
      </w:r>
      <w:r w:rsidR="00050947">
        <w:t xml:space="preserve"> v roce</w:t>
      </w:r>
      <w:r>
        <w:t xml:space="preserve"> 2020 (viz aktuálně nastavený FP), tak je </w:t>
      </w:r>
      <w:r w:rsidR="00050947">
        <w:t xml:space="preserve">Rozpočet </w:t>
      </w:r>
      <w:r>
        <w:t>chybně a nutné dát do souladu</w:t>
      </w:r>
      <w:r w:rsidR="00050947">
        <w:t xml:space="preserve"> s FP</w:t>
      </w:r>
      <w:r>
        <w:t>. Dále opravit způsobilé</w:t>
      </w:r>
      <w:r w:rsidR="009F3D05">
        <w:t>/nezpůsobilé</w:t>
      </w:r>
      <w:r>
        <w:t xml:space="preserve"> výdaje viz KR k žádosti.</w:t>
      </w:r>
    </w:p>
    <w:p w:rsidR="00F925A8" w:rsidRPr="00CC569D" w:rsidRDefault="00CC569D" w:rsidP="00CC569D">
      <w:pPr>
        <w:ind w:left="360"/>
        <w:jc w:val="both"/>
        <w:rPr>
          <w:color w:val="FF0000"/>
        </w:rPr>
      </w:pPr>
      <w:r w:rsidRPr="00CC569D">
        <w:rPr>
          <w:color w:val="FF0000"/>
        </w:rPr>
        <w:t>Odpověď:</w:t>
      </w:r>
      <w:r w:rsidR="00F925A8">
        <w:rPr>
          <w:color w:val="FF0000"/>
        </w:rPr>
        <w:t xml:space="preserve"> </w:t>
      </w:r>
      <w:r w:rsidR="00F925A8">
        <w:rPr>
          <w:color w:val="FF0000"/>
        </w:rPr>
        <w:tab/>
        <w:t>Záložka Rozpočet – předpokládáme financování oba roky</w:t>
      </w:r>
      <w:bookmarkStart w:id="0" w:name="_GoBack"/>
      <w:bookmarkEnd w:id="0"/>
      <w:r w:rsidR="00F925A8">
        <w:rPr>
          <w:color w:val="FF0000"/>
        </w:rPr>
        <w:t xml:space="preserve"> 2019 + 2020</w:t>
      </w:r>
    </w:p>
    <w:p w:rsidR="001040B8" w:rsidRDefault="001040B8" w:rsidP="00A14B7E">
      <w:pPr>
        <w:pStyle w:val="Odstavecseseznamem"/>
        <w:jc w:val="both"/>
      </w:pPr>
    </w:p>
    <w:p w:rsidR="001040B8" w:rsidRDefault="001040B8" w:rsidP="00A14B7E">
      <w:pPr>
        <w:pStyle w:val="Odstavecseseznamem"/>
        <w:numPr>
          <w:ilvl w:val="0"/>
          <w:numId w:val="1"/>
        </w:numPr>
        <w:jc w:val="both"/>
      </w:pPr>
      <w:r>
        <w:t xml:space="preserve">Záložka FP – opravit dle KR k žádosti způsobilé výdaje ve finančním plánu. Máte nyní nastaveno vše do roku 2020 – není v souladu s rozpočtem. Dát do souladu FP x rozpočet x harmonogram (zahájení </w:t>
      </w:r>
      <w:proofErr w:type="gramStart"/>
      <w:r>
        <w:t>výstavby = 1.rok</w:t>
      </w:r>
      <w:proofErr w:type="gramEnd"/>
      <w:r>
        <w:t xml:space="preserve"> financování)</w:t>
      </w:r>
      <w:r w:rsidR="00050947">
        <w:t xml:space="preserve"> x přehled zdrojů financování x CBA.</w:t>
      </w:r>
    </w:p>
    <w:p w:rsidR="00CC569D" w:rsidRPr="00CC569D" w:rsidRDefault="00CC569D" w:rsidP="00CC569D">
      <w:pPr>
        <w:ind w:left="360"/>
        <w:jc w:val="both"/>
        <w:rPr>
          <w:color w:val="FF0000"/>
        </w:rPr>
      </w:pPr>
      <w:r w:rsidRPr="00CC569D">
        <w:rPr>
          <w:color w:val="FF0000"/>
        </w:rPr>
        <w:t>Odpověď:</w:t>
      </w:r>
    </w:p>
    <w:p w:rsidR="00247B00" w:rsidRDefault="00247B00" w:rsidP="00A14B7E">
      <w:pPr>
        <w:pStyle w:val="Odstavecseseznamem"/>
        <w:jc w:val="both"/>
      </w:pPr>
    </w:p>
    <w:p w:rsidR="00247B00" w:rsidRPr="00B85F88" w:rsidRDefault="00114143" w:rsidP="00A14B7E">
      <w:pPr>
        <w:pStyle w:val="Odstavecseseznamem"/>
        <w:numPr>
          <w:ilvl w:val="0"/>
          <w:numId w:val="1"/>
        </w:numPr>
        <w:jc w:val="both"/>
      </w:pPr>
      <w:r>
        <w:t xml:space="preserve">Záložka </w:t>
      </w:r>
      <w:r w:rsidR="00247B00">
        <w:t xml:space="preserve">Poměry financování – nastaveno 40%. Nelze, viz </w:t>
      </w:r>
      <w:r w:rsidR="00050947">
        <w:t xml:space="preserve">pravidla v </w:t>
      </w:r>
      <w:r w:rsidR="00247B00">
        <w:t xml:space="preserve">PRŽAP. Nastavit </w:t>
      </w:r>
      <w:r w:rsidR="00050947">
        <w:t xml:space="preserve">na </w:t>
      </w:r>
      <w:r w:rsidR="00247B00">
        <w:t>30% dotace</w:t>
      </w:r>
      <w:r w:rsidR="00247B00" w:rsidRPr="00050947">
        <w:rPr>
          <w:u w:val="single"/>
        </w:rPr>
        <w:t>, ale zároveň max</w:t>
      </w:r>
      <w:r w:rsidR="00247B00" w:rsidRPr="00247B00">
        <w:rPr>
          <w:u w:val="single"/>
        </w:rPr>
        <w:t>. 50 mil. Kč dotace.</w:t>
      </w:r>
    </w:p>
    <w:p w:rsidR="00D45B6E" w:rsidRPr="00A56DC9" w:rsidRDefault="00CC569D" w:rsidP="00D45B6E">
      <w:pPr>
        <w:ind w:left="360"/>
        <w:jc w:val="both"/>
        <w:rPr>
          <w:color w:val="FF0000"/>
        </w:rPr>
      </w:pPr>
      <w:r w:rsidRPr="00CC569D">
        <w:rPr>
          <w:color w:val="FF0000"/>
        </w:rPr>
        <w:t>Odpověď:</w:t>
      </w:r>
      <w:r w:rsidR="00A56DC9">
        <w:rPr>
          <w:color w:val="FF0000"/>
        </w:rPr>
        <w:t xml:space="preserve"> Záložka Poměry financování nastaveno dle </w:t>
      </w:r>
      <w:proofErr w:type="gramStart"/>
      <w:r w:rsidR="00A56DC9">
        <w:rPr>
          <w:color w:val="FF0000"/>
        </w:rPr>
        <w:t xml:space="preserve">požadavku </w:t>
      </w:r>
      <w:r w:rsidR="00D45B6E">
        <w:rPr>
          <w:color w:val="FF0000"/>
        </w:rPr>
        <w:t xml:space="preserve"> (</w:t>
      </w:r>
      <w:r w:rsidR="00D45B6E" w:rsidRPr="00D45B6E">
        <w:rPr>
          <w:i/>
          <w:color w:val="FF0000"/>
        </w:rPr>
        <w:t>upravíme</w:t>
      </w:r>
      <w:proofErr w:type="gramEnd"/>
      <w:r w:rsidR="00D45B6E" w:rsidRPr="00D45B6E">
        <w:rPr>
          <w:i/>
          <w:color w:val="FF0000"/>
        </w:rPr>
        <w:t xml:space="preserve">, jak bude novy </w:t>
      </w:r>
      <w:proofErr w:type="spellStart"/>
      <w:r w:rsidR="00D45B6E" w:rsidRPr="00D45B6E">
        <w:rPr>
          <w:i/>
          <w:color w:val="FF0000"/>
        </w:rPr>
        <w:t>rozpocet</w:t>
      </w:r>
      <w:proofErr w:type="spellEnd"/>
      <w:r w:rsidR="00D45B6E">
        <w:rPr>
          <w:i/>
          <w:color w:val="FF0000"/>
        </w:rPr>
        <w:t>)</w:t>
      </w:r>
    </w:p>
    <w:p w:rsidR="00CC569D" w:rsidRPr="00CC569D" w:rsidRDefault="00CC569D" w:rsidP="00CC569D">
      <w:pPr>
        <w:ind w:left="360"/>
        <w:jc w:val="both"/>
        <w:rPr>
          <w:color w:val="FF0000"/>
        </w:rPr>
      </w:pPr>
    </w:p>
    <w:p w:rsidR="00B85F88" w:rsidRDefault="00B85F88" w:rsidP="00A14B7E">
      <w:pPr>
        <w:pStyle w:val="Odstavecseseznamem"/>
        <w:jc w:val="both"/>
      </w:pPr>
    </w:p>
    <w:p w:rsidR="00B85F88" w:rsidRDefault="00114143" w:rsidP="00A14B7E">
      <w:pPr>
        <w:pStyle w:val="Odstavecseseznamem"/>
        <w:numPr>
          <w:ilvl w:val="0"/>
          <w:numId w:val="1"/>
        </w:numPr>
        <w:jc w:val="both"/>
      </w:pPr>
      <w:r>
        <w:t>Záložka Přehled zdrojů financování – viz bod 7, úprava % dotace.</w:t>
      </w:r>
    </w:p>
    <w:p w:rsidR="00CC569D" w:rsidRPr="00A56DC9" w:rsidRDefault="00CC569D" w:rsidP="00CC569D">
      <w:pPr>
        <w:ind w:left="360"/>
        <w:jc w:val="both"/>
        <w:rPr>
          <w:color w:val="FF0000"/>
        </w:rPr>
      </w:pPr>
      <w:r w:rsidRPr="00A56DC9">
        <w:rPr>
          <w:color w:val="FF0000"/>
        </w:rPr>
        <w:t>Odpověď:</w:t>
      </w:r>
      <w:r w:rsidR="00D45B6E">
        <w:rPr>
          <w:color w:val="FF0000"/>
        </w:rPr>
        <w:t xml:space="preserve"> Upraveno v MS 2014+. (</w:t>
      </w:r>
      <w:r w:rsidR="00D45B6E" w:rsidRPr="00D45B6E">
        <w:rPr>
          <w:i/>
          <w:color w:val="FF0000"/>
        </w:rPr>
        <w:t xml:space="preserve">upravíme, jak bude novy </w:t>
      </w:r>
      <w:proofErr w:type="spellStart"/>
      <w:r w:rsidR="00D45B6E" w:rsidRPr="00D45B6E">
        <w:rPr>
          <w:i/>
          <w:color w:val="FF0000"/>
        </w:rPr>
        <w:t>rozpocet</w:t>
      </w:r>
      <w:proofErr w:type="spellEnd"/>
      <w:r w:rsidR="00D45B6E">
        <w:rPr>
          <w:i/>
          <w:color w:val="FF0000"/>
        </w:rPr>
        <w:t>)</w:t>
      </w:r>
    </w:p>
    <w:p w:rsidR="00114143" w:rsidRDefault="00114143" w:rsidP="00A14B7E">
      <w:pPr>
        <w:pStyle w:val="Odstavecseseznamem"/>
        <w:jc w:val="both"/>
      </w:pPr>
    </w:p>
    <w:p w:rsidR="00114143" w:rsidRDefault="009F3D05" w:rsidP="00A14B7E">
      <w:pPr>
        <w:pStyle w:val="Odstavecseseznamem"/>
        <w:numPr>
          <w:ilvl w:val="0"/>
          <w:numId w:val="1"/>
        </w:numPr>
        <w:jc w:val="both"/>
      </w:pPr>
      <w:r>
        <w:t>Záložka CBA – opravit viz Rozpočet.</w:t>
      </w:r>
    </w:p>
    <w:p w:rsidR="00CC569D" w:rsidRPr="00CC569D" w:rsidRDefault="00CC569D" w:rsidP="00CC569D">
      <w:pPr>
        <w:ind w:left="360"/>
        <w:jc w:val="both"/>
        <w:rPr>
          <w:color w:val="FF0000"/>
        </w:rPr>
      </w:pPr>
      <w:r w:rsidRPr="00CC569D">
        <w:rPr>
          <w:color w:val="FF0000"/>
        </w:rPr>
        <w:t>Odpověď:</w:t>
      </w:r>
      <w:r w:rsidR="00A56DC9">
        <w:rPr>
          <w:color w:val="FF0000"/>
        </w:rPr>
        <w:t xml:space="preserve"> Opraveno</w:t>
      </w:r>
      <w:r w:rsidR="00D45B6E">
        <w:rPr>
          <w:color w:val="FF0000"/>
        </w:rPr>
        <w:t xml:space="preserve"> (</w:t>
      </w:r>
      <w:r w:rsidR="00D45B6E" w:rsidRPr="00D45B6E">
        <w:rPr>
          <w:i/>
          <w:color w:val="FF0000"/>
        </w:rPr>
        <w:t>upraví RV, až bude rozpočet)</w:t>
      </w:r>
    </w:p>
    <w:p w:rsidR="009F3D05" w:rsidRDefault="009F3D05" w:rsidP="00A14B7E">
      <w:pPr>
        <w:pStyle w:val="Odstavecseseznamem"/>
        <w:jc w:val="both"/>
      </w:pPr>
    </w:p>
    <w:p w:rsidR="009F3D05" w:rsidRDefault="00D253DA" w:rsidP="00A14B7E">
      <w:pPr>
        <w:pStyle w:val="Odstavecseseznamem"/>
        <w:numPr>
          <w:ilvl w:val="0"/>
          <w:numId w:val="1"/>
        </w:numPr>
        <w:jc w:val="both"/>
      </w:pPr>
      <w:r>
        <w:t>Indikátor 32716 – opravit celkovou vnitřní podlahovou plochu na 1895,1 m2, viz výpočty (nyní je chybně uvedena energeticky vztažná plocha).</w:t>
      </w:r>
    </w:p>
    <w:p w:rsidR="00CC569D" w:rsidRPr="00CC569D" w:rsidRDefault="00CC569D" w:rsidP="00CC569D">
      <w:pPr>
        <w:spacing w:after="0" w:line="240" w:lineRule="auto"/>
        <w:jc w:val="both"/>
        <w:rPr>
          <w:color w:val="FF0000"/>
        </w:rPr>
      </w:pPr>
      <w:r w:rsidRPr="00CC569D">
        <w:rPr>
          <w:color w:val="FF0000"/>
        </w:rPr>
        <w:t>Odpověď: celková vnitřní podlahová plocha, tak jak ji definují normy k energetickým výpočtům</w:t>
      </w:r>
      <w:r>
        <w:rPr>
          <w:color w:val="FF0000"/>
        </w:rPr>
        <w:t xml:space="preserve"> </w:t>
      </w:r>
      <w:r w:rsidRPr="00CC569D">
        <w:rPr>
          <w:color w:val="FF0000"/>
        </w:rPr>
        <w:t>je dána vnitřním lícem obvodových konstrukcí s tím, že se započítávají i vnitřní konstrukce</w:t>
      </w:r>
      <w:r>
        <w:rPr>
          <w:color w:val="FF0000"/>
        </w:rPr>
        <w:t xml:space="preserve"> </w:t>
      </w:r>
      <w:r w:rsidRPr="00CC569D">
        <w:rPr>
          <w:color w:val="FF0000"/>
        </w:rPr>
        <w:t>a průměty schodiště.</w:t>
      </w:r>
      <w:r>
        <w:rPr>
          <w:color w:val="FF0000"/>
        </w:rPr>
        <w:t xml:space="preserve"> </w:t>
      </w:r>
      <w:r w:rsidRPr="00CC569D">
        <w:rPr>
          <w:color w:val="FF0000"/>
        </w:rPr>
        <w:t>V </w:t>
      </w:r>
      <w:proofErr w:type="spellStart"/>
      <w:r w:rsidRPr="00CC569D">
        <w:rPr>
          <w:color w:val="FF0000"/>
        </w:rPr>
        <w:t>pdf</w:t>
      </w:r>
      <w:proofErr w:type="spellEnd"/>
      <w:r w:rsidRPr="00CC569D">
        <w:rPr>
          <w:color w:val="FF0000"/>
        </w:rPr>
        <w:t xml:space="preserve"> je hodnota uvedena v protokolu o výpočtu – str. 45 a je </w:t>
      </w:r>
      <w:r w:rsidRPr="00CC569D">
        <w:rPr>
          <w:b/>
          <w:bCs/>
          <w:color w:val="FF0000"/>
        </w:rPr>
        <w:t>1 895,1</w:t>
      </w:r>
      <w:r w:rsidRPr="00CC569D">
        <w:rPr>
          <w:color w:val="FF0000"/>
        </w:rPr>
        <w:t xml:space="preserve"> m2.</w:t>
      </w:r>
      <w:r>
        <w:rPr>
          <w:color w:val="FF0000"/>
        </w:rPr>
        <w:t xml:space="preserve"> Hodnota indikátoru </w:t>
      </w:r>
      <w:r w:rsidRPr="00CC569D">
        <w:rPr>
          <w:color w:val="FF0000"/>
        </w:rPr>
        <w:t>32716</w:t>
      </w:r>
      <w:r>
        <w:t xml:space="preserve"> </w:t>
      </w:r>
      <w:r>
        <w:rPr>
          <w:color w:val="FF0000"/>
        </w:rPr>
        <w:t>je opravena v MS2014+.</w:t>
      </w:r>
    </w:p>
    <w:p w:rsidR="00CC569D" w:rsidRDefault="00CC569D" w:rsidP="00CC569D">
      <w:pPr>
        <w:ind w:left="360"/>
        <w:jc w:val="both"/>
      </w:pPr>
    </w:p>
    <w:p w:rsidR="00B41E6B" w:rsidRDefault="00B41E6B" w:rsidP="00B41E6B">
      <w:pPr>
        <w:pStyle w:val="Odstavecseseznamem"/>
      </w:pPr>
    </w:p>
    <w:p w:rsidR="00B41E6B" w:rsidRDefault="00B41E6B" w:rsidP="00B41E6B">
      <w:pPr>
        <w:pStyle w:val="Odstavecseseznamem"/>
        <w:jc w:val="both"/>
      </w:pPr>
    </w:p>
    <w:p w:rsidR="001040B8" w:rsidRPr="00B41E6B" w:rsidRDefault="00994D06" w:rsidP="00A14B7E">
      <w:pPr>
        <w:pStyle w:val="Odstavecseseznamem"/>
        <w:numPr>
          <w:ilvl w:val="0"/>
          <w:numId w:val="1"/>
        </w:numPr>
        <w:jc w:val="both"/>
      </w:pPr>
      <w:r>
        <w:t>Prosím vyjádření auditora k</w:t>
      </w:r>
      <w:r w:rsidR="005B3259">
        <w:t xml:space="preserve"> výpočtu </w:t>
      </w:r>
      <w:r>
        <w:t>měrné potřebě tepla na chlazení – nemá uvedený v</w:t>
      </w:r>
      <w:r w:rsidR="005B3259">
        <w:t> </w:t>
      </w:r>
      <w:r>
        <w:t>příloze</w:t>
      </w:r>
      <w:r w:rsidR="005B3259">
        <w:t xml:space="preserve"> 4 výpočet daného závazného sledovaného ukazatele. Potřeba chladu na chlazení za rok je uvedena 24,716 GJ, tj. pokud přepočtu přes energeticky vztažnou plochu, tak mi </w:t>
      </w:r>
      <w:r w:rsidR="005B3259" w:rsidRPr="005B3259">
        <w:rPr>
          <w:b/>
          <w:u w:val="single"/>
        </w:rPr>
        <w:t>vychází měrná potřeba tepla na chlazení cca 3,27 kWh/m2.a.</w:t>
      </w:r>
      <w:r w:rsidR="005B3259">
        <w:t xml:space="preserve"> V tabulce v příloze 1 je uvedena</w:t>
      </w:r>
      <w:r w:rsidR="005B3259" w:rsidRPr="005B3259">
        <w:rPr>
          <w:b/>
          <w:u w:val="single"/>
        </w:rPr>
        <w:t xml:space="preserve"> hodnota 7 kWh/m2.a. </w:t>
      </w:r>
    </w:p>
    <w:p w:rsidR="00CC569D" w:rsidRPr="00CC569D" w:rsidRDefault="00CC569D" w:rsidP="00CC569D">
      <w:pPr>
        <w:rPr>
          <w:color w:val="FF0000"/>
        </w:rPr>
      </w:pPr>
      <w:r w:rsidRPr="00CC569D">
        <w:rPr>
          <w:color w:val="FF0000"/>
        </w:rPr>
        <w:lastRenderedPageBreak/>
        <w:t xml:space="preserve">Odpověď: hodnota 7 kWh/m2.rok v Příloze 1 je </w:t>
      </w:r>
      <w:r>
        <w:rPr>
          <w:color w:val="FF0000"/>
        </w:rPr>
        <w:t xml:space="preserve">uvedena </w:t>
      </w:r>
      <w:r w:rsidRPr="00CC569D">
        <w:rPr>
          <w:color w:val="FF0000"/>
        </w:rPr>
        <w:t>chybně, správně je</w:t>
      </w:r>
      <w:r>
        <w:rPr>
          <w:color w:val="FF0000"/>
        </w:rPr>
        <w:t xml:space="preserve"> hodnota v protokolu </w:t>
      </w:r>
      <w:proofErr w:type="gramStart"/>
      <w:r>
        <w:rPr>
          <w:color w:val="FF0000"/>
        </w:rPr>
        <w:t>JAKEM????– tedy</w:t>
      </w:r>
      <w:proofErr w:type="gramEnd"/>
      <w:r>
        <w:rPr>
          <w:color w:val="FF0000"/>
        </w:rPr>
        <w:t xml:space="preserve"> ta, </w:t>
      </w:r>
      <w:r w:rsidRPr="00CC569D">
        <w:rPr>
          <w:color w:val="FF0000"/>
        </w:rPr>
        <w:t>která je níže spočítána – 3,27 kWh/m2.a. Jakým způsobem provést opravu?</w:t>
      </w:r>
    </w:p>
    <w:p w:rsidR="00CC569D" w:rsidRDefault="00CC569D" w:rsidP="00CC569D">
      <w:pPr>
        <w:ind w:left="360"/>
        <w:jc w:val="both"/>
      </w:pPr>
    </w:p>
    <w:p w:rsidR="00B41E6B" w:rsidRDefault="00B41E6B" w:rsidP="00B41E6B">
      <w:pPr>
        <w:pStyle w:val="Odstavecseseznamem"/>
        <w:jc w:val="both"/>
      </w:pPr>
    </w:p>
    <w:p w:rsidR="001040B8" w:rsidRDefault="00B20859" w:rsidP="00A14B7E">
      <w:pPr>
        <w:pStyle w:val="Odstavecseseznamem"/>
        <w:numPr>
          <w:ilvl w:val="0"/>
          <w:numId w:val="1"/>
        </w:numPr>
        <w:jc w:val="both"/>
      </w:pPr>
      <w:r>
        <w:t xml:space="preserve">PD, skladba konstrukcí  –prosím informaci: v příloze PENB je auditorem hodnocena </w:t>
      </w:r>
      <w:proofErr w:type="spellStart"/>
      <w:r>
        <w:t>kce</w:t>
      </w:r>
      <w:proofErr w:type="spellEnd"/>
      <w:r>
        <w:t xml:space="preserve"> </w:t>
      </w:r>
      <w:r w:rsidRPr="00B20859">
        <w:rPr>
          <w:u w:val="single"/>
        </w:rPr>
        <w:t xml:space="preserve">„P2 nad garážemi“ o </w:t>
      </w:r>
      <w:proofErr w:type="spellStart"/>
      <w:proofErr w:type="gramStart"/>
      <w:r w:rsidRPr="00B20859">
        <w:rPr>
          <w:u w:val="single"/>
        </w:rPr>
        <w:t>tl</w:t>
      </w:r>
      <w:proofErr w:type="gramEnd"/>
      <w:r w:rsidRPr="00B20859">
        <w:rPr>
          <w:u w:val="single"/>
        </w:rPr>
        <w:t>.</w:t>
      </w:r>
      <w:proofErr w:type="gramStart"/>
      <w:r w:rsidRPr="00B20859">
        <w:rPr>
          <w:u w:val="single"/>
        </w:rPr>
        <w:t>zateplení</w:t>
      </w:r>
      <w:proofErr w:type="spellEnd"/>
      <w:proofErr w:type="gramEnd"/>
      <w:r w:rsidRPr="00B20859">
        <w:rPr>
          <w:u w:val="single"/>
        </w:rPr>
        <w:t xml:space="preserve"> 350mm a lambda 0,036.</w:t>
      </w:r>
      <w:r>
        <w:t xml:space="preserve"> O kterou </w:t>
      </w:r>
      <w:proofErr w:type="spellStart"/>
      <w:r>
        <w:t>kci</w:t>
      </w:r>
      <w:proofErr w:type="spellEnd"/>
      <w:r>
        <w:t xml:space="preserve"> „P </w:t>
      </w:r>
      <w:proofErr w:type="spellStart"/>
      <w:r>
        <w:t>xy</w:t>
      </w:r>
      <w:proofErr w:type="spellEnd"/>
      <w:r>
        <w:t xml:space="preserve">“ se jedná ve skladbě konstrukcí? </w:t>
      </w:r>
    </w:p>
    <w:p w:rsidR="00CC569D" w:rsidRDefault="00CC569D" w:rsidP="00CC569D">
      <w:pPr>
        <w:pStyle w:val="Odstavecseseznamem"/>
      </w:pPr>
    </w:p>
    <w:p w:rsidR="00CC569D" w:rsidRPr="00CC569D" w:rsidRDefault="00CC569D" w:rsidP="00CC569D">
      <w:pPr>
        <w:rPr>
          <w:color w:val="FF0000"/>
        </w:rPr>
      </w:pPr>
      <w:proofErr w:type="gramStart"/>
      <w:r w:rsidRPr="00CC569D">
        <w:rPr>
          <w:color w:val="FF0000"/>
        </w:rPr>
        <w:t>Odpověď:  jedná</w:t>
      </w:r>
      <w:proofErr w:type="gramEnd"/>
      <w:r w:rsidRPr="00CC569D">
        <w:rPr>
          <w:color w:val="FF0000"/>
        </w:rPr>
        <w:t xml:space="preserve"> se o tuto konstrukci: a ve skladbách stavebního povolení je to P3, v prováděcí PD je to kombinace P3+H1</w:t>
      </w:r>
    </w:p>
    <w:p w:rsidR="00CC569D" w:rsidRDefault="00CC569D" w:rsidP="00CC569D">
      <w:r>
        <w:rPr>
          <w:noProof/>
          <w:lang w:eastAsia="cs-CZ"/>
        </w:rPr>
        <w:drawing>
          <wp:inline distT="0" distB="0" distL="0" distR="0">
            <wp:extent cx="4371975" cy="3190875"/>
            <wp:effectExtent l="19050" t="0" r="9525" b="0"/>
            <wp:docPr id="2" name="Obrázek 1" descr="cid:image003.jpg@01D4B26A.159A7A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3.jpg@01D4B26A.159A7AB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69D" w:rsidRDefault="00CC569D" w:rsidP="00CC569D">
      <w:r>
        <w:t> </w:t>
      </w:r>
    </w:p>
    <w:p w:rsidR="00CC569D" w:rsidRDefault="00CC569D" w:rsidP="00CC569D">
      <w:pPr>
        <w:ind w:left="360"/>
        <w:jc w:val="both"/>
      </w:pPr>
    </w:p>
    <w:p w:rsidR="00CC569D" w:rsidRDefault="00CC569D" w:rsidP="00CC569D">
      <w:pPr>
        <w:pStyle w:val="Odstavecseseznamem"/>
        <w:jc w:val="both"/>
      </w:pPr>
    </w:p>
    <w:sectPr w:rsidR="00CC569D" w:rsidSect="00705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832E1"/>
    <w:multiLevelType w:val="hybridMultilevel"/>
    <w:tmpl w:val="DAE890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6398"/>
    <w:rsid w:val="00050599"/>
    <w:rsid w:val="00050947"/>
    <w:rsid w:val="001040B8"/>
    <w:rsid w:val="00114143"/>
    <w:rsid w:val="001420D0"/>
    <w:rsid w:val="0017094E"/>
    <w:rsid w:val="001D0D27"/>
    <w:rsid w:val="001D4436"/>
    <w:rsid w:val="0024474F"/>
    <w:rsid w:val="00247B00"/>
    <w:rsid w:val="004A3B33"/>
    <w:rsid w:val="005B3259"/>
    <w:rsid w:val="006B2D63"/>
    <w:rsid w:val="007050AD"/>
    <w:rsid w:val="00736F99"/>
    <w:rsid w:val="00775939"/>
    <w:rsid w:val="007A641A"/>
    <w:rsid w:val="00920092"/>
    <w:rsid w:val="00994D06"/>
    <w:rsid w:val="009A24DE"/>
    <w:rsid w:val="009B6398"/>
    <w:rsid w:val="009C5043"/>
    <w:rsid w:val="009F3D05"/>
    <w:rsid w:val="009F6728"/>
    <w:rsid w:val="00A14B7E"/>
    <w:rsid w:val="00A56DC9"/>
    <w:rsid w:val="00B20859"/>
    <w:rsid w:val="00B41E6B"/>
    <w:rsid w:val="00B85F88"/>
    <w:rsid w:val="00C71986"/>
    <w:rsid w:val="00CC569D"/>
    <w:rsid w:val="00D00446"/>
    <w:rsid w:val="00D253DA"/>
    <w:rsid w:val="00D45B6E"/>
    <w:rsid w:val="00D5799D"/>
    <w:rsid w:val="00F925A8"/>
    <w:rsid w:val="00FE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Přímá spojnice se šipkou 2"/>
      </o:rules>
    </o:shapelayout>
  </w:shapeDefaults>
  <w:decimalSymbol w:val=","/>
  <w:listSeparator w:val=";"/>
  <w15:docId w15:val="{59C42226-3A95-49BF-A5C7-B7573CBF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50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63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3.jpg@01D4B26A.159A7AB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595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Metelkova Simona</dc:creator>
  <cp:lastModifiedBy>Vlčková Renáta, Ing.</cp:lastModifiedBy>
  <cp:revision>8</cp:revision>
  <dcterms:created xsi:type="dcterms:W3CDTF">2019-01-25T08:18:00Z</dcterms:created>
  <dcterms:modified xsi:type="dcterms:W3CDTF">2019-01-31T13:41:00Z</dcterms:modified>
</cp:coreProperties>
</file>