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817" w:rsidRDefault="00AD0817" w:rsidP="00AD0817">
      <w:pPr>
        <w:numPr>
          <w:ilvl w:val="0"/>
          <w:numId w:val="1"/>
        </w:numPr>
        <w:rPr>
          <w:b/>
          <w:u w:val="single"/>
        </w:rPr>
      </w:pPr>
      <w:r>
        <w:rPr>
          <w:b/>
          <w:u w:val="single"/>
        </w:rPr>
        <w:t>Úvod</w:t>
      </w:r>
    </w:p>
    <w:p w:rsidR="00D44F08" w:rsidRDefault="00D44F08" w:rsidP="00D44F08">
      <w:pPr>
        <w:rPr>
          <w:b/>
          <w:u w:val="single"/>
        </w:rPr>
      </w:pPr>
    </w:p>
    <w:p w:rsidR="00F529DF" w:rsidRDefault="009A5D04" w:rsidP="00F529DF">
      <w:pPr>
        <w:ind w:left="360" w:firstLine="348"/>
        <w:jc w:val="both"/>
      </w:pPr>
      <w:r>
        <w:t xml:space="preserve">Předložená dokumentace řeší </w:t>
      </w:r>
      <w:r w:rsidR="00A5676B">
        <w:t xml:space="preserve">vodovodní </w:t>
      </w:r>
      <w:r>
        <w:t>přípojk</w:t>
      </w:r>
      <w:r w:rsidR="00A5676B">
        <w:t>u</w:t>
      </w:r>
      <w:r>
        <w:t xml:space="preserve"> </w:t>
      </w:r>
      <w:r w:rsidR="00F529DF">
        <w:t xml:space="preserve">pro novostavbu v rámci </w:t>
      </w:r>
      <w:r w:rsidR="00F529DF" w:rsidRPr="006D1E0B">
        <w:t>akce „</w:t>
      </w:r>
      <w:r w:rsidR="00F529DF">
        <w:t>FN Olomouc – Přístavba objektu “P“ pro ambulance a stacionář HOK</w:t>
      </w:r>
      <w:r w:rsidR="00F529DF" w:rsidRPr="006D1E0B">
        <w:t>“</w:t>
      </w:r>
      <w:r w:rsidR="00F529DF">
        <w:t xml:space="preserve"> – Fakultní nemocnice Olomouc, I. P. Pavlova 185/6, 779 00 Olomouc. Jedná se o objekt se čtyřmi nadzemními podlažími a plochou retenční zelenou střechou.</w:t>
      </w:r>
    </w:p>
    <w:p w:rsidR="00430E35" w:rsidRDefault="00430E35" w:rsidP="00F529DF">
      <w:pPr>
        <w:ind w:left="360" w:firstLine="348"/>
        <w:jc w:val="both"/>
      </w:pPr>
    </w:p>
    <w:p w:rsidR="00430E35" w:rsidRPr="00430E35" w:rsidRDefault="00430E35" w:rsidP="00430E35">
      <w:pPr>
        <w:rPr>
          <w:b/>
          <w:i/>
        </w:rPr>
      </w:pPr>
      <w:bookmarkStart w:id="0" w:name="_GoBack"/>
      <w:bookmarkEnd w:id="0"/>
      <w:r w:rsidRPr="00430E35">
        <w:rPr>
          <w:b/>
          <w:i/>
        </w:rPr>
        <w:t>Jedná se o dotisk projektové dokumentace inženýrských sítí, které byly schváleny v rámci vodoprávního řízení. Dotisk je proveden pro kompletaci dokumentace ke změně stavby. Přílohou TZ je původní vyjádření k PD.  </w:t>
      </w:r>
    </w:p>
    <w:p w:rsidR="00430E35" w:rsidRPr="00430E35" w:rsidRDefault="00430E35" w:rsidP="00F529DF">
      <w:pPr>
        <w:ind w:left="360" w:firstLine="348"/>
        <w:jc w:val="both"/>
        <w:rPr>
          <w:b/>
          <w:i/>
        </w:rPr>
      </w:pPr>
    </w:p>
    <w:p w:rsidR="009068F1" w:rsidRDefault="009068F1" w:rsidP="00B85360">
      <w:pPr>
        <w:ind w:left="360" w:firstLine="348"/>
        <w:jc w:val="both"/>
      </w:pPr>
    </w:p>
    <w:p w:rsidR="009A5D04" w:rsidRDefault="00B85360" w:rsidP="00B85360">
      <w:pPr>
        <w:ind w:firstLine="708"/>
        <w:jc w:val="both"/>
      </w:pPr>
      <w:r>
        <w:t>Podkladem pro zpracování projektové dokumentace byly stavební výkresy a požadavky investora.</w:t>
      </w:r>
    </w:p>
    <w:p w:rsidR="009A5D04" w:rsidRDefault="009A5D04" w:rsidP="009A5D04">
      <w:pPr>
        <w:ind w:left="360" w:firstLine="348"/>
        <w:jc w:val="both"/>
      </w:pPr>
    </w:p>
    <w:p w:rsidR="009A5D04" w:rsidRDefault="009A5D04" w:rsidP="009A5D04">
      <w:pPr>
        <w:ind w:left="360" w:firstLine="348"/>
        <w:jc w:val="both"/>
      </w:pPr>
      <w:r>
        <w:t xml:space="preserve">Projektová dokumentace byla zpracována v souladu s příslušnými normami, technickými pravidly, prováděcími vyhláškami, především </w:t>
      </w:r>
      <w:proofErr w:type="gramStart"/>
      <w:r>
        <w:t>dle..</w:t>
      </w:r>
      <w:proofErr w:type="gramEnd"/>
    </w:p>
    <w:p w:rsidR="009A5D04" w:rsidRDefault="009A5D04" w:rsidP="009A5D04">
      <w:pPr>
        <w:ind w:left="360" w:firstLine="348"/>
        <w:jc w:val="both"/>
      </w:pPr>
    </w:p>
    <w:p w:rsidR="009A5D04" w:rsidRDefault="009A5D04" w:rsidP="009A5D04">
      <w:pPr>
        <w:ind w:left="360" w:firstLine="348"/>
        <w:jc w:val="both"/>
      </w:pPr>
      <w:r w:rsidRPr="0098742A">
        <w:t>ČSN 7</w:t>
      </w:r>
      <w:r w:rsidR="007272AD">
        <w:t>5</w:t>
      </w:r>
      <w:r w:rsidRPr="0098742A">
        <w:t xml:space="preserve"> </w:t>
      </w:r>
      <w:r w:rsidR="007272AD">
        <w:t>5409</w:t>
      </w:r>
      <w:r w:rsidRPr="0098742A">
        <w:t xml:space="preserve"> </w:t>
      </w:r>
      <w:r>
        <w:tab/>
      </w:r>
      <w:r>
        <w:tab/>
      </w:r>
      <w:r w:rsidRPr="0098742A">
        <w:t>Vnitřní vodovody</w:t>
      </w:r>
    </w:p>
    <w:p w:rsidR="007272AD" w:rsidRPr="0098742A" w:rsidRDefault="007272AD" w:rsidP="009A5D04">
      <w:pPr>
        <w:ind w:left="360" w:firstLine="348"/>
        <w:jc w:val="both"/>
      </w:pPr>
      <w:r w:rsidRPr="0098742A">
        <w:t>ČSN 7</w:t>
      </w:r>
      <w:r>
        <w:t>5</w:t>
      </w:r>
      <w:r w:rsidRPr="0098742A">
        <w:t xml:space="preserve"> </w:t>
      </w:r>
      <w:r>
        <w:t>5411</w:t>
      </w:r>
      <w:r w:rsidRPr="0098742A">
        <w:t xml:space="preserve"> </w:t>
      </w:r>
      <w:r>
        <w:tab/>
      </w:r>
      <w:r>
        <w:tab/>
      </w:r>
      <w:r w:rsidRPr="0098742A">
        <w:t>V</w:t>
      </w:r>
      <w:r>
        <w:t>odovodní přípojky</w:t>
      </w:r>
    </w:p>
    <w:p w:rsidR="007272AD" w:rsidRPr="0098742A" w:rsidRDefault="007272AD" w:rsidP="007272AD">
      <w:pPr>
        <w:ind w:left="360" w:firstLine="348"/>
        <w:jc w:val="both"/>
      </w:pPr>
      <w:r w:rsidRPr="0098742A">
        <w:t>ČSN 7</w:t>
      </w:r>
      <w:r>
        <w:t>5</w:t>
      </w:r>
      <w:r w:rsidRPr="0098742A">
        <w:t xml:space="preserve"> </w:t>
      </w:r>
      <w:r>
        <w:t>5455</w:t>
      </w:r>
      <w:r w:rsidRPr="0098742A">
        <w:t xml:space="preserve"> </w:t>
      </w:r>
      <w:r>
        <w:tab/>
      </w:r>
      <w:r>
        <w:tab/>
        <w:t>Výpočet vnitřních vodovodů</w:t>
      </w:r>
    </w:p>
    <w:p w:rsidR="009A5D04" w:rsidRPr="0098742A" w:rsidRDefault="009A5D04" w:rsidP="009A5D04">
      <w:pPr>
        <w:ind w:left="360" w:firstLine="348"/>
        <w:jc w:val="both"/>
      </w:pPr>
      <w:r w:rsidRPr="0098742A">
        <w:t>ČSN EN 806-1</w:t>
      </w:r>
      <w:r w:rsidRPr="0098742A">
        <w:tab/>
      </w:r>
      <w:r>
        <w:tab/>
      </w:r>
      <w:r w:rsidRPr="0098742A">
        <w:t xml:space="preserve">Vnitřní vodovod pro rozvod vody určené k lidské </w:t>
      </w:r>
      <w:proofErr w:type="gramStart"/>
      <w:r w:rsidRPr="0098742A">
        <w:t>spotřebě -Část</w:t>
      </w:r>
      <w:proofErr w:type="gramEnd"/>
      <w:r w:rsidRPr="0098742A">
        <w:t xml:space="preserve"> 1 -Všeobecně</w:t>
      </w:r>
    </w:p>
    <w:p w:rsidR="009A5D04" w:rsidRPr="0098742A" w:rsidRDefault="009A5D04" w:rsidP="009A5D04">
      <w:pPr>
        <w:ind w:left="2832" w:hanging="2124"/>
        <w:jc w:val="both"/>
      </w:pPr>
      <w:r w:rsidRPr="0098742A">
        <w:t>ČSN EN 1717</w:t>
      </w:r>
      <w:r w:rsidRPr="0098742A">
        <w:tab/>
        <w:t>Ochrana proti znečištění pitné vody ve vnitřních vodovodech a všeobecné požadavky na ochranu proti znečištění zpětným průtokem</w:t>
      </w:r>
    </w:p>
    <w:p w:rsidR="009A5D04" w:rsidRPr="0098742A" w:rsidRDefault="009A5D04" w:rsidP="009A5D04">
      <w:pPr>
        <w:ind w:left="360" w:firstLine="348"/>
        <w:jc w:val="both"/>
      </w:pPr>
      <w:r>
        <w:t xml:space="preserve">ČSN 06 </w:t>
      </w:r>
      <w:proofErr w:type="gramStart"/>
      <w:r>
        <w:t xml:space="preserve">0320 </w:t>
      </w:r>
      <w:r w:rsidRPr="0098742A">
        <w:t xml:space="preserve"> </w:t>
      </w:r>
      <w:r w:rsidRPr="0098742A">
        <w:tab/>
      </w:r>
      <w:proofErr w:type="gramEnd"/>
      <w:r>
        <w:tab/>
      </w:r>
      <w:r w:rsidRPr="0098742A">
        <w:t>Ohřívání užitkové vody - Navrhování a projektování</w:t>
      </w:r>
    </w:p>
    <w:p w:rsidR="009A5D04" w:rsidRPr="0098742A" w:rsidRDefault="009A5D04" w:rsidP="009A5D04">
      <w:pPr>
        <w:ind w:left="2124" w:hanging="1416"/>
        <w:jc w:val="both"/>
      </w:pPr>
      <w:r w:rsidRPr="0098742A">
        <w:t xml:space="preserve">ČSN 75 </w:t>
      </w:r>
      <w:proofErr w:type="gramStart"/>
      <w:r w:rsidRPr="0098742A">
        <w:t xml:space="preserve">6760  </w:t>
      </w:r>
      <w:r>
        <w:tab/>
      </w:r>
      <w:proofErr w:type="gramEnd"/>
      <w:r>
        <w:tab/>
      </w:r>
      <w:r w:rsidRPr="0098742A">
        <w:t>Vnitřní kanalizace</w:t>
      </w:r>
    </w:p>
    <w:p w:rsidR="009A5D04" w:rsidRPr="0098742A" w:rsidRDefault="009A5D04" w:rsidP="009A5D04">
      <w:pPr>
        <w:ind w:left="2124" w:hanging="1416"/>
        <w:jc w:val="both"/>
      </w:pPr>
      <w:r w:rsidRPr="0098742A">
        <w:t xml:space="preserve">ČSN EN 12056 1-5 </w:t>
      </w:r>
      <w:r>
        <w:tab/>
      </w:r>
      <w:r w:rsidRPr="0098742A">
        <w:t>Vnitřní kanalizace – Gravitační systémy – Část 1 až 5</w:t>
      </w:r>
    </w:p>
    <w:p w:rsidR="009A5D04" w:rsidRPr="0098742A" w:rsidRDefault="009A5D04" w:rsidP="009A5D04">
      <w:pPr>
        <w:ind w:left="2124" w:hanging="1416"/>
        <w:jc w:val="both"/>
      </w:pPr>
      <w:r>
        <w:t>ČSN 76 6909</w:t>
      </w:r>
      <w:r w:rsidRPr="0098742A">
        <w:t xml:space="preserve"> </w:t>
      </w:r>
      <w:r>
        <w:tab/>
      </w:r>
      <w:r>
        <w:tab/>
      </w:r>
      <w:r w:rsidRPr="0098742A">
        <w:t>Zkoušky vodotěsnosti stok a kanalizačních přípojek</w:t>
      </w:r>
    </w:p>
    <w:p w:rsidR="009A5D04" w:rsidRPr="0098742A" w:rsidRDefault="009A5D04" w:rsidP="009A5D04">
      <w:pPr>
        <w:ind w:left="2124" w:hanging="1416"/>
        <w:jc w:val="both"/>
      </w:pPr>
      <w:r w:rsidRPr="0098742A">
        <w:t xml:space="preserve">ČSN EN 752 1-7 </w:t>
      </w:r>
      <w:r>
        <w:tab/>
      </w:r>
      <w:r w:rsidRPr="0098742A">
        <w:t>Venkovní systémy stokových sítí a kanalizačních přípojek – Část 1-7</w:t>
      </w:r>
    </w:p>
    <w:p w:rsidR="00AD0817" w:rsidRDefault="00AD0817" w:rsidP="00AD0817">
      <w:pPr>
        <w:ind w:left="360" w:firstLine="348"/>
        <w:jc w:val="both"/>
      </w:pPr>
    </w:p>
    <w:p w:rsidR="00AD0817" w:rsidRDefault="00AD0817" w:rsidP="00AD0817">
      <w:pPr>
        <w:pStyle w:val="Zkladntextodsazen"/>
        <w:tabs>
          <w:tab w:val="left" w:pos="567"/>
        </w:tabs>
        <w:ind w:left="567"/>
        <w:jc w:val="left"/>
        <w:rPr>
          <w:sz w:val="20"/>
        </w:rPr>
      </w:pPr>
    </w:p>
    <w:p w:rsidR="009A5D04" w:rsidRDefault="009A5D04" w:rsidP="009A5D04">
      <w:pPr>
        <w:numPr>
          <w:ilvl w:val="0"/>
          <w:numId w:val="1"/>
        </w:numPr>
        <w:tabs>
          <w:tab w:val="left" w:pos="567"/>
        </w:tabs>
        <w:rPr>
          <w:b/>
          <w:u w:val="single"/>
        </w:rPr>
      </w:pPr>
      <w:r>
        <w:rPr>
          <w:b/>
          <w:u w:val="single"/>
        </w:rPr>
        <w:t>Vodovodní přípojka</w:t>
      </w:r>
    </w:p>
    <w:p w:rsidR="009A5D04" w:rsidRDefault="009A5D04" w:rsidP="009A5D04">
      <w:pPr>
        <w:tabs>
          <w:tab w:val="left" w:pos="567"/>
        </w:tabs>
        <w:rPr>
          <w:b/>
          <w:u w:val="single"/>
        </w:rPr>
      </w:pPr>
    </w:p>
    <w:p w:rsidR="009A5D04" w:rsidRPr="00DE2790" w:rsidRDefault="009A5D04" w:rsidP="009A5D04">
      <w:pPr>
        <w:tabs>
          <w:tab w:val="left" w:pos="567"/>
        </w:tabs>
      </w:pPr>
    </w:p>
    <w:p w:rsidR="007F6420" w:rsidRDefault="00F529DF" w:rsidP="009A5D04">
      <w:pPr>
        <w:ind w:left="360" w:firstLine="348"/>
        <w:jc w:val="both"/>
      </w:pPr>
      <w:r>
        <w:t>Nová vodovodní přípojka bude napojena na areálový</w:t>
      </w:r>
      <w:r w:rsidR="00E2104E">
        <w:t xml:space="preserve"> vodovod</w:t>
      </w:r>
      <w:r w:rsidR="007F6420">
        <w:t xml:space="preserve">. </w:t>
      </w:r>
      <w:r w:rsidR="00B97544">
        <w:t xml:space="preserve">Na patě přípojky bude osazeno šoupátko DN50 se zemní soupravou. </w:t>
      </w:r>
      <w:r w:rsidR="009A5D04">
        <w:t>Nová přípojka bude vedena v nezámrzné hloubce</w:t>
      </w:r>
      <w:r w:rsidR="009068F1">
        <w:t xml:space="preserve"> </w:t>
      </w:r>
      <w:r w:rsidR="00B97544">
        <w:t>pod terénem</w:t>
      </w:r>
      <w:r w:rsidR="0037293F">
        <w:t xml:space="preserve">. </w:t>
      </w:r>
      <w:r w:rsidR="00B97544">
        <w:t xml:space="preserve">Potrubí bude vedeno do suterénu přístavby. Prostup obvodovou </w:t>
      </w:r>
      <w:proofErr w:type="spellStart"/>
      <w:r w:rsidR="00B97544">
        <w:t>kcí</w:t>
      </w:r>
      <w:proofErr w:type="spellEnd"/>
      <w:r w:rsidR="00B97544">
        <w:t xml:space="preserve"> bude zajištěn průchodkou (dodávka stavby). Na přívodu pitné </w:t>
      </w:r>
      <w:r w:rsidR="00B97544" w:rsidRPr="008A3F5C">
        <w:t xml:space="preserve">vody, po prostupu obvodovou </w:t>
      </w:r>
      <w:proofErr w:type="spellStart"/>
      <w:r w:rsidR="00B97544" w:rsidRPr="008A3F5C">
        <w:t>kcí</w:t>
      </w:r>
      <w:proofErr w:type="spellEnd"/>
      <w:r w:rsidR="00B97544" w:rsidRPr="008A3F5C">
        <w:t xml:space="preserve">, bude v objektu osazen hlavní uzávěr </w:t>
      </w:r>
      <w:proofErr w:type="gramStart"/>
      <w:r w:rsidR="00B97544" w:rsidRPr="008A3F5C">
        <w:t>vody - KK50</w:t>
      </w:r>
      <w:proofErr w:type="gramEnd"/>
      <w:r w:rsidR="00B97544" w:rsidRPr="008A3F5C">
        <w:t>. Uzávěr bude umístěn v místnosti 100010 Technologie potrubí pošty. Za</w:t>
      </w:r>
      <w:r w:rsidR="00B97544">
        <w:t xml:space="preserve"> HUV bude potrubí vedeno v nerezovém provedení do místnosti 101050 Technologie. </w:t>
      </w:r>
      <w:r w:rsidR="0037293F">
        <w:t>Přípojka bude zakončena vodoměrnou sestavou umístěnou v </w:t>
      </w:r>
      <w:proofErr w:type="spellStart"/>
      <w:r w:rsidR="0037293F">
        <w:t>m.č</w:t>
      </w:r>
      <w:proofErr w:type="spellEnd"/>
      <w:r w:rsidR="0037293F">
        <w:t>. 101050 Technologie v 1.NP</w:t>
      </w:r>
      <w:r w:rsidR="007F6420">
        <w:t>.</w:t>
      </w:r>
      <w:r w:rsidR="00B97544">
        <w:t xml:space="preserve"> </w:t>
      </w:r>
      <w:r w:rsidR="00B948D8">
        <w:t xml:space="preserve"> </w:t>
      </w:r>
    </w:p>
    <w:p w:rsidR="004E79E1" w:rsidRDefault="009A5D04" w:rsidP="004E79E1">
      <w:pPr>
        <w:ind w:left="360" w:firstLine="348"/>
        <w:jc w:val="both"/>
      </w:pPr>
      <w:r>
        <w:t xml:space="preserve">Vodovodní přípojka bude provedena z potrubí PE řady PE100, dimenze </w:t>
      </w:r>
      <w:r w:rsidR="003457A4">
        <w:t>63</w:t>
      </w:r>
      <w:r>
        <w:t>x</w:t>
      </w:r>
      <w:r w:rsidR="003457A4">
        <w:t>5,</w:t>
      </w:r>
      <w:proofErr w:type="gramStart"/>
      <w:r w:rsidR="003457A4">
        <w:t>8</w:t>
      </w:r>
      <w:r>
        <w:t>mm</w:t>
      </w:r>
      <w:proofErr w:type="gramEnd"/>
      <w:r w:rsidR="0003684B">
        <w:t>, PE100RC, SDR11</w:t>
      </w:r>
      <w:r>
        <w:t xml:space="preserve">. </w:t>
      </w:r>
      <w:r w:rsidR="004E79E1">
        <w:t>Potrubí vodovodní přípojky bude vedeno v nezámrzné hloubce min. 1,5 – 1,7m pod úrovní terénu. Potrubí bude ve výkopu uloženo do pískového lože, dále bude zahozeno obsypem ze štěrkopísku, který bude zhutněn. V obsypu bude nad potrubí umístěna výstražná fólie. Po provedení obsypu bude výkop zasypán rostlou zeminou.</w:t>
      </w:r>
    </w:p>
    <w:p w:rsidR="0003684B" w:rsidRDefault="0003684B" w:rsidP="009A5D04">
      <w:pPr>
        <w:ind w:left="360" w:firstLine="348"/>
        <w:jc w:val="both"/>
      </w:pPr>
      <w:r>
        <w:t xml:space="preserve">Trasa vedení je navržena </w:t>
      </w:r>
      <w:r w:rsidR="0037293F">
        <w:t>jako odbočka</w:t>
      </w:r>
      <w:r>
        <w:t xml:space="preserve"> na </w:t>
      </w:r>
      <w:r w:rsidR="0037293F">
        <w:t xml:space="preserve">areálovém </w:t>
      </w:r>
      <w:r>
        <w:t>vodovodní</w:t>
      </w:r>
      <w:r w:rsidR="0037293F">
        <w:t>m</w:t>
      </w:r>
      <w:r>
        <w:t xml:space="preserve"> řad</w:t>
      </w:r>
      <w:r w:rsidR="0037293F">
        <w:t>u</w:t>
      </w:r>
      <w:r w:rsidR="009E5F62">
        <w:t xml:space="preserve"> v délce cca </w:t>
      </w:r>
      <w:r w:rsidR="00B97544">
        <w:t>4,3</w:t>
      </w:r>
      <w:r w:rsidR="009E5F62">
        <w:t>m.</w:t>
      </w:r>
      <w:r>
        <w:t xml:space="preserve"> </w:t>
      </w:r>
    </w:p>
    <w:p w:rsidR="009A5D04" w:rsidRDefault="009A5D04" w:rsidP="009A5D04">
      <w:pPr>
        <w:ind w:left="360" w:firstLine="348"/>
        <w:jc w:val="both"/>
      </w:pPr>
      <w:r>
        <w:t xml:space="preserve">Po provedení příslušných tlakových zkoušek bude potrubí řádně zasypáno, zhutněno a povrch uveden do původního stavu. </w:t>
      </w:r>
    </w:p>
    <w:p w:rsidR="009A5D04" w:rsidRDefault="009A5D04" w:rsidP="009A5D04">
      <w:pPr>
        <w:ind w:left="360" w:firstLine="348"/>
        <w:jc w:val="both"/>
      </w:pPr>
      <w:r>
        <w:t>Ve výkresové dokumentaci jsou naznačeny inženýrské sítě, předané jako podklad HIP. Jejich přesné umístění je třeba, před započetím výkopových prací, nechat vytyčit správci jednotlivých sítí.</w:t>
      </w:r>
    </w:p>
    <w:p w:rsidR="009A5D04" w:rsidRDefault="009A5D04" w:rsidP="009A5D04">
      <w:pPr>
        <w:ind w:left="360" w:firstLine="348"/>
        <w:jc w:val="both"/>
      </w:pPr>
    </w:p>
    <w:p w:rsidR="009E5F62" w:rsidRDefault="009E5F62" w:rsidP="009A5D04">
      <w:pPr>
        <w:ind w:left="360" w:firstLine="348"/>
        <w:jc w:val="both"/>
      </w:pPr>
    </w:p>
    <w:p w:rsidR="009A5D04" w:rsidRDefault="0003684B" w:rsidP="009A5D04">
      <w:pPr>
        <w:numPr>
          <w:ilvl w:val="0"/>
          <w:numId w:val="1"/>
        </w:numPr>
        <w:tabs>
          <w:tab w:val="left" w:pos="567"/>
        </w:tabs>
        <w:rPr>
          <w:b/>
          <w:u w:val="single"/>
        </w:rPr>
      </w:pPr>
      <w:r>
        <w:rPr>
          <w:b/>
          <w:u w:val="single"/>
        </w:rPr>
        <w:t>Přípojka splaškové kanalizace a n</w:t>
      </w:r>
      <w:r w:rsidR="00ED127C">
        <w:rPr>
          <w:b/>
          <w:u w:val="single"/>
        </w:rPr>
        <w:t xml:space="preserve">akládání s </w:t>
      </w:r>
      <w:r w:rsidR="004C1A92">
        <w:rPr>
          <w:b/>
          <w:u w:val="single"/>
        </w:rPr>
        <w:t>odpadní</w:t>
      </w:r>
      <w:r w:rsidR="00ED127C">
        <w:rPr>
          <w:b/>
          <w:u w:val="single"/>
        </w:rPr>
        <w:t>mi</w:t>
      </w:r>
      <w:r w:rsidR="004C1A92">
        <w:rPr>
          <w:b/>
          <w:u w:val="single"/>
        </w:rPr>
        <w:t xml:space="preserve"> vod</w:t>
      </w:r>
      <w:r w:rsidR="00ED127C">
        <w:rPr>
          <w:b/>
          <w:u w:val="single"/>
        </w:rPr>
        <w:t>ami</w:t>
      </w:r>
    </w:p>
    <w:p w:rsidR="009A5D04" w:rsidRDefault="009A5D04" w:rsidP="009A5D04">
      <w:pPr>
        <w:tabs>
          <w:tab w:val="left" w:pos="284"/>
          <w:tab w:val="left" w:pos="567"/>
        </w:tabs>
        <w:ind w:left="285"/>
      </w:pPr>
    </w:p>
    <w:p w:rsidR="004B4A4B" w:rsidRDefault="00542496" w:rsidP="004B4A4B">
      <w:pPr>
        <w:ind w:left="360" w:firstLine="348"/>
        <w:jc w:val="both"/>
      </w:pPr>
      <w:r>
        <w:t>Splaškové</w:t>
      </w:r>
      <w:r w:rsidR="0037293F">
        <w:t xml:space="preserve"> a dešťové</w:t>
      </w:r>
      <w:r>
        <w:t xml:space="preserve"> odpadní vody budou odváděny </w:t>
      </w:r>
      <w:r w:rsidR="0037293F">
        <w:t>novými přípojkami do oddílné areálové kanalizace viz.</w:t>
      </w:r>
      <w:r>
        <w:t> samostatn</w:t>
      </w:r>
      <w:r w:rsidR="0037293F">
        <w:t>á</w:t>
      </w:r>
      <w:r>
        <w:t xml:space="preserve"> </w:t>
      </w:r>
      <w:r w:rsidR="005E38F1">
        <w:t>PD</w:t>
      </w:r>
      <w:r>
        <w:t>.</w:t>
      </w:r>
    </w:p>
    <w:p w:rsidR="00B948D8" w:rsidRDefault="00B948D8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Default="00DB1194" w:rsidP="00D13860">
      <w:pPr>
        <w:tabs>
          <w:tab w:val="left" w:pos="567"/>
        </w:tabs>
        <w:rPr>
          <w:i/>
        </w:rPr>
      </w:pPr>
    </w:p>
    <w:p w:rsidR="00DB1194" w:rsidRPr="003575E1" w:rsidRDefault="00DB1194" w:rsidP="00DB1194">
      <w:pPr>
        <w:numPr>
          <w:ilvl w:val="0"/>
          <w:numId w:val="1"/>
        </w:numPr>
        <w:tabs>
          <w:tab w:val="left" w:pos="567"/>
        </w:tabs>
        <w:rPr>
          <w:b/>
          <w:u w:val="single"/>
        </w:rPr>
      </w:pPr>
      <w:r w:rsidRPr="00D41E14">
        <w:rPr>
          <w:b/>
          <w:u w:val="single"/>
        </w:rPr>
        <w:t>Bilance</w:t>
      </w:r>
    </w:p>
    <w:p w:rsidR="00DB1194" w:rsidRPr="003A20F7" w:rsidRDefault="00DB1194" w:rsidP="00DB1194">
      <w:pPr>
        <w:ind w:left="360" w:firstLine="348"/>
        <w:jc w:val="both"/>
      </w:pPr>
    </w:p>
    <w:p w:rsidR="00DB1194" w:rsidRDefault="00DB1194" w:rsidP="00DB1194">
      <w:pPr>
        <w:tabs>
          <w:tab w:val="left" w:pos="567"/>
        </w:tabs>
        <w:ind w:left="720"/>
        <w:rPr>
          <w:b/>
          <w:u w:val="single"/>
        </w:rPr>
      </w:pPr>
      <w:r>
        <w:rPr>
          <w:b/>
          <w:u w:val="single"/>
        </w:rPr>
        <w:t xml:space="preserve">Výpočet potřeby vody </w:t>
      </w:r>
    </w:p>
    <w:p w:rsidR="00DB1194" w:rsidRDefault="00DB1194" w:rsidP="00DB1194">
      <w:pPr>
        <w:tabs>
          <w:tab w:val="left" w:pos="567"/>
        </w:tabs>
        <w:ind w:left="426" w:firstLine="282"/>
        <w:rPr>
          <w:b/>
          <w:i/>
        </w:rPr>
      </w:pPr>
      <w:r w:rsidRPr="0072724C">
        <w:t xml:space="preserve">Výpočet </w:t>
      </w:r>
      <w:r>
        <w:t xml:space="preserve">potřeby vody je proveden dle směrných čísel spotřeby uvedených ve vyhláškách 428/2001 </w:t>
      </w:r>
      <w:proofErr w:type="spellStart"/>
      <w:r>
        <w:t>Sb</w:t>
      </w:r>
      <w:proofErr w:type="spellEnd"/>
      <w:r>
        <w:t xml:space="preserve">, 146/2004Sb, 515/2006 </w:t>
      </w:r>
      <w:proofErr w:type="spellStart"/>
      <w:r>
        <w:t>Sb</w:t>
      </w:r>
      <w:proofErr w:type="spellEnd"/>
      <w:r>
        <w:t xml:space="preserve">, 120/2011 </w:t>
      </w:r>
      <w:proofErr w:type="spellStart"/>
      <w:r>
        <w:t>Sb</w:t>
      </w:r>
      <w:proofErr w:type="spellEnd"/>
      <w:r>
        <w:t xml:space="preserve"> a 48/2014 </w:t>
      </w:r>
      <w:proofErr w:type="spellStart"/>
      <w:r>
        <w:t>Sb</w:t>
      </w:r>
      <w:proofErr w:type="spellEnd"/>
      <w:r>
        <w:t>, kterými se provádí zákon 274/2001 Sb., o vodovodech a kanalizacích pro veřejnou potřebu</w:t>
      </w:r>
    </w:p>
    <w:p w:rsidR="00DB1194" w:rsidRDefault="00DB1194" w:rsidP="00DB1194">
      <w:pPr>
        <w:tabs>
          <w:tab w:val="left" w:pos="567"/>
        </w:tabs>
        <w:rPr>
          <w:b/>
          <w:i/>
        </w:rPr>
      </w:pP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 xml:space="preserve">Směrné číslo spotřeby dle </w:t>
      </w:r>
      <w:proofErr w:type="spellStart"/>
      <w:r w:rsidRPr="009F2934">
        <w:t>příl</w:t>
      </w:r>
      <w:proofErr w:type="spellEnd"/>
      <w:r w:rsidRPr="009F2934">
        <w:t xml:space="preserve">. 12 </w:t>
      </w:r>
      <w:proofErr w:type="spellStart"/>
      <w:r w:rsidRPr="009F2934">
        <w:t>vyhl</w:t>
      </w:r>
      <w:proofErr w:type="spellEnd"/>
      <w:r w:rsidRPr="009F2934">
        <w:t xml:space="preserve">. 428/2001 </w:t>
      </w:r>
      <w:proofErr w:type="spellStart"/>
      <w:r w:rsidRPr="009F2934">
        <w:t>Sb</w:t>
      </w:r>
      <w:proofErr w:type="spellEnd"/>
      <w:r w:rsidRPr="009F2934">
        <w:t xml:space="preserve"> </w:t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Zdravotní střediska, ordinace</w:t>
      </w:r>
      <w:r w:rsidRPr="009F2934">
        <w:tab/>
      </w:r>
      <w:r w:rsidRPr="009F2934">
        <w:tab/>
        <w:t>18 m</w:t>
      </w:r>
      <w:r w:rsidRPr="009F2934">
        <w:rPr>
          <w:vertAlign w:val="superscript"/>
        </w:rPr>
        <w:t>3</w:t>
      </w:r>
      <w:r w:rsidRPr="009F2934">
        <w:t>/rok*pracovník</w:t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Ošetřená osoba</w:t>
      </w:r>
      <w:r w:rsidRPr="009F2934">
        <w:tab/>
      </w:r>
      <w:r w:rsidRPr="009F2934">
        <w:tab/>
      </w:r>
      <w:proofErr w:type="gramStart"/>
      <w:r w:rsidRPr="009F2934">
        <w:tab/>
        <w:t xml:space="preserve">  2</w:t>
      </w:r>
      <w:proofErr w:type="gramEnd"/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/rok*vyšetřená osoba</w:t>
      </w: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 xml:space="preserve">Výpočet proveden pro </w:t>
      </w:r>
      <w:r>
        <w:t>34</w:t>
      </w:r>
      <w:r w:rsidRPr="009F2934">
        <w:t xml:space="preserve"> pracovníků a </w:t>
      </w:r>
      <w:r>
        <w:t>5</w:t>
      </w:r>
      <w:r w:rsidRPr="009F2934">
        <w:t xml:space="preserve">00 vyšetřených osob. Denní potřeba počítána pro 365 dní v roce. </w:t>
      </w:r>
    </w:p>
    <w:p w:rsidR="00DB1194" w:rsidRPr="009F2934" w:rsidRDefault="00DB1194" w:rsidP="00DB1194">
      <w:pPr>
        <w:tabs>
          <w:tab w:val="left" w:pos="567"/>
        </w:tabs>
        <w:ind w:left="720"/>
      </w:pP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Celková roční potřeba vody…</w:t>
      </w:r>
      <w:r w:rsidRPr="009F2934">
        <w:tab/>
      </w:r>
      <w:r w:rsidRPr="009F2934">
        <w:tab/>
      </w:r>
      <w:r w:rsidRPr="009F2934">
        <w:tab/>
      </w:r>
      <w:r w:rsidRPr="009F2934">
        <w:tab/>
      </w:r>
      <w:r w:rsidRPr="009F2934">
        <w:tab/>
      </w:r>
      <w:r w:rsidRPr="009F2934">
        <w:tab/>
        <w:t xml:space="preserve">   </w:t>
      </w:r>
      <w:r>
        <w:t>1612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/rok</w:t>
      </w:r>
      <w:r w:rsidRPr="009F2934">
        <w:tab/>
      </w: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Průměrná denní potřeba vody…</w:t>
      </w:r>
      <w:r w:rsidRPr="009F2934">
        <w:tab/>
      </w:r>
      <w:r w:rsidRPr="009F2934">
        <w:tab/>
      </w:r>
      <w:r w:rsidRPr="009F2934">
        <w:tab/>
      </w:r>
      <w:r w:rsidRPr="009F2934">
        <w:tab/>
      </w:r>
      <w:r w:rsidRPr="009F2934">
        <w:tab/>
        <w:t xml:space="preserve">  </w:t>
      </w:r>
      <w:r>
        <w:t>4,416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/den</w:t>
      </w: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Maximální denní potřeba vody (</w:t>
      </w:r>
      <w:proofErr w:type="spellStart"/>
      <w:r w:rsidRPr="009F2934">
        <w:t>koef</w:t>
      </w:r>
      <w:proofErr w:type="spellEnd"/>
      <w:r w:rsidRPr="009F2934">
        <w:t xml:space="preserve">. </w:t>
      </w:r>
      <w:proofErr w:type="spellStart"/>
      <w:r w:rsidRPr="009F2934">
        <w:t>k</w:t>
      </w:r>
      <w:r w:rsidRPr="009F2934">
        <w:rPr>
          <w:vertAlign w:val="subscript"/>
        </w:rPr>
        <w:t>d</w:t>
      </w:r>
      <w:proofErr w:type="spellEnd"/>
      <w:r w:rsidRPr="009F2934">
        <w:t>=1,</w:t>
      </w:r>
      <w:proofErr w:type="gramStart"/>
      <w:r w:rsidRPr="009F2934">
        <w:t>5)…</w:t>
      </w:r>
      <w:proofErr w:type="gramEnd"/>
      <w:r w:rsidRPr="009F2934">
        <w:tab/>
      </w:r>
      <w:r w:rsidRPr="009F2934">
        <w:tab/>
      </w:r>
      <w:r w:rsidRPr="009F2934">
        <w:tab/>
      </w:r>
      <w:r w:rsidRPr="009F2934">
        <w:tab/>
      </w:r>
      <w:r>
        <w:t xml:space="preserve">  6,625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/den</w:t>
      </w:r>
      <w:r w:rsidRPr="009F2934">
        <w:tab/>
      </w:r>
      <w:r w:rsidRPr="009F2934">
        <w:tab/>
      </w:r>
    </w:p>
    <w:p w:rsidR="00DB1194" w:rsidRDefault="00DB1194" w:rsidP="00DB1194">
      <w:pPr>
        <w:tabs>
          <w:tab w:val="left" w:pos="567"/>
        </w:tabs>
        <w:ind w:left="720" w:hanging="436"/>
      </w:pPr>
      <w:r w:rsidRPr="009F2934">
        <w:t>Maximální hodinová potřeba vody (</w:t>
      </w:r>
      <w:proofErr w:type="spellStart"/>
      <w:r w:rsidRPr="009F2934">
        <w:t>koef</w:t>
      </w:r>
      <w:proofErr w:type="spellEnd"/>
      <w:r w:rsidRPr="009F2934">
        <w:t xml:space="preserve">. </w:t>
      </w:r>
      <w:proofErr w:type="spellStart"/>
      <w:r w:rsidRPr="009F2934">
        <w:t>k</w:t>
      </w:r>
      <w:r w:rsidRPr="009F2934">
        <w:rPr>
          <w:vertAlign w:val="subscript"/>
        </w:rPr>
        <w:t>h</w:t>
      </w:r>
      <w:proofErr w:type="spellEnd"/>
      <w:r w:rsidRPr="009F2934">
        <w:t>=1,</w:t>
      </w:r>
      <w:proofErr w:type="gramStart"/>
      <w:r w:rsidRPr="009F2934">
        <w:t>8)…</w:t>
      </w:r>
      <w:proofErr w:type="gramEnd"/>
      <w:r w:rsidRPr="009F2934">
        <w:tab/>
      </w:r>
      <w:r w:rsidRPr="009F2934">
        <w:tab/>
      </w:r>
      <w:r w:rsidRPr="009F2934">
        <w:tab/>
        <w:t xml:space="preserve">  </w:t>
      </w:r>
      <w:r>
        <w:t>0,497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/hod</w:t>
      </w:r>
      <w:r>
        <w:tab/>
      </w:r>
    </w:p>
    <w:p w:rsidR="00DB1194" w:rsidRDefault="00DB1194" w:rsidP="00DB1194">
      <w:pPr>
        <w:tabs>
          <w:tab w:val="left" w:pos="567"/>
        </w:tabs>
        <w:ind w:left="720"/>
      </w:pPr>
    </w:p>
    <w:p w:rsidR="00DB1194" w:rsidRPr="00F72AF3" w:rsidRDefault="00DB1194" w:rsidP="00DB1194">
      <w:pPr>
        <w:tabs>
          <w:tab w:val="left" w:pos="567"/>
        </w:tabs>
        <w:ind w:left="720"/>
        <w:rPr>
          <w:b/>
          <w:u w:val="single"/>
        </w:rPr>
      </w:pPr>
      <w:r w:rsidRPr="00F72AF3">
        <w:rPr>
          <w:b/>
          <w:u w:val="single"/>
        </w:rPr>
        <w:t>Výpočtový průtok vody</w:t>
      </w:r>
    </w:p>
    <w:p w:rsidR="00DB1194" w:rsidRDefault="00DB1194" w:rsidP="00DB1194">
      <w:pPr>
        <w:tabs>
          <w:tab w:val="left" w:pos="567"/>
        </w:tabs>
        <w:ind w:left="720"/>
      </w:pPr>
      <w:r>
        <w:t xml:space="preserve"> </w:t>
      </w:r>
    </w:p>
    <w:p w:rsidR="00DB1194" w:rsidRDefault="00DB1194" w:rsidP="00DB1194">
      <w:pPr>
        <w:tabs>
          <w:tab w:val="left" w:pos="567"/>
        </w:tabs>
        <w:ind w:left="720" w:hanging="436"/>
      </w:pPr>
      <w:r>
        <w:t>Výpočet proveden dle ČSN 75 5455 odst. 5.1.2 b) – budovy zdravotní</w:t>
      </w:r>
    </w:p>
    <w:p w:rsidR="00DB1194" w:rsidRDefault="00DB1194" w:rsidP="00DB1194">
      <w:pPr>
        <w:tabs>
          <w:tab w:val="left" w:pos="567"/>
        </w:tabs>
        <w:ind w:left="720"/>
      </w:pPr>
    </w:p>
    <w:p w:rsidR="00DB1194" w:rsidRDefault="00DB1194" w:rsidP="00DB1194">
      <w:pPr>
        <w:tabs>
          <w:tab w:val="left" w:pos="567"/>
        </w:tabs>
        <w:ind w:left="720"/>
        <w:rPr>
          <w:b/>
        </w:rPr>
      </w:pPr>
      <w:r>
        <w:t>Výpočtový průtok pitné vody</w:t>
      </w:r>
      <w:r>
        <w:tab/>
      </w:r>
      <w:proofErr w:type="spellStart"/>
      <w:r w:rsidRPr="00F72AF3">
        <w:rPr>
          <w:b/>
        </w:rPr>
        <w:t>Qv</w:t>
      </w:r>
      <w:proofErr w:type="spellEnd"/>
      <w:r w:rsidRPr="00F72AF3">
        <w:rPr>
          <w:b/>
        </w:rPr>
        <w:t xml:space="preserve"> = </w:t>
      </w:r>
      <w:r>
        <w:rPr>
          <w:b/>
        </w:rPr>
        <w:t>3,849</w:t>
      </w:r>
      <w:r w:rsidRPr="00F72AF3">
        <w:rPr>
          <w:b/>
        </w:rPr>
        <w:t xml:space="preserve"> l/s</w:t>
      </w:r>
    </w:p>
    <w:p w:rsidR="00DB1194" w:rsidRDefault="00DB1194" w:rsidP="00DB1194">
      <w:pPr>
        <w:tabs>
          <w:tab w:val="left" w:pos="567"/>
        </w:tabs>
        <w:ind w:left="720"/>
        <w:rPr>
          <w:b/>
        </w:rPr>
      </w:pPr>
    </w:p>
    <w:p w:rsidR="00DB1194" w:rsidRPr="00B755A4" w:rsidRDefault="00DB1194" w:rsidP="00DB1194">
      <w:pPr>
        <w:tabs>
          <w:tab w:val="left" w:pos="567"/>
        </w:tabs>
        <w:ind w:left="720"/>
        <w:rPr>
          <w:b/>
          <w:u w:val="single"/>
        </w:rPr>
      </w:pPr>
      <w:r w:rsidRPr="00B755A4">
        <w:rPr>
          <w:b/>
          <w:u w:val="single"/>
        </w:rPr>
        <w:t>Výpočtové množství požární vody</w:t>
      </w:r>
    </w:p>
    <w:p w:rsidR="00DB1194" w:rsidRPr="00B755A4" w:rsidRDefault="00DB1194" w:rsidP="00DB1194">
      <w:pPr>
        <w:tabs>
          <w:tab w:val="left" w:pos="567"/>
        </w:tabs>
        <w:ind w:left="720"/>
        <w:rPr>
          <w:b/>
        </w:rPr>
      </w:pPr>
    </w:p>
    <w:p w:rsidR="00DB1194" w:rsidRPr="00B755A4" w:rsidRDefault="00DB1194" w:rsidP="00DB1194">
      <w:pPr>
        <w:tabs>
          <w:tab w:val="left" w:pos="567"/>
        </w:tabs>
        <w:ind w:left="720"/>
        <w:rPr>
          <w:b/>
        </w:rPr>
      </w:pPr>
      <w:proofErr w:type="spellStart"/>
      <w:r w:rsidRPr="00B755A4">
        <w:rPr>
          <w:b/>
        </w:rPr>
        <w:t>Qp</w:t>
      </w:r>
      <w:proofErr w:type="spellEnd"/>
      <w:r w:rsidRPr="00B755A4">
        <w:rPr>
          <w:b/>
        </w:rPr>
        <w:t xml:space="preserve"> = </w:t>
      </w:r>
      <w:r w:rsidRPr="00B755A4">
        <w:t>3x0,3</w:t>
      </w:r>
      <w:r w:rsidRPr="00B755A4">
        <w:rPr>
          <w:b/>
        </w:rPr>
        <w:t xml:space="preserve">= 0,9 l/s </w:t>
      </w:r>
    </w:p>
    <w:p w:rsidR="00DB1194" w:rsidRPr="00B755A4" w:rsidRDefault="00DB1194" w:rsidP="00DB1194">
      <w:pPr>
        <w:tabs>
          <w:tab w:val="left" w:pos="567"/>
        </w:tabs>
        <w:ind w:left="720"/>
        <w:rPr>
          <w:b/>
        </w:rPr>
      </w:pPr>
    </w:p>
    <w:p w:rsidR="00DB1194" w:rsidRDefault="00DB1194" w:rsidP="00DB1194">
      <w:pPr>
        <w:tabs>
          <w:tab w:val="left" w:pos="567"/>
        </w:tabs>
        <w:ind w:left="720"/>
        <w:rPr>
          <w:b/>
        </w:rPr>
      </w:pPr>
      <w:proofErr w:type="spellStart"/>
      <w:proofErr w:type="gramStart"/>
      <w:r w:rsidRPr="00B755A4">
        <w:rPr>
          <w:b/>
        </w:rPr>
        <w:t>Qv</w:t>
      </w:r>
      <w:proofErr w:type="spellEnd"/>
      <w:r w:rsidRPr="00B755A4">
        <w:rPr>
          <w:b/>
        </w:rPr>
        <w:t xml:space="preserve"> &gt;</w:t>
      </w:r>
      <w:proofErr w:type="gramEnd"/>
      <w:r w:rsidRPr="00B755A4">
        <w:rPr>
          <w:b/>
        </w:rPr>
        <w:t xml:space="preserve"> </w:t>
      </w:r>
      <w:proofErr w:type="spellStart"/>
      <w:r w:rsidRPr="00B755A4">
        <w:rPr>
          <w:b/>
        </w:rPr>
        <w:t>Qp</w:t>
      </w:r>
      <w:proofErr w:type="spellEnd"/>
    </w:p>
    <w:p w:rsidR="00DB1194" w:rsidRDefault="00DB1194" w:rsidP="00DB1194">
      <w:pPr>
        <w:tabs>
          <w:tab w:val="left" w:pos="567"/>
        </w:tabs>
        <w:ind w:left="720"/>
      </w:pPr>
    </w:p>
    <w:p w:rsidR="00DB1194" w:rsidRPr="00F72AF3" w:rsidRDefault="00DB1194" w:rsidP="00DB1194">
      <w:pPr>
        <w:tabs>
          <w:tab w:val="left" w:pos="567"/>
        </w:tabs>
        <w:ind w:left="720"/>
        <w:rPr>
          <w:b/>
          <w:u w:val="single"/>
        </w:rPr>
      </w:pPr>
      <w:r w:rsidRPr="00F72AF3">
        <w:rPr>
          <w:b/>
          <w:u w:val="single"/>
        </w:rPr>
        <w:t xml:space="preserve">Množství </w:t>
      </w:r>
      <w:r>
        <w:rPr>
          <w:b/>
          <w:u w:val="single"/>
        </w:rPr>
        <w:t xml:space="preserve">splaškových </w:t>
      </w:r>
      <w:r w:rsidRPr="00F72AF3">
        <w:rPr>
          <w:b/>
          <w:u w:val="single"/>
        </w:rPr>
        <w:t>odpadních vod</w:t>
      </w:r>
    </w:p>
    <w:p w:rsidR="00DB1194" w:rsidRDefault="00DB1194" w:rsidP="00DB1194">
      <w:pPr>
        <w:tabs>
          <w:tab w:val="left" w:pos="567"/>
        </w:tabs>
        <w:ind w:left="720"/>
      </w:pP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Celkové množství splaškových odpadních vod …</w:t>
      </w:r>
      <w:r w:rsidRPr="009F2934">
        <w:tab/>
      </w:r>
      <w:r w:rsidRPr="009F2934">
        <w:tab/>
      </w:r>
      <w:r w:rsidRPr="009F2934">
        <w:tab/>
        <w:t xml:space="preserve">    </w:t>
      </w:r>
      <w:r>
        <w:t>1612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/rok</w:t>
      </w: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 w:hanging="436"/>
      </w:pPr>
      <w:r w:rsidRPr="009F2934">
        <w:t>Průměrné denní množství splaškových odpadních vod…</w:t>
      </w:r>
      <w:r w:rsidRPr="009F2934">
        <w:tab/>
      </w:r>
      <w:r w:rsidRPr="009F2934">
        <w:tab/>
      </w:r>
      <w:r w:rsidRPr="009F2934">
        <w:tab/>
        <w:t xml:space="preserve">   </w:t>
      </w:r>
      <w:r>
        <w:t>4,416</w:t>
      </w:r>
      <w:r w:rsidRPr="009F2934">
        <w:t xml:space="preserve"> m</w:t>
      </w:r>
      <w:r w:rsidRPr="009F2934">
        <w:rPr>
          <w:vertAlign w:val="superscript"/>
        </w:rPr>
        <w:t>3</w:t>
      </w:r>
      <w:r w:rsidRPr="009F2934">
        <w:t>/den</w:t>
      </w:r>
      <w:r w:rsidRPr="009F2934">
        <w:tab/>
      </w:r>
    </w:p>
    <w:p w:rsidR="00DB1194" w:rsidRPr="009F2934" w:rsidRDefault="00DB1194" w:rsidP="00DB1194">
      <w:pPr>
        <w:tabs>
          <w:tab w:val="left" w:pos="567"/>
        </w:tabs>
        <w:ind w:left="720"/>
        <w:rPr>
          <w:b/>
          <w:u w:val="single"/>
        </w:rPr>
      </w:pPr>
    </w:p>
    <w:p w:rsidR="00DB1194" w:rsidRPr="00F72AF3" w:rsidRDefault="00DB1194" w:rsidP="00DB1194">
      <w:pPr>
        <w:tabs>
          <w:tab w:val="left" w:pos="567"/>
        </w:tabs>
        <w:ind w:left="720"/>
        <w:rPr>
          <w:b/>
          <w:u w:val="single"/>
        </w:rPr>
      </w:pPr>
      <w:r w:rsidRPr="009F2934">
        <w:rPr>
          <w:b/>
          <w:u w:val="single"/>
        </w:rPr>
        <w:t>Výpočtový odtok splaškových odpadních vod</w:t>
      </w:r>
    </w:p>
    <w:p w:rsidR="00DB1194" w:rsidRDefault="00DB1194" w:rsidP="00DB1194">
      <w:pPr>
        <w:tabs>
          <w:tab w:val="left" w:pos="567"/>
        </w:tabs>
        <w:ind w:left="720"/>
      </w:pPr>
      <w:r>
        <w:t xml:space="preserve"> </w:t>
      </w:r>
    </w:p>
    <w:p w:rsidR="00DB1194" w:rsidRDefault="00DB1194" w:rsidP="00DB1194">
      <w:pPr>
        <w:tabs>
          <w:tab w:val="left" w:pos="567"/>
        </w:tabs>
        <w:ind w:left="720"/>
      </w:pPr>
      <w:r>
        <w:t>Výpočet proveden dle ČSN 75 6760</w:t>
      </w:r>
    </w:p>
    <w:p w:rsidR="00DB1194" w:rsidRDefault="00DB1194" w:rsidP="00DB1194">
      <w:pPr>
        <w:tabs>
          <w:tab w:val="left" w:pos="567"/>
        </w:tabs>
        <w:ind w:left="720"/>
        <w:rPr>
          <w:b/>
        </w:rPr>
      </w:pPr>
      <w:r>
        <w:t>Výpočtový průtok odpadní vody</w:t>
      </w:r>
      <w:r>
        <w:tab/>
      </w:r>
      <w:r w:rsidRPr="00F72AF3">
        <w:rPr>
          <w:b/>
        </w:rPr>
        <w:t xml:space="preserve"> </w:t>
      </w:r>
      <w:r>
        <w:rPr>
          <w:b/>
        </w:rPr>
        <w:tab/>
      </w:r>
      <w:r w:rsidRPr="00F72AF3">
        <w:rPr>
          <w:b/>
        </w:rPr>
        <w:t>Q</w:t>
      </w:r>
      <w:r w:rsidRPr="00F72AF3">
        <w:rPr>
          <w:b/>
          <w:vertAlign w:val="subscript"/>
        </w:rPr>
        <w:t>D</w:t>
      </w:r>
      <w:r>
        <w:rPr>
          <w:b/>
          <w:vertAlign w:val="subscript"/>
        </w:rPr>
        <w:t>1</w:t>
      </w:r>
      <w:r w:rsidRPr="00F72AF3">
        <w:rPr>
          <w:b/>
        </w:rPr>
        <w:t xml:space="preserve"> = </w:t>
      </w:r>
      <w:r>
        <w:rPr>
          <w:b/>
        </w:rPr>
        <w:t>6,086</w:t>
      </w:r>
      <w:r w:rsidRPr="00F72AF3">
        <w:rPr>
          <w:b/>
        </w:rPr>
        <w:t xml:space="preserve"> l/s</w:t>
      </w:r>
    </w:p>
    <w:p w:rsidR="00DB1194" w:rsidRDefault="00DB1194" w:rsidP="00DB1194">
      <w:pPr>
        <w:tabs>
          <w:tab w:val="left" w:pos="567"/>
        </w:tabs>
        <w:rPr>
          <w:b/>
          <w:u w:val="single"/>
        </w:rPr>
      </w:pPr>
    </w:p>
    <w:p w:rsidR="00DB1194" w:rsidRDefault="00DB1194" w:rsidP="00DB1194">
      <w:pPr>
        <w:tabs>
          <w:tab w:val="left" w:pos="567"/>
        </w:tabs>
        <w:ind w:left="709"/>
        <w:rPr>
          <w:b/>
          <w:u w:val="single"/>
        </w:rPr>
      </w:pPr>
      <w:r w:rsidRPr="009F2934">
        <w:rPr>
          <w:b/>
          <w:u w:val="single"/>
        </w:rPr>
        <w:t xml:space="preserve">Výpočtový odtok </w:t>
      </w:r>
      <w:r>
        <w:rPr>
          <w:b/>
          <w:u w:val="single"/>
        </w:rPr>
        <w:t>dešťových</w:t>
      </w:r>
      <w:r w:rsidRPr="009F2934">
        <w:rPr>
          <w:b/>
          <w:u w:val="single"/>
        </w:rPr>
        <w:t xml:space="preserve"> odpadních vod</w:t>
      </w:r>
    </w:p>
    <w:p w:rsidR="00DB1194" w:rsidRDefault="00DB1194" w:rsidP="00DB1194">
      <w:pPr>
        <w:tabs>
          <w:tab w:val="left" w:pos="567"/>
        </w:tabs>
        <w:ind w:left="709"/>
        <w:rPr>
          <w:b/>
          <w:u w:val="single"/>
        </w:rPr>
      </w:pPr>
    </w:p>
    <w:p w:rsidR="00DB1194" w:rsidRDefault="00DB1194" w:rsidP="00DB1194">
      <w:pPr>
        <w:tabs>
          <w:tab w:val="left" w:pos="567"/>
        </w:tabs>
        <w:ind w:left="709"/>
        <w:rPr>
          <w:vertAlign w:val="superscript"/>
        </w:rPr>
      </w:pPr>
      <w:r w:rsidRPr="00A16E44">
        <w:t>Pl</w:t>
      </w:r>
      <w:r>
        <w:t>ocha retenčních zelených střech</w:t>
      </w:r>
      <w:r>
        <w:tab/>
      </w:r>
      <w:r>
        <w:tab/>
        <w:t>893 m</w:t>
      </w:r>
      <w:r w:rsidRPr="00106768">
        <w:rPr>
          <w:vertAlign w:val="superscript"/>
        </w:rPr>
        <w:t>2</w:t>
      </w:r>
    </w:p>
    <w:p w:rsidR="00DB1194" w:rsidRDefault="00DB1194" w:rsidP="00DB1194">
      <w:pPr>
        <w:tabs>
          <w:tab w:val="left" w:pos="567"/>
        </w:tabs>
        <w:ind w:left="709"/>
      </w:pPr>
      <w:r>
        <w:t>Součinitel odtoku srážkových vod</w:t>
      </w:r>
      <w:r>
        <w:tab/>
      </w:r>
      <w:r>
        <w:tab/>
        <w:t>0,3*</w:t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Pr="00A16E44" w:rsidRDefault="00DB1194" w:rsidP="00DB1194">
      <w:pPr>
        <w:tabs>
          <w:tab w:val="left" w:pos="567"/>
        </w:tabs>
        <w:ind w:left="709"/>
      </w:pPr>
      <w:r>
        <w:t>Výpočtový průtok dešťových vod</w:t>
      </w:r>
      <w:r>
        <w:tab/>
      </w:r>
      <w:r>
        <w:tab/>
      </w:r>
      <w:r w:rsidRPr="00106768">
        <w:t>Q</w:t>
      </w:r>
      <w:r w:rsidRPr="00106768">
        <w:rPr>
          <w:vertAlign w:val="subscript"/>
        </w:rPr>
        <w:t>D2</w:t>
      </w:r>
      <w:r w:rsidRPr="00106768">
        <w:t xml:space="preserve"> = 893*0,3*(1/</w:t>
      </w:r>
      <w:proofErr w:type="gramStart"/>
      <w:r w:rsidRPr="00106768">
        <w:t>10000)*</w:t>
      </w:r>
      <w:proofErr w:type="gramEnd"/>
      <w:r>
        <w:t>161</w:t>
      </w:r>
      <w:r w:rsidRPr="00106768">
        <w:t xml:space="preserve"> = </w:t>
      </w:r>
      <w:r>
        <w:t>4</w:t>
      </w:r>
      <w:r w:rsidRPr="00106768">
        <w:t>,</w:t>
      </w:r>
      <w:r>
        <w:t>313</w:t>
      </w:r>
      <w:r w:rsidRPr="00106768">
        <w:t xml:space="preserve"> l/s</w:t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8"/>
      </w:pPr>
      <w:r>
        <w:t xml:space="preserve">* Na ploše se zelení je extenzivní zelená střecha s drenážním panelem typ meandrovitý, deska se sklonem do </w:t>
      </w:r>
      <w:proofErr w:type="gramStart"/>
      <w:r>
        <w:t>5%</w:t>
      </w:r>
      <w:proofErr w:type="gramEnd"/>
      <w:r>
        <w:t xml:space="preserve">, bez </w:t>
      </w:r>
      <w:proofErr w:type="spellStart"/>
      <w:r>
        <w:t>vododržné</w:t>
      </w:r>
      <w:proofErr w:type="spellEnd"/>
      <w:r>
        <w:t xml:space="preserve"> funkce se systémem kanálků na spodní straně pro odvod vody a pro velmi zpožděný odvod vody z panelu – dočasný objem vody 19 l/m</w:t>
      </w:r>
      <w:r w:rsidRPr="00840B86">
        <w:rPr>
          <w:vertAlign w:val="superscript"/>
        </w:rPr>
        <w:t>2</w:t>
      </w:r>
      <w:r>
        <w:t xml:space="preserve">. Přebytečná voda se systémovým souvrstvím se shromažďuje v miskách nopové meandrové folie. Dlouhodobá akumulace vody pro potřebu rostlin činí 17 </w:t>
      </w:r>
      <w:r>
        <w:lastRenderedPageBreak/>
        <w:t>l/m</w:t>
      </w:r>
      <w:r w:rsidRPr="00840B86">
        <w:rPr>
          <w:vertAlign w:val="superscript"/>
        </w:rPr>
        <w:t>2</w:t>
      </w:r>
      <w:r>
        <w:t xml:space="preserve">. Celkový objem akumulace a </w:t>
      </w:r>
      <w:proofErr w:type="gramStart"/>
      <w:r>
        <w:t>retence  vody</w:t>
      </w:r>
      <w:proofErr w:type="gramEnd"/>
      <w:r>
        <w:t xml:space="preserve"> v ploše 893 m</w:t>
      </w:r>
      <w:r w:rsidRPr="00707058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 xml:space="preserve">činí </w:t>
      </w:r>
      <w:r w:rsidRPr="005610F9">
        <w:rPr>
          <w:b/>
        </w:rPr>
        <w:t>32</w:t>
      </w:r>
      <w:r w:rsidRPr="00707058">
        <w:rPr>
          <w:b/>
        </w:rPr>
        <w:t>,</w:t>
      </w:r>
      <w:r>
        <w:rPr>
          <w:b/>
        </w:rPr>
        <w:t>148</w:t>
      </w:r>
      <w:r w:rsidRPr="00707058">
        <w:rPr>
          <w:b/>
        </w:rPr>
        <w:t xml:space="preserve"> m</w:t>
      </w:r>
      <w:r w:rsidRPr="00707058">
        <w:rPr>
          <w:b/>
          <w:vertAlign w:val="superscript"/>
        </w:rPr>
        <w:t>3</w:t>
      </w:r>
      <w:r>
        <w:t xml:space="preserve">, krátkodobé zdržení pro objem </w:t>
      </w:r>
      <w:r w:rsidRPr="005610F9">
        <w:rPr>
          <w:b/>
        </w:rPr>
        <w:t xml:space="preserve">16,967 </w:t>
      </w:r>
      <w:r w:rsidRPr="00707058">
        <w:rPr>
          <w:b/>
        </w:rPr>
        <w:t>m</w:t>
      </w:r>
      <w:r w:rsidRPr="00707058">
        <w:rPr>
          <w:b/>
          <w:vertAlign w:val="superscript"/>
        </w:rPr>
        <w:t>3</w:t>
      </w:r>
      <w:r>
        <w:t xml:space="preserve"> .</w:t>
      </w:r>
    </w:p>
    <w:p w:rsidR="00DB1194" w:rsidRDefault="00DB1194" w:rsidP="00DB1194">
      <w:pPr>
        <w:tabs>
          <w:tab w:val="left" w:pos="567"/>
        </w:tabs>
        <w:ind w:left="709"/>
      </w:pPr>
      <w:r>
        <w:t>Povolený odtok v souladu s generelem odpovídá 3 l/s*ha</w:t>
      </w:r>
    </w:p>
    <w:p w:rsidR="00DB1194" w:rsidRDefault="00DB1194" w:rsidP="00A32F3A">
      <w:pPr>
        <w:tabs>
          <w:tab w:val="left" w:pos="567"/>
        </w:tabs>
      </w:pPr>
      <w:r>
        <w:tab/>
      </w:r>
      <w:r>
        <w:tab/>
        <w:t>Povolený odtok = 0,27 l/s</w:t>
      </w:r>
    </w:p>
    <w:p w:rsidR="00DB1194" w:rsidRDefault="00DB1194" w:rsidP="00DB1194">
      <w:pPr>
        <w:tabs>
          <w:tab w:val="left" w:pos="567"/>
        </w:tabs>
        <w:ind w:left="709"/>
      </w:pPr>
      <w:r w:rsidRPr="00294DD5">
        <w:rPr>
          <w:noProof/>
        </w:rPr>
        <w:drawing>
          <wp:inline distT="0" distB="0" distL="0" distR="0" wp14:anchorId="4524250D" wp14:editId="16AE4FB2">
            <wp:extent cx="5810250" cy="24669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  <w:r w:rsidRPr="00294DD5">
        <w:rPr>
          <w:noProof/>
        </w:rPr>
        <w:drawing>
          <wp:inline distT="0" distB="0" distL="0" distR="0" wp14:anchorId="38342FB0" wp14:editId="45164C7A">
            <wp:extent cx="5562600" cy="305752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  <w:r w:rsidRPr="00294DD5">
        <w:rPr>
          <w:noProof/>
        </w:rPr>
        <w:lastRenderedPageBreak/>
        <w:drawing>
          <wp:inline distT="0" distB="0" distL="0" distR="0" wp14:anchorId="0380C07C" wp14:editId="7D65188E">
            <wp:extent cx="5810250" cy="3648075"/>
            <wp:effectExtent l="0" t="0" r="0" b="952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  <w:r>
        <w:t xml:space="preserve">Retenční objem zelené střechy pokrývá potřebu dle výpočtu retenční nádrže. </w:t>
      </w:r>
    </w:p>
    <w:p w:rsidR="00DB1194" w:rsidRDefault="00DB1194" w:rsidP="00DB1194">
      <w:pPr>
        <w:tabs>
          <w:tab w:val="left" w:pos="567"/>
        </w:tabs>
        <w:ind w:left="709"/>
      </w:pPr>
    </w:p>
    <w:p w:rsidR="00DB1194" w:rsidRDefault="00DB1194" w:rsidP="00DB1194">
      <w:pPr>
        <w:tabs>
          <w:tab w:val="left" w:pos="567"/>
        </w:tabs>
        <w:ind w:left="709"/>
      </w:pPr>
    </w:p>
    <w:p w:rsidR="00185D99" w:rsidRDefault="00185D99" w:rsidP="00185D99">
      <w:pPr>
        <w:jc w:val="both"/>
      </w:pPr>
    </w:p>
    <w:p w:rsidR="00185D99" w:rsidRPr="00F20C55" w:rsidRDefault="00185D99" w:rsidP="00185D99">
      <w:pPr>
        <w:numPr>
          <w:ilvl w:val="0"/>
          <w:numId w:val="1"/>
        </w:numPr>
        <w:tabs>
          <w:tab w:val="left" w:pos="567"/>
        </w:tabs>
        <w:rPr>
          <w:b/>
          <w:u w:val="single"/>
        </w:rPr>
      </w:pPr>
      <w:r w:rsidRPr="00F20C55">
        <w:rPr>
          <w:b/>
          <w:u w:val="single"/>
        </w:rPr>
        <w:t xml:space="preserve">Provádění prací </w:t>
      </w:r>
    </w:p>
    <w:p w:rsidR="00185D99" w:rsidRPr="00936872" w:rsidRDefault="00185D99" w:rsidP="00185D99">
      <w:pPr>
        <w:tabs>
          <w:tab w:val="left" w:pos="567"/>
        </w:tabs>
        <w:rPr>
          <w:b/>
          <w:u w:val="single"/>
        </w:rPr>
      </w:pPr>
    </w:p>
    <w:p w:rsidR="00185D99" w:rsidRPr="00D85BC7" w:rsidRDefault="00185D99" w:rsidP="00185D99">
      <w:pPr>
        <w:tabs>
          <w:tab w:val="left" w:pos="284"/>
          <w:tab w:val="left" w:pos="567"/>
        </w:tabs>
        <w:ind w:left="285"/>
        <w:rPr>
          <w:b/>
          <w:i/>
        </w:rPr>
      </w:pPr>
      <w:r>
        <w:tab/>
      </w:r>
      <w:r w:rsidRPr="00D85BC7">
        <w:rPr>
          <w:b/>
          <w:i/>
        </w:rPr>
        <w:t xml:space="preserve">Ve své celkové podzemní trase může </w:t>
      </w:r>
      <w:r>
        <w:rPr>
          <w:b/>
          <w:i/>
        </w:rPr>
        <w:t xml:space="preserve">navržený vodovod </w:t>
      </w:r>
      <w:r w:rsidRPr="00D85BC7">
        <w:rPr>
          <w:b/>
          <w:i/>
        </w:rPr>
        <w:t>přecházet stávající a inženýrské sítě.</w:t>
      </w:r>
    </w:p>
    <w:p w:rsidR="00185D99" w:rsidRDefault="00185D99" w:rsidP="00185D99">
      <w:pPr>
        <w:tabs>
          <w:tab w:val="left" w:pos="284"/>
          <w:tab w:val="left" w:pos="567"/>
        </w:tabs>
        <w:ind w:left="285"/>
        <w:rPr>
          <w:b/>
          <w:i/>
        </w:rPr>
      </w:pPr>
      <w:r w:rsidRPr="00D85BC7">
        <w:rPr>
          <w:b/>
          <w:i/>
        </w:rPr>
        <w:t>Střety budou řešeny v souladu s ČSN 73 6005. Je nezbytně nut</w:t>
      </w:r>
      <w:r w:rsidRPr="00D85BC7">
        <w:rPr>
          <w:b/>
          <w:i/>
        </w:rPr>
        <w:softHyphen/>
        <w:t>né, aby před započetím zemních prací bylo stavebníkem zajiště</w:t>
      </w:r>
      <w:r w:rsidRPr="00D85BC7">
        <w:rPr>
          <w:b/>
          <w:i/>
        </w:rPr>
        <w:softHyphen/>
        <w:t xml:space="preserve">no vytýčení všech podzemních </w:t>
      </w:r>
      <w:proofErr w:type="spellStart"/>
      <w:r w:rsidRPr="00D85BC7">
        <w:rPr>
          <w:b/>
          <w:i/>
        </w:rPr>
        <w:t>inž</w:t>
      </w:r>
      <w:proofErr w:type="spellEnd"/>
      <w:r w:rsidRPr="00D85BC7">
        <w:rPr>
          <w:b/>
          <w:i/>
        </w:rPr>
        <w:t>. sítí. V žádném případě nesmí dojít k jejich narušení!</w:t>
      </w:r>
    </w:p>
    <w:p w:rsidR="00185D99" w:rsidRDefault="00185D99" w:rsidP="00185D99">
      <w:pPr>
        <w:tabs>
          <w:tab w:val="left" w:pos="284"/>
          <w:tab w:val="left" w:pos="567"/>
        </w:tabs>
        <w:ind w:left="285"/>
      </w:pPr>
      <w:r>
        <w:tab/>
        <w:t>Všechna zařízení budou uvedena do provozu až po provedení předepsaných zkoušek a vystavení protokolů o zkouškách.</w:t>
      </w:r>
    </w:p>
    <w:p w:rsidR="00185D99" w:rsidRDefault="00185D99" w:rsidP="00185D99">
      <w:pPr>
        <w:tabs>
          <w:tab w:val="left" w:pos="284"/>
          <w:tab w:val="left" w:pos="567"/>
        </w:tabs>
        <w:ind w:left="285"/>
      </w:pPr>
      <w:r>
        <w:t>Montáž zařízení bude provedena dodavatelským způsobem v souladu s projektem, dle platných ČSN a technických pravidel. Postup montáže bude zaznamenáván vedoucím montérem v montážním deníku. Po ukončení montáže bude vystaven protokol o zkouškách a o ukončení montáže.</w:t>
      </w:r>
    </w:p>
    <w:p w:rsidR="00185D99" w:rsidRDefault="00185D99" w:rsidP="00185D99">
      <w:pPr>
        <w:tabs>
          <w:tab w:val="left" w:pos="284"/>
          <w:tab w:val="left" w:pos="567"/>
        </w:tabs>
        <w:ind w:left="285"/>
      </w:pPr>
      <w:r>
        <w:t>Po ukončení montáže musí být na zařízení provedeny zkoušky dle ČSN doložené předepsanými protokoly.</w:t>
      </w:r>
    </w:p>
    <w:p w:rsidR="00185D99" w:rsidRDefault="00185D99" w:rsidP="00185D99">
      <w:pPr>
        <w:tabs>
          <w:tab w:val="left" w:pos="284"/>
          <w:tab w:val="left" w:pos="567"/>
        </w:tabs>
        <w:ind w:left="285"/>
      </w:pPr>
    </w:p>
    <w:p w:rsidR="00185D99" w:rsidRPr="00936872" w:rsidRDefault="00185D99" w:rsidP="00185D99">
      <w:pPr>
        <w:numPr>
          <w:ilvl w:val="0"/>
          <w:numId w:val="1"/>
        </w:numPr>
        <w:tabs>
          <w:tab w:val="left" w:pos="567"/>
        </w:tabs>
        <w:rPr>
          <w:b/>
          <w:bCs/>
        </w:rPr>
      </w:pPr>
      <w:r w:rsidRPr="00936872">
        <w:rPr>
          <w:b/>
          <w:u w:val="single"/>
        </w:rPr>
        <w:t xml:space="preserve">BOZP </w:t>
      </w:r>
    </w:p>
    <w:p w:rsidR="00185D99" w:rsidRDefault="00185D99" w:rsidP="00185D99">
      <w:pPr>
        <w:tabs>
          <w:tab w:val="left" w:pos="567"/>
        </w:tabs>
        <w:rPr>
          <w:b/>
          <w:bCs/>
        </w:rPr>
      </w:pPr>
    </w:p>
    <w:p w:rsidR="00185D99" w:rsidRPr="00E2656F" w:rsidRDefault="00185D99" w:rsidP="00185D99">
      <w:r>
        <w:tab/>
      </w:r>
      <w:bookmarkStart w:id="1" w:name="_Hlk497311339"/>
      <w:r w:rsidRPr="00E2656F">
        <w:t>Při provádění stavebních prací musí být dodrženy zejména tyto bezpečnostní předpisy:</w:t>
      </w:r>
    </w:p>
    <w:p w:rsidR="00185D99" w:rsidRPr="00E2656F" w:rsidRDefault="00185D99" w:rsidP="00185D99"/>
    <w:p w:rsidR="00185D99" w:rsidRPr="00E2656F" w:rsidRDefault="00185D99" w:rsidP="00185D99">
      <w:pPr>
        <w:ind w:firstLine="708"/>
      </w:pPr>
      <w:r w:rsidRPr="00E2656F">
        <w:t>Obsluhu elektrických zařízení a práci na nich mohou provádět osoby v rozsahu kvalifikace získané v souladu s </w:t>
      </w:r>
      <w:proofErr w:type="spellStart"/>
      <w:r w:rsidRPr="00E2656F">
        <w:t>vyhl</w:t>
      </w:r>
      <w:proofErr w:type="spellEnd"/>
      <w:r w:rsidRPr="00E2656F">
        <w:t xml:space="preserve">. ČÚBP a </w:t>
      </w:r>
      <w:proofErr w:type="gramStart"/>
      <w:r w:rsidRPr="00E2656F">
        <w:t>ČBÚ  č.50</w:t>
      </w:r>
      <w:proofErr w:type="gramEnd"/>
      <w:r w:rsidRPr="00E2656F">
        <w:t>/1978 Sb. v platném znění.</w:t>
      </w:r>
    </w:p>
    <w:p w:rsidR="00185D99" w:rsidRPr="00E2656F" w:rsidRDefault="00185D99" w:rsidP="00185D99">
      <w:pPr>
        <w:ind w:firstLine="708"/>
      </w:pPr>
      <w:r w:rsidRPr="00E2656F">
        <w:t xml:space="preserve">Při svařování a nahřívání živic v tavných nádobách musí být dodrženy požadavky </w:t>
      </w:r>
      <w:proofErr w:type="spellStart"/>
      <w:r w:rsidRPr="00E2656F">
        <w:t>vyhl</w:t>
      </w:r>
      <w:proofErr w:type="spellEnd"/>
      <w:r w:rsidRPr="00E2656F">
        <w:t>. MV č. 87/2000 Sb.</w:t>
      </w:r>
    </w:p>
    <w:p w:rsidR="00185D99" w:rsidRPr="00E2656F" w:rsidRDefault="00185D99" w:rsidP="00185D99">
      <w:pPr>
        <w:ind w:firstLine="708"/>
      </w:pPr>
      <w:r w:rsidRPr="00E2656F">
        <w:t>Používání strojů, technických zařízení, přístrojů a nářadí musí být v souladu s </w:t>
      </w:r>
      <w:proofErr w:type="spellStart"/>
      <w:r w:rsidRPr="00E2656F">
        <w:t>Naříz</w:t>
      </w:r>
      <w:proofErr w:type="spellEnd"/>
      <w:r w:rsidRPr="00E2656F">
        <w:t xml:space="preserve">. vlády č.378 / 2001 Sb., kterým se stanoví bližší požadavky na </w:t>
      </w:r>
      <w:proofErr w:type="spellStart"/>
      <w:r w:rsidRPr="00E2656F">
        <w:t>bezp</w:t>
      </w:r>
      <w:proofErr w:type="spellEnd"/>
      <w:r w:rsidRPr="00E2656F">
        <w:t>. provoz a používání strojů, technických zařízení, přístrojů a nářadí.</w:t>
      </w:r>
    </w:p>
    <w:p w:rsidR="00185D99" w:rsidRPr="00E2656F" w:rsidRDefault="00185D99" w:rsidP="00185D99">
      <w:pPr>
        <w:ind w:firstLine="708"/>
      </w:pPr>
      <w:r w:rsidRPr="00E2656F">
        <w:t xml:space="preserve">Poskytování ochranných oděvů a pracovních pomůcek, mycích, čistících a desinfekčních prostředků upravuje </w:t>
      </w:r>
      <w:proofErr w:type="spellStart"/>
      <w:r w:rsidRPr="00E2656F">
        <w:t>Naříz</w:t>
      </w:r>
      <w:proofErr w:type="spellEnd"/>
      <w:r w:rsidRPr="00E2656F">
        <w:t>. vlády č.495 / 2001 Sb.</w:t>
      </w:r>
    </w:p>
    <w:p w:rsidR="00185D99" w:rsidRPr="00E2656F" w:rsidRDefault="00185D99" w:rsidP="00185D99">
      <w:pPr>
        <w:ind w:firstLine="708"/>
      </w:pPr>
      <w:r w:rsidRPr="00E2656F">
        <w:lastRenderedPageBreak/>
        <w:t xml:space="preserve">Zákazy, příkazy, výstrahy, informace a rizika musí být na pracovišti označeny bezpečnostními značkami podle </w:t>
      </w:r>
      <w:proofErr w:type="spellStart"/>
      <w:r w:rsidRPr="00E2656F">
        <w:t>Naříz</w:t>
      </w:r>
      <w:proofErr w:type="spellEnd"/>
      <w:r w:rsidRPr="00E2656F">
        <w:t>. vlády č.11/2002 Sb. a ČSN ISO 3864</w:t>
      </w:r>
    </w:p>
    <w:p w:rsidR="00185D99" w:rsidRPr="00E2656F" w:rsidRDefault="00185D99" w:rsidP="00185D99">
      <w:pPr>
        <w:ind w:firstLine="708"/>
      </w:pPr>
      <w:r w:rsidRPr="00E2656F">
        <w:t xml:space="preserve">Při práci s přenosnou řetězovou pilou, křovinořezem a s ručním nářadím s ostřím (sekery, ruční pily, háky, sochory, klíny) platí </w:t>
      </w:r>
      <w:proofErr w:type="spellStart"/>
      <w:r w:rsidRPr="00E2656F">
        <w:t>Naříz</w:t>
      </w:r>
      <w:proofErr w:type="spellEnd"/>
      <w:r w:rsidRPr="00E2656F">
        <w:t>. vlády č.28/2002 Sb.</w:t>
      </w:r>
    </w:p>
    <w:p w:rsidR="00185D99" w:rsidRPr="00E2656F" w:rsidRDefault="00185D99" w:rsidP="00185D99">
      <w:pPr>
        <w:ind w:firstLine="708"/>
      </w:pPr>
      <w:r w:rsidRPr="00E2656F">
        <w:t>Při provozování dopravy musí být s ohledem na zvláštnosti pracoviště a pracovní prostředí dodržováno Nařízení vlády č.168 / 2002 Sb.</w:t>
      </w:r>
    </w:p>
    <w:p w:rsidR="00185D99" w:rsidRPr="00E2656F" w:rsidRDefault="00185D99" w:rsidP="00185D99">
      <w:pPr>
        <w:ind w:firstLine="708"/>
      </w:pPr>
      <w:r w:rsidRPr="00E2656F">
        <w:t xml:space="preserve">Požadavky na pracoviště řeší </w:t>
      </w:r>
      <w:proofErr w:type="spellStart"/>
      <w:r w:rsidRPr="00E2656F">
        <w:t>Naříz</w:t>
      </w:r>
      <w:proofErr w:type="spellEnd"/>
      <w:r w:rsidRPr="00E2656F">
        <w:t>. vlády č.101 / 2005 Sb. o podrobnějších požadavcích na pracoviště a pracovní prostředí.</w:t>
      </w:r>
    </w:p>
    <w:p w:rsidR="00185D99" w:rsidRPr="00E2656F" w:rsidRDefault="00185D99" w:rsidP="00185D99">
      <w:pPr>
        <w:ind w:firstLine="708"/>
      </w:pPr>
      <w:r w:rsidRPr="00E2656F">
        <w:t xml:space="preserve">Při práci ve výškách je nutné respektovat </w:t>
      </w:r>
      <w:proofErr w:type="spellStart"/>
      <w:r w:rsidRPr="00E2656F">
        <w:t>Naříz</w:t>
      </w:r>
      <w:proofErr w:type="spellEnd"/>
      <w:r w:rsidRPr="00E2656F">
        <w:t>. vlády č.362 / 2005 Sb. o bližších požadavcích na BOZP při práci na pracovištích s nebezpečím pádu z výšky nebo do hloubky.</w:t>
      </w:r>
    </w:p>
    <w:p w:rsidR="00185D99" w:rsidRPr="00E2656F" w:rsidRDefault="00185D99" w:rsidP="00185D99">
      <w:pPr>
        <w:ind w:firstLine="708"/>
      </w:pPr>
      <w:r w:rsidRPr="00E2656F">
        <w:t>Při práci s vibrujícími stroji a v prostředí se zvýšenými hladinami hluku platí Nařízení vlády č.148 / 2006 Sb., kde jsou mimo jiné uvedeny nejvyšší přípustné hodnoty hluku a vibrací na pracovištích. Při překročení denní osobní exposice hluku 85 dB(A) musí být zaměstnanci vybaveni osobními ochrannými pracovními prostředky proti hluku.</w:t>
      </w:r>
    </w:p>
    <w:p w:rsidR="00185D99" w:rsidRPr="00E2656F" w:rsidRDefault="00185D99" w:rsidP="00185D99">
      <w:pPr>
        <w:ind w:firstLine="708"/>
      </w:pPr>
      <w:r w:rsidRPr="00E2656F">
        <w:t>Při určení rizik vyskytujících se při jednotlivých činnostech a určení opatření k jejich odstranění nebo snížení postupovat v souladu se zákonem č.262 / 2006 Sb. (Zákoník práce).</w:t>
      </w:r>
    </w:p>
    <w:p w:rsidR="00185D99" w:rsidRPr="00E2656F" w:rsidRDefault="00185D99" w:rsidP="00185D99">
      <w:pPr>
        <w:ind w:firstLine="708"/>
      </w:pPr>
      <w:r w:rsidRPr="00E2656F">
        <w:t>Dodržovat požadavky uvedené v zákoně č.309 / 2006 Sb., kterým se upravují další požadavky BOZP při činnosti nebo poskytování služeb mimo pracovně právní vztahy.</w:t>
      </w:r>
    </w:p>
    <w:p w:rsidR="00185D99" w:rsidRPr="00E2656F" w:rsidRDefault="00185D99" w:rsidP="00185D99">
      <w:pPr>
        <w:ind w:firstLine="708"/>
      </w:pPr>
      <w:r w:rsidRPr="00E2656F">
        <w:t xml:space="preserve">Při přípravě a provádění stavebních, montážních a udržovacích pracích a při pracích s nimi souvisejícími musí být dodrženo </w:t>
      </w:r>
      <w:proofErr w:type="spellStart"/>
      <w:r w:rsidRPr="00E2656F">
        <w:t>Naříz</w:t>
      </w:r>
      <w:proofErr w:type="spellEnd"/>
      <w:r w:rsidRPr="00E2656F">
        <w:t>. vlády č.591 / 2006 Sb. o bližších minimálních požadavcích na BOZP při práci na staveništích vč. příloh.</w:t>
      </w:r>
    </w:p>
    <w:p w:rsidR="00185D99" w:rsidRPr="00E2656F" w:rsidRDefault="00185D99" w:rsidP="00185D99">
      <w:pPr>
        <w:ind w:firstLine="708"/>
      </w:pPr>
      <w:r w:rsidRPr="00E2656F">
        <w:t xml:space="preserve">Ochrana zdraví zaměstnanců musí odpovídat požadavkům </w:t>
      </w:r>
      <w:proofErr w:type="spellStart"/>
      <w:r w:rsidRPr="00E2656F">
        <w:t>Naříz</w:t>
      </w:r>
      <w:proofErr w:type="spellEnd"/>
      <w:r w:rsidRPr="00E2656F">
        <w:t>. vlády č.361 / 2007 Sb., kterým se stanoví podmínky ochrany zdraví zaměstnanců při práci.</w:t>
      </w:r>
    </w:p>
    <w:p w:rsidR="00185D99" w:rsidRPr="00E2656F" w:rsidRDefault="00185D99" w:rsidP="00185D99">
      <w:pPr>
        <w:ind w:firstLine="708"/>
      </w:pPr>
      <w:r w:rsidRPr="00E2656F">
        <w:t>V případě vzniku úrazů na pracovišti postupovat v souladu s </w:t>
      </w:r>
      <w:proofErr w:type="spellStart"/>
      <w:r w:rsidRPr="00E2656F">
        <w:t>Naříz</w:t>
      </w:r>
      <w:proofErr w:type="spellEnd"/>
      <w:r w:rsidRPr="00E2656F">
        <w:t>. vlády č.201 / 2010 Sb.  o způsobu evidence úrazů, hlášení a zasílání záznamu o úrazu.</w:t>
      </w:r>
    </w:p>
    <w:bookmarkEnd w:id="1"/>
    <w:p w:rsidR="0037293F" w:rsidRDefault="0037293F" w:rsidP="00902AFE">
      <w:pPr>
        <w:jc w:val="both"/>
      </w:pPr>
    </w:p>
    <w:p w:rsidR="005444FF" w:rsidRDefault="005444FF" w:rsidP="00902AFE">
      <w:pPr>
        <w:jc w:val="both"/>
      </w:pPr>
    </w:p>
    <w:p w:rsidR="005444FF" w:rsidRDefault="005444FF" w:rsidP="00902AFE">
      <w:pPr>
        <w:jc w:val="both"/>
      </w:pPr>
    </w:p>
    <w:p w:rsidR="0037293F" w:rsidRDefault="0037293F" w:rsidP="00902AFE">
      <w:pPr>
        <w:jc w:val="both"/>
      </w:pPr>
    </w:p>
    <w:p w:rsidR="00AD0817" w:rsidRDefault="00AD0817" w:rsidP="00AD0817">
      <w:pPr>
        <w:jc w:val="both"/>
      </w:pPr>
    </w:p>
    <w:p w:rsidR="00AD0817" w:rsidRDefault="00AD0817" w:rsidP="00AD0817">
      <w:pPr>
        <w:jc w:val="both"/>
      </w:pPr>
      <w:proofErr w:type="gramStart"/>
      <w:r>
        <w:t>V  Brně</w:t>
      </w:r>
      <w:proofErr w:type="gramEnd"/>
      <w:r>
        <w:t xml:space="preserve"> : </w:t>
      </w:r>
      <w:r w:rsidR="0037293F">
        <w:t>0</w:t>
      </w:r>
      <w:r w:rsidR="006657ED">
        <w:t>9</w:t>
      </w:r>
      <w:r w:rsidR="00D56DA1">
        <w:t>/</w:t>
      </w:r>
      <w:r>
        <w:t>20</w:t>
      </w:r>
      <w:r w:rsidR="0011295E">
        <w:t>1</w:t>
      </w:r>
      <w:r w:rsidR="0037293F">
        <w:t>7</w:t>
      </w:r>
      <w:r>
        <w:t xml:space="preserve">                                                                            </w:t>
      </w:r>
      <w:r>
        <w:tab/>
      </w:r>
      <w:r>
        <w:tab/>
        <w:t xml:space="preserve">Vypracoval: </w:t>
      </w:r>
      <w:r w:rsidR="00354476">
        <w:t>David Pluháček</w:t>
      </w:r>
    </w:p>
    <w:p w:rsidR="00F919A6" w:rsidRPr="00AD0817" w:rsidRDefault="00F919A6" w:rsidP="00AD0817"/>
    <w:sectPr w:rsidR="00F919A6" w:rsidRPr="00AD0817">
      <w:headerReference w:type="default" r:id="rId10"/>
      <w:pgSz w:w="12240" w:h="15840" w:code="262"/>
      <w:pgMar w:top="1418" w:right="1418" w:bottom="1701" w:left="1418" w:header="708" w:footer="708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5C82" w:rsidRDefault="00A35C82">
      <w:r>
        <w:separator/>
      </w:r>
    </w:p>
  </w:endnote>
  <w:endnote w:type="continuationSeparator" w:id="0">
    <w:p w:rsidR="00A35C82" w:rsidRDefault="00A35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5C82" w:rsidRDefault="00A35C82">
      <w:r>
        <w:separator/>
      </w:r>
    </w:p>
  </w:footnote>
  <w:footnote w:type="continuationSeparator" w:id="0">
    <w:p w:rsidR="00A35C82" w:rsidRDefault="00A35C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127C" w:rsidRDefault="00ED127C">
    <w:pPr>
      <w:pStyle w:val="Zhlav"/>
      <w:tabs>
        <w:tab w:val="right" w:pos="9356"/>
      </w:tabs>
      <w:rPr>
        <w:u w:val="single"/>
      </w:rPr>
    </w:pPr>
    <w:r>
      <w:rPr>
        <w:u w:val="single"/>
      </w:rPr>
      <w:t>Technická zpráva</w:t>
    </w:r>
    <w:r>
      <w:rPr>
        <w:u w:val="single"/>
      </w:rPr>
      <w:tab/>
      <w:t xml:space="preserve">- </w:t>
    </w:r>
    <w:r>
      <w:rPr>
        <w:u w:val="single"/>
      </w:rPr>
      <w:fldChar w:fldCharType="begin"/>
    </w:r>
    <w:r>
      <w:rPr>
        <w:u w:val="single"/>
      </w:rPr>
      <w:instrText xml:space="preserve"> PAGE </w:instrText>
    </w:r>
    <w:r>
      <w:rPr>
        <w:u w:val="single"/>
      </w:rPr>
      <w:fldChar w:fldCharType="separate"/>
    </w:r>
    <w:r w:rsidR="00A32F3A">
      <w:rPr>
        <w:noProof/>
        <w:u w:val="single"/>
      </w:rPr>
      <w:t>3</w:t>
    </w:r>
    <w:r>
      <w:rPr>
        <w:u w:val="single"/>
      </w:rPr>
      <w:fldChar w:fldCharType="end"/>
    </w:r>
    <w:r>
      <w:rPr>
        <w:u w:val="single"/>
      </w:rPr>
      <w:t xml:space="preserve"> -</w:t>
    </w:r>
    <w:r>
      <w:rPr>
        <w:u w:val="single"/>
      </w:rPr>
      <w:tab/>
    </w:r>
    <w:r w:rsidR="00F529DF">
      <w:rPr>
        <w:u w:val="single"/>
      </w:rPr>
      <w:t>D.2.3.A Přípojky vody</w:t>
    </w:r>
  </w:p>
  <w:p w:rsidR="00ED127C" w:rsidRDefault="00ED127C">
    <w:pPr>
      <w:pStyle w:val="Zhlav"/>
      <w:rPr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A6221"/>
    <w:multiLevelType w:val="multilevel"/>
    <w:tmpl w:val="DE424E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0C2A6815"/>
    <w:multiLevelType w:val="multilevel"/>
    <w:tmpl w:val="D7B490C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0C856EB4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22678D4"/>
    <w:multiLevelType w:val="hybridMultilevel"/>
    <w:tmpl w:val="66009414"/>
    <w:lvl w:ilvl="0" w:tplc="598EF1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B747B3"/>
    <w:multiLevelType w:val="multilevel"/>
    <w:tmpl w:val="BC00BA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20"/>
        </w:tabs>
        <w:ind w:left="2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5"/>
        </w:tabs>
        <w:ind w:left="25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35"/>
        </w:tabs>
        <w:ind w:left="34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440"/>
      </w:pPr>
      <w:rPr>
        <w:rFonts w:hint="default"/>
      </w:rPr>
    </w:lvl>
  </w:abstractNum>
  <w:abstractNum w:abstractNumId="5" w15:restartNumberingAfterBreak="0">
    <w:nsid w:val="2BFE6F37"/>
    <w:multiLevelType w:val="multilevel"/>
    <w:tmpl w:val="A33EF0EA"/>
    <w:lvl w:ilvl="0">
      <w:start w:val="4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330C7E3B"/>
    <w:multiLevelType w:val="multilevel"/>
    <w:tmpl w:val="C6B492B8"/>
    <w:lvl w:ilvl="0">
      <w:start w:val="2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90"/>
        </w:tabs>
        <w:ind w:left="690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20"/>
        </w:tabs>
        <w:ind w:left="2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5"/>
        </w:tabs>
        <w:ind w:left="25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35"/>
        </w:tabs>
        <w:ind w:left="34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440"/>
      </w:pPr>
      <w:rPr>
        <w:rFonts w:hint="default"/>
      </w:rPr>
    </w:lvl>
  </w:abstractNum>
  <w:abstractNum w:abstractNumId="7" w15:restartNumberingAfterBreak="0">
    <w:nsid w:val="34DC22E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C5555AA"/>
    <w:multiLevelType w:val="multilevel"/>
    <w:tmpl w:val="26C2319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40610286"/>
    <w:multiLevelType w:val="multilevel"/>
    <w:tmpl w:val="DE424E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 w15:restartNumberingAfterBreak="0">
    <w:nsid w:val="430A10DB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9E84F68"/>
    <w:multiLevelType w:val="hybridMultilevel"/>
    <w:tmpl w:val="41D27FD0"/>
    <w:lvl w:ilvl="0" w:tplc="F47A8354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  <w:b/>
        <w:u w:val="single"/>
      </w:rPr>
    </w:lvl>
    <w:lvl w:ilvl="1" w:tplc="CC486056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4016DAE4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D94E0F7C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612E8358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382ECBF8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6A1E7010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9B3E0BBC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74E60A84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2" w15:restartNumberingAfterBreak="0">
    <w:nsid w:val="60D75715"/>
    <w:multiLevelType w:val="hybridMultilevel"/>
    <w:tmpl w:val="40542062"/>
    <w:lvl w:ilvl="0" w:tplc="CD40886E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  <w:b/>
      </w:rPr>
    </w:lvl>
    <w:lvl w:ilvl="1" w:tplc="6526EBC8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D736B3AC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7FCACE0C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322AED5C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8B96649A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E7D0C580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4F7E0DBA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962DBF8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3" w15:restartNumberingAfterBreak="0">
    <w:nsid w:val="6A8A749E"/>
    <w:multiLevelType w:val="hybridMultilevel"/>
    <w:tmpl w:val="0636B772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 w15:restartNumberingAfterBreak="0">
    <w:nsid w:val="6BEC7B30"/>
    <w:multiLevelType w:val="multilevel"/>
    <w:tmpl w:val="8C0E733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tabs>
          <w:tab w:val="num" w:pos="645"/>
        </w:tabs>
        <w:ind w:left="645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tabs>
          <w:tab w:val="num" w:pos="1860"/>
        </w:tabs>
        <w:ind w:left="1860" w:hanging="72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default"/>
        <w:b/>
        <w:u w:val="single"/>
      </w:rPr>
    </w:lvl>
  </w:abstractNum>
  <w:abstractNum w:abstractNumId="15" w15:restartNumberingAfterBreak="0">
    <w:nsid w:val="6E5C052D"/>
    <w:multiLevelType w:val="hybridMultilevel"/>
    <w:tmpl w:val="D2361A34"/>
    <w:lvl w:ilvl="0" w:tplc="F00A2EF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07098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6AAC2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C7671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36450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02BC0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D5252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A229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BC43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3BE117A"/>
    <w:multiLevelType w:val="hybridMultilevel"/>
    <w:tmpl w:val="B7C48318"/>
    <w:lvl w:ilvl="0" w:tplc="5504E59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  <w:i w:val="0"/>
        <w:u w:val="none"/>
      </w:rPr>
    </w:lvl>
    <w:lvl w:ilvl="1" w:tplc="6694BAA8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54DE2D9C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432A35B8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4C32AE80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201EEE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E88F8A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3AEA6C02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60C400A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78AD567D"/>
    <w:multiLevelType w:val="hybridMultilevel"/>
    <w:tmpl w:val="1402D0F0"/>
    <w:lvl w:ilvl="0" w:tplc="97E247C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B3AC1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472EE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3C09C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6A64E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EEA48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A2E38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CA15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7B42A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B15B52"/>
    <w:multiLevelType w:val="multilevel"/>
    <w:tmpl w:val="423C891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tabs>
          <w:tab w:val="num" w:pos="645"/>
        </w:tabs>
        <w:ind w:left="645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tabs>
          <w:tab w:val="num" w:pos="1860"/>
        </w:tabs>
        <w:ind w:left="1860" w:hanging="72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default"/>
        <w:b/>
        <w:u w:val="single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10"/>
  </w:num>
  <w:num w:numId="6">
    <w:abstractNumId w:val="6"/>
  </w:num>
  <w:num w:numId="7">
    <w:abstractNumId w:val="4"/>
  </w:num>
  <w:num w:numId="8">
    <w:abstractNumId w:val="16"/>
  </w:num>
  <w:num w:numId="9">
    <w:abstractNumId w:val="18"/>
  </w:num>
  <w:num w:numId="10">
    <w:abstractNumId w:val="14"/>
  </w:num>
  <w:num w:numId="11">
    <w:abstractNumId w:val="15"/>
  </w:num>
  <w:num w:numId="12">
    <w:abstractNumId w:val="11"/>
  </w:num>
  <w:num w:numId="13">
    <w:abstractNumId w:val="12"/>
  </w:num>
  <w:num w:numId="14">
    <w:abstractNumId w:val="17"/>
  </w:num>
  <w:num w:numId="15">
    <w:abstractNumId w:val="13"/>
  </w:num>
  <w:num w:numId="16">
    <w:abstractNumId w:val="9"/>
  </w:num>
  <w:num w:numId="17">
    <w:abstractNumId w:val="1"/>
  </w:num>
  <w:num w:numId="18">
    <w:abstractNumId w:val="3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825"/>
    <w:rsid w:val="000136FE"/>
    <w:rsid w:val="00015A08"/>
    <w:rsid w:val="00015EAA"/>
    <w:rsid w:val="00020E0A"/>
    <w:rsid w:val="0003684B"/>
    <w:rsid w:val="0004625F"/>
    <w:rsid w:val="000874A5"/>
    <w:rsid w:val="000C6843"/>
    <w:rsid w:val="000D2192"/>
    <w:rsid w:val="0011295E"/>
    <w:rsid w:val="00123F18"/>
    <w:rsid w:val="001269DA"/>
    <w:rsid w:val="00145A68"/>
    <w:rsid w:val="00154B43"/>
    <w:rsid w:val="00161E64"/>
    <w:rsid w:val="0016325F"/>
    <w:rsid w:val="00170357"/>
    <w:rsid w:val="00185D99"/>
    <w:rsid w:val="00196FBD"/>
    <w:rsid w:val="001A75FF"/>
    <w:rsid w:val="001C1C81"/>
    <w:rsid w:val="001F5515"/>
    <w:rsid w:val="002135B8"/>
    <w:rsid w:val="00241631"/>
    <w:rsid w:val="00273B3C"/>
    <w:rsid w:val="002B27B1"/>
    <w:rsid w:val="00302E5E"/>
    <w:rsid w:val="003044F4"/>
    <w:rsid w:val="003457A4"/>
    <w:rsid w:val="00354476"/>
    <w:rsid w:val="0037293F"/>
    <w:rsid w:val="003C54A0"/>
    <w:rsid w:val="003C6992"/>
    <w:rsid w:val="003F63DD"/>
    <w:rsid w:val="00406B84"/>
    <w:rsid w:val="00417303"/>
    <w:rsid w:val="004224DA"/>
    <w:rsid w:val="00430E35"/>
    <w:rsid w:val="00433A2B"/>
    <w:rsid w:val="00453F7D"/>
    <w:rsid w:val="004B4A4B"/>
    <w:rsid w:val="004B686A"/>
    <w:rsid w:val="004C1A92"/>
    <w:rsid w:val="004D26D3"/>
    <w:rsid w:val="004E79E1"/>
    <w:rsid w:val="004F66CC"/>
    <w:rsid w:val="00542496"/>
    <w:rsid w:val="005444FF"/>
    <w:rsid w:val="00584F5A"/>
    <w:rsid w:val="00587947"/>
    <w:rsid w:val="005A3104"/>
    <w:rsid w:val="005B0D21"/>
    <w:rsid w:val="005E38F1"/>
    <w:rsid w:val="006418D2"/>
    <w:rsid w:val="006657ED"/>
    <w:rsid w:val="006778ED"/>
    <w:rsid w:val="00697520"/>
    <w:rsid w:val="006E1C30"/>
    <w:rsid w:val="006F41B9"/>
    <w:rsid w:val="006F7E9B"/>
    <w:rsid w:val="007272AD"/>
    <w:rsid w:val="00755825"/>
    <w:rsid w:val="00760CD5"/>
    <w:rsid w:val="0077078C"/>
    <w:rsid w:val="00777C12"/>
    <w:rsid w:val="007E6A5A"/>
    <w:rsid w:val="007F08C7"/>
    <w:rsid w:val="007F6420"/>
    <w:rsid w:val="00836478"/>
    <w:rsid w:val="008509C2"/>
    <w:rsid w:val="00853556"/>
    <w:rsid w:val="00854219"/>
    <w:rsid w:val="008A075B"/>
    <w:rsid w:val="008D2E5F"/>
    <w:rsid w:val="008D6243"/>
    <w:rsid w:val="008E1DB6"/>
    <w:rsid w:val="008E2A1D"/>
    <w:rsid w:val="00902678"/>
    <w:rsid w:val="00902AFE"/>
    <w:rsid w:val="009068F1"/>
    <w:rsid w:val="00936872"/>
    <w:rsid w:val="0098656B"/>
    <w:rsid w:val="009A5B31"/>
    <w:rsid w:val="009A5D04"/>
    <w:rsid w:val="009E5F62"/>
    <w:rsid w:val="00A12B7D"/>
    <w:rsid w:val="00A26349"/>
    <w:rsid w:val="00A2706A"/>
    <w:rsid w:val="00A32F3A"/>
    <w:rsid w:val="00A35C82"/>
    <w:rsid w:val="00A43C0D"/>
    <w:rsid w:val="00A554F6"/>
    <w:rsid w:val="00A5676B"/>
    <w:rsid w:val="00A85FCB"/>
    <w:rsid w:val="00AB06E5"/>
    <w:rsid w:val="00AD0817"/>
    <w:rsid w:val="00B408BE"/>
    <w:rsid w:val="00B53F39"/>
    <w:rsid w:val="00B652AD"/>
    <w:rsid w:val="00B6754E"/>
    <w:rsid w:val="00B85360"/>
    <w:rsid w:val="00B948D8"/>
    <w:rsid w:val="00B94FFB"/>
    <w:rsid w:val="00B97544"/>
    <w:rsid w:val="00BA22EC"/>
    <w:rsid w:val="00BC3210"/>
    <w:rsid w:val="00C67796"/>
    <w:rsid w:val="00C74BCD"/>
    <w:rsid w:val="00C83088"/>
    <w:rsid w:val="00C87907"/>
    <w:rsid w:val="00D13860"/>
    <w:rsid w:val="00D44F08"/>
    <w:rsid w:val="00D56DA1"/>
    <w:rsid w:val="00D908E7"/>
    <w:rsid w:val="00DB1194"/>
    <w:rsid w:val="00DC5783"/>
    <w:rsid w:val="00DD0B63"/>
    <w:rsid w:val="00E2104E"/>
    <w:rsid w:val="00E42C24"/>
    <w:rsid w:val="00E4747C"/>
    <w:rsid w:val="00E6694F"/>
    <w:rsid w:val="00E73903"/>
    <w:rsid w:val="00E91A57"/>
    <w:rsid w:val="00EA4745"/>
    <w:rsid w:val="00EB4283"/>
    <w:rsid w:val="00ED127C"/>
    <w:rsid w:val="00ED61D3"/>
    <w:rsid w:val="00EE0BBC"/>
    <w:rsid w:val="00F06386"/>
    <w:rsid w:val="00F07419"/>
    <w:rsid w:val="00F5141D"/>
    <w:rsid w:val="00F529DF"/>
    <w:rsid w:val="00F56FC2"/>
    <w:rsid w:val="00F609C7"/>
    <w:rsid w:val="00F639F3"/>
    <w:rsid w:val="00F91604"/>
    <w:rsid w:val="00F919A6"/>
    <w:rsid w:val="00F966B0"/>
    <w:rsid w:val="00FF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DB6AE4"/>
  <w15:chartTrackingRefBased/>
  <w15:docId w15:val="{351F59F0-1AAF-4EE1-9E35-586BDAB4D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</w:style>
  <w:style w:type="paragraph" w:styleId="Nadpis1">
    <w:name w:val="heading 1"/>
    <w:next w:val="Normln"/>
    <w:link w:val="Nadpis1Char"/>
    <w:uiPriority w:val="9"/>
    <w:unhideWhenUsed/>
    <w:qFormat/>
    <w:rsid w:val="00542496"/>
    <w:pPr>
      <w:keepNext/>
      <w:keepLines/>
      <w:spacing w:line="259" w:lineRule="auto"/>
      <w:ind w:left="10" w:hanging="10"/>
      <w:outlineLvl w:val="0"/>
    </w:pPr>
    <w:rPr>
      <w:b/>
      <w:color w:val="000000"/>
      <w:szCs w:val="22"/>
      <w:u w:val="single" w:color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jc w:val="both"/>
    </w:pPr>
    <w:rPr>
      <w:sz w:val="22"/>
    </w:rPr>
  </w:style>
  <w:style w:type="paragraph" w:styleId="Zkladntextodsazen2">
    <w:name w:val="Body Text Indent 2"/>
    <w:basedOn w:val="Normln"/>
    <w:pPr>
      <w:tabs>
        <w:tab w:val="left" w:pos="567"/>
      </w:tabs>
      <w:ind w:left="360"/>
    </w:pPr>
  </w:style>
  <w:style w:type="paragraph" w:styleId="Zkladntextodsazen3">
    <w:name w:val="Body Text Indent 3"/>
    <w:basedOn w:val="Normln"/>
    <w:pPr>
      <w:tabs>
        <w:tab w:val="left" w:pos="284"/>
        <w:tab w:val="left" w:pos="567"/>
      </w:tabs>
      <w:ind w:left="690"/>
    </w:pPr>
  </w:style>
  <w:style w:type="character" w:styleId="Hypertextovodkaz">
    <w:name w:val="Hyperlink"/>
    <w:rPr>
      <w:color w:val="0000FF"/>
      <w:u w:val="single"/>
    </w:rPr>
  </w:style>
  <w:style w:type="character" w:styleId="Siln">
    <w:name w:val="Strong"/>
    <w:qFormat/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Prosttext">
    <w:name w:val="Plain Text"/>
    <w:basedOn w:val="Normln"/>
    <w:rPr>
      <w:rFonts w:ascii="Courier New" w:hAnsi="Courier New"/>
    </w:rPr>
  </w:style>
  <w:style w:type="character" w:customStyle="1" w:styleId="Nadpis1Char">
    <w:name w:val="Nadpis 1 Char"/>
    <w:link w:val="Nadpis1"/>
    <w:uiPriority w:val="9"/>
    <w:rsid w:val="00542496"/>
    <w:rPr>
      <w:b/>
      <w:color w:val="000000"/>
      <w:szCs w:val="22"/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127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1277</Words>
  <Characters>7499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</vt:lpstr>
    </vt:vector>
  </TitlesOfParts>
  <Company>Ing. Jaroslav Prokes</Company>
  <LinksUpToDate>false</LinksUpToDate>
  <CharactersWithSpaces>8759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Ekis</dc:creator>
  <cp:keywords/>
  <cp:lastModifiedBy>Tomáš</cp:lastModifiedBy>
  <cp:revision>6</cp:revision>
  <cp:lastPrinted>2014-09-02T10:09:00Z</cp:lastPrinted>
  <dcterms:created xsi:type="dcterms:W3CDTF">2017-11-01T05:59:00Z</dcterms:created>
  <dcterms:modified xsi:type="dcterms:W3CDTF">2018-06-26T08:00:00Z</dcterms:modified>
</cp:coreProperties>
</file>