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93" w:rsidRDefault="00037F93" w:rsidP="00D00EAF">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p>
    <w:p w:rsidR="00D00EAF" w:rsidRPr="00D00EAF" w:rsidRDefault="00D00EAF" w:rsidP="00D00EAF">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rsidR="00D00EAF" w:rsidRPr="00D00EAF" w:rsidRDefault="00D00EAF" w:rsidP="00D00EAF">
      <w:pPr>
        <w:spacing w:after="200" w:line="276" w:lineRule="auto"/>
        <w:rPr>
          <w:rFonts w:ascii="Arial" w:eastAsiaTheme="minorEastAsia" w:hAnsi="Arial" w:cs="Arial"/>
          <w:b/>
          <w:sz w:val="40"/>
          <w:szCs w:val="40"/>
        </w:rPr>
      </w:pPr>
    </w:p>
    <w:p w:rsidR="00D00EAF" w:rsidRPr="00D00EAF" w:rsidRDefault="00D00EAF" w:rsidP="00D00EAF">
      <w:pPr>
        <w:spacing w:after="200" w:line="276" w:lineRule="auto"/>
        <w:rPr>
          <w:rFonts w:ascii="Arial" w:eastAsiaTheme="minorEastAsia" w:hAnsi="Arial" w:cs="Arial"/>
          <w:b/>
          <w:sz w:val="40"/>
          <w:szCs w:val="40"/>
        </w:rPr>
      </w:pPr>
    </w:p>
    <w:p w:rsidR="00D00EAF"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p>
    <w:p w:rsidR="00037F93" w:rsidRPr="00D00EAF" w:rsidRDefault="00037F93"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p>
    <w:p w:rsidR="00D00EAF" w:rsidRPr="00D00EAF"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60"/>
          <w:szCs w:val="60"/>
          <w:lang w:eastAsia="ja-JP"/>
        </w:rPr>
      </w:pPr>
      <w:r w:rsidRPr="00D00EAF">
        <w:rPr>
          <w:rFonts w:asciiTheme="majorHAnsi" w:eastAsia="MS Mincho" w:hAnsiTheme="majorHAnsi" w:cs="MyriadPro-Black"/>
          <w:caps/>
          <w:color w:val="000000"/>
          <w:sz w:val="60"/>
          <w:szCs w:val="60"/>
          <w:lang w:eastAsia="ja-JP"/>
        </w:rPr>
        <w:t>Obecná PRAVIDLA</w:t>
      </w:r>
    </w:p>
    <w:p w:rsidR="00D00EAF" w:rsidRPr="00D00EAF"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60"/>
          <w:szCs w:val="60"/>
          <w:lang w:eastAsia="ja-JP"/>
        </w:rPr>
      </w:pPr>
      <w:r w:rsidRPr="00D00EAF">
        <w:rPr>
          <w:rFonts w:asciiTheme="majorHAnsi" w:eastAsia="MS Mincho" w:hAnsiTheme="majorHAnsi" w:cs="MyriadPro-Black"/>
          <w:caps/>
          <w:color w:val="000000"/>
          <w:sz w:val="60"/>
          <w:szCs w:val="60"/>
          <w:lang w:eastAsia="ja-JP"/>
        </w:rPr>
        <w:t xml:space="preserve">PRO ŽADATELE A PŘÍJEMCE </w:t>
      </w:r>
    </w:p>
    <w:p w:rsidR="00D00EAF" w:rsidRPr="00D00EAF" w:rsidRDefault="00D00EAF" w:rsidP="00D00EAF">
      <w:pPr>
        <w:spacing w:after="200" w:line="276" w:lineRule="auto"/>
        <w:rPr>
          <w:rFonts w:ascii="Arial" w:eastAsiaTheme="minorEastAsia" w:hAnsi="Arial" w:cs="Arial"/>
          <w:b/>
          <w:sz w:val="40"/>
          <w:szCs w:val="40"/>
        </w:rPr>
      </w:pPr>
    </w:p>
    <w:p w:rsidR="00D00EAF" w:rsidRPr="00D00EAF"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r w:rsidRPr="00D00EAF">
        <w:rPr>
          <w:rFonts w:asciiTheme="majorHAnsi" w:eastAsia="MS Mincho" w:hAnsiTheme="majorHAnsi" w:cs="MyriadPro-Black"/>
          <w:caps/>
          <w:color w:val="000000"/>
          <w:sz w:val="40"/>
          <w:szCs w:val="40"/>
          <w:lang w:eastAsia="ja-JP"/>
        </w:rPr>
        <w:t xml:space="preserve">PŘÍLOHA Č. </w:t>
      </w:r>
      <w:r w:rsidR="009C7F30">
        <w:rPr>
          <w:rFonts w:asciiTheme="majorHAnsi" w:eastAsia="MS Mincho" w:hAnsiTheme="majorHAnsi" w:cs="MyriadPro-Black"/>
          <w:caps/>
          <w:color w:val="000000"/>
          <w:sz w:val="40"/>
          <w:szCs w:val="40"/>
          <w:lang w:eastAsia="ja-JP"/>
        </w:rPr>
        <w:t>5</w:t>
      </w:r>
    </w:p>
    <w:p w:rsidR="00D00EAF" w:rsidRPr="00D00EAF" w:rsidRDefault="00D00EAF" w:rsidP="00D00EAF">
      <w:pPr>
        <w:widowControl w:val="0"/>
        <w:autoSpaceDE w:val="0"/>
        <w:autoSpaceDN w:val="0"/>
        <w:adjustRightInd w:val="0"/>
        <w:spacing w:line="288" w:lineRule="auto"/>
        <w:textAlignment w:val="center"/>
        <w:rPr>
          <w:rFonts w:asciiTheme="majorHAnsi" w:eastAsia="MS Mincho" w:hAnsiTheme="majorHAnsi" w:cs="MyriadPro-Black"/>
          <w:b/>
          <w:caps/>
          <w:color w:val="000000"/>
          <w:sz w:val="46"/>
          <w:szCs w:val="40"/>
          <w:lang w:eastAsia="ja-JP"/>
        </w:rPr>
      </w:pPr>
    </w:p>
    <w:p w:rsidR="00D00EAF" w:rsidRDefault="00D00EAF" w:rsidP="00D00EAF">
      <w:pPr>
        <w:spacing w:after="200" w:line="276" w:lineRule="auto"/>
        <w:rPr>
          <w:rFonts w:asciiTheme="majorHAnsi" w:eastAsia="MS Mincho" w:hAnsiTheme="majorHAnsi" w:cs="MyriadPro-Black"/>
          <w:b/>
          <w:caps/>
          <w:color w:val="000000"/>
          <w:sz w:val="46"/>
          <w:szCs w:val="40"/>
          <w:lang w:eastAsia="ja-JP"/>
        </w:rPr>
      </w:pPr>
      <w:r w:rsidRPr="00D00EAF">
        <w:rPr>
          <w:rFonts w:asciiTheme="majorHAnsi" w:eastAsia="MS Mincho" w:hAnsiTheme="majorHAnsi" w:cs="MyriadPro-Black"/>
          <w:b/>
          <w:caps/>
          <w:color w:val="000000"/>
          <w:sz w:val="46"/>
          <w:szCs w:val="40"/>
          <w:lang w:eastAsia="ja-JP"/>
        </w:rPr>
        <w:t>Finanční opravy za nedodržení postupu, stanoveného v ZVZ a v</w:t>
      </w:r>
      <w:r>
        <w:rPr>
          <w:rFonts w:asciiTheme="majorHAnsi" w:eastAsia="MS Mincho" w:hAnsiTheme="majorHAnsi" w:cs="MyriadPro-Black"/>
          <w:b/>
          <w:caps/>
          <w:color w:val="000000"/>
          <w:sz w:val="46"/>
          <w:szCs w:val="40"/>
          <w:lang w:eastAsia="ja-JP"/>
        </w:rPr>
        <w:t> </w:t>
      </w:r>
      <w:r w:rsidRPr="00D00EAF">
        <w:rPr>
          <w:rFonts w:asciiTheme="majorHAnsi" w:eastAsia="MS Mincho" w:hAnsiTheme="majorHAnsi" w:cs="MyriadPro-Black"/>
          <w:b/>
          <w:caps/>
          <w:color w:val="000000"/>
          <w:sz w:val="46"/>
          <w:szCs w:val="40"/>
          <w:lang w:eastAsia="ja-JP"/>
        </w:rPr>
        <w:t>MPZ</w:t>
      </w:r>
    </w:p>
    <w:p w:rsidR="00D00EAF" w:rsidRDefault="00D00EAF" w:rsidP="00D00EAF">
      <w:pPr>
        <w:spacing w:after="200" w:line="276" w:lineRule="auto"/>
        <w:rPr>
          <w:rFonts w:asciiTheme="majorHAnsi" w:eastAsia="MS Mincho" w:hAnsiTheme="majorHAnsi" w:cs="MyriadPro-Black"/>
          <w:b/>
          <w:caps/>
          <w:color w:val="000000"/>
          <w:sz w:val="46"/>
          <w:szCs w:val="40"/>
          <w:lang w:eastAsia="ja-JP"/>
        </w:rPr>
      </w:pPr>
    </w:p>
    <w:p w:rsidR="000F3C8F" w:rsidRDefault="000F3C8F" w:rsidP="00D00EAF">
      <w:pPr>
        <w:spacing w:after="200" w:line="276" w:lineRule="auto"/>
        <w:rPr>
          <w:rFonts w:asciiTheme="majorHAnsi" w:eastAsia="MS Mincho" w:hAnsiTheme="majorHAnsi" w:cs="MyriadPro-Black"/>
          <w:b/>
          <w:caps/>
          <w:color w:val="000000"/>
          <w:sz w:val="46"/>
          <w:szCs w:val="40"/>
          <w:lang w:eastAsia="ja-JP"/>
        </w:rPr>
      </w:pPr>
    </w:p>
    <w:p w:rsidR="000F3C8F" w:rsidRDefault="000F3C8F" w:rsidP="00D00EAF">
      <w:pPr>
        <w:spacing w:after="200" w:line="276" w:lineRule="auto"/>
        <w:rPr>
          <w:rFonts w:asciiTheme="majorHAnsi" w:eastAsia="MS Mincho" w:hAnsiTheme="majorHAnsi" w:cs="MyriadPro-Black"/>
          <w:b/>
          <w:caps/>
          <w:color w:val="000000"/>
          <w:sz w:val="46"/>
          <w:szCs w:val="40"/>
          <w:lang w:eastAsia="ja-JP"/>
        </w:rPr>
      </w:pPr>
    </w:p>
    <w:p w:rsidR="00624090" w:rsidRDefault="00624090" w:rsidP="0047145E">
      <w:pPr>
        <w:pStyle w:val="Zkladnodstavec"/>
        <w:rPr>
          <w:rFonts w:asciiTheme="majorHAnsi" w:hAnsiTheme="majorHAnsi" w:cs="MyriadPro-Black"/>
          <w:caps/>
          <w:color w:val="A6A6A6" w:themeColor="background1" w:themeShade="A6"/>
          <w:sz w:val="32"/>
          <w:szCs w:val="40"/>
        </w:rPr>
      </w:pPr>
    </w:p>
    <w:p w:rsidR="0047145E" w:rsidRPr="00945843" w:rsidRDefault="0047145E" w:rsidP="0047145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FC6051">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FC6051">
        <w:rPr>
          <w:rFonts w:asciiTheme="majorHAnsi" w:hAnsiTheme="majorHAnsi" w:cs="MyriadPro-Black"/>
          <w:caps/>
          <w:color w:val="A6A6A6" w:themeColor="background1" w:themeShade="A6"/>
          <w:sz w:val="32"/>
          <w:szCs w:val="40"/>
        </w:rPr>
        <w:t>1</w:t>
      </w:r>
      <w:r w:rsidR="00A17F6D">
        <w:rPr>
          <w:rFonts w:asciiTheme="majorHAnsi" w:hAnsiTheme="majorHAnsi" w:cs="MyriadPro-Black"/>
          <w:caps/>
          <w:color w:val="A6A6A6" w:themeColor="background1" w:themeShade="A6"/>
          <w:sz w:val="32"/>
          <w:szCs w:val="40"/>
        </w:rPr>
        <w:t>0</w:t>
      </w:r>
    </w:p>
    <w:p w:rsidR="0047145E" w:rsidRPr="00945843" w:rsidRDefault="0047145E" w:rsidP="0047145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FC6051">
        <w:rPr>
          <w:rFonts w:asciiTheme="majorHAnsi" w:hAnsiTheme="majorHAnsi" w:cs="MyriadPro-Black"/>
          <w:caps/>
          <w:color w:val="A6A6A6" w:themeColor="background1" w:themeShade="A6"/>
          <w:sz w:val="32"/>
          <w:szCs w:val="40"/>
        </w:rPr>
        <w:t>27</w:t>
      </w:r>
      <w:r w:rsidR="00CC0859">
        <w:rPr>
          <w:rFonts w:asciiTheme="majorHAnsi" w:hAnsiTheme="majorHAnsi" w:cs="MyriadPro-Black"/>
          <w:caps/>
          <w:color w:val="A6A6A6" w:themeColor="background1" w:themeShade="A6"/>
          <w:sz w:val="32"/>
          <w:szCs w:val="40"/>
        </w:rPr>
        <w:t>.</w:t>
      </w:r>
      <w:r w:rsidR="00433B1D">
        <w:rPr>
          <w:rFonts w:asciiTheme="majorHAnsi" w:hAnsiTheme="majorHAnsi" w:cs="MyriadPro-Black"/>
          <w:caps/>
          <w:color w:val="A6A6A6" w:themeColor="background1" w:themeShade="A6"/>
          <w:sz w:val="32"/>
          <w:szCs w:val="40"/>
        </w:rPr>
        <w:t xml:space="preserve"> </w:t>
      </w:r>
      <w:bookmarkStart w:id="0" w:name="_GoBack"/>
      <w:r w:rsidR="00A17F6D">
        <w:rPr>
          <w:rFonts w:asciiTheme="majorHAnsi" w:hAnsiTheme="majorHAnsi" w:cs="MyriadPro-Black"/>
          <w:caps/>
          <w:color w:val="A6A6A6" w:themeColor="background1" w:themeShade="A6"/>
          <w:sz w:val="32"/>
          <w:szCs w:val="40"/>
        </w:rPr>
        <w:t>10</w:t>
      </w:r>
      <w:bookmarkEnd w:id="0"/>
      <w:r w:rsidR="00CC0859">
        <w:rPr>
          <w:rFonts w:asciiTheme="majorHAnsi" w:hAnsiTheme="majorHAnsi" w:cs="MyriadPro-Black"/>
          <w:caps/>
          <w:color w:val="A6A6A6" w:themeColor="background1" w:themeShade="A6"/>
          <w:sz w:val="32"/>
          <w:szCs w:val="40"/>
        </w:rPr>
        <w:t>.</w:t>
      </w:r>
      <w:r w:rsidR="00433B1D">
        <w:rPr>
          <w:rFonts w:asciiTheme="majorHAnsi" w:hAnsiTheme="majorHAnsi" w:cs="MyriadPro-Black"/>
          <w:caps/>
          <w:color w:val="A6A6A6" w:themeColor="background1" w:themeShade="A6"/>
          <w:sz w:val="32"/>
          <w:szCs w:val="40"/>
        </w:rPr>
        <w:t xml:space="preserve"> </w:t>
      </w:r>
      <w:r w:rsidR="00CC0859">
        <w:rPr>
          <w:rFonts w:asciiTheme="majorHAnsi" w:hAnsiTheme="majorHAnsi" w:cs="MyriadPro-Black"/>
          <w:caps/>
          <w:color w:val="A6A6A6" w:themeColor="background1" w:themeShade="A6"/>
          <w:sz w:val="32"/>
          <w:szCs w:val="40"/>
        </w:rPr>
        <w:t>201</w:t>
      </w:r>
      <w:r w:rsidR="0041403E">
        <w:rPr>
          <w:rFonts w:asciiTheme="majorHAnsi" w:hAnsiTheme="majorHAnsi" w:cs="MyriadPro-Black"/>
          <w:caps/>
          <w:color w:val="A6A6A6" w:themeColor="background1" w:themeShade="A6"/>
          <w:sz w:val="32"/>
          <w:szCs w:val="40"/>
        </w:rPr>
        <w:t>7</w:t>
      </w:r>
    </w:p>
    <w:p w:rsidR="00D00EAF" w:rsidRPr="00D00EAF" w:rsidRDefault="00D00EAF" w:rsidP="00D00EAF">
      <w:pPr>
        <w:spacing w:after="200" w:line="276" w:lineRule="auto"/>
        <w:rPr>
          <w:rFonts w:asciiTheme="majorHAnsi" w:eastAsiaTheme="minorEastAsia" w:hAnsiTheme="majorHAnsi" w:cstheme="minorBidi"/>
        </w:rPr>
      </w:pPr>
    </w:p>
    <w:p w:rsidR="00624090" w:rsidRDefault="00624090" w:rsidP="008D6713">
      <w:pPr>
        <w:pStyle w:val="Zkladntext"/>
        <w:tabs>
          <w:tab w:val="left" w:pos="1710"/>
        </w:tabs>
        <w:spacing w:before="120" w:after="120" w:line="60" w:lineRule="atLeast"/>
        <w:jc w:val="both"/>
        <w:rPr>
          <w:rFonts w:asciiTheme="majorHAnsi" w:hAnsiTheme="majorHAnsi"/>
          <w:i w:val="0"/>
        </w:rPr>
      </w:pPr>
    </w:p>
    <w:p w:rsidR="00752EF6" w:rsidRPr="00FE2FD2" w:rsidRDefault="008D6713" w:rsidP="008D6713">
      <w:pPr>
        <w:pStyle w:val="Zkladntext"/>
        <w:tabs>
          <w:tab w:val="left" w:pos="1710"/>
        </w:tabs>
        <w:spacing w:before="120" w:after="120" w:line="60" w:lineRule="atLeast"/>
        <w:jc w:val="both"/>
        <w:rPr>
          <w:rFonts w:asciiTheme="majorHAnsi" w:hAnsiTheme="majorHAnsi"/>
          <w:b w:val="0"/>
          <w:i w:val="0"/>
        </w:rPr>
      </w:pPr>
      <w:r w:rsidRPr="00FE2FD2">
        <w:rPr>
          <w:rFonts w:asciiTheme="majorHAnsi" w:hAnsiTheme="majorHAnsi"/>
          <w:b w:val="0"/>
          <w:i w:val="0"/>
        </w:rPr>
        <w:t>Finanční opravy za nedodržení postupu, stanoveného v</w:t>
      </w:r>
      <w:r w:rsidR="00752EF6" w:rsidRPr="00FE2FD2">
        <w:rPr>
          <w:rFonts w:asciiTheme="majorHAnsi" w:hAnsiTheme="majorHAnsi"/>
          <w:b w:val="0"/>
          <w:i w:val="0"/>
        </w:rPr>
        <w:t> zákoně č. 137/2006 Sb., o</w:t>
      </w:r>
      <w:r w:rsidR="004F74F0" w:rsidRPr="00FE2FD2">
        <w:rPr>
          <w:rFonts w:asciiTheme="majorHAnsi" w:hAnsiTheme="majorHAnsi"/>
          <w:b w:val="0"/>
          <w:i w:val="0"/>
        </w:rPr>
        <w:t> </w:t>
      </w:r>
      <w:r w:rsidR="00752EF6" w:rsidRPr="00FE2FD2">
        <w:rPr>
          <w:rFonts w:asciiTheme="majorHAnsi" w:hAnsiTheme="majorHAnsi"/>
          <w:b w:val="0"/>
          <w:i w:val="0"/>
        </w:rPr>
        <w:t>veřejných zakázkách, ve znění pozdějších předpisů (dále jen „</w:t>
      </w:r>
      <w:r w:rsidRPr="00FE2FD2">
        <w:rPr>
          <w:rFonts w:asciiTheme="majorHAnsi" w:hAnsiTheme="majorHAnsi"/>
          <w:b w:val="0"/>
          <w:i w:val="0"/>
        </w:rPr>
        <w:t>ZVZ</w:t>
      </w:r>
      <w:r w:rsidR="00752EF6" w:rsidRPr="00FE2FD2">
        <w:rPr>
          <w:rFonts w:asciiTheme="majorHAnsi" w:hAnsiTheme="majorHAnsi"/>
          <w:b w:val="0"/>
          <w:i w:val="0"/>
        </w:rPr>
        <w:t>“)</w:t>
      </w:r>
      <w:r w:rsidR="003F74A8" w:rsidRPr="00FE2FD2">
        <w:rPr>
          <w:rFonts w:asciiTheme="majorHAnsi" w:hAnsiTheme="majorHAnsi"/>
          <w:b w:val="0"/>
          <w:i w:val="0"/>
        </w:rPr>
        <w:t>, zákon</w:t>
      </w:r>
      <w:r w:rsidR="004F74F0" w:rsidRPr="00FE2FD2">
        <w:rPr>
          <w:rFonts w:asciiTheme="majorHAnsi" w:hAnsiTheme="majorHAnsi"/>
          <w:b w:val="0"/>
          <w:i w:val="0"/>
        </w:rPr>
        <w:t>ě</w:t>
      </w:r>
      <w:r w:rsidR="003F74A8" w:rsidRPr="00FE2FD2">
        <w:rPr>
          <w:rFonts w:asciiTheme="majorHAnsi" w:hAnsiTheme="majorHAnsi"/>
          <w:b w:val="0"/>
          <w:i w:val="0"/>
        </w:rPr>
        <w:t xml:space="preserve"> č.</w:t>
      </w:r>
      <w:r w:rsidR="004F74F0" w:rsidRPr="00FE2FD2">
        <w:rPr>
          <w:rFonts w:asciiTheme="majorHAnsi" w:hAnsiTheme="majorHAnsi"/>
          <w:b w:val="0"/>
          <w:i w:val="0"/>
        </w:rPr>
        <w:t> </w:t>
      </w:r>
      <w:r w:rsidR="003F74A8" w:rsidRPr="00FE2FD2">
        <w:rPr>
          <w:rFonts w:asciiTheme="majorHAnsi" w:hAnsiTheme="majorHAnsi"/>
          <w:b w:val="0"/>
          <w:i w:val="0"/>
        </w:rPr>
        <w:t>134/2016 Sb., o zadávání veřejných zakázek (dále jen „ZZVZ“),</w:t>
      </w:r>
      <w:r w:rsidRPr="00FE2FD2">
        <w:rPr>
          <w:rFonts w:asciiTheme="majorHAnsi" w:hAnsiTheme="majorHAnsi"/>
          <w:b w:val="0"/>
          <w:i w:val="0"/>
        </w:rPr>
        <w:t xml:space="preserve"> a v</w:t>
      </w:r>
      <w:r w:rsidR="00752EF6" w:rsidRPr="00FE2FD2">
        <w:rPr>
          <w:rFonts w:asciiTheme="majorHAnsi" w:hAnsiTheme="majorHAnsi"/>
          <w:b w:val="0"/>
          <w:i w:val="0"/>
        </w:rPr>
        <w:t xml:space="preserve"> Metodickém pokynu pro oblast zadávání zakázek pro programové období 2014-2020 (dále jen</w:t>
      </w:r>
      <w:r w:rsidRPr="00FE2FD2">
        <w:rPr>
          <w:rFonts w:asciiTheme="majorHAnsi" w:hAnsiTheme="majorHAnsi"/>
          <w:b w:val="0"/>
          <w:i w:val="0"/>
        </w:rPr>
        <w:t xml:space="preserve"> </w:t>
      </w:r>
      <w:r w:rsidR="00752EF6" w:rsidRPr="00FE2FD2">
        <w:rPr>
          <w:rFonts w:asciiTheme="majorHAnsi" w:hAnsiTheme="majorHAnsi"/>
          <w:b w:val="0"/>
          <w:i w:val="0"/>
        </w:rPr>
        <w:t>„</w:t>
      </w:r>
      <w:r w:rsidRPr="00FE2FD2">
        <w:rPr>
          <w:rFonts w:asciiTheme="majorHAnsi" w:hAnsiTheme="majorHAnsi"/>
          <w:b w:val="0"/>
          <w:i w:val="0"/>
        </w:rPr>
        <w:t>MPZ</w:t>
      </w:r>
      <w:r w:rsidR="00752EF6" w:rsidRPr="00FE2FD2">
        <w:rPr>
          <w:rFonts w:asciiTheme="majorHAnsi" w:hAnsiTheme="majorHAnsi"/>
          <w:b w:val="0"/>
          <w:i w:val="0"/>
        </w:rPr>
        <w:t>“)</w:t>
      </w:r>
      <w:r w:rsidRPr="00FE2FD2">
        <w:rPr>
          <w:rFonts w:asciiTheme="majorHAnsi" w:hAnsiTheme="majorHAnsi"/>
          <w:b w:val="0"/>
          <w:i w:val="0"/>
        </w:rPr>
        <w:t xml:space="preserve"> mohou být uplatněny ve výši 5 %, 10 %, 25 % a 100 % v souladu s </w:t>
      </w:r>
      <w:r w:rsidR="001D6FCE" w:rsidRPr="00FE2FD2">
        <w:rPr>
          <w:rFonts w:asciiTheme="majorHAnsi" w:hAnsiTheme="majorHAnsi"/>
          <w:b w:val="0"/>
          <w:i w:val="0"/>
        </w:rPr>
        <w:t>Pokyny Evropské komise ke stanovení finančních oprav, jež mají být provedeny u výdajů financovaných Unií v rámci sdíleného řízení v případě nedodržení pravidel pro veřejné zakázky ze dne 19. prosince 2013 (dále jen „pokyny E</w:t>
      </w:r>
      <w:r w:rsidR="00EA7953" w:rsidRPr="00FE2FD2">
        <w:rPr>
          <w:rFonts w:asciiTheme="majorHAnsi" w:hAnsiTheme="majorHAnsi"/>
          <w:b w:val="0"/>
          <w:i w:val="0"/>
        </w:rPr>
        <w:t>vropské komise</w:t>
      </w:r>
      <w:r w:rsidR="001D6FCE" w:rsidRPr="00FE2FD2">
        <w:rPr>
          <w:rFonts w:asciiTheme="majorHAnsi" w:hAnsiTheme="majorHAnsi"/>
          <w:b w:val="0"/>
          <w:i w:val="0"/>
        </w:rPr>
        <w:t>“), které jsou přílohou rozhodnutí Evropské komise C(2013) 9527</w:t>
      </w:r>
      <w:r w:rsidRPr="00FE2FD2">
        <w:rPr>
          <w:rFonts w:asciiTheme="majorHAnsi" w:hAnsiTheme="majorHAnsi"/>
          <w:b w:val="0"/>
          <w:i w:val="0"/>
        </w:rPr>
        <w:t xml:space="preserve">, a zohledňují závažnost </w:t>
      </w:r>
      <w:r w:rsidR="00346B74" w:rsidRPr="00FE2FD2">
        <w:rPr>
          <w:rFonts w:asciiTheme="majorHAnsi" w:hAnsiTheme="majorHAnsi"/>
          <w:b w:val="0"/>
          <w:i w:val="0"/>
        </w:rPr>
        <w:t>porušení</w:t>
      </w:r>
      <w:r w:rsidRPr="00FE2FD2">
        <w:rPr>
          <w:rFonts w:asciiTheme="majorHAnsi" w:hAnsiTheme="majorHAnsi"/>
          <w:b w:val="0"/>
          <w:i w:val="0"/>
        </w:rPr>
        <w:t xml:space="preserve"> a</w:t>
      </w:r>
      <w:r w:rsidR="004F74F0">
        <w:rPr>
          <w:rFonts w:asciiTheme="majorHAnsi" w:hAnsiTheme="majorHAnsi"/>
          <w:b w:val="0"/>
          <w:i w:val="0"/>
        </w:rPr>
        <w:t> </w:t>
      </w:r>
      <w:r w:rsidRPr="00FE2FD2">
        <w:rPr>
          <w:rFonts w:asciiTheme="majorHAnsi" w:hAnsiTheme="majorHAnsi"/>
          <w:b w:val="0"/>
          <w:i w:val="0"/>
        </w:rPr>
        <w:t xml:space="preserve">zásadu proporcionality. Tyto procentuální sazby finančních oprav se použijí v případech, kdy není možné přesně vyčíslit finanční důsledky pro danou zakázku. </w:t>
      </w:r>
    </w:p>
    <w:p w:rsidR="00752EF6" w:rsidRPr="00FE2FD2" w:rsidRDefault="00752EF6" w:rsidP="008D6713">
      <w:pPr>
        <w:pStyle w:val="Zkladntext"/>
        <w:tabs>
          <w:tab w:val="left" w:pos="1710"/>
        </w:tabs>
        <w:spacing w:before="120" w:after="120" w:line="60" w:lineRule="atLeast"/>
        <w:jc w:val="both"/>
        <w:rPr>
          <w:rFonts w:asciiTheme="majorHAnsi" w:hAnsiTheme="majorHAnsi" w:cstheme="minorHAnsi"/>
          <w:b w:val="0"/>
          <w:snapToGrid w:val="0"/>
        </w:rPr>
      </w:pPr>
      <w:r w:rsidRPr="00FE2FD2">
        <w:rPr>
          <w:rFonts w:asciiTheme="majorHAnsi" w:hAnsiTheme="majorHAnsi"/>
          <w:b w:val="0"/>
          <w:i w:val="0"/>
        </w:rPr>
        <w:t>U zakázek vyjmutých z působnosti ZVZ</w:t>
      </w:r>
      <w:r w:rsidR="003F74A8" w:rsidRPr="00FE2FD2">
        <w:rPr>
          <w:rFonts w:asciiTheme="majorHAnsi" w:hAnsiTheme="majorHAnsi"/>
          <w:b w:val="0"/>
          <w:i w:val="0"/>
        </w:rPr>
        <w:t xml:space="preserve"> nebo ZZVZ</w:t>
      </w:r>
      <w:r w:rsidRPr="00FE2FD2">
        <w:rPr>
          <w:rFonts w:asciiTheme="majorHAnsi" w:hAnsiTheme="majorHAnsi"/>
          <w:b w:val="0"/>
          <w:i w:val="0"/>
        </w:rPr>
        <w:t xml:space="preserve"> jsou definice finančních oprav převzaty z MPZ.</w:t>
      </w:r>
    </w:p>
    <w:p w:rsidR="00E7389B" w:rsidRPr="00FE2FD2" w:rsidRDefault="008D6713" w:rsidP="008D6713">
      <w:pPr>
        <w:pStyle w:val="Zkladntext"/>
        <w:tabs>
          <w:tab w:val="left" w:pos="1710"/>
        </w:tabs>
        <w:spacing w:before="120" w:after="120" w:line="60" w:lineRule="atLeast"/>
        <w:jc w:val="both"/>
        <w:rPr>
          <w:rFonts w:asciiTheme="majorHAnsi" w:hAnsiTheme="majorHAnsi"/>
          <w:b w:val="0"/>
          <w:i w:val="0"/>
        </w:rPr>
      </w:pPr>
      <w:r w:rsidRPr="00FE2FD2">
        <w:rPr>
          <w:rFonts w:asciiTheme="majorHAnsi" w:hAnsiTheme="majorHAnsi"/>
          <w:b w:val="0"/>
          <w:i w:val="0"/>
        </w:rPr>
        <w:t xml:space="preserve">Výčet </w:t>
      </w:r>
      <w:r w:rsidR="00346B74" w:rsidRPr="00FE2FD2">
        <w:rPr>
          <w:rFonts w:asciiTheme="majorHAnsi" w:hAnsiTheme="majorHAnsi"/>
          <w:b w:val="0"/>
          <w:i w:val="0"/>
        </w:rPr>
        <w:t xml:space="preserve">porušení </w:t>
      </w:r>
      <w:r w:rsidRPr="00FE2FD2">
        <w:rPr>
          <w:rFonts w:asciiTheme="majorHAnsi" w:hAnsiTheme="majorHAnsi"/>
          <w:b w:val="0"/>
          <w:i w:val="0"/>
        </w:rPr>
        <w:t>a odpovídajících sazeb finančních oprav je uveden dále v jednotlivých tabulkách.</w:t>
      </w:r>
    </w:p>
    <w:p w:rsidR="003F74A8" w:rsidRDefault="003F74A8" w:rsidP="008D6713">
      <w:pPr>
        <w:pStyle w:val="Zkladntext"/>
        <w:tabs>
          <w:tab w:val="left" w:pos="1710"/>
        </w:tabs>
        <w:spacing w:before="120" w:after="120" w:line="60" w:lineRule="atLeast"/>
        <w:jc w:val="both"/>
        <w:rPr>
          <w:rFonts w:asciiTheme="majorHAnsi" w:hAnsiTheme="majorHAnsi"/>
          <w:i w:val="0"/>
        </w:rPr>
      </w:pPr>
    </w:p>
    <w:p w:rsidR="00DD737F" w:rsidRDefault="00DD737F">
      <w:pPr>
        <w:spacing w:after="200" w:line="276" w:lineRule="auto"/>
        <w:rPr>
          <w:rFonts w:asciiTheme="majorHAnsi" w:hAnsiTheme="majorHAnsi"/>
          <w:b/>
          <w:bCs/>
          <w:iCs/>
          <w:sz w:val="28"/>
          <w:szCs w:val="28"/>
          <w:u w:val="single"/>
        </w:rPr>
      </w:pPr>
      <w:r>
        <w:rPr>
          <w:rFonts w:asciiTheme="majorHAnsi" w:hAnsiTheme="majorHAnsi"/>
          <w:i/>
          <w:sz w:val="28"/>
          <w:szCs w:val="28"/>
          <w:u w:val="single"/>
        </w:rPr>
        <w:br w:type="page"/>
      </w:r>
    </w:p>
    <w:p w:rsidR="003F74A8" w:rsidRPr="000747C4" w:rsidRDefault="003F74A8" w:rsidP="008D6713">
      <w:pPr>
        <w:pStyle w:val="Zkladntext"/>
        <w:tabs>
          <w:tab w:val="left" w:pos="1710"/>
        </w:tabs>
        <w:spacing w:before="120" w:after="120" w:line="60" w:lineRule="atLeast"/>
        <w:jc w:val="both"/>
        <w:rPr>
          <w:rFonts w:asciiTheme="majorHAnsi" w:hAnsiTheme="majorHAnsi"/>
          <w:i w:val="0"/>
          <w:sz w:val="28"/>
          <w:szCs w:val="28"/>
          <w:u w:val="single"/>
        </w:rPr>
      </w:pPr>
      <w:r w:rsidRPr="000747C4">
        <w:rPr>
          <w:rFonts w:asciiTheme="majorHAnsi" w:hAnsiTheme="majorHAnsi"/>
          <w:i w:val="0"/>
          <w:sz w:val="28"/>
          <w:szCs w:val="28"/>
          <w:u w:val="single"/>
        </w:rPr>
        <w:lastRenderedPageBreak/>
        <w:t>Finanční opravy za nedodržení postupu, stanoveného v ZZVZ</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99"/>
        <w:gridCol w:w="3072"/>
        <w:gridCol w:w="2890"/>
      </w:tblGrid>
      <w:tr w:rsidR="00E7389B" w:rsidRPr="000F3C8F" w:rsidTr="003F74A8">
        <w:trPr>
          <w:trHeight w:val="419"/>
          <w:tblHeader/>
        </w:trPr>
        <w:tc>
          <w:tcPr>
            <w:tcW w:w="0" w:type="auto"/>
            <w:vAlign w:val="center"/>
          </w:tcPr>
          <w:p w:rsidR="00E7389B" w:rsidRPr="000F3C8F" w:rsidRDefault="00E7389B" w:rsidP="003F74A8">
            <w:pPr>
              <w:suppressAutoHyphens/>
              <w:jc w:val="center"/>
              <w:rPr>
                <w:rFonts w:asciiTheme="majorHAnsi" w:hAnsiTheme="majorHAnsi"/>
                <w:b/>
              </w:rPr>
            </w:pPr>
            <w:r w:rsidRPr="000F3C8F">
              <w:rPr>
                <w:rFonts w:asciiTheme="majorHAnsi" w:hAnsiTheme="majorHAnsi"/>
                <w:b/>
              </w:rPr>
              <w:t>Č.</w:t>
            </w:r>
          </w:p>
        </w:tc>
        <w:tc>
          <w:tcPr>
            <w:tcW w:w="2799" w:type="dxa"/>
            <w:vAlign w:val="center"/>
          </w:tcPr>
          <w:p w:rsidR="00E7389B" w:rsidRPr="000F3C8F" w:rsidRDefault="00E7389B" w:rsidP="00D4250E">
            <w:pPr>
              <w:suppressAutoHyphens/>
              <w:jc w:val="center"/>
              <w:rPr>
                <w:rFonts w:asciiTheme="majorHAnsi" w:hAnsiTheme="majorHAnsi"/>
                <w:b/>
              </w:rPr>
            </w:pPr>
            <w:r w:rsidRPr="000F3C8F">
              <w:rPr>
                <w:rFonts w:asciiTheme="majorHAnsi" w:hAnsiTheme="majorHAnsi"/>
                <w:b/>
              </w:rPr>
              <w:t>Typ finanční opravy dle pokyn</w:t>
            </w:r>
            <w:r w:rsidR="00D4250E" w:rsidRPr="000F3C8F">
              <w:rPr>
                <w:rFonts w:asciiTheme="majorHAnsi" w:hAnsiTheme="majorHAnsi"/>
                <w:b/>
              </w:rPr>
              <w:t>ů</w:t>
            </w:r>
            <w:r w:rsidRPr="000F3C8F">
              <w:rPr>
                <w:rFonts w:asciiTheme="majorHAnsi" w:hAnsiTheme="majorHAnsi"/>
                <w:b/>
              </w:rPr>
              <w:t xml:space="preserve"> Evropské komise</w:t>
            </w:r>
          </w:p>
        </w:tc>
        <w:tc>
          <w:tcPr>
            <w:tcW w:w="3072" w:type="dxa"/>
            <w:vAlign w:val="center"/>
          </w:tcPr>
          <w:p w:rsidR="00E7389B" w:rsidRPr="000F3C8F" w:rsidRDefault="00E7389B" w:rsidP="003F74A8">
            <w:pPr>
              <w:suppressAutoHyphens/>
              <w:jc w:val="center"/>
              <w:rPr>
                <w:rFonts w:asciiTheme="majorHAnsi" w:hAnsiTheme="majorHAnsi"/>
                <w:b/>
              </w:rPr>
            </w:pPr>
            <w:r w:rsidRPr="000F3C8F">
              <w:rPr>
                <w:rFonts w:asciiTheme="majorHAnsi" w:hAnsiTheme="majorHAnsi"/>
                <w:b/>
              </w:rPr>
              <w:t>Popis případu</w:t>
            </w:r>
          </w:p>
        </w:tc>
        <w:tc>
          <w:tcPr>
            <w:tcW w:w="2890" w:type="dxa"/>
            <w:vAlign w:val="center"/>
          </w:tcPr>
          <w:p w:rsidR="00E7389B" w:rsidRPr="000F3C8F" w:rsidRDefault="00E7389B" w:rsidP="000B1504">
            <w:pPr>
              <w:suppressAutoHyphens/>
              <w:jc w:val="center"/>
              <w:rPr>
                <w:rFonts w:asciiTheme="majorHAnsi" w:hAnsiTheme="majorHAnsi"/>
                <w:b/>
              </w:rPr>
            </w:pPr>
            <w:r w:rsidRPr="000F3C8F">
              <w:rPr>
                <w:rFonts w:asciiTheme="majorHAnsi" w:hAnsiTheme="majorHAnsi"/>
                <w:b/>
              </w:rPr>
              <w:t xml:space="preserve">Sazba finanční opravy z částky poskytnuté </w:t>
            </w:r>
            <w:r w:rsidR="000B1504" w:rsidRPr="000F3C8F">
              <w:rPr>
                <w:rFonts w:asciiTheme="majorHAnsi" w:hAnsiTheme="majorHAnsi"/>
                <w:b/>
              </w:rPr>
              <w:t>podpory</w:t>
            </w:r>
            <w:r w:rsidRPr="000F3C8F">
              <w:rPr>
                <w:rFonts w:asciiTheme="majorHAnsi" w:hAnsiTheme="majorHAnsi"/>
                <w:b/>
              </w:rPr>
              <w:t xml:space="preserve"> na dotčenou zakázku</w:t>
            </w:r>
          </w:p>
        </w:tc>
      </w:tr>
      <w:tr w:rsidR="00E7389B" w:rsidRPr="000F3C8F" w:rsidTr="003F74A8">
        <w:trPr>
          <w:trHeight w:val="4489"/>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w:t>
            </w:r>
          </w:p>
        </w:tc>
        <w:tc>
          <w:tcPr>
            <w:tcW w:w="2799" w:type="dxa"/>
          </w:tcPr>
          <w:p w:rsidR="00E7389B" w:rsidRPr="000F3C8F" w:rsidRDefault="00E7389B" w:rsidP="003F74A8">
            <w:pPr>
              <w:suppressAutoHyphens/>
              <w:rPr>
                <w:rFonts w:asciiTheme="majorHAnsi" w:hAnsiTheme="majorHAnsi"/>
              </w:rPr>
            </w:pPr>
            <w:r w:rsidRPr="000F3C8F">
              <w:rPr>
                <w:rFonts w:asciiTheme="majorHAnsi" w:hAnsiTheme="majorHAnsi"/>
              </w:rPr>
              <w:t>Nezveřejnění oznámení o zakázce</w:t>
            </w:r>
          </w:p>
        </w:tc>
        <w:tc>
          <w:tcPr>
            <w:tcW w:w="3072"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Zadavatel při zahájení zadávacího řízení nesplnil povinnost uveřejnit oznámení o zahájení zadávacího řízení v souladu s § </w:t>
            </w:r>
            <w:r w:rsidR="004604A4">
              <w:rPr>
                <w:rFonts w:asciiTheme="majorHAnsi" w:hAnsiTheme="majorHAnsi"/>
              </w:rPr>
              <w:t>212 odst. 3 ZZ</w:t>
            </w:r>
            <w:r w:rsidRPr="000F3C8F">
              <w:rPr>
                <w:rFonts w:asciiTheme="majorHAnsi" w:hAnsiTheme="majorHAnsi"/>
              </w:rPr>
              <w:t>VZ.</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4604A4">
            <w:pPr>
              <w:autoSpaceDE w:val="0"/>
              <w:autoSpaceDN w:val="0"/>
              <w:adjustRightInd w:val="0"/>
              <w:rPr>
                <w:rFonts w:asciiTheme="majorHAnsi" w:hAnsiTheme="majorHAnsi"/>
              </w:rPr>
            </w:pPr>
            <w:r w:rsidRPr="000F3C8F">
              <w:rPr>
                <w:rFonts w:asciiTheme="majorHAnsi" w:hAnsiTheme="majorHAnsi"/>
              </w:rPr>
              <w:t xml:space="preserve">Pokud uveřejnění </w:t>
            </w:r>
            <w:r w:rsidR="004604A4">
              <w:rPr>
                <w:rFonts w:asciiTheme="majorHAnsi" w:hAnsiTheme="majorHAnsi"/>
              </w:rPr>
              <w:t xml:space="preserve">oznámení </w:t>
            </w:r>
            <w:r w:rsidRPr="000F3C8F">
              <w:rPr>
                <w:rFonts w:asciiTheme="majorHAnsi" w:hAnsiTheme="majorHAnsi"/>
              </w:rPr>
              <w:t xml:space="preserve">o zahájení zadávacího řízení vyžadují směrnice a oznámení o </w:t>
            </w:r>
            <w:r w:rsidR="004604A4">
              <w:rPr>
                <w:rFonts w:asciiTheme="majorHAnsi" w:hAnsiTheme="majorHAnsi"/>
              </w:rPr>
              <w:t>zahájení zadávacího řízení</w:t>
            </w:r>
            <w:r w:rsidRPr="000F3C8F">
              <w:rPr>
                <w:rFonts w:asciiTheme="majorHAnsi" w:hAnsiTheme="majorHAnsi"/>
              </w:rPr>
              <w:t xml:space="preserve"> nebylo uveřejněno v Úředním věstníku Evropské unie, ale bylo uveřejněno takovým způsobem, že dodavatel nacházející se na území jiného členského státu měl přístup k relevantním informacím týkajícím se zakázky a měl možnost podat nabídku nebo žádost o účast před tím, než zakázka byla zadána. </w:t>
            </w:r>
          </w:p>
        </w:tc>
        <w:tc>
          <w:tcPr>
            <w:tcW w:w="2890" w:type="dxa"/>
          </w:tcPr>
          <w:p w:rsidR="00E7389B" w:rsidRPr="000F3C8F" w:rsidRDefault="00E7389B" w:rsidP="003F74A8">
            <w:pPr>
              <w:suppressAutoHyphens/>
              <w:rPr>
                <w:rFonts w:asciiTheme="majorHAnsi" w:hAnsiTheme="majorHAnsi"/>
              </w:rPr>
            </w:pPr>
            <w:r w:rsidRPr="000F3C8F">
              <w:rPr>
                <w:rFonts w:asciiTheme="majorHAnsi" w:hAnsiTheme="majorHAnsi"/>
              </w:rPr>
              <w:t>100 %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25 %</w:t>
            </w:r>
          </w:p>
        </w:tc>
      </w:tr>
      <w:tr w:rsidR="00E7389B" w:rsidRPr="000F3C8F" w:rsidTr="003F74A8">
        <w:trPr>
          <w:trHeight w:val="2016"/>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2.</w:t>
            </w:r>
          </w:p>
        </w:tc>
        <w:tc>
          <w:tcPr>
            <w:tcW w:w="2799" w:type="dxa"/>
          </w:tcPr>
          <w:p w:rsidR="00E7389B" w:rsidRPr="000F3C8F" w:rsidRDefault="00E7389B" w:rsidP="003F74A8">
            <w:pPr>
              <w:suppressAutoHyphens/>
              <w:rPr>
                <w:rFonts w:asciiTheme="majorHAnsi" w:hAnsiTheme="majorHAnsi"/>
              </w:rPr>
            </w:pPr>
            <w:r w:rsidRPr="000F3C8F">
              <w:rPr>
                <w:rFonts w:asciiTheme="majorHAnsi" w:hAnsiTheme="majorHAnsi"/>
              </w:rPr>
              <w:t>Umělé rozdělení zakázek na práce/služby/dodávky</w:t>
            </w:r>
          </w:p>
        </w:tc>
        <w:tc>
          <w:tcPr>
            <w:tcW w:w="3072"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Zadavatel rozdělil předmět veřejné zakázky pod limity </w:t>
            </w:r>
            <w:r w:rsidR="002B2B3E">
              <w:rPr>
                <w:rFonts w:asciiTheme="majorHAnsi" w:hAnsiTheme="majorHAnsi"/>
              </w:rPr>
              <w:t>stanovené</w:t>
            </w:r>
            <w:r w:rsidRPr="000F3C8F">
              <w:rPr>
                <w:rFonts w:asciiTheme="majorHAnsi" w:hAnsiTheme="majorHAnsi"/>
              </w:rPr>
              <w:t xml:space="preserve"> Z</w:t>
            </w:r>
            <w:r w:rsidR="00FB18EB">
              <w:rPr>
                <w:rFonts w:asciiTheme="majorHAnsi" w:hAnsiTheme="majorHAnsi"/>
              </w:rPr>
              <w:t>Z</w:t>
            </w:r>
            <w:r w:rsidRPr="000F3C8F">
              <w:rPr>
                <w:rFonts w:asciiTheme="majorHAnsi" w:hAnsiTheme="majorHAnsi"/>
              </w:rPr>
              <w:t>VZ a v důsledku toho nesplnil povinnost uveřejnit oznámení o zahájení zadávacího řízení v </w:t>
            </w:r>
            <w:r w:rsidR="00FB18EB" w:rsidRPr="000F3C8F">
              <w:rPr>
                <w:rFonts w:asciiTheme="majorHAnsi" w:hAnsiTheme="majorHAnsi"/>
              </w:rPr>
              <w:t xml:space="preserve">souladu s § </w:t>
            </w:r>
            <w:r w:rsidR="00FB18EB">
              <w:rPr>
                <w:rFonts w:asciiTheme="majorHAnsi" w:hAnsiTheme="majorHAnsi"/>
              </w:rPr>
              <w:t>212 odst. 3 ZZ</w:t>
            </w:r>
            <w:r w:rsidR="00FB18EB" w:rsidRPr="000F3C8F">
              <w:rPr>
                <w:rFonts w:asciiTheme="majorHAnsi" w:hAnsiTheme="majorHAnsi"/>
              </w:rPr>
              <w:t>VZ</w:t>
            </w:r>
            <w:r w:rsidRPr="000F3C8F">
              <w:rPr>
                <w:rFonts w:asciiTheme="majorHAnsi" w:hAnsiTheme="majorHAnsi"/>
              </w:rPr>
              <w:t>.</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i/>
              </w:rPr>
            </w:pPr>
            <w:r w:rsidRPr="000F3C8F">
              <w:rPr>
                <w:rFonts w:asciiTheme="majorHAnsi" w:hAnsiTheme="majorHAnsi"/>
              </w:rPr>
              <w:t xml:space="preserve">Pokud uveřejnění o zahájení zadávacího řízení vyžadují směrnice a oznámení o zakázce nebylo uveřejněno v Úředním věstníku Evropské unie, ale bylo uveřejněno takovým způsobem, že dodavatel nacházející se na území jiného členského státu měl </w:t>
            </w:r>
            <w:r w:rsidRPr="000F3C8F">
              <w:rPr>
                <w:rFonts w:asciiTheme="majorHAnsi" w:hAnsiTheme="majorHAnsi"/>
              </w:rPr>
              <w:lastRenderedPageBreak/>
              <w:t>přístup k relevantním informacím týkajícím se zakázky a měl možnost podat nabídku nebo žádost o účast před tím, než zakázka byla zadána.</w:t>
            </w:r>
          </w:p>
        </w:tc>
        <w:tc>
          <w:tcPr>
            <w:tcW w:w="2890" w:type="dxa"/>
          </w:tcPr>
          <w:p w:rsidR="00E7389B" w:rsidRPr="000F3C8F" w:rsidRDefault="00E7389B" w:rsidP="003F74A8">
            <w:pPr>
              <w:suppressAutoHyphens/>
              <w:rPr>
                <w:rFonts w:asciiTheme="majorHAnsi" w:hAnsiTheme="majorHAnsi"/>
              </w:rPr>
            </w:pPr>
            <w:r w:rsidRPr="000F3C8F">
              <w:rPr>
                <w:rFonts w:asciiTheme="majorHAnsi" w:hAnsiTheme="majorHAnsi"/>
              </w:rPr>
              <w:lastRenderedPageBreak/>
              <w:t xml:space="preserve">100 %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p>
          <w:p w:rsidR="004604A4" w:rsidRDefault="004604A4"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 xml:space="preserve">25 % </w:t>
            </w:r>
          </w:p>
        </w:tc>
      </w:tr>
      <w:tr w:rsidR="00E7389B" w:rsidRPr="000F3C8F" w:rsidTr="003F74A8">
        <w:trPr>
          <w:trHeight w:val="1195"/>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3.</w:t>
            </w:r>
          </w:p>
        </w:tc>
        <w:tc>
          <w:tcPr>
            <w:tcW w:w="2799" w:type="dxa"/>
          </w:tcPr>
          <w:p w:rsidR="00E7389B" w:rsidRPr="000F3C8F" w:rsidRDefault="00E7389B" w:rsidP="003F74A8">
            <w:pPr>
              <w:autoSpaceDE w:val="0"/>
              <w:autoSpaceDN w:val="0"/>
              <w:adjustRightInd w:val="0"/>
              <w:rPr>
                <w:rStyle w:val="hps"/>
                <w:rFonts w:asciiTheme="majorHAnsi" w:hAnsiTheme="majorHAnsi"/>
                <w:color w:val="222222"/>
              </w:rPr>
            </w:pPr>
            <w:r w:rsidRPr="000F3C8F">
              <w:rPr>
                <w:rFonts w:asciiTheme="majorHAnsi" w:hAnsiTheme="majorHAnsi"/>
              </w:rPr>
              <w:t>Nedostatečná doba k tomu, aby si potenciální uchazeči nebo zájemci opatřili zadávací dokumentaci</w:t>
            </w:r>
          </w:p>
        </w:tc>
        <w:tc>
          <w:tcPr>
            <w:tcW w:w="3072" w:type="dxa"/>
          </w:tcPr>
          <w:p w:rsidR="00E7389B" w:rsidRPr="000F3C8F" w:rsidRDefault="00E7389B" w:rsidP="00C2230B">
            <w:pPr>
              <w:autoSpaceDE w:val="0"/>
              <w:autoSpaceDN w:val="0"/>
              <w:adjustRightInd w:val="0"/>
              <w:rPr>
                <w:rStyle w:val="hps"/>
                <w:rFonts w:asciiTheme="majorHAnsi" w:hAnsiTheme="majorHAnsi"/>
                <w:color w:val="222222"/>
              </w:rPr>
            </w:pPr>
            <w:r w:rsidRPr="000F3C8F">
              <w:rPr>
                <w:rFonts w:asciiTheme="majorHAnsi" w:hAnsiTheme="majorHAnsi"/>
              </w:rPr>
              <w:t>Zadavatel neposkytl zadá</w:t>
            </w:r>
            <w:r w:rsidR="00C2230B">
              <w:rPr>
                <w:rFonts w:asciiTheme="majorHAnsi" w:hAnsiTheme="majorHAnsi"/>
              </w:rPr>
              <w:t>vací dokumentaci v souladu s § 96 odst. 1 a 2</w:t>
            </w:r>
            <w:r w:rsidRPr="000F3C8F">
              <w:rPr>
                <w:rFonts w:asciiTheme="majorHAnsi" w:hAnsiTheme="majorHAnsi"/>
              </w:rPr>
              <w:t xml:space="preserve"> </w:t>
            </w:r>
            <w:r w:rsidR="00C2230B">
              <w:rPr>
                <w:rFonts w:asciiTheme="majorHAnsi" w:hAnsiTheme="majorHAnsi"/>
              </w:rPr>
              <w:t>Z</w:t>
            </w:r>
            <w:r w:rsidRPr="000F3C8F">
              <w:rPr>
                <w:rFonts w:asciiTheme="majorHAnsi" w:hAnsiTheme="majorHAnsi"/>
              </w:rPr>
              <w:t xml:space="preserve">ZVZ, což mělo za důsledek, že doba pro zpracování nabídek byla příliš krátká, a zároveň </w:t>
            </w:r>
            <w:r w:rsidR="00C2230B">
              <w:rPr>
                <w:rFonts w:asciiTheme="majorHAnsi" w:hAnsiTheme="majorHAnsi"/>
              </w:rPr>
              <w:t xml:space="preserve">to </w:t>
            </w:r>
            <w:r w:rsidRPr="000F3C8F">
              <w:rPr>
                <w:rFonts w:asciiTheme="majorHAnsi" w:hAnsiTheme="majorHAnsi"/>
              </w:rPr>
              <w:t>mělo nebo mohlo mít vliv na výběr nejvhodnější nabídky.</w:t>
            </w:r>
          </w:p>
        </w:tc>
        <w:tc>
          <w:tcPr>
            <w:tcW w:w="2890"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25 %, činila-li doba, do kdy si potenciální </w:t>
            </w:r>
            <w:r w:rsidR="00CC2D40">
              <w:rPr>
                <w:rFonts w:asciiTheme="majorHAnsi" w:hAnsiTheme="majorHAnsi"/>
              </w:rPr>
              <w:t>účastníci zadávacího řízení</w:t>
            </w:r>
            <w:r w:rsidRPr="000F3C8F">
              <w:rPr>
                <w:rFonts w:asciiTheme="majorHAnsi" w:hAnsiTheme="majorHAnsi"/>
              </w:rPr>
              <w:t xml:space="preserve"> mohli opatřit zadávací dokumentaci, méně než 50 % lhůty pro podání nabídek.</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10 %, činila-li doba, do kdy si potenciální </w:t>
            </w:r>
            <w:r w:rsidR="00CC2D40">
              <w:rPr>
                <w:rFonts w:asciiTheme="majorHAnsi" w:hAnsiTheme="majorHAnsi"/>
              </w:rPr>
              <w:t>účastníci zadávacího řízení</w:t>
            </w:r>
            <w:r w:rsidR="00CC2D40" w:rsidRPr="000F3C8F">
              <w:rPr>
                <w:rFonts w:asciiTheme="majorHAnsi" w:hAnsiTheme="majorHAnsi"/>
              </w:rPr>
              <w:t xml:space="preserve"> </w:t>
            </w:r>
            <w:r w:rsidRPr="000F3C8F">
              <w:rPr>
                <w:rFonts w:asciiTheme="majorHAnsi" w:hAnsiTheme="majorHAnsi"/>
              </w:rPr>
              <w:t>mohli opatřit zadávací dokumentaci, méně než 60 % lhůty pro podání nabídek</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5 % činila-li doba, do kdy si </w:t>
            </w:r>
            <w:r w:rsidR="00CC2D40">
              <w:rPr>
                <w:rFonts w:asciiTheme="majorHAnsi" w:hAnsiTheme="majorHAnsi"/>
              </w:rPr>
              <w:t>účastníci zadávacího řízení</w:t>
            </w:r>
            <w:r w:rsidRPr="000F3C8F">
              <w:rPr>
                <w:rFonts w:asciiTheme="majorHAnsi" w:hAnsiTheme="majorHAnsi"/>
              </w:rPr>
              <w:t xml:space="preserve"> mohli opatřit</w:t>
            </w:r>
          </w:p>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zadávací dokumentaci, méně než 80 % lhůty pro podání nabídek.</w:t>
            </w:r>
          </w:p>
        </w:tc>
      </w:tr>
      <w:tr w:rsidR="00E7389B" w:rsidRPr="000F3C8F" w:rsidTr="003F74A8">
        <w:trPr>
          <w:trHeight w:val="576"/>
        </w:trPr>
        <w:tc>
          <w:tcPr>
            <w:tcW w:w="0" w:type="auto"/>
          </w:tcPr>
          <w:p w:rsidR="00E7389B" w:rsidRPr="004F74F0" w:rsidRDefault="00E7389B" w:rsidP="003F74A8">
            <w:pPr>
              <w:suppressAutoHyphens/>
              <w:rPr>
                <w:rFonts w:asciiTheme="majorHAnsi" w:hAnsiTheme="majorHAnsi"/>
              </w:rPr>
            </w:pPr>
            <w:r w:rsidRPr="004F74F0">
              <w:rPr>
                <w:rFonts w:asciiTheme="majorHAnsi" w:hAnsiTheme="majorHAnsi"/>
              </w:rPr>
              <w:t>4.</w:t>
            </w:r>
          </w:p>
        </w:tc>
        <w:tc>
          <w:tcPr>
            <w:tcW w:w="2799" w:type="dxa"/>
          </w:tcPr>
          <w:p w:rsidR="00E7389B" w:rsidRPr="004F74F0" w:rsidRDefault="00E7389B" w:rsidP="003F74A8">
            <w:pPr>
              <w:autoSpaceDE w:val="0"/>
              <w:autoSpaceDN w:val="0"/>
              <w:adjustRightInd w:val="0"/>
              <w:rPr>
                <w:rFonts w:asciiTheme="majorHAnsi" w:hAnsiTheme="majorHAnsi"/>
              </w:rPr>
            </w:pPr>
            <w:r w:rsidRPr="004F74F0">
              <w:rPr>
                <w:rFonts w:asciiTheme="majorHAnsi" w:hAnsiTheme="majorHAnsi"/>
              </w:rPr>
              <w:t>Nezveřejnění</w:t>
            </w:r>
          </w:p>
          <w:p w:rsidR="00E7389B" w:rsidRPr="00FE2FD2" w:rsidRDefault="00E7389B" w:rsidP="00FE2FD2">
            <w:pPr>
              <w:pStyle w:val="Odstavecseseznamem"/>
              <w:numPr>
                <w:ilvl w:val="0"/>
                <w:numId w:val="6"/>
              </w:numPr>
              <w:autoSpaceDE w:val="0"/>
              <w:autoSpaceDN w:val="0"/>
              <w:adjustRightInd w:val="0"/>
              <w:ind w:left="325" w:hanging="425"/>
              <w:rPr>
                <w:rFonts w:asciiTheme="majorHAnsi" w:hAnsiTheme="majorHAnsi"/>
              </w:rPr>
            </w:pPr>
            <w:r w:rsidRPr="00FE2FD2">
              <w:rPr>
                <w:rFonts w:asciiTheme="majorHAnsi" w:hAnsiTheme="majorHAnsi"/>
              </w:rPr>
              <w:t>prodloužených lhůt pro doručení nabídek,</w:t>
            </w:r>
          </w:p>
          <w:p w:rsidR="00E7389B" w:rsidRPr="00FE2FD2" w:rsidRDefault="00E7389B" w:rsidP="00FE2FD2">
            <w:pPr>
              <w:pStyle w:val="Odstavecseseznamem"/>
              <w:autoSpaceDE w:val="0"/>
              <w:autoSpaceDN w:val="0"/>
              <w:adjustRightInd w:val="0"/>
              <w:ind w:left="325"/>
              <w:rPr>
                <w:rFonts w:asciiTheme="majorHAnsi" w:hAnsiTheme="majorHAnsi"/>
              </w:rPr>
            </w:pPr>
            <w:r w:rsidRPr="00FE2FD2">
              <w:rPr>
                <w:rFonts w:asciiTheme="majorHAnsi" w:hAnsiTheme="majorHAnsi"/>
              </w:rPr>
              <w:t>nebo</w:t>
            </w:r>
          </w:p>
          <w:p w:rsidR="00E7389B" w:rsidRPr="00FE2FD2" w:rsidRDefault="00E7389B" w:rsidP="00FE2FD2">
            <w:pPr>
              <w:pStyle w:val="Odstavecseseznamem"/>
              <w:numPr>
                <w:ilvl w:val="0"/>
                <w:numId w:val="5"/>
              </w:numPr>
              <w:autoSpaceDE w:val="0"/>
              <w:autoSpaceDN w:val="0"/>
              <w:adjustRightInd w:val="0"/>
              <w:ind w:left="325" w:hanging="425"/>
              <w:rPr>
                <w:rFonts w:asciiTheme="majorHAnsi" w:hAnsiTheme="majorHAnsi"/>
              </w:rPr>
            </w:pPr>
            <w:r w:rsidRPr="00FE2FD2">
              <w:rPr>
                <w:rFonts w:asciiTheme="majorHAnsi" w:hAnsiTheme="majorHAnsi"/>
              </w:rPr>
              <w:t>prodloužených lhůt pro doručení žádostí o účast.</w:t>
            </w:r>
          </w:p>
        </w:tc>
        <w:tc>
          <w:tcPr>
            <w:tcW w:w="3072" w:type="dxa"/>
          </w:tcPr>
          <w:p w:rsidR="00E7389B" w:rsidRPr="00AF52F3" w:rsidRDefault="00E7389B" w:rsidP="001E2F87">
            <w:pPr>
              <w:autoSpaceDE w:val="0"/>
              <w:autoSpaceDN w:val="0"/>
              <w:adjustRightInd w:val="0"/>
              <w:rPr>
                <w:rStyle w:val="hps"/>
                <w:rFonts w:asciiTheme="majorHAnsi" w:hAnsiTheme="majorHAnsi"/>
              </w:rPr>
            </w:pPr>
            <w:r w:rsidRPr="004F74F0">
              <w:rPr>
                <w:rFonts w:asciiTheme="majorHAnsi" w:hAnsiTheme="majorHAnsi"/>
              </w:rPr>
              <w:t xml:space="preserve">Zadavatel prodloužil lhůtu pro podání nabídek (nebo pro </w:t>
            </w:r>
            <w:r w:rsidR="001E2F87" w:rsidRPr="004F74F0">
              <w:rPr>
                <w:rFonts w:asciiTheme="majorHAnsi" w:hAnsiTheme="majorHAnsi"/>
              </w:rPr>
              <w:t>podání</w:t>
            </w:r>
            <w:r w:rsidRPr="004F74F0">
              <w:rPr>
                <w:rFonts w:asciiTheme="majorHAnsi" w:hAnsiTheme="majorHAnsi"/>
              </w:rPr>
              <w:t xml:space="preserve"> žádostí o účast), aniž by uveřejnil tuto informaci v souladu s § </w:t>
            </w:r>
            <w:r w:rsidR="006B744C" w:rsidRPr="004F74F0">
              <w:rPr>
                <w:rFonts w:asciiTheme="majorHAnsi" w:hAnsiTheme="majorHAnsi"/>
              </w:rPr>
              <w:t>99 odst. 1Z</w:t>
            </w:r>
            <w:r w:rsidRPr="00AF52F3">
              <w:rPr>
                <w:rFonts w:asciiTheme="majorHAnsi" w:hAnsiTheme="majorHAnsi"/>
              </w:rPr>
              <w:t>ZVZ.</w:t>
            </w:r>
          </w:p>
        </w:tc>
        <w:tc>
          <w:tcPr>
            <w:tcW w:w="2890" w:type="dxa"/>
          </w:tcPr>
          <w:p w:rsidR="00E7389B" w:rsidRPr="00442DD7" w:rsidRDefault="00E7389B" w:rsidP="003F74A8">
            <w:pPr>
              <w:autoSpaceDE w:val="0"/>
              <w:autoSpaceDN w:val="0"/>
              <w:adjustRightInd w:val="0"/>
              <w:rPr>
                <w:rFonts w:asciiTheme="majorHAnsi" w:hAnsiTheme="majorHAnsi"/>
              </w:rPr>
            </w:pPr>
            <w:r w:rsidRPr="00442DD7">
              <w:rPr>
                <w:rFonts w:asciiTheme="majorHAnsi" w:hAnsiTheme="majorHAnsi"/>
              </w:rPr>
              <w:t>10 %</w:t>
            </w:r>
          </w:p>
          <w:p w:rsidR="00E7389B" w:rsidRPr="00657563"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rPr>
            </w:pPr>
            <w:r w:rsidRPr="00657563">
              <w:rPr>
                <w:rFonts w:asciiTheme="majorHAnsi" w:hAnsiTheme="majorHAnsi"/>
              </w:rPr>
              <w:t xml:space="preserve">Oprava může být snížena na 5 % podle závažnosti </w:t>
            </w:r>
            <w:r w:rsidR="000E0EEB" w:rsidRPr="00657563">
              <w:rPr>
                <w:rFonts w:asciiTheme="majorHAnsi" w:hAnsiTheme="majorHAnsi"/>
              </w:rPr>
              <w:t>porušení</w:t>
            </w:r>
            <w:r w:rsidRPr="00657563">
              <w:rPr>
                <w:rFonts w:asciiTheme="majorHAnsi" w:hAnsiTheme="majorHAnsi"/>
              </w:rPr>
              <w:t>.</w:t>
            </w:r>
          </w:p>
        </w:tc>
      </w:tr>
      <w:tr w:rsidR="00E7389B" w:rsidRPr="000F3C8F" w:rsidTr="003F74A8">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5.</w:t>
            </w:r>
          </w:p>
        </w:tc>
        <w:tc>
          <w:tcPr>
            <w:tcW w:w="2799"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Případy, které neodůvodňují použití vyjednávacího řízení s předchozím zveřejněním oznámení o zakázce</w:t>
            </w:r>
          </w:p>
        </w:tc>
        <w:tc>
          <w:tcPr>
            <w:tcW w:w="3072" w:type="dxa"/>
          </w:tcPr>
          <w:p w:rsidR="00E7389B" w:rsidRPr="000F3C8F" w:rsidRDefault="00E7389B" w:rsidP="003F74A8">
            <w:pPr>
              <w:autoSpaceDE w:val="0"/>
              <w:autoSpaceDN w:val="0"/>
              <w:adjustRightInd w:val="0"/>
              <w:rPr>
                <w:rStyle w:val="hps"/>
                <w:rFonts w:asciiTheme="majorHAnsi" w:hAnsiTheme="majorHAnsi"/>
                <w:color w:val="222222"/>
              </w:rPr>
            </w:pPr>
            <w:r w:rsidRPr="000F3C8F">
              <w:rPr>
                <w:rFonts w:asciiTheme="majorHAnsi" w:hAnsiTheme="majorHAnsi"/>
              </w:rPr>
              <w:t>Zadavatel použil jednací řízení s uveřejněním, aniž by byly splněny podmínky pro jeho použití dle §</w:t>
            </w:r>
            <w:r w:rsidR="00E209A8">
              <w:rPr>
                <w:rFonts w:asciiTheme="majorHAnsi" w:hAnsiTheme="majorHAnsi"/>
              </w:rPr>
              <w:t xml:space="preserve"> 60</w:t>
            </w:r>
            <w:r w:rsidRPr="000F3C8F">
              <w:rPr>
                <w:rFonts w:asciiTheme="majorHAnsi" w:hAnsiTheme="majorHAnsi"/>
              </w:rPr>
              <w:t xml:space="preserve"> </w:t>
            </w:r>
            <w:r w:rsidR="00E209A8">
              <w:rPr>
                <w:rFonts w:asciiTheme="majorHAnsi" w:hAnsiTheme="majorHAnsi"/>
              </w:rPr>
              <w:t>Z</w:t>
            </w:r>
            <w:r w:rsidRPr="000F3C8F">
              <w:rPr>
                <w:rFonts w:asciiTheme="majorHAnsi" w:hAnsiTheme="majorHAnsi"/>
              </w:rPr>
              <w:t>ZVZ.</w:t>
            </w:r>
          </w:p>
        </w:tc>
        <w:tc>
          <w:tcPr>
            <w:tcW w:w="2890"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25 %</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Oprava může být snížena na 10 % nebo 5 % podle závažnosti </w:t>
            </w:r>
            <w:r w:rsidR="000E0EEB" w:rsidRPr="000F3C8F">
              <w:rPr>
                <w:rFonts w:asciiTheme="majorHAnsi" w:hAnsiTheme="majorHAnsi"/>
              </w:rPr>
              <w:t>porušení</w:t>
            </w:r>
            <w:r w:rsidRPr="000F3C8F">
              <w:rPr>
                <w:rFonts w:asciiTheme="majorHAnsi" w:hAnsiTheme="majorHAnsi"/>
              </w:rPr>
              <w:t>.</w:t>
            </w:r>
          </w:p>
        </w:tc>
      </w:tr>
      <w:tr w:rsidR="00E7389B" w:rsidRPr="000F3C8F" w:rsidTr="003F74A8">
        <w:trPr>
          <w:trHeight w:val="1507"/>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lastRenderedPageBreak/>
              <w:t>6.</w:t>
            </w:r>
          </w:p>
        </w:tc>
        <w:tc>
          <w:tcPr>
            <w:tcW w:w="2799"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Zvláště u zadávání zakázek v oblasti obrany a bezpečnosti, na něž se vztahuje směrnice 2009/81/ES, nedostatečně zdůvodněné nezveřejnění</w:t>
            </w:r>
          </w:p>
          <w:p w:rsidR="00E7389B" w:rsidRPr="000F3C8F" w:rsidRDefault="00E7389B" w:rsidP="003F74A8">
            <w:pPr>
              <w:autoSpaceDE w:val="0"/>
              <w:autoSpaceDN w:val="0"/>
              <w:adjustRightInd w:val="0"/>
              <w:rPr>
                <w:rStyle w:val="hps"/>
                <w:rFonts w:asciiTheme="majorHAnsi" w:hAnsiTheme="majorHAnsi"/>
                <w:color w:val="222222"/>
              </w:rPr>
            </w:pPr>
            <w:r w:rsidRPr="000F3C8F">
              <w:rPr>
                <w:rFonts w:asciiTheme="majorHAnsi" w:hAnsiTheme="majorHAnsi"/>
              </w:rPr>
              <w:t>oznámení o zakázce</w:t>
            </w:r>
          </w:p>
        </w:tc>
        <w:tc>
          <w:tcPr>
            <w:tcW w:w="3072" w:type="dxa"/>
          </w:tcPr>
          <w:p w:rsidR="00E7389B" w:rsidRPr="000F3C8F" w:rsidRDefault="00E7389B" w:rsidP="00823C70">
            <w:pPr>
              <w:autoSpaceDE w:val="0"/>
              <w:autoSpaceDN w:val="0"/>
              <w:adjustRightInd w:val="0"/>
              <w:rPr>
                <w:rFonts w:asciiTheme="majorHAnsi" w:hAnsiTheme="majorHAnsi"/>
              </w:rPr>
            </w:pPr>
            <w:r w:rsidRPr="000F3C8F">
              <w:rPr>
                <w:rFonts w:asciiTheme="majorHAnsi" w:hAnsiTheme="majorHAnsi"/>
              </w:rPr>
              <w:t>Zadavatel při zadání zakázky použil</w:t>
            </w:r>
            <w:r w:rsidR="00823C70">
              <w:rPr>
                <w:rFonts w:asciiTheme="majorHAnsi" w:hAnsiTheme="majorHAnsi"/>
              </w:rPr>
              <w:t xml:space="preserve"> řízení se</w:t>
            </w:r>
            <w:r w:rsidRPr="000F3C8F">
              <w:rPr>
                <w:rFonts w:asciiTheme="majorHAnsi" w:hAnsiTheme="majorHAnsi"/>
              </w:rPr>
              <w:t xml:space="preserve"> soutěžní</w:t>
            </w:r>
            <w:r w:rsidR="00823C70">
              <w:rPr>
                <w:rFonts w:asciiTheme="majorHAnsi" w:hAnsiTheme="majorHAnsi"/>
              </w:rPr>
              <w:t>m</w:t>
            </w:r>
            <w:r w:rsidRPr="000F3C8F">
              <w:rPr>
                <w:rFonts w:asciiTheme="majorHAnsi" w:hAnsiTheme="majorHAnsi"/>
              </w:rPr>
              <w:t xml:space="preserve"> dialog</w:t>
            </w:r>
            <w:r w:rsidR="00823C70">
              <w:rPr>
                <w:rFonts w:asciiTheme="majorHAnsi" w:hAnsiTheme="majorHAnsi"/>
              </w:rPr>
              <w:t>em</w:t>
            </w:r>
            <w:r w:rsidRPr="000F3C8F">
              <w:rPr>
                <w:rFonts w:asciiTheme="majorHAnsi" w:hAnsiTheme="majorHAnsi"/>
              </w:rPr>
              <w:t xml:space="preserve"> nebo jednací řízení bez uveřejnění aniž by byly splněny po</w:t>
            </w:r>
            <w:r w:rsidR="00442D49">
              <w:rPr>
                <w:rFonts w:asciiTheme="majorHAnsi" w:hAnsiTheme="majorHAnsi"/>
              </w:rPr>
              <w:t>dmínky dle § 63 – 66</w:t>
            </w:r>
            <w:r w:rsidR="00823C70">
              <w:rPr>
                <w:rFonts w:asciiTheme="majorHAnsi" w:hAnsiTheme="majorHAnsi"/>
              </w:rPr>
              <w:t xml:space="preserve"> ZZ</w:t>
            </w:r>
            <w:r w:rsidR="00823C70" w:rsidRPr="000F3C8F">
              <w:rPr>
                <w:rFonts w:asciiTheme="majorHAnsi" w:hAnsiTheme="majorHAnsi"/>
              </w:rPr>
              <w:t>VZ</w:t>
            </w:r>
            <w:r w:rsidR="00823C70">
              <w:rPr>
                <w:rFonts w:asciiTheme="majorHAnsi" w:hAnsiTheme="majorHAnsi"/>
              </w:rPr>
              <w:t xml:space="preserve"> pro použití jednacího řízení bez uveřejnění</w:t>
            </w:r>
            <w:r w:rsidR="00442D49">
              <w:rPr>
                <w:rFonts w:asciiTheme="majorHAnsi" w:hAnsiTheme="majorHAnsi"/>
              </w:rPr>
              <w:t xml:space="preserve"> nebo </w:t>
            </w:r>
            <w:r w:rsidR="00823C70">
              <w:rPr>
                <w:rFonts w:asciiTheme="majorHAnsi" w:hAnsiTheme="majorHAnsi"/>
              </w:rPr>
              <w:t xml:space="preserve">dle </w:t>
            </w:r>
            <w:r w:rsidR="00442D49">
              <w:rPr>
                <w:rFonts w:asciiTheme="majorHAnsi" w:hAnsiTheme="majorHAnsi"/>
              </w:rPr>
              <w:t>§ 68 odst. 1</w:t>
            </w:r>
            <w:r w:rsidRPr="000F3C8F">
              <w:rPr>
                <w:rFonts w:asciiTheme="majorHAnsi" w:hAnsiTheme="majorHAnsi"/>
              </w:rPr>
              <w:t xml:space="preserve"> </w:t>
            </w:r>
            <w:r w:rsidR="00442D49">
              <w:rPr>
                <w:rFonts w:asciiTheme="majorHAnsi" w:hAnsiTheme="majorHAnsi"/>
              </w:rPr>
              <w:t>Z</w:t>
            </w:r>
            <w:r w:rsidR="00823C70">
              <w:rPr>
                <w:rFonts w:asciiTheme="majorHAnsi" w:hAnsiTheme="majorHAnsi"/>
              </w:rPr>
              <w:t>Z</w:t>
            </w:r>
            <w:r w:rsidRPr="000F3C8F">
              <w:rPr>
                <w:rFonts w:asciiTheme="majorHAnsi" w:hAnsiTheme="majorHAnsi"/>
              </w:rPr>
              <w:t>VZ</w:t>
            </w:r>
            <w:r w:rsidR="00823C70">
              <w:rPr>
                <w:rFonts w:asciiTheme="majorHAnsi" w:hAnsiTheme="majorHAnsi"/>
              </w:rPr>
              <w:t xml:space="preserve"> pro použití řízení se soutěžním dialogem</w:t>
            </w:r>
            <w:r w:rsidRPr="000F3C8F">
              <w:rPr>
                <w:rFonts w:asciiTheme="majorHAnsi" w:hAnsiTheme="majorHAnsi"/>
              </w:rPr>
              <w:t>.</w:t>
            </w:r>
          </w:p>
        </w:tc>
        <w:tc>
          <w:tcPr>
            <w:tcW w:w="2890" w:type="dxa"/>
          </w:tcPr>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100 %</w:t>
            </w:r>
          </w:p>
          <w:p w:rsidR="00E7389B" w:rsidRPr="000F3C8F" w:rsidRDefault="00E7389B" w:rsidP="003F74A8">
            <w:pPr>
              <w:autoSpaceDE w:val="0"/>
              <w:autoSpaceDN w:val="0"/>
              <w:adjustRightInd w:val="0"/>
              <w:rPr>
                <w:rFonts w:asciiTheme="majorHAnsi" w:hAnsiTheme="majorHAnsi"/>
              </w:rPr>
            </w:pPr>
          </w:p>
          <w:p w:rsidR="00E7389B" w:rsidRPr="000F3C8F" w:rsidRDefault="00E7389B" w:rsidP="003F74A8">
            <w:pPr>
              <w:autoSpaceDE w:val="0"/>
              <w:autoSpaceDN w:val="0"/>
              <w:adjustRightInd w:val="0"/>
              <w:rPr>
                <w:rFonts w:asciiTheme="majorHAnsi" w:hAnsiTheme="majorHAnsi"/>
              </w:rPr>
            </w:pPr>
            <w:r w:rsidRPr="000F3C8F">
              <w:rPr>
                <w:rFonts w:asciiTheme="majorHAnsi" w:hAnsiTheme="majorHAnsi"/>
              </w:rPr>
              <w:t xml:space="preserve">Oprava může být snížena na 25 %, 10 % nebo 5 % podle závažnosti </w:t>
            </w:r>
            <w:r w:rsidR="000E0EEB" w:rsidRPr="000F3C8F">
              <w:rPr>
                <w:rFonts w:asciiTheme="majorHAnsi" w:hAnsiTheme="majorHAnsi"/>
              </w:rPr>
              <w:t>porušení</w:t>
            </w:r>
            <w:r w:rsidRPr="000F3C8F">
              <w:rPr>
                <w:rFonts w:asciiTheme="majorHAnsi" w:hAnsiTheme="majorHAnsi"/>
              </w:rPr>
              <w:t>.</w:t>
            </w:r>
          </w:p>
        </w:tc>
      </w:tr>
      <w:tr w:rsidR="00E7389B" w:rsidRPr="000F3C8F" w:rsidTr="003F74A8">
        <w:trPr>
          <w:trHeight w:val="989"/>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7.</w:t>
            </w:r>
          </w:p>
        </w:tc>
        <w:tc>
          <w:tcPr>
            <w:tcW w:w="2799" w:type="dxa"/>
          </w:tcPr>
          <w:p w:rsidR="00E7389B" w:rsidRPr="000F3C8F" w:rsidRDefault="00E7389B" w:rsidP="003F74A8">
            <w:pPr>
              <w:suppressAutoHyphens/>
              <w:rPr>
                <w:rStyle w:val="hps"/>
                <w:rFonts w:asciiTheme="majorHAnsi" w:hAnsiTheme="majorHAnsi"/>
                <w:color w:val="222222"/>
              </w:rPr>
            </w:pPr>
            <w:r w:rsidRPr="000F3C8F">
              <w:rPr>
                <w:rStyle w:val="hps"/>
                <w:rFonts w:asciiTheme="majorHAnsi" w:hAnsiTheme="majorHAnsi"/>
                <w:color w:val="222222"/>
              </w:rPr>
              <w:t>Nedodržení:</w:t>
            </w:r>
          </w:p>
          <w:p w:rsidR="00E7389B" w:rsidRPr="000F3C8F" w:rsidRDefault="00E7389B" w:rsidP="00E7389B">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nabídek</w:t>
            </w:r>
          </w:p>
          <w:p w:rsidR="00E7389B" w:rsidRPr="000F3C8F" w:rsidRDefault="00E7389B" w:rsidP="003F74A8">
            <w:pPr>
              <w:suppressAutoHyphens/>
              <w:rPr>
                <w:rFonts w:asciiTheme="majorHAnsi" w:hAnsiTheme="majorHAnsi"/>
              </w:rPr>
            </w:pPr>
            <w:r w:rsidRPr="000F3C8F">
              <w:rPr>
                <w:rFonts w:asciiTheme="majorHAnsi" w:hAnsiTheme="majorHAnsi"/>
              </w:rPr>
              <w:t>nebo</w:t>
            </w:r>
          </w:p>
          <w:p w:rsidR="00E7389B" w:rsidRPr="000F3C8F" w:rsidRDefault="00E7389B" w:rsidP="00E7389B">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žádosti o účast</w:t>
            </w:r>
          </w:p>
        </w:tc>
        <w:tc>
          <w:tcPr>
            <w:tcW w:w="3072" w:type="dxa"/>
          </w:tcPr>
          <w:p w:rsidR="00E7389B" w:rsidRPr="000F3C8F" w:rsidRDefault="00E7389B" w:rsidP="003F74A8">
            <w:pPr>
              <w:suppressAutoHyphens/>
              <w:rPr>
                <w:rFonts w:asciiTheme="majorHAnsi" w:hAnsiTheme="majorHAnsi"/>
                <w:color w:val="222222"/>
              </w:rPr>
            </w:pPr>
            <w:r w:rsidRPr="000F3C8F">
              <w:rPr>
                <w:rStyle w:val="hps"/>
                <w:rFonts w:asciiTheme="majorHAnsi" w:hAnsiTheme="majorHAnsi"/>
                <w:color w:val="222222"/>
              </w:rPr>
              <w:t xml:space="preserve">Zadavatel nesplnil povinnost stanovit délku lhůty pro podání nabídek nebo pro </w:t>
            </w:r>
            <w:r w:rsidR="00BE071C">
              <w:rPr>
                <w:rStyle w:val="hps"/>
                <w:rFonts w:asciiTheme="majorHAnsi" w:hAnsiTheme="majorHAnsi"/>
                <w:color w:val="222222"/>
              </w:rPr>
              <w:t>podání</w:t>
            </w:r>
            <w:r w:rsidR="00823C70">
              <w:rPr>
                <w:rStyle w:val="hps"/>
                <w:rFonts w:asciiTheme="majorHAnsi" w:hAnsiTheme="majorHAnsi"/>
                <w:color w:val="222222"/>
              </w:rPr>
              <w:t xml:space="preserve"> žádostí o účast v souladu se Z</w:t>
            </w:r>
            <w:r w:rsidRPr="000F3C8F">
              <w:rPr>
                <w:rStyle w:val="hps"/>
                <w:rFonts w:asciiTheme="majorHAnsi" w:hAnsiTheme="majorHAnsi"/>
                <w:color w:val="222222"/>
              </w:rPr>
              <w:t>ZVZ</w:t>
            </w:r>
            <w:r w:rsidRPr="000F3C8F">
              <w:rPr>
                <w:rFonts w:asciiTheme="majorHAnsi" w:hAnsiTheme="majorHAnsi"/>
                <w:color w:val="222222"/>
              </w:rPr>
              <w:t xml:space="preserve">. </w:t>
            </w:r>
          </w:p>
          <w:p w:rsidR="00E7389B" w:rsidRPr="000F3C8F" w:rsidRDefault="00E7389B" w:rsidP="003F74A8">
            <w:pPr>
              <w:suppressAutoHyphens/>
              <w:rPr>
                <w:rFonts w:asciiTheme="majorHAnsi" w:hAnsiTheme="majorHAnsi"/>
                <w:i/>
              </w:rPr>
            </w:pPr>
          </w:p>
        </w:tc>
        <w:tc>
          <w:tcPr>
            <w:tcW w:w="2890" w:type="dxa"/>
          </w:tcPr>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25 % pokud zkrácení lhůty dosáhlo alespoň 50</w:t>
            </w:r>
            <w:r w:rsidR="00065409">
              <w:rPr>
                <w:rFonts w:asciiTheme="majorHAnsi" w:hAnsiTheme="majorHAnsi"/>
                <w:color w:val="222222"/>
              </w:rPr>
              <w:t> </w:t>
            </w:r>
            <w:r w:rsidRPr="000F3C8F">
              <w:rPr>
                <w:rFonts w:asciiTheme="majorHAnsi" w:hAnsiTheme="majorHAnsi"/>
                <w:color w:val="222222"/>
              </w:rPr>
              <w:t>%</w:t>
            </w:r>
          </w:p>
          <w:p w:rsidR="00E7389B" w:rsidRPr="000F3C8F" w:rsidRDefault="00E7389B" w:rsidP="003F74A8">
            <w:pPr>
              <w:suppressAutoHyphens/>
              <w:rPr>
                <w:rFonts w:asciiTheme="majorHAnsi" w:hAnsiTheme="majorHAnsi"/>
                <w:color w:val="222222"/>
              </w:rPr>
            </w:pPr>
          </w:p>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10 %, pokud zkrácení lhůty dosáhlo alespoň 30</w:t>
            </w:r>
            <w:r w:rsidR="00065409">
              <w:rPr>
                <w:rFonts w:asciiTheme="majorHAnsi" w:hAnsiTheme="majorHAnsi"/>
                <w:color w:val="222222"/>
              </w:rPr>
              <w:t> </w:t>
            </w:r>
            <w:r w:rsidRPr="000F3C8F">
              <w:rPr>
                <w:rFonts w:asciiTheme="majorHAnsi" w:hAnsiTheme="majorHAnsi"/>
                <w:color w:val="222222"/>
              </w:rPr>
              <w:t>%</w:t>
            </w:r>
          </w:p>
          <w:p w:rsidR="00E7389B" w:rsidRPr="000F3C8F" w:rsidRDefault="00E7389B" w:rsidP="003F74A8">
            <w:pPr>
              <w:suppressAutoHyphens/>
              <w:rPr>
                <w:rFonts w:asciiTheme="majorHAnsi" w:hAnsiTheme="majorHAnsi"/>
                <w:color w:val="222222"/>
              </w:rPr>
            </w:pPr>
          </w:p>
          <w:p w:rsidR="00E7389B" w:rsidRPr="000F3C8F" w:rsidRDefault="00E7389B" w:rsidP="003F74A8">
            <w:pPr>
              <w:suppressAutoHyphens/>
              <w:rPr>
                <w:rFonts w:asciiTheme="majorHAnsi" w:hAnsiTheme="majorHAnsi"/>
              </w:rPr>
            </w:pPr>
            <w:r w:rsidRPr="000F3C8F">
              <w:rPr>
                <w:rFonts w:asciiTheme="majorHAnsi" w:hAnsiTheme="majorHAnsi"/>
                <w:color w:val="222222"/>
              </w:rPr>
              <w:t xml:space="preserve">5 % v případě jiného zkrácení lhůty (tuto sazbu opravy lze snížit na 2 % až 5 %, pokud povaha a závažnost </w:t>
            </w:r>
            <w:r w:rsidR="0056548E" w:rsidRPr="000F3C8F">
              <w:rPr>
                <w:rFonts w:asciiTheme="majorHAnsi" w:hAnsiTheme="majorHAnsi"/>
              </w:rPr>
              <w:t>porušení</w:t>
            </w:r>
            <w:r w:rsidR="0056548E" w:rsidRPr="000F3C8F">
              <w:rPr>
                <w:rFonts w:asciiTheme="majorHAnsi" w:hAnsiTheme="majorHAnsi"/>
                <w:color w:val="222222"/>
              </w:rPr>
              <w:t xml:space="preserve"> </w:t>
            </w:r>
            <w:r w:rsidRPr="000F3C8F">
              <w:rPr>
                <w:rFonts w:asciiTheme="majorHAnsi" w:hAnsiTheme="majorHAnsi"/>
                <w:color w:val="222222"/>
              </w:rPr>
              <w:t xml:space="preserve">neodůvodňuje 5% sazbu opravy). </w:t>
            </w:r>
          </w:p>
        </w:tc>
      </w:tr>
      <w:tr w:rsidR="00E7389B" w:rsidRPr="000F3C8F" w:rsidTr="002B2B3E">
        <w:trPr>
          <w:trHeight w:val="1263"/>
        </w:trPr>
        <w:tc>
          <w:tcPr>
            <w:tcW w:w="0" w:type="auto"/>
          </w:tcPr>
          <w:p w:rsidR="00E7389B" w:rsidRPr="00B32C30" w:rsidRDefault="00E7389B" w:rsidP="003F74A8">
            <w:pPr>
              <w:suppressAutoHyphens/>
              <w:rPr>
                <w:rFonts w:asciiTheme="majorHAnsi" w:hAnsiTheme="majorHAnsi"/>
              </w:rPr>
            </w:pPr>
            <w:r w:rsidRPr="00B32C30">
              <w:rPr>
                <w:rFonts w:asciiTheme="majorHAnsi" w:hAnsiTheme="majorHAnsi"/>
              </w:rPr>
              <w:t>8.</w:t>
            </w:r>
          </w:p>
        </w:tc>
        <w:tc>
          <w:tcPr>
            <w:tcW w:w="2799" w:type="dxa"/>
          </w:tcPr>
          <w:p w:rsidR="00E7389B" w:rsidRPr="00B32C30" w:rsidRDefault="00E7389B" w:rsidP="003F74A8">
            <w:pPr>
              <w:suppressAutoHyphens/>
              <w:rPr>
                <w:rFonts w:asciiTheme="majorHAnsi" w:hAnsiTheme="majorHAnsi"/>
              </w:rPr>
            </w:pPr>
            <w:r w:rsidRPr="00B32C30">
              <w:rPr>
                <w:rFonts w:asciiTheme="majorHAnsi" w:hAnsiTheme="majorHAnsi"/>
              </w:rPr>
              <w:t>Neuvedení:</w:t>
            </w:r>
          </w:p>
          <w:p w:rsidR="00E7389B" w:rsidRPr="00B32C30" w:rsidRDefault="00E7389B" w:rsidP="00E7389B">
            <w:pPr>
              <w:pStyle w:val="Odstavecseseznamem"/>
              <w:numPr>
                <w:ilvl w:val="0"/>
                <w:numId w:val="2"/>
              </w:numPr>
              <w:suppressAutoHyphens/>
              <w:ind w:left="298"/>
              <w:rPr>
                <w:rFonts w:asciiTheme="majorHAnsi" w:hAnsiTheme="majorHAnsi"/>
              </w:rPr>
            </w:pPr>
            <w:r w:rsidRPr="00B32C30">
              <w:rPr>
                <w:rFonts w:asciiTheme="majorHAnsi" w:hAnsiTheme="majorHAnsi"/>
              </w:rPr>
              <w:t>kritéri</w:t>
            </w:r>
            <w:r w:rsidR="00065409">
              <w:rPr>
                <w:rFonts w:asciiTheme="majorHAnsi" w:hAnsiTheme="majorHAnsi"/>
              </w:rPr>
              <w:t>í</w:t>
            </w:r>
            <w:r w:rsidRPr="00B32C30">
              <w:rPr>
                <w:rFonts w:asciiTheme="majorHAnsi" w:hAnsiTheme="majorHAnsi"/>
              </w:rPr>
              <w:t xml:space="preserve"> pro výběr v oznámení o zakázce</w:t>
            </w:r>
          </w:p>
          <w:p w:rsidR="00E7389B" w:rsidRPr="00B32C30" w:rsidRDefault="00E7389B" w:rsidP="003F74A8">
            <w:pPr>
              <w:suppressAutoHyphens/>
              <w:rPr>
                <w:rFonts w:asciiTheme="majorHAnsi" w:hAnsiTheme="majorHAnsi"/>
              </w:rPr>
            </w:pPr>
            <w:r w:rsidRPr="00B32C30">
              <w:rPr>
                <w:rFonts w:asciiTheme="majorHAnsi" w:hAnsiTheme="majorHAnsi"/>
              </w:rPr>
              <w:t>a/nebo</w:t>
            </w:r>
          </w:p>
          <w:p w:rsidR="00E7389B" w:rsidRPr="00B32C30" w:rsidRDefault="00E7389B" w:rsidP="00E7389B">
            <w:pPr>
              <w:pStyle w:val="Odstavecseseznamem"/>
              <w:numPr>
                <w:ilvl w:val="0"/>
                <w:numId w:val="2"/>
              </w:numPr>
              <w:suppressAutoHyphens/>
              <w:ind w:left="298"/>
              <w:rPr>
                <w:rFonts w:asciiTheme="majorHAnsi" w:hAnsiTheme="majorHAnsi"/>
              </w:rPr>
            </w:pPr>
            <w:r w:rsidRPr="00B32C30">
              <w:rPr>
                <w:rFonts w:asciiTheme="majorHAnsi" w:hAnsiTheme="majorHAnsi"/>
              </w:rPr>
              <w:t>kritéri</w:t>
            </w:r>
            <w:r w:rsidR="00065409">
              <w:rPr>
                <w:rFonts w:asciiTheme="majorHAnsi" w:hAnsiTheme="majorHAnsi"/>
              </w:rPr>
              <w:t>í</w:t>
            </w:r>
            <w:r w:rsidRPr="00B32C30">
              <w:rPr>
                <w:rFonts w:asciiTheme="majorHAnsi" w:hAnsiTheme="majorHAnsi"/>
              </w:rPr>
              <w:t xml:space="preserve"> pro zadání zakázky (a jejich váhu) v oznámení o zakázce nebo v zadávacích podmínkách. </w:t>
            </w:r>
          </w:p>
        </w:tc>
        <w:tc>
          <w:tcPr>
            <w:tcW w:w="3072" w:type="dxa"/>
          </w:tcPr>
          <w:p w:rsidR="00E7389B" w:rsidRPr="00B32C30" w:rsidRDefault="00B32C30" w:rsidP="003F74A8">
            <w:pPr>
              <w:suppressAutoHyphens/>
              <w:rPr>
                <w:rFonts w:asciiTheme="majorHAnsi" w:hAnsiTheme="majorHAnsi"/>
              </w:rPr>
            </w:pPr>
            <w:r w:rsidRPr="00B32C30">
              <w:rPr>
                <w:rFonts w:asciiTheme="majorHAnsi" w:hAnsiTheme="majorHAnsi"/>
              </w:rPr>
              <w:t>Zadavatel nesplnil povinnost uvést kritéria kvalifikace v zadávací dokumentaci</w:t>
            </w:r>
            <w:r>
              <w:rPr>
                <w:rFonts w:asciiTheme="majorHAnsi" w:hAnsiTheme="majorHAnsi"/>
              </w:rPr>
              <w:t xml:space="preserve"> </w:t>
            </w:r>
            <w:r w:rsidRPr="00B32C30">
              <w:rPr>
                <w:rFonts w:asciiTheme="majorHAnsi" w:hAnsiTheme="majorHAnsi"/>
              </w:rPr>
              <w:t>po</w:t>
            </w:r>
            <w:r w:rsidR="00E7389B" w:rsidRPr="00B32C30">
              <w:rPr>
                <w:rFonts w:asciiTheme="majorHAnsi" w:hAnsiTheme="majorHAnsi"/>
              </w:rPr>
              <w:t xml:space="preserve">dle § </w:t>
            </w:r>
            <w:r w:rsidRPr="00B32C30">
              <w:rPr>
                <w:rFonts w:asciiTheme="majorHAnsi" w:hAnsiTheme="majorHAnsi"/>
              </w:rPr>
              <w:t>73</w:t>
            </w:r>
            <w:r w:rsidR="00E7389B" w:rsidRPr="00B32C30">
              <w:rPr>
                <w:rFonts w:asciiTheme="majorHAnsi" w:hAnsiTheme="majorHAnsi"/>
              </w:rPr>
              <w:t xml:space="preserve"> odst. </w:t>
            </w:r>
            <w:r w:rsidRPr="00B32C30">
              <w:rPr>
                <w:rFonts w:asciiTheme="majorHAnsi" w:hAnsiTheme="majorHAnsi"/>
              </w:rPr>
              <w:t>5</w:t>
            </w:r>
            <w:r w:rsidR="00E7389B" w:rsidRPr="00B32C30">
              <w:rPr>
                <w:rFonts w:asciiTheme="majorHAnsi" w:hAnsiTheme="majorHAnsi"/>
              </w:rPr>
              <w:t xml:space="preserve"> </w:t>
            </w:r>
            <w:r w:rsidRPr="00B32C30">
              <w:rPr>
                <w:rFonts w:asciiTheme="majorHAnsi" w:hAnsiTheme="majorHAnsi"/>
              </w:rPr>
              <w:t>Z</w:t>
            </w:r>
            <w:r w:rsidR="00E7389B" w:rsidRPr="00B32C30">
              <w:rPr>
                <w:rFonts w:asciiTheme="majorHAnsi" w:hAnsiTheme="majorHAnsi"/>
              </w:rPr>
              <w:t xml:space="preserve">ZVZ a dodavatel nacházející se na území jiného členského státu neměl možnost se o těchto dozvědět a/nebo pokud </w:t>
            </w:r>
            <w:r w:rsidRPr="00B32C30">
              <w:rPr>
                <w:rFonts w:asciiTheme="majorHAnsi" w:hAnsiTheme="majorHAnsi"/>
              </w:rPr>
              <w:t>v zadávací dokumentaci</w:t>
            </w:r>
            <w:r w:rsidR="00E7389B" w:rsidRPr="00B32C30">
              <w:rPr>
                <w:rFonts w:asciiTheme="majorHAnsi" w:hAnsiTheme="majorHAnsi"/>
              </w:rPr>
              <w:t xml:space="preserve"> nebyla </w:t>
            </w:r>
            <w:r>
              <w:rPr>
                <w:rFonts w:asciiTheme="majorHAnsi" w:hAnsiTheme="majorHAnsi"/>
              </w:rPr>
              <w:t>uvedena</w:t>
            </w:r>
            <w:r w:rsidR="00E7389B" w:rsidRPr="00B32C30">
              <w:rPr>
                <w:rFonts w:asciiTheme="majorHAnsi" w:hAnsiTheme="majorHAnsi"/>
              </w:rPr>
              <w:t xml:space="preserve"> </w:t>
            </w:r>
            <w:r w:rsidRPr="00B32C30">
              <w:rPr>
                <w:rFonts w:asciiTheme="majorHAnsi" w:hAnsiTheme="majorHAnsi"/>
              </w:rPr>
              <w:t xml:space="preserve">pravidla pro hodnocení nabídek podle </w:t>
            </w:r>
            <w:r>
              <w:rPr>
                <w:rFonts w:asciiTheme="majorHAnsi" w:hAnsiTheme="majorHAnsi"/>
              </w:rPr>
              <w:t xml:space="preserve">§ 115 odst. 1 </w:t>
            </w:r>
            <w:r w:rsidRPr="00B32C30">
              <w:rPr>
                <w:rFonts w:asciiTheme="majorHAnsi" w:hAnsiTheme="majorHAnsi"/>
              </w:rPr>
              <w:t>ZZVZ</w:t>
            </w:r>
            <w:r w:rsidR="00E7389B" w:rsidRPr="00B32C30">
              <w:rPr>
                <w:rFonts w:asciiTheme="majorHAnsi" w:hAnsiTheme="majorHAnsi"/>
              </w:rPr>
              <w:t>.</w:t>
            </w:r>
          </w:p>
          <w:p w:rsidR="00E7389B" w:rsidRPr="00B32C30" w:rsidRDefault="00E7389B" w:rsidP="003F74A8">
            <w:pPr>
              <w:suppressAutoHyphens/>
              <w:rPr>
                <w:rFonts w:asciiTheme="majorHAnsi" w:hAnsiTheme="majorHAnsi"/>
              </w:rPr>
            </w:pPr>
          </w:p>
          <w:p w:rsidR="00E7389B" w:rsidRPr="00B32C30" w:rsidRDefault="00E7389B" w:rsidP="008F68D6">
            <w:pPr>
              <w:suppressAutoHyphens/>
              <w:rPr>
                <w:rFonts w:asciiTheme="majorHAnsi" w:hAnsiTheme="majorHAnsi"/>
              </w:rPr>
            </w:pPr>
            <w:r w:rsidRPr="00B32C30">
              <w:rPr>
                <w:rFonts w:asciiTheme="majorHAnsi" w:hAnsiTheme="majorHAnsi"/>
              </w:rPr>
              <w:t xml:space="preserve">Pokud </w:t>
            </w:r>
            <w:r w:rsidR="00B32C30">
              <w:rPr>
                <w:rFonts w:asciiTheme="majorHAnsi" w:hAnsiTheme="majorHAnsi"/>
              </w:rPr>
              <w:t>kritéria kvalifikace</w:t>
            </w:r>
            <w:r w:rsidRPr="00B32C30">
              <w:rPr>
                <w:rFonts w:asciiTheme="majorHAnsi" w:hAnsiTheme="majorHAnsi"/>
              </w:rPr>
              <w:t xml:space="preserve"> nebo </w:t>
            </w:r>
            <w:r w:rsidR="00B32C30">
              <w:rPr>
                <w:rFonts w:asciiTheme="majorHAnsi" w:hAnsiTheme="majorHAnsi"/>
              </w:rPr>
              <w:t xml:space="preserve">pravidla pro hodnocení nabídek </w:t>
            </w:r>
            <w:r w:rsidR="009974F4">
              <w:rPr>
                <w:rFonts w:asciiTheme="majorHAnsi" w:hAnsiTheme="majorHAnsi"/>
              </w:rPr>
              <w:t>byla uvedena</w:t>
            </w:r>
            <w:r w:rsidRPr="00B32C30">
              <w:rPr>
                <w:rFonts w:asciiTheme="majorHAnsi" w:hAnsiTheme="majorHAnsi"/>
              </w:rPr>
              <w:t xml:space="preserve"> </w:t>
            </w:r>
            <w:r w:rsidR="00B32C30">
              <w:rPr>
                <w:rFonts w:asciiTheme="majorHAnsi" w:hAnsiTheme="majorHAnsi"/>
              </w:rPr>
              <w:t xml:space="preserve">v zadávací </w:t>
            </w:r>
            <w:r w:rsidR="00B32C30">
              <w:rPr>
                <w:rFonts w:asciiTheme="majorHAnsi" w:hAnsiTheme="majorHAnsi"/>
              </w:rPr>
              <w:lastRenderedPageBreak/>
              <w:t>dokumentaci</w:t>
            </w:r>
            <w:r w:rsidRPr="00B32C30">
              <w:rPr>
                <w:rFonts w:asciiTheme="majorHAnsi" w:hAnsiTheme="majorHAnsi"/>
              </w:rPr>
              <w:t>, avšak nebyl</w:t>
            </w:r>
            <w:r w:rsidR="009974F4">
              <w:rPr>
                <w:rFonts w:asciiTheme="majorHAnsi" w:hAnsiTheme="majorHAnsi"/>
              </w:rPr>
              <w:t>a vymezena</w:t>
            </w:r>
            <w:r w:rsidRPr="00B32C30">
              <w:rPr>
                <w:rFonts w:asciiTheme="majorHAnsi" w:hAnsiTheme="majorHAnsi"/>
              </w:rPr>
              <w:t xml:space="preserve"> dostatečně určitě</w:t>
            </w:r>
            <w:r w:rsidR="008F68D6">
              <w:rPr>
                <w:rFonts w:asciiTheme="majorHAnsi" w:hAnsiTheme="majorHAnsi"/>
              </w:rPr>
              <w:t xml:space="preserve"> (zejména porušení </w:t>
            </w:r>
            <w:r w:rsidR="008F68D6" w:rsidRPr="00B32C30">
              <w:rPr>
                <w:rFonts w:asciiTheme="majorHAnsi" w:hAnsiTheme="majorHAnsi"/>
              </w:rPr>
              <w:t>§</w:t>
            </w:r>
            <w:r w:rsidR="00065409">
              <w:rPr>
                <w:rFonts w:asciiTheme="majorHAnsi" w:hAnsiTheme="majorHAnsi"/>
              </w:rPr>
              <w:t> </w:t>
            </w:r>
            <w:r w:rsidR="008F68D6" w:rsidRPr="00B32C30">
              <w:rPr>
                <w:rFonts w:asciiTheme="majorHAnsi" w:hAnsiTheme="majorHAnsi"/>
              </w:rPr>
              <w:t xml:space="preserve">116 odst. 3 </w:t>
            </w:r>
            <w:r w:rsidR="008F68D6">
              <w:rPr>
                <w:rFonts w:asciiTheme="majorHAnsi" w:hAnsiTheme="majorHAnsi"/>
              </w:rPr>
              <w:t>ZZVZ)</w:t>
            </w:r>
            <w:r w:rsidRPr="00B32C30">
              <w:rPr>
                <w:rFonts w:asciiTheme="majorHAnsi" w:hAnsiTheme="majorHAnsi"/>
              </w:rPr>
              <w:t xml:space="preserve">.  </w:t>
            </w:r>
          </w:p>
        </w:tc>
        <w:tc>
          <w:tcPr>
            <w:tcW w:w="2890" w:type="dxa"/>
          </w:tcPr>
          <w:p w:rsidR="00E7389B" w:rsidRPr="00B32C30" w:rsidRDefault="00E7389B" w:rsidP="003F74A8">
            <w:pPr>
              <w:suppressAutoHyphens/>
              <w:rPr>
                <w:rFonts w:asciiTheme="majorHAnsi" w:hAnsiTheme="majorHAnsi"/>
              </w:rPr>
            </w:pPr>
            <w:r w:rsidRPr="00B32C30">
              <w:rPr>
                <w:rFonts w:asciiTheme="majorHAnsi" w:hAnsiTheme="majorHAnsi"/>
              </w:rPr>
              <w:lastRenderedPageBreak/>
              <w:t>25 %</w:t>
            </w: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E7389B" w:rsidRPr="00B32C30" w:rsidRDefault="00E7389B" w:rsidP="003F74A8">
            <w:pPr>
              <w:suppressAutoHyphens/>
              <w:rPr>
                <w:rFonts w:asciiTheme="majorHAnsi" w:hAnsiTheme="majorHAnsi"/>
              </w:rPr>
            </w:pPr>
          </w:p>
          <w:p w:rsidR="00F30760" w:rsidRPr="00B32C30" w:rsidRDefault="00F30760" w:rsidP="003F74A8">
            <w:pPr>
              <w:suppressAutoHyphens/>
              <w:rPr>
                <w:rFonts w:asciiTheme="majorHAnsi" w:hAnsiTheme="majorHAnsi"/>
              </w:rPr>
            </w:pPr>
          </w:p>
          <w:p w:rsidR="00F30760" w:rsidRPr="00B32C30" w:rsidRDefault="00F30760"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B32C30">
              <w:rPr>
                <w:rFonts w:asciiTheme="majorHAnsi" w:hAnsiTheme="majorHAnsi"/>
              </w:rPr>
              <w:t>10 % nebo 5 %</w:t>
            </w:r>
          </w:p>
        </w:tc>
      </w:tr>
      <w:tr w:rsidR="00E7389B" w:rsidRPr="000F3C8F" w:rsidTr="003F74A8">
        <w:trPr>
          <w:trHeight w:val="958"/>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9.</w:t>
            </w:r>
          </w:p>
        </w:tc>
        <w:tc>
          <w:tcPr>
            <w:tcW w:w="2799" w:type="dxa"/>
          </w:tcPr>
          <w:p w:rsidR="00E7389B" w:rsidRPr="000F3C8F" w:rsidRDefault="00E7389B" w:rsidP="003F74A8">
            <w:pPr>
              <w:suppressAutoHyphens/>
              <w:rPr>
                <w:rFonts w:asciiTheme="majorHAnsi" w:hAnsiTheme="majorHAnsi"/>
              </w:rPr>
            </w:pPr>
            <w:r w:rsidRPr="000F3C8F">
              <w:rPr>
                <w:rFonts w:asciiTheme="majorHAnsi" w:hAnsiTheme="majorHAnsi"/>
              </w:rPr>
              <w:t>Protiprávní a/nebo diskriminační kritéria pro výběr a/nebo kritéri</w:t>
            </w:r>
            <w:r w:rsidR="00065409">
              <w:rPr>
                <w:rFonts w:asciiTheme="majorHAnsi" w:hAnsiTheme="majorHAnsi"/>
              </w:rPr>
              <w:t>a</w:t>
            </w:r>
            <w:r w:rsidRPr="000F3C8F">
              <w:rPr>
                <w:rFonts w:asciiTheme="majorHAnsi" w:hAnsiTheme="majorHAnsi"/>
              </w:rPr>
              <w:t xml:space="preserve"> pro zadání zakázky stanovená v oznámení o zakázce nebo v zadávací dokumentaci.</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Kritéria pro výběr se nevztahují k předmětu zakázky a nejsou mu úměrná.</w:t>
            </w:r>
          </w:p>
        </w:tc>
        <w:tc>
          <w:tcPr>
            <w:tcW w:w="3072" w:type="dxa"/>
          </w:tcPr>
          <w:p w:rsidR="00E7389B" w:rsidRPr="000F3C8F" w:rsidRDefault="00E7389B" w:rsidP="00065409">
            <w:pPr>
              <w:suppressAutoHyphens/>
              <w:rPr>
                <w:rFonts w:asciiTheme="majorHAnsi" w:hAnsiTheme="majorHAnsi"/>
              </w:rPr>
            </w:pPr>
            <w:r w:rsidRPr="000F3C8F">
              <w:rPr>
                <w:rFonts w:asciiTheme="majorHAnsi" w:hAnsiTheme="majorHAnsi"/>
              </w:rPr>
              <w:t xml:space="preserve">Použití nezákonných a/nebo diskriminačních a/nebo nepřiměřených předmětu zakázky </w:t>
            </w:r>
            <w:r w:rsidR="008F68D6">
              <w:rPr>
                <w:rFonts w:asciiTheme="majorHAnsi" w:hAnsiTheme="majorHAnsi"/>
              </w:rPr>
              <w:t>kritéri</w:t>
            </w:r>
            <w:r w:rsidR="00065409">
              <w:rPr>
                <w:rFonts w:asciiTheme="majorHAnsi" w:hAnsiTheme="majorHAnsi"/>
              </w:rPr>
              <w:t>í</w:t>
            </w:r>
            <w:r w:rsidR="008F68D6">
              <w:rPr>
                <w:rFonts w:asciiTheme="majorHAnsi" w:hAnsiTheme="majorHAnsi"/>
              </w:rPr>
              <w:t xml:space="preserve"> kvalifikace a/nebo </w:t>
            </w:r>
            <w:r w:rsidRPr="000F3C8F">
              <w:rPr>
                <w:rFonts w:asciiTheme="majorHAnsi" w:hAnsiTheme="majorHAnsi"/>
              </w:rPr>
              <w:t xml:space="preserve"> </w:t>
            </w:r>
            <w:r w:rsidR="006C79CD">
              <w:rPr>
                <w:rFonts w:asciiTheme="majorHAnsi" w:hAnsiTheme="majorHAnsi"/>
              </w:rPr>
              <w:t xml:space="preserve">pravidel pro hodnocení nabídek </w:t>
            </w:r>
            <w:r w:rsidRPr="000F3C8F">
              <w:rPr>
                <w:rFonts w:asciiTheme="majorHAnsi" w:hAnsiTheme="majorHAnsi"/>
              </w:rPr>
              <w:t xml:space="preserve">(zejména při porušení § </w:t>
            </w:r>
            <w:r w:rsidR="006D5B35">
              <w:rPr>
                <w:rFonts w:asciiTheme="majorHAnsi" w:hAnsiTheme="majorHAnsi"/>
              </w:rPr>
              <w:t xml:space="preserve">73 odst. </w:t>
            </w:r>
            <w:r w:rsidR="006C79CD">
              <w:rPr>
                <w:rFonts w:asciiTheme="majorHAnsi" w:hAnsiTheme="majorHAnsi"/>
              </w:rPr>
              <w:t xml:space="preserve">4 a </w:t>
            </w:r>
            <w:r w:rsidR="006D5B35">
              <w:rPr>
                <w:rFonts w:asciiTheme="majorHAnsi" w:hAnsiTheme="majorHAnsi"/>
              </w:rPr>
              <w:t>6</w:t>
            </w:r>
            <w:r w:rsidRPr="000F3C8F">
              <w:rPr>
                <w:rFonts w:asciiTheme="majorHAnsi" w:hAnsiTheme="majorHAnsi"/>
              </w:rPr>
              <w:t xml:space="preserve"> </w:t>
            </w:r>
            <w:r w:rsidR="006C79CD">
              <w:rPr>
                <w:rFonts w:asciiTheme="majorHAnsi" w:hAnsiTheme="majorHAnsi"/>
              </w:rPr>
              <w:t xml:space="preserve">a </w:t>
            </w:r>
            <w:r w:rsidRPr="000F3C8F">
              <w:rPr>
                <w:rFonts w:asciiTheme="majorHAnsi" w:hAnsiTheme="majorHAnsi"/>
              </w:rPr>
              <w:t>§</w:t>
            </w:r>
            <w:r w:rsidR="00065409">
              <w:rPr>
                <w:rFonts w:asciiTheme="majorHAnsi" w:hAnsiTheme="majorHAnsi"/>
              </w:rPr>
              <w:t> </w:t>
            </w:r>
            <w:r w:rsidR="00FD5043">
              <w:rPr>
                <w:rFonts w:asciiTheme="majorHAnsi" w:hAnsiTheme="majorHAnsi"/>
              </w:rPr>
              <w:t>116 odst. 1 Z</w:t>
            </w:r>
            <w:r w:rsidRPr="000F3C8F">
              <w:rPr>
                <w:rFonts w:asciiTheme="majorHAnsi" w:hAnsiTheme="majorHAnsi"/>
              </w:rPr>
              <w:t>ZVZ).</w:t>
            </w:r>
          </w:p>
        </w:tc>
        <w:tc>
          <w:tcPr>
            <w:tcW w:w="2890" w:type="dxa"/>
          </w:tcPr>
          <w:p w:rsidR="00E7389B" w:rsidRPr="000F3C8F" w:rsidRDefault="00E7389B" w:rsidP="003F74A8">
            <w:pPr>
              <w:suppressAutoHyphens/>
              <w:rPr>
                <w:rFonts w:asciiTheme="majorHAnsi" w:hAnsiTheme="majorHAnsi"/>
              </w:rPr>
            </w:pPr>
            <w:r w:rsidRPr="000F3C8F">
              <w:rPr>
                <w:rFonts w:asciiTheme="majorHAnsi" w:hAnsiTheme="majorHAnsi"/>
              </w:rPr>
              <w:t>25 %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 xml:space="preserve">Oprava může být snížena na 10 % nebo 5 % podle závažnosti </w:t>
            </w:r>
            <w:r w:rsidR="0056548E" w:rsidRPr="000F3C8F">
              <w:rPr>
                <w:rFonts w:asciiTheme="majorHAnsi" w:hAnsiTheme="majorHAnsi"/>
              </w:rPr>
              <w:t>porušení</w:t>
            </w:r>
            <w:r w:rsidRPr="000F3C8F">
              <w:rPr>
                <w:rFonts w:asciiTheme="majorHAnsi" w:hAnsiTheme="majorHAnsi"/>
              </w:rPr>
              <w:t xml:space="preserve">. </w:t>
            </w:r>
          </w:p>
        </w:tc>
      </w:tr>
      <w:tr w:rsidR="00E7389B" w:rsidRPr="000F3C8F" w:rsidTr="003F74A8">
        <w:trPr>
          <w:trHeight w:val="482"/>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10.</w:t>
            </w:r>
          </w:p>
        </w:tc>
        <w:tc>
          <w:tcPr>
            <w:tcW w:w="2799" w:type="dxa"/>
          </w:tcPr>
          <w:p w:rsidR="00E7389B" w:rsidRPr="000F3C8F" w:rsidRDefault="00E7389B" w:rsidP="003F74A8">
            <w:pPr>
              <w:suppressAutoHyphens/>
              <w:rPr>
                <w:rFonts w:asciiTheme="majorHAnsi" w:hAnsiTheme="majorHAnsi"/>
              </w:rPr>
            </w:pPr>
            <w:r w:rsidRPr="000F3C8F">
              <w:rPr>
                <w:rFonts w:asciiTheme="majorHAnsi" w:hAnsiTheme="majorHAnsi"/>
              </w:rPr>
              <w:t>Diskriminační technické specifikace</w:t>
            </w:r>
          </w:p>
        </w:tc>
        <w:tc>
          <w:tcPr>
            <w:tcW w:w="3072" w:type="dxa"/>
          </w:tcPr>
          <w:p w:rsidR="00E7389B" w:rsidRPr="000F3C8F" w:rsidRDefault="00E7389B" w:rsidP="00E64626">
            <w:pPr>
              <w:suppressAutoHyphens/>
              <w:rPr>
                <w:rFonts w:asciiTheme="majorHAnsi" w:hAnsiTheme="majorHAnsi"/>
                <w:color w:val="222222"/>
                <w:highlight w:val="yellow"/>
              </w:rPr>
            </w:pPr>
            <w:r w:rsidRPr="000F3C8F">
              <w:rPr>
                <w:rFonts w:asciiTheme="majorHAnsi" w:hAnsiTheme="majorHAnsi"/>
              </w:rPr>
              <w:t xml:space="preserve">Stanovení technických podmínek v rozporu s § </w:t>
            </w:r>
            <w:r w:rsidR="00E64626">
              <w:rPr>
                <w:rFonts w:asciiTheme="majorHAnsi" w:hAnsiTheme="majorHAnsi"/>
              </w:rPr>
              <w:t>36 odst. 1</w:t>
            </w:r>
            <w:r w:rsidRPr="000F3C8F">
              <w:rPr>
                <w:rFonts w:asciiTheme="majorHAnsi" w:hAnsiTheme="majorHAnsi"/>
              </w:rPr>
              <w:t xml:space="preserve"> </w:t>
            </w:r>
            <w:r w:rsidR="00E64626">
              <w:rPr>
                <w:rFonts w:asciiTheme="majorHAnsi" w:hAnsiTheme="majorHAnsi"/>
              </w:rPr>
              <w:t>Z</w:t>
            </w:r>
            <w:r w:rsidRPr="000F3C8F">
              <w:rPr>
                <w:rFonts w:asciiTheme="majorHAnsi" w:hAnsiTheme="majorHAnsi"/>
              </w:rPr>
              <w:t>ZVZ.</w:t>
            </w:r>
          </w:p>
        </w:tc>
        <w:tc>
          <w:tcPr>
            <w:tcW w:w="2890" w:type="dxa"/>
          </w:tcPr>
          <w:p w:rsidR="00E7389B" w:rsidRPr="000F3C8F" w:rsidRDefault="00E7389B" w:rsidP="003F74A8">
            <w:pPr>
              <w:suppressAutoHyphens/>
              <w:rPr>
                <w:rFonts w:asciiTheme="majorHAnsi" w:hAnsiTheme="majorHAnsi"/>
              </w:rPr>
            </w:pPr>
            <w:r w:rsidRPr="000F3C8F">
              <w:rPr>
                <w:rFonts w:asciiTheme="majorHAnsi" w:hAnsiTheme="majorHAnsi"/>
              </w:rPr>
              <w:t>25 %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 xml:space="preserve">Oprava může být snížena na 10 % nebo 5 % podle závažnosti </w:t>
            </w:r>
            <w:r w:rsidR="0056548E" w:rsidRPr="000F3C8F">
              <w:rPr>
                <w:rFonts w:asciiTheme="majorHAnsi" w:hAnsiTheme="majorHAnsi"/>
              </w:rPr>
              <w:t>porušení</w:t>
            </w:r>
            <w:r w:rsidRPr="000F3C8F">
              <w:rPr>
                <w:rFonts w:asciiTheme="majorHAnsi" w:hAnsiTheme="majorHAnsi"/>
              </w:rPr>
              <w:t xml:space="preserve">. </w:t>
            </w:r>
          </w:p>
        </w:tc>
      </w:tr>
      <w:tr w:rsidR="00E7389B" w:rsidRPr="000F3C8F" w:rsidTr="003F74A8">
        <w:trPr>
          <w:trHeight w:val="735"/>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11.</w:t>
            </w:r>
          </w:p>
        </w:tc>
        <w:tc>
          <w:tcPr>
            <w:tcW w:w="2799" w:type="dxa"/>
          </w:tcPr>
          <w:p w:rsidR="00E7389B" w:rsidRPr="000F3C8F" w:rsidRDefault="00E7389B" w:rsidP="003F74A8">
            <w:pPr>
              <w:suppressAutoHyphens/>
              <w:rPr>
                <w:rFonts w:asciiTheme="majorHAnsi" w:hAnsiTheme="majorHAnsi"/>
              </w:rPr>
            </w:pPr>
            <w:r w:rsidRPr="000F3C8F">
              <w:rPr>
                <w:rFonts w:asciiTheme="majorHAnsi" w:hAnsiTheme="majorHAnsi"/>
              </w:rPr>
              <w:t>Nedostatečná definice předmětu zakázky</w:t>
            </w:r>
          </w:p>
        </w:tc>
        <w:tc>
          <w:tcPr>
            <w:tcW w:w="3072" w:type="dxa"/>
          </w:tcPr>
          <w:p w:rsidR="00E7389B" w:rsidRPr="000F3C8F" w:rsidRDefault="00E7389B" w:rsidP="00D46252">
            <w:pPr>
              <w:suppressAutoHyphens/>
              <w:rPr>
                <w:rFonts w:asciiTheme="majorHAnsi" w:hAnsiTheme="majorHAnsi"/>
              </w:rPr>
            </w:pPr>
            <w:r w:rsidRPr="000F3C8F">
              <w:rPr>
                <w:rFonts w:asciiTheme="majorHAnsi" w:hAnsiTheme="majorHAnsi"/>
              </w:rPr>
              <w:t>Nedostatečná nebo diskriminační definice předmětu zakázky (zejména porušení § 6</w:t>
            </w:r>
            <w:r w:rsidR="00D46252">
              <w:rPr>
                <w:rFonts w:asciiTheme="majorHAnsi" w:hAnsiTheme="majorHAnsi"/>
              </w:rPr>
              <w:t xml:space="preserve"> odst. 1 a 2 ZZVZ, § 36 odst. 3</w:t>
            </w:r>
            <w:r w:rsidRPr="000F3C8F">
              <w:rPr>
                <w:rFonts w:asciiTheme="majorHAnsi" w:hAnsiTheme="majorHAnsi"/>
              </w:rPr>
              <w:t xml:space="preserve"> a §</w:t>
            </w:r>
            <w:r w:rsidR="00065409">
              <w:rPr>
                <w:rFonts w:asciiTheme="majorHAnsi" w:hAnsiTheme="majorHAnsi"/>
              </w:rPr>
              <w:t> </w:t>
            </w:r>
            <w:r w:rsidR="00D46252">
              <w:rPr>
                <w:rFonts w:asciiTheme="majorHAnsi" w:hAnsiTheme="majorHAnsi"/>
              </w:rPr>
              <w:t>89 odst. 5 Z</w:t>
            </w:r>
            <w:r w:rsidRPr="000F3C8F">
              <w:rPr>
                <w:rFonts w:asciiTheme="majorHAnsi" w:hAnsiTheme="majorHAnsi"/>
              </w:rPr>
              <w:t>ZVZ).</w:t>
            </w:r>
          </w:p>
        </w:tc>
        <w:tc>
          <w:tcPr>
            <w:tcW w:w="2890" w:type="dxa"/>
          </w:tcPr>
          <w:p w:rsidR="00E7389B" w:rsidRPr="000F3C8F" w:rsidRDefault="00E7389B" w:rsidP="003F74A8">
            <w:pPr>
              <w:suppressAutoHyphens/>
              <w:rPr>
                <w:rFonts w:asciiTheme="majorHAnsi" w:hAnsiTheme="majorHAnsi"/>
              </w:rPr>
            </w:pPr>
            <w:r w:rsidRPr="000F3C8F">
              <w:rPr>
                <w:rFonts w:asciiTheme="majorHAnsi" w:hAnsiTheme="majorHAnsi"/>
              </w:rPr>
              <w:t>10 %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 xml:space="preserve">Oprava může být snížena na 5 % podle závažnosti </w:t>
            </w:r>
            <w:r w:rsidR="0056548E" w:rsidRPr="000F3C8F">
              <w:rPr>
                <w:rFonts w:asciiTheme="majorHAnsi" w:hAnsiTheme="majorHAnsi"/>
              </w:rPr>
              <w:t>porušení</w:t>
            </w:r>
            <w:r w:rsidRPr="000F3C8F">
              <w:rPr>
                <w:rFonts w:asciiTheme="majorHAnsi" w:hAnsiTheme="majorHAnsi"/>
              </w:rPr>
              <w:t>.</w:t>
            </w:r>
          </w:p>
        </w:tc>
      </w:tr>
    </w:tbl>
    <w:p w:rsidR="00E7389B" w:rsidRPr="000F3C8F" w:rsidRDefault="00E7389B" w:rsidP="00E7389B">
      <w:pPr>
        <w:suppressAutoHyphens/>
        <w:rPr>
          <w:rFonts w:asciiTheme="majorHAnsi" w:hAnsiTheme="majorHAnsi"/>
        </w:rPr>
      </w:pPr>
    </w:p>
    <w:p w:rsidR="00E7389B" w:rsidRPr="000F3C8F" w:rsidRDefault="00E7389B" w:rsidP="00E7389B">
      <w:pPr>
        <w:pStyle w:val="Mjstyl3"/>
        <w:keepNext/>
        <w:numPr>
          <w:ilvl w:val="0"/>
          <w:numId w:val="0"/>
        </w:numPr>
        <w:spacing w:after="0"/>
        <w:ind w:left="357"/>
        <w:jc w:val="left"/>
        <w:rPr>
          <w:rFonts w:asciiTheme="majorHAnsi" w:hAnsiTheme="majorHAnsi"/>
          <w:b/>
          <w:sz w:val="24"/>
          <w:szCs w:val="24"/>
        </w:rPr>
      </w:pPr>
      <w:r w:rsidRPr="000F3C8F">
        <w:rPr>
          <w:rFonts w:asciiTheme="majorHAnsi" w:hAnsiTheme="majorHAnsi"/>
          <w:b/>
          <w:sz w:val="24"/>
          <w:szCs w:val="24"/>
        </w:rPr>
        <w:t>Posouzení a hodnocení nabídek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30"/>
        <w:gridCol w:w="3131"/>
        <w:gridCol w:w="2891"/>
        <w:gridCol w:w="10"/>
      </w:tblGrid>
      <w:tr w:rsidR="00E7389B" w:rsidRPr="000F3C8F" w:rsidTr="003F74A8">
        <w:trPr>
          <w:trHeight w:val="419"/>
          <w:tblHeader/>
        </w:trPr>
        <w:tc>
          <w:tcPr>
            <w:tcW w:w="0" w:type="auto"/>
            <w:vAlign w:val="center"/>
          </w:tcPr>
          <w:p w:rsidR="00E7389B" w:rsidRPr="000F3C8F" w:rsidRDefault="00E7389B" w:rsidP="003F74A8">
            <w:pPr>
              <w:suppressAutoHyphens/>
              <w:rPr>
                <w:rFonts w:asciiTheme="majorHAnsi" w:hAnsiTheme="majorHAnsi"/>
                <w:b/>
              </w:rPr>
            </w:pPr>
            <w:r w:rsidRPr="000F3C8F">
              <w:rPr>
                <w:rFonts w:asciiTheme="majorHAnsi" w:hAnsiTheme="majorHAnsi"/>
                <w:b/>
              </w:rPr>
              <w:t>Č.</w:t>
            </w:r>
          </w:p>
        </w:tc>
        <w:tc>
          <w:tcPr>
            <w:tcW w:w="2730" w:type="dxa"/>
            <w:vAlign w:val="center"/>
          </w:tcPr>
          <w:p w:rsidR="00E7389B" w:rsidRPr="000F3C8F" w:rsidRDefault="008165D0" w:rsidP="003F74A8">
            <w:pPr>
              <w:suppressAutoHyphens/>
              <w:rPr>
                <w:rFonts w:asciiTheme="majorHAnsi" w:hAnsiTheme="majorHAnsi"/>
                <w:b/>
              </w:rPr>
            </w:pPr>
            <w:r w:rsidRPr="000F3C8F">
              <w:rPr>
                <w:rFonts w:asciiTheme="majorHAnsi" w:hAnsiTheme="majorHAnsi"/>
                <w:b/>
              </w:rPr>
              <w:t>Typ finanční opravy dle pokynů</w:t>
            </w:r>
            <w:r w:rsidR="00E7389B" w:rsidRPr="000F3C8F">
              <w:rPr>
                <w:rFonts w:asciiTheme="majorHAnsi" w:hAnsiTheme="majorHAnsi"/>
                <w:b/>
              </w:rPr>
              <w:t xml:space="preserve"> Evropské komise</w:t>
            </w:r>
          </w:p>
        </w:tc>
        <w:tc>
          <w:tcPr>
            <w:tcW w:w="3131" w:type="dxa"/>
            <w:vAlign w:val="center"/>
          </w:tcPr>
          <w:p w:rsidR="00E7389B" w:rsidRPr="000F3C8F" w:rsidRDefault="00E7389B" w:rsidP="003F74A8">
            <w:pPr>
              <w:suppressAutoHyphens/>
              <w:rPr>
                <w:rFonts w:asciiTheme="majorHAnsi" w:hAnsiTheme="majorHAnsi"/>
                <w:b/>
              </w:rPr>
            </w:pPr>
            <w:r w:rsidRPr="000F3C8F">
              <w:rPr>
                <w:rFonts w:asciiTheme="majorHAnsi" w:hAnsiTheme="majorHAnsi"/>
                <w:b/>
              </w:rPr>
              <w:t>Popis případu</w:t>
            </w:r>
          </w:p>
        </w:tc>
        <w:tc>
          <w:tcPr>
            <w:tcW w:w="2901" w:type="dxa"/>
            <w:gridSpan w:val="2"/>
            <w:vAlign w:val="center"/>
          </w:tcPr>
          <w:p w:rsidR="00E7389B" w:rsidRPr="000F3C8F" w:rsidRDefault="00E7389B" w:rsidP="00594F1E">
            <w:pPr>
              <w:suppressAutoHyphens/>
              <w:rPr>
                <w:rFonts w:asciiTheme="majorHAnsi" w:hAnsiTheme="majorHAnsi"/>
                <w:b/>
              </w:rPr>
            </w:pPr>
            <w:r w:rsidRPr="000F3C8F">
              <w:rPr>
                <w:rFonts w:asciiTheme="majorHAnsi" w:hAnsiTheme="majorHAnsi"/>
                <w:b/>
              </w:rPr>
              <w:t xml:space="preserve">Sazba finanční opravy z částky poskytnuté </w:t>
            </w:r>
            <w:r w:rsidR="00594F1E" w:rsidRPr="000F3C8F">
              <w:rPr>
                <w:rFonts w:asciiTheme="majorHAnsi" w:hAnsiTheme="majorHAnsi"/>
                <w:b/>
              </w:rPr>
              <w:t>podpory</w:t>
            </w:r>
            <w:r w:rsidRPr="000F3C8F">
              <w:rPr>
                <w:rFonts w:asciiTheme="majorHAnsi" w:hAnsiTheme="majorHAnsi"/>
                <w:b/>
              </w:rPr>
              <w:t xml:space="preserve"> na dotčenou zakázku</w:t>
            </w:r>
          </w:p>
        </w:tc>
      </w:tr>
      <w:tr w:rsidR="00E7389B" w:rsidRPr="000F3C8F" w:rsidTr="003F74A8">
        <w:trPr>
          <w:gridAfter w:val="1"/>
          <w:wAfter w:w="10" w:type="dxa"/>
          <w:trHeight w:val="670"/>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12.</w:t>
            </w:r>
          </w:p>
        </w:tc>
        <w:tc>
          <w:tcPr>
            <w:tcW w:w="2730" w:type="dxa"/>
          </w:tcPr>
          <w:p w:rsidR="00E7389B" w:rsidRPr="000F3C8F" w:rsidRDefault="00E7389B" w:rsidP="003F74A8">
            <w:pPr>
              <w:suppressAutoHyphens/>
              <w:rPr>
                <w:rFonts w:asciiTheme="majorHAnsi" w:hAnsiTheme="majorHAnsi"/>
              </w:rPr>
            </w:pPr>
            <w:r w:rsidRPr="000F3C8F">
              <w:rPr>
                <w:rFonts w:asciiTheme="majorHAnsi" w:hAnsiTheme="majorHAnsi"/>
              </w:rPr>
              <w:t>Změny kritéri</w:t>
            </w:r>
            <w:r w:rsidR="00065409">
              <w:rPr>
                <w:rFonts w:asciiTheme="majorHAnsi" w:hAnsiTheme="majorHAnsi"/>
              </w:rPr>
              <w:t>í</w:t>
            </w:r>
            <w:r w:rsidRPr="000F3C8F">
              <w:rPr>
                <w:rFonts w:asciiTheme="majorHAnsi" w:hAnsiTheme="majorHAnsi"/>
              </w:rPr>
              <w:t xml:space="preserve"> pro výběr po otevření nabídek, jež vede k nesprávnému přijetí/odmítnutí uchazečů</w:t>
            </w:r>
          </w:p>
        </w:tc>
        <w:tc>
          <w:tcPr>
            <w:tcW w:w="3131" w:type="dxa"/>
          </w:tcPr>
          <w:p w:rsidR="00E7389B" w:rsidRPr="000F3C8F" w:rsidRDefault="00E7389B" w:rsidP="00FD67C0">
            <w:pPr>
              <w:suppressAutoHyphens/>
              <w:rPr>
                <w:rFonts w:asciiTheme="majorHAnsi" w:hAnsiTheme="majorHAnsi"/>
              </w:rPr>
            </w:pPr>
            <w:r w:rsidRPr="000F3C8F">
              <w:rPr>
                <w:rFonts w:asciiTheme="majorHAnsi" w:hAnsiTheme="majorHAnsi"/>
              </w:rPr>
              <w:t>Za</w:t>
            </w:r>
            <w:r w:rsidR="00EA3186">
              <w:rPr>
                <w:rFonts w:asciiTheme="majorHAnsi" w:hAnsiTheme="majorHAnsi"/>
              </w:rPr>
              <w:t>davatel použil jiná kritéria kvalifikace nebo pravidla</w:t>
            </w:r>
            <w:r w:rsidR="00361752">
              <w:rPr>
                <w:rFonts w:asciiTheme="majorHAnsi" w:hAnsiTheme="majorHAnsi"/>
              </w:rPr>
              <w:t xml:space="preserve"> pro</w:t>
            </w:r>
            <w:r w:rsidR="00EA3186">
              <w:rPr>
                <w:rFonts w:asciiTheme="majorHAnsi" w:hAnsiTheme="majorHAnsi"/>
              </w:rPr>
              <w:t xml:space="preserve"> hodnocení nabídek</w:t>
            </w:r>
            <w:r w:rsidRPr="000F3C8F">
              <w:rPr>
                <w:rFonts w:asciiTheme="majorHAnsi" w:hAnsiTheme="majorHAnsi"/>
              </w:rPr>
              <w:t xml:space="preserve">, než byla stanovena v zadávacích podmínkách (zejména </w:t>
            </w:r>
            <w:r w:rsidR="00EA3186" w:rsidRPr="000F3C8F">
              <w:rPr>
                <w:rFonts w:asciiTheme="majorHAnsi" w:hAnsiTheme="majorHAnsi"/>
              </w:rPr>
              <w:t>porušení</w:t>
            </w:r>
            <w:r w:rsidR="00EA3186">
              <w:rPr>
                <w:rFonts w:asciiTheme="majorHAnsi" w:hAnsiTheme="majorHAnsi"/>
              </w:rPr>
              <w:t xml:space="preserve"> </w:t>
            </w:r>
            <w:r w:rsidR="00F4454B">
              <w:rPr>
                <w:rFonts w:asciiTheme="majorHAnsi" w:hAnsiTheme="majorHAnsi"/>
              </w:rPr>
              <w:t xml:space="preserve">§ 39 odst. 2, </w:t>
            </w:r>
            <w:r w:rsidR="00EA3186">
              <w:rPr>
                <w:rFonts w:asciiTheme="majorHAnsi" w:hAnsiTheme="majorHAnsi"/>
              </w:rPr>
              <w:t>§</w:t>
            </w:r>
            <w:r w:rsidR="00503526">
              <w:rPr>
                <w:rFonts w:asciiTheme="majorHAnsi" w:hAnsiTheme="majorHAnsi"/>
              </w:rPr>
              <w:t xml:space="preserve"> 119 odst. 1, </w:t>
            </w:r>
            <w:r w:rsidR="00503526" w:rsidRPr="000F3C8F">
              <w:rPr>
                <w:rFonts w:asciiTheme="majorHAnsi" w:hAnsiTheme="majorHAnsi"/>
              </w:rPr>
              <w:t>§ 122</w:t>
            </w:r>
            <w:r w:rsidR="00754283">
              <w:rPr>
                <w:rFonts w:asciiTheme="majorHAnsi" w:hAnsiTheme="majorHAnsi"/>
              </w:rPr>
              <w:t xml:space="preserve"> odst. 6</w:t>
            </w:r>
            <w:r w:rsidRPr="000F3C8F">
              <w:rPr>
                <w:rFonts w:asciiTheme="majorHAnsi" w:hAnsiTheme="majorHAnsi"/>
              </w:rPr>
              <w:t xml:space="preserve"> </w:t>
            </w:r>
            <w:r w:rsidR="00754283">
              <w:rPr>
                <w:rFonts w:asciiTheme="majorHAnsi" w:hAnsiTheme="majorHAnsi"/>
              </w:rPr>
              <w:t>Z</w:t>
            </w:r>
            <w:r w:rsidRPr="000F3C8F">
              <w:rPr>
                <w:rFonts w:asciiTheme="majorHAnsi" w:hAnsiTheme="majorHAnsi"/>
              </w:rPr>
              <w:t xml:space="preserve">ZVZ), což vedlo ke zvýhodnění nebo znevýhodnění určitých </w:t>
            </w:r>
            <w:r w:rsidRPr="000F3C8F">
              <w:rPr>
                <w:rFonts w:asciiTheme="majorHAnsi" w:hAnsiTheme="majorHAnsi"/>
              </w:rPr>
              <w:lastRenderedPageBreak/>
              <w:t>dodavatelů.</w:t>
            </w:r>
          </w:p>
        </w:tc>
        <w:tc>
          <w:tcPr>
            <w:tcW w:w="2891" w:type="dxa"/>
          </w:tcPr>
          <w:p w:rsidR="00E7389B" w:rsidRPr="000F3C8F" w:rsidRDefault="00E7389B" w:rsidP="003F74A8">
            <w:pPr>
              <w:suppressAutoHyphens/>
              <w:rPr>
                <w:rFonts w:asciiTheme="majorHAnsi" w:hAnsiTheme="majorHAnsi"/>
              </w:rPr>
            </w:pPr>
            <w:r w:rsidRPr="000F3C8F">
              <w:rPr>
                <w:rFonts w:asciiTheme="majorHAnsi" w:hAnsiTheme="majorHAnsi"/>
              </w:rPr>
              <w:lastRenderedPageBreak/>
              <w:t>25 %</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 xml:space="preserve">Oprava může být snížena na 10 % nebo 5 % podle závažnosti </w:t>
            </w:r>
            <w:r w:rsidR="0056548E" w:rsidRPr="000F3C8F">
              <w:rPr>
                <w:rFonts w:asciiTheme="majorHAnsi" w:hAnsiTheme="majorHAnsi"/>
              </w:rPr>
              <w:t>porušení</w:t>
            </w:r>
          </w:p>
        </w:tc>
      </w:tr>
      <w:tr w:rsidR="00E7389B" w:rsidRPr="000F3C8F" w:rsidTr="003F74A8">
        <w:trPr>
          <w:gridAfter w:val="1"/>
          <w:wAfter w:w="10" w:type="dxa"/>
          <w:trHeight w:val="864"/>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13.</w:t>
            </w:r>
          </w:p>
        </w:tc>
        <w:tc>
          <w:tcPr>
            <w:tcW w:w="2730" w:type="dxa"/>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Hodnocení uchazečů/zájemců podle nezákonných kritérií pro výběr nebo zadání zakázky</w:t>
            </w:r>
          </w:p>
        </w:tc>
        <w:tc>
          <w:tcPr>
            <w:tcW w:w="3131" w:type="dxa"/>
          </w:tcPr>
          <w:p w:rsidR="00E7389B" w:rsidRPr="000F3C8F" w:rsidRDefault="00E7389B" w:rsidP="00FD67C0">
            <w:pPr>
              <w:tabs>
                <w:tab w:val="center" w:pos="4153"/>
                <w:tab w:val="right" w:pos="8306"/>
              </w:tabs>
              <w:suppressAutoHyphens/>
              <w:rPr>
                <w:rFonts w:asciiTheme="majorHAnsi" w:hAnsiTheme="majorHAnsi"/>
              </w:rPr>
            </w:pPr>
            <w:r w:rsidRPr="000F3C8F">
              <w:rPr>
                <w:rFonts w:asciiTheme="majorHAnsi" w:hAnsiTheme="majorHAnsi"/>
              </w:rPr>
              <w:t xml:space="preserve">Zadavatel použil jiná </w:t>
            </w:r>
            <w:r w:rsidR="00FD67C0">
              <w:rPr>
                <w:rFonts w:asciiTheme="majorHAnsi" w:hAnsiTheme="majorHAnsi"/>
              </w:rPr>
              <w:t xml:space="preserve">kritéria kvalifikace nebo pravidla </w:t>
            </w:r>
            <w:r w:rsidR="00361752">
              <w:rPr>
                <w:rFonts w:asciiTheme="majorHAnsi" w:hAnsiTheme="majorHAnsi"/>
              </w:rPr>
              <w:t xml:space="preserve">pro </w:t>
            </w:r>
            <w:r w:rsidR="00FD67C0">
              <w:rPr>
                <w:rFonts w:asciiTheme="majorHAnsi" w:hAnsiTheme="majorHAnsi"/>
              </w:rPr>
              <w:t>hodnocení nabídek</w:t>
            </w:r>
            <w:r w:rsidRPr="000F3C8F">
              <w:rPr>
                <w:rFonts w:asciiTheme="majorHAnsi" w:hAnsiTheme="majorHAnsi"/>
              </w:rPr>
              <w:t xml:space="preserve">, než byla stanovena v zadávacích podmínkách (zejména </w:t>
            </w:r>
            <w:r w:rsidR="00FD67C0" w:rsidRPr="000F3C8F">
              <w:rPr>
                <w:rFonts w:asciiTheme="majorHAnsi" w:hAnsiTheme="majorHAnsi"/>
              </w:rPr>
              <w:t>porušení</w:t>
            </w:r>
            <w:r w:rsidR="00F4454B">
              <w:rPr>
                <w:rFonts w:asciiTheme="majorHAnsi" w:hAnsiTheme="majorHAnsi"/>
              </w:rPr>
              <w:t xml:space="preserve"> § 39 odst. 2,</w:t>
            </w:r>
            <w:r w:rsidR="00FD67C0" w:rsidRPr="000F3C8F">
              <w:rPr>
                <w:rFonts w:asciiTheme="majorHAnsi" w:hAnsiTheme="majorHAnsi"/>
              </w:rPr>
              <w:t xml:space="preserve"> </w:t>
            </w:r>
            <w:r w:rsidR="00FD67C0">
              <w:rPr>
                <w:rFonts w:asciiTheme="majorHAnsi" w:hAnsiTheme="majorHAnsi"/>
              </w:rPr>
              <w:t>§ 119</w:t>
            </w:r>
            <w:r w:rsidR="00503526">
              <w:rPr>
                <w:rFonts w:asciiTheme="majorHAnsi" w:hAnsiTheme="majorHAnsi"/>
              </w:rPr>
              <w:t xml:space="preserve"> odst. 1, </w:t>
            </w:r>
            <w:r w:rsidR="00503526" w:rsidRPr="000F3C8F">
              <w:rPr>
                <w:rFonts w:asciiTheme="majorHAnsi" w:hAnsiTheme="majorHAnsi"/>
              </w:rPr>
              <w:t>§ 122</w:t>
            </w:r>
            <w:r w:rsidR="00503526">
              <w:rPr>
                <w:rFonts w:asciiTheme="majorHAnsi" w:hAnsiTheme="majorHAnsi"/>
              </w:rPr>
              <w:t xml:space="preserve"> odst. 6</w:t>
            </w:r>
            <w:r w:rsidR="00503526" w:rsidRPr="000F3C8F">
              <w:rPr>
                <w:rFonts w:asciiTheme="majorHAnsi" w:hAnsiTheme="majorHAnsi"/>
              </w:rPr>
              <w:t xml:space="preserve"> </w:t>
            </w:r>
            <w:r w:rsidR="00503526">
              <w:rPr>
                <w:rFonts w:asciiTheme="majorHAnsi" w:hAnsiTheme="majorHAnsi"/>
              </w:rPr>
              <w:t>Z</w:t>
            </w:r>
            <w:r w:rsidR="00503526" w:rsidRPr="000F3C8F">
              <w:rPr>
                <w:rFonts w:asciiTheme="majorHAnsi" w:hAnsiTheme="majorHAnsi"/>
              </w:rPr>
              <w:t>ZVZ</w:t>
            </w:r>
            <w:r w:rsidRPr="000F3C8F">
              <w:rPr>
                <w:rFonts w:asciiTheme="majorHAnsi" w:hAnsiTheme="majorHAnsi"/>
              </w:rPr>
              <w:t xml:space="preserve">), což vedlo, což vedlo k použití nezákonných </w:t>
            </w:r>
            <w:r w:rsidR="00FD67C0">
              <w:rPr>
                <w:rFonts w:asciiTheme="majorHAnsi" w:hAnsiTheme="majorHAnsi"/>
              </w:rPr>
              <w:t>kritérií kvalifikace nebo pravidel</w:t>
            </w:r>
            <w:r w:rsidR="00361752">
              <w:rPr>
                <w:rFonts w:asciiTheme="majorHAnsi" w:hAnsiTheme="majorHAnsi"/>
              </w:rPr>
              <w:t xml:space="preserve"> pro</w:t>
            </w:r>
            <w:r w:rsidR="00FD67C0">
              <w:rPr>
                <w:rFonts w:asciiTheme="majorHAnsi" w:hAnsiTheme="majorHAnsi"/>
              </w:rPr>
              <w:t xml:space="preserve"> hodnocení nabídek</w:t>
            </w:r>
            <w:r w:rsidR="00FD67C0" w:rsidRPr="000F3C8F">
              <w:rPr>
                <w:rFonts w:asciiTheme="majorHAnsi" w:hAnsiTheme="majorHAnsi"/>
              </w:rPr>
              <w:t xml:space="preserve"> </w:t>
            </w:r>
            <w:r w:rsidRPr="000F3C8F">
              <w:rPr>
                <w:rFonts w:asciiTheme="majorHAnsi" w:hAnsiTheme="majorHAnsi"/>
              </w:rPr>
              <w:t xml:space="preserve">(zejména porušení § </w:t>
            </w:r>
            <w:r w:rsidR="00FD67C0">
              <w:rPr>
                <w:rFonts w:asciiTheme="majorHAnsi" w:hAnsiTheme="majorHAnsi"/>
              </w:rPr>
              <w:t>73 odst. 4 a 6, §</w:t>
            </w:r>
            <w:r w:rsidRPr="000F3C8F">
              <w:rPr>
                <w:rFonts w:asciiTheme="majorHAnsi" w:hAnsiTheme="majorHAnsi"/>
              </w:rPr>
              <w:t xml:space="preserve"> </w:t>
            </w:r>
            <w:r w:rsidR="00FD67C0">
              <w:rPr>
                <w:rFonts w:asciiTheme="majorHAnsi" w:hAnsiTheme="majorHAnsi"/>
              </w:rPr>
              <w:t>116 odst. 3 Z</w:t>
            </w:r>
            <w:r w:rsidRPr="000F3C8F">
              <w:rPr>
                <w:rFonts w:asciiTheme="majorHAnsi" w:hAnsiTheme="majorHAnsi"/>
              </w:rPr>
              <w:t xml:space="preserve">ZVZ).  </w:t>
            </w:r>
          </w:p>
        </w:tc>
        <w:tc>
          <w:tcPr>
            <w:tcW w:w="2891" w:type="dxa"/>
          </w:tcPr>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25 %</w:t>
            </w:r>
          </w:p>
          <w:p w:rsidR="00E7389B" w:rsidRPr="000F3C8F" w:rsidRDefault="00E7389B" w:rsidP="003F74A8">
            <w:pPr>
              <w:suppressAutoHyphens/>
              <w:rPr>
                <w:rFonts w:asciiTheme="majorHAnsi" w:hAnsiTheme="majorHAnsi"/>
                <w:color w:val="222222"/>
              </w:rPr>
            </w:pPr>
          </w:p>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 xml:space="preserve">Oprava může být snížen na 10 % nebo 5 % podle závažnosti </w:t>
            </w:r>
            <w:r w:rsidR="0056548E" w:rsidRPr="000F3C8F">
              <w:rPr>
                <w:rFonts w:asciiTheme="majorHAnsi" w:hAnsiTheme="majorHAnsi"/>
              </w:rPr>
              <w:t>porušení</w:t>
            </w:r>
          </w:p>
        </w:tc>
      </w:tr>
      <w:tr w:rsidR="00E7389B" w:rsidRPr="000F3C8F" w:rsidTr="003F74A8">
        <w:trPr>
          <w:gridAfter w:val="1"/>
          <w:wAfter w:w="10" w:type="dxa"/>
          <w:trHeight w:val="370"/>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14.</w:t>
            </w:r>
          </w:p>
        </w:tc>
        <w:tc>
          <w:tcPr>
            <w:tcW w:w="2730" w:type="dxa"/>
          </w:tcPr>
          <w:p w:rsidR="00E7389B" w:rsidRPr="000F3C8F" w:rsidRDefault="00E7389B" w:rsidP="003F74A8">
            <w:pPr>
              <w:suppressAutoHyphens/>
              <w:rPr>
                <w:rFonts w:asciiTheme="majorHAnsi" w:hAnsiTheme="majorHAnsi"/>
              </w:rPr>
            </w:pPr>
            <w:r w:rsidRPr="000F3C8F">
              <w:rPr>
                <w:rFonts w:asciiTheme="majorHAnsi" w:hAnsiTheme="majorHAnsi"/>
              </w:rPr>
              <w:t xml:space="preserve">Nedostatek transparentnosti nebo rovného zacházení při hodnocení </w:t>
            </w:r>
          </w:p>
        </w:tc>
        <w:tc>
          <w:tcPr>
            <w:tcW w:w="3131" w:type="dxa"/>
          </w:tcPr>
          <w:p w:rsidR="00E7389B" w:rsidRPr="000F3C8F" w:rsidRDefault="00A7013F" w:rsidP="00A7013F">
            <w:pPr>
              <w:tabs>
                <w:tab w:val="num" w:pos="720"/>
                <w:tab w:val="num" w:pos="1440"/>
              </w:tabs>
              <w:suppressAutoHyphens/>
              <w:rPr>
                <w:rFonts w:asciiTheme="majorHAnsi" w:hAnsiTheme="majorHAnsi"/>
                <w:i/>
              </w:rPr>
            </w:pPr>
            <w:r>
              <w:rPr>
                <w:rFonts w:asciiTheme="majorHAnsi" w:hAnsiTheme="majorHAnsi"/>
              </w:rPr>
              <w:t>P</w:t>
            </w:r>
            <w:r w:rsidRPr="00A7013F">
              <w:rPr>
                <w:rFonts w:asciiTheme="majorHAnsi" w:hAnsiTheme="majorHAnsi"/>
              </w:rPr>
              <w:t>opis srovnání hodnot získaných při hodnocení v jednotlivých kritériích hodnocení</w:t>
            </w:r>
            <w:r w:rsidR="00E7389B" w:rsidRPr="000F3C8F">
              <w:rPr>
                <w:rFonts w:asciiTheme="majorHAnsi" w:hAnsiTheme="majorHAnsi"/>
              </w:rPr>
              <w:t xml:space="preserve">, popis hodnocení </w:t>
            </w:r>
            <w:r w:rsidRPr="00A7013F">
              <w:rPr>
                <w:rFonts w:asciiTheme="majorHAnsi" w:hAnsiTheme="majorHAnsi"/>
              </w:rPr>
              <w:t>údajů z nabídek v je</w:t>
            </w:r>
            <w:r>
              <w:rPr>
                <w:rFonts w:asciiTheme="majorHAnsi" w:hAnsiTheme="majorHAnsi"/>
              </w:rPr>
              <w:t xml:space="preserve">dnotlivých kritériích hodnocení nebo </w:t>
            </w:r>
            <w:r w:rsidRPr="000F3C8F">
              <w:rPr>
                <w:rFonts w:asciiTheme="majorHAnsi" w:hAnsiTheme="majorHAnsi"/>
              </w:rPr>
              <w:t xml:space="preserve">výsledek hodnocení nabídek </w:t>
            </w:r>
            <w:r w:rsidR="00E7389B" w:rsidRPr="000F3C8F">
              <w:rPr>
                <w:rFonts w:asciiTheme="majorHAnsi" w:hAnsiTheme="majorHAnsi"/>
              </w:rPr>
              <w:t>není dostatečně transparentní nebo zadavatel neuchoval zprávu o posouzení a hodnocení nabídek dle §</w:t>
            </w:r>
            <w:r w:rsidR="00065409">
              <w:rPr>
                <w:rFonts w:asciiTheme="majorHAnsi" w:hAnsiTheme="majorHAnsi"/>
              </w:rPr>
              <w:t> </w:t>
            </w:r>
            <w:r>
              <w:rPr>
                <w:rFonts w:asciiTheme="majorHAnsi" w:hAnsiTheme="majorHAnsi"/>
              </w:rPr>
              <w:t>119 odst. 2</w:t>
            </w:r>
            <w:r w:rsidR="00E7389B" w:rsidRPr="000F3C8F">
              <w:rPr>
                <w:rFonts w:asciiTheme="majorHAnsi" w:hAnsiTheme="majorHAnsi"/>
              </w:rPr>
              <w:t xml:space="preserve"> </w:t>
            </w:r>
            <w:r>
              <w:rPr>
                <w:rFonts w:asciiTheme="majorHAnsi" w:hAnsiTheme="majorHAnsi"/>
              </w:rPr>
              <w:t>Z</w:t>
            </w:r>
            <w:r w:rsidR="00E7389B" w:rsidRPr="000F3C8F">
              <w:rPr>
                <w:rFonts w:asciiTheme="majorHAnsi" w:hAnsiTheme="majorHAnsi"/>
              </w:rPr>
              <w:t>ZVZ, tj. postup hodnotící komise není možné přezkoumat.</w:t>
            </w:r>
          </w:p>
        </w:tc>
        <w:tc>
          <w:tcPr>
            <w:tcW w:w="2891" w:type="dxa"/>
          </w:tcPr>
          <w:p w:rsidR="00E7389B" w:rsidRPr="000F3C8F" w:rsidRDefault="00E7389B" w:rsidP="003F74A8">
            <w:pPr>
              <w:tabs>
                <w:tab w:val="left" w:pos="2302"/>
              </w:tabs>
              <w:suppressAutoHyphens/>
              <w:snapToGrid w:val="0"/>
              <w:rPr>
                <w:rFonts w:asciiTheme="majorHAnsi" w:hAnsiTheme="majorHAnsi"/>
              </w:rPr>
            </w:pPr>
            <w:r w:rsidRPr="000F3C8F">
              <w:rPr>
                <w:rFonts w:asciiTheme="majorHAnsi" w:hAnsiTheme="majorHAnsi"/>
              </w:rPr>
              <w:t xml:space="preserve">25 % </w:t>
            </w:r>
          </w:p>
          <w:p w:rsidR="00E7389B" w:rsidRPr="000F3C8F" w:rsidRDefault="00E7389B" w:rsidP="003F74A8">
            <w:pPr>
              <w:tabs>
                <w:tab w:val="left" w:pos="2302"/>
              </w:tabs>
              <w:suppressAutoHyphens/>
              <w:snapToGrid w:val="0"/>
              <w:rPr>
                <w:rFonts w:asciiTheme="majorHAnsi" w:hAnsiTheme="majorHAnsi"/>
              </w:rPr>
            </w:pPr>
          </w:p>
          <w:p w:rsidR="00E7389B" w:rsidRPr="000F3C8F" w:rsidRDefault="00E7389B" w:rsidP="003F74A8">
            <w:pPr>
              <w:tabs>
                <w:tab w:val="left" w:pos="2302"/>
              </w:tabs>
              <w:suppressAutoHyphens/>
              <w:snapToGrid w:val="0"/>
              <w:rPr>
                <w:rFonts w:asciiTheme="majorHAnsi" w:hAnsiTheme="majorHAnsi"/>
              </w:rPr>
            </w:pPr>
            <w:r w:rsidRPr="000F3C8F">
              <w:rPr>
                <w:rFonts w:asciiTheme="majorHAnsi" w:hAnsiTheme="majorHAnsi"/>
              </w:rPr>
              <w:t xml:space="preserve">Oprava může být snížena na 10 % nebo 5 % podle závažnosti </w:t>
            </w:r>
            <w:r w:rsidR="0056548E" w:rsidRPr="000F3C8F">
              <w:rPr>
                <w:rFonts w:asciiTheme="majorHAnsi" w:hAnsiTheme="majorHAnsi"/>
              </w:rPr>
              <w:t>porušení</w:t>
            </w:r>
          </w:p>
        </w:tc>
      </w:tr>
      <w:tr w:rsidR="00E7389B" w:rsidRPr="000F3C8F" w:rsidTr="003F74A8">
        <w:trPr>
          <w:gridAfter w:val="1"/>
          <w:wAfter w:w="10" w:type="dxa"/>
          <w:trHeight w:val="1006"/>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15.</w:t>
            </w:r>
          </w:p>
        </w:tc>
        <w:tc>
          <w:tcPr>
            <w:tcW w:w="2730" w:type="dxa"/>
          </w:tcPr>
          <w:p w:rsidR="00E7389B" w:rsidRPr="000F3C8F" w:rsidRDefault="00E7389B" w:rsidP="003F74A8">
            <w:pPr>
              <w:suppressAutoHyphens/>
              <w:rPr>
                <w:rFonts w:asciiTheme="majorHAnsi" w:hAnsiTheme="majorHAnsi"/>
              </w:rPr>
            </w:pPr>
            <w:r w:rsidRPr="000F3C8F">
              <w:rPr>
                <w:rFonts w:asciiTheme="majorHAnsi" w:hAnsiTheme="majorHAnsi"/>
              </w:rPr>
              <w:t>Jednání během řízení o udělení zakázky</w:t>
            </w:r>
          </w:p>
          <w:p w:rsidR="00E7389B" w:rsidRPr="000F3C8F" w:rsidRDefault="00E7389B" w:rsidP="003F74A8">
            <w:pPr>
              <w:suppressAutoHyphens/>
              <w:rPr>
                <w:rFonts w:asciiTheme="majorHAnsi" w:hAnsiTheme="majorHAnsi"/>
              </w:rPr>
            </w:pPr>
          </w:p>
          <w:p w:rsidR="00E7389B" w:rsidRPr="000F3C8F" w:rsidRDefault="00E7389B" w:rsidP="003F74A8">
            <w:pPr>
              <w:suppressAutoHyphens/>
              <w:rPr>
                <w:rFonts w:asciiTheme="majorHAnsi" w:hAnsiTheme="majorHAnsi"/>
              </w:rPr>
            </w:pPr>
            <w:r w:rsidRPr="000F3C8F">
              <w:rPr>
                <w:rFonts w:asciiTheme="majorHAnsi" w:hAnsiTheme="majorHAnsi"/>
              </w:rPr>
              <w:t>Změna nabídky během hodnocení</w:t>
            </w:r>
          </w:p>
        </w:tc>
        <w:tc>
          <w:tcPr>
            <w:tcW w:w="3131" w:type="dxa"/>
          </w:tcPr>
          <w:p w:rsidR="00E7389B" w:rsidRPr="000F3C8F" w:rsidRDefault="00E7389B" w:rsidP="003F74A8">
            <w:pPr>
              <w:tabs>
                <w:tab w:val="num" w:pos="720"/>
                <w:tab w:val="num" w:pos="1440"/>
              </w:tabs>
              <w:suppressAutoHyphens/>
              <w:rPr>
                <w:rFonts w:asciiTheme="majorHAnsi" w:hAnsiTheme="majorHAnsi"/>
              </w:rPr>
            </w:pPr>
            <w:r w:rsidRPr="000F3C8F">
              <w:rPr>
                <w:rFonts w:asciiTheme="majorHAnsi" w:hAnsiTheme="majorHAnsi"/>
              </w:rPr>
              <w:t>Zadavatel v průběhu lhůty pro podání nabídek některému dodavateli nebo některým dodavatelům poskytl informace, které nejsou poskytnuty jiným, případně byl některý dodavatel (nebo někteří dodavatelé) jiným způsobem zvýhodněn a tyto skutečnosti mají vliv/mohou mít vliv na výběr nejvhodnější nabídky.</w:t>
            </w:r>
          </w:p>
          <w:p w:rsidR="00E7389B" w:rsidRPr="000F3C8F" w:rsidRDefault="00E7389B" w:rsidP="003F74A8">
            <w:pPr>
              <w:tabs>
                <w:tab w:val="num" w:pos="720"/>
                <w:tab w:val="num" w:pos="1440"/>
              </w:tabs>
              <w:suppressAutoHyphens/>
              <w:rPr>
                <w:rFonts w:asciiTheme="majorHAnsi" w:hAnsiTheme="majorHAnsi"/>
              </w:rPr>
            </w:pPr>
          </w:p>
          <w:p w:rsidR="00E7389B" w:rsidRPr="000F3C8F" w:rsidRDefault="00E7389B" w:rsidP="00692429">
            <w:pPr>
              <w:tabs>
                <w:tab w:val="num" w:pos="720"/>
                <w:tab w:val="num" w:pos="1440"/>
              </w:tabs>
              <w:suppressAutoHyphens/>
              <w:rPr>
                <w:rFonts w:asciiTheme="majorHAnsi" w:hAnsiTheme="majorHAnsi"/>
              </w:rPr>
            </w:pPr>
            <w:r w:rsidRPr="000F3C8F">
              <w:rPr>
                <w:rFonts w:asciiTheme="majorHAnsi" w:hAnsiTheme="majorHAnsi"/>
              </w:rPr>
              <w:t xml:space="preserve">Vyjednávání v průběhu zadávání veřejné zakázky (zejména nedodržení § </w:t>
            </w:r>
            <w:r w:rsidR="00EA4497">
              <w:rPr>
                <w:rFonts w:asciiTheme="majorHAnsi" w:hAnsiTheme="majorHAnsi"/>
              </w:rPr>
              <w:t>46 odst. 2, § 124 odst. 4</w:t>
            </w:r>
            <w:r w:rsidRPr="000F3C8F">
              <w:rPr>
                <w:rFonts w:asciiTheme="majorHAnsi" w:hAnsiTheme="majorHAnsi"/>
              </w:rPr>
              <w:t xml:space="preserve"> a § </w:t>
            </w:r>
            <w:r w:rsidR="00692429">
              <w:rPr>
                <w:rFonts w:asciiTheme="majorHAnsi" w:hAnsiTheme="majorHAnsi"/>
              </w:rPr>
              <w:t>134 odst. 1 Z</w:t>
            </w:r>
            <w:r w:rsidRPr="000F3C8F">
              <w:rPr>
                <w:rFonts w:asciiTheme="majorHAnsi" w:hAnsiTheme="majorHAnsi"/>
              </w:rPr>
              <w:t>ZVZ)</w:t>
            </w:r>
          </w:p>
        </w:tc>
        <w:tc>
          <w:tcPr>
            <w:tcW w:w="2891" w:type="dxa"/>
          </w:tcPr>
          <w:p w:rsidR="00E7389B" w:rsidRPr="000F3C8F" w:rsidRDefault="00E7389B" w:rsidP="003F74A8">
            <w:pPr>
              <w:tabs>
                <w:tab w:val="left" w:pos="2302"/>
              </w:tabs>
              <w:suppressAutoHyphens/>
              <w:snapToGrid w:val="0"/>
              <w:rPr>
                <w:rFonts w:asciiTheme="majorHAnsi" w:hAnsiTheme="majorHAnsi"/>
              </w:rPr>
            </w:pPr>
            <w:r w:rsidRPr="000F3C8F">
              <w:rPr>
                <w:rFonts w:asciiTheme="majorHAnsi" w:hAnsiTheme="majorHAnsi"/>
              </w:rPr>
              <w:lastRenderedPageBreak/>
              <w:t>25 %</w:t>
            </w:r>
          </w:p>
          <w:p w:rsidR="00E7389B" w:rsidRPr="000F3C8F" w:rsidRDefault="00E7389B" w:rsidP="003F74A8">
            <w:pPr>
              <w:tabs>
                <w:tab w:val="left" w:pos="2302"/>
              </w:tabs>
              <w:suppressAutoHyphens/>
              <w:snapToGrid w:val="0"/>
              <w:rPr>
                <w:rFonts w:asciiTheme="majorHAnsi" w:hAnsiTheme="majorHAnsi"/>
              </w:rPr>
            </w:pPr>
          </w:p>
          <w:p w:rsidR="00E7389B" w:rsidRPr="000F3C8F" w:rsidRDefault="00E7389B" w:rsidP="003F74A8">
            <w:pPr>
              <w:tabs>
                <w:tab w:val="left" w:pos="2302"/>
              </w:tabs>
              <w:suppressAutoHyphens/>
              <w:snapToGrid w:val="0"/>
              <w:rPr>
                <w:rFonts w:asciiTheme="majorHAnsi" w:hAnsiTheme="majorHAnsi"/>
              </w:rPr>
            </w:pPr>
            <w:r w:rsidRPr="000F3C8F">
              <w:rPr>
                <w:rFonts w:asciiTheme="majorHAnsi" w:hAnsiTheme="majorHAnsi"/>
              </w:rPr>
              <w:t xml:space="preserve">Oprava může být snížena na 10 % nebo 5 % podle závažnosti </w:t>
            </w:r>
            <w:r w:rsidR="0056548E" w:rsidRPr="000F3C8F">
              <w:rPr>
                <w:rFonts w:asciiTheme="majorHAnsi" w:hAnsiTheme="majorHAnsi"/>
              </w:rPr>
              <w:t>porušení</w:t>
            </w:r>
          </w:p>
        </w:tc>
      </w:tr>
      <w:tr w:rsidR="00AF52F3" w:rsidRPr="000F3C8F" w:rsidTr="0075560E">
        <w:trPr>
          <w:gridAfter w:val="1"/>
          <w:wAfter w:w="10" w:type="dxa"/>
          <w:trHeight w:val="2251"/>
        </w:trPr>
        <w:tc>
          <w:tcPr>
            <w:tcW w:w="0" w:type="auto"/>
          </w:tcPr>
          <w:p w:rsidR="00AF52F3" w:rsidRPr="000F3C8F" w:rsidRDefault="00AF52F3" w:rsidP="003F74A8">
            <w:pPr>
              <w:suppressAutoHyphens/>
              <w:rPr>
                <w:rFonts w:asciiTheme="majorHAnsi" w:hAnsiTheme="majorHAnsi"/>
              </w:rPr>
            </w:pPr>
            <w:r w:rsidRPr="000F3C8F">
              <w:rPr>
                <w:rFonts w:asciiTheme="majorHAnsi" w:hAnsiTheme="majorHAnsi"/>
              </w:rPr>
              <w:t>16.</w:t>
            </w:r>
          </w:p>
        </w:tc>
        <w:tc>
          <w:tcPr>
            <w:tcW w:w="2730" w:type="dxa"/>
          </w:tcPr>
          <w:p w:rsidR="00AF52F3" w:rsidRPr="000F3C8F" w:rsidRDefault="00AF52F3" w:rsidP="003F74A8">
            <w:pPr>
              <w:suppressAutoHyphens/>
              <w:rPr>
                <w:rFonts w:asciiTheme="majorHAnsi" w:hAnsiTheme="majorHAnsi"/>
              </w:rPr>
            </w:pPr>
            <w:r w:rsidRPr="000F3C8F">
              <w:rPr>
                <w:rFonts w:asciiTheme="majorHAnsi" w:hAnsiTheme="majorHAnsi"/>
              </w:rPr>
              <w:t xml:space="preserve">Vyjednávací řízení s předchozím zveřejněním oznámení o zakázce se zásadními změnami podmínek uvedených v oznámení o zakázce nebo zadávacích podmínkách. </w:t>
            </w:r>
          </w:p>
        </w:tc>
        <w:tc>
          <w:tcPr>
            <w:tcW w:w="3131" w:type="dxa"/>
          </w:tcPr>
          <w:p w:rsidR="00AF52F3" w:rsidRPr="000F3C8F" w:rsidRDefault="00AF52F3" w:rsidP="001358AE">
            <w:pPr>
              <w:suppressAutoHyphens/>
              <w:rPr>
                <w:rFonts w:asciiTheme="majorHAnsi" w:hAnsiTheme="majorHAnsi"/>
              </w:rPr>
            </w:pPr>
            <w:r w:rsidRPr="000F3C8F">
              <w:rPr>
                <w:rFonts w:asciiTheme="majorHAnsi" w:hAnsiTheme="majorHAnsi"/>
              </w:rPr>
              <w:t xml:space="preserve">Zadavatel v  rozporu s § </w:t>
            </w:r>
            <w:r>
              <w:rPr>
                <w:rFonts w:asciiTheme="majorHAnsi" w:hAnsiTheme="majorHAnsi"/>
              </w:rPr>
              <w:t>61</w:t>
            </w:r>
            <w:r w:rsidRPr="000F3C8F">
              <w:rPr>
                <w:rFonts w:asciiTheme="majorHAnsi" w:hAnsiTheme="majorHAnsi"/>
              </w:rPr>
              <w:t xml:space="preserve"> odst. </w:t>
            </w:r>
            <w:r>
              <w:rPr>
                <w:rFonts w:asciiTheme="majorHAnsi" w:hAnsiTheme="majorHAnsi"/>
              </w:rPr>
              <w:t>10</w:t>
            </w:r>
            <w:r w:rsidRPr="000F3C8F">
              <w:rPr>
                <w:rFonts w:asciiTheme="majorHAnsi" w:hAnsiTheme="majorHAnsi"/>
              </w:rPr>
              <w:t xml:space="preserve"> </w:t>
            </w:r>
            <w:r>
              <w:rPr>
                <w:rFonts w:asciiTheme="majorHAnsi" w:hAnsiTheme="majorHAnsi"/>
              </w:rPr>
              <w:t>Z</w:t>
            </w:r>
            <w:r w:rsidRPr="000F3C8F">
              <w:rPr>
                <w:rFonts w:asciiTheme="majorHAnsi" w:hAnsiTheme="majorHAnsi"/>
              </w:rPr>
              <w:t>ZVZ změnil zadávací podmínky v rámci jednacího řízení s uveřejněním, přičemž tato změna měla nebo mohla mít vliv na výběr nejvhodnější nabídky.</w:t>
            </w:r>
          </w:p>
        </w:tc>
        <w:tc>
          <w:tcPr>
            <w:tcW w:w="2891" w:type="dxa"/>
          </w:tcPr>
          <w:p w:rsidR="00AF52F3" w:rsidRPr="000F3C8F" w:rsidRDefault="00AF52F3" w:rsidP="003F74A8">
            <w:pPr>
              <w:suppressAutoHyphens/>
              <w:rPr>
                <w:rFonts w:asciiTheme="majorHAnsi" w:hAnsiTheme="majorHAnsi"/>
              </w:rPr>
            </w:pPr>
            <w:r w:rsidRPr="000F3C8F">
              <w:rPr>
                <w:rFonts w:asciiTheme="majorHAnsi" w:hAnsiTheme="majorHAnsi"/>
              </w:rPr>
              <w:t>25 %</w:t>
            </w:r>
          </w:p>
          <w:p w:rsidR="00AF52F3" w:rsidRPr="000F3C8F" w:rsidRDefault="00AF52F3" w:rsidP="003F74A8">
            <w:pPr>
              <w:suppressAutoHyphens/>
              <w:rPr>
                <w:rFonts w:asciiTheme="majorHAnsi" w:hAnsiTheme="majorHAnsi"/>
              </w:rPr>
            </w:pPr>
          </w:p>
          <w:p w:rsidR="00AF52F3" w:rsidRPr="000F3C8F" w:rsidRDefault="00AF52F3" w:rsidP="003F74A8">
            <w:pPr>
              <w:suppressAutoHyphens/>
              <w:rPr>
                <w:rFonts w:asciiTheme="majorHAnsi" w:hAnsiTheme="majorHAnsi"/>
              </w:rPr>
            </w:pPr>
            <w:r w:rsidRPr="000F3C8F">
              <w:rPr>
                <w:rFonts w:asciiTheme="majorHAnsi" w:hAnsiTheme="majorHAnsi"/>
              </w:rPr>
              <w:t>Oprava může být snížena na 10 % nebo 5 % podle závažnosti porušení</w:t>
            </w:r>
          </w:p>
        </w:tc>
      </w:tr>
      <w:tr w:rsidR="00E7389B" w:rsidRPr="000F3C8F" w:rsidTr="003F74A8">
        <w:trPr>
          <w:gridAfter w:val="1"/>
          <w:wAfter w:w="10" w:type="dxa"/>
          <w:trHeight w:val="720"/>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17.</w:t>
            </w:r>
          </w:p>
        </w:tc>
        <w:tc>
          <w:tcPr>
            <w:tcW w:w="2730" w:type="dxa"/>
          </w:tcPr>
          <w:p w:rsidR="00E7389B" w:rsidRPr="000F3C8F" w:rsidRDefault="00E7389B" w:rsidP="003F74A8">
            <w:pPr>
              <w:suppressAutoHyphens/>
              <w:rPr>
                <w:rFonts w:asciiTheme="majorHAnsi" w:hAnsiTheme="majorHAnsi"/>
              </w:rPr>
            </w:pPr>
            <w:r w:rsidRPr="000F3C8F">
              <w:rPr>
                <w:rFonts w:asciiTheme="majorHAnsi" w:hAnsiTheme="majorHAnsi"/>
              </w:rPr>
              <w:t>Odmítnutí mimořádně nízkých nabídek</w:t>
            </w:r>
          </w:p>
        </w:tc>
        <w:tc>
          <w:tcPr>
            <w:tcW w:w="3131" w:type="dxa"/>
          </w:tcPr>
          <w:p w:rsidR="00E7389B" w:rsidRPr="000F3C8F" w:rsidRDefault="00E7389B" w:rsidP="001358AE">
            <w:pPr>
              <w:suppressAutoHyphens/>
              <w:rPr>
                <w:rFonts w:asciiTheme="majorHAnsi" w:hAnsiTheme="majorHAnsi"/>
              </w:rPr>
            </w:pPr>
            <w:r w:rsidRPr="000F3C8F">
              <w:rPr>
                <w:rFonts w:asciiTheme="majorHAnsi" w:hAnsiTheme="majorHAnsi"/>
              </w:rPr>
              <w:t xml:space="preserve">Zadavatel vyloučil </w:t>
            </w:r>
            <w:r w:rsidR="001358AE">
              <w:rPr>
                <w:rFonts w:asciiTheme="majorHAnsi" w:hAnsiTheme="majorHAnsi"/>
              </w:rPr>
              <w:t>účastníka</w:t>
            </w:r>
            <w:r w:rsidR="00862AFD">
              <w:rPr>
                <w:rFonts w:asciiTheme="majorHAnsi" w:hAnsiTheme="majorHAnsi"/>
              </w:rPr>
              <w:t xml:space="preserve"> zadávacího řízení</w:t>
            </w:r>
            <w:r w:rsidRPr="000F3C8F">
              <w:rPr>
                <w:rFonts w:asciiTheme="majorHAnsi" w:hAnsiTheme="majorHAnsi"/>
              </w:rPr>
              <w:t xml:space="preserve">, jehož nabídka obsahovala mimořádně nízkou nabídkovou cenu, aniž by byla splněna povinnost vyžádat si písemné </w:t>
            </w:r>
            <w:r w:rsidR="001358AE" w:rsidRPr="001358AE">
              <w:rPr>
                <w:rFonts w:asciiTheme="majorHAnsi" w:hAnsiTheme="majorHAnsi"/>
              </w:rPr>
              <w:t xml:space="preserve">zdůvodnění způsobu stanovení mimořádně nízké nabídkové ceny </w:t>
            </w:r>
            <w:r w:rsidR="001358AE">
              <w:rPr>
                <w:rFonts w:asciiTheme="majorHAnsi" w:hAnsiTheme="majorHAnsi"/>
              </w:rPr>
              <w:t>podle § 113 odst. 4 ZZVZ</w:t>
            </w:r>
            <w:r w:rsidRPr="000F3C8F">
              <w:rPr>
                <w:rFonts w:asciiTheme="majorHAnsi" w:hAnsiTheme="majorHAnsi"/>
              </w:rPr>
              <w:t>.</w:t>
            </w:r>
          </w:p>
        </w:tc>
        <w:tc>
          <w:tcPr>
            <w:tcW w:w="2891" w:type="dxa"/>
          </w:tcPr>
          <w:p w:rsidR="00E7389B" w:rsidRPr="000F3C8F" w:rsidRDefault="00E7389B" w:rsidP="003F74A8">
            <w:pPr>
              <w:suppressAutoHyphens/>
              <w:rPr>
                <w:rFonts w:asciiTheme="majorHAnsi" w:hAnsiTheme="majorHAnsi"/>
              </w:rPr>
            </w:pPr>
            <w:r w:rsidRPr="000F3C8F">
              <w:rPr>
                <w:rFonts w:asciiTheme="majorHAnsi" w:hAnsiTheme="majorHAnsi"/>
              </w:rPr>
              <w:t>25 %</w:t>
            </w:r>
          </w:p>
        </w:tc>
      </w:tr>
      <w:tr w:rsidR="00E7389B" w:rsidRPr="000F3C8F" w:rsidTr="003F74A8">
        <w:trPr>
          <w:gridAfter w:val="1"/>
          <w:wAfter w:w="10" w:type="dxa"/>
          <w:trHeight w:val="250"/>
        </w:trPr>
        <w:tc>
          <w:tcPr>
            <w:tcW w:w="0" w:type="auto"/>
          </w:tcPr>
          <w:p w:rsidR="00E7389B" w:rsidRPr="000F3C8F" w:rsidRDefault="00E7389B" w:rsidP="003F74A8">
            <w:pPr>
              <w:suppressAutoHyphens/>
              <w:rPr>
                <w:rFonts w:asciiTheme="majorHAnsi" w:hAnsiTheme="majorHAnsi"/>
              </w:rPr>
            </w:pPr>
            <w:r w:rsidRPr="000F3C8F">
              <w:rPr>
                <w:rFonts w:asciiTheme="majorHAnsi" w:hAnsiTheme="majorHAnsi"/>
              </w:rPr>
              <w:t>18.</w:t>
            </w:r>
          </w:p>
        </w:tc>
        <w:tc>
          <w:tcPr>
            <w:tcW w:w="2730" w:type="dxa"/>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Střet zájmů</w:t>
            </w:r>
          </w:p>
        </w:tc>
        <w:tc>
          <w:tcPr>
            <w:tcW w:w="3131" w:type="dxa"/>
          </w:tcPr>
          <w:p w:rsidR="00E7389B" w:rsidRPr="000F3C8F" w:rsidRDefault="00E7389B" w:rsidP="00505E77">
            <w:pPr>
              <w:tabs>
                <w:tab w:val="center" w:pos="4153"/>
                <w:tab w:val="right" w:pos="8306"/>
              </w:tabs>
              <w:suppressAutoHyphens/>
              <w:rPr>
                <w:rFonts w:asciiTheme="majorHAnsi" w:hAnsiTheme="majorHAnsi"/>
              </w:rPr>
            </w:pPr>
            <w:r w:rsidRPr="000F3C8F">
              <w:rPr>
                <w:rFonts w:asciiTheme="majorHAnsi" w:hAnsiTheme="majorHAnsi"/>
              </w:rPr>
              <w:t xml:space="preserve">Pokud u příjemce </w:t>
            </w:r>
            <w:r w:rsidR="00F11A32" w:rsidRPr="000F3C8F">
              <w:rPr>
                <w:rStyle w:val="hps"/>
                <w:rFonts w:asciiTheme="majorHAnsi" w:hAnsiTheme="majorHAnsi"/>
                <w:color w:val="222222"/>
              </w:rPr>
              <w:t xml:space="preserve">podpory </w:t>
            </w:r>
            <w:r w:rsidRPr="000F3C8F">
              <w:rPr>
                <w:rFonts w:asciiTheme="majorHAnsi" w:hAnsiTheme="majorHAnsi"/>
              </w:rPr>
              <w:t xml:space="preserve">došlo ke </w:t>
            </w:r>
            <w:r w:rsidRPr="000F3C8F">
              <w:rPr>
                <w:rFonts w:asciiTheme="majorHAnsi" w:hAnsiTheme="majorHAnsi" w:cs="Arial"/>
                <w:lang w:eastAsia="ar-SA"/>
              </w:rPr>
              <w:t>střetu</w:t>
            </w:r>
            <w:r w:rsidRPr="000F3C8F">
              <w:rPr>
                <w:rFonts w:asciiTheme="majorHAnsi" w:hAnsiTheme="majorHAnsi"/>
              </w:rPr>
              <w:t xml:space="preserve"> zájmů</w:t>
            </w:r>
            <w:r w:rsidR="00505E77">
              <w:rPr>
                <w:rFonts w:asciiTheme="majorHAnsi" w:hAnsiTheme="majorHAnsi"/>
              </w:rPr>
              <w:t>, který měl vliv na výběr nejvhodnější nabídky</w:t>
            </w:r>
            <w:r w:rsidRPr="000F3C8F">
              <w:rPr>
                <w:rFonts w:asciiTheme="majorHAnsi" w:hAnsiTheme="majorHAnsi"/>
              </w:rPr>
              <w:t>.</w:t>
            </w:r>
          </w:p>
        </w:tc>
        <w:tc>
          <w:tcPr>
            <w:tcW w:w="2891" w:type="dxa"/>
          </w:tcPr>
          <w:p w:rsidR="00E7389B" w:rsidRPr="000F3C8F" w:rsidRDefault="00E7389B" w:rsidP="003F74A8">
            <w:pPr>
              <w:suppressAutoHyphens/>
              <w:rPr>
                <w:rStyle w:val="hps"/>
                <w:rFonts w:asciiTheme="majorHAnsi" w:hAnsiTheme="majorHAnsi"/>
                <w:color w:val="222222"/>
              </w:rPr>
            </w:pPr>
            <w:r w:rsidRPr="000F3C8F">
              <w:rPr>
                <w:rStyle w:val="hps"/>
                <w:rFonts w:asciiTheme="majorHAnsi" w:hAnsiTheme="majorHAnsi"/>
                <w:color w:val="222222"/>
              </w:rPr>
              <w:t>100 %</w:t>
            </w:r>
          </w:p>
        </w:tc>
      </w:tr>
    </w:tbl>
    <w:p w:rsidR="00E7389B" w:rsidRPr="000F3C8F" w:rsidRDefault="00E7389B" w:rsidP="00E7389B">
      <w:pPr>
        <w:suppressAutoHyphens/>
        <w:rPr>
          <w:rFonts w:asciiTheme="majorHAnsi" w:hAnsiTheme="majorHAnsi"/>
        </w:rPr>
      </w:pPr>
    </w:p>
    <w:p w:rsidR="00E7389B" w:rsidRPr="000F3C8F" w:rsidRDefault="00E7389B" w:rsidP="00E7389B">
      <w:pPr>
        <w:pStyle w:val="Mjstyl3"/>
        <w:numPr>
          <w:ilvl w:val="0"/>
          <w:numId w:val="0"/>
        </w:numPr>
        <w:spacing w:after="0"/>
        <w:jc w:val="left"/>
        <w:rPr>
          <w:rFonts w:asciiTheme="majorHAnsi" w:hAnsiTheme="majorHAnsi"/>
          <w:b/>
          <w:sz w:val="24"/>
          <w:szCs w:val="24"/>
        </w:rPr>
      </w:pPr>
      <w:r w:rsidRPr="000F3C8F">
        <w:rPr>
          <w:rFonts w:asciiTheme="majorHAnsi" w:hAnsiTheme="majorHAnsi"/>
          <w:b/>
          <w:sz w:val="24"/>
          <w:szCs w:val="24"/>
        </w:rPr>
        <w:t>Plnění zakázky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693"/>
        <w:gridCol w:w="3118"/>
        <w:gridCol w:w="2941"/>
      </w:tblGrid>
      <w:tr w:rsidR="00E7389B" w:rsidRPr="000F3C8F" w:rsidTr="00FE2FD2">
        <w:trPr>
          <w:tblHeader/>
        </w:trPr>
        <w:tc>
          <w:tcPr>
            <w:tcW w:w="539" w:type="dxa"/>
            <w:vAlign w:val="center"/>
          </w:tcPr>
          <w:p w:rsidR="00E7389B" w:rsidRPr="000F3C8F" w:rsidRDefault="00E7389B" w:rsidP="00AF52F3">
            <w:pPr>
              <w:suppressAutoHyphens/>
              <w:rPr>
                <w:rFonts w:asciiTheme="majorHAnsi" w:hAnsiTheme="majorHAnsi"/>
                <w:b/>
              </w:rPr>
            </w:pPr>
            <w:r w:rsidRPr="000F3C8F">
              <w:rPr>
                <w:rFonts w:asciiTheme="majorHAnsi" w:hAnsiTheme="majorHAnsi"/>
                <w:b/>
              </w:rPr>
              <w:t>Č.</w:t>
            </w:r>
          </w:p>
        </w:tc>
        <w:tc>
          <w:tcPr>
            <w:tcW w:w="2693" w:type="dxa"/>
            <w:vAlign w:val="center"/>
          </w:tcPr>
          <w:p w:rsidR="00E7389B" w:rsidRPr="000F3C8F" w:rsidRDefault="003D73B6" w:rsidP="003F74A8">
            <w:pPr>
              <w:suppressAutoHyphens/>
              <w:rPr>
                <w:rFonts w:asciiTheme="majorHAnsi" w:hAnsiTheme="majorHAnsi"/>
                <w:b/>
              </w:rPr>
            </w:pPr>
            <w:r w:rsidRPr="000F3C8F">
              <w:rPr>
                <w:rFonts w:asciiTheme="majorHAnsi" w:hAnsiTheme="majorHAnsi"/>
                <w:b/>
              </w:rPr>
              <w:t>Typ finanční opravy dle pokynů</w:t>
            </w:r>
            <w:r w:rsidR="00E7389B" w:rsidRPr="000F3C8F">
              <w:rPr>
                <w:rFonts w:asciiTheme="majorHAnsi" w:hAnsiTheme="majorHAnsi"/>
                <w:b/>
              </w:rPr>
              <w:t xml:space="preserve"> Evropské komise</w:t>
            </w:r>
          </w:p>
        </w:tc>
        <w:tc>
          <w:tcPr>
            <w:tcW w:w="3118" w:type="dxa"/>
            <w:vAlign w:val="center"/>
          </w:tcPr>
          <w:p w:rsidR="00E7389B" w:rsidRPr="000F3C8F" w:rsidRDefault="00E7389B" w:rsidP="003F74A8">
            <w:pPr>
              <w:suppressAutoHyphens/>
              <w:rPr>
                <w:rFonts w:asciiTheme="majorHAnsi" w:hAnsiTheme="majorHAnsi"/>
                <w:b/>
              </w:rPr>
            </w:pPr>
            <w:r w:rsidRPr="000F3C8F">
              <w:rPr>
                <w:rFonts w:asciiTheme="majorHAnsi" w:hAnsiTheme="majorHAnsi"/>
                <w:b/>
              </w:rPr>
              <w:t>Popis případu</w:t>
            </w:r>
          </w:p>
        </w:tc>
        <w:tc>
          <w:tcPr>
            <w:tcW w:w="2941" w:type="dxa"/>
            <w:vAlign w:val="center"/>
          </w:tcPr>
          <w:p w:rsidR="00E7389B" w:rsidRPr="000F3C8F" w:rsidRDefault="00E7389B" w:rsidP="003E596C">
            <w:pPr>
              <w:suppressAutoHyphens/>
              <w:rPr>
                <w:rFonts w:asciiTheme="majorHAnsi" w:hAnsiTheme="majorHAnsi"/>
                <w:b/>
              </w:rPr>
            </w:pPr>
            <w:r w:rsidRPr="000F3C8F">
              <w:rPr>
                <w:rFonts w:asciiTheme="majorHAnsi" w:hAnsiTheme="majorHAnsi"/>
                <w:b/>
              </w:rPr>
              <w:t xml:space="preserve">Sazba finanční opravy z částky poskytnuté </w:t>
            </w:r>
            <w:r w:rsidR="003E596C" w:rsidRPr="000F3C8F">
              <w:rPr>
                <w:rFonts w:asciiTheme="majorHAnsi" w:hAnsiTheme="majorHAnsi"/>
                <w:b/>
              </w:rPr>
              <w:t>podpory</w:t>
            </w:r>
            <w:r w:rsidRPr="000F3C8F">
              <w:rPr>
                <w:rFonts w:asciiTheme="majorHAnsi" w:hAnsiTheme="majorHAnsi"/>
                <w:b/>
              </w:rPr>
              <w:t xml:space="preserve"> na dotčenou zakázku</w:t>
            </w:r>
          </w:p>
        </w:tc>
      </w:tr>
      <w:tr w:rsidR="00E7389B" w:rsidRPr="000F3C8F" w:rsidTr="00FE2FD2">
        <w:trPr>
          <w:trHeight w:val="710"/>
        </w:trPr>
        <w:tc>
          <w:tcPr>
            <w:tcW w:w="539" w:type="dxa"/>
            <w:shd w:val="clear" w:color="auto" w:fill="auto"/>
          </w:tcPr>
          <w:p w:rsidR="00E7389B" w:rsidRPr="000F3C8F" w:rsidRDefault="00E7389B" w:rsidP="003F74A8">
            <w:pPr>
              <w:suppressAutoHyphens/>
              <w:rPr>
                <w:rFonts w:asciiTheme="majorHAnsi" w:hAnsiTheme="majorHAnsi"/>
              </w:rPr>
            </w:pPr>
            <w:r w:rsidRPr="000F3C8F">
              <w:rPr>
                <w:rFonts w:asciiTheme="majorHAnsi" w:hAnsiTheme="majorHAnsi"/>
              </w:rPr>
              <w:t>19.</w:t>
            </w:r>
          </w:p>
        </w:tc>
        <w:tc>
          <w:tcPr>
            <w:tcW w:w="2693" w:type="dxa"/>
            <w:shd w:val="clear" w:color="auto" w:fill="auto"/>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Podstatná změna prvků zakázky uvedených v oznámení o zakázce nebo zadávacích podmínkách</w:t>
            </w:r>
          </w:p>
        </w:tc>
        <w:tc>
          <w:tcPr>
            <w:tcW w:w="3118" w:type="dxa"/>
            <w:shd w:val="clear" w:color="auto" w:fill="auto"/>
          </w:tcPr>
          <w:p w:rsidR="00E7389B" w:rsidRPr="000F3C8F" w:rsidRDefault="00E7389B" w:rsidP="00C509F8">
            <w:pPr>
              <w:tabs>
                <w:tab w:val="center" w:pos="4153"/>
                <w:tab w:val="right" w:pos="8306"/>
              </w:tabs>
              <w:suppressAutoHyphens/>
              <w:rPr>
                <w:rFonts w:asciiTheme="majorHAnsi" w:hAnsiTheme="majorHAnsi"/>
              </w:rPr>
            </w:pPr>
            <w:r w:rsidRPr="000F3C8F">
              <w:rPr>
                <w:rFonts w:asciiTheme="majorHAnsi" w:hAnsiTheme="majorHAnsi"/>
              </w:rPr>
              <w:t xml:space="preserve">Zadavatel porušil </w:t>
            </w:r>
            <w:r w:rsidR="00C509F8">
              <w:rPr>
                <w:rFonts w:asciiTheme="majorHAnsi" w:hAnsiTheme="majorHAnsi"/>
              </w:rPr>
              <w:t>§ 222 odst. 1 Z</w:t>
            </w:r>
            <w:r w:rsidR="00C509F8" w:rsidRPr="000F3C8F">
              <w:rPr>
                <w:rFonts w:asciiTheme="majorHAnsi" w:hAnsiTheme="majorHAnsi"/>
              </w:rPr>
              <w:t xml:space="preserve">ZVZ </w:t>
            </w:r>
            <w:r w:rsidRPr="000F3C8F">
              <w:rPr>
                <w:rFonts w:asciiTheme="majorHAnsi" w:hAnsiTheme="majorHAnsi"/>
              </w:rPr>
              <w:t xml:space="preserve">a umožnil </w:t>
            </w:r>
            <w:r w:rsidR="00C509F8" w:rsidRPr="000F3C8F">
              <w:rPr>
                <w:rFonts w:asciiTheme="majorHAnsi" w:hAnsiTheme="majorHAnsi"/>
              </w:rPr>
              <w:t xml:space="preserve">podstatnou změnu </w:t>
            </w:r>
            <w:r w:rsidR="00C509F8" w:rsidRPr="009D49B2">
              <w:rPr>
                <w:rFonts w:asciiTheme="majorHAnsi" w:hAnsiTheme="majorHAnsi"/>
              </w:rPr>
              <w:t>závazku ze smlouvy na veřejnou zakázku po dobu jeho trvání bez provedení nového zadávacího řízení</w:t>
            </w:r>
            <w:r w:rsidRPr="000F3C8F">
              <w:rPr>
                <w:rFonts w:asciiTheme="majorHAnsi" w:hAnsiTheme="majorHAnsi"/>
              </w:rPr>
              <w:t xml:space="preserve"> (zejména ceny, povahy předmětu plnění a použitých materiálů, lhůty pro </w:t>
            </w:r>
            <w:r w:rsidRPr="000F3C8F">
              <w:rPr>
                <w:rFonts w:asciiTheme="majorHAnsi" w:hAnsiTheme="majorHAnsi"/>
              </w:rPr>
              <w:lastRenderedPageBreak/>
              <w:t xml:space="preserve">dokončení a platebních podmínek). </w:t>
            </w:r>
          </w:p>
        </w:tc>
        <w:tc>
          <w:tcPr>
            <w:tcW w:w="2941" w:type="dxa"/>
            <w:shd w:val="clear" w:color="auto" w:fill="auto"/>
          </w:tcPr>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lastRenderedPageBreak/>
              <w:t>25 %</w:t>
            </w:r>
          </w:p>
          <w:p w:rsidR="00E7389B" w:rsidRPr="000F3C8F" w:rsidRDefault="00E7389B" w:rsidP="003F74A8">
            <w:pPr>
              <w:suppressAutoHyphens/>
              <w:rPr>
                <w:rFonts w:asciiTheme="majorHAnsi" w:hAnsiTheme="majorHAnsi"/>
                <w:color w:val="222222"/>
              </w:rPr>
            </w:pPr>
          </w:p>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plus</w:t>
            </w:r>
          </w:p>
          <w:p w:rsidR="00E7389B" w:rsidRPr="000F3C8F" w:rsidRDefault="00E7389B" w:rsidP="003F74A8">
            <w:pPr>
              <w:suppressAutoHyphens/>
              <w:rPr>
                <w:rFonts w:asciiTheme="majorHAnsi" w:hAnsiTheme="majorHAnsi"/>
                <w:color w:val="222222"/>
              </w:rPr>
            </w:pPr>
          </w:p>
          <w:p w:rsidR="00E7389B" w:rsidRPr="000F3C8F" w:rsidRDefault="00E7389B" w:rsidP="003F74A8">
            <w:pPr>
              <w:suppressAutoHyphens/>
              <w:rPr>
                <w:rFonts w:asciiTheme="majorHAnsi" w:hAnsiTheme="majorHAnsi"/>
                <w:color w:val="222222"/>
              </w:rPr>
            </w:pPr>
            <w:r w:rsidRPr="000F3C8F">
              <w:rPr>
                <w:rFonts w:asciiTheme="majorHAnsi" w:hAnsiTheme="majorHAnsi"/>
                <w:color w:val="222222"/>
              </w:rPr>
              <w:t>100</w:t>
            </w:r>
            <w:r w:rsidR="00AF52F3">
              <w:rPr>
                <w:rFonts w:asciiTheme="majorHAnsi" w:hAnsiTheme="majorHAnsi"/>
                <w:color w:val="222222"/>
              </w:rPr>
              <w:t xml:space="preserve"> </w:t>
            </w:r>
            <w:r w:rsidRPr="000F3C8F">
              <w:rPr>
                <w:rFonts w:asciiTheme="majorHAnsi" w:hAnsiTheme="majorHAnsi"/>
                <w:color w:val="222222"/>
              </w:rPr>
              <w:t>% hodnoty, o kterou byla původní cena navýšena na základě podstatné změny.</w:t>
            </w:r>
          </w:p>
        </w:tc>
      </w:tr>
      <w:tr w:rsidR="00E7389B" w:rsidRPr="000F3C8F" w:rsidTr="00FE2FD2">
        <w:trPr>
          <w:trHeight w:val="1720"/>
        </w:trPr>
        <w:tc>
          <w:tcPr>
            <w:tcW w:w="539" w:type="dxa"/>
            <w:shd w:val="clear" w:color="auto" w:fill="FFFFFF"/>
          </w:tcPr>
          <w:p w:rsidR="00E7389B" w:rsidRPr="000F3C8F" w:rsidRDefault="00E7389B" w:rsidP="003F74A8">
            <w:pPr>
              <w:suppressAutoHyphens/>
              <w:rPr>
                <w:rFonts w:asciiTheme="majorHAnsi" w:hAnsiTheme="majorHAnsi"/>
              </w:rPr>
            </w:pPr>
            <w:r w:rsidRPr="000F3C8F">
              <w:rPr>
                <w:rFonts w:asciiTheme="majorHAnsi" w:hAnsiTheme="majorHAnsi"/>
              </w:rPr>
              <w:t>20.</w:t>
            </w:r>
          </w:p>
        </w:tc>
        <w:tc>
          <w:tcPr>
            <w:tcW w:w="2693" w:type="dxa"/>
            <w:shd w:val="clear" w:color="auto" w:fill="FFFFFF"/>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Omezení rozsahu zakázky</w:t>
            </w:r>
          </w:p>
        </w:tc>
        <w:tc>
          <w:tcPr>
            <w:tcW w:w="3118" w:type="dxa"/>
            <w:shd w:val="clear" w:color="auto" w:fill="FFFFFF"/>
          </w:tcPr>
          <w:p w:rsidR="00E7389B" w:rsidRPr="000F3C8F" w:rsidRDefault="009D49B2" w:rsidP="003F74A8">
            <w:pPr>
              <w:tabs>
                <w:tab w:val="center" w:pos="4153"/>
                <w:tab w:val="right" w:pos="8306"/>
              </w:tabs>
              <w:suppressAutoHyphens/>
              <w:rPr>
                <w:rFonts w:asciiTheme="majorHAnsi" w:hAnsiTheme="majorHAnsi"/>
              </w:rPr>
            </w:pPr>
            <w:r>
              <w:rPr>
                <w:rFonts w:asciiTheme="majorHAnsi" w:hAnsiTheme="majorHAnsi"/>
              </w:rPr>
              <w:t>Zadavatel porušil § 222 odst. 1 Z</w:t>
            </w:r>
            <w:r w:rsidR="00E7389B" w:rsidRPr="000F3C8F">
              <w:rPr>
                <w:rFonts w:asciiTheme="majorHAnsi" w:hAnsiTheme="majorHAnsi"/>
              </w:rPr>
              <w:t xml:space="preserve">ZVZ a umožnil podstatnou změnu </w:t>
            </w:r>
            <w:r w:rsidRPr="009D49B2">
              <w:rPr>
                <w:rFonts w:asciiTheme="majorHAnsi" w:hAnsiTheme="majorHAnsi"/>
              </w:rPr>
              <w:t>závazku ze smlouvy na veřejnou zakázku po dobu jeho trvání bez provedení nového zadávacího řízení</w:t>
            </w:r>
            <w:r w:rsidR="00E7389B" w:rsidRPr="000F3C8F">
              <w:rPr>
                <w:rFonts w:asciiTheme="majorHAnsi" w:hAnsiTheme="majorHAnsi"/>
              </w:rPr>
              <w:t xml:space="preserve">, která podstatným způsobem snížila rozsah původní zakázky. </w:t>
            </w:r>
          </w:p>
          <w:p w:rsidR="00E7389B" w:rsidRPr="000F3C8F" w:rsidRDefault="00E7389B" w:rsidP="003F74A8">
            <w:pPr>
              <w:tabs>
                <w:tab w:val="center" w:pos="4153"/>
                <w:tab w:val="right" w:pos="8306"/>
              </w:tabs>
              <w:suppressAutoHyphens/>
              <w:rPr>
                <w:rFonts w:asciiTheme="majorHAnsi" w:hAnsiTheme="majorHAnsi"/>
                <w:i/>
              </w:rPr>
            </w:pPr>
            <w:r w:rsidRPr="000F3C8F">
              <w:rPr>
                <w:rFonts w:asciiTheme="majorHAnsi" w:hAnsiTheme="majorHAnsi"/>
                <w:i/>
              </w:rPr>
              <w:t xml:space="preserve"> </w:t>
            </w:r>
          </w:p>
        </w:tc>
        <w:tc>
          <w:tcPr>
            <w:tcW w:w="2941" w:type="dxa"/>
            <w:shd w:val="clear" w:color="auto" w:fill="FFFFFF"/>
          </w:tcPr>
          <w:p w:rsidR="00E7389B" w:rsidRPr="000F3C8F" w:rsidRDefault="00E7389B" w:rsidP="003F74A8">
            <w:pPr>
              <w:suppressAutoHyphens/>
              <w:rPr>
                <w:rStyle w:val="hps"/>
                <w:rFonts w:asciiTheme="majorHAnsi" w:hAnsiTheme="majorHAnsi"/>
                <w:color w:val="222222"/>
              </w:rPr>
            </w:pPr>
            <w:r w:rsidRPr="000F3C8F">
              <w:rPr>
                <w:rStyle w:val="hps"/>
                <w:rFonts w:asciiTheme="majorHAnsi" w:hAnsiTheme="majorHAnsi"/>
                <w:color w:val="222222"/>
              </w:rPr>
              <w:t>100 % hodnoty snížení rozsahu</w:t>
            </w:r>
          </w:p>
          <w:p w:rsidR="00E7389B" w:rsidRPr="000F3C8F" w:rsidRDefault="00E7389B" w:rsidP="003F74A8">
            <w:pPr>
              <w:suppressAutoHyphens/>
              <w:rPr>
                <w:rStyle w:val="hps"/>
                <w:rFonts w:asciiTheme="majorHAnsi" w:hAnsiTheme="majorHAnsi"/>
                <w:color w:val="222222"/>
              </w:rPr>
            </w:pPr>
          </w:p>
          <w:p w:rsidR="00E7389B" w:rsidRPr="000F3C8F" w:rsidRDefault="00E7389B" w:rsidP="003F74A8">
            <w:pPr>
              <w:suppressAutoHyphens/>
              <w:rPr>
                <w:rStyle w:val="hps"/>
                <w:rFonts w:asciiTheme="majorHAnsi" w:hAnsiTheme="majorHAnsi"/>
                <w:color w:val="222222"/>
              </w:rPr>
            </w:pPr>
            <w:r w:rsidRPr="000F3C8F">
              <w:rPr>
                <w:rStyle w:val="hps"/>
                <w:rFonts w:asciiTheme="majorHAnsi" w:hAnsiTheme="majorHAnsi"/>
                <w:color w:val="222222"/>
              </w:rPr>
              <w:t>plus</w:t>
            </w:r>
          </w:p>
          <w:p w:rsidR="00E7389B" w:rsidRPr="000F3C8F" w:rsidRDefault="00E7389B" w:rsidP="003F74A8">
            <w:pPr>
              <w:suppressAutoHyphens/>
              <w:rPr>
                <w:rStyle w:val="hps"/>
                <w:rFonts w:asciiTheme="majorHAnsi" w:hAnsiTheme="majorHAnsi"/>
                <w:color w:val="222222"/>
              </w:rPr>
            </w:pPr>
          </w:p>
          <w:p w:rsidR="00E7389B" w:rsidRPr="000F3C8F" w:rsidRDefault="00E7389B" w:rsidP="00107522">
            <w:pPr>
              <w:suppressAutoHyphens/>
              <w:rPr>
                <w:rStyle w:val="hps"/>
                <w:rFonts w:asciiTheme="majorHAnsi" w:hAnsiTheme="majorHAnsi"/>
                <w:color w:val="222222"/>
              </w:rPr>
            </w:pPr>
            <w:r w:rsidRPr="000F3C8F">
              <w:rPr>
                <w:rStyle w:val="hps"/>
                <w:rFonts w:asciiTheme="majorHAnsi" w:hAnsiTheme="majorHAnsi"/>
                <w:color w:val="222222"/>
              </w:rPr>
              <w:t xml:space="preserve">25 % konečné hodnoty poskytnuté </w:t>
            </w:r>
            <w:r w:rsidR="00107522" w:rsidRPr="000F3C8F">
              <w:rPr>
                <w:rStyle w:val="hps"/>
                <w:rFonts w:asciiTheme="majorHAnsi" w:hAnsiTheme="majorHAnsi"/>
                <w:color w:val="222222"/>
              </w:rPr>
              <w:t>podpory</w:t>
            </w:r>
            <w:r w:rsidRPr="000F3C8F">
              <w:rPr>
                <w:rStyle w:val="hps"/>
                <w:rFonts w:asciiTheme="majorHAnsi" w:hAnsiTheme="majorHAnsi"/>
                <w:color w:val="222222"/>
              </w:rPr>
              <w:t xml:space="preserve"> na dotčenou zakázku (pouze je-li snížení rozsahu zakázky významné)</w:t>
            </w:r>
          </w:p>
        </w:tc>
      </w:tr>
      <w:tr w:rsidR="00E7389B" w:rsidRPr="000F3C8F" w:rsidTr="00FE2FD2">
        <w:trPr>
          <w:trHeight w:val="664"/>
        </w:trPr>
        <w:tc>
          <w:tcPr>
            <w:tcW w:w="539" w:type="dxa"/>
          </w:tcPr>
          <w:p w:rsidR="00E7389B" w:rsidRPr="000F3C8F" w:rsidRDefault="00E7389B" w:rsidP="003F74A8">
            <w:pPr>
              <w:suppressAutoHyphens/>
              <w:rPr>
                <w:rFonts w:asciiTheme="majorHAnsi" w:hAnsiTheme="majorHAnsi"/>
              </w:rPr>
            </w:pPr>
            <w:r w:rsidRPr="000F3C8F">
              <w:rPr>
                <w:rFonts w:asciiTheme="majorHAnsi" w:hAnsiTheme="majorHAnsi"/>
              </w:rPr>
              <w:t>21.</w:t>
            </w:r>
          </w:p>
        </w:tc>
        <w:tc>
          <w:tcPr>
            <w:tcW w:w="2693" w:type="dxa"/>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Zadávání zakázek na dodatečné práce/služby/dodávky (pokud takové zadání představuje významnou změnu původních podmínek zakázky</w:t>
            </w:r>
            <w:r w:rsidR="00AF52F3">
              <w:rPr>
                <w:rFonts w:asciiTheme="majorHAnsi" w:hAnsiTheme="majorHAnsi"/>
              </w:rPr>
              <w:t>)</w:t>
            </w:r>
            <w:r w:rsidRPr="000F3C8F">
              <w:rPr>
                <w:rFonts w:asciiTheme="majorHAnsi" w:hAnsiTheme="majorHAnsi"/>
              </w:rPr>
              <w:t xml:space="preserve"> bez hospodářské soutěže, aniž je splněna jedna z následujících podmínek</w:t>
            </w:r>
          </w:p>
          <w:p w:rsidR="00E7389B" w:rsidRPr="000F3C8F" w:rsidRDefault="00E7389B" w:rsidP="003F74A8">
            <w:pPr>
              <w:tabs>
                <w:tab w:val="center" w:pos="4153"/>
                <w:tab w:val="right" w:pos="8306"/>
              </w:tabs>
              <w:suppressAutoHyphens/>
              <w:rPr>
                <w:rFonts w:asciiTheme="majorHAnsi" w:hAnsiTheme="majorHAnsi"/>
              </w:rPr>
            </w:pPr>
          </w:p>
          <w:p w:rsidR="00E7389B" w:rsidRPr="000F3C8F" w:rsidRDefault="00E7389B"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Krajní naléhavost způsobená nepředvídatelnými událostmi</w:t>
            </w:r>
          </w:p>
          <w:p w:rsidR="00E7389B" w:rsidRPr="000F3C8F" w:rsidRDefault="00E7389B" w:rsidP="003F74A8">
            <w:pPr>
              <w:pStyle w:val="Odstavecseseznamem"/>
              <w:tabs>
                <w:tab w:val="center" w:pos="4153"/>
                <w:tab w:val="right" w:pos="8306"/>
              </w:tabs>
              <w:suppressAutoHyphens/>
              <w:ind w:left="1"/>
              <w:rPr>
                <w:rFonts w:asciiTheme="majorHAnsi" w:hAnsiTheme="majorHAnsi"/>
              </w:rPr>
            </w:pPr>
          </w:p>
          <w:p w:rsidR="00E7389B" w:rsidRPr="000F3C8F" w:rsidRDefault="00E7389B"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Nepředvídaná okolnost pro doplňkové práce, služby, dodávky</w:t>
            </w:r>
          </w:p>
        </w:tc>
        <w:tc>
          <w:tcPr>
            <w:tcW w:w="3118" w:type="dxa"/>
          </w:tcPr>
          <w:p w:rsidR="00E7389B" w:rsidRPr="000F3C8F" w:rsidRDefault="00E7389B" w:rsidP="009D49B2">
            <w:pPr>
              <w:tabs>
                <w:tab w:val="center" w:pos="4153"/>
                <w:tab w:val="right" w:pos="8306"/>
              </w:tabs>
              <w:suppressAutoHyphens/>
              <w:rPr>
                <w:rFonts w:asciiTheme="majorHAnsi" w:hAnsiTheme="majorHAnsi"/>
              </w:rPr>
            </w:pPr>
            <w:r w:rsidRPr="000F3C8F">
              <w:rPr>
                <w:rFonts w:asciiTheme="majorHAnsi" w:hAnsiTheme="majorHAnsi"/>
              </w:rPr>
              <w:t>Původní zakázka byla zadána v souladu se Z</w:t>
            </w:r>
            <w:r w:rsidR="009D49B2">
              <w:rPr>
                <w:rFonts w:asciiTheme="majorHAnsi" w:hAnsiTheme="majorHAnsi"/>
              </w:rPr>
              <w:t>Z</w:t>
            </w:r>
            <w:r w:rsidRPr="000F3C8F">
              <w:rPr>
                <w:rFonts w:asciiTheme="majorHAnsi" w:hAnsiTheme="majorHAnsi"/>
              </w:rPr>
              <w:t>VZ, ale dodatečné stavební práce / služby / dodávky byly zadány v jednacím řízení bez uveřejnění, aniž</w:t>
            </w:r>
            <w:r w:rsidR="009D49B2">
              <w:rPr>
                <w:rFonts w:asciiTheme="majorHAnsi" w:hAnsiTheme="majorHAnsi"/>
              </w:rPr>
              <w:t xml:space="preserve"> by byly splněny podmínky dle Z</w:t>
            </w:r>
            <w:r w:rsidRPr="000F3C8F">
              <w:rPr>
                <w:rFonts w:asciiTheme="majorHAnsi" w:hAnsiTheme="majorHAnsi"/>
              </w:rPr>
              <w:t xml:space="preserve">ZVZ pro jeho použití. </w:t>
            </w:r>
          </w:p>
        </w:tc>
        <w:tc>
          <w:tcPr>
            <w:tcW w:w="2941" w:type="dxa"/>
          </w:tcPr>
          <w:p w:rsidR="00AF52F3" w:rsidRDefault="00E7389B" w:rsidP="003F74A8">
            <w:pPr>
              <w:suppressAutoHyphens/>
              <w:rPr>
                <w:rFonts w:asciiTheme="majorHAnsi" w:hAnsiTheme="majorHAnsi"/>
              </w:rPr>
            </w:pPr>
            <w:r w:rsidRPr="000F3C8F">
              <w:rPr>
                <w:rFonts w:asciiTheme="majorHAnsi" w:hAnsiTheme="majorHAnsi"/>
                <w:color w:val="222222"/>
              </w:rPr>
              <w:t xml:space="preserve">100 % hodnoty </w:t>
            </w:r>
            <w:r w:rsidRPr="000F3C8F">
              <w:rPr>
                <w:rFonts w:asciiTheme="majorHAnsi" w:hAnsiTheme="majorHAnsi"/>
              </w:rPr>
              <w:t>dodatečných stavebních práci / služeb / dodávek</w:t>
            </w:r>
            <w:r w:rsidR="00AF52F3">
              <w:rPr>
                <w:rFonts w:asciiTheme="majorHAnsi" w:hAnsiTheme="majorHAnsi"/>
              </w:rPr>
              <w:t>.</w:t>
            </w:r>
          </w:p>
          <w:p w:rsidR="00E7389B" w:rsidRPr="000F3C8F" w:rsidRDefault="00E7389B" w:rsidP="003F74A8">
            <w:pPr>
              <w:suppressAutoHyphens/>
              <w:rPr>
                <w:rFonts w:asciiTheme="majorHAnsi" w:hAnsiTheme="majorHAnsi"/>
                <w:color w:val="222222"/>
              </w:rPr>
            </w:pPr>
            <w:r w:rsidRPr="000F3C8F">
              <w:rPr>
                <w:rFonts w:asciiTheme="majorHAnsi" w:hAnsiTheme="majorHAnsi"/>
              </w:rPr>
              <w:t xml:space="preserve"> </w:t>
            </w:r>
          </w:p>
          <w:p w:rsidR="00E7389B" w:rsidRPr="000F3C8F" w:rsidRDefault="00E7389B" w:rsidP="00657563">
            <w:pPr>
              <w:suppressAutoHyphens/>
              <w:rPr>
                <w:rFonts w:asciiTheme="majorHAnsi" w:hAnsiTheme="majorHAnsi"/>
                <w:color w:val="222222"/>
              </w:rPr>
            </w:pPr>
            <w:r w:rsidRPr="000F3C8F">
              <w:rPr>
                <w:rFonts w:asciiTheme="majorHAnsi" w:hAnsiTheme="majorHAnsi"/>
                <w:color w:val="222222"/>
              </w:rPr>
              <w:t xml:space="preserve">Pokud celková hodnota </w:t>
            </w:r>
            <w:r w:rsidRPr="000F3C8F">
              <w:rPr>
                <w:rFonts w:asciiTheme="majorHAnsi" w:hAnsiTheme="majorHAnsi"/>
              </w:rPr>
              <w:t>dodatečných stavebních pr</w:t>
            </w:r>
            <w:r w:rsidR="00657563">
              <w:rPr>
                <w:rFonts w:asciiTheme="majorHAnsi" w:hAnsiTheme="majorHAnsi"/>
              </w:rPr>
              <w:t>a</w:t>
            </w:r>
            <w:r w:rsidRPr="000F3C8F">
              <w:rPr>
                <w:rFonts w:asciiTheme="majorHAnsi" w:hAnsiTheme="majorHAnsi"/>
              </w:rPr>
              <w:t>c</w:t>
            </w:r>
            <w:r w:rsidR="00657563">
              <w:rPr>
                <w:rFonts w:asciiTheme="majorHAnsi" w:hAnsiTheme="majorHAnsi"/>
              </w:rPr>
              <w:t>í</w:t>
            </w:r>
            <w:r w:rsidRPr="000F3C8F">
              <w:rPr>
                <w:rFonts w:asciiTheme="majorHAnsi" w:hAnsiTheme="majorHAnsi"/>
              </w:rPr>
              <w:t xml:space="preserve"> / služeb / dodávek </w:t>
            </w:r>
            <w:r w:rsidRPr="000F3C8F">
              <w:rPr>
                <w:rFonts w:asciiTheme="majorHAnsi" w:hAnsiTheme="majorHAnsi"/>
                <w:color w:val="222222"/>
              </w:rPr>
              <w:t>zadaných v rozporu se Z</w:t>
            </w:r>
            <w:r w:rsidR="009D49B2">
              <w:rPr>
                <w:rFonts w:asciiTheme="majorHAnsi" w:hAnsiTheme="majorHAnsi"/>
                <w:color w:val="222222"/>
              </w:rPr>
              <w:t>Z</w:t>
            </w:r>
            <w:r w:rsidRPr="000F3C8F">
              <w:rPr>
                <w:rFonts w:asciiTheme="majorHAnsi" w:hAnsiTheme="majorHAnsi"/>
                <w:color w:val="222222"/>
              </w:rPr>
              <w:t xml:space="preserve">VZ  nepřesáhne zákonné limity a zároveň činí nejvíce 50 % hodnoty původní zakázky, může být sazba finanční opravy snížena na 25 %. </w:t>
            </w:r>
          </w:p>
        </w:tc>
      </w:tr>
      <w:tr w:rsidR="00E7389B" w:rsidRPr="000F3C8F" w:rsidTr="00FE2FD2">
        <w:trPr>
          <w:trHeight w:val="1287"/>
        </w:trPr>
        <w:tc>
          <w:tcPr>
            <w:tcW w:w="539" w:type="dxa"/>
          </w:tcPr>
          <w:p w:rsidR="00E7389B" w:rsidRPr="000F3C8F" w:rsidRDefault="00E7389B" w:rsidP="003F74A8">
            <w:pPr>
              <w:suppressAutoHyphens/>
              <w:rPr>
                <w:rFonts w:asciiTheme="majorHAnsi" w:hAnsiTheme="majorHAnsi"/>
              </w:rPr>
            </w:pPr>
            <w:r w:rsidRPr="000F3C8F">
              <w:rPr>
                <w:rFonts w:asciiTheme="majorHAnsi" w:hAnsiTheme="majorHAnsi"/>
              </w:rPr>
              <w:t>22.</w:t>
            </w:r>
          </w:p>
        </w:tc>
        <w:tc>
          <w:tcPr>
            <w:tcW w:w="2693" w:type="dxa"/>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 xml:space="preserve">Dodatečné práce nebo služby překračující limit </w:t>
            </w:r>
            <w:r w:rsidRPr="000F3C8F">
              <w:rPr>
                <w:rFonts w:asciiTheme="majorHAnsi" w:hAnsiTheme="majorHAnsi" w:cs="Arial"/>
                <w:lang w:eastAsia="ar-SA"/>
              </w:rPr>
              <w:t>stanovený</w:t>
            </w:r>
            <w:r w:rsidRPr="000F3C8F">
              <w:rPr>
                <w:rFonts w:asciiTheme="majorHAnsi" w:hAnsiTheme="majorHAnsi"/>
              </w:rPr>
              <w:t xml:space="preserve"> v příslušných ustanoveních</w:t>
            </w:r>
          </w:p>
        </w:tc>
        <w:tc>
          <w:tcPr>
            <w:tcW w:w="3118" w:type="dxa"/>
          </w:tcPr>
          <w:p w:rsidR="00E7389B" w:rsidRPr="000F3C8F" w:rsidRDefault="00E7389B" w:rsidP="003F74A8">
            <w:pPr>
              <w:tabs>
                <w:tab w:val="center" w:pos="4153"/>
                <w:tab w:val="right" w:pos="8306"/>
              </w:tabs>
              <w:suppressAutoHyphens/>
              <w:rPr>
                <w:rFonts w:asciiTheme="majorHAnsi" w:hAnsiTheme="majorHAnsi"/>
              </w:rPr>
            </w:pPr>
            <w:r w:rsidRPr="000F3C8F">
              <w:rPr>
                <w:rFonts w:asciiTheme="majorHAnsi" w:hAnsiTheme="majorHAnsi"/>
              </w:rPr>
              <w:t>Původní zakázka byla zadána v souladu se Z</w:t>
            </w:r>
            <w:r w:rsidR="009D49B2">
              <w:rPr>
                <w:rFonts w:asciiTheme="majorHAnsi" w:hAnsiTheme="majorHAnsi"/>
              </w:rPr>
              <w:t>Z</w:t>
            </w:r>
            <w:r w:rsidRPr="000F3C8F">
              <w:rPr>
                <w:rFonts w:asciiTheme="majorHAnsi" w:hAnsiTheme="majorHAnsi"/>
              </w:rPr>
              <w:t>VZ, ale zadané dodatečné stavební práce / služby / dodávky činí více než 50 % ceny původní zakázky.</w:t>
            </w:r>
          </w:p>
        </w:tc>
        <w:tc>
          <w:tcPr>
            <w:tcW w:w="2941" w:type="dxa"/>
          </w:tcPr>
          <w:p w:rsidR="00E7389B" w:rsidRPr="000F3C8F" w:rsidRDefault="00E7389B" w:rsidP="003F74A8">
            <w:pPr>
              <w:suppressAutoHyphens/>
              <w:rPr>
                <w:rStyle w:val="hps"/>
                <w:rFonts w:asciiTheme="majorHAnsi" w:hAnsiTheme="majorHAnsi"/>
                <w:color w:val="222222"/>
              </w:rPr>
            </w:pPr>
            <w:r w:rsidRPr="000F3C8F">
              <w:rPr>
                <w:rStyle w:val="hps"/>
                <w:rFonts w:asciiTheme="majorHAnsi" w:hAnsiTheme="majorHAnsi"/>
                <w:color w:val="222222"/>
              </w:rPr>
              <w:t xml:space="preserve">100 % částky přesahující 50 % hodnoty původní zakázky. </w:t>
            </w:r>
          </w:p>
        </w:tc>
      </w:tr>
    </w:tbl>
    <w:p w:rsidR="00E7389B" w:rsidRPr="000F3C8F" w:rsidRDefault="00E7389B" w:rsidP="00E7389B">
      <w:pPr>
        <w:pStyle w:val="Zkladntext"/>
        <w:ind w:left="720"/>
        <w:rPr>
          <w:rFonts w:asciiTheme="majorHAnsi" w:hAnsiTheme="majorHAnsi"/>
        </w:rPr>
      </w:pPr>
    </w:p>
    <w:p w:rsidR="003F74A8" w:rsidRDefault="003F74A8" w:rsidP="00E7389B">
      <w:pPr>
        <w:pStyle w:val="Mjstyl3"/>
        <w:numPr>
          <w:ilvl w:val="0"/>
          <w:numId w:val="0"/>
        </w:numPr>
        <w:spacing w:after="0"/>
        <w:ind w:left="432" w:hanging="432"/>
        <w:jc w:val="left"/>
        <w:rPr>
          <w:rFonts w:asciiTheme="majorHAnsi" w:hAnsiTheme="majorHAnsi"/>
          <w:b/>
          <w:sz w:val="24"/>
          <w:szCs w:val="24"/>
        </w:rPr>
      </w:pPr>
    </w:p>
    <w:p w:rsidR="003F74A8" w:rsidRDefault="003F74A8" w:rsidP="00E7389B">
      <w:pPr>
        <w:pStyle w:val="Mjstyl3"/>
        <w:numPr>
          <w:ilvl w:val="0"/>
          <w:numId w:val="0"/>
        </w:numPr>
        <w:spacing w:after="0"/>
        <w:ind w:left="432" w:hanging="432"/>
        <w:jc w:val="left"/>
        <w:rPr>
          <w:rFonts w:asciiTheme="majorHAnsi" w:hAnsiTheme="majorHAnsi"/>
          <w:b/>
          <w:sz w:val="24"/>
          <w:szCs w:val="24"/>
        </w:rPr>
      </w:pPr>
    </w:p>
    <w:p w:rsidR="003F74A8" w:rsidRPr="00B06BC1" w:rsidRDefault="003F74A8" w:rsidP="00FE2FD2">
      <w:pPr>
        <w:pStyle w:val="Zkladntext"/>
        <w:keepNext/>
        <w:tabs>
          <w:tab w:val="left" w:pos="1710"/>
        </w:tabs>
        <w:spacing w:before="120" w:after="120" w:line="60" w:lineRule="atLeast"/>
        <w:jc w:val="both"/>
        <w:rPr>
          <w:rFonts w:asciiTheme="majorHAnsi" w:hAnsiTheme="majorHAnsi"/>
          <w:i w:val="0"/>
          <w:sz w:val="28"/>
          <w:szCs w:val="28"/>
          <w:u w:val="single"/>
        </w:rPr>
      </w:pPr>
      <w:r w:rsidRPr="000747C4">
        <w:rPr>
          <w:rFonts w:asciiTheme="majorHAnsi" w:hAnsiTheme="majorHAnsi"/>
          <w:i w:val="0"/>
          <w:sz w:val="28"/>
          <w:szCs w:val="28"/>
          <w:u w:val="single"/>
        </w:rPr>
        <w:lastRenderedPageBreak/>
        <w:t>Finanční opravy za nedodržení postupu, stanoveného v ZVZ</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99"/>
        <w:gridCol w:w="3072"/>
        <w:gridCol w:w="2890"/>
      </w:tblGrid>
      <w:tr w:rsidR="003F74A8" w:rsidRPr="000F3C8F" w:rsidTr="003F74A8">
        <w:trPr>
          <w:trHeight w:val="419"/>
          <w:tblHeader/>
        </w:trPr>
        <w:tc>
          <w:tcPr>
            <w:tcW w:w="0" w:type="auto"/>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Č.</w:t>
            </w:r>
          </w:p>
        </w:tc>
        <w:tc>
          <w:tcPr>
            <w:tcW w:w="2799"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Typ finanční opravy dle pokynů Evropské komise</w:t>
            </w:r>
          </w:p>
        </w:tc>
        <w:tc>
          <w:tcPr>
            <w:tcW w:w="3072"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Popis případu</w:t>
            </w:r>
          </w:p>
        </w:tc>
        <w:tc>
          <w:tcPr>
            <w:tcW w:w="2890"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3F74A8">
        <w:trPr>
          <w:trHeight w:val="4489"/>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Nezveřejnění oznámení o zakázce</w:t>
            </w:r>
          </w:p>
        </w:tc>
        <w:tc>
          <w:tcPr>
            <w:tcW w:w="3072"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Zadavatel při zahájení zadávacího řízení nesplnil povinnost uveřejnit oznámení o zahájení zadávacího řízení v souladu s § 146 odst. 1 písm. b) ZVZ.</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 xml:space="preserve">Pokud uveřejnění o zahájení zadávacího řízení vyžadují směrnice a oznámení o zakázce nebylo uveřejněno v Úředním věstníku Evropské unie, ale bylo uveřejněno takovým způsobem, že dodavatel nacházející se na území jiného členského státu měl přístup k relevantním informacím týkajícím se zakázky a měl možnost podat nabídku nebo žádost o účast před tím, než zakázka byla zadána. </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t>100 %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25 %</w:t>
            </w:r>
          </w:p>
        </w:tc>
      </w:tr>
      <w:tr w:rsidR="003F74A8" w:rsidRPr="000F3C8F" w:rsidTr="00FE2FD2">
        <w:trPr>
          <w:trHeight w:val="1277"/>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2.</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Umělé rozdělení zakázek na práce/služby/dodávky</w:t>
            </w:r>
          </w:p>
        </w:tc>
        <w:tc>
          <w:tcPr>
            <w:tcW w:w="3072"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Zadavatel rozdělil předmět veřejné zakázky pod limity dle ZVZ a v důsledku toho nesplnil povinnost uveřejnit oznámení o zahájení zadávacího řízení v souladu s § 146 odst. 1 písm. b) ZVZ.</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i/>
              </w:rPr>
            </w:pPr>
            <w:r w:rsidRPr="000F3C8F">
              <w:rPr>
                <w:rFonts w:asciiTheme="majorHAnsi" w:hAnsiTheme="majorHAnsi"/>
              </w:rPr>
              <w:t xml:space="preserve">Pokud uveřejnění o zahájení zadávacího řízení vyžadují směrnice a oznámení o zakázce nebylo uveřejněno v Úředním věstníku Evropské unie, ale bylo uveřejněno takovým způsobem, že dodavatel nacházející se na území jiného členského státu měl přístup k relevantním informacím týkajícím se </w:t>
            </w:r>
            <w:r w:rsidRPr="000F3C8F">
              <w:rPr>
                <w:rFonts w:asciiTheme="majorHAnsi" w:hAnsiTheme="majorHAnsi"/>
              </w:rPr>
              <w:lastRenderedPageBreak/>
              <w:t>zakázky a měl možnost podat nabídku nebo žádost o účast před tím, než zakázka byla zadána.</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lastRenderedPageBreak/>
              <w:t xml:space="preserve">100 %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AF52F3" w:rsidRDefault="00AF52F3"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 xml:space="preserve">25 % </w:t>
            </w:r>
          </w:p>
        </w:tc>
      </w:tr>
      <w:tr w:rsidR="003F74A8" w:rsidRPr="000F3C8F" w:rsidTr="003F74A8">
        <w:trPr>
          <w:trHeight w:val="1195"/>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3.</w:t>
            </w:r>
          </w:p>
        </w:tc>
        <w:tc>
          <w:tcPr>
            <w:tcW w:w="2799" w:type="dxa"/>
          </w:tcPr>
          <w:p w:rsidR="003F74A8" w:rsidRPr="000F3C8F" w:rsidRDefault="003F74A8" w:rsidP="003F74A8">
            <w:pPr>
              <w:autoSpaceDE w:val="0"/>
              <w:autoSpaceDN w:val="0"/>
              <w:adjustRightInd w:val="0"/>
              <w:rPr>
                <w:rStyle w:val="hps"/>
                <w:rFonts w:asciiTheme="majorHAnsi" w:hAnsiTheme="majorHAnsi"/>
                <w:color w:val="222222"/>
              </w:rPr>
            </w:pPr>
            <w:r w:rsidRPr="000F3C8F">
              <w:rPr>
                <w:rFonts w:asciiTheme="majorHAnsi" w:hAnsiTheme="majorHAnsi"/>
              </w:rPr>
              <w:t>Nedostatečná doba k tomu, aby si potenciální uchazeči nebo zájemci opatřili zadávací dokumentaci</w:t>
            </w:r>
          </w:p>
        </w:tc>
        <w:tc>
          <w:tcPr>
            <w:tcW w:w="3072" w:type="dxa"/>
          </w:tcPr>
          <w:p w:rsidR="003F74A8" w:rsidRPr="000F3C8F" w:rsidRDefault="003F74A8" w:rsidP="003F74A8">
            <w:pPr>
              <w:autoSpaceDE w:val="0"/>
              <w:autoSpaceDN w:val="0"/>
              <w:adjustRightInd w:val="0"/>
              <w:rPr>
                <w:rStyle w:val="hps"/>
                <w:rFonts w:asciiTheme="majorHAnsi" w:hAnsiTheme="majorHAnsi"/>
                <w:color w:val="222222"/>
              </w:rPr>
            </w:pPr>
            <w:r w:rsidRPr="000F3C8F">
              <w:rPr>
                <w:rFonts w:asciiTheme="majorHAnsi" w:hAnsiTheme="majorHAnsi"/>
              </w:rPr>
              <w:t xml:space="preserve">Zadavatel neposkytl zadávací dokumentaci v souladu s § 48 ZVZ, což mělo za důsledek, že doba pro zpracování nabídek byla příliš krátká, a zároveň </w:t>
            </w:r>
            <w:r w:rsidR="00442DD7">
              <w:rPr>
                <w:rFonts w:asciiTheme="majorHAnsi" w:hAnsiTheme="majorHAnsi"/>
              </w:rPr>
              <w:t xml:space="preserve">to </w:t>
            </w:r>
            <w:r w:rsidRPr="000F3C8F">
              <w:rPr>
                <w:rFonts w:asciiTheme="majorHAnsi" w:hAnsiTheme="majorHAnsi"/>
              </w:rPr>
              <w:t>mělo nebo mohlo mít vliv na výběr nejvhodnější nabídky.</w:t>
            </w:r>
          </w:p>
        </w:tc>
        <w:tc>
          <w:tcPr>
            <w:tcW w:w="2890"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25 %, činila-li doba, do kdy si potenciální uchazeči nebo zájemci mohli opatřit zadávací dokumentaci, méně než 50 % lhůty pro podání nabídek.</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10 %, činila-li doba, do kdy si potenciální uchazeči nebo zájemci mohli opatřit zadávací dokumentaci, méně než 60 % lhůty pro podání nabídek</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442DD7">
            <w:pPr>
              <w:autoSpaceDE w:val="0"/>
              <w:autoSpaceDN w:val="0"/>
              <w:adjustRightInd w:val="0"/>
              <w:rPr>
                <w:rFonts w:asciiTheme="majorHAnsi" w:hAnsiTheme="majorHAnsi"/>
              </w:rPr>
            </w:pPr>
            <w:r w:rsidRPr="000F3C8F">
              <w:rPr>
                <w:rFonts w:asciiTheme="majorHAnsi" w:hAnsiTheme="majorHAnsi"/>
              </w:rPr>
              <w:t>5 % činila-li doba, do kdy si potenciální uchazeči nebo zájemci mohli opatřit</w:t>
            </w:r>
            <w:r w:rsidR="00442DD7">
              <w:rPr>
                <w:rFonts w:asciiTheme="majorHAnsi" w:hAnsiTheme="majorHAnsi"/>
              </w:rPr>
              <w:t xml:space="preserve"> </w:t>
            </w:r>
            <w:r w:rsidRPr="000F3C8F">
              <w:rPr>
                <w:rFonts w:asciiTheme="majorHAnsi" w:hAnsiTheme="majorHAnsi"/>
              </w:rPr>
              <w:t>zadávací dokumentaci, méně než 80 % lhůty pro podání nabídek.</w:t>
            </w:r>
          </w:p>
        </w:tc>
      </w:tr>
      <w:tr w:rsidR="003F74A8" w:rsidRPr="000F3C8F" w:rsidTr="003F74A8">
        <w:trPr>
          <w:trHeight w:val="576"/>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4.</w:t>
            </w:r>
          </w:p>
        </w:tc>
        <w:tc>
          <w:tcPr>
            <w:tcW w:w="2799" w:type="dxa"/>
          </w:tcPr>
          <w:p w:rsidR="003F74A8" w:rsidRPr="00442DD7" w:rsidRDefault="003F74A8" w:rsidP="003F74A8">
            <w:pPr>
              <w:autoSpaceDE w:val="0"/>
              <w:autoSpaceDN w:val="0"/>
              <w:adjustRightInd w:val="0"/>
              <w:rPr>
                <w:rFonts w:asciiTheme="majorHAnsi" w:hAnsiTheme="majorHAnsi"/>
              </w:rPr>
            </w:pPr>
            <w:r w:rsidRPr="00442DD7">
              <w:rPr>
                <w:rFonts w:asciiTheme="majorHAnsi" w:hAnsiTheme="majorHAnsi"/>
              </w:rPr>
              <w:t>Nezveřejnění</w:t>
            </w:r>
          </w:p>
          <w:p w:rsidR="003F74A8" w:rsidRPr="00FE2FD2" w:rsidRDefault="003F74A8" w:rsidP="00FE2FD2">
            <w:pPr>
              <w:pStyle w:val="Odstavecseseznamem"/>
              <w:numPr>
                <w:ilvl w:val="0"/>
                <w:numId w:val="5"/>
              </w:numPr>
              <w:autoSpaceDE w:val="0"/>
              <w:autoSpaceDN w:val="0"/>
              <w:adjustRightInd w:val="0"/>
              <w:ind w:left="325" w:hanging="325"/>
              <w:rPr>
                <w:rFonts w:asciiTheme="majorHAnsi" w:hAnsiTheme="majorHAnsi"/>
              </w:rPr>
            </w:pPr>
            <w:r w:rsidRPr="00FE2FD2">
              <w:rPr>
                <w:rFonts w:asciiTheme="majorHAnsi" w:hAnsiTheme="majorHAnsi"/>
              </w:rPr>
              <w:t>prodloužených lhůt pro doručení nabídek,</w:t>
            </w:r>
          </w:p>
          <w:p w:rsidR="003F74A8" w:rsidRPr="00FE2FD2" w:rsidRDefault="003F74A8" w:rsidP="00FE2FD2">
            <w:pPr>
              <w:pStyle w:val="Odstavecseseznamem"/>
              <w:autoSpaceDE w:val="0"/>
              <w:autoSpaceDN w:val="0"/>
              <w:adjustRightInd w:val="0"/>
              <w:ind w:left="325"/>
              <w:rPr>
                <w:rFonts w:asciiTheme="majorHAnsi" w:hAnsiTheme="majorHAnsi"/>
              </w:rPr>
            </w:pPr>
            <w:r w:rsidRPr="00FE2FD2">
              <w:rPr>
                <w:rFonts w:asciiTheme="majorHAnsi" w:hAnsiTheme="majorHAnsi"/>
              </w:rPr>
              <w:t>nebo</w:t>
            </w:r>
          </w:p>
          <w:p w:rsidR="003F74A8" w:rsidRPr="00FE2FD2" w:rsidRDefault="003F74A8" w:rsidP="00FE2FD2">
            <w:pPr>
              <w:pStyle w:val="Odstavecseseznamem"/>
              <w:numPr>
                <w:ilvl w:val="0"/>
                <w:numId w:val="5"/>
              </w:numPr>
              <w:autoSpaceDE w:val="0"/>
              <w:autoSpaceDN w:val="0"/>
              <w:adjustRightInd w:val="0"/>
              <w:ind w:left="325" w:hanging="325"/>
              <w:rPr>
                <w:rFonts w:asciiTheme="majorHAnsi" w:hAnsiTheme="majorHAnsi"/>
              </w:rPr>
            </w:pPr>
            <w:r w:rsidRPr="00FE2FD2">
              <w:rPr>
                <w:rFonts w:asciiTheme="majorHAnsi" w:hAnsiTheme="majorHAnsi"/>
              </w:rPr>
              <w:t>prodloužených lhůt pro doručení žádostí o účast.</w:t>
            </w:r>
          </w:p>
        </w:tc>
        <w:tc>
          <w:tcPr>
            <w:tcW w:w="3072" w:type="dxa"/>
          </w:tcPr>
          <w:p w:rsidR="003F74A8" w:rsidRPr="000F3C8F" w:rsidRDefault="003F74A8" w:rsidP="003F74A8">
            <w:pPr>
              <w:autoSpaceDE w:val="0"/>
              <w:autoSpaceDN w:val="0"/>
              <w:adjustRightInd w:val="0"/>
              <w:rPr>
                <w:rStyle w:val="hps"/>
                <w:rFonts w:asciiTheme="majorHAnsi" w:hAnsiTheme="majorHAnsi"/>
              </w:rPr>
            </w:pPr>
            <w:r w:rsidRPr="000F3C8F">
              <w:rPr>
                <w:rFonts w:asciiTheme="majorHAnsi" w:hAnsiTheme="majorHAnsi"/>
              </w:rPr>
              <w:t>Zadavatel prodloužil lhůtu pro podání nabídek (nebo pro doručení žádostí o účast), aniž by uveřejnil tuto informaci v souladu s §</w:t>
            </w:r>
            <w:r w:rsidR="00442DD7">
              <w:rPr>
                <w:rFonts w:asciiTheme="majorHAnsi" w:hAnsiTheme="majorHAnsi"/>
              </w:rPr>
              <w:t> </w:t>
            </w:r>
            <w:r w:rsidRPr="000F3C8F">
              <w:rPr>
                <w:rFonts w:asciiTheme="majorHAnsi" w:hAnsiTheme="majorHAnsi"/>
              </w:rPr>
              <w:t>147 odst. 8 ZVZ.</w:t>
            </w:r>
          </w:p>
        </w:tc>
        <w:tc>
          <w:tcPr>
            <w:tcW w:w="2890"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10 %</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Oprava může být snížena na 5 % podle závažnosti porušení.</w:t>
            </w:r>
          </w:p>
        </w:tc>
      </w:tr>
      <w:tr w:rsidR="003F74A8" w:rsidRPr="000F3C8F" w:rsidTr="003F74A8">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5.</w:t>
            </w:r>
          </w:p>
        </w:tc>
        <w:tc>
          <w:tcPr>
            <w:tcW w:w="2799"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Případy, které neodůvodňují použití vyjednávacího řízení s předchozím zveřejněním oznámení o zakázce</w:t>
            </w:r>
          </w:p>
        </w:tc>
        <w:tc>
          <w:tcPr>
            <w:tcW w:w="3072" w:type="dxa"/>
          </w:tcPr>
          <w:p w:rsidR="003F74A8" w:rsidRPr="000F3C8F" w:rsidRDefault="003F74A8" w:rsidP="003F74A8">
            <w:pPr>
              <w:autoSpaceDE w:val="0"/>
              <w:autoSpaceDN w:val="0"/>
              <w:adjustRightInd w:val="0"/>
              <w:rPr>
                <w:rStyle w:val="hps"/>
                <w:rFonts w:asciiTheme="majorHAnsi" w:hAnsiTheme="majorHAnsi"/>
                <w:color w:val="222222"/>
              </w:rPr>
            </w:pPr>
            <w:r w:rsidRPr="000F3C8F">
              <w:rPr>
                <w:rFonts w:asciiTheme="majorHAnsi" w:hAnsiTheme="majorHAnsi"/>
              </w:rPr>
              <w:t>Zadavatel použil jednací řízení s uveřejněním, aniž by byly splněny podmínky pro jeho použití dle § 22 ZVZ.</w:t>
            </w:r>
          </w:p>
        </w:tc>
        <w:tc>
          <w:tcPr>
            <w:tcW w:w="2890"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25 %</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Oprava může být snížena na 10 % nebo 5 % podle závažnosti porušení.</w:t>
            </w:r>
          </w:p>
        </w:tc>
      </w:tr>
      <w:tr w:rsidR="003F74A8" w:rsidRPr="000F3C8F" w:rsidTr="003F74A8">
        <w:trPr>
          <w:trHeight w:val="1507"/>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6.</w:t>
            </w:r>
          </w:p>
        </w:tc>
        <w:tc>
          <w:tcPr>
            <w:tcW w:w="2799"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 xml:space="preserve">Zvláště u zadávání zakázek v oblasti obrany a bezpečnosti, na něž se vztahuje směrnice 2009/81/ES, </w:t>
            </w:r>
            <w:r w:rsidRPr="000F3C8F">
              <w:rPr>
                <w:rFonts w:asciiTheme="majorHAnsi" w:hAnsiTheme="majorHAnsi"/>
              </w:rPr>
              <w:lastRenderedPageBreak/>
              <w:t>nedostatečně zdůvodněné nezveřejnění</w:t>
            </w:r>
          </w:p>
          <w:p w:rsidR="003F74A8" w:rsidRPr="000F3C8F" w:rsidRDefault="003F74A8" w:rsidP="003F74A8">
            <w:pPr>
              <w:autoSpaceDE w:val="0"/>
              <w:autoSpaceDN w:val="0"/>
              <w:adjustRightInd w:val="0"/>
              <w:rPr>
                <w:rStyle w:val="hps"/>
                <w:rFonts w:asciiTheme="majorHAnsi" w:hAnsiTheme="majorHAnsi"/>
                <w:color w:val="222222"/>
              </w:rPr>
            </w:pPr>
            <w:r w:rsidRPr="000F3C8F">
              <w:rPr>
                <w:rFonts w:asciiTheme="majorHAnsi" w:hAnsiTheme="majorHAnsi"/>
              </w:rPr>
              <w:t>oznámení o zakázce</w:t>
            </w:r>
          </w:p>
        </w:tc>
        <w:tc>
          <w:tcPr>
            <w:tcW w:w="3072"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lastRenderedPageBreak/>
              <w:t xml:space="preserve">Zadavatel při zadání zakázky použil soutěžní dialog nebo jednací řízení bez uveřejnění aniž by byly splněny podmínky pro jeho </w:t>
            </w:r>
            <w:r w:rsidRPr="000F3C8F">
              <w:rPr>
                <w:rFonts w:asciiTheme="majorHAnsi" w:hAnsiTheme="majorHAnsi"/>
              </w:rPr>
              <w:lastRenderedPageBreak/>
              <w:t>použití dle § 23 nebo § 24 ZVZ.</w:t>
            </w:r>
          </w:p>
        </w:tc>
        <w:tc>
          <w:tcPr>
            <w:tcW w:w="2890" w:type="dxa"/>
          </w:tcPr>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lastRenderedPageBreak/>
              <w:t>100 %</w:t>
            </w:r>
          </w:p>
          <w:p w:rsidR="003F74A8" w:rsidRPr="000F3C8F" w:rsidRDefault="003F74A8" w:rsidP="003F74A8">
            <w:pPr>
              <w:autoSpaceDE w:val="0"/>
              <w:autoSpaceDN w:val="0"/>
              <w:adjustRightInd w:val="0"/>
              <w:rPr>
                <w:rFonts w:asciiTheme="majorHAnsi" w:hAnsiTheme="majorHAnsi"/>
              </w:rPr>
            </w:pPr>
          </w:p>
          <w:p w:rsidR="003F74A8" w:rsidRPr="000F3C8F" w:rsidRDefault="003F74A8" w:rsidP="003F74A8">
            <w:pPr>
              <w:autoSpaceDE w:val="0"/>
              <w:autoSpaceDN w:val="0"/>
              <w:adjustRightInd w:val="0"/>
              <w:rPr>
                <w:rFonts w:asciiTheme="majorHAnsi" w:hAnsiTheme="majorHAnsi"/>
              </w:rPr>
            </w:pPr>
            <w:r w:rsidRPr="000F3C8F">
              <w:rPr>
                <w:rFonts w:asciiTheme="majorHAnsi" w:hAnsiTheme="majorHAnsi"/>
              </w:rPr>
              <w:t xml:space="preserve">Oprava může být snížena na 25 %, 10 % nebo 5 % podle závažnosti </w:t>
            </w:r>
            <w:r w:rsidRPr="000F3C8F">
              <w:rPr>
                <w:rFonts w:asciiTheme="majorHAnsi" w:hAnsiTheme="majorHAnsi"/>
              </w:rPr>
              <w:lastRenderedPageBreak/>
              <w:t>porušení.</w:t>
            </w:r>
          </w:p>
        </w:tc>
      </w:tr>
      <w:tr w:rsidR="003F74A8" w:rsidRPr="000F3C8F" w:rsidTr="003F74A8">
        <w:trPr>
          <w:trHeight w:val="989"/>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lastRenderedPageBreak/>
              <w:t>7.</w:t>
            </w:r>
          </w:p>
        </w:tc>
        <w:tc>
          <w:tcPr>
            <w:tcW w:w="2799" w:type="dxa"/>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Nedodržení:</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nabídek</w:t>
            </w:r>
          </w:p>
          <w:p w:rsidR="003F74A8" w:rsidRPr="000F3C8F" w:rsidRDefault="003F74A8" w:rsidP="003F74A8">
            <w:pPr>
              <w:suppressAutoHyphens/>
              <w:rPr>
                <w:rFonts w:asciiTheme="majorHAnsi" w:hAnsiTheme="majorHAnsi"/>
              </w:rPr>
            </w:pPr>
            <w:r w:rsidRPr="000F3C8F">
              <w:rPr>
                <w:rFonts w:asciiTheme="majorHAnsi" w:hAnsiTheme="majorHAnsi"/>
              </w:rPr>
              <w:t>nebo</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žádosti o účast</w:t>
            </w:r>
          </w:p>
        </w:tc>
        <w:tc>
          <w:tcPr>
            <w:tcW w:w="3072" w:type="dxa"/>
          </w:tcPr>
          <w:p w:rsidR="003F74A8" w:rsidRPr="000F3C8F" w:rsidRDefault="003F74A8" w:rsidP="003F74A8">
            <w:pPr>
              <w:suppressAutoHyphens/>
              <w:rPr>
                <w:rFonts w:asciiTheme="majorHAnsi" w:hAnsiTheme="majorHAnsi"/>
                <w:color w:val="222222"/>
              </w:rPr>
            </w:pPr>
            <w:r w:rsidRPr="000F3C8F">
              <w:rPr>
                <w:rStyle w:val="hps"/>
                <w:rFonts w:asciiTheme="majorHAnsi" w:hAnsiTheme="majorHAnsi"/>
                <w:color w:val="222222"/>
              </w:rPr>
              <w:t>Zadavatel nesplnil povinnost stanovit délku lhůty pro podání nabídek nebo pro doručení žádostí o účast v souladu s § 39 ZVZ</w:t>
            </w:r>
            <w:r w:rsidRPr="000F3C8F">
              <w:rPr>
                <w:rFonts w:asciiTheme="majorHAnsi" w:hAnsiTheme="majorHAnsi"/>
                <w:color w:val="222222"/>
              </w:rPr>
              <w:t xml:space="preserve">. </w:t>
            </w:r>
          </w:p>
          <w:p w:rsidR="003F74A8" w:rsidRPr="000F3C8F" w:rsidRDefault="003F74A8" w:rsidP="003F74A8">
            <w:pPr>
              <w:suppressAutoHyphens/>
              <w:rPr>
                <w:rFonts w:asciiTheme="majorHAnsi" w:hAnsiTheme="majorHAnsi"/>
                <w:i/>
              </w:rPr>
            </w:pPr>
          </w:p>
        </w:tc>
        <w:tc>
          <w:tcPr>
            <w:tcW w:w="2890" w:type="dxa"/>
          </w:tcPr>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25 % pokud zkrácení lhůty dosáhlo alespoň 50</w:t>
            </w:r>
            <w:r w:rsidR="00442DD7">
              <w:rPr>
                <w:rFonts w:asciiTheme="majorHAnsi" w:hAnsiTheme="majorHAnsi"/>
                <w:color w:val="222222"/>
              </w:rPr>
              <w:t> </w:t>
            </w:r>
            <w:r w:rsidRPr="000F3C8F">
              <w:rPr>
                <w:rFonts w:asciiTheme="majorHAnsi" w:hAnsiTheme="majorHAnsi"/>
                <w:color w:val="222222"/>
              </w:rPr>
              <w:t>%</w:t>
            </w:r>
          </w:p>
          <w:p w:rsidR="003F74A8" w:rsidRPr="000F3C8F" w:rsidRDefault="003F74A8" w:rsidP="003F74A8">
            <w:pPr>
              <w:suppressAutoHyphens/>
              <w:rPr>
                <w:rFonts w:asciiTheme="majorHAnsi" w:hAnsiTheme="majorHAnsi"/>
                <w:color w:val="222222"/>
              </w:rPr>
            </w:pPr>
          </w:p>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10 %, pokud zkrácení lhůty dosáhlo alespoň 30</w:t>
            </w:r>
            <w:r w:rsidR="00442DD7">
              <w:rPr>
                <w:rFonts w:asciiTheme="majorHAnsi" w:hAnsiTheme="majorHAnsi"/>
                <w:color w:val="222222"/>
              </w:rPr>
              <w:t> </w:t>
            </w:r>
            <w:r w:rsidRPr="000F3C8F">
              <w:rPr>
                <w:rFonts w:asciiTheme="majorHAnsi" w:hAnsiTheme="majorHAnsi"/>
                <w:color w:val="222222"/>
              </w:rPr>
              <w:t>%</w:t>
            </w:r>
          </w:p>
          <w:p w:rsidR="003F74A8" w:rsidRPr="000F3C8F" w:rsidRDefault="003F74A8" w:rsidP="003F74A8">
            <w:pPr>
              <w:suppressAutoHyphens/>
              <w:rPr>
                <w:rFonts w:asciiTheme="majorHAnsi" w:hAnsiTheme="majorHAnsi"/>
                <w:color w:val="222222"/>
              </w:rPr>
            </w:pPr>
          </w:p>
          <w:p w:rsidR="003F74A8" w:rsidRPr="000F3C8F" w:rsidRDefault="003F74A8" w:rsidP="003F74A8">
            <w:pPr>
              <w:suppressAutoHyphens/>
              <w:rPr>
                <w:rFonts w:asciiTheme="majorHAnsi" w:hAnsiTheme="majorHAnsi"/>
              </w:rPr>
            </w:pPr>
            <w:r w:rsidRPr="000F3C8F">
              <w:rPr>
                <w:rFonts w:asciiTheme="majorHAnsi" w:hAnsiTheme="majorHAnsi"/>
                <w:color w:val="222222"/>
              </w:rPr>
              <w:t xml:space="preserve">5 % v případě jiného zkrácení lhůty (tuto sazbu opravy lze snížit na 2 % až 5 %, pokud povaha a závažnost </w:t>
            </w:r>
            <w:r w:rsidRPr="000F3C8F">
              <w:rPr>
                <w:rFonts w:asciiTheme="majorHAnsi" w:hAnsiTheme="majorHAnsi"/>
              </w:rPr>
              <w:t>porušení</w:t>
            </w:r>
            <w:r w:rsidRPr="000F3C8F">
              <w:rPr>
                <w:rFonts w:asciiTheme="majorHAnsi" w:hAnsiTheme="majorHAnsi"/>
                <w:color w:val="222222"/>
              </w:rPr>
              <w:t xml:space="preserve"> neodůvodňuje 5 % sazbu opravy). </w:t>
            </w:r>
          </w:p>
        </w:tc>
      </w:tr>
      <w:tr w:rsidR="003F74A8" w:rsidRPr="000F3C8F" w:rsidTr="00FE2FD2">
        <w:trPr>
          <w:trHeight w:val="710"/>
        </w:trPr>
        <w:tc>
          <w:tcPr>
            <w:tcW w:w="0" w:type="auto"/>
          </w:tcPr>
          <w:p w:rsidR="003F74A8" w:rsidRPr="000F3C8F" w:rsidRDefault="003F74A8" w:rsidP="003F74A8">
            <w:pPr>
              <w:suppressAutoHyphens/>
              <w:rPr>
                <w:rFonts w:asciiTheme="majorHAnsi" w:hAnsiTheme="majorHAnsi"/>
                <w:highlight w:val="yellow"/>
              </w:rPr>
            </w:pPr>
            <w:r w:rsidRPr="000F3C8F">
              <w:rPr>
                <w:rFonts w:asciiTheme="majorHAnsi" w:hAnsiTheme="majorHAnsi"/>
              </w:rPr>
              <w:t>8.</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Neuvedení:</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kritéri</w:t>
            </w:r>
            <w:r w:rsidR="00442DD7">
              <w:rPr>
                <w:rFonts w:asciiTheme="majorHAnsi" w:hAnsiTheme="majorHAnsi"/>
              </w:rPr>
              <w:t>í</w:t>
            </w:r>
            <w:r w:rsidRPr="000F3C8F">
              <w:rPr>
                <w:rFonts w:asciiTheme="majorHAnsi" w:hAnsiTheme="majorHAnsi"/>
              </w:rPr>
              <w:t xml:space="preserve"> pro výběr v oznámení o zakázce</w:t>
            </w:r>
          </w:p>
          <w:p w:rsidR="003F74A8" w:rsidRPr="000F3C8F" w:rsidRDefault="003F74A8" w:rsidP="003F74A8">
            <w:pPr>
              <w:suppressAutoHyphens/>
              <w:rPr>
                <w:rFonts w:asciiTheme="majorHAnsi" w:hAnsiTheme="majorHAnsi"/>
              </w:rPr>
            </w:pPr>
            <w:r w:rsidRPr="000F3C8F">
              <w:rPr>
                <w:rFonts w:asciiTheme="majorHAnsi" w:hAnsiTheme="majorHAnsi"/>
              </w:rPr>
              <w:t>a/nebo</w:t>
            </w:r>
          </w:p>
          <w:p w:rsidR="003F74A8" w:rsidRPr="000F3C8F" w:rsidRDefault="003F74A8" w:rsidP="00442DD7">
            <w:pPr>
              <w:pStyle w:val="Odstavecseseznamem"/>
              <w:numPr>
                <w:ilvl w:val="0"/>
                <w:numId w:val="2"/>
              </w:numPr>
              <w:suppressAutoHyphens/>
              <w:ind w:left="298"/>
              <w:rPr>
                <w:rFonts w:asciiTheme="majorHAnsi" w:hAnsiTheme="majorHAnsi"/>
              </w:rPr>
            </w:pPr>
            <w:r w:rsidRPr="000F3C8F">
              <w:rPr>
                <w:rFonts w:asciiTheme="majorHAnsi" w:hAnsiTheme="majorHAnsi"/>
              </w:rPr>
              <w:t>kritéri</w:t>
            </w:r>
            <w:r w:rsidR="00442DD7">
              <w:rPr>
                <w:rFonts w:asciiTheme="majorHAnsi" w:hAnsiTheme="majorHAnsi"/>
              </w:rPr>
              <w:t>í</w:t>
            </w:r>
            <w:r w:rsidRPr="000F3C8F">
              <w:rPr>
                <w:rFonts w:asciiTheme="majorHAnsi" w:hAnsiTheme="majorHAnsi"/>
              </w:rPr>
              <w:t xml:space="preserve"> pro zadání zakázky (a jejich váhu) v oznámení o zakázce nebo v zadávacích podmínkách. </w:t>
            </w:r>
          </w:p>
        </w:tc>
        <w:tc>
          <w:tcPr>
            <w:tcW w:w="3072" w:type="dxa"/>
          </w:tcPr>
          <w:p w:rsidR="003F74A8" w:rsidRPr="000F3C8F" w:rsidRDefault="003F74A8" w:rsidP="003F74A8">
            <w:pPr>
              <w:suppressAutoHyphens/>
              <w:rPr>
                <w:rFonts w:asciiTheme="majorHAnsi" w:hAnsiTheme="majorHAnsi"/>
              </w:rPr>
            </w:pPr>
            <w:r w:rsidRPr="000F3C8F">
              <w:rPr>
                <w:rFonts w:asciiTheme="majorHAnsi" w:hAnsiTheme="majorHAnsi"/>
              </w:rPr>
              <w:t>V oznámení o zahájení zadávacího řízení nebyly uvedeny kvalifikační předpoklady dle § 50 odst. 2 ZVZ a dodavatel nacházející se na území jiného členského státu neměl možnost se o těchto dozvědět a/nebo pokud ani v oznámení o zahájení zadávacího řízení (nebo v zadávacích podmínkách, které umožňuji dálkový přístup) nebyla dostatečně popsána hodnotící kritéria a jejich váha.</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 xml:space="preserve">Pokud kvalifikační předpoklady nebo hodnotící kritéria dle § 78 odst. 3 ZVZ byly uvedeny v oznámení o zakázce (nebo v zadávacích podmínkách, které umožňuji dálkový přístup), </w:t>
            </w:r>
            <w:r w:rsidRPr="000F3C8F">
              <w:rPr>
                <w:rFonts w:asciiTheme="majorHAnsi" w:hAnsiTheme="majorHAnsi"/>
              </w:rPr>
              <w:lastRenderedPageBreak/>
              <w:t xml:space="preserve">avšak nebyly vymezeny dostatečně určitě.  </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lastRenderedPageBreak/>
              <w:t>25 %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p>
          <w:p w:rsidR="00442DD7" w:rsidRDefault="00442DD7" w:rsidP="003F74A8">
            <w:pPr>
              <w:suppressAutoHyphens/>
              <w:rPr>
                <w:rFonts w:asciiTheme="majorHAnsi" w:hAnsiTheme="majorHAnsi"/>
              </w:rPr>
            </w:pPr>
          </w:p>
          <w:p w:rsidR="00442DD7" w:rsidRDefault="00442DD7"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10 % nebo 5 %</w:t>
            </w:r>
          </w:p>
        </w:tc>
      </w:tr>
      <w:tr w:rsidR="003F74A8" w:rsidRPr="000F3C8F" w:rsidTr="003F74A8">
        <w:trPr>
          <w:trHeight w:val="958"/>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9.</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Protiprávní a/nebo diskriminační kritéria pro výběr a/nebo kritéri</w:t>
            </w:r>
            <w:r w:rsidR="00442DD7">
              <w:rPr>
                <w:rFonts w:asciiTheme="majorHAnsi" w:hAnsiTheme="majorHAnsi"/>
              </w:rPr>
              <w:t>a</w:t>
            </w:r>
            <w:r w:rsidRPr="000F3C8F">
              <w:rPr>
                <w:rFonts w:asciiTheme="majorHAnsi" w:hAnsiTheme="majorHAnsi"/>
              </w:rPr>
              <w:t xml:space="preserve"> pro zadání zakázky stanovená v oznámení o zakázce nebo v zadávací dokumentaci.</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Kritéria pro výběr se nevztahují k předmětu zakázky a nejsou mu úměrná.</w:t>
            </w:r>
          </w:p>
        </w:tc>
        <w:tc>
          <w:tcPr>
            <w:tcW w:w="3072" w:type="dxa"/>
          </w:tcPr>
          <w:p w:rsidR="003F74A8" w:rsidRPr="000F3C8F" w:rsidRDefault="003F74A8" w:rsidP="003F74A8">
            <w:pPr>
              <w:suppressAutoHyphens/>
              <w:rPr>
                <w:rFonts w:asciiTheme="majorHAnsi" w:hAnsiTheme="majorHAnsi"/>
              </w:rPr>
            </w:pPr>
            <w:r w:rsidRPr="000F3C8F">
              <w:rPr>
                <w:rFonts w:asciiTheme="majorHAnsi" w:hAnsiTheme="majorHAnsi"/>
              </w:rPr>
              <w:t>Použití nezákonných a/nebo diskriminačních a/nebo nepřiměřených předmětu zakázky kvalifikačních předpokladů nebo hodnotících kritérií (zejména při porušení § 50 odst. 3 a 4, § 56 odst. 5 a § 78 odst. 4 ZVZ).</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t>25 %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 xml:space="preserve">Oprava může být snížena na 10 % nebo 5 % podle závažnosti porušení. </w:t>
            </w:r>
          </w:p>
        </w:tc>
      </w:tr>
      <w:tr w:rsidR="003F74A8" w:rsidRPr="000F3C8F" w:rsidTr="003F74A8">
        <w:trPr>
          <w:trHeight w:val="482"/>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10.</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Diskriminační technické specifikace</w:t>
            </w:r>
          </w:p>
        </w:tc>
        <w:tc>
          <w:tcPr>
            <w:tcW w:w="3072" w:type="dxa"/>
          </w:tcPr>
          <w:p w:rsidR="003F74A8" w:rsidRPr="000F3C8F" w:rsidRDefault="003F74A8" w:rsidP="003F74A8">
            <w:pPr>
              <w:suppressAutoHyphens/>
              <w:rPr>
                <w:rFonts w:asciiTheme="majorHAnsi" w:hAnsiTheme="majorHAnsi"/>
                <w:color w:val="222222"/>
                <w:highlight w:val="yellow"/>
              </w:rPr>
            </w:pPr>
            <w:r w:rsidRPr="000F3C8F">
              <w:rPr>
                <w:rFonts w:asciiTheme="majorHAnsi" w:hAnsiTheme="majorHAnsi"/>
              </w:rPr>
              <w:t>Stanovení technických podmínek v rozporu s § 45 odst. 3 ZVZ.</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t>25 %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 xml:space="preserve">Oprava může být snížena na 10 % nebo 5 % podle závažnosti porušení. </w:t>
            </w:r>
          </w:p>
        </w:tc>
      </w:tr>
      <w:tr w:rsidR="003F74A8" w:rsidRPr="000F3C8F" w:rsidTr="003F74A8">
        <w:trPr>
          <w:trHeight w:val="735"/>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11.</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Nedostatečná definice předmětu zakázky</w:t>
            </w:r>
          </w:p>
        </w:tc>
        <w:tc>
          <w:tcPr>
            <w:tcW w:w="3072" w:type="dxa"/>
          </w:tcPr>
          <w:p w:rsidR="003F74A8" w:rsidRPr="000F3C8F" w:rsidRDefault="003F74A8" w:rsidP="003F74A8">
            <w:pPr>
              <w:suppressAutoHyphens/>
              <w:rPr>
                <w:rFonts w:asciiTheme="majorHAnsi" w:hAnsiTheme="majorHAnsi"/>
              </w:rPr>
            </w:pPr>
            <w:r w:rsidRPr="000F3C8F">
              <w:rPr>
                <w:rFonts w:asciiTheme="majorHAnsi" w:hAnsiTheme="majorHAnsi"/>
              </w:rPr>
              <w:t>Nedostatečná nebo diskriminační definice předmětu zakázky (zejména porušení § 6, § 44 odst. 1 a § 44 odst. 11 ZVZ).</w:t>
            </w:r>
          </w:p>
        </w:tc>
        <w:tc>
          <w:tcPr>
            <w:tcW w:w="2890" w:type="dxa"/>
          </w:tcPr>
          <w:p w:rsidR="003F74A8" w:rsidRPr="000F3C8F" w:rsidRDefault="003F74A8" w:rsidP="003F74A8">
            <w:pPr>
              <w:suppressAutoHyphens/>
              <w:rPr>
                <w:rFonts w:asciiTheme="majorHAnsi" w:hAnsiTheme="majorHAnsi"/>
              </w:rPr>
            </w:pPr>
            <w:r w:rsidRPr="000F3C8F">
              <w:rPr>
                <w:rFonts w:asciiTheme="majorHAnsi" w:hAnsiTheme="majorHAnsi"/>
              </w:rPr>
              <w:t>10 %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Oprava může být snížena na 5 % podle závažnosti porušení.</w:t>
            </w:r>
          </w:p>
        </w:tc>
      </w:tr>
    </w:tbl>
    <w:p w:rsidR="003F74A8" w:rsidRPr="000F3C8F" w:rsidRDefault="003F74A8" w:rsidP="003F74A8">
      <w:pPr>
        <w:suppressAutoHyphens/>
        <w:rPr>
          <w:rFonts w:asciiTheme="majorHAnsi" w:hAnsiTheme="majorHAnsi"/>
        </w:rPr>
      </w:pPr>
    </w:p>
    <w:p w:rsidR="003F74A8" w:rsidRPr="000F3C8F" w:rsidRDefault="003F74A8" w:rsidP="003F74A8">
      <w:pPr>
        <w:pStyle w:val="Mjstyl3"/>
        <w:keepNext/>
        <w:numPr>
          <w:ilvl w:val="0"/>
          <w:numId w:val="0"/>
        </w:numPr>
        <w:spacing w:after="0"/>
        <w:ind w:left="357"/>
        <w:jc w:val="left"/>
        <w:rPr>
          <w:rFonts w:asciiTheme="majorHAnsi" w:hAnsiTheme="majorHAnsi"/>
          <w:b/>
          <w:sz w:val="24"/>
          <w:szCs w:val="24"/>
        </w:rPr>
      </w:pPr>
      <w:r w:rsidRPr="000F3C8F">
        <w:rPr>
          <w:rFonts w:asciiTheme="majorHAnsi" w:hAnsiTheme="majorHAnsi"/>
          <w:b/>
          <w:sz w:val="24"/>
          <w:szCs w:val="24"/>
        </w:rPr>
        <w:t>Posouzení a hodnocení nabídek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30"/>
        <w:gridCol w:w="3131"/>
        <w:gridCol w:w="2891"/>
        <w:gridCol w:w="10"/>
      </w:tblGrid>
      <w:tr w:rsidR="003F74A8" w:rsidRPr="000F3C8F" w:rsidTr="003F74A8">
        <w:trPr>
          <w:trHeight w:val="419"/>
          <w:tblHeader/>
        </w:trPr>
        <w:tc>
          <w:tcPr>
            <w:tcW w:w="0" w:type="auto"/>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Č.</w:t>
            </w:r>
          </w:p>
        </w:tc>
        <w:tc>
          <w:tcPr>
            <w:tcW w:w="2730"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Typ finanční opravy dle pokynů Evropské komise</w:t>
            </w:r>
          </w:p>
        </w:tc>
        <w:tc>
          <w:tcPr>
            <w:tcW w:w="3131"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Popis případu</w:t>
            </w:r>
          </w:p>
        </w:tc>
        <w:tc>
          <w:tcPr>
            <w:tcW w:w="2901" w:type="dxa"/>
            <w:gridSpan w:val="2"/>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3F74A8">
        <w:trPr>
          <w:gridAfter w:val="1"/>
          <w:wAfter w:w="10" w:type="dxa"/>
          <w:trHeight w:val="670"/>
        </w:trPr>
        <w:tc>
          <w:tcPr>
            <w:tcW w:w="0" w:type="auto"/>
            <w:vMerge w:val="restart"/>
          </w:tcPr>
          <w:p w:rsidR="003F74A8" w:rsidRPr="000F3C8F" w:rsidRDefault="003F74A8" w:rsidP="003F74A8">
            <w:pPr>
              <w:suppressAutoHyphens/>
              <w:rPr>
                <w:rFonts w:asciiTheme="majorHAnsi" w:hAnsiTheme="majorHAnsi"/>
              </w:rPr>
            </w:pPr>
            <w:r w:rsidRPr="000F3C8F">
              <w:rPr>
                <w:rFonts w:asciiTheme="majorHAnsi" w:hAnsiTheme="majorHAnsi"/>
              </w:rPr>
              <w:t>12.</w:t>
            </w:r>
          </w:p>
        </w:tc>
        <w:tc>
          <w:tcPr>
            <w:tcW w:w="2730" w:type="dxa"/>
            <w:vMerge w:val="restart"/>
          </w:tcPr>
          <w:p w:rsidR="003F74A8" w:rsidRPr="000F3C8F" w:rsidRDefault="003F74A8" w:rsidP="00442DD7">
            <w:pPr>
              <w:suppressAutoHyphens/>
              <w:rPr>
                <w:rFonts w:asciiTheme="majorHAnsi" w:hAnsiTheme="majorHAnsi"/>
              </w:rPr>
            </w:pPr>
            <w:r w:rsidRPr="000F3C8F">
              <w:rPr>
                <w:rFonts w:asciiTheme="majorHAnsi" w:hAnsiTheme="majorHAnsi"/>
              </w:rPr>
              <w:t>Změny kritéri</w:t>
            </w:r>
            <w:r w:rsidR="00442DD7">
              <w:rPr>
                <w:rFonts w:asciiTheme="majorHAnsi" w:hAnsiTheme="majorHAnsi"/>
              </w:rPr>
              <w:t>í</w:t>
            </w:r>
            <w:r w:rsidRPr="000F3C8F">
              <w:rPr>
                <w:rFonts w:asciiTheme="majorHAnsi" w:hAnsiTheme="majorHAnsi"/>
              </w:rPr>
              <w:t xml:space="preserve"> pro výběr po otevření nabídek, jež vede k nesprávnému přijetí/odmítnutí uchazečů</w:t>
            </w:r>
          </w:p>
        </w:tc>
        <w:tc>
          <w:tcPr>
            <w:tcW w:w="3131" w:type="dxa"/>
          </w:tcPr>
          <w:p w:rsidR="003F74A8" w:rsidRPr="000F3C8F" w:rsidRDefault="003F74A8" w:rsidP="003F74A8">
            <w:pPr>
              <w:suppressAutoHyphens/>
              <w:rPr>
                <w:rFonts w:asciiTheme="majorHAnsi" w:hAnsiTheme="majorHAnsi"/>
              </w:rPr>
            </w:pPr>
            <w:r w:rsidRPr="000F3C8F">
              <w:rPr>
                <w:rFonts w:asciiTheme="majorHAnsi" w:hAnsiTheme="majorHAnsi"/>
              </w:rPr>
              <w:t>Zadavatel použil jiná kvalifikační a hodnotící kritéria, než byla stanovena v zadávacích podmínkách (zejména při porušení § 59 odst. 1, § 79 odst. 1 ZVZ), což vedlo ke zvýhodnění nebo znevýhodnění určitých dodavatelů.</w:t>
            </w:r>
          </w:p>
        </w:tc>
        <w:tc>
          <w:tcPr>
            <w:tcW w:w="2891" w:type="dxa"/>
            <w:vMerge w:val="restart"/>
          </w:tcPr>
          <w:p w:rsidR="003F74A8" w:rsidRPr="000F3C8F" w:rsidRDefault="003F74A8" w:rsidP="003F74A8">
            <w:pPr>
              <w:suppressAutoHyphens/>
              <w:rPr>
                <w:rFonts w:asciiTheme="majorHAnsi" w:hAnsiTheme="majorHAnsi"/>
              </w:rPr>
            </w:pPr>
            <w:r w:rsidRPr="000F3C8F">
              <w:rPr>
                <w:rFonts w:asciiTheme="majorHAnsi" w:hAnsiTheme="majorHAnsi"/>
              </w:rPr>
              <w:t>25 %</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Oprava může být snížena na 10 % nebo 5 % podle závažnosti porušení</w:t>
            </w:r>
          </w:p>
        </w:tc>
      </w:tr>
      <w:tr w:rsidR="003F74A8" w:rsidRPr="000F3C8F" w:rsidTr="003F74A8">
        <w:trPr>
          <w:gridAfter w:val="1"/>
          <w:wAfter w:w="10" w:type="dxa"/>
          <w:trHeight w:val="670"/>
        </w:trPr>
        <w:tc>
          <w:tcPr>
            <w:tcW w:w="0" w:type="auto"/>
            <w:vMerge/>
          </w:tcPr>
          <w:p w:rsidR="003F74A8" w:rsidRPr="000F3C8F" w:rsidRDefault="003F74A8" w:rsidP="003F74A8">
            <w:pPr>
              <w:pStyle w:val="Odstavecseseznamem"/>
              <w:numPr>
                <w:ilvl w:val="0"/>
                <w:numId w:val="3"/>
              </w:numPr>
              <w:suppressAutoHyphens/>
              <w:rPr>
                <w:rFonts w:asciiTheme="majorHAnsi" w:hAnsiTheme="majorHAnsi"/>
              </w:rPr>
            </w:pPr>
          </w:p>
        </w:tc>
        <w:tc>
          <w:tcPr>
            <w:tcW w:w="2730" w:type="dxa"/>
            <w:vMerge/>
          </w:tcPr>
          <w:p w:rsidR="003F74A8" w:rsidRPr="000F3C8F" w:rsidRDefault="003F74A8" w:rsidP="003F74A8">
            <w:pPr>
              <w:suppressAutoHyphens/>
              <w:rPr>
                <w:rFonts w:asciiTheme="majorHAnsi" w:hAnsiTheme="majorHAnsi"/>
              </w:rPr>
            </w:pPr>
          </w:p>
        </w:tc>
        <w:tc>
          <w:tcPr>
            <w:tcW w:w="3131"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cs="Arial"/>
                <w:lang w:eastAsia="ar-SA"/>
              </w:rPr>
              <w:t>Kvalifikační požadavky</w:t>
            </w:r>
            <w:r w:rsidRPr="000F3C8F">
              <w:rPr>
                <w:rFonts w:asciiTheme="majorHAnsi" w:hAnsiTheme="majorHAnsi"/>
              </w:rPr>
              <w:t xml:space="preserve"> byly změněny </w:t>
            </w:r>
            <w:r w:rsidRPr="000F3C8F">
              <w:rPr>
                <w:rFonts w:asciiTheme="majorHAnsi" w:hAnsiTheme="majorHAnsi" w:cs="Arial"/>
                <w:lang w:eastAsia="ar-SA"/>
              </w:rPr>
              <w:t>ve fázi</w:t>
            </w:r>
            <w:r w:rsidRPr="000F3C8F">
              <w:rPr>
                <w:rFonts w:asciiTheme="majorHAnsi" w:hAnsiTheme="majorHAnsi"/>
              </w:rPr>
              <w:t xml:space="preserve"> posouzení kvalifikace, </w:t>
            </w:r>
            <w:r w:rsidRPr="000F3C8F">
              <w:rPr>
                <w:rFonts w:asciiTheme="majorHAnsi" w:hAnsiTheme="majorHAnsi" w:cs="Arial"/>
                <w:lang w:eastAsia="ar-SA"/>
              </w:rPr>
              <w:t>což má</w:t>
            </w:r>
            <w:r w:rsidRPr="000F3C8F">
              <w:rPr>
                <w:rFonts w:asciiTheme="majorHAnsi" w:hAnsiTheme="majorHAnsi"/>
              </w:rPr>
              <w:t xml:space="preserve"> vliv na splnění kvalifikace </w:t>
            </w:r>
            <w:r w:rsidRPr="000F3C8F">
              <w:rPr>
                <w:rFonts w:asciiTheme="majorHAnsi" w:hAnsiTheme="majorHAnsi"/>
              </w:rPr>
              <w:lastRenderedPageBreak/>
              <w:t xml:space="preserve">jednotlivými dodavateli (nesplnění kvalifikace dodavateli, kteří by ji dle zadávacích podmínek splňovali nebo splnění kvalifikace dodavateli, kteří by ji dle zadávacích podmínek nesplňovali). </w:t>
            </w:r>
          </w:p>
        </w:tc>
        <w:tc>
          <w:tcPr>
            <w:tcW w:w="2891" w:type="dxa"/>
            <w:vMerge/>
          </w:tcPr>
          <w:p w:rsidR="003F74A8" w:rsidRPr="000F3C8F" w:rsidRDefault="003F74A8" w:rsidP="003F74A8">
            <w:pPr>
              <w:suppressAutoHyphens/>
              <w:rPr>
                <w:rFonts w:asciiTheme="majorHAnsi" w:hAnsiTheme="majorHAnsi"/>
              </w:rPr>
            </w:pPr>
          </w:p>
        </w:tc>
      </w:tr>
      <w:tr w:rsidR="003F74A8" w:rsidRPr="000F3C8F" w:rsidTr="003F74A8">
        <w:trPr>
          <w:gridAfter w:val="1"/>
          <w:wAfter w:w="10" w:type="dxa"/>
          <w:trHeight w:val="864"/>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13.</w:t>
            </w:r>
          </w:p>
        </w:tc>
        <w:tc>
          <w:tcPr>
            <w:tcW w:w="2730"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Hodnocení uchazečů/zájemců podle nezákonných kritérií pro výběr nebo zadání zakázky</w:t>
            </w:r>
          </w:p>
        </w:tc>
        <w:tc>
          <w:tcPr>
            <w:tcW w:w="3131" w:type="dxa"/>
          </w:tcPr>
          <w:p w:rsidR="003F74A8" w:rsidRPr="000F3C8F" w:rsidRDefault="003F74A8" w:rsidP="00657563">
            <w:pPr>
              <w:tabs>
                <w:tab w:val="center" w:pos="4153"/>
                <w:tab w:val="right" w:pos="8306"/>
              </w:tabs>
              <w:suppressAutoHyphens/>
              <w:rPr>
                <w:rFonts w:asciiTheme="majorHAnsi" w:hAnsiTheme="majorHAnsi"/>
              </w:rPr>
            </w:pPr>
            <w:r w:rsidRPr="000F3C8F">
              <w:rPr>
                <w:rFonts w:asciiTheme="majorHAnsi" w:hAnsiTheme="majorHAnsi"/>
              </w:rPr>
              <w:t>Zadavatel použil jiná kvalifikační a hodnotící kritéria, než byla stanovena v zadávacích podmínkách (zejména při porušení § 59 odst. 1, § 79 odst. 1 ZVZ), což vedlo k použití nezákonných kvalifikačních předpokladů nebo hodnotících kritérii (zejména při porušení § 50 odst. 3 a 4, § 56 odst. 5 a §</w:t>
            </w:r>
            <w:r w:rsidR="00657563">
              <w:rPr>
                <w:rFonts w:asciiTheme="majorHAnsi" w:hAnsiTheme="majorHAnsi"/>
              </w:rPr>
              <w:t> </w:t>
            </w:r>
            <w:r w:rsidRPr="000F3C8F">
              <w:rPr>
                <w:rFonts w:asciiTheme="majorHAnsi" w:hAnsiTheme="majorHAnsi"/>
              </w:rPr>
              <w:t xml:space="preserve">78 odst. 4 ZVZ).  </w:t>
            </w:r>
          </w:p>
        </w:tc>
        <w:tc>
          <w:tcPr>
            <w:tcW w:w="2891" w:type="dxa"/>
          </w:tcPr>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25 %</w:t>
            </w:r>
          </w:p>
          <w:p w:rsidR="003F74A8" w:rsidRPr="000F3C8F" w:rsidRDefault="003F74A8" w:rsidP="003F74A8">
            <w:pPr>
              <w:suppressAutoHyphens/>
              <w:rPr>
                <w:rFonts w:asciiTheme="majorHAnsi" w:hAnsiTheme="majorHAnsi"/>
                <w:color w:val="222222"/>
              </w:rPr>
            </w:pPr>
          </w:p>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 xml:space="preserve">Oprava může být snížen na 10 % nebo 5 % podle závažnosti </w:t>
            </w:r>
            <w:r w:rsidRPr="000F3C8F">
              <w:rPr>
                <w:rFonts w:asciiTheme="majorHAnsi" w:hAnsiTheme="majorHAnsi"/>
              </w:rPr>
              <w:t>porušení</w:t>
            </w:r>
          </w:p>
        </w:tc>
      </w:tr>
      <w:tr w:rsidR="003F74A8" w:rsidRPr="000F3C8F" w:rsidTr="003F74A8">
        <w:trPr>
          <w:gridAfter w:val="1"/>
          <w:wAfter w:w="10" w:type="dxa"/>
          <w:trHeight w:val="37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14.</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 xml:space="preserve">Nedostatek transparentnosti nebo rovného zacházení při hodnocení </w:t>
            </w:r>
          </w:p>
        </w:tc>
        <w:tc>
          <w:tcPr>
            <w:tcW w:w="3131" w:type="dxa"/>
          </w:tcPr>
          <w:p w:rsidR="003F74A8" w:rsidRPr="000F3C8F" w:rsidRDefault="003F74A8" w:rsidP="003F74A8">
            <w:pPr>
              <w:tabs>
                <w:tab w:val="num" w:pos="720"/>
                <w:tab w:val="num" w:pos="1440"/>
              </w:tabs>
              <w:suppressAutoHyphens/>
              <w:rPr>
                <w:rFonts w:asciiTheme="majorHAnsi" w:hAnsiTheme="majorHAnsi"/>
                <w:i/>
              </w:rPr>
            </w:pPr>
            <w:r w:rsidRPr="000F3C8F">
              <w:rPr>
                <w:rFonts w:asciiTheme="majorHAnsi" w:hAnsiTheme="majorHAnsi"/>
              </w:rPr>
              <w:t>Odůvodnění hodnocení, výsledek hodnocení nabídek, popis hodnocení jednotlivých nabídek v rámci všech hodnotících kritérií není dostatečně transparentní nebo zadavatel neuchoval zprávu o posouzení a hodnocení nabídek dle § 80 ZVZ, tj. postup hodnotící komise není možné přezkoumat.</w:t>
            </w:r>
          </w:p>
        </w:tc>
        <w:tc>
          <w:tcPr>
            <w:tcW w:w="2891" w:type="dxa"/>
          </w:tcPr>
          <w:p w:rsidR="003F74A8" w:rsidRPr="000F3C8F" w:rsidRDefault="003F74A8" w:rsidP="003F74A8">
            <w:pPr>
              <w:tabs>
                <w:tab w:val="left" w:pos="2302"/>
              </w:tabs>
              <w:suppressAutoHyphens/>
              <w:snapToGrid w:val="0"/>
              <w:rPr>
                <w:rFonts w:asciiTheme="majorHAnsi" w:hAnsiTheme="majorHAnsi"/>
              </w:rPr>
            </w:pPr>
            <w:r w:rsidRPr="000F3C8F">
              <w:rPr>
                <w:rFonts w:asciiTheme="majorHAnsi" w:hAnsiTheme="majorHAnsi"/>
              </w:rPr>
              <w:t xml:space="preserve">25 % </w:t>
            </w:r>
          </w:p>
          <w:p w:rsidR="003F74A8" w:rsidRPr="000F3C8F" w:rsidRDefault="003F74A8" w:rsidP="003F74A8">
            <w:pPr>
              <w:tabs>
                <w:tab w:val="left" w:pos="2302"/>
              </w:tabs>
              <w:suppressAutoHyphens/>
              <w:snapToGrid w:val="0"/>
              <w:rPr>
                <w:rFonts w:asciiTheme="majorHAnsi" w:hAnsiTheme="majorHAnsi"/>
              </w:rPr>
            </w:pPr>
          </w:p>
          <w:p w:rsidR="003F74A8" w:rsidRPr="000F3C8F" w:rsidRDefault="003F74A8" w:rsidP="003F74A8">
            <w:pPr>
              <w:tabs>
                <w:tab w:val="left" w:pos="2302"/>
              </w:tabs>
              <w:suppressAutoHyphens/>
              <w:snapToGrid w:val="0"/>
              <w:rPr>
                <w:rFonts w:asciiTheme="majorHAnsi" w:hAnsiTheme="majorHAnsi"/>
              </w:rPr>
            </w:pPr>
            <w:r w:rsidRPr="000F3C8F">
              <w:rPr>
                <w:rFonts w:asciiTheme="majorHAnsi" w:hAnsiTheme="majorHAnsi"/>
              </w:rPr>
              <w:t>Oprava může být snížena na 10 % nebo 5 % podle závažnosti porušení</w:t>
            </w:r>
          </w:p>
        </w:tc>
      </w:tr>
      <w:tr w:rsidR="003F74A8" w:rsidRPr="000F3C8F" w:rsidTr="003F74A8">
        <w:trPr>
          <w:gridAfter w:val="1"/>
          <w:wAfter w:w="10" w:type="dxa"/>
          <w:trHeight w:val="1006"/>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15.</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Jednání během řízení o udělení zakázky</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Změna nabídky během hodnocení</w:t>
            </w:r>
          </w:p>
        </w:tc>
        <w:tc>
          <w:tcPr>
            <w:tcW w:w="3131" w:type="dxa"/>
          </w:tcPr>
          <w:p w:rsidR="003F74A8" w:rsidRPr="000F3C8F" w:rsidRDefault="003F74A8" w:rsidP="003F74A8">
            <w:pPr>
              <w:tabs>
                <w:tab w:val="num" w:pos="720"/>
                <w:tab w:val="num" w:pos="1440"/>
              </w:tabs>
              <w:suppressAutoHyphens/>
              <w:rPr>
                <w:rFonts w:asciiTheme="majorHAnsi" w:hAnsiTheme="majorHAnsi"/>
              </w:rPr>
            </w:pPr>
            <w:r w:rsidRPr="000F3C8F">
              <w:rPr>
                <w:rFonts w:asciiTheme="majorHAnsi" w:hAnsiTheme="majorHAnsi"/>
              </w:rPr>
              <w:t xml:space="preserve">Zadavatel v průběhu lhůty pro podání nabídek některému dodavateli nebo některým dodavatelům poskytl informace, které nejsou poskytnuty jiným, případně byl některý dodavatel (nebo někteří dodavatelé) jiným způsobem zvýhodněn a tyto skutečnosti mají vliv/mohou mít vliv na </w:t>
            </w:r>
            <w:r w:rsidRPr="000F3C8F">
              <w:rPr>
                <w:rFonts w:asciiTheme="majorHAnsi" w:hAnsiTheme="majorHAnsi"/>
              </w:rPr>
              <w:lastRenderedPageBreak/>
              <w:t>výběr nejvhodnější nabídky.</w:t>
            </w:r>
          </w:p>
          <w:p w:rsidR="003F74A8" w:rsidRPr="000F3C8F" w:rsidRDefault="003F74A8" w:rsidP="003F74A8">
            <w:pPr>
              <w:tabs>
                <w:tab w:val="num" w:pos="720"/>
                <w:tab w:val="num" w:pos="1440"/>
              </w:tabs>
              <w:suppressAutoHyphens/>
              <w:rPr>
                <w:rFonts w:asciiTheme="majorHAnsi" w:hAnsiTheme="majorHAnsi"/>
              </w:rPr>
            </w:pPr>
          </w:p>
          <w:p w:rsidR="003F74A8" w:rsidRPr="000F3C8F" w:rsidRDefault="003F74A8" w:rsidP="003F74A8">
            <w:pPr>
              <w:tabs>
                <w:tab w:val="num" w:pos="720"/>
                <w:tab w:val="num" w:pos="1440"/>
              </w:tabs>
              <w:suppressAutoHyphens/>
              <w:rPr>
                <w:rFonts w:asciiTheme="majorHAnsi" w:hAnsiTheme="majorHAnsi"/>
              </w:rPr>
            </w:pPr>
            <w:r w:rsidRPr="000F3C8F">
              <w:rPr>
                <w:rFonts w:asciiTheme="majorHAnsi" w:hAnsiTheme="majorHAnsi"/>
              </w:rPr>
              <w:t>Vyjednávání v průběhu zadávání veřejné zakázky (zejména nedodržení § 76 odst. 1, § 82 odst. 2 a § 92 odst. 5 ZVZ)</w:t>
            </w:r>
          </w:p>
        </w:tc>
        <w:tc>
          <w:tcPr>
            <w:tcW w:w="2891" w:type="dxa"/>
          </w:tcPr>
          <w:p w:rsidR="003F74A8" w:rsidRPr="000F3C8F" w:rsidRDefault="003F74A8" w:rsidP="003F74A8">
            <w:pPr>
              <w:tabs>
                <w:tab w:val="left" w:pos="2302"/>
              </w:tabs>
              <w:suppressAutoHyphens/>
              <w:snapToGrid w:val="0"/>
              <w:rPr>
                <w:rFonts w:asciiTheme="majorHAnsi" w:hAnsiTheme="majorHAnsi"/>
              </w:rPr>
            </w:pPr>
            <w:r w:rsidRPr="000F3C8F">
              <w:rPr>
                <w:rFonts w:asciiTheme="majorHAnsi" w:hAnsiTheme="majorHAnsi"/>
              </w:rPr>
              <w:lastRenderedPageBreak/>
              <w:t>25 %</w:t>
            </w:r>
          </w:p>
          <w:p w:rsidR="003F74A8" w:rsidRPr="000F3C8F" w:rsidRDefault="003F74A8" w:rsidP="003F74A8">
            <w:pPr>
              <w:tabs>
                <w:tab w:val="left" w:pos="2302"/>
              </w:tabs>
              <w:suppressAutoHyphens/>
              <w:snapToGrid w:val="0"/>
              <w:rPr>
                <w:rFonts w:asciiTheme="majorHAnsi" w:hAnsiTheme="majorHAnsi"/>
              </w:rPr>
            </w:pPr>
          </w:p>
          <w:p w:rsidR="003F74A8" w:rsidRPr="000F3C8F" w:rsidRDefault="003F74A8" w:rsidP="003F74A8">
            <w:pPr>
              <w:tabs>
                <w:tab w:val="left" w:pos="2302"/>
              </w:tabs>
              <w:suppressAutoHyphens/>
              <w:snapToGrid w:val="0"/>
              <w:rPr>
                <w:rFonts w:asciiTheme="majorHAnsi" w:hAnsiTheme="majorHAnsi"/>
              </w:rPr>
            </w:pPr>
            <w:r w:rsidRPr="000F3C8F">
              <w:rPr>
                <w:rFonts w:asciiTheme="majorHAnsi" w:hAnsiTheme="majorHAnsi"/>
              </w:rPr>
              <w:t>Oprava může být snížena na 10 % nebo 5 % podle závažnosti porušení</w:t>
            </w:r>
          </w:p>
        </w:tc>
      </w:tr>
      <w:tr w:rsidR="00657563" w:rsidRPr="000F3C8F" w:rsidTr="00EB2C27">
        <w:trPr>
          <w:gridAfter w:val="1"/>
          <w:wAfter w:w="10" w:type="dxa"/>
          <w:trHeight w:val="2251"/>
        </w:trPr>
        <w:tc>
          <w:tcPr>
            <w:tcW w:w="0" w:type="auto"/>
          </w:tcPr>
          <w:p w:rsidR="00657563" w:rsidRPr="000F3C8F" w:rsidRDefault="00657563" w:rsidP="003F74A8">
            <w:pPr>
              <w:suppressAutoHyphens/>
              <w:rPr>
                <w:rFonts w:asciiTheme="majorHAnsi" w:hAnsiTheme="majorHAnsi"/>
              </w:rPr>
            </w:pPr>
            <w:r w:rsidRPr="000F3C8F">
              <w:rPr>
                <w:rFonts w:asciiTheme="majorHAnsi" w:hAnsiTheme="majorHAnsi"/>
              </w:rPr>
              <w:t>16.</w:t>
            </w:r>
          </w:p>
        </w:tc>
        <w:tc>
          <w:tcPr>
            <w:tcW w:w="2730" w:type="dxa"/>
          </w:tcPr>
          <w:p w:rsidR="00657563" w:rsidRPr="000F3C8F" w:rsidRDefault="00657563" w:rsidP="003F74A8">
            <w:pPr>
              <w:suppressAutoHyphens/>
              <w:rPr>
                <w:rFonts w:asciiTheme="majorHAnsi" w:hAnsiTheme="majorHAnsi"/>
              </w:rPr>
            </w:pPr>
            <w:r w:rsidRPr="000F3C8F">
              <w:rPr>
                <w:rFonts w:asciiTheme="majorHAnsi" w:hAnsiTheme="majorHAnsi"/>
              </w:rPr>
              <w:t xml:space="preserve">Vyjednávací řízení s předchozím zveřejněním oznámení o zakázce se zásadními změnami podmínek uvedených v oznámení o zakázce nebo zadávacích podmínkách. </w:t>
            </w:r>
          </w:p>
        </w:tc>
        <w:tc>
          <w:tcPr>
            <w:tcW w:w="3131" w:type="dxa"/>
          </w:tcPr>
          <w:p w:rsidR="00657563" w:rsidRPr="000F3C8F" w:rsidRDefault="00657563" w:rsidP="003F74A8">
            <w:pPr>
              <w:suppressAutoHyphens/>
              <w:rPr>
                <w:rFonts w:asciiTheme="majorHAnsi" w:hAnsiTheme="majorHAnsi"/>
              </w:rPr>
            </w:pPr>
            <w:r w:rsidRPr="000F3C8F">
              <w:rPr>
                <w:rFonts w:asciiTheme="majorHAnsi" w:hAnsiTheme="majorHAnsi"/>
              </w:rPr>
              <w:t>Zadavatel v  rozporu s § 30 odst. 4 ZVZ změnil zadávací podmínky v rámci jednacího řízení s uveřejněním, přičemž tato změna měla nebo mohla mít vliv na výběr nejvhodnější nabídky.</w:t>
            </w:r>
          </w:p>
        </w:tc>
        <w:tc>
          <w:tcPr>
            <w:tcW w:w="2891" w:type="dxa"/>
          </w:tcPr>
          <w:p w:rsidR="00657563" w:rsidRPr="000F3C8F" w:rsidRDefault="00657563" w:rsidP="003F74A8">
            <w:pPr>
              <w:suppressAutoHyphens/>
              <w:rPr>
                <w:rFonts w:asciiTheme="majorHAnsi" w:hAnsiTheme="majorHAnsi"/>
              </w:rPr>
            </w:pPr>
            <w:r w:rsidRPr="000F3C8F">
              <w:rPr>
                <w:rFonts w:asciiTheme="majorHAnsi" w:hAnsiTheme="majorHAnsi"/>
              </w:rPr>
              <w:t>25 %</w:t>
            </w:r>
          </w:p>
          <w:p w:rsidR="00657563" w:rsidRPr="000F3C8F" w:rsidRDefault="00657563" w:rsidP="003F74A8">
            <w:pPr>
              <w:suppressAutoHyphens/>
              <w:rPr>
                <w:rFonts w:asciiTheme="majorHAnsi" w:hAnsiTheme="majorHAnsi"/>
              </w:rPr>
            </w:pPr>
          </w:p>
          <w:p w:rsidR="00657563" w:rsidRPr="000F3C8F" w:rsidRDefault="00657563" w:rsidP="003F74A8">
            <w:pPr>
              <w:suppressAutoHyphens/>
              <w:rPr>
                <w:rFonts w:asciiTheme="majorHAnsi" w:hAnsiTheme="majorHAnsi"/>
              </w:rPr>
            </w:pPr>
            <w:r w:rsidRPr="000F3C8F">
              <w:rPr>
                <w:rFonts w:asciiTheme="majorHAnsi" w:hAnsiTheme="majorHAnsi"/>
              </w:rPr>
              <w:t>Oprava může být snížena na 10 % nebo 5 % podle závažnosti porušení</w:t>
            </w:r>
          </w:p>
        </w:tc>
      </w:tr>
      <w:tr w:rsidR="003F74A8" w:rsidRPr="000F3C8F" w:rsidTr="003F74A8">
        <w:trPr>
          <w:gridAfter w:val="1"/>
          <w:wAfter w:w="10" w:type="dxa"/>
          <w:trHeight w:val="72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17.</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Odmítnutí mimořádně nízkých nabídek</w:t>
            </w:r>
          </w:p>
        </w:tc>
        <w:tc>
          <w:tcPr>
            <w:tcW w:w="3131" w:type="dxa"/>
          </w:tcPr>
          <w:p w:rsidR="003F74A8" w:rsidRPr="000F3C8F" w:rsidRDefault="003F74A8" w:rsidP="003F74A8">
            <w:pPr>
              <w:suppressAutoHyphens/>
              <w:rPr>
                <w:rFonts w:asciiTheme="majorHAnsi" w:hAnsiTheme="majorHAnsi"/>
              </w:rPr>
            </w:pPr>
            <w:r w:rsidRPr="000F3C8F">
              <w:rPr>
                <w:rFonts w:asciiTheme="majorHAnsi" w:hAnsiTheme="majorHAnsi"/>
              </w:rPr>
              <w:t>Zadavatel vyloučil uchazeče, jehož nabídka obsahovala mimořádně nízkou nabídkovou cenu ve vztahu k předmětu zakázky, aniž by byla splněna povinnost vyžádat si písemné zdůvodnění těch částí nabídky, které jsou pro výši nabídkové ceny podstatné dle § 77 odst. 1.</w:t>
            </w:r>
          </w:p>
        </w:tc>
        <w:tc>
          <w:tcPr>
            <w:tcW w:w="2891" w:type="dxa"/>
          </w:tcPr>
          <w:p w:rsidR="003F74A8" w:rsidRPr="000F3C8F" w:rsidRDefault="003F74A8" w:rsidP="003F74A8">
            <w:pPr>
              <w:suppressAutoHyphens/>
              <w:rPr>
                <w:rFonts w:asciiTheme="majorHAnsi" w:hAnsiTheme="majorHAnsi"/>
              </w:rPr>
            </w:pPr>
            <w:r w:rsidRPr="000F3C8F">
              <w:rPr>
                <w:rFonts w:asciiTheme="majorHAnsi" w:hAnsiTheme="majorHAnsi"/>
              </w:rPr>
              <w:t>25 %</w:t>
            </w:r>
          </w:p>
        </w:tc>
      </w:tr>
      <w:tr w:rsidR="003F74A8" w:rsidRPr="000F3C8F" w:rsidTr="003F74A8">
        <w:trPr>
          <w:gridAfter w:val="1"/>
          <w:wAfter w:w="10" w:type="dxa"/>
          <w:trHeight w:val="25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18.</w:t>
            </w:r>
          </w:p>
        </w:tc>
        <w:tc>
          <w:tcPr>
            <w:tcW w:w="2730"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Střet zájmů</w:t>
            </w:r>
          </w:p>
        </w:tc>
        <w:tc>
          <w:tcPr>
            <w:tcW w:w="3131" w:type="dxa"/>
          </w:tcPr>
          <w:p w:rsidR="003F74A8" w:rsidRPr="000F3C8F" w:rsidRDefault="003F74A8" w:rsidP="00505E77">
            <w:pPr>
              <w:tabs>
                <w:tab w:val="center" w:pos="4153"/>
                <w:tab w:val="right" w:pos="8306"/>
              </w:tabs>
              <w:suppressAutoHyphens/>
              <w:rPr>
                <w:rFonts w:asciiTheme="majorHAnsi" w:hAnsiTheme="majorHAnsi"/>
              </w:rPr>
            </w:pPr>
            <w:r w:rsidRPr="000F3C8F">
              <w:rPr>
                <w:rFonts w:asciiTheme="majorHAnsi" w:hAnsiTheme="majorHAnsi"/>
              </w:rPr>
              <w:t xml:space="preserve">Pokud u příjemce </w:t>
            </w:r>
            <w:r w:rsidRPr="000F3C8F">
              <w:rPr>
                <w:rStyle w:val="hps"/>
                <w:rFonts w:asciiTheme="majorHAnsi" w:hAnsiTheme="majorHAnsi"/>
                <w:color w:val="222222"/>
              </w:rPr>
              <w:t xml:space="preserve">podpory </w:t>
            </w:r>
            <w:r w:rsidRPr="000F3C8F">
              <w:rPr>
                <w:rFonts w:asciiTheme="majorHAnsi" w:hAnsiTheme="majorHAnsi"/>
              </w:rPr>
              <w:t xml:space="preserve">došlo ke </w:t>
            </w:r>
            <w:r w:rsidRPr="000F3C8F">
              <w:rPr>
                <w:rFonts w:asciiTheme="majorHAnsi" w:hAnsiTheme="majorHAnsi" w:cs="Arial"/>
                <w:lang w:eastAsia="ar-SA"/>
              </w:rPr>
              <w:t>střetu</w:t>
            </w:r>
            <w:r w:rsidRPr="000F3C8F">
              <w:rPr>
                <w:rFonts w:asciiTheme="majorHAnsi" w:hAnsiTheme="majorHAnsi"/>
              </w:rPr>
              <w:t xml:space="preserve"> zájmů</w:t>
            </w:r>
            <w:r w:rsidR="00505E77">
              <w:rPr>
                <w:rFonts w:asciiTheme="majorHAnsi" w:hAnsiTheme="majorHAnsi"/>
              </w:rPr>
              <w:t>, který měl vliv na výběr nejvhodnější nabídky</w:t>
            </w:r>
            <w:r w:rsidRPr="000F3C8F">
              <w:rPr>
                <w:rFonts w:asciiTheme="majorHAnsi" w:hAnsiTheme="majorHAnsi"/>
              </w:rPr>
              <w:t>.</w:t>
            </w:r>
          </w:p>
        </w:tc>
        <w:tc>
          <w:tcPr>
            <w:tcW w:w="2891" w:type="dxa"/>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100 %</w:t>
            </w:r>
          </w:p>
        </w:tc>
      </w:tr>
    </w:tbl>
    <w:p w:rsidR="003F74A8" w:rsidRPr="000F3C8F" w:rsidRDefault="003F74A8" w:rsidP="003F74A8">
      <w:pPr>
        <w:suppressAutoHyphens/>
        <w:rPr>
          <w:rFonts w:asciiTheme="majorHAnsi" w:hAnsiTheme="majorHAnsi"/>
        </w:rPr>
      </w:pPr>
    </w:p>
    <w:p w:rsidR="003F74A8" w:rsidRPr="000F3C8F" w:rsidRDefault="003F74A8" w:rsidP="003F74A8">
      <w:pPr>
        <w:pStyle w:val="Mjstyl3"/>
        <w:numPr>
          <w:ilvl w:val="0"/>
          <w:numId w:val="0"/>
        </w:numPr>
        <w:spacing w:after="0"/>
        <w:jc w:val="left"/>
        <w:rPr>
          <w:rFonts w:asciiTheme="majorHAnsi" w:hAnsiTheme="majorHAnsi"/>
          <w:b/>
          <w:sz w:val="24"/>
          <w:szCs w:val="24"/>
        </w:rPr>
      </w:pPr>
      <w:r w:rsidRPr="000F3C8F">
        <w:rPr>
          <w:rFonts w:asciiTheme="majorHAnsi" w:hAnsiTheme="majorHAnsi"/>
          <w:b/>
          <w:sz w:val="24"/>
          <w:szCs w:val="24"/>
        </w:rPr>
        <w:t>Plnění zakázky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693"/>
        <w:gridCol w:w="3118"/>
        <w:gridCol w:w="2941"/>
      </w:tblGrid>
      <w:tr w:rsidR="003F74A8" w:rsidRPr="000F3C8F" w:rsidTr="00FE2FD2">
        <w:trPr>
          <w:tblHeader/>
        </w:trPr>
        <w:tc>
          <w:tcPr>
            <w:tcW w:w="539" w:type="dxa"/>
          </w:tcPr>
          <w:p w:rsidR="003F74A8" w:rsidRPr="000F3C8F" w:rsidRDefault="003F74A8" w:rsidP="003F74A8">
            <w:pPr>
              <w:suppressAutoHyphens/>
              <w:rPr>
                <w:rFonts w:asciiTheme="majorHAnsi" w:hAnsiTheme="majorHAnsi"/>
                <w:b/>
              </w:rPr>
            </w:pPr>
            <w:r w:rsidRPr="000F3C8F">
              <w:rPr>
                <w:rFonts w:asciiTheme="majorHAnsi" w:hAnsiTheme="majorHAnsi"/>
                <w:b/>
              </w:rPr>
              <w:t>Č.</w:t>
            </w:r>
          </w:p>
        </w:tc>
        <w:tc>
          <w:tcPr>
            <w:tcW w:w="2693"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Typ finanční opravy dle pokynů Evropské komise</w:t>
            </w:r>
          </w:p>
        </w:tc>
        <w:tc>
          <w:tcPr>
            <w:tcW w:w="3118"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Popis případu</w:t>
            </w:r>
          </w:p>
        </w:tc>
        <w:tc>
          <w:tcPr>
            <w:tcW w:w="2941"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FE2FD2">
        <w:trPr>
          <w:trHeight w:val="1756"/>
        </w:trPr>
        <w:tc>
          <w:tcPr>
            <w:tcW w:w="539" w:type="dxa"/>
            <w:shd w:val="clear" w:color="auto" w:fill="auto"/>
          </w:tcPr>
          <w:p w:rsidR="003F74A8" w:rsidRPr="000F3C8F" w:rsidRDefault="003F74A8" w:rsidP="003F74A8">
            <w:pPr>
              <w:suppressAutoHyphens/>
              <w:rPr>
                <w:rFonts w:asciiTheme="majorHAnsi" w:hAnsiTheme="majorHAnsi"/>
              </w:rPr>
            </w:pPr>
            <w:r w:rsidRPr="000F3C8F">
              <w:rPr>
                <w:rFonts w:asciiTheme="majorHAnsi" w:hAnsiTheme="majorHAnsi"/>
              </w:rPr>
              <w:t>19.</w:t>
            </w:r>
          </w:p>
        </w:tc>
        <w:tc>
          <w:tcPr>
            <w:tcW w:w="2693" w:type="dxa"/>
            <w:shd w:val="clear" w:color="auto" w:fill="auto"/>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Podstatná změna prvků zakázky uvedených v oznámení o zakázce nebo zadávacích podmínkách</w:t>
            </w:r>
          </w:p>
        </w:tc>
        <w:tc>
          <w:tcPr>
            <w:tcW w:w="3118" w:type="dxa"/>
            <w:shd w:val="clear" w:color="auto" w:fill="auto"/>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 xml:space="preserve">Zadavatel porušil § 82 odst. 7 ZVZ a umožnil podstatnou změnu práv a povinností vyplývajících ze smlouvy (zejména ceny, povahy předmětu plnění a použitých materiálů, lhůty pro dokončení a platebních podmínek). </w:t>
            </w:r>
          </w:p>
        </w:tc>
        <w:tc>
          <w:tcPr>
            <w:tcW w:w="2941" w:type="dxa"/>
            <w:shd w:val="clear" w:color="auto" w:fill="auto"/>
          </w:tcPr>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25 %</w:t>
            </w:r>
          </w:p>
          <w:p w:rsidR="003F74A8" w:rsidRPr="000F3C8F" w:rsidRDefault="003F74A8" w:rsidP="003F74A8">
            <w:pPr>
              <w:suppressAutoHyphens/>
              <w:rPr>
                <w:rFonts w:asciiTheme="majorHAnsi" w:hAnsiTheme="majorHAnsi"/>
                <w:color w:val="222222"/>
              </w:rPr>
            </w:pPr>
          </w:p>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plus</w:t>
            </w:r>
          </w:p>
          <w:p w:rsidR="003F74A8" w:rsidRPr="000F3C8F" w:rsidRDefault="003F74A8" w:rsidP="003F74A8">
            <w:pPr>
              <w:suppressAutoHyphens/>
              <w:rPr>
                <w:rFonts w:asciiTheme="majorHAnsi" w:hAnsiTheme="majorHAnsi"/>
                <w:color w:val="222222"/>
              </w:rPr>
            </w:pPr>
          </w:p>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100</w:t>
            </w:r>
            <w:r w:rsidR="00657563">
              <w:rPr>
                <w:rFonts w:asciiTheme="majorHAnsi" w:hAnsiTheme="majorHAnsi"/>
                <w:color w:val="222222"/>
              </w:rPr>
              <w:t xml:space="preserve"> </w:t>
            </w:r>
            <w:r w:rsidRPr="000F3C8F">
              <w:rPr>
                <w:rFonts w:asciiTheme="majorHAnsi" w:hAnsiTheme="majorHAnsi"/>
                <w:color w:val="222222"/>
              </w:rPr>
              <w:t>% hodnoty, o kterou byla původní cena navýšena na základě podstatné změny.</w:t>
            </w:r>
          </w:p>
        </w:tc>
      </w:tr>
      <w:tr w:rsidR="003F74A8" w:rsidRPr="000F3C8F" w:rsidTr="00FE2FD2">
        <w:trPr>
          <w:trHeight w:val="1720"/>
        </w:trPr>
        <w:tc>
          <w:tcPr>
            <w:tcW w:w="539" w:type="dxa"/>
            <w:shd w:val="clear" w:color="auto" w:fill="FFFFFF"/>
          </w:tcPr>
          <w:p w:rsidR="003F74A8" w:rsidRPr="000F3C8F" w:rsidRDefault="003F74A8" w:rsidP="003F74A8">
            <w:pPr>
              <w:suppressAutoHyphens/>
              <w:rPr>
                <w:rFonts w:asciiTheme="majorHAnsi" w:hAnsiTheme="majorHAnsi"/>
              </w:rPr>
            </w:pPr>
            <w:r w:rsidRPr="000F3C8F">
              <w:rPr>
                <w:rFonts w:asciiTheme="majorHAnsi" w:hAnsiTheme="majorHAnsi"/>
              </w:rPr>
              <w:lastRenderedPageBreak/>
              <w:t>20.</w:t>
            </w:r>
          </w:p>
        </w:tc>
        <w:tc>
          <w:tcPr>
            <w:tcW w:w="2693" w:type="dxa"/>
            <w:shd w:val="clear" w:color="auto" w:fill="FFFFFF"/>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Omezení rozsahu zakázky</w:t>
            </w:r>
          </w:p>
        </w:tc>
        <w:tc>
          <w:tcPr>
            <w:tcW w:w="3118" w:type="dxa"/>
            <w:shd w:val="clear" w:color="auto" w:fill="FFFFFF"/>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 xml:space="preserve">Zadavatel porušil § 82 odst. 7 ZVZ a umožnil podstatnou změnu práv a povinností vyplývajících ze smlouvy, která podstatným způsobem snížila rozsah původní zakázky. </w:t>
            </w:r>
          </w:p>
          <w:p w:rsidR="003F74A8" w:rsidRPr="000F3C8F" w:rsidRDefault="003F74A8" w:rsidP="003F74A8">
            <w:pPr>
              <w:tabs>
                <w:tab w:val="center" w:pos="4153"/>
                <w:tab w:val="right" w:pos="8306"/>
              </w:tabs>
              <w:suppressAutoHyphens/>
              <w:rPr>
                <w:rFonts w:asciiTheme="majorHAnsi" w:hAnsiTheme="majorHAnsi"/>
                <w:i/>
              </w:rPr>
            </w:pPr>
            <w:r w:rsidRPr="000F3C8F">
              <w:rPr>
                <w:rFonts w:asciiTheme="majorHAnsi" w:hAnsiTheme="majorHAnsi"/>
                <w:i/>
              </w:rPr>
              <w:t xml:space="preserve"> </w:t>
            </w:r>
          </w:p>
        </w:tc>
        <w:tc>
          <w:tcPr>
            <w:tcW w:w="2941" w:type="dxa"/>
            <w:shd w:val="clear" w:color="auto" w:fill="FFFFFF"/>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100 % hodnoty snížení rozsahu</w:t>
            </w:r>
          </w:p>
          <w:p w:rsidR="003F74A8" w:rsidRPr="000F3C8F" w:rsidRDefault="003F74A8" w:rsidP="003F74A8">
            <w:pPr>
              <w:suppressAutoHyphens/>
              <w:rPr>
                <w:rStyle w:val="hps"/>
                <w:rFonts w:asciiTheme="majorHAnsi" w:hAnsiTheme="majorHAnsi"/>
                <w:color w:val="222222"/>
              </w:rPr>
            </w:pPr>
          </w:p>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plus</w:t>
            </w:r>
          </w:p>
          <w:p w:rsidR="003F74A8" w:rsidRPr="000F3C8F" w:rsidRDefault="003F74A8" w:rsidP="003F74A8">
            <w:pPr>
              <w:suppressAutoHyphens/>
              <w:rPr>
                <w:rStyle w:val="hps"/>
                <w:rFonts w:asciiTheme="majorHAnsi" w:hAnsiTheme="majorHAnsi"/>
                <w:color w:val="222222"/>
              </w:rPr>
            </w:pPr>
          </w:p>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25 % konečné hodnoty poskytnuté podpory na dotčenou zakázku (pouze je-li snížení rozsahu zakázky významné)</w:t>
            </w:r>
          </w:p>
        </w:tc>
      </w:tr>
      <w:tr w:rsidR="003F74A8" w:rsidRPr="000F3C8F" w:rsidTr="00FE2FD2">
        <w:trPr>
          <w:trHeight w:val="664"/>
        </w:trPr>
        <w:tc>
          <w:tcPr>
            <w:tcW w:w="539" w:type="dxa"/>
          </w:tcPr>
          <w:p w:rsidR="003F74A8" w:rsidRPr="000F3C8F" w:rsidRDefault="003F74A8" w:rsidP="003F74A8">
            <w:pPr>
              <w:suppressAutoHyphens/>
              <w:rPr>
                <w:rFonts w:asciiTheme="majorHAnsi" w:hAnsiTheme="majorHAnsi"/>
              </w:rPr>
            </w:pPr>
            <w:r w:rsidRPr="000F3C8F">
              <w:rPr>
                <w:rFonts w:asciiTheme="majorHAnsi" w:hAnsiTheme="majorHAnsi"/>
              </w:rPr>
              <w:t>21.</w:t>
            </w:r>
          </w:p>
        </w:tc>
        <w:tc>
          <w:tcPr>
            <w:tcW w:w="2693"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Zadávání zakázek na dodatečné práce/služby/dodávky (pokud takové zadání představuje významnou změnu původních podmínek zakázky</w:t>
            </w:r>
            <w:r w:rsidR="00657563">
              <w:rPr>
                <w:rFonts w:asciiTheme="majorHAnsi" w:hAnsiTheme="majorHAnsi"/>
              </w:rPr>
              <w:t>)</w:t>
            </w:r>
            <w:r w:rsidRPr="000F3C8F">
              <w:rPr>
                <w:rFonts w:asciiTheme="majorHAnsi" w:hAnsiTheme="majorHAnsi"/>
              </w:rPr>
              <w:t xml:space="preserve"> bez hospodářské soutěže, aniž je splněna jedna z následujících podmínek</w:t>
            </w:r>
          </w:p>
          <w:p w:rsidR="003F74A8" w:rsidRPr="000F3C8F" w:rsidRDefault="003F74A8" w:rsidP="003F74A8">
            <w:pPr>
              <w:tabs>
                <w:tab w:val="center" w:pos="4153"/>
                <w:tab w:val="right" w:pos="8306"/>
              </w:tabs>
              <w:suppressAutoHyphens/>
              <w:rPr>
                <w:rFonts w:asciiTheme="majorHAnsi" w:hAnsiTheme="majorHAnsi"/>
              </w:rPr>
            </w:pPr>
          </w:p>
          <w:p w:rsidR="003F74A8" w:rsidRPr="000F3C8F" w:rsidRDefault="003F74A8"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Krajní naléhavost způsobená nepředvídatelnými událostmi</w:t>
            </w:r>
          </w:p>
          <w:p w:rsidR="003F74A8" w:rsidRPr="000F3C8F" w:rsidRDefault="003F74A8" w:rsidP="003F74A8">
            <w:pPr>
              <w:pStyle w:val="Odstavecseseznamem"/>
              <w:tabs>
                <w:tab w:val="center" w:pos="4153"/>
                <w:tab w:val="right" w:pos="8306"/>
              </w:tabs>
              <w:suppressAutoHyphens/>
              <w:ind w:left="1"/>
              <w:rPr>
                <w:rFonts w:asciiTheme="majorHAnsi" w:hAnsiTheme="majorHAnsi"/>
              </w:rPr>
            </w:pPr>
          </w:p>
          <w:p w:rsidR="003F74A8" w:rsidRPr="000F3C8F" w:rsidRDefault="003F74A8"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Nepředvídaná okolnost pro doplňkové práce, služby, dodávky</w:t>
            </w:r>
          </w:p>
        </w:tc>
        <w:tc>
          <w:tcPr>
            <w:tcW w:w="3118"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 xml:space="preserve">Původní zakázka byla zadána v souladu se ZVZ, ale dodatečné stavební práce / služby / dodávky byly zadány v jednacím řízení bez uveřejnění, aniž by byly splněny podmínky dle § 23 ZVZ pro jeho použití. </w:t>
            </w:r>
          </w:p>
        </w:tc>
        <w:tc>
          <w:tcPr>
            <w:tcW w:w="2941" w:type="dxa"/>
          </w:tcPr>
          <w:p w:rsidR="003F74A8" w:rsidRPr="000F3C8F" w:rsidRDefault="003F74A8" w:rsidP="003F74A8">
            <w:pPr>
              <w:suppressAutoHyphens/>
              <w:rPr>
                <w:rFonts w:asciiTheme="majorHAnsi" w:hAnsiTheme="majorHAnsi"/>
                <w:color w:val="222222"/>
              </w:rPr>
            </w:pPr>
            <w:r w:rsidRPr="000F3C8F">
              <w:rPr>
                <w:rFonts w:asciiTheme="majorHAnsi" w:hAnsiTheme="majorHAnsi"/>
                <w:color w:val="222222"/>
              </w:rPr>
              <w:t xml:space="preserve">100 % hodnoty </w:t>
            </w:r>
            <w:r w:rsidRPr="000F3C8F">
              <w:rPr>
                <w:rFonts w:asciiTheme="majorHAnsi" w:hAnsiTheme="majorHAnsi"/>
              </w:rPr>
              <w:t>dodatečných stavebních práci / služeb / dodávek</w:t>
            </w:r>
            <w:r w:rsidR="00657563">
              <w:rPr>
                <w:rFonts w:asciiTheme="majorHAnsi" w:hAnsiTheme="majorHAnsi"/>
              </w:rPr>
              <w:t>.</w:t>
            </w:r>
            <w:r w:rsidRPr="000F3C8F">
              <w:rPr>
                <w:rFonts w:asciiTheme="majorHAnsi" w:hAnsiTheme="majorHAnsi"/>
              </w:rPr>
              <w:t xml:space="preserve"> </w:t>
            </w:r>
          </w:p>
          <w:p w:rsidR="00657563" w:rsidRDefault="00657563" w:rsidP="003F74A8">
            <w:pPr>
              <w:suppressAutoHyphens/>
              <w:rPr>
                <w:rFonts w:asciiTheme="majorHAnsi" w:hAnsiTheme="majorHAnsi"/>
                <w:color w:val="222222"/>
              </w:rPr>
            </w:pPr>
          </w:p>
          <w:p w:rsidR="003F74A8" w:rsidRPr="000F3C8F" w:rsidRDefault="003F74A8" w:rsidP="00657563">
            <w:pPr>
              <w:suppressAutoHyphens/>
              <w:rPr>
                <w:rFonts w:asciiTheme="majorHAnsi" w:hAnsiTheme="majorHAnsi"/>
                <w:color w:val="222222"/>
              </w:rPr>
            </w:pPr>
            <w:r w:rsidRPr="000F3C8F">
              <w:rPr>
                <w:rFonts w:asciiTheme="majorHAnsi" w:hAnsiTheme="majorHAnsi"/>
                <w:color w:val="222222"/>
              </w:rPr>
              <w:t xml:space="preserve">Pokud celková hodnota </w:t>
            </w:r>
            <w:r w:rsidRPr="000F3C8F">
              <w:rPr>
                <w:rFonts w:asciiTheme="majorHAnsi" w:hAnsiTheme="majorHAnsi"/>
              </w:rPr>
              <w:t>dodatečných stavebních pr</w:t>
            </w:r>
            <w:r w:rsidR="00657563">
              <w:rPr>
                <w:rFonts w:asciiTheme="majorHAnsi" w:hAnsiTheme="majorHAnsi"/>
              </w:rPr>
              <w:t>a</w:t>
            </w:r>
            <w:r w:rsidRPr="000F3C8F">
              <w:rPr>
                <w:rFonts w:asciiTheme="majorHAnsi" w:hAnsiTheme="majorHAnsi"/>
              </w:rPr>
              <w:t>c</w:t>
            </w:r>
            <w:r w:rsidR="00657563">
              <w:rPr>
                <w:rFonts w:asciiTheme="majorHAnsi" w:hAnsiTheme="majorHAnsi"/>
              </w:rPr>
              <w:t>í</w:t>
            </w:r>
            <w:r w:rsidRPr="000F3C8F">
              <w:rPr>
                <w:rFonts w:asciiTheme="majorHAnsi" w:hAnsiTheme="majorHAnsi"/>
              </w:rPr>
              <w:t xml:space="preserve"> / služeb / dodávek </w:t>
            </w:r>
            <w:r w:rsidRPr="000F3C8F">
              <w:rPr>
                <w:rFonts w:asciiTheme="majorHAnsi" w:hAnsiTheme="majorHAnsi"/>
                <w:color w:val="222222"/>
              </w:rPr>
              <w:t xml:space="preserve">zadaných v rozporu se ZVZ  nepřesáhne zákonné limity a zároveň činí nejvíce 50 % hodnoty původní zakázky, může být sazba finanční opravy snížena na 25 %. </w:t>
            </w:r>
          </w:p>
        </w:tc>
      </w:tr>
      <w:tr w:rsidR="003F74A8" w:rsidRPr="000F3C8F" w:rsidTr="00FE2FD2">
        <w:trPr>
          <w:trHeight w:val="1287"/>
        </w:trPr>
        <w:tc>
          <w:tcPr>
            <w:tcW w:w="539" w:type="dxa"/>
          </w:tcPr>
          <w:p w:rsidR="003F74A8" w:rsidRPr="000F3C8F" w:rsidRDefault="003F74A8" w:rsidP="003F74A8">
            <w:pPr>
              <w:suppressAutoHyphens/>
              <w:rPr>
                <w:rFonts w:asciiTheme="majorHAnsi" w:hAnsiTheme="majorHAnsi"/>
              </w:rPr>
            </w:pPr>
            <w:r w:rsidRPr="000F3C8F">
              <w:rPr>
                <w:rFonts w:asciiTheme="majorHAnsi" w:hAnsiTheme="majorHAnsi"/>
              </w:rPr>
              <w:t>22.</w:t>
            </w:r>
          </w:p>
        </w:tc>
        <w:tc>
          <w:tcPr>
            <w:tcW w:w="2693"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 xml:space="preserve">Dodatečné práce nebo služby překračující limit </w:t>
            </w:r>
            <w:r w:rsidRPr="000F3C8F">
              <w:rPr>
                <w:rFonts w:asciiTheme="majorHAnsi" w:hAnsiTheme="majorHAnsi" w:cs="Arial"/>
                <w:lang w:eastAsia="ar-SA"/>
              </w:rPr>
              <w:t>stanovený</w:t>
            </w:r>
            <w:r w:rsidRPr="000F3C8F">
              <w:rPr>
                <w:rFonts w:asciiTheme="majorHAnsi" w:hAnsiTheme="majorHAnsi"/>
              </w:rPr>
              <w:t xml:space="preserve"> v příslušných ustanoveních</w:t>
            </w:r>
          </w:p>
        </w:tc>
        <w:tc>
          <w:tcPr>
            <w:tcW w:w="3118"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Původní zakázka byla zadána v souladu se ZVZ, ale zadané dodatečné stavební práce / služby / dodávky činí více než 50 % ceny původní zakázky.</w:t>
            </w:r>
          </w:p>
        </w:tc>
        <w:tc>
          <w:tcPr>
            <w:tcW w:w="2941" w:type="dxa"/>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 xml:space="preserve">100 % částky přesahující 50 % hodnoty původní zakázky. </w:t>
            </w:r>
          </w:p>
        </w:tc>
      </w:tr>
    </w:tbl>
    <w:p w:rsidR="003F74A8" w:rsidRPr="000F3C8F" w:rsidRDefault="003F74A8" w:rsidP="003F74A8">
      <w:pPr>
        <w:pStyle w:val="Zkladntext"/>
        <w:ind w:left="720"/>
        <w:rPr>
          <w:rFonts w:asciiTheme="majorHAnsi" w:hAnsiTheme="majorHAnsi"/>
        </w:rPr>
      </w:pPr>
    </w:p>
    <w:p w:rsidR="00657563" w:rsidRDefault="00657563" w:rsidP="003F74A8">
      <w:pPr>
        <w:pStyle w:val="Zkladntext"/>
        <w:tabs>
          <w:tab w:val="left" w:pos="1710"/>
        </w:tabs>
        <w:spacing w:before="120" w:after="120" w:line="60" w:lineRule="atLeast"/>
        <w:jc w:val="both"/>
        <w:rPr>
          <w:rFonts w:asciiTheme="majorHAnsi" w:hAnsiTheme="majorHAnsi"/>
          <w:i w:val="0"/>
          <w:sz w:val="28"/>
          <w:szCs w:val="28"/>
          <w:u w:val="single"/>
        </w:rPr>
        <w:sectPr w:rsidR="00657563" w:rsidSect="00BD5740">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3F74A8" w:rsidRPr="000747C4" w:rsidRDefault="003F74A8" w:rsidP="003F74A8">
      <w:pPr>
        <w:pStyle w:val="Zkladntext"/>
        <w:tabs>
          <w:tab w:val="left" w:pos="1710"/>
        </w:tabs>
        <w:spacing w:before="120" w:after="120" w:line="60" w:lineRule="atLeast"/>
        <w:jc w:val="both"/>
        <w:rPr>
          <w:rFonts w:asciiTheme="majorHAnsi" w:hAnsiTheme="majorHAnsi"/>
          <w:i w:val="0"/>
          <w:sz w:val="28"/>
          <w:szCs w:val="28"/>
          <w:u w:val="single"/>
        </w:rPr>
      </w:pPr>
      <w:r w:rsidRPr="000747C4">
        <w:rPr>
          <w:rFonts w:asciiTheme="majorHAnsi" w:hAnsiTheme="majorHAnsi"/>
          <w:i w:val="0"/>
          <w:sz w:val="28"/>
          <w:szCs w:val="28"/>
          <w:u w:val="single"/>
        </w:rPr>
        <w:lastRenderedPageBreak/>
        <w:t>Finanční opravy za nedodržení postupu, stanoveného v MPZ</w:t>
      </w:r>
    </w:p>
    <w:p w:rsidR="003F74A8" w:rsidRDefault="003F74A8" w:rsidP="00E7389B">
      <w:pPr>
        <w:pStyle w:val="Prosttext"/>
        <w:jc w:val="both"/>
        <w:rPr>
          <w:rFonts w:asciiTheme="majorHAnsi" w:hAnsiTheme="majorHAns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99"/>
        <w:gridCol w:w="3072"/>
        <w:gridCol w:w="2890"/>
      </w:tblGrid>
      <w:tr w:rsidR="003F74A8" w:rsidRPr="000F3C8F" w:rsidTr="00813CCD">
        <w:trPr>
          <w:trHeight w:val="419"/>
          <w:tblHeader/>
        </w:trPr>
        <w:tc>
          <w:tcPr>
            <w:tcW w:w="0" w:type="auto"/>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Č.</w:t>
            </w:r>
          </w:p>
        </w:tc>
        <w:tc>
          <w:tcPr>
            <w:tcW w:w="2799"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Typ finanční opravy dle pokynů Evropské komise</w:t>
            </w:r>
          </w:p>
        </w:tc>
        <w:tc>
          <w:tcPr>
            <w:tcW w:w="3072"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Popis případu</w:t>
            </w:r>
          </w:p>
        </w:tc>
        <w:tc>
          <w:tcPr>
            <w:tcW w:w="2890" w:type="dxa"/>
            <w:vAlign w:val="center"/>
          </w:tcPr>
          <w:p w:rsidR="003F74A8" w:rsidRPr="000F3C8F" w:rsidRDefault="003F74A8" w:rsidP="003F74A8">
            <w:pPr>
              <w:suppressAutoHyphens/>
              <w:jc w:val="center"/>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813CCD">
        <w:trPr>
          <w:trHeight w:val="1607"/>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Nezveřejnění oznámení o zakázce</w:t>
            </w:r>
          </w:p>
        </w:tc>
        <w:tc>
          <w:tcPr>
            <w:tcW w:w="3072" w:type="dxa"/>
          </w:tcPr>
          <w:p w:rsidR="003F74A8" w:rsidRPr="000F3C8F" w:rsidRDefault="003E025F">
            <w:pPr>
              <w:autoSpaceDE w:val="0"/>
              <w:autoSpaceDN w:val="0"/>
              <w:adjustRightInd w:val="0"/>
              <w:rPr>
                <w:rFonts w:asciiTheme="majorHAnsi" w:hAnsiTheme="majorHAnsi"/>
              </w:rPr>
            </w:pPr>
            <w:r w:rsidRPr="001D748A">
              <w:rPr>
                <w:rFonts w:asciiTheme="majorHAnsi" w:hAnsiTheme="majorHAnsi"/>
              </w:rPr>
              <w:t>Zakázka byla zadána, aniž by bylo uveřejněno nebo odesláno oznámení výběrového řízení dle odst. 7.2.1 MPZ.</w:t>
            </w:r>
          </w:p>
        </w:tc>
        <w:tc>
          <w:tcPr>
            <w:tcW w:w="2890" w:type="dxa"/>
          </w:tcPr>
          <w:p w:rsidR="003E025F" w:rsidRPr="001D748A" w:rsidRDefault="003E025F" w:rsidP="001D748A">
            <w:pPr>
              <w:autoSpaceDE w:val="0"/>
              <w:autoSpaceDN w:val="0"/>
              <w:adjustRightInd w:val="0"/>
              <w:rPr>
                <w:rFonts w:asciiTheme="majorHAnsi" w:hAnsiTheme="majorHAnsi"/>
              </w:rPr>
            </w:pPr>
            <w:r w:rsidRPr="001D748A">
              <w:rPr>
                <w:rFonts w:asciiTheme="majorHAnsi" w:hAnsiTheme="majorHAnsi"/>
              </w:rPr>
              <w:t>100 % nebo</w:t>
            </w:r>
          </w:p>
          <w:p w:rsidR="003E025F" w:rsidRPr="001D748A" w:rsidRDefault="003E025F" w:rsidP="001D748A">
            <w:pPr>
              <w:autoSpaceDE w:val="0"/>
              <w:autoSpaceDN w:val="0"/>
              <w:adjustRightInd w:val="0"/>
              <w:rPr>
                <w:rFonts w:asciiTheme="majorHAnsi" w:hAnsiTheme="majorHAnsi"/>
              </w:rPr>
            </w:pPr>
          </w:p>
          <w:p w:rsidR="003F74A8" w:rsidRPr="000F3C8F" w:rsidRDefault="003E025F" w:rsidP="001D748A">
            <w:pPr>
              <w:autoSpaceDE w:val="0"/>
              <w:autoSpaceDN w:val="0"/>
              <w:adjustRightInd w:val="0"/>
              <w:rPr>
                <w:rFonts w:asciiTheme="majorHAnsi" w:hAnsiTheme="majorHAnsi"/>
              </w:rPr>
            </w:pPr>
            <w:r w:rsidRPr="001D748A">
              <w:rPr>
                <w:rFonts w:asciiTheme="majorHAnsi" w:hAnsiTheme="majorHAnsi"/>
              </w:rPr>
              <w:t>min. 25 % pokud byla dodržena určitá míra uveřejnění</w:t>
            </w:r>
          </w:p>
        </w:tc>
      </w:tr>
      <w:tr w:rsidR="003F74A8" w:rsidRPr="000F3C8F" w:rsidTr="00813CCD">
        <w:trPr>
          <w:trHeight w:val="2016"/>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2.</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Umělé rozdělení zakázek na práce/služby/dodávky</w:t>
            </w:r>
          </w:p>
        </w:tc>
        <w:tc>
          <w:tcPr>
            <w:tcW w:w="3072" w:type="dxa"/>
          </w:tcPr>
          <w:p w:rsidR="003F74A8" w:rsidRPr="000F3C8F" w:rsidRDefault="002D0686">
            <w:pPr>
              <w:autoSpaceDE w:val="0"/>
              <w:autoSpaceDN w:val="0"/>
              <w:adjustRightInd w:val="0"/>
              <w:rPr>
                <w:rFonts w:asciiTheme="majorHAnsi" w:hAnsiTheme="majorHAnsi"/>
                <w:i/>
              </w:rPr>
            </w:pPr>
            <w:r w:rsidRPr="001D748A">
              <w:rPr>
                <w:rFonts w:asciiTheme="majorHAnsi" w:hAnsiTheme="majorHAnsi"/>
              </w:rPr>
              <w:t>Předmět zakázky je rozdělen tak, aby došlo ke snížení předpokládané hodnoty pod limity stanovené v odst. 6.4 MPZ a jeho zadání v mírnějším režimu, než je stanoven pro předmět zakázky před jejím rozdělením podle odst. 7.2.1 MPZ.</w:t>
            </w:r>
          </w:p>
        </w:tc>
        <w:tc>
          <w:tcPr>
            <w:tcW w:w="2890" w:type="dxa"/>
          </w:tcPr>
          <w:p w:rsidR="002D0686" w:rsidRPr="001D748A" w:rsidRDefault="002D0686" w:rsidP="001D748A">
            <w:pPr>
              <w:autoSpaceDE w:val="0"/>
              <w:autoSpaceDN w:val="0"/>
              <w:adjustRightInd w:val="0"/>
              <w:rPr>
                <w:rFonts w:asciiTheme="majorHAnsi" w:hAnsiTheme="majorHAnsi"/>
              </w:rPr>
            </w:pPr>
            <w:r w:rsidRPr="001D748A">
              <w:rPr>
                <w:rFonts w:asciiTheme="majorHAnsi" w:hAnsiTheme="majorHAnsi"/>
              </w:rPr>
              <w:t>100 % nebo</w:t>
            </w:r>
          </w:p>
          <w:p w:rsidR="002D0686" w:rsidRPr="001D748A" w:rsidRDefault="002D0686" w:rsidP="001D748A">
            <w:pPr>
              <w:autoSpaceDE w:val="0"/>
              <w:autoSpaceDN w:val="0"/>
              <w:adjustRightInd w:val="0"/>
              <w:rPr>
                <w:rFonts w:asciiTheme="majorHAnsi" w:hAnsiTheme="majorHAnsi"/>
              </w:rPr>
            </w:pPr>
          </w:p>
          <w:p w:rsidR="003F74A8" w:rsidRPr="000F3C8F" w:rsidRDefault="002D0686" w:rsidP="001D748A">
            <w:pPr>
              <w:autoSpaceDE w:val="0"/>
              <w:autoSpaceDN w:val="0"/>
              <w:adjustRightInd w:val="0"/>
              <w:rPr>
                <w:rFonts w:asciiTheme="majorHAnsi" w:hAnsiTheme="majorHAnsi"/>
              </w:rPr>
            </w:pPr>
            <w:r w:rsidRPr="001D748A">
              <w:rPr>
                <w:rFonts w:asciiTheme="majorHAnsi" w:hAnsiTheme="majorHAnsi"/>
              </w:rPr>
              <w:t>min. 25 % s ohledem na závažnost porušení</w:t>
            </w:r>
          </w:p>
        </w:tc>
      </w:tr>
      <w:tr w:rsidR="003F74A8" w:rsidRPr="00BC4EE7" w:rsidTr="00813CCD">
        <w:trPr>
          <w:trHeight w:val="1195"/>
        </w:trPr>
        <w:tc>
          <w:tcPr>
            <w:tcW w:w="0" w:type="auto"/>
          </w:tcPr>
          <w:p w:rsidR="003F74A8" w:rsidRPr="000F3C8F" w:rsidRDefault="003F74A8" w:rsidP="001D748A">
            <w:pPr>
              <w:autoSpaceDE w:val="0"/>
              <w:autoSpaceDN w:val="0"/>
              <w:adjustRightInd w:val="0"/>
              <w:rPr>
                <w:rFonts w:asciiTheme="majorHAnsi" w:hAnsiTheme="majorHAnsi"/>
              </w:rPr>
            </w:pPr>
            <w:r w:rsidRPr="000F3C8F">
              <w:rPr>
                <w:rFonts w:asciiTheme="majorHAnsi" w:hAnsiTheme="majorHAnsi"/>
              </w:rPr>
              <w:t>3.</w:t>
            </w:r>
          </w:p>
        </w:tc>
        <w:tc>
          <w:tcPr>
            <w:tcW w:w="2799" w:type="dxa"/>
          </w:tcPr>
          <w:p w:rsidR="003F74A8" w:rsidRPr="001D748A" w:rsidRDefault="003F74A8" w:rsidP="003F74A8">
            <w:pPr>
              <w:autoSpaceDE w:val="0"/>
              <w:autoSpaceDN w:val="0"/>
              <w:adjustRightInd w:val="0"/>
            </w:pPr>
            <w:r w:rsidRPr="000F3C8F">
              <w:rPr>
                <w:rFonts w:asciiTheme="majorHAnsi" w:hAnsiTheme="majorHAnsi"/>
              </w:rPr>
              <w:t>Nedostatečná doba k tomu, aby si potenciální uchazeči nebo zájemci opatřili zadávací dokumentaci</w:t>
            </w:r>
          </w:p>
        </w:tc>
        <w:tc>
          <w:tcPr>
            <w:tcW w:w="3072" w:type="dxa"/>
          </w:tcPr>
          <w:p w:rsidR="003F74A8" w:rsidRPr="001D748A" w:rsidRDefault="002D0686">
            <w:pPr>
              <w:autoSpaceDE w:val="0"/>
              <w:autoSpaceDN w:val="0"/>
              <w:adjustRightInd w:val="0"/>
            </w:pPr>
            <w:r w:rsidRPr="001D748A">
              <w:rPr>
                <w:rFonts w:asciiTheme="majorHAnsi" w:hAnsiTheme="majorHAnsi"/>
              </w:rPr>
              <w:t>Doba k tomu, aby si dodavatelé opatřili zadávací podmínky, je příliš krátká a vytváří tak neodůvodněnou překážku pro otevření zakázky hospodářské soutěži (porušení odst. 7.2 a 7.3 MPZ).</w:t>
            </w:r>
          </w:p>
        </w:tc>
        <w:tc>
          <w:tcPr>
            <w:tcW w:w="2890" w:type="dxa"/>
          </w:tcPr>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min. 25 %, je-li doba, do kdy si dodavatelé musí opatřit zadávací podmínky, kratší než 50</w:t>
            </w:r>
            <w:r w:rsidR="00EF25CE">
              <w:rPr>
                <w:rFonts w:asciiTheme="majorHAnsi" w:hAnsiTheme="majorHAnsi"/>
              </w:rPr>
              <w:t> </w:t>
            </w:r>
            <w:r w:rsidRPr="001D748A">
              <w:rPr>
                <w:rFonts w:asciiTheme="majorHAnsi" w:hAnsiTheme="majorHAnsi"/>
              </w:rPr>
              <w:t xml:space="preserve">% lhůty pro doručení nabídek. </w:t>
            </w:r>
          </w:p>
          <w:p w:rsidR="00BC4EE7" w:rsidRPr="001D748A" w:rsidRDefault="00BC4EE7" w:rsidP="001D748A">
            <w:pPr>
              <w:autoSpaceDE w:val="0"/>
              <w:autoSpaceDN w:val="0"/>
              <w:adjustRightInd w:val="0"/>
              <w:rPr>
                <w:rFonts w:asciiTheme="majorHAnsi" w:hAnsiTheme="majorHAnsi"/>
              </w:rPr>
            </w:pPr>
          </w:p>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min. 10 %, je-li doba, do kdy si dodavatelé musí opatřit zadávací podmínky, kratší než 60</w:t>
            </w:r>
            <w:r w:rsidR="00EF25CE">
              <w:rPr>
                <w:rFonts w:asciiTheme="majorHAnsi" w:hAnsiTheme="majorHAnsi"/>
              </w:rPr>
              <w:t> </w:t>
            </w:r>
            <w:r w:rsidRPr="001D748A">
              <w:rPr>
                <w:rFonts w:asciiTheme="majorHAnsi" w:hAnsiTheme="majorHAnsi"/>
              </w:rPr>
              <w:t xml:space="preserve">% lhůty pro doručení nabídek </w:t>
            </w:r>
          </w:p>
          <w:p w:rsidR="00BC4EE7" w:rsidRPr="001D748A" w:rsidRDefault="00BC4EE7" w:rsidP="001D748A">
            <w:pPr>
              <w:autoSpaceDE w:val="0"/>
              <w:autoSpaceDN w:val="0"/>
              <w:adjustRightInd w:val="0"/>
              <w:rPr>
                <w:rFonts w:asciiTheme="majorHAnsi" w:hAnsiTheme="majorHAnsi"/>
              </w:rPr>
            </w:pPr>
          </w:p>
          <w:p w:rsidR="003F74A8" w:rsidRPr="000F3C8F" w:rsidRDefault="00BC4EE7" w:rsidP="003F74A8">
            <w:pPr>
              <w:autoSpaceDE w:val="0"/>
              <w:autoSpaceDN w:val="0"/>
              <w:adjustRightInd w:val="0"/>
              <w:rPr>
                <w:rFonts w:asciiTheme="majorHAnsi" w:hAnsiTheme="majorHAnsi"/>
              </w:rPr>
            </w:pPr>
            <w:r w:rsidRPr="001D748A">
              <w:rPr>
                <w:rFonts w:asciiTheme="majorHAnsi" w:hAnsiTheme="majorHAnsi"/>
              </w:rPr>
              <w:t>min. 5 %, je-li doba, do kdy si dodavatelé musí opatřit zadávací podmínky, kratší než 80</w:t>
            </w:r>
            <w:r w:rsidR="00EF25CE">
              <w:rPr>
                <w:rFonts w:asciiTheme="majorHAnsi" w:hAnsiTheme="majorHAnsi"/>
              </w:rPr>
              <w:t> </w:t>
            </w:r>
            <w:r w:rsidRPr="001D748A">
              <w:rPr>
                <w:rFonts w:asciiTheme="majorHAnsi" w:hAnsiTheme="majorHAnsi"/>
              </w:rPr>
              <w:t>% lhůty pro doručení nabídek</w:t>
            </w:r>
          </w:p>
        </w:tc>
      </w:tr>
      <w:tr w:rsidR="003F74A8" w:rsidRPr="000F3C8F" w:rsidTr="00813CCD">
        <w:trPr>
          <w:trHeight w:val="576"/>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4.</w:t>
            </w:r>
          </w:p>
        </w:tc>
        <w:tc>
          <w:tcPr>
            <w:tcW w:w="2799" w:type="dxa"/>
          </w:tcPr>
          <w:p w:rsidR="003F74A8" w:rsidRPr="00EF25CE" w:rsidRDefault="003F74A8" w:rsidP="003F74A8">
            <w:pPr>
              <w:autoSpaceDE w:val="0"/>
              <w:autoSpaceDN w:val="0"/>
              <w:adjustRightInd w:val="0"/>
              <w:rPr>
                <w:rFonts w:asciiTheme="majorHAnsi" w:hAnsiTheme="majorHAnsi"/>
              </w:rPr>
            </w:pPr>
            <w:r w:rsidRPr="00EF25CE">
              <w:rPr>
                <w:rFonts w:asciiTheme="majorHAnsi" w:hAnsiTheme="majorHAnsi"/>
              </w:rPr>
              <w:t>Nezveřejnění</w:t>
            </w:r>
          </w:p>
          <w:p w:rsidR="003F74A8" w:rsidRPr="00FE2FD2" w:rsidRDefault="003F74A8" w:rsidP="00FE2FD2">
            <w:pPr>
              <w:pStyle w:val="Odstavecseseznamem"/>
              <w:numPr>
                <w:ilvl w:val="0"/>
                <w:numId w:val="5"/>
              </w:numPr>
              <w:autoSpaceDE w:val="0"/>
              <w:autoSpaceDN w:val="0"/>
              <w:adjustRightInd w:val="0"/>
              <w:ind w:left="325" w:hanging="425"/>
              <w:rPr>
                <w:rFonts w:asciiTheme="majorHAnsi" w:hAnsiTheme="majorHAnsi"/>
              </w:rPr>
            </w:pPr>
            <w:r w:rsidRPr="00FE2FD2">
              <w:rPr>
                <w:rFonts w:asciiTheme="majorHAnsi" w:hAnsiTheme="majorHAnsi"/>
              </w:rPr>
              <w:t>prodloužených lhůt pro doručení nabídek,</w:t>
            </w:r>
          </w:p>
          <w:p w:rsidR="003F74A8" w:rsidRPr="00FE2FD2" w:rsidRDefault="003F74A8" w:rsidP="00FE2FD2">
            <w:pPr>
              <w:pStyle w:val="Odstavecseseznamem"/>
              <w:autoSpaceDE w:val="0"/>
              <w:autoSpaceDN w:val="0"/>
              <w:adjustRightInd w:val="0"/>
              <w:ind w:left="325" w:hanging="425"/>
              <w:rPr>
                <w:rFonts w:asciiTheme="majorHAnsi" w:hAnsiTheme="majorHAnsi"/>
              </w:rPr>
            </w:pPr>
            <w:r w:rsidRPr="00FE2FD2">
              <w:rPr>
                <w:rFonts w:asciiTheme="majorHAnsi" w:hAnsiTheme="majorHAnsi"/>
              </w:rPr>
              <w:lastRenderedPageBreak/>
              <w:t>nebo</w:t>
            </w:r>
          </w:p>
          <w:p w:rsidR="003F74A8" w:rsidRPr="00FE2FD2" w:rsidRDefault="003F74A8" w:rsidP="00FE2FD2">
            <w:pPr>
              <w:pStyle w:val="Odstavecseseznamem"/>
              <w:numPr>
                <w:ilvl w:val="0"/>
                <w:numId w:val="5"/>
              </w:numPr>
              <w:autoSpaceDE w:val="0"/>
              <w:autoSpaceDN w:val="0"/>
              <w:adjustRightInd w:val="0"/>
              <w:ind w:left="325" w:hanging="425"/>
              <w:rPr>
                <w:rFonts w:asciiTheme="majorHAnsi" w:hAnsiTheme="majorHAnsi"/>
              </w:rPr>
            </w:pPr>
            <w:r w:rsidRPr="00FE2FD2">
              <w:rPr>
                <w:rFonts w:asciiTheme="majorHAnsi" w:hAnsiTheme="majorHAnsi"/>
              </w:rPr>
              <w:t>prodloužených lhůt pro doručení žádostí o účast.</w:t>
            </w:r>
          </w:p>
        </w:tc>
        <w:tc>
          <w:tcPr>
            <w:tcW w:w="3072" w:type="dxa"/>
          </w:tcPr>
          <w:p w:rsidR="003F74A8" w:rsidRPr="001D748A" w:rsidRDefault="00BC4EE7">
            <w:pPr>
              <w:autoSpaceDE w:val="0"/>
              <w:autoSpaceDN w:val="0"/>
              <w:adjustRightInd w:val="0"/>
            </w:pPr>
            <w:r w:rsidRPr="001D748A">
              <w:rPr>
                <w:rFonts w:asciiTheme="majorHAnsi" w:hAnsiTheme="majorHAnsi"/>
              </w:rPr>
              <w:lastRenderedPageBreak/>
              <w:t xml:space="preserve">Došlo k prodloužení lhůty pro podání nabídek, ale toto prodloužení nebylo </w:t>
            </w:r>
            <w:r w:rsidRPr="001D748A">
              <w:rPr>
                <w:rFonts w:asciiTheme="majorHAnsi" w:hAnsiTheme="majorHAnsi"/>
              </w:rPr>
              <w:lastRenderedPageBreak/>
              <w:t>uveřejněno stejným způsobem, jakým bylo zahájeno výběrové řízení (porušení odst. 7.2 a 7.3 MPZ).</w:t>
            </w:r>
          </w:p>
        </w:tc>
        <w:tc>
          <w:tcPr>
            <w:tcW w:w="2890" w:type="dxa"/>
          </w:tcPr>
          <w:p w:rsidR="00BC4EE7" w:rsidRPr="001D748A" w:rsidRDefault="00BC4EE7" w:rsidP="00BC4EE7">
            <w:pPr>
              <w:suppressAutoHyphens/>
              <w:rPr>
                <w:rFonts w:asciiTheme="majorHAnsi" w:hAnsiTheme="majorHAnsi"/>
              </w:rPr>
            </w:pPr>
            <w:r w:rsidRPr="001D748A">
              <w:rPr>
                <w:rFonts w:asciiTheme="majorHAnsi" w:hAnsiTheme="majorHAnsi"/>
              </w:rPr>
              <w:lastRenderedPageBreak/>
              <w:t>min. 10 % nebo</w:t>
            </w:r>
          </w:p>
          <w:p w:rsidR="00BC4EE7" w:rsidRPr="001D748A" w:rsidRDefault="00BC4EE7" w:rsidP="00BC4EE7">
            <w:pPr>
              <w:suppressAutoHyphens/>
              <w:rPr>
                <w:rFonts w:asciiTheme="majorHAnsi" w:hAnsiTheme="majorHAnsi"/>
              </w:rPr>
            </w:pPr>
          </w:p>
          <w:p w:rsidR="003F74A8" w:rsidRPr="000F3C8F" w:rsidRDefault="00BC4EE7" w:rsidP="003F74A8">
            <w:pPr>
              <w:autoSpaceDE w:val="0"/>
              <w:autoSpaceDN w:val="0"/>
              <w:adjustRightInd w:val="0"/>
              <w:rPr>
                <w:rFonts w:asciiTheme="majorHAnsi" w:hAnsiTheme="majorHAnsi"/>
              </w:rPr>
            </w:pPr>
            <w:r w:rsidRPr="001D748A">
              <w:rPr>
                <w:rFonts w:asciiTheme="majorHAnsi" w:hAnsiTheme="majorHAnsi"/>
              </w:rPr>
              <w:t xml:space="preserve">min. 5 % s ohledem na </w:t>
            </w:r>
            <w:r w:rsidRPr="001D748A">
              <w:rPr>
                <w:rFonts w:asciiTheme="majorHAnsi" w:hAnsiTheme="majorHAnsi"/>
              </w:rPr>
              <w:lastRenderedPageBreak/>
              <w:t>závažnost porušení</w:t>
            </w:r>
            <w:r w:rsidRPr="000F3C8F" w:rsidDel="00BC4EE7">
              <w:rPr>
                <w:rFonts w:asciiTheme="majorHAnsi" w:hAnsiTheme="majorHAnsi"/>
              </w:rPr>
              <w:t xml:space="preserve"> </w:t>
            </w:r>
          </w:p>
        </w:tc>
      </w:tr>
      <w:tr w:rsidR="003F74A8" w:rsidRPr="000F3C8F" w:rsidTr="00813CCD">
        <w:trPr>
          <w:trHeight w:val="989"/>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lastRenderedPageBreak/>
              <w:t>7.</w:t>
            </w:r>
          </w:p>
        </w:tc>
        <w:tc>
          <w:tcPr>
            <w:tcW w:w="2799" w:type="dxa"/>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Nedodržení:</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nabídek</w:t>
            </w:r>
          </w:p>
          <w:p w:rsidR="003F74A8" w:rsidRPr="000F3C8F" w:rsidRDefault="003F74A8" w:rsidP="003F74A8">
            <w:pPr>
              <w:suppressAutoHyphens/>
              <w:rPr>
                <w:rFonts w:asciiTheme="majorHAnsi" w:hAnsiTheme="majorHAnsi"/>
              </w:rPr>
            </w:pPr>
            <w:r w:rsidRPr="000F3C8F">
              <w:rPr>
                <w:rFonts w:asciiTheme="majorHAnsi" w:hAnsiTheme="majorHAnsi"/>
              </w:rPr>
              <w:t>nebo</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lhůt pro doručení žádosti o účast</w:t>
            </w:r>
          </w:p>
        </w:tc>
        <w:tc>
          <w:tcPr>
            <w:tcW w:w="3072" w:type="dxa"/>
          </w:tcPr>
          <w:p w:rsidR="003F74A8" w:rsidRPr="001D748A" w:rsidRDefault="00BC4EE7" w:rsidP="001D748A">
            <w:pPr>
              <w:autoSpaceDE w:val="0"/>
              <w:autoSpaceDN w:val="0"/>
              <w:adjustRightInd w:val="0"/>
              <w:rPr>
                <w:rFonts w:asciiTheme="majorHAnsi" w:hAnsiTheme="majorHAnsi"/>
              </w:rPr>
            </w:pPr>
            <w:r w:rsidRPr="001D748A">
              <w:rPr>
                <w:rFonts w:asciiTheme="majorHAnsi" w:hAnsiTheme="majorHAnsi"/>
              </w:rPr>
              <w:t>Lhůty pro podání nabídek byly kratší než lhůty uvedené v odst. 7.3.2 MPZ.</w:t>
            </w:r>
          </w:p>
        </w:tc>
        <w:tc>
          <w:tcPr>
            <w:tcW w:w="2890" w:type="dxa"/>
          </w:tcPr>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min. 25 %, pokud je délka lhůty kratší alespoň o 50</w:t>
            </w:r>
            <w:r w:rsidR="00EF25CE">
              <w:rPr>
                <w:rFonts w:asciiTheme="majorHAnsi" w:hAnsiTheme="majorHAnsi"/>
              </w:rPr>
              <w:t> </w:t>
            </w:r>
            <w:r w:rsidRPr="001D748A">
              <w:rPr>
                <w:rFonts w:asciiTheme="majorHAnsi" w:hAnsiTheme="majorHAnsi"/>
              </w:rPr>
              <w:t>% její délky stanovené MPZ,</w:t>
            </w:r>
          </w:p>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 xml:space="preserve"> </w:t>
            </w:r>
          </w:p>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min. 10 %, pokud je délka lhůty kratší alespoň o 30</w:t>
            </w:r>
            <w:r w:rsidR="00EF25CE">
              <w:rPr>
                <w:rFonts w:asciiTheme="majorHAnsi" w:hAnsiTheme="majorHAnsi"/>
              </w:rPr>
              <w:t> </w:t>
            </w:r>
            <w:r w:rsidRPr="001D748A">
              <w:rPr>
                <w:rFonts w:asciiTheme="majorHAnsi" w:hAnsiTheme="majorHAnsi"/>
              </w:rPr>
              <w:t>% její délky stanovené MPZ,</w:t>
            </w:r>
          </w:p>
          <w:p w:rsidR="00BC4EE7" w:rsidRPr="001D748A" w:rsidRDefault="00BC4EE7" w:rsidP="001D748A">
            <w:pPr>
              <w:autoSpaceDE w:val="0"/>
              <w:autoSpaceDN w:val="0"/>
              <w:adjustRightInd w:val="0"/>
              <w:rPr>
                <w:rFonts w:asciiTheme="majorHAnsi" w:hAnsiTheme="majorHAnsi"/>
              </w:rPr>
            </w:pPr>
            <w:r w:rsidRPr="001D748A">
              <w:rPr>
                <w:rFonts w:asciiTheme="majorHAnsi" w:hAnsiTheme="majorHAnsi"/>
              </w:rPr>
              <w:t xml:space="preserve"> </w:t>
            </w:r>
          </w:p>
          <w:p w:rsidR="003F74A8" w:rsidRPr="000F3C8F" w:rsidRDefault="00BC4EE7" w:rsidP="001D748A">
            <w:pPr>
              <w:autoSpaceDE w:val="0"/>
              <w:autoSpaceDN w:val="0"/>
              <w:adjustRightInd w:val="0"/>
              <w:rPr>
                <w:rFonts w:asciiTheme="majorHAnsi" w:hAnsiTheme="majorHAnsi"/>
              </w:rPr>
            </w:pPr>
            <w:r w:rsidRPr="001D748A">
              <w:rPr>
                <w:rFonts w:asciiTheme="majorHAnsi" w:hAnsiTheme="majorHAnsi"/>
              </w:rPr>
              <w:t>2 - 5 %, v případě jiného zkrácení lhůty pro podání nabídek</w:t>
            </w:r>
          </w:p>
        </w:tc>
      </w:tr>
      <w:tr w:rsidR="003F74A8" w:rsidRPr="000F3C8F" w:rsidTr="00813CCD">
        <w:trPr>
          <w:trHeight w:val="2210"/>
        </w:trPr>
        <w:tc>
          <w:tcPr>
            <w:tcW w:w="0" w:type="auto"/>
          </w:tcPr>
          <w:p w:rsidR="003F74A8" w:rsidRPr="000F3C8F" w:rsidRDefault="003F74A8" w:rsidP="003F74A8">
            <w:pPr>
              <w:suppressAutoHyphens/>
              <w:rPr>
                <w:rFonts w:asciiTheme="majorHAnsi" w:hAnsiTheme="majorHAnsi"/>
                <w:highlight w:val="yellow"/>
              </w:rPr>
            </w:pPr>
            <w:r w:rsidRPr="000F3C8F">
              <w:rPr>
                <w:rFonts w:asciiTheme="majorHAnsi" w:hAnsiTheme="majorHAnsi"/>
              </w:rPr>
              <w:t>8.</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Neuvedení:</w:t>
            </w:r>
          </w:p>
          <w:p w:rsidR="003F74A8" w:rsidRPr="000F3C8F" w:rsidRDefault="003F74A8" w:rsidP="003F74A8">
            <w:pPr>
              <w:pStyle w:val="Odstavecseseznamem"/>
              <w:numPr>
                <w:ilvl w:val="0"/>
                <w:numId w:val="2"/>
              </w:numPr>
              <w:suppressAutoHyphens/>
              <w:ind w:left="298"/>
              <w:rPr>
                <w:rFonts w:asciiTheme="majorHAnsi" w:hAnsiTheme="majorHAnsi"/>
              </w:rPr>
            </w:pPr>
            <w:r w:rsidRPr="000F3C8F">
              <w:rPr>
                <w:rFonts w:asciiTheme="majorHAnsi" w:hAnsiTheme="majorHAnsi"/>
              </w:rPr>
              <w:t>kritéri</w:t>
            </w:r>
            <w:r w:rsidR="00EF25CE">
              <w:rPr>
                <w:rFonts w:asciiTheme="majorHAnsi" w:hAnsiTheme="majorHAnsi"/>
              </w:rPr>
              <w:t>í</w:t>
            </w:r>
            <w:r w:rsidRPr="000F3C8F">
              <w:rPr>
                <w:rFonts w:asciiTheme="majorHAnsi" w:hAnsiTheme="majorHAnsi"/>
              </w:rPr>
              <w:t xml:space="preserve"> pro výběr v oznámení o zakázce</w:t>
            </w:r>
          </w:p>
          <w:p w:rsidR="003F74A8" w:rsidRPr="000F3C8F" w:rsidRDefault="003F74A8" w:rsidP="003F74A8">
            <w:pPr>
              <w:suppressAutoHyphens/>
              <w:rPr>
                <w:rFonts w:asciiTheme="majorHAnsi" w:hAnsiTheme="majorHAnsi"/>
              </w:rPr>
            </w:pPr>
            <w:r w:rsidRPr="000F3C8F">
              <w:rPr>
                <w:rFonts w:asciiTheme="majorHAnsi" w:hAnsiTheme="majorHAnsi"/>
              </w:rPr>
              <w:t>a/nebo</w:t>
            </w:r>
          </w:p>
          <w:p w:rsidR="003F74A8" w:rsidRPr="000F3C8F" w:rsidRDefault="003F74A8" w:rsidP="00EF25CE">
            <w:pPr>
              <w:pStyle w:val="Odstavecseseznamem"/>
              <w:numPr>
                <w:ilvl w:val="0"/>
                <w:numId w:val="2"/>
              </w:numPr>
              <w:suppressAutoHyphens/>
              <w:ind w:left="298"/>
              <w:rPr>
                <w:rFonts w:asciiTheme="majorHAnsi" w:hAnsiTheme="majorHAnsi"/>
              </w:rPr>
            </w:pPr>
            <w:r w:rsidRPr="000F3C8F">
              <w:rPr>
                <w:rFonts w:asciiTheme="majorHAnsi" w:hAnsiTheme="majorHAnsi"/>
              </w:rPr>
              <w:t>kritéri</w:t>
            </w:r>
            <w:r w:rsidR="00EF25CE">
              <w:rPr>
                <w:rFonts w:asciiTheme="majorHAnsi" w:hAnsiTheme="majorHAnsi"/>
              </w:rPr>
              <w:t>í</w:t>
            </w:r>
            <w:r w:rsidRPr="000F3C8F">
              <w:rPr>
                <w:rFonts w:asciiTheme="majorHAnsi" w:hAnsiTheme="majorHAnsi"/>
              </w:rPr>
              <w:t xml:space="preserve"> pro zadání zakázky (a jejich váhu) v oznámení o zakázce nebo v zadávacích podmínkách. </w:t>
            </w:r>
          </w:p>
        </w:tc>
        <w:tc>
          <w:tcPr>
            <w:tcW w:w="3072" w:type="dxa"/>
          </w:tcPr>
          <w:p w:rsidR="003F74A8" w:rsidRPr="002268AE" w:rsidRDefault="002268AE">
            <w:pPr>
              <w:suppressAutoHyphens/>
              <w:rPr>
                <w:rFonts w:asciiTheme="majorHAnsi" w:hAnsiTheme="majorHAnsi"/>
              </w:rPr>
            </w:pPr>
            <w:r w:rsidRPr="001D748A">
              <w:rPr>
                <w:rFonts w:asciiTheme="majorHAnsi" w:hAnsiTheme="majorHAnsi"/>
              </w:rPr>
              <w:t>Hodnotící kritéria, případně jejich podrobná specifikace nejsou uvedeny v zadávacích podmínkách (porušení odst. 7.2.1 písm. f) MPZ).</w:t>
            </w:r>
          </w:p>
        </w:tc>
        <w:tc>
          <w:tcPr>
            <w:tcW w:w="2890" w:type="dxa"/>
          </w:tcPr>
          <w:p w:rsidR="002268AE" w:rsidRDefault="002268AE" w:rsidP="002268AE">
            <w:pPr>
              <w:suppressAutoHyphens/>
              <w:rPr>
                <w:rFonts w:asciiTheme="majorHAnsi" w:hAnsiTheme="majorHAnsi"/>
              </w:rPr>
            </w:pPr>
            <w:r w:rsidRPr="001D748A">
              <w:rPr>
                <w:rFonts w:asciiTheme="majorHAnsi" w:hAnsiTheme="majorHAnsi"/>
              </w:rPr>
              <w:t>min. 25 % nebo</w:t>
            </w:r>
          </w:p>
          <w:p w:rsidR="002268AE" w:rsidRPr="001D748A" w:rsidRDefault="002268AE" w:rsidP="002268AE">
            <w:pPr>
              <w:suppressAutoHyphens/>
              <w:rPr>
                <w:rFonts w:asciiTheme="majorHAnsi" w:hAnsiTheme="majorHAnsi"/>
              </w:rPr>
            </w:pPr>
          </w:p>
          <w:p w:rsidR="003F74A8" w:rsidRPr="002268AE" w:rsidRDefault="002268AE" w:rsidP="003F74A8">
            <w:pPr>
              <w:suppressAutoHyphens/>
              <w:rPr>
                <w:rFonts w:asciiTheme="majorHAnsi" w:hAnsiTheme="majorHAnsi"/>
              </w:rPr>
            </w:pPr>
            <w:r w:rsidRPr="001D748A">
              <w:rPr>
                <w:rFonts w:asciiTheme="majorHAnsi" w:hAnsiTheme="majorHAnsi"/>
              </w:rPr>
              <w:t xml:space="preserve">min. 10 </w:t>
            </w:r>
            <w:r w:rsidR="00EF25CE">
              <w:rPr>
                <w:rFonts w:asciiTheme="majorHAnsi" w:hAnsiTheme="majorHAnsi"/>
              </w:rPr>
              <w:t xml:space="preserve">% </w:t>
            </w:r>
            <w:r w:rsidRPr="001D748A">
              <w:rPr>
                <w:rFonts w:asciiTheme="majorHAnsi" w:hAnsiTheme="majorHAnsi"/>
              </w:rPr>
              <w:t>nebo 5 % pokud byla hodnotící kritéria v zadávacích podmínkách uvedena, ale nedostatečně podrobně popsána</w:t>
            </w:r>
          </w:p>
        </w:tc>
      </w:tr>
      <w:tr w:rsidR="003F74A8" w:rsidRPr="000F3C8F" w:rsidTr="001D748A">
        <w:trPr>
          <w:trHeight w:val="271"/>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9.</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Protiprávní a/nebo diskriminační kritéria pro výběr a/nebo kritéri</w:t>
            </w:r>
            <w:r w:rsidR="00EF25CE">
              <w:rPr>
                <w:rFonts w:asciiTheme="majorHAnsi" w:hAnsiTheme="majorHAnsi"/>
              </w:rPr>
              <w:t>a</w:t>
            </w:r>
            <w:r w:rsidRPr="000F3C8F">
              <w:rPr>
                <w:rFonts w:asciiTheme="majorHAnsi" w:hAnsiTheme="majorHAnsi"/>
              </w:rPr>
              <w:t xml:space="preserve"> pro zadání zakázky stanovená v oznámení o zakázce nebo v zadávací dokumentaci.</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Kritéria pro výběr se nevztahují k předmětu zakázky a nejsou mu úměrná.</w:t>
            </w:r>
          </w:p>
        </w:tc>
        <w:tc>
          <w:tcPr>
            <w:tcW w:w="3072" w:type="dxa"/>
          </w:tcPr>
          <w:p w:rsidR="008D4248" w:rsidRPr="001D748A" w:rsidRDefault="008D4248" w:rsidP="008D4248">
            <w:pPr>
              <w:suppressAutoHyphens/>
              <w:rPr>
                <w:rFonts w:asciiTheme="majorHAnsi" w:hAnsiTheme="majorHAnsi"/>
              </w:rPr>
            </w:pPr>
            <w:r w:rsidRPr="001D748A">
              <w:rPr>
                <w:rFonts w:asciiTheme="majorHAnsi" w:hAnsiTheme="majorHAnsi"/>
              </w:rPr>
              <w:t>Stanovení diskriminačních kvalifikačních požadavků v rozporu s odst. 7.2.2 MPZ.</w:t>
            </w:r>
          </w:p>
          <w:p w:rsidR="008D4248" w:rsidRPr="001D748A" w:rsidRDefault="008D4248" w:rsidP="008D4248">
            <w:pPr>
              <w:suppressAutoHyphens/>
              <w:rPr>
                <w:rFonts w:asciiTheme="majorHAnsi" w:hAnsiTheme="majorHAnsi"/>
              </w:rPr>
            </w:pPr>
            <w:r w:rsidRPr="001D748A">
              <w:rPr>
                <w:rFonts w:asciiTheme="majorHAnsi" w:hAnsiTheme="majorHAnsi"/>
              </w:rPr>
              <w:t>Například:</w:t>
            </w:r>
            <w:r w:rsidRPr="001D748A">
              <w:rPr>
                <w:rFonts w:asciiTheme="majorHAnsi" w:hAnsiTheme="majorHAnsi"/>
              </w:rPr>
              <w:br/>
              <w:t>- Povinnost mít provozovnu nebo zástupce v dané zemi nebo regionu;</w:t>
            </w:r>
          </w:p>
          <w:p w:rsidR="008D4248" w:rsidRPr="001D748A" w:rsidRDefault="008D4248" w:rsidP="008D4248">
            <w:pPr>
              <w:suppressAutoHyphens/>
              <w:rPr>
                <w:rFonts w:asciiTheme="majorHAnsi" w:hAnsiTheme="majorHAnsi"/>
              </w:rPr>
            </w:pPr>
            <w:r w:rsidRPr="001D748A">
              <w:rPr>
                <w:rFonts w:asciiTheme="majorHAnsi" w:hAnsiTheme="majorHAnsi"/>
              </w:rPr>
              <w:t>- Povinnost účastníků, mít zkušenosti v dané zemi nebo regionu;</w:t>
            </w:r>
          </w:p>
          <w:p w:rsidR="009A0412" w:rsidRPr="000F3C8F" w:rsidRDefault="008D4248" w:rsidP="009A0412">
            <w:pPr>
              <w:suppressAutoHyphens/>
              <w:rPr>
                <w:rFonts w:asciiTheme="majorHAnsi" w:hAnsiTheme="majorHAnsi"/>
              </w:rPr>
            </w:pPr>
            <w:r w:rsidRPr="001D748A">
              <w:rPr>
                <w:rFonts w:asciiTheme="majorHAnsi" w:hAnsiTheme="majorHAnsi"/>
              </w:rPr>
              <w:t>- Stanovení kvalifikačních předpokladů, které neodpovídají předmětu zadávané zakázky.</w:t>
            </w:r>
          </w:p>
          <w:p w:rsidR="009A0412" w:rsidRPr="001D748A" w:rsidRDefault="009A0412" w:rsidP="009A0412">
            <w:pPr>
              <w:suppressAutoHyphens/>
              <w:rPr>
                <w:rFonts w:asciiTheme="majorHAnsi" w:hAnsiTheme="majorHAnsi"/>
              </w:rPr>
            </w:pPr>
          </w:p>
          <w:p w:rsidR="003F74A8" w:rsidRPr="000F3C8F" w:rsidRDefault="008D4248">
            <w:pPr>
              <w:suppressAutoHyphens/>
              <w:rPr>
                <w:rFonts w:asciiTheme="majorHAnsi" w:hAnsiTheme="majorHAnsi"/>
              </w:rPr>
            </w:pPr>
            <w:r w:rsidRPr="001D748A">
              <w:rPr>
                <w:rFonts w:asciiTheme="majorHAnsi" w:hAnsiTheme="majorHAnsi"/>
              </w:rPr>
              <w:t xml:space="preserve">Stanovení hodnotících kritérií, která nevyjadřují </w:t>
            </w:r>
            <w:r w:rsidRPr="001D748A">
              <w:rPr>
                <w:rFonts w:asciiTheme="majorHAnsi" w:hAnsiTheme="majorHAnsi"/>
              </w:rPr>
              <w:lastRenderedPageBreak/>
              <w:t xml:space="preserve">vztah užitné hodnoty a ceny, tedy </w:t>
            </w:r>
            <w:r w:rsidR="00EF25CE">
              <w:rPr>
                <w:rFonts w:asciiTheme="majorHAnsi" w:hAnsiTheme="majorHAnsi"/>
              </w:rPr>
              <w:t xml:space="preserve">jsou </w:t>
            </w:r>
            <w:r w:rsidRPr="001D748A">
              <w:rPr>
                <w:rFonts w:asciiTheme="majorHAnsi" w:hAnsiTheme="majorHAnsi"/>
              </w:rPr>
              <w:t>v rozporu s odst. 8.3.9 MPZ.</w:t>
            </w:r>
          </w:p>
        </w:tc>
        <w:tc>
          <w:tcPr>
            <w:tcW w:w="2890" w:type="dxa"/>
          </w:tcPr>
          <w:p w:rsidR="002D6B5C" w:rsidRPr="001D748A" w:rsidRDefault="002D6B5C" w:rsidP="002D6B5C">
            <w:pPr>
              <w:suppressAutoHyphens/>
              <w:rPr>
                <w:rFonts w:asciiTheme="majorHAnsi" w:hAnsiTheme="majorHAnsi"/>
              </w:rPr>
            </w:pPr>
            <w:r w:rsidRPr="001D748A">
              <w:rPr>
                <w:rFonts w:asciiTheme="majorHAnsi" w:hAnsiTheme="majorHAnsi"/>
              </w:rPr>
              <w:lastRenderedPageBreak/>
              <w:t>min. 25 % nebo</w:t>
            </w:r>
          </w:p>
          <w:p w:rsidR="002D6B5C" w:rsidRPr="001D748A" w:rsidRDefault="002D6B5C" w:rsidP="002D6B5C">
            <w:pPr>
              <w:suppressAutoHyphens/>
              <w:rPr>
                <w:rFonts w:asciiTheme="majorHAnsi" w:hAnsiTheme="majorHAnsi"/>
              </w:rPr>
            </w:pPr>
          </w:p>
          <w:p w:rsidR="003F74A8" w:rsidRPr="000F3C8F" w:rsidRDefault="002D6B5C" w:rsidP="003F74A8">
            <w:pPr>
              <w:suppressAutoHyphens/>
              <w:rPr>
                <w:rFonts w:asciiTheme="majorHAnsi" w:hAnsiTheme="majorHAnsi"/>
              </w:rPr>
            </w:pPr>
            <w:r w:rsidRPr="001D748A">
              <w:rPr>
                <w:rFonts w:asciiTheme="majorHAnsi" w:hAnsiTheme="majorHAnsi"/>
              </w:rPr>
              <w:t>min. 10 % nebo 5 % s ohledem na závažnost porušení</w:t>
            </w:r>
          </w:p>
        </w:tc>
      </w:tr>
      <w:tr w:rsidR="003F74A8" w:rsidRPr="000F3C8F" w:rsidTr="00813CCD">
        <w:trPr>
          <w:trHeight w:val="482"/>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10.</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Diskriminační technické specifikace</w:t>
            </w:r>
          </w:p>
        </w:tc>
        <w:tc>
          <w:tcPr>
            <w:tcW w:w="3072" w:type="dxa"/>
          </w:tcPr>
          <w:p w:rsidR="003F74A8" w:rsidRPr="001D748A" w:rsidRDefault="002D6B5C">
            <w:pPr>
              <w:suppressAutoHyphens/>
              <w:rPr>
                <w:rFonts w:asciiTheme="majorHAnsi" w:hAnsiTheme="majorHAnsi"/>
              </w:rPr>
            </w:pPr>
            <w:r w:rsidRPr="001D748A">
              <w:rPr>
                <w:rFonts w:asciiTheme="majorHAnsi" w:hAnsiTheme="majorHAnsi"/>
              </w:rPr>
              <w:t>Předmět zakázky je v zadávacích podmínkách vymezen příliš konkrétně, takže není zajištěn rovný přístup k jednotlivým dodavatelům, resp. někteří dodavatelé jsou takto vymezeným předmětem zakázky zvýhodněni (porušení odst. 7.2.3 a 7.2.4 MPZ).</w:t>
            </w:r>
          </w:p>
        </w:tc>
        <w:tc>
          <w:tcPr>
            <w:tcW w:w="2890" w:type="dxa"/>
          </w:tcPr>
          <w:p w:rsidR="002D6B5C" w:rsidRPr="001D748A" w:rsidRDefault="002D6B5C" w:rsidP="002D6B5C">
            <w:pPr>
              <w:suppressAutoHyphens/>
              <w:rPr>
                <w:rFonts w:asciiTheme="majorHAnsi" w:hAnsiTheme="majorHAnsi"/>
              </w:rPr>
            </w:pPr>
            <w:r w:rsidRPr="001D748A">
              <w:rPr>
                <w:rFonts w:asciiTheme="majorHAnsi" w:hAnsiTheme="majorHAnsi"/>
              </w:rPr>
              <w:t>min. 25 % nebo</w:t>
            </w:r>
          </w:p>
          <w:p w:rsidR="002D6B5C" w:rsidRPr="001D748A" w:rsidRDefault="002D6B5C" w:rsidP="002D6B5C">
            <w:pPr>
              <w:suppressAutoHyphens/>
              <w:rPr>
                <w:rFonts w:asciiTheme="majorHAnsi" w:hAnsiTheme="majorHAnsi"/>
              </w:rPr>
            </w:pPr>
          </w:p>
          <w:p w:rsidR="003F74A8" w:rsidRPr="000F3C8F" w:rsidRDefault="002D6B5C" w:rsidP="003F74A8">
            <w:pPr>
              <w:suppressAutoHyphens/>
              <w:rPr>
                <w:rFonts w:asciiTheme="majorHAnsi" w:hAnsiTheme="majorHAnsi"/>
              </w:rPr>
            </w:pPr>
            <w:r w:rsidRPr="001D748A">
              <w:rPr>
                <w:rFonts w:asciiTheme="majorHAnsi" w:hAnsiTheme="majorHAnsi"/>
              </w:rPr>
              <w:t>min. 10 % nebo 5 % s ohledem na závažnost porušení</w:t>
            </w:r>
          </w:p>
        </w:tc>
      </w:tr>
      <w:tr w:rsidR="003F74A8" w:rsidRPr="000F3C8F" w:rsidTr="00813CCD">
        <w:trPr>
          <w:trHeight w:val="735"/>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11.</w:t>
            </w:r>
          </w:p>
        </w:tc>
        <w:tc>
          <w:tcPr>
            <w:tcW w:w="2799" w:type="dxa"/>
          </w:tcPr>
          <w:p w:rsidR="003F74A8" w:rsidRPr="000F3C8F" w:rsidRDefault="003F74A8" w:rsidP="003F74A8">
            <w:pPr>
              <w:suppressAutoHyphens/>
              <w:rPr>
                <w:rFonts w:asciiTheme="majorHAnsi" w:hAnsiTheme="majorHAnsi"/>
              </w:rPr>
            </w:pPr>
            <w:r w:rsidRPr="000F3C8F">
              <w:rPr>
                <w:rFonts w:asciiTheme="majorHAnsi" w:hAnsiTheme="majorHAnsi"/>
              </w:rPr>
              <w:t>Nedostatečná definice předmětu zakázky</w:t>
            </w:r>
          </w:p>
        </w:tc>
        <w:tc>
          <w:tcPr>
            <w:tcW w:w="3072" w:type="dxa"/>
          </w:tcPr>
          <w:p w:rsidR="003F74A8" w:rsidRPr="000F3C8F" w:rsidRDefault="00802741">
            <w:pPr>
              <w:suppressAutoHyphens/>
              <w:rPr>
                <w:rFonts w:asciiTheme="majorHAnsi" w:hAnsiTheme="majorHAnsi"/>
              </w:rPr>
            </w:pPr>
            <w:r w:rsidRPr="001D748A">
              <w:rPr>
                <w:rFonts w:asciiTheme="majorHAnsi" w:hAnsiTheme="majorHAnsi"/>
              </w:rPr>
              <w:t>Předmět zakázky je v zadávacích podmínkách vymezen nedostatečně, tak že zadávací podmínky neobsahují veškeré informace podstatné pro zpracování nabídky (porušení odst. 7.2.1 písm. e) MPZ).</w:t>
            </w:r>
          </w:p>
        </w:tc>
        <w:tc>
          <w:tcPr>
            <w:tcW w:w="2890" w:type="dxa"/>
          </w:tcPr>
          <w:p w:rsidR="00802741" w:rsidRPr="001D748A" w:rsidRDefault="00802741" w:rsidP="00802741">
            <w:pPr>
              <w:suppressAutoHyphens/>
              <w:rPr>
                <w:rFonts w:asciiTheme="majorHAnsi" w:hAnsiTheme="majorHAnsi"/>
              </w:rPr>
            </w:pPr>
            <w:r w:rsidRPr="001D748A">
              <w:rPr>
                <w:rFonts w:asciiTheme="majorHAnsi" w:hAnsiTheme="majorHAnsi"/>
              </w:rPr>
              <w:t>min. 10 % nebo</w:t>
            </w:r>
          </w:p>
          <w:p w:rsidR="00802741" w:rsidRPr="001D748A" w:rsidRDefault="00802741" w:rsidP="00802741">
            <w:pPr>
              <w:suppressAutoHyphens/>
              <w:rPr>
                <w:rFonts w:asciiTheme="majorHAnsi" w:hAnsiTheme="majorHAnsi"/>
              </w:rPr>
            </w:pPr>
          </w:p>
          <w:p w:rsidR="003F74A8" w:rsidRPr="000F3C8F" w:rsidRDefault="00802741" w:rsidP="003F74A8">
            <w:pPr>
              <w:suppressAutoHyphens/>
              <w:rPr>
                <w:rFonts w:asciiTheme="majorHAnsi" w:hAnsiTheme="majorHAnsi"/>
              </w:rPr>
            </w:pPr>
            <w:r w:rsidRPr="001D748A">
              <w:rPr>
                <w:rFonts w:asciiTheme="majorHAnsi" w:hAnsiTheme="majorHAnsi"/>
              </w:rPr>
              <w:t>min. 5 % s ohledem na závažnost porušení</w:t>
            </w:r>
          </w:p>
        </w:tc>
      </w:tr>
    </w:tbl>
    <w:p w:rsidR="003F74A8" w:rsidRPr="000F3C8F" w:rsidRDefault="003F74A8" w:rsidP="003F74A8">
      <w:pPr>
        <w:suppressAutoHyphens/>
        <w:rPr>
          <w:rFonts w:asciiTheme="majorHAnsi" w:hAnsiTheme="majorHAnsi"/>
        </w:rPr>
      </w:pPr>
    </w:p>
    <w:p w:rsidR="003F74A8" w:rsidRPr="000F3C8F" w:rsidRDefault="003F74A8" w:rsidP="003F74A8">
      <w:pPr>
        <w:pStyle w:val="Mjstyl3"/>
        <w:keepNext/>
        <w:numPr>
          <w:ilvl w:val="0"/>
          <w:numId w:val="0"/>
        </w:numPr>
        <w:spacing w:after="0"/>
        <w:ind w:left="357"/>
        <w:jc w:val="left"/>
        <w:rPr>
          <w:rFonts w:asciiTheme="majorHAnsi" w:hAnsiTheme="majorHAnsi"/>
          <w:b/>
          <w:sz w:val="24"/>
          <w:szCs w:val="24"/>
        </w:rPr>
      </w:pPr>
      <w:r w:rsidRPr="000F3C8F">
        <w:rPr>
          <w:rFonts w:asciiTheme="majorHAnsi" w:hAnsiTheme="majorHAnsi"/>
          <w:b/>
          <w:sz w:val="24"/>
          <w:szCs w:val="24"/>
        </w:rPr>
        <w:t>Posouzení a hodnocení nabídek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730"/>
        <w:gridCol w:w="3131"/>
        <w:gridCol w:w="2891"/>
        <w:gridCol w:w="10"/>
      </w:tblGrid>
      <w:tr w:rsidR="003F74A8" w:rsidRPr="000F3C8F" w:rsidTr="008D6112">
        <w:trPr>
          <w:trHeight w:val="419"/>
          <w:tblHeader/>
        </w:trPr>
        <w:tc>
          <w:tcPr>
            <w:tcW w:w="0" w:type="auto"/>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Č.</w:t>
            </w:r>
          </w:p>
        </w:tc>
        <w:tc>
          <w:tcPr>
            <w:tcW w:w="2730"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Typ finanční opravy dle pokynů Evropské komise</w:t>
            </w:r>
          </w:p>
        </w:tc>
        <w:tc>
          <w:tcPr>
            <w:tcW w:w="3131"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Popis případu</w:t>
            </w:r>
          </w:p>
        </w:tc>
        <w:tc>
          <w:tcPr>
            <w:tcW w:w="2901" w:type="dxa"/>
            <w:gridSpan w:val="2"/>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8D6112">
        <w:trPr>
          <w:gridAfter w:val="1"/>
          <w:wAfter w:w="10" w:type="dxa"/>
          <w:trHeight w:val="67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12.</w:t>
            </w:r>
          </w:p>
        </w:tc>
        <w:tc>
          <w:tcPr>
            <w:tcW w:w="2730" w:type="dxa"/>
          </w:tcPr>
          <w:p w:rsidR="003F74A8" w:rsidRPr="000F3C8F" w:rsidRDefault="003F74A8" w:rsidP="00EF25CE">
            <w:pPr>
              <w:suppressAutoHyphens/>
              <w:rPr>
                <w:rFonts w:asciiTheme="majorHAnsi" w:hAnsiTheme="majorHAnsi"/>
              </w:rPr>
            </w:pPr>
            <w:r w:rsidRPr="000F3C8F">
              <w:rPr>
                <w:rFonts w:asciiTheme="majorHAnsi" w:hAnsiTheme="majorHAnsi"/>
              </w:rPr>
              <w:t>Změny kritéri</w:t>
            </w:r>
            <w:r w:rsidR="00EF25CE">
              <w:rPr>
                <w:rFonts w:asciiTheme="majorHAnsi" w:hAnsiTheme="majorHAnsi"/>
              </w:rPr>
              <w:t>í</w:t>
            </w:r>
            <w:r w:rsidRPr="000F3C8F">
              <w:rPr>
                <w:rFonts w:asciiTheme="majorHAnsi" w:hAnsiTheme="majorHAnsi"/>
              </w:rPr>
              <w:t xml:space="preserve"> pro výběr po otevření nabídek, jež vede k nesprávnému přijetí/odmítnutí uchazečů</w:t>
            </w:r>
          </w:p>
        </w:tc>
        <w:tc>
          <w:tcPr>
            <w:tcW w:w="3131" w:type="dxa"/>
          </w:tcPr>
          <w:p w:rsidR="003F74A8" w:rsidRPr="000F3C8F" w:rsidRDefault="00757543">
            <w:pPr>
              <w:suppressAutoHyphens/>
              <w:rPr>
                <w:rFonts w:asciiTheme="majorHAnsi" w:hAnsiTheme="majorHAnsi"/>
              </w:rPr>
            </w:pPr>
            <w:r w:rsidRPr="001D748A">
              <w:rPr>
                <w:rFonts w:asciiTheme="majorHAnsi" w:hAnsiTheme="majorHAnsi"/>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 porušení odst. 6.1.1 ve spojení s odst. 7.2.2 MPZ.</w:t>
            </w:r>
          </w:p>
        </w:tc>
        <w:tc>
          <w:tcPr>
            <w:tcW w:w="2891" w:type="dxa"/>
          </w:tcPr>
          <w:p w:rsidR="00757543" w:rsidRPr="001D748A" w:rsidRDefault="00757543" w:rsidP="00757543">
            <w:pPr>
              <w:suppressAutoHyphens/>
              <w:rPr>
                <w:rFonts w:asciiTheme="majorHAnsi" w:hAnsiTheme="majorHAnsi"/>
              </w:rPr>
            </w:pPr>
            <w:r w:rsidRPr="001D748A">
              <w:rPr>
                <w:rFonts w:asciiTheme="majorHAnsi" w:hAnsiTheme="majorHAnsi"/>
              </w:rPr>
              <w:t>min. 25 % nebo</w:t>
            </w:r>
          </w:p>
          <w:p w:rsidR="00757543" w:rsidRPr="001D748A" w:rsidRDefault="00757543" w:rsidP="00757543">
            <w:pPr>
              <w:suppressAutoHyphens/>
              <w:rPr>
                <w:rFonts w:asciiTheme="majorHAnsi" w:hAnsiTheme="majorHAnsi"/>
              </w:rPr>
            </w:pPr>
          </w:p>
          <w:p w:rsidR="003F74A8" w:rsidRPr="000F3C8F" w:rsidRDefault="00757543" w:rsidP="003F74A8">
            <w:pPr>
              <w:suppressAutoHyphens/>
              <w:rPr>
                <w:rFonts w:asciiTheme="majorHAnsi" w:hAnsiTheme="majorHAnsi"/>
              </w:rPr>
            </w:pPr>
            <w:r w:rsidRPr="001D748A">
              <w:rPr>
                <w:rFonts w:asciiTheme="majorHAnsi" w:hAnsiTheme="majorHAnsi"/>
              </w:rPr>
              <w:t>min. 10 % nebo 5 % s ohledem na závažnost porušení</w:t>
            </w:r>
          </w:p>
        </w:tc>
      </w:tr>
      <w:tr w:rsidR="003F74A8" w:rsidRPr="000F3C8F" w:rsidTr="008D6112">
        <w:trPr>
          <w:gridAfter w:val="1"/>
          <w:wAfter w:w="10" w:type="dxa"/>
          <w:trHeight w:val="864"/>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lastRenderedPageBreak/>
              <w:t>13.</w:t>
            </w:r>
          </w:p>
        </w:tc>
        <w:tc>
          <w:tcPr>
            <w:tcW w:w="2730"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Hodnocení uchazečů/zájemců podle nezákonných kritérií pro výběr nebo zadání zakázky</w:t>
            </w:r>
          </w:p>
        </w:tc>
        <w:tc>
          <w:tcPr>
            <w:tcW w:w="3131" w:type="dxa"/>
          </w:tcPr>
          <w:p w:rsidR="003F74A8" w:rsidRPr="000F3C8F" w:rsidRDefault="00757543">
            <w:pPr>
              <w:tabs>
                <w:tab w:val="center" w:pos="4153"/>
                <w:tab w:val="right" w:pos="8306"/>
              </w:tabs>
              <w:suppressAutoHyphens/>
              <w:rPr>
                <w:rFonts w:asciiTheme="majorHAnsi" w:hAnsiTheme="majorHAnsi"/>
              </w:rPr>
            </w:pPr>
            <w:r w:rsidRPr="001D748A">
              <w:rPr>
                <w:rFonts w:asciiTheme="majorHAnsi" w:hAnsiTheme="majorHAnsi"/>
              </w:rPr>
              <w:t>Při hodnocení nabídek byla použita jiná kritéria hodnocení (případně jejich váhy), než byla uvedena v zadávacích podmínkách a tato skutečnost měla vliv na výběr nejvhodnější nabídky porušení odst. 6.1.1 ve spojení s odst. 8.3.9 MPZ.</w:t>
            </w:r>
          </w:p>
        </w:tc>
        <w:tc>
          <w:tcPr>
            <w:tcW w:w="2891" w:type="dxa"/>
          </w:tcPr>
          <w:p w:rsidR="00757543" w:rsidRPr="001D748A" w:rsidRDefault="00757543" w:rsidP="00757543">
            <w:pPr>
              <w:suppressAutoHyphens/>
              <w:rPr>
                <w:rFonts w:asciiTheme="majorHAnsi" w:hAnsiTheme="majorHAnsi"/>
              </w:rPr>
            </w:pPr>
            <w:r w:rsidRPr="001D748A">
              <w:rPr>
                <w:rFonts w:asciiTheme="majorHAnsi" w:hAnsiTheme="majorHAnsi"/>
              </w:rPr>
              <w:t>min. 25 % nebo</w:t>
            </w:r>
          </w:p>
          <w:p w:rsidR="00757543" w:rsidRPr="001D748A" w:rsidRDefault="00757543" w:rsidP="00757543">
            <w:pPr>
              <w:suppressAutoHyphens/>
              <w:rPr>
                <w:rFonts w:asciiTheme="majorHAnsi" w:hAnsiTheme="majorHAnsi"/>
              </w:rPr>
            </w:pPr>
          </w:p>
          <w:p w:rsidR="003F74A8" w:rsidRPr="001D748A" w:rsidRDefault="00757543" w:rsidP="003F74A8">
            <w:pPr>
              <w:suppressAutoHyphens/>
              <w:rPr>
                <w:rFonts w:asciiTheme="majorHAnsi" w:hAnsiTheme="majorHAnsi"/>
              </w:rPr>
            </w:pPr>
            <w:r w:rsidRPr="001D748A">
              <w:rPr>
                <w:rFonts w:asciiTheme="majorHAnsi" w:hAnsiTheme="majorHAnsi"/>
              </w:rPr>
              <w:t>min. 10 % nebo 5 % s ohledem na závažnost porušení</w:t>
            </w:r>
          </w:p>
        </w:tc>
      </w:tr>
      <w:tr w:rsidR="003F74A8" w:rsidRPr="000F3C8F" w:rsidTr="008D6112">
        <w:trPr>
          <w:gridAfter w:val="1"/>
          <w:wAfter w:w="10" w:type="dxa"/>
          <w:trHeight w:val="37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14.</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 xml:space="preserve">Nedostatek transparentnosti nebo rovného zacházení při hodnocení </w:t>
            </w:r>
          </w:p>
        </w:tc>
        <w:tc>
          <w:tcPr>
            <w:tcW w:w="3131" w:type="dxa"/>
          </w:tcPr>
          <w:p w:rsidR="003F74A8" w:rsidRPr="001D748A" w:rsidRDefault="00757543" w:rsidP="001D748A">
            <w:pPr>
              <w:suppressAutoHyphens/>
              <w:rPr>
                <w:rFonts w:asciiTheme="majorHAnsi" w:hAnsiTheme="majorHAnsi"/>
              </w:rPr>
            </w:pPr>
            <w:r w:rsidRPr="001D748A">
              <w:rPr>
                <w:rFonts w:asciiTheme="majorHAnsi" w:hAnsiTheme="majorHAnsi"/>
              </w:rPr>
              <w:t>Protokol o posouzení a hodnocení nabídek neexistuje nebo neobsahuje všechny náležitosti vyžadované v odst. 8.1.2 MPZ.</w:t>
            </w:r>
          </w:p>
        </w:tc>
        <w:tc>
          <w:tcPr>
            <w:tcW w:w="2891" w:type="dxa"/>
          </w:tcPr>
          <w:p w:rsidR="00757543" w:rsidRPr="001D748A" w:rsidRDefault="00757543">
            <w:pPr>
              <w:suppressAutoHyphens/>
              <w:rPr>
                <w:rFonts w:asciiTheme="majorHAnsi" w:hAnsiTheme="majorHAnsi"/>
              </w:rPr>
            </w:pPr>
            <w:r w:rsidRPr="001D748A">
              <w:rPr>
                <w:rFonts w:asciiTheme="majorHAnsi" w:hAnsiTheme="majorHAnsi"/>
              </w:rPr>
              <w:t>min. 25 % nebo</w:t>
            </w:r>
          </w:p>
          <w:p w:rsidR="00757543" w:rsidRPr="001D748A" w:rsidRDefault="00757543">
            <w:pPr>
              <w:suppressAutoHyphens/>
              <w:rPr>
                <w:rFonts w:asciiTheme="majorHAnsi" w:hAnsiTheme="majorHAnsi"/>
              </w:rPr>
            </w:pPr>
          </w:p>
          <w:p w:rsidR="003F74A8" w:rsidRPr="000F3C8F" w:rsidRDefault="00757543">
            <w:pPr>
              <w:tabs>
                <w:tab w:val="left" w:pos="2302"/>
              </w:tabs>
              <w:suppressAutoHyphens/>
              <w:snapToGrid w:val="0"/>
              <w:rPr>
                <w:rFonts w:asciiTheme="majorHAnsi" w:hAnsiTheme="majorHAnsi"/>
              </w:rPr>
            </w:pPr>
            <w:r w:rsidRPr="001D748A">
              <w:rPr>
                <w:rFonts w:asciiTheme="majorHAnsi" w:hAnsiTheme="majorHAnsi"/>
              </w:rPr>
              <w:t>min. 10 % nebo 5 % s ohledem na závažnost porušení</w:t>
            </w:r>
          </w:p>
        </w:tc>
      </w:tr>
      <w:tr w:rsidR="003F74A8" w:rsidRPr="000F3C8F" w:rsidTr="008D6112">
        <w:trPr>
          <w:gridAfter w:val="1"/>
          <w:wAfter w:w="10" w:type="dxa"/>
          <w:trHeight w:val="1006"/>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15.</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Jednání během řízení o udělení zakázky</w:t>
            </w:r>
          </w:p>
          <w:p w:rsidR="003F74A8" w:rsidRPr="000F3C8F" w:rsidRDefault="003F74A8" w:rsidP="003F74A8">
            <w:pPr>
              <w:suppressAutoHyphens/>
              <w:rPr>
                <w:rFonts w:asciiTheme="majorHAnsi" w:hAnsiTheme="majorHAnsi"/>
              </w:rPr>
            </w:pPr>
          </w:p>
          <w:p w:rsidR="003F74A8" w:rsidRPr="000F3C8F" w:rsidRDefault="003F74A8" w:rsidP="003F74A8">
            <w:pPr>
              <w:suppressAutoHyphens/>
              <w:rPr>
                <w:rFonts w:asciiTheme="majorHAnsi" w:hAnsiTheme="majorHAnsi"/>
              </w:rPr>
            </w:pPr>
            <w:r w:rsidRPr="000F3C8F">
              <w:rPr>
                <w:rFonts w:asciiTheme="majorHAnsi" w:hAnsiTheme="majorHAnsi"/>
              </w:rPr>
              <w:t>Změna nabídky během hodnocení</w:t>
            </w:r>
          </w:p>
        </w:tc>
        <w:tc>
          <w:tcPr>
            <w:tcW w:w="3131" w:type="dxa"/>
          </w:tcPr>
          <w:p w:rsidR="00757543" w:rsidRDefault="00757543" w:rsidP="001D748A">
            <w:pPr>
              <w:suppressAutoHyphens/>
              <w:rPr>
                <w:rFonts w:asciiTheme="majorHAnsi" w:hAnsiTheme="majorHAnsi"/>
              </w:rPr>
            </w:pPr>
            <w:r w:rsidRPr="001D748A">
              <w:rPr>
                <w:rFonts w:asciiTheme="majorHAnsi" w:hAnsiTheme="majorHAnsi"/>
              </w:rPr>
              <w:t>Zadavatel v rámci jednání o nabídkách podstatně změní zadávací podmínky v rozporu s odst. 7.4.3 MPZ.</w:t>
            </w:r>
          </w:p>
          <w:p w:rsidR="00757543" w:rsidRDefault="00757543" w:rsidP="001D748A">
            <w:pPr>
              <w:suppressAutoHyphens/>
              <w:rPr>
                <w:rFonts w:asciiTheme="majorHAnsi" w:hAnsiTheme="majorHAnsi"/>
              </w:rPr>
            </w:pPr>
          </w:p>
          <w:p w:rsidR="003F74A8" w:rsidRPr="000F3C8F" w:rsidRDefault="00757543" w:rsidP="001D748A">
            <w:pPr>
              <w:suppressAutoHyphens/>
              <w:rPr>
                <w:rFonts w:asciiTheme="majorHAnsi" w:hAnsiTheme="majorHAnsi"/>
              </w:rPr>
            </w:pPr>
            <w:r w:rsidRPr="001D748A">
              <w:rPr>
                <w:rFonts w:asciiTheme="majorHAnsi" w:hAnsiTheme="majorHAnsi"/>
              </w:rPr>
              <w:t>Zadavatel umožní účastníkovi, aby upravil svou nabídku během hodnocení nabídek (porušení odst. 6.1. MPZ).</w:t>
            </w:r>
          </w:p>
        </w:tc>
        <w:tc>
          <w:tcPr>
            <w:tcW w:w="2891" w:type="dxa"/>
          </w:tcPr>
          <w:p w:rsidR="00757543" w:rsidRPr="001D748A" w:rsidRDefault="00757543">
            <w:pPr>
              <w:suppressAutoHyphens/>
              <w:rPr>
                <w:rFonts w:asciiTheme="majorHAnsi" w:hAnsiTheme="majorHAnsi"/>
              </w:rPr>
            </w:pPr>
            <w:r w:rsidRPr="001D748A">
              <w:rPr>
                <w:rFonts w:asciiTheme="majorHAnsi" w:hAnsiTheme="majorHAnsi"/>
              </w:rPr>
              <w:t>min. 25 % nebo</w:t>
            </w:r>
          </w:p>
          <w:p w:rsidR="00757543" w:rsidRPr="001D748A" w:rsidRDefault="00757543">
            <w:pPr>
              <w:suppressAutoHyphens/>
              <w:rPr>
                <w:rFonts w:asciiTheme="majorHAnsi" w:hAnsiTheme="majorHAnsi"/>
              </w:rPr>
            </w:pPr>
          </w:p>
          <w:p w:rsidR="003F74A8" w:rsidRPr="000F3C8F" w:rsidRDefault="00757543">
            <w:pPr>
              <w:tabs>
                <w:tab w:val="left" w:pos="2302"/>
              </w:tabs>
              <w:suppressAutoHyphens/>
              <w:snapToGrid w:val="0"/>
              <w:rPr>
                <w:rFonts w:asciiTheme="majorHAnsi" w:hAnsiTheme="majorHAnsi"/>
              </w:rPr>
            </w:pPr>
            <w:r w:rsidRPr="001D748A">
              <w:rPr>
                <w:rFonts w:asciiTheme="majorHAnsi" w:hAnsiTheme="majorHAnsi"/>
              </w:rPr>
              <w:t>min. 10 % nebo 5 % s ohledem na závažnost porušení</w:t>
            </w:r>
          </w:p>
        </w:tc>
      </w:tr>
      <w:tr w:rsidR="00EC5667" w:rsidRPr="000F3C8F" w:rsidTr="00DC4749">
        <w:trPr>
          <w:gridAfter w:val="1"/>
          <w:wAfter w:w="10" w:type="dxa"/>
          <w:trHeight w:val="4502"/>
        </w:trPr>
        <w:tc>
          <w:tcPr>
            <w:tcW w:w="0" w:type="auto"/>
          </w:tcPr>
          <w:p w:rsidR="00EC5667" w:rsidRPr="000F3C8F" w:rsidRDefault="00EC5667" w:rsidP="003F74A8">
            <w:pPr>
              <w:suppressAutoHyphens/>
              <w:rPr>
                <w:rFonts w:asciiTheme="majorHAnsi" w:hAnsiTheme="majorHAnsi"/>
              </w:rPr>
            </w:pPr>
            <w:r w:rsidRPr="000F3C8F">
              <w:rPr>
                <w:rFonts w:asciiTheme="majorHAnsi" w:hAnsiTheme="majorHAnsi"/>
              </w:rPr>
              <w:t>16.</w:t>
            </w:r>
          </w:p>
        </w:tc>
        <w:tc>
          <w:tcPr>
            <w:tcW w:w="2730" w:type="dxa"/>
          </w:tcPr>
          <w:p w:rsidR="00EC5667" w:rsidRPr="000F3C8F" w:rsidRDefault="00EC5667" w:rsidP="003F74A8">
            <w:pPr>
              <w:suppressAutoHyphens/>
              <w:rPr>
                <w:rFonts w:asciiTheme="majorHAnsi" w:hAnsiTheme="majorHAnsi"/>
              </w:rPr>
            </w:pPr>
            <w:r w:rsidRPr="000F3C8F">
              <w:rPr>
                <w:rFonts w:asciiTheme="majorHAnsi" w:hAnsiTheme="majorHAnsi"/>
              </w:rPr>
              <w:t xml:space="preserve">Vyjednávací řízení s předchozím zveřejněním oznámení o zakázce se zásadními změnami podmínek uvedených v oznámení o zakázce nebo zadávacích podmínkách. </w:t>
            </w:r>
          </w:p>
        </w:tc>
        <w:tc>
          <w:tcPr>
            <w:tcW w:w="3131" w:type="dxa"/>
          </w:tcPr>
          <w:p w:rsidR="00EC5667" w:rsidRPr="000F3C8F" w:rsidRDefault="00EC5667" w:rsidP="00EC5667">
            <w:pPr>
              <w:suppressAutoHyphens/>
              <w:rPr>
                <w:rFonts w:asciiTheme="majorHAnsi" w:hAnsiTheme="majorHAnsi"/>
              </w:rPr>
            </w:pPr>
            <w:r w:rsidRPr="001D748A">
              <w:rPr>
                <w:rFonts w:asciiTheme="majorHAnsi" w:hAnsiTheme="majorHAnsi"/>
              </w:rPr>
              <w:t>V průběhu lhůty pro podání nabídek nebo při jednání s dodavateli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(porušení odst. 6.1.1 ve spojení s odst. 7.4 MPZ).</w:t>
            </w:r>
          </w:p>
        </w:tc>
        <w:tc>
          <w:tcPr>
            <w:tcW w:w="2891" w:type="dxa"/>
          </w:tcPr>
          <w:p w:rsidR="00EC5667" w:rsidRPr="001D748A" w:rsidRDefault="00EC5667" w:rsidP="00757543">
            <w:pPr>
              <w:suppressAutoHyphens/>
              <w:rPr>
                <w:rFonts w:asciiTheme="majorHAnsi" w:hAnsiTheme="majorHAnsi"/>
              </w:rPr>
            </w:pPr>
            <w:r w:rsidRPr="001D748A">
              <w:rPr>
                <w:rFonts w:asciiTheme="majorHAnsi" w:hAnsiTheme="majorHAnsi"/>
              </w:rPr>
              <w:t>min. 25 % nebo</w:t>
            </w:r>
          </w:p>
          <w:p w:rsidR="00EC5667" w:rsidRPr="001D748A" w:rsidRDefault="00EC5667" w:rsidP="00757543">
            <w:pPr>
              <w:suppressAutoHyphens/>
              <w:rPr>
                <w:rFonts w:asciiTheme="majorHAnsi" w:hAnsiTheme="majorHAnsi"/>
              </w:rPr>
            </w:pPr>
          </w:p>
          <w:p w:rsidR="00EC5667" w:rsidRPr="000F3C8F" w:rsidRDefault="00EC5667" w:rsidP="003F74A8">
            <w:pPr>
              <w:suppressAutoHyphens/>
              <w:rPr>
                <w:rFonts w:asciiTheme="majorHAnsi" w:hAnsiTheme="majorHAnsi"/>
              </w:rPr>
            </w:pPr>
            <w:r w:rsidRPr="001D748A">
              <w:rPr>
                <w:rFonts w:asciiTheme="majorHAnsi" w:hAnsiTheme="majorHAnsi"/>
              </w:rPr>
              <w:t>min. 10 % nebo 5 % s ohledem na závažnost porušení</w:t>
            </w:r>
          </w:p>
        </w:tc>
      </w:tr>
      <w:tr w:rsidR="003F74A8" w:rsidRPr="000F3C8F" w:rsidTr="008D6112">
        <w:trPr>
          <w:gridAfter w:val="1"/>
          <w:wAfter w:w="10" w:type="dxa"/>
          <w:trHeight w:val="72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t>17.</w:t>
            </w:r>
          </w:p>
        </w:tc>
        <w:tc>
          <w:tcPr>
            <w:tcW w:w="2730" w:type="dxa"/>
          </w:tcPr>
          <w:p w:rsidR="003F74A8" w:rsidRPr="000F3C8F" w:rsidRDefault="003F74A8" w:rsidP="003F74A8">
            <w:pPr>
              <w:suppressAutoHyphens/>
              <w:rPr>
                <w:rFonts w:asciiTheme="majorHAnsi" w:hAnsiTheme="majorHAnsi"/>
              </w:rPr>
            </w:pPr>
            <w:r w:rsidRPr="000F3C8F">
              <w:rPr>
                <w:rFonts w:asciiTheme="majorHAnsi" w:hAnsiTheme="majorHAnsi"/>
              </w:rPr>
              <w:t>Odmítnutí mimořádně nízkých nabídek</w:t>
            </w:r>
          </w:p>
        </w:tc>
        <w:tc>
          <w:tcPr>
            <w:tcW w:w="3131" w:type="dxa"/>
          </w:tcPr>
          <w:p w:rsidR="003F74A8" w:rsidRPr="000F3C8F" w:rsidRDefault="00B665EC">
            <w:pPr>
              <w:suppressAutoHyphens/>
              <w:rPr>
                <w:rFonts w:asciiTheme="majorHAnsi" w:hAnsiTheme="majorHAnsi"/>
              </w:rPr>
            </w:pPr>
            <w:r w:rsidRPr="001D748A">
              <w:rPr>
                <w:rFonts w:asciiTheme="majorHAnsi" w:hAnsiTheme="majorHAnsi"/>
              </w:rPr>
              <w:t xml:space="preserve">Nabídková cena se zdá být mimořádně nízká v poměru k dodávkám, stavebním pracím nebo službám, </w:t>
            </w:r>
            <w:r w:rsidRPr="001D748A">
              <w:rPr>
                <w:rFonts w:asciiTheme="majorHAnsi" w:hAnsiTheme="majorHAnsi"/>
              </w:rPr>
              <w:lastRenderedPageBreak/>
              <w:t>zadavatel však tyto nabídky vyřadí, aniž by nejdříve písemně požádal o upřesnění základních prvků nabídky, které považuje za důležité (porušení odst. 8.3.7. MPZ).</w:t>
            </w:r>
          </w:p>
        </w:tc>
        <w:tc>
          <w:tcPr>
            <w:tcW w:w="2891" w:type="dxa"/>
          </w:tcPr>
          <w:p w:rsidR="00B665EC" w:rsidRPr="001D748A" w:rsidRDefault="00B665EC" w:rsidP="00B665EC">
            <w:pPr>
              <w:suppressAutoHyphens/>
              <w:rPr>
                <w:rFonts w:asciiTheme="majorHAnsi" w:hAnsiTheme="majorHAnsi"/>
              </w:rPr>
            </w:pPr>
            <w:r w:rsidRPr="001D748A">
              <w:rPr>
                <w:rFonts w:asciiTheme="majorHAnsi" w:hAnsiTheme="majorHAnsi"/>
              </w:rPr>
              <w:lastRenderedPageBreak/>
              <w:t>min. 25 % nebo</w:t>
            </w:r>
          </w:p>
          <w:p w:rsidR="00B665EC" w:rsidRPr="001D748A" w:rsidRDefault="00B665EC" w:rsidP="00B665EC">
            <w:pPr>
              <w:suppressAutoHyphens/>
              <w:rPr>
                <w:rFonts w:asciiTheme="majorHAnsi" w:hAnsiTheme="majorHAnsi"/>
              </w:rPr>
            </w:pPr>
          </w:p>
          <w:p w:rsidR="003F74A8" w:rsidRPr="000F3C8F" w:rsidRDefault="00B665EC" w:rsidP="00B665EC">
            <w:pPr>
              <w:suppressAutoHyphens/>
              <w:rPr>
                <w:rFonts w:asciiTheme="majorHAnsi" w:hAnsiTheme="majorHAnsi"/>
              </w:rPr>
            </w:pPr>
            <w:r w:rsidRPr="001D748A">
              <w:rPr>
                <w:rFonts w:asciiTheme="majorHAnsi" w:hAnsiTheme="majorHAnsi"/>
              </w:rPr>
              <w:t xml:space="preserve">min. 10 % nebo 5 % s ohledem na závažnost </w:t>
            </w:r>
            <w:r w:rsidRPr="001D748A">
              <w:rPr>
                <w:rFonts w:asciiTheme="majorHAnsi" w:hAnsiTheme="majorHAnsi"/>
              </w:rPr>
              <w:lastRenderedPageBreak/>
              <w:t>porušení</w:t>
            </w:r>
          </w:p>
        </w:tc>
      </w:tr>
      <w:tr w:rsidR="003F74A8" w:rsidRPr="000F3C8F" w:rsidTr="008D6112">
        <w:trPr>
          <w:gridAfter w:val="1"/>
          <w:wAfter w:w="10" w:type="dxa"/>
          <w:trHeight w:val="250"/>
        </w:trPr>
        <w:tc>
          <w:tcPr>
            <w:tcW w:w="0" w:type="auto"/>
          </w:tcPr>
          <w:p w:rsidR="003F74A8" w:rsidRPr="000F3C8F" w:rsidRDefault="003F74A8" w:rsidP="003F74A8">
            <w:pPr>
              <w:suppressAutoHyphens/>
              <w:rPr>
                <w:rFonts w:asciiTheme="majorHAnsi" w:hAnsiTheme="majorHAnsi"/>
              </w:rPr>
            </w:pPr>
            <w:r w:rsidRPr="000F3C8F">
              <w:rPr>
                <w:rFonts w:asciiTheme="majorHAnsi" w:hAnsiTheme="majorHAnsi"/>
              </w:rPr>
              <w:lastRenderedPageBreak/>
              <w:t>18.</w:t>
            </w:r>
          </w:p>
        </w:tc>
        <w:tc>
          <w:tcPr>
            <w:tcW w:w="2730"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Střet zájmů</w:t>
            </w:r>
          </w:p>
        </w:tc>
        <w:tc>
          <w:tcPr>
            <w:tcW w:w="3131" w:type="dxa"/>
          </w:tcPr>
          <w:p w:rsidR="003F74A8" w:rsidRPr="000F3C8F" w:rsidRDefault="00B665EC" w:rsidP="001D748A">
            <w:pPr>
              <w:suppressAutoHyphens/>
              <w:rPr>
                <w:rFonts w:asciiTheme="majorHAnsi" w:hAnsiTheme="majorHAnsi"/>
              </w:rPr>
            </w:pPr>
            <w:r w:rsidRPr="001D748A">
              <w:rPr>
                <w:rFonts w:asciiTheme="majorHAnsi" w:hAnsiTheme="majorHAnsi"/>
              </w:rPr>
              <w:t>Zadání zakázky v rozporu s odst. 6.5 MPZ.</w:t>
            </w:r>
          </w:p>
        </w:tc>
        <w:tc>
          <w:tcPr>
            <w:tcW w:w="2891" w:type="dxa"/>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100 %</w:t>
            </w:r>
          </w:p>
        </w:tc>
      </w:tr>
    </w:tbl>
    <w:p w:rsidR="003F74A8" w:rsidRPr="000F3C8F" w:rsidRDefault="003F74A8" w:rsidP="003F74A8">
      <w:pPr>
        <w:suppressAutoHyphens/>
        <w:rPr>
          <w:rFonts w:asciiTheme="majorHAnsi" w:hAnsiTheme="majorHAnsi"/>
        </w:rPr>
      </w:pPr>
    </w:p>
    <w:p w:rsidR="003F74A8" w:rsidRPr="000F3C8F" w:rsidRDefault="003F74A8" w:rsidP="003F74A8">
      <w:pPr>
        <w:pStyle w:val="Mjstyl3"/>
        <w:numPr>
          <w:ilvl w:val="0"/>
          <w:numId w:val="0"/>
        </w:numPr>
        <w:spacing w:after="0"/>
        <w:jc w:val="left"/>
        <w:rPr>
          <w:rFonts w:asciiTheme="majorHAnsi" w:hAnsiTheme="majorHAnsi"/>
          <w:b/>
          <w:sz w:val="24"/>
          <w:szCs w:val="24"/>
        </w:rPr>
      </w:pPr>
      <w:r w:rsidRPr="000F3C8F">
        <w:rPr>
          <w:rFonts w:asciiTheme="majorHAnsi" w:hAnsiTheme="majorHAnsi"/>
          <w:b/>
          <w:sz w:val="24"/>
          <w:szCs w:val="24"/>
        </w:rPr>
        <w:t>Plnění zakázky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693"/>
        <w:gridCol w:w="3118"/>
        <w:gridCol w:w="2941"/>
      </w:tblGrid>
      <w:tr w:rsidR="003F74A8" w:rsidRPr="000F3C8F" w:rsidTr="00FE2FD2">
        <w:trPr>
          <w:tblHeader/>
        </w:trPr>
        <w:tc>
          <w:tcPr>
            <w:tcW w:w="539" w:type="dxa"/>
          </w:tcPr>
          <w:p w:rsidR="003F74A8" w:rsidRPr="000F3C8F" w:rsidRDefault="003F74A8" w:rsidP="003F74A8">
            <w:pPr>
              <w:suppressAutoHyphens/>
              <w:rPr>
                <w:rFonts w:asciiTheme="majorHAnsi" w:hAnsiTheme="majorHAnsi"/>
                <w:b/>
              </w:rPr>
            </w:pPr>
            <w:r w:rsidRPr="000F3C8F">
              <w:rPr>
                <w:rFonts w:asciiTheme="majorHAnsi" w:hAnsiTheme="majorHAnsi"/>
                <w:b/>
              </w:rPr>
              <w:t>Č.</w:t>
            </w:r>
          </w:p>
        </w:tc>
        <w:tc>
          <w:tcPr>
            <w:tcW w:w="2693"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Typ finanční opravy dle pokynů Evropské komise</w:t>
            </w:r>
          </w:p>
        </w:tc>
        <w:tc>
          <w:tcPr>
            <w:tcW w:w="3118"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Popis případu</w:t>
            </w:r>
          </w:p>
        </w:tc>
        <w:tc>
          <w:tcPr>
            <w:tcW w:w="2941" w:type="dxa"/>
            <w:vAlign w:val="center"/>
          </w:tcPr>
          <w:p w:rsidR="003F74A8" w:rsidRPr="000F3C8F" w:rsidRDefault="003F74A8" w:rsidP="003F74A8">
            <w:pPr>
              <w:suppressAutoHyphens/>
              <w:rPr>
                <w:rFonts w:asciiTheme="majorHAnsi" w:hAnsiTheme="majorHAnsi"/>
                <w:b/>
              </w:rPr>
            </w:pPr>
            <w:r w:rsidRPr="000F3C8F">
              <w:rPr>
                <w:rFonts w:asciiTheme="majorHAnsi" w:hAnsiTheme="majorHAnsi"/>
                <w:b/>
              </w:rPr>
              <w:t>Sazba finanční opravy z částky poskytnuté podpory na dotčenou zakázku</w:t>
            </w:r>
          </w:p>
        </w:tc>
      </w:tr>
      <w:tr w:rsidR="003F74A8" w:rsidRPr="000F3C8F" w:rsidTr="00FE2FD2">
        <w:trPr>
          <w:trHeight w:val="1756"/>
        </w:trPr>
        <w:tc>
          <w:tcPr>
            <w:tcW w:w="539" w:type="dxa"/>
            <w:shd w:val="clear" w:color="auto" w:fill="auto"/>
          </w:tcPr>
          <w:p w:rsidR="003F74A8" w:rsidRPr="000F3C8F" w:rsidRDefault="003F74A8" w:rsidP="003F74A8">
            <w:pPr>
              <w:suppressAutoHyphens/>
              <w:rPr>
                <w:rFonts w:asciiTheme="majorHAnsi" w:hAnsiTheme="majorHAnsi"/>
              </w:rPr>
            </w:pPr>
            <w:r w:rsidRPr="000F3C8F">
              <w:rPr>
                <w:rFonts w:asciiTheme="majorHAnsi" w:hAnsiTheme="majorHAnsi"/>
              </w:rPr>
              <w:t>19.</w:t>
            </w:r>
          </w:p>
        </w:tc>
        <w:tc>
          <w:tcPr>
            <w:tcW w:w="2693" w:type="dxa"/>
            <w:shd w:val="clear" w:color="auto" w:fill="auto"/>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Podstatná změna prvků zakázky uvedených v oznámení o zakázce nebo zadávacích podmínkách</w:t>
            </w:r>
          </w:p>
        </w:tc>
        <w:tc>
          <w:tcPr>
            <w:tcW w:w="3118" w:type="dxa"/>
            <w:shd w:val="clear" w:color="auto" w:fill="auto"/>
          </w:tcPr>
          <w:p w:rsidR="003F74A8" w:rsidRPr="000F3C8F" w:rsidRDefault="00B665EC">
            <w:pPr>
              <w:tabs>
                <w:tab w:val="center" w:pos="4153"/>
                <w:tab w:val="right" w:pos="8306"/>
              </w:tabs>
              <w:suppressAutoHyphens/>
              <w:rPr>
                <w:rFonts w:asciiTheme="majorHAnsi" w:hAnsiTheme="majorHAnsi"/>
              </w:rPr>
            </w:pPr>
            <w:r w:rsidRPr="001D748A">
              <w:rPr>
                <w:rFonts w:asciiTheme="majorHAnsi" w:hAnsiTheme="majorHAnsi"/>
              </w:rPr>
              <w:t>Podstatná změna závazku ze smlouvy na plnění zakázky (definována v odst. 9.2.1 MP</w:t>
            </w:r>
            <w:r w:rsidR="007604F1">
              <w:rPr>
                <w:rFonts w:asciiTheme="majorHAnsi" w:hAnsiTheme="majorHAnsi"/>
              </w:rPr>
              <w:t>Z</w:t>
            </w:r>
            <w:r w:rsidRPr="001D748A">
              <w:rPr>
                <w:rFonts w:asciiTheme="majorHAnsi" w:hAnsiTheme="majorHAnsi"/>
              </w:rPr>
              <w:t>), která by mohla mít vliv na výběr nejvhodnější nabídky.</w:t>
            </w:r>
          </w:p>
        </w:tc>
        <w:tc>
          <w:tcPr>
            <w:tcW w:w="2941" w:type="dxa"/>
            <w:shd w:val="clear" w:color="auto" w:fill="auto"/>
          </w:tcPr>
          <w:p w:rsidR="007604F1" w:rsidRDefault="00B665EC" w:rsidP="003F74A8">
            <w:pPr>
              <w:suppressAutoHyphens/>
              <w:rPr>
                <w:rFonts w:asciiTheme="majorHAnsi" w:hAnsiTheme="majorHAnsi"/>
              </w:rPr>
            </w:pPr>
            <w:r w:rsidRPr="001D748A">
              <w:rPr>
                <w:rFonts w:asciiTheme="majorHAnsi" w:hAnsiTheme="majorHAnsi"/>
              </w:rPr>
              <w:t xml:space="preserve">100 % z hodnoty dodatečných zakázek vyplývajících z podstatné změny smlouvy </w:t>
            </w:r>
          </w:p>
          <w:p w:rsidR="007604F1" w:rsidRDefault="00B665EC" w:rsidP="003F74A8">
            <w:pPr>
              <w:suppressAutoHyphens/>
              <w:rPr>
                <w:rFonts w:asciiTheme="majorHAnsi" w:hAnsiTheme="majorHAnsi"/>
              </w:rPr>
            </w:pPr>
            <w:r w:rsidRPr="001D748A">
              <w:rPr>
                <w:rFonts w:asciiTheme="majorHAnsi" w:hAnsiTheme="majorHAnsi"/>
              </w:rPr>
              <w:t xml:space="preserve">a </w:t>
            </w:r>
          </w:p>
          <w:p w:rsidR="003F74A8" w:rsidRPr="001D748A" w:rsidRDefault="00B665EC" w:rsidP="003F74A8">
            <w:pPr>
              <w:suppressAutoHyphens/>
              <w:rPr>
                <w:rFonts w:asciiTheme="majorHAnsi" w:hAnsiTheme="majorHAnsi"/>
              </w:rPr>
            </w:pPr>
            <w:r w:rsidRPr="001D748A">
              <w:rPr>
                <w:rFonts w:asciiTheme="majorHAnsi" w:hAnsiTheme="majorHAnsi"/>
              </w:rPr>
              <w:t>min. 25 % ze smluvní ceny původní zakázky</w:t>
            </w:r>
          </w:p>
        </w:tc>
      </w:tr>
      <w:tr w:rsidR="003F74A8" w:rsidRPr="000F3C8F" w:rsidTr="00FE2FD2">
        <w:trPr>
          <w:trHeight w:val="1720"/>
        </w:trPr>
        <w:tc>
          <w:tcPr>
            <w:tcW w:w="539" w:type="dxa"/>
            <w:shd w:val="clear" w:color="auto" w:fill="FFFFFF"/>
          </w:tcPr>
          <w:p w:rsidR="003F74A8" w:rsidRPr="000F3C8F" w:rsidRDefault="003F74A8" w:rsidP="003F74A8">
            <w:pPr>
              <w:suppressAutoHyphens/>
              <w:rPr>
                <w:rFonts w:asciiTheme="majorHAnsi" w:hAnsiTheme="majorHAnsi"/>
              </w:rPr>
            </w:pPr>
            <w:r w:rsidRPr="000F3C8F">
              <w:rPr>
                <w:rFonts w:asciiTheme="majorHAnsi" w:hAnsiTheme="majorHAnsi"/>
              </w:rPr>
              <w:t>20.</w:t>
            </w:r>
          </w:p>
        </w:tc>
        <w:tc>
          <w:tcPr>
            <w:tcW w:w="2693" w:type="dxa"/>
            <w:shd w:val="clear" w:color="auto" w:fill="FFFFFF"/>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Omezení rozsahu zakázky</w:t>
            </w:r>
          </w:p>
        </w:tc>
        <w:tc>
          <w:tcPr>
            <w:tcW w:w="3118" w:type="dxa"/>
            <w:shd w:val="clear" w:color="auto" w:fill="FFFFFF"/>
          </w:tcPr>
          <w:p w:rsidR="003F74A8" w:rsidRPr="001D748A" w:rsidRDefault="007604F1">
            <w:pPr>
              <w:tabs>
                <w:tab w:val="center" w:pos="4153"/>
                <w:tab w:val="right" w:pos="8306"/>
              </w:tabs>
              <w:suppressAutoHyphens/>
              <w:rPr>
                <w:rFonts w:asciiTheme="majorHAnsi" w:hAnsiTheme="majorHAnsi"/>
              </w:rPr>
            </w:pPr>
            <w:r w:rsidRPr="001D748A">
              <w:rPr>
                <w:rFonts w:asciiTheme="majorHAnsi" w:hAnsiTheme="majorHAnsi"/>
              </w:rPr>
              <w:t>Snížení rozsahu smlouvy na plnění zakázky provedením podstatné změny smlouvy (definována v odst. 9.2.1 MPZ), které by mohlo mít vliv na výběr nejvhodnější nabídky.</w:t>
            </w:r>
          </w:p>
        </w:tc>
        <w:tc>
          <w:tcPr>
            <w:tcW w:w="2941" w:type="dxa"/>
            <w:shd w:val="clear" w:color="auto" w:fill="FFFFFF"/>
          </w:tcPr>
          <w:p w:rsidR="003F74A8" w:rsidRPr="001D748A" w:rsidRDefault="007604F1" w:rsidP="003F74A8">
            <w:pPr>
              <w:suppressAutoHyphens/>
            </w:pPr>
            <w:r w:rsidRPr="001D748A">
              <w:rPr>
                <w:rFonts w:asciiTheme="majorHAnsi" w:hAnsiTheme="majorHAnsi"/>
              </w:rPr>
              <w:t>min. 25 % ze smluvní ceny po jejím snížení</w:t>
            </w:r>
          </w:p>
        </w:tc>
      </w:tr>
      <w:tr w:rsidR="003F74A8" w:rsidRPr="000F3C8F" w:rsidTr="00FE2FD2">
        <w:trPr>
          <w:trHeight w:val="664"/>
        </w:trPr>
        <w:tc>
          <w:tcPr>
            <w:tcW w:w="539" w:type="dxa"/>
          </w:tcPr>
          <w:p w:rsidR="003F74A8" w:rsidRPr="000F3C8F" w:rsidRDefault="003F74A8" w:rsidP="003F74A8">
            <w:pPr>
              <w:suppressAutoHyphens/>
              <w:rPr>
                <w:rFonts w:asciiTheme="majorHAnsi" w:hAnsiTheme="majorHAnsi"/>
              </w:rPr>
            </w:pPr>
            <w:r w:rsidRPr="000F3C8F">
              <w:rPr>
                <w:rFonts w:asciiTheme="majorHAnsi" w:hAnsiTheme="majorHAnsi"/>
              </w:rPr>
              <w:t>21.</w:t>
            </w:r>
          </w:p>
        </w:tc>
        <w:tc>
          <w:tcPr>
            <w:tcW w:w="2693"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Zadávání zakázek na dodatečné práce/služby/dodávky (pokud takové zadání představuje významnou změnu původních podmínek zakázky</w:t>
            </w:r>
            <w:r w:rsidR="00EC5667">
              <w:rPr>
                <w:rFonts w:asciiTheme="majorHAnsi" w:hAnsiTheme="majorHAnsi"/>
              </w:rPr>
              <w:t>)</w:t>
            </w:r>
            <w:r w:rsidRPr="000F3C8F">
              <w:rPr>
                <w:rFonts w:asciiTheme="majorHAnsi" w:hAnsiTheme="majorHAnsi"/>
              </w:rPr>
              <w:t xml:space="preserve"> bez hospodářské soutěže, aniž je splněna jedna z následujících podmínek</w:t>
            </w:r>
          </w:p>
          <w:p w:rsidR="003F74A8" w:rsidRPr="000F3C8F" w:rsidRDefault="003F74A8" w:rsidP="003F74A8">
            <w:pPr>
              <w:tabs>
                <w:tab w:val="center" w:pos="4153"/>
                <w:tab w:val="right" w:pos="8306"/>
              </w:tabs>
              <w:suppressAutoHyphens/>
              <w:rPr>
                <w:rFonts w:asciiTheme="majorHAnsi" w:hAnsiTheme="majorHAnsi"/>
              </w:rPr>
            </w:pPr>
          </w:p>
          <w:p w:rsidR="003F74A8" w:rsidRPr="000F3C8F" w:rsidRDefault="003F74A8"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Krajní naléhavost způsobená nepředvídatelnými událostmi</w:t>
            </w:r>
          </w:p>
          <w:p w:rsidR="003F74A8" w:rsidRPr="000F3C8F" w:rsidRDefault="003F74A8" w:rsidP="003F74A8">
            <w:pPr>
              <w:pStyle w:val="Odstavecseseznamem"/>
              <w:tabs>
                <w:tab w:val="center" w:pos="4153"/>
                <w:tab w:val="right" w:pos="8306"/>
              </w:tabs>
              <w:suppressAutoHyphens/>
              <w:ind w:left="1"/>
              <w:rPr>
                <w:rFonts w:asciiTheme="majorHAnsi" w:hAnsiTheme="majorHAnsi"/>
              </w:rPr>
            </w:pPr>
          </w:p>
          <w:p w:rsidR="003F74A8" w:rsidRPr="000F3C8F" w:rsidRDefault="003F74A8" w:rsidP="003F74A8">
            <w:pPr>
              <w:pStyle w:val="Odstavecseseznamem"/>
              <w:tabs>
                <w:tab w:val="center" w:pos="4153"/>
                <w:tab w:val="right" w:pos="8306"/>
              </w:tabs>
              <w:suppressAutoHyphens/>
              <w:ind w:left="1"/>
              <w:rPr>
                <w:rFonts w:asciiTheme="majorHAnsi" w:hAnsiTheme="majorHAnsi"/>
              </w:rPr>
            </w:pPr>
            <w:r w:rsidRPr="000F3C8F">
              <w:rPr>
                <w:rFonts w:asciiTheme="majorHAnsi" w:hAnsiTheme="majorHAnsi"/>
              </w:rPr>
              <w:t>Nepředvídaná okolnost pro doplňkové práce, služby, dodávky</w:t>
            </w:r>
          </w:p>
        </w:tc>
        <w:tc>
          <w:tcPr>
            <w:tcW w:w="3118" w:type="dxa"/>
          </w:tcPr>
          <w:p w:rsidR="003F74A8" w:rsidRPr="000F3C8F" w:rsidRDefault="007604F1">
            <w:pPr>
              <w:tabs>
                <w:tab w:val="center" w:pos="4153"/>
                <w:tab w:val="right" w:pos="8306"/>
              </w:tabs>
              <w:suppressAutoHyphens/>
              <w:rPr>
                <w:rFonts w:asciiTheme="majorHAnsi" w:hAnsiTheme="majorHAnsi"/>
              </w:rPr>
            </w:pPr>
            <w:r w:rsidRPr="001D748A">
              <w:rPr>
                <w:rFonts w:asciiTheme="majorHAnsi" w:hAnsiTheme="majorHAnsi"/>
              </w:rPr>
              <w:lastRenderedPageBreak/>
              <w:t>Původní zakázka byla zadána v souladu s MPZ, ale dodatečné zakázky byly zadány v rozporu s  odst. 9.2.1 MPZ.</w:t>
            </w:r>
          </w:p>
        </w:tc>
        <w:tc>
          <w:tcPr>
            <w:tcW w:w="2941" w:type="dxa"/>
          </w:tcPr>
          <w:p w:rsidR="007604F1" w:rsidRDefault="007604F1" w:rsidP="007604F1">
            <w:pPr>
              <w:tabs>
                <w:tab w:val="left" w:pos="2302"/>
              </w:tabs>
              <w:suppressAutoHyphens/>
              <w:snapToGrid w:val="0"/>
              <w:spacing w:after="240"/>
              <w:rPr>
                <w:color w:val="222222"/>
              </w:rPr>
            </w:pPr>
            <w:r w:rsidRPr="00EC1C3A">
              <w:rPr>
                <w:color w:val="222222"/>
              </w:rPr>
              <w:t xml:space="preserve">100 % z hodnoty dodatečných zakázek </w:t>
            </w:r>
          </w:p>
          <w:p w:rsidR="007604F1" w:rsidRPr="002010CA" w:rsidRDefault="007604F1" w:rsidP="007604F1">
            <w:pPr>
              <w:tabs>
                <w:tab w:val="left" w:pos="2302"/>
              </w:tabs>
              <w:suppressAutoHyphens/>
              <w:snapToGrid w:val="0"/>
              <w:spacing w:after="240"/>
              <w:rPr>
                <w:color w:val="222222"/>
              </w:rPr>
            </w:pPr>
            <w:r w:rsidRPr="00EC1C3A">
              <w:rPr>
                <w:lang w:eastAsia="ar-SA"/>
              </w:rPr>
              <w:t xml:space="preserve">min. </w:t>
            </w:r>
            <w:r w:rsidRPr="002010CA">
              <w:rPr>
                <w:lang w:eastAsia="ar-SA"/>
              </w:rPr>
              <w:t xml:space="preserve">25 % </w:t>
            </w:r>
            <w:r w:rsidRPr="002010CA">
              <w:rPr>
                <w:color w:val="222222"/>
              </w:rPr>
              <w:t>v případě, kdy dodatečné zakázky nepřekročí 50</w:t>
            </w:r>
            <w:r w:rsidR="00EC5667">
              <w:rPr>
                <w:color w:val="222222"/>
              </w:rPr>
              <w:t xml:space="preserve"> </w:t>
            </w:r>
            <w:r w:rsidRPr="002010CA">
              <w:rPr>
                <w:color w:val="222222"/>
              </w:rPr>
              <w:t>% hodnoty původní zakázky</w:t>
            </w:r>
          </w:p>
          <w:p w:rsidR="003F74A8" w:rsidRPr="000F3C8F" w:rsidRDefault="003F74A8" w:rsidP="00172D58">
            <w:pPr>
              <w:suppressAutoHyphens/>
              <w:rPr>
                <w:rFonts w:asciiTheme="majorHAnsi" w:hAnsiTheme="majorHAnsi"/>
                <w:color w:val="222222"/>
              </w:rPr>
            </w:pPr>
          </w:p>
        </w:tc>
      </w:tr>
      <w:tr w:rsidR="003F74A8" w:rsidRPr="000F3C8F" w:rsidTr="00FE2FD2">
        <w:trPr>
          <w:trHeight w:val="1287"/>
        </w:trPr>
        <w:tc>
          <w:tcPr>
            <w:tcW w:w="539" w:type="dxa"/>
          </w:tcPr>
          <w:p w:rsidR="003F74A8" w:rsidRPr="000F3C8F" w:rsidRDefault="003F74A8" w:rsidP="003F74A8">
            <w:pPr>
              <w:suppressAutoHyphens/>
              <w:rPr>
                <w:rFonts w:asciiTheme="majorHAnsi" w:hAnsiTheme="majorHAnsi"/>
              </w:rPr>
            </w:pPr>
            <w:r w:rsidRPr="000F3C8F">
              <w:rPr>
                <w:rFonts w:asciiTheme="majorHAnsi" w:hAnsiTheme="majorHAnsi"/>
              </w:rPr>
              <w:t>22.</w:t>
            </w:r>
          </w:p>
        </w:tc>
        <w:tc>
          <w:tcPr>
            <w:tcW w:w="2693" w:type="dxa"/>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 xml:space="preserve">Dodatečné práce nebo služby překračující limit </w:t>
            </w:r>
            <w:r w:rsidRPr="000F3C8F">
              <w:rPr>
                <w:rFonts w:asciiTheme="majorHAnsi" w:hAnsiTheme="majorHAnsi" w:cs="Arial"/>
                <w:lang w:eastAsia="ar-SA"/>
              </w:rPr>
              <w:t>stanovený</w:t>
            </w:r>
            <w:r w:rsidRPr="000F3C8F">
              <w:rPr>
                <w:rFonts w:asciiTheme="majorHAnsi" w:hAnsiTheme="majorHAnsi"/>
              </w:rPr>
              <w:t xml:space="preserve"> v příslušných ustanoveních</w:t>
            </w:r>
          </w:p>
        </w:tc>
        <w:tc>
          <w:tcPr>
            <w:tcW w:w="3118" w:type="dxa"/>
          </w:tcPr>
          <w:p w:rsidR="003F74A8" w:rsidRPr="000F3C8F" w:rsidRDefault="007604F1">
            <w:pPr>
              <w:tabs>
                <w:tab w:val="center" w:pos="4153"/>
                <w:tab w:val="right" w:pos="8306"/>
              </w:tabs>
              <w:suppressAutoHyphens/>
              <w:rPr>
                <w:rFonts w:asciiTheme="majorHAnsi" w:hAnsiTheme="majorHAnsi"/>
              </w:rPr>
            </w:pPr>
            <w:r w:rsidRPr="002010CA">
              <w:rPr>
                <w:color w:val="222222"/>
              </w:rPr>
              <w:t xml:space="preserve">Původní </w:t>
            </w:r>
            <w:r>
              <w:rPr>
                <w:color w:val="222222"/>
              </w:rPr>
              <w:t>zakázka byla zadána v souladu s</w:t>
            </w:r>
            <w:r w:rsidRPr="002010CA">
              <w:rPr>
                <w:color w:val="222222"/>
              </w:rPr>
              <w:t xml:space="preserve"> MP</w:t>
            </w:r>
            <w:r>
              <w:rPr>
                <w:color w:val="222222"/>
              </w:rPr>
              <w:t>Z</w:t>
            </w:r>
            <w:r w:rsidRPr="002010CA">
              <w:rPr>
                <w:color w:val="222222"/>
              </w:rPr>
              <w:t>, ale dodatečné stavební práce nebo služby byly zadány v objemu vyšším než 50</w:t>
            </w:r>
            <w:r w:rsidR="00EC5667">
              <w:rPr>
                <w:color w:val="222222"/>
              </w:rPr>
              <w:t xml:space="preserve"> </w:t>
            </w:r>
            <w:r w:rsidRPr="002010CA">
              <w:rPr>
                <w:color w:val="222222"/>
              </w:rPr>
              <w:t>% původní zakázky</w:t>
            </w:r>
            <w:r>
              <w:rPr>
                <w:color w:val="222222"/>
              </w:rPr>
              <w:t xml:space="preserve">, tedy v rozporu s v rozporu s  </w:t>
            </w:r>
            <w:r w:rsidRPr="00EC1C3A">
              <w:rPr>
                <w:color w:val="222222"/>
              </w:rPr>
              <w:t>odst. 9.2.1 MP</w:t>
            </w:r>
            <w:r>
              <w:rPr>
                <w:color w:val="222222"/>
              </w:rPr>
              <w:t>Z</w:t>
            </w:r>
            <w:r w:rsidRPr="002010CA">
              <w:rPr>
                <w:color w:val="222222"/>
              </w:rPr>
              <w:t>.</w:t>
            </w:r>
          </w:p>
        </w:tc>
        <w:tc>
          <w:tcPr>
            <w:tcW w:w="2941" w:type="dxa"/>
          </w:tcPr>
          <w:p w:rsidR="003F74A8" w:rsidRPr="000F3C8F" w:rsidRDefault="007604F1" w:rsidP="003F74A8">
            <w:pPr>
              <w:suppressAutoHyphens/>
              <w:rPr>
                <w:rStyle w:val="hps"/>
                <w:rFonts w:asciiTheme="majorHAnsi" w:hAnsiTheme="majorHAnsi"/>
                <w:color w:val="222222"/>
              </w:rPr>
            </w:pPr>
            <w:r w:rsidRPr="002010CA">
              <w:rPr>
                <w:color w:val="222222"/>
              </w:rPr>
              <w:t>100 % z částky přesahující 50 % ceny původní zakázky</w:t>
            </w:r>
          </w:p>
        </w:tc>
      </w:tr>
    </w:tbl>
    <w:p w:rsidR="003F74A8" w:rsidRPr="000F3C8F" w:rsidRDefault="003F74A8" w:rsidP="003F74A8">
      <w:pPr>
        <w:pStyle w:val="Zkladntext"/>
        <w:ind w:left="720"/>
        <w:rPr>
          <w:rFonts w:asciiTheme="majorHAnsi" w:hAnsiTheme="majorHAnsi"/>
        </w:rPr>
      </w:pPr>
    </w:p>
    <w:p w:rsidR="00325BD6" w:rsidRDefault="00325BD6">
      <w:pPr>
        <w:spacing w:after="200" w:line="276" w:lineRule="auto"/>
        <w:rPr>
          <w:rFonts w:asciiTheme="majorHAnsi" w:hAnsiTheme="majorHAnsi"/>
          <w:b/>
          <w:bCs/>
          <w:iCs/>
          <w:sz w:val="28"/>
          <w:szCs w:val="28"/>
          <w:u w:val="single"/>
        </w:rPr>
      </w:pPr>
      <w:r>
        <w:rPr>
          <w:rFonts w:asciiTheme="majorHAnsi" w:hAnsiTheme="majorHAnsi"/>
          <w:i/>
          <w:sz w:val="28"/>
          <w:szCs w:val="28"/>
          <w:u w:val="single"/>
        </w:rPr>
        <w:br w:type="page"/>
      </w:r>
    </w:p>
    <w:p w:rsidR="003F74A8" w:rsidRPr="00325BD6" w:rsidRDefault="003F74A8" w:rsidP="00325BD6">
      <w:pPr>
        <w:pStyle w:val="Zkladntext"/>
        <w:tabs>
          <w:tab w:val="left" w:pos="1710"/>
        </w:tabs>
        <w:spacing w:before="120" w:after="120" w:line="60" w:lineRule="atLeast"/>
        <w:jc w:val="both"/>
        <w:rPr>
          <w:rFonts w:asciiTheme="majorHAnsi" w:hAnsiTheme="majorHAnsi"/>
          <w:i w:val="0"/>
          <w:sz w:val="28"/>
          <w:szCs w:val="28"/>
          <w:u w:val="single"/>
        </w:rPr>
      </w:pPr>
      <w:r w:rsidRPr="00325BD6">
        <w:rPr>
          <w:rFonts w:asciiTheme="majorHAnsi" w:hAnsiTheme="majorHAnsi"/>
          <w:i w:val="0"/>
          <w:sz w:val="28"/>
          <w:szCs w:val="28"/>
          <w:u w:val="single"/>
        </w:rPr>
        <w:lastRenderedPageBreak/>
        <w:t>Jiné typy finančních oprav</w:t>
      </w:r>
      <w:r w:rsidR="008718E4">
        <w:rPr>
          <w:rFonts w:asciiTheme="majorHAnsi" w:hAnsiTheme="majorHAnsi"/>
          <w:i w:val="0"/>
          <w:sz w:val="28"/>
          <w:szCs w:val="28"/>
          <w:u w:val="single"/>
        </w:rPr>
        <w:t xml:space="preserve"> společné pro </w:t>
      </w:r>
      <w:r w:rsidR="008718E4" w:rsidRPr="008718E4">
        <w:rPr>
          <w:rFonts w:asciiTheme="majorHAnsi" w:hAnsiTheme="majorHAnsi"/>
          <w:i w:val="0"/>
          <w:sz w:val="28"/>
          <w:szCs w:val="28"/>
          <w:u w:val="single"/>
        </w:rPr>
        <w:t>porušení ZVZ, ZZVZ, MPZ</w:t>
      </w:r>
    </w:p>
    <w:tbl>
      <w:tblPr>
        <w:tblW w:w="0" w:type="auto"/>
        <w:tblInd w:w="-5" w:type="dxa"/>
        <w:tblLook w:val="0000" w:firstRow="0" w:lastRow="0" w:firstColumn="0" w:lastColumn="0" w:noHBand="0" w:noVBand="0"/>
      </w:tblPr>
      <w:tblGrid>
        <w:gridCol w:w="222"/>
        <w:gridCol w:w="2737"/>
        <w:gridCol w:w="3118"/>
        <w:gridCol w:w="2916"/>
      </w:tblGrid>
      <w:tr w:rsidR="003F74A8" w:rsidRPr="000F3C8F" w:rsidTr="003F74A8">
        <w:tc>
          <w:tcPr>
            <w:tcW w:w="0" w:type="auto"/>
            <w:tcBorders>
              <w:top w:val="single" w:sz="4" w:space="0" w:color="000000"/>
              <w:left w:val="single" w:sz="4" w:space="0" w:color="000000"/>
              <w:bottom w:val="single" w:sz="4" w:space="0" w:color="000000"/>
            </w:tcBorders>
          </w:tcPr>
          <w:p w:rsidR="003F74A8" w:rsidRPr="000F3C8F" w:rsidRDefault="003F74A8" w:rsidP="003F74A8">
            <w:pPr>
              <w:suppressAutoHyphens/>
              <w:rPr>
                <w:rFonts w:asciiTheme="majorHAnsi" w:hAnsiTheme="majorHAnsi"/>
              </w:rPr>
            </w:pPr>
          </w:p>
        </w:tc>
        <w:tc>
          <w:tcPr>
            <w:tcW w:w="2737" w:type="dxa"/>
            <w:tcBorders>
              <w:top w:val="single" w:sz="4" w:space="0" w:color="000000"/>
              <w:left w:val="single" w:sz="4" w:space="0" w:color="000000"/>
              <w:bottom w:val="single" w:sz="4" w:space="0" w:color="000000"/>
            </w:tcBorders>
          </w:tcPr>
          <w:p w:rsidR="003F74A8" w:rsidRPr="000F3C8F" w:rsidRDefault="003F74A8" w:rsidP="003F74A8">
            <w:pPr>
              <w:tabs>
                <w:tab w:val="center" w:pos="4153"/>
                <w:tab w:val="right" w:pos="8306"/>
              </w:tabs>
              <w:suppressAutoHyphens/>
              <w:rPr>
                <w:rFonts w:asciiTheme="majorHAnsi" w:hAnsiTheme="majorHAnsi"/>
                <w:highlight w:val="yellow"/>
              </w:rPr>
            </w:pPr>
            <w:r w:rsidRPr="000F3C8F">
              <w:rPr>
                <w:rFonts w:asciiTheme="majorHAnsi" w:hAnsiTheme="majorHAnsi"/>
              </w:rPr>
              <w:t xml:space="preserve">Jiné porušení </w:t>
            </w:r>
            <w:r w:rsidR="00001741">
              <w:rPr>
                <w:rFonts w:asciiTheme="majorHAnsi" w:hAnsiTheme="majorHAnsi"/>
              </w:rPr>
              <w:t xml:space="preserve">ZVZ nebo ZZVZ </w:t>
            </w:r>
            <w:r w:rsidRPr="000F3C8F">
              <w:rPr>
                <w:rFonts w:asciiTheme="majorHAnsi" w:hAnsiTheme="majorHAnsi"/>
              </w:rPr>
              <w:t>výše neuvedené</w:t>
            </w:r>
          </w:p>
        </w:tc>
        <w:tc>
          <w:tcPr>
            <w:tcW w:w="3118" w:type="dxa"/>
            <w:tcBorders>
              <w:top w:val="single" w:sz="4" w:space="0" w:color="000000"/>
              <w:left w:val="single" w:sz="4" w:space="0" w:color="000000"/>
              <w:bottom w:val="single" w:sz="4" w:space="0" w:color="000000"/>
            </w:tcBorders>
          </w:tcPr>
          <w:p w:rsidR="003F74A8" w:rsidRPr="000F3C8F" w:rsidRDefault="003F74A8">
            <w:pPr>
              <w:tabs>
                <w:tab w:val="center" w:pos="4153"/>
                <w:tab w:val="right" w:pos="8306"/>
              </w:tabs>
              <w:suppressAutoHyphens/>
              <w:rPr>
                <w:rFonts w:asciiTheme="majorHAnsi" w:hAnsiTheme="majorHAnsi"/>
              </w:rPr>
            </w:pPr>
            <w:r w:rsidRPr="000F3C8F">
              <w:rPr>
                <w:rFonts w:asciiTheme="majorHAnsi" w:hAnsiTheme="majorHAnsi"/>
              </w:rPr>
              <w:t>Jiné porušení ZVZ</w:t>
            </w:r>
            <w:r w:rsidR="00001741">
              <w:rPr>
                <w:rFonts w:asciiTheme="majorHAnsi" w:hAnsiTheme="majorHAnsi"/>
              </w:rPr>
              <w:t xml:space="preserve"> nebo</w:t>
            </w:r>
            <w:r w:rsidRPr="000F3C8F">
              <w:rPr>
                <w:rFonts w:asciiTheme="majorHAnsi" w:hAnsiTheme="majorHAnsi" w:cs="Arial"/>
                <w:lang w:eastAsia="ar-SA"/>
              </w:rPr>
              <w:t xml:space="preserve">, </w:t>
            </w:r>
            <w:r w:rsidR="00D153D8">
              <w:rPr>
                <w:rFonts w:asciiTheme="majorHAnsi" w:hAnsiTheme="majorHAnsi" w:cs="Arial"/>
                <w:lang w:eastAsia="ar-SA"/>
              </w:rPr>
              <w:t>ZZVZ</w:t>
            </w:r>
            <w:r w:rsidR="00001741">
              <w:rPr>
                <w:rFonts w:asciiTheme="majorHAnsi" w:hAnsiTheme="majorHAnsi" w:cs="Arial"/>
                <w:lang w:eastAsia="ar-SA"/>
              </w:rPr>
              <w:t xml:space="preserve"> </w:t>
            </w:r>
            <w:r w:rsidRPr="000F3C8F">
              <w:rPr>
                <w:rFonts w:asciiTheme="majorHAnsi" w:hAnsiTheme="majorHAnsi"/>
              </w:rPr>
              <w:t>výše neuvedené, které mělo nebo mohlo mít vliv na výběr nejvhodnější nabídky.</w:t>
            </w:r>
          </w:p>
        </w:tc>
        <w:tc>
          <w:tcPr>
            <w:tcW w:w="2916" w:type="dxa"/>
            <w:tcBorders>
              <w:top w:val="single" w:sz="4" w:space="0" w:color="000000"/>
              <w:left w:val="single" w:sz="4" w:space="0" w:color="000000"/>
              <w:bottom w:val="single" w:sz="4" w:space="0" w:color="000000"/>
              <w:right w:val="single" w:sz="4" w:space="0" w:color="000000"/>
            </w:tcBorders>
          </w:tcPr>
          <w:p w:rsidR="003F74A8" w:rsidRPr="000F3C8F" w:rsidRDefault="003F74A8" w:rsidP="003F74A8">
            <w:pPr>
              <w:suppressAutoHyphens/>
              <w:rPr>
                <w:rFonts w:asciiTheme="majorHAnsi" w:hAnsiTheme="majorHAnsi"/>
              </w:rPr>
            </w:pPr>
            <w:r w:rsidRPr="000F3C8F">
              <w:rPr>
                <w:rFonts w:asciiTheme="majorHAnsi" w:hAnsiTheme="majorHAnsi"/>
              </w:rPr>
              <w:t>25 %</w:t>
            </w:r>
          </w:p>
          <w:p w:rsidR="003F74A8" w:rsidRPr="000F3C8F" w:rsidRDefault="003F74A8" w:rsidP="003F74A8">
            <w:pPr>
              <w:suppressAutoHyphens/>
              <w:rPr>
                <w:rFonts w:asciiTheme="majorHAnsi" w:hAnsiTheme="majorHAnsi"/>
              </w:rPr>
            </w:pPr>
            <w:r w:rsidRPr="000F3C8F">
              <w:rPr>
                <w:rFonts w:asciiTheme="majorHAnsi" w:hAnsiTheme="majorHAnsi"/>
              </w:rPr>
              <w:t>min. 10 % nebo 5 % s ohledem na malou závažnost porušení</w:t>
            </w:r>
          </w:p>
        </w:tc>
      </w:tr>
      <w:tr w:rsidR="00001741" w:rsidRPr="000F3C8F" w:rsidTr="003F74A8">
        <w:tc>
          <w:tcPr>
            <w:tcW w:w="0" w:type="auto"/>
            <w:tcBorders>
              <w:top w:val="single" w:sz="4" w:space="0" w:color="000000"/>
              <w:left w:val="single" w:sz="4" w:space="0" w:color="000000"/>
              <w:bottom w:val="single" w:sz="4" w:space="0" w:color="000000"/>
            </w:tcBorders>
          </w:tcPr>
          <w:p w:rsidR="00001741" w:rsidRPr="000F3C8F" w:rsidRDefault="00001741" w:rsidP="003F74A8">
            <w:pPr>
              <w:suppressAutoHyphens/>
              <w:rPr>
                <w:rFonts w:asciiTheme="majorHAnsi" w:hAnsiTheme="majorHAnsi"/>
              </w:rPr>
            </w:pPr>
          </w:p>
        </w:tc>
        <w:tc>
          <w:tcPr>
            <w:tcW w:w="2737" w:type="dxa"/>
            <w:tcBorders>
              <w:top w:val="single" w:sz="4" w:space="0" w:color="000000"/>
              <w:left w:val="single" w:sz="4" w:space="0" w:color="000000"/>
              <w:bottom w:val="single" w:sz="4" w:space="0" w:color="000000"/>
            </w:tcBorders>
          </w:tcPr>
          <w:p w:rsidR="00001741" w:rsidRPr="000F3C8F" w:rsidRDefault="00001741" w:rsidP="003F74A8">
            <w:pPr>
              <w:tabs>
                <w:tab w:val="center" w:pos="4153"/>
                <w:tab w:val="right" w:pos="8306"/>
              </w:tabs>
              <w:suppressAutoHyphens/>
              <w:rPr>
                <w:rFonts w:asciiTheme="majorHAnsi" w:hAnsiTheme="majorHAnsi"/>
              </w:rPr>
            </w:pPr>
            <w:r w:rsidRPr="001D748A">
              <w:rPr>
                <w:rFonts w:asciiTheme="majorHAnsi" w:hAnsiTheme="majorHAnsi"/>
              </w:rPr>
              <w:t>Jiné porušení výše neuvedené</w:t>
            </w:r>
          </w:p>
        </w:tc>
        <w:tc>
          <w:tcPr>
            <w:tcW w:w="3118" w:type="dxa"/>
            <w:tcBorders>
              <w:top w:val="single" w:sz="4" w:space="0" w:color="000000"/>
              <w:left w:val="single" w:sz="4" w:space="0" w:color="000000"/>
              <w:bottom w:val="single" w:sz="4" w:space="0" w:color="000000"/>
            </w:tcBorders>
          </w:tcPr>
          <w:p w:rsidR="00001741" w:rsidRPr="000F3C8F" w:rsidRDefault="00001741">
            <w:pPr>
              <w:tabs>
                <w:tab w:val="center" w:pos="4153"/>
                <w:tab w:val="right" w:pos="8306"/>
              </w:tabs>
              <w:suppressAutoHyphens/>
              <w:rPr>
                <w:rFonts w:asciiTheme="majorHAnsi" w:hAnsiTheme="majorHAnsi"/>
              </w:rPr>
            </w:pPr>
            <w:r w:rsidRPr="001D748A">
              <w:rPr>
                <w:rFonts w:asciiTheme="majorHAnsi" w:hAnsiTheme="majorHAnsi"/>
              </w:rPr>
              <w:t xml:space="preserve">Jiné porušení MPZ nebo povinnosti (k zadávání zakázek) stanovené poskytovatelem </w:t>
            </w:r>
            <w:r w:rsidRPr="001D748A">
              <w:t>podpory</w:t>
            </w:r>
            <w:r w:rsidRPr="001D748A">
              <w:rPr>
                <w:rFonts w:asciiTheme="majorHAnsi" w:hAnsiTheme="majorHAnsi"/>
              </w:rPr>
              <w:t xml:space="preserve"> výše neuvedené, které mělo nebo mohlo mít vliv na výběr nejvhodnější nabídky.</w:t>
            </w:r>
          </w:p>
        </w:tc>
        <w:tc>
          <w:tcPr>
            <w:tcW w:w="2916" w:type="dxa"/>
            <w:tcBorders>
              <w:top w:val="single" w:sz="4" w:space="0" w:color="000000"/>
              <w:left w:val="single" w:sz="4" w:space="0" w:color="000000"/>
              <w:bottom w:val="single" w:sz="4" w:space="0" w:color="000000"/>
              <w:right w:val="single" w:sz="4" w:space="0" w:color="000000"/>
            </w:tcBorders>
          </w:tcPr>
          <w:p w:rsidR="00001741" w:rsidRPr="001D748A" w:rsidRDefault="00001741" w:rsidP="00001741">
            <w:pPr>
              <w:suppressAutoHyphens/>
              <w:rPr>
                <w:rFonts w:asciiTheme="majorHAnsi" w:hAnsiTheme="majorHAnsi"/>
              </w:rPr>
            </w:pPr>
            <w:r w:rsidRPr="001D748A">
              <w:rPr>
                <w:rFonts w:asciiTheme="majorHAnsi" w:hAnsiTheme="majorHAnsi"/>
              </w:rPr>
              <w:t>min. 25 % nebo</w:t>
            </w:r>
          </w:p>
          <w:p w:rsidR="00001741" w:rsidRPr="001D748A" w:rsidRDefault="00001741" w:rsidP="00001741">
            <w:pPr>
              <w:suppressAutoHyphens/>
              <w:rPr>
                <w:rFonts w:asciiTheme="majorHAnsi" w:hAnsiTheme="majorHAnsi"/>
              </w:rPr>
            </w:pPr>
          </w:p>
          <w:p w:rsidR="00001741" w:rsidRPr="000F3C8F" w:rsidRDefault="00001741" w:rsidP="00001741">
            <w:pPr>
              <w:suppressAutoHyphens/>
              <w:rPr>
                <w:rFonts w:asciiTheme="majorHAnsi" w:hAnsiTheme="majorHAnsi"/>
              </w:rPr>
            </w:pPr>
            <w:r w:rsidRPr="001D748A">
              <w:rPr>
                <w:rFonts w:asciiTheme="majorHAnsi" w:hAnsiTheme="majorHAnsi"/>
              </w:rPr>
              <w:t>min. 1 %</w:t>
            </w:r>
            <w:r w:rsidR="008F38BD">
              <w:rPr>
                <w:rFonts w:asciiTheme="majorHAnsi" w:hAnsiTheme="majorHAnsi"/>
              </w:rPr>
              <w:t xml:space="preserve"> </w:t>
            </w:r>
            <w:r w:rsidRPr="001D748A">
              <w:rPr>
                <w:rFonts w:asciiTheme="majorHAnsi" w:hAnsiTheme="majorHAnsi"/>
              </w:rPr>
              <w:t>s ohledem na závažnost porušení</w:t>
            </w:r>
          </w:p>
        </w:tc>
      </w:tr>
      <w:tr w:rsidR="003F74A8" w:rsidRPr="000F3C8F" w:rsidTr="003F74A8">
        <w:tc>
          <w:tcPr>
            <w:tcW w:w="0" w:type="auto"/>
            <w:tcBorders>
              <w:top w:val="single" w:sz="4" w:space="0" w:color="000000"/>
              <w:left w:val="single" w:sz="4" w:space="0" w:color="000000"/>
              <w:bottom w:val="single" w:sz="4" w:space="0" w:color="000000"/>
            </w:tcBorders>
          </w:tcPr>
          <w:p w:rsidR="003F74A8" w:rsidRPr="000F3C8F" w:rsidRDefault="003F74A8">
            <w:pPr>
              <w:suppressAutoHyphens/>
              <w:rPr>
                <w:rFonts w:asciiTheme="majorHAnsi" w:hAnsiTheme="majorHAnsi"/>
              </w:rPr>
            </w:pPr>
          </w:p>
        </w:tc>
        <w:tc>
          <w:tcPr>
            <w:tcW w:w="2737" w:type="dxa"/>
            <w:tcBorders>
              <w:top w:val="single" w:sz="4" w:space="0" w:color="000000"/>
              <w:left w:val="single" w:sz="4" w:space="0" w:color="000000"/>
              <w:bottom w:val="single" w:sz="4" w:space="0" w:color="000000"/>
            </w:tcBorders>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Porušení, která neměla, resp. nemohla mít vliv na výběr nejvhodnější nabídky</w:t>
            </w:r>
          </w:p>
        </w:tc>
        <w:tc>
          <w:tcPr>
            <w:tcW w:w="3118" w:type="dxa"/>
            <w:tcBorders>
              <w:top w:val="single" w:sz="4" w:space="0" w:color="000000"/>
              <w:left w:val="single" w:sz="4" w:space="0" w:color="000000"/>
              <w:bottom w:val="single" w:sz="4" w:space="0" w:color="000000"/>
            </w:tcBorders>
          </w:tcPr>
          <w:p w:rsidR="003F74A8" w:rsidRPr="000F3C8F" w:rsidRDefault="003F74A8" w:rsidP="003F74A8">
            <w:pPr>
              <w:tabs>
                <w:tab w:val="center" w:pos="4153"/>
                <w:tab w:val="right" w:pos="8306"/>
              </w:tabs>
              <w:suppressAutoHyphens/>
              <w:rPr>
                <w:rFonts w:asciiTheme="majorHAnsi" w:hAnsiTheme="majorHAnsi"/>
              </w:rPr>
            </w:pPr>
            <w:r w:rsidRPr="000F3C8F">
              <w:rPr>
                <w:rFonts w:asciiTheme="majorHAnsi" w:hAnsiTheme="majorHAnsi"/>
              </w:rPr>
              <w:t>Porušení ZVZ</w:t>
            </w:r>
            <w:r w:rsidRPr="000F3C8F">
              <w:rPr>
                <w:rFonts w:asciiTheme="majorHAnsi" w:hAnsiTheme="majorHAnsi" w:cs="Arial"/>
                <w:lang w:eastAsia="ar-SA"/>
              </w:rPr>
              <w:t xml:space="preserve">, </w:t>
            </w:r>
            <w:r w:rsidR="00857479">
              <w:rPr>
                <w:rFonts w:asciiTheme="majorHAnsi" w:hAnsiTheme="majorHAnsi" w:cs="Arial"/>
                <w:lang w:eastAsia="ar-SA"/>
              </w:rPr>
              <w:t xml:space="preserve">ZZVZ, </w:t>
            </w:r>
            <w:r w:rsidRPr="000F3C8F">
              <w:rPr>
                <w:rFonts w:asciiTheme="majorHAnsi" w:hAnsiTheme="majorHAnsi"/>
              </w:rPr>
              <w:t xml:space="preserve">MPZ nebo </w:t>
            </w:r>
            <w:r w:rsidRPr="000F3C8F">
              <w:rPr>
                <w:rFonts w:asciiTheme="majorHAnsi" w:hAnsiTheme="majorHAnsi" w:cs="Arial"/>
                <w:lang w:eastAsia="ar-SA"/>
              </w:rPr>
              <w:t xml:space="preserve">povinnosti (k zadávání zakázek) stanovené poskytovatelem </w:t>
            </w:r>
            <w:r w:rsidRPr="000F3C8F">
              <w:rPr>
                <w:rStyle w:val="hps"/>
                <w:rFonts w:asciiTheme="majorHAnsi" w:hAnsiTheme="majorHAnsi"/>
                <w:color w:val="222222"/>
              </w:rPr>
              <w:t xml:space="preserve">podpory </w:t>
            </w:r>
            <w:r w:rsidRPr="000F3C8F">
              <w:rPr>
                <w:rFonts w:asciiTheme="majorHAnsi" w:hAnsiTheme="majorHAnsi" w:cs="Arial"/>
                <w:lang w:eastAsia="ar-SA"/>
              </w:rPr>
              <w:t>výše neuvedené, které nemělo</w:t>
            </w:r>
            <w:r w:rsidRPr="000F3C8F">
              <w:rPr>
                <w:rFonts w:asciiTheme="majorHAnsi" w:hAnsiTheme="majorHAnsi"/>
              </w:rPr>
              <w:t xml:space="preserve">, resp. </w:t>
            </w:r>
            <w:r w:rsidRPr="000F3C8F">
              <w:rPr>
                <w:rFonts w:asciiTheme="majorHAnsi" w:hAnsiTheme="majorHAnsi" w:cs="Arial"/>
                <w:lang w:eastAsia="ar-SA"/>
              </w:rPr>
              <w:t>nemohlo</w:t>
            </w:r>
            <w:r w:rsidRPr="000F3C8F">
              <w:rPr>
                <w:rFonts w:asciiTheme="majorHAnsi" w:hAnsiTheme="majorHAnsi"/>
              </w:rPr>
              <w:t xml:space="preserve"> mít vliv na výběr nejvhodnější nabídky, nezakládají žádné finanční opravy. </w:t>
            </w:r>
          </w:p>
        </w:tc>
        <w:tc>
          <w:tcPr>
            <w:tcW w:w="2916" w:type="dxa"/>
            <w:tcBorders>
              <w:top w:val="single" w:sz="4" w:space="0" w:color="000000"/>
              <w:left w:val="single" w:sz="4" w:space="0" w:color="000000"/>
              <w:bottom w:val="single" w:sz="4" w:space="0" w:color="000000"/>
              <w:right w:val="single" w:sz="4" w:space="0" w:color="000000"/>
            </w:tcBorders>
          </w:tcPr>
          <w:p w:rsidR="003F74A8" w:rsidRPr="000F3C8F" w:rsidRDefault="003F74A8" w:rsidP="003F74A8">
            <w:pPr>
              <w:suppressAutoHyphens/>
              <w:rPr>
                <w:rStyle w:val="hps"/>
                <w:rFonts w:asciiTheme="majorHAnsi" w:hAnsiTheme="majorHAnsi"/>
                <w:color w:val="222222"/>
              </w:rPr>
            </w:pPr>
            <w:r w:rsidRPr="000F3C8F">
              <w:rPr>
                <w:rStyle w:val="hps"/>
                <w:rFonts w:asciiTheme="majorHAnsi" w:hAnsiTheme="majorHAnsi"/>
                <w:color w:val="222222"/>
              </w:rPr>
              <w:t>0 %</w:t>
            </w:r>
          </w:p>
        </w:tc>
      </w:tr>
    </w:tbl>
    <w:p w:rsidR="003F74A8" w:rsidRPr="000F3C8F" w:rsidRDefault="003F74A8" w:rsidP="00E7389B">
      <w:pPr>
        <w:pStyle w:val="Prosttext"/>
        <w:jc w:val="both"/>
        <w:rPr>
          <w:rFonts w:asciiTheme="majorHAnsi" w:hAnsiTheme="majorHAnsi"/>
          <w:sz w:val="24"/>
          <w:szCs w:val="24"/>
        </w:rPr>
      </w:pPr>
    </w:p>
    <w:p w:rsidR="00E7389B" w:rsidRPr="000F3C8F" w:rsidRDefault="00E7389B" w:rsidP="00E7389B">
      <w:pPr>
        <w:pStyle w:val="Prosttext"/>
        <w:jc w:val="both"/>
        <w:rPr>
          <w:rFonts w:asciiTheme="majorHAnsi" w:hAnsiTheme="majorHAnsi"/>
          <w:sz w:val="24"/>
          <w:szCs w:val="24"/>
        </w:rPr>
      </w:pPr>
      <w:r w:rsidRPr="000F3C8F">
        <w:rPr>
          <w:rFonts w:asciiTheme="majorHAnsi" w:hAnsiTheme="majorHAnsi"/>
          <w:sz w:val="24"/>
          <w:szCs w:val="24"/>
        </w:rPr>
        <w:t xml:space="preserve">Pokud nedodržení postupu stanoveného </w:t>
      </w:r>
      <w:r w:rsidRPr="000F3C8F">
        <w:rPr>
          <w:rFonts w:asciiTheme="majorHAnsi" w:hAnsiTheme="majorHAnsi" w:cs="Arial"/>
          <w:sz w:val="24"/>
          <w:szCs w:val="24"/>
        </w:rPr>
        <w:t>ZVZ</w:t>
      </w:r>
      <w:r w:rsidR="00D153D8">
        <w:rPr>
          <w:rFonts w:asciiTheme="majorHAnsi" w:hAnsiTheme="majorHAnsi" w:cs="Arial"/>
          <w:sz w:val="24"/>
          <w:szCs w:val="24"/>
        </w:rPr>
        <w:t>, ZZVZ</w:t>
      </w:r>
      <w:r w:rsidRPr="000F3C8F">
        <w:rPr>
          <w:rFonts w:asciiTheme="majorHAnsi" w:hAnsiTheme="majorHAnsi" w:cs="Arial"/>
          <w:sz w:val="24"/>
          <w:szCs w:val="24"/>
        </w:rPr>
        <w:t xml:space="preserve">, MPZ nebo poskytovatelem </w:t>
      </w:r>
      <w:r w:rsidR="00107522" w:rsidRPr="000F3C8F">
        <w:rPr>
          <w:rFonts w:asciiTheme="majorHAnsi" w:hAnsiTheme="majorHAnsi" w:cs="Arial"/>
          <w:sz w:val="24"/>
          <w:szCs w:val="24"/>
        </w:rPr>
        <w:t xml:space="preserve">podpory </w:t>
      </w:r>
      <w:r w:rsidRPr="000F3C8F">
        <w:rPr>
          <w:rFonts w:asciiTheme="majorHAnsi" w:hAnsiTheme="majorHAnsi" w:cs="Arial"/>
          <w:sz w:val="24"/>
          <w:szCs w:val="24"/>
        </w:rPr>
        <w:t>v rámci</w:t>
      </w:r>
      <w:r w:rsidRPr="000F3C8F">
        <w:rPr>
          <w:rFonts w:asciiTheme="majorHAnsi" w:hAnsiTheme="majorHAnsi"/>
          <w:sz w:val="24"/>
          <w:szCs w:val="24"/>
        </w:rPr>
        <w:t xml:space="preserve"> jedné zakázky naplňuje znaky více typů finančních oprav, uloží se sazba nejvyšší finanční opravy.</w:t>
      </w:r>
    </w:p>
    <w:p w:rsidR="00E7389B" w:rsidRPr="000F3C8F" w:rsidRDefault="00E7389B" w:rsidP="00E7389B">
      <w:pPr>
        <w:pStyle w:val="Prosttext"/>
        <w:jc w:val="both"/>
        <w:rPr>
          <w:rFonts w:asciiTheme="majorHAnsi" w:hAnsiTheme="majorHAnsi"/>
          <w:sz w:val="24"/>
          <w:szCs w:val="24"/>
        </w:rPr>
      </w:pPr>
    </w:p>
    <w:p w:rsidR="00E7389B" w:rsidRPr="000F3C8F" w:rsidRDefault="00E7389B" w:rsidP="00E7389B">
      <w:pPr>
        <w:pStyle w:val="Prosttext"/>
        <w:jc w:val="both"/>
        <w:rPr>
          <w:rFonts w:asciiTheme="majorHAnsi" w:hAnsiTheme="majorHAnsi"/>
          <w:sz w:val="24"/>
          <w:szCs w:val="24"/>
        </w:rPr>
      </w:pPr>
      <w:r w:rsidRPr="000F3C8F">
        <w:rPr>
          <w:rFonts w:asciiTheme="majorHAnsi" w:hAnsiTheme="majorHAnsi"/>
          <w:sz w:val="24"/>
          <w:szCs w:val="24"/>
        </w:rPr>
        <w:t>Pokud je možné přesně vyčíslit finanční vliv na dotčenou zakázku, tabulka sazeb finančních oprav se nepoužije. Finanční oprava bude uložena ve výši 100% přesně vyčísleného finančního vlivu.</w:t>
      </w:r>
    </w:p>
    <w:p w:rsidR="00E7389B" w:rsidRPr="000F3C8F" w:rsidRDefault="00E7389B" w:rsidP="00E7389B">
      <w:pPr>
        <w:pStyle w:val="Prosttext"/>
        <w:jc w:val="both"/>
        <w:rPr>
          <w:rFonts w:asciiTheme="majorHAnsi" w:hAnsiTheme="majorHAnsi"/>
          <w:sz w:val="24"/>
          <w:szCs w:val="24"/>
        </w:rPr>
      </w:pPr>
    </w:p>
    <w:p w:rsidR="00E7389B" w:rsidRPr="000F3C8F" w:rsidRDefault="00E7389B" w:rsidP="00E7389B">
      <w:pPr>
        <w:pStyle w:val="Prosttext"/>
        <w:jc w:val="both"/>
        <w:rPr>
          <w:rFonts w:asciiTheme="majorHAnsi" w:hAnsiTheme="majorHAnsi"/>
          <w:sz w:val="24"/>
          <w:szCs w:val="24"/>
        </w:rPr>
      </w:pPr>
      <w:r w:rsidRPr="000F3C8F">
        <w:rPr>
          <w:rFonts w:asciiTheme="majorHAnsi" w:hAnsiTheme="majorHAnsi"/>
          <w:sz w:val="24"/>
          <w:szCs w:val="24"/>
        </w:rPr>
        <w:t xml:space="preserve">U zakázek vyjmutých z působnosti </w:t>
      </w:r>
      <w:r w:rsidR="0051477C" w:rsidRPr="000F3C8F">
        <w:rPr>
          <w:rFonts w:asciiTheme="majorHAnsi" w:hAnsiTheme="majorHAnsi"/>
          <w:sz w:val="24"/>
          <w:szCs w:val="24"/>
        </w:rPr>
        <w:t>ZVZ</w:t>
      </w:r>
      <w:r w:rsidR="00857479">
        <w:rPr>
          <w:rFonts w:asciiTheme="majorHAnsi" w:hAnsiTheme="majorHAnsi"/>
          <w:sz w:val="24"/>
          <w:szCs w:val="24"/>
        </w:rPr>
        <w:t xml:space="preserve"> nebo ZZVZ</w:t>
      </w:r>
      <w:r w:rsidRPr="000F3C8F">
        <w:rPr>
          <w:rFonts w:asciiTheme="majorHAnsi" w:hAnsiTheme="majorHAnsi"/>
          <w:sz w:val="24"/>
          <w:szCs w:val="24"/>
        </w:rPr>
        <w:t>, pokud to tabulka sazeb finančních oprav umožňuje a pokud nebyl prokázán jejich nepochybný přeshraniční význam, se nepoužije horní sazba finanční opravy pro příslušný typ finanční opravy.</w:t>
      </w:r>
    </w:p>
    <w:p w:rsidR="00E7389B" w:rsidRPr="00717FDE" w:rsidRDefault="00E7389B" w:rsidP="00E7389B">
      <w:pPr>
        <w:pStyle w:val="Prosttext"/>
        <w:jc w:val="both"/>
        <w:rPr>
          <w:rFonts w:asciiTheme="minorHAnsi" w:hAnsiTheme="minorHAnsi"/>
          <w:sz w:val="24"/>
        </w:rPr>
      </w:pPr>
    </w:p>
    <w:p w:rsidR="00114D82" w:rsidRDefault="00114D82"/>
    <w:sectPr w:rsidR="00114D82" w:rsidSect="00BD57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09" w:rsidRDefault="00065409" w:rsidP="00D609E1">
      <w:r>
        <w:separator/>
      </w:r>
    </w:p>
  </w:endnote>
  <w:endnote w:type="continuationSeparator" w:id="0">
    <w:p w:rsidR="00065409" w:rsidRDefault="00065409" w:rsidP="00D6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610405"/>
      <w:docPartObj>
        <w:docPartGallery w:val="Page Numbers (Bottom of Page)"/>
        <w:docPartUnique/>
      </w:docPartObj>
    </w:sdtPr>
    <w:sdtEndPr/>
    <w:sdtContent>
      <w:p w:rsidR="00065409" w:rsidRDefault="00065409">
        <w:pPr>
          <w:pStyle w:val="Zpat"/>
          <w:jc w:val="right"/>
        </w:pPr>
        <w:r>
          <w:fldChar w:fldCharType="begin"/>
        </w:r>
        <w:r>
          <w:instrText>PAGE   \* MERGEFORMAT</w:instrText>
        </w:r>
        <w:r>
          <w:fldChar w:fldCharType="separate"/>
        </w:r>
        <w:r w:rsidR="00762A66">
          <w:rPr>
            <w:noProof/>
          </w:rPr>
          <w:t>2</w:t>
        </w:r>
        <w:r>
          <w:fldChar w:fldCharType="end"/>
        </w:r>
      </w:p>
    </w:sdtContent>
  </w:sdt>
  <w:p w:rsidR="00065409" w:rsidRDefault="000654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09" w:rsidRDefault="00065409" w:rsidP="00D609E1">
      <w:r>
        <w:separator/>
      </w:r>
    </w:p>
  </w:footnote>
  <w:footnote w:type="continuationSeparator" w:id="0">
    <w:p w:rsidR="00065409" w:rsidRDefault="00065409" w:rsidP="00D6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09" w:rsidRDefault="00065409" w:rsidP="00B84D7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09" w:rsidRDefault="00065409">
    <w:pPr>
      <w:pStyle w:val="Zhlav"/>
    </w:pPr>
    <w:r>
      <w:rPr>
        <w:noProof/>
      </w:rPr>
      <w:drawing>
        <wp:anchor distT="0" distB="0" distL="114300" distR="114300" simplePos="0" relativeHeight="251659264" behindDoc="0" locked="1" layoutInCell="1" allowOverlap="1" wp14:anchorId="1A3C3FBD" wp14:editId="1465E88A">
          <wp:simplePos x="0" y="0"/>
          <wp:positionH relativeFrom="margin">
            <wp:posOffset>368935</wp:posOffset>
          </wp:positionH>
          <wp:positionV relativeFrom="paragraph">
            <wp:posOffset>100965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4C6A"/>
    <w:multiLevelType w:val="hybridMultilevel"/>
    <w:tmpl w:val="5D18C1F4"/>
    <w:lvl w:ilvl="0" w:tplc="ACEC8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20305D"/>
    <w:multiLevelType w:val="hybridMultilevel"/>
    <w:tmpl w:val="3C0E5706"/>
    <w:lvl w:ilvl="0" w:tplc="CC08EC4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245843"/>
    <w:multiLevelType w:val="hybridMultilevel"/>
    <w:tmpl w:val="667C3E18"/>
    <w:lvl w:ilvl="0" w:tplc="CC08EC4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830B63"/>
    <w:multiLevelType w:val="hybridMultilevel"/>
    <w:tmpl w:val="AE0E04A2"/>
    <w:lvl w:ilvl="0" w:tplc="026AEA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9B"/>
    <w:rsid w:val="00001741"/>
    <w:rsid w:val="00005FBA"/>
    <w:rsid w:val="00007DAE"/>
    <w:rsid w:val="00036B79"/>
    <w:rsid w:val="00037F93"/>
    <w:rsid w:val="00065409"/>
    <w:rsid w:val="00073739"/>
    <w:rsid w:val="000747C4"/>
    <w:rsid w:val="000B1504"/>
    <w:rsid w:val="000E0EEB"/>
    <w:rsid w:val="000E321E"/>
    <w:rsid w:val="000F3C8F"/>
    <w:rsid w:val="00107522"/>
    <w:rsid w:val="00114D82"/>
    <w:rsid w:val="00121EAB"/>
    <w:rsid w:val="001358AE"/>
    <w:rsid w:val="00172D58"/>
    <w:rsid w:val="001B2D71"/>
    <w:rsid w:val="001D6FCE"/>
    <w:rsid w:val="001D748A"/>
    <w:rsid w:val="001E2F87"/>
    <w:rsid w:val="002268AE"/>
    <w:rsid w:val="002B2B3E"/>
    <w:rsid w:val="002B402D"/>
    <w:rsid w:val="002D0686"/>
    <w:rsid w:val="002D6B5C"/>
    <w:rsid w:val="002E1DB8"/>
    <w:rsid w:val="002F74DA"/>
    <w:rsid w:val="00325BD6"/>
    <w:rsid w:val="00346B74"/>
    <w:rsid w:val="00361752"/>
    <w:rsid w:val="003713CB"/>
    <w:rsid w:val="00391019"/>
    <w:rsid w:val="003D2251"/>
    <w:rsid w:val="003D6DA0"/>
    <w:rsid w:val="003D73B6"/>
    <w:rsid w:val="003E025F"/>
    <w:rsid w:val="003E596C"/>
    <w:rsid w:val="003F2674"/>
    <w:rsid w:val="003F74A8"/>
    <w:rsid w:val="0041403E"/>
    <w:rsid w:val="00433B1D"/>
    <w:rsid w:val="00442D49"/>
    <w:rsid w:val="00442DD7"/>
    <w:rsid w:val="004604A4"/>
    <w:rsid w:val="0047145E"/>
    <w:rsid w:val="004A1B75"/>
    <w:rsid w:val="004F74F0"/>
    <w:rsid w:val="00503526"/>
    <w:rsid w:val="00505E77"/>
    <w:rsid w:val="0051477C"/>
    <w:rsid w:val="00537510"/>
    <w:rsid w:val="005454CC"/>
    <w:rsid w:val="00555D58"/>
    <w:rsid w:val="0056548E"/>
    <w:rsid w:val="00594F1E"/>
    <w:rsid w:val="005D7FF2"/>
    <w:rsid w:val="005F1E13"/>
    <w:rsid w:val="00603957"/>
    <w:rsid w:val="00624090"/>
    <w:rsid w:val="00657563"/>
    <w:rsid w:val="00692429"/>
    <w:rsid w:val="006A7A7D"/>
    <w:rsid w:val="006B744C"/>
    <w:rsid w:val="006C79CD"/>
    <w:rsid w:val="006D5B35"/>
    <w:rsid w:val="007046F9"/>
    <w:rsid w:val="0071309D"/>
    <w:rsid w:val="00726D75"/>
    <w:rsid w:val="00752EF6"/>
    <w:rsid w:val="00754283"/>
    <w:rsid w:val="00757543"/>
    <w:rsid w:val="007604F1"/>
    <w:rsid w:val="00762A66"/>
    <w:rsid w:val="00795122"/>
    <w:rsid w:val="00802741"/>
    <w:rsid w:val="00804EAB"/>
    <w:rsid w:val="00813B2F"/>
    <w:rsid w:val="00813CCD"/>
    <w:rsid w:val="008165D0"/>
    <w:rsid w:val="00823C70"/>
    <w:rsid w:val="008417F0"/>
    <w:rsid w:val="00841E3A"/>
    <w:rsid w:val="00857479"/>
    <w:rsid w:val="00862AFD"/>
    <w:rsid w:val="0087113C"/>
    <w:rsid w:val="008718E4"/>
    <w:rsid w:val="008D4248"/>
    <w:rsid w:val="008D6112"/>
    <w:rsid w:val="008D6713"/>
    <w:rsid w:val="008E4E04"/>
    <w:rsid w:val="008E5521"/>
    <w:rsid w:val="008F38BD"/>
    <w:rsid w:val="008F68D6"/>
    <w:rsid w:val="00972BC0"/>
    <w:rsid w:val="009974F4"/>
    <w:rsid w:val="009A0412"/>
    <w:rsid w:val="009C7F30"/>
    <w:rsid w:val="009D49B2"/>
    <w:rsid w:val="009F2AAC"/>
    <w:rsid w:val="00A03BD7"/>
    <w:rsid w:val="00A17F6D"/>
    <w:rsid w:val="00A7013F"/>
    <w:rsid w:val="00A83EDB"/>
    <w:rsid w:val="00AA0601"/>
    <w:rsid w:val="00AC5BB7"/>
    <w:rsid w:val="00AD5CB7"/>
    <w:rsid w:val="00AF52F3"/>
    <w:rsid w:val="00B06BC1"/>
    <w:rsid w:val="00B13089"/>
    <w:rsid w:val="00B211AF"/>
    <w:rsid w:val="00B22416"/>
    <w:rsid w:val="00B32C30"/>
    <w:rsid w:val="00B665EC"/>
    <w:rsid w:val="00B6786F"/>
    <w:rsid w:val="00B7490A"/>
    <w:rsid w:val="00B84D74"/>
    <w:rsid w:val="00B85F56"/>
    <w:rsid w:val="00B965AA"/>
    <w:rsid w:val="00BA1F97"/>
    <w:rsid w:val="00BC4EE7"/>
    <w:rsid w:val="00BD20C1"/>
    <w:rsid w:val="00BD5740"/>
    <w:rsid w:val="00BE071C"/>
    <w:rsid w:val="00BF61A2"/>
    <w:rsid w:val="00C108F0"/>
    <w:rsid w:val="00C16983"/>
    <w:rsid w:val="00C2230B"/>
    <w:rsid w:val="00C26521"/>
    <w:rsid w:val="00C440DB"/>
    <w:rsid w:val="00C509F8"/>
    <w:rsid w:val="00C80E04"/>
    <w:rsid w:val="00CC0859"/>
    <w:rsid w:val="00CC2D40"/>
    <w:rsid w:val="00D00EAF"/>
    <w:rsid w:val="00D153D8"/>
    <w:rsid w:val="00D4250E"/>
    <w:rsid w:val="00D46252"/>
    <w:rsid w:val="00D609E1"/>
    <w:rsid w:val="00D806D0"/>
    <w:rsid w:val="00DB5FA7"/>
    <w:rsid w:val="00DB79EC"/>
    <w:rsid w:val="00DC4A62"/>
    <w:rsid w:val="00DD5462"/>
    <w:rsid w:val="00DD737F"/>
    <w:rsid w:val="00E17AFD"/>
    <w:rsid w:val="00E209A8"/>
    <w:rsid w:val="00E5309F"/>
    <w:rsid w:val="00E64626"/>
    <w:rsid w:val="00E7389B"/>
    <w:rsid w:val="00EA3186"/>
    <w:rsid w:val="00EA4497"/>
    <w:rsid w:val="00EA7953"/>
    <w:rsid w:val="00EC5667"/>
    <w:rsid w:val="00ED148F"/>
    <w:rsid w:val="00EF25CE"/>
    <w:rsid w:val="00EF5833"/>
    <w:rsid w:val="00F00EAC"/>
    <w:rsid w:val="00F11A32"/>
    <w:rsid w:val="00F30760"/>
    <w:rsid w:val="00F43EDA"/>
    <w:rsid w:val="00F4454B"/>
    <w:rsid w:val="00F56C2D"/>
    <w:rsid w:val="00F85B6A"/>
    <w:rsid w:val="00FB18EB"/>
    <w:rsid w:val="00FC6051"/>
    <w:rsid w:val="00FD5043"/>
    <w:rsid w:val="00FD67C0"/>
    <w:rsid w:val="00FE2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AA64EE1-E182-4F45-8FCE-11FAB64A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89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389B"/>
    <w:rPr>
      <w:b/>
      <w:bCs/>
      <w:i/>
      <w:iCs/>
    </w:rPr>
  </w:style>
  <w:style w:type="character" w:customStyle="1" w:styleId="ZkladntextChar">
    <w:name w:val="Základní text Char"/>
    <w:basedOn w:val="Standardnpsmoodstavce"/>
    <w:link w:val="Zkladntext"/>
    <w:rsid w:val="00E7389B"/>
    <w:rPr>
      <w:rFonts w:ascii="Times New Roman" w:eastAsia="Times New Roman" w:hAnsi="Times New Roman" w:cs="Times New Roman"/>
      <w:b/>
      <w:bCs/>
      <w:i/>
      <w:iCs/>
      <w:sz w:val="24"/>
      <w:szCs w:val="24"/>
      <w:lang w:eastAsia="cs-CZ"/>
    </w:rPr>
  </w:style>
  <w:style w:type="paragraph" w:styleId="Odstavecseseznamem">
    <w:name w:val="List Paragraph"/>
    <w:basedOn w:val="Normln"/>
    <w:link w:val="OdstavecseseznamemChar"/>
    <w:uiPriority w:val="34"/>
    <w:qFormat/>
    <w:rsid w:val="00E7389B"/>
    <w:pPr>
      <w:ind w:left="708"/>
    </w:pPr>
  </w:style>
  <w:style w:type="paragraph" w:styleId="Prosttext">
    <w:name w:val="Plain Text"/>
    <w:basedOn w:val="Normln"/>
    <w:link w:val="ProsttextChar"/>
    <w:uiPriority w:val="99"/>
    <w:unhideWhenUsed/>
    <w:rsid w:val="00E7389B"/>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E7389B"/>
    <w:rPr>
      <w:rFonts w:ascii="Arial" w:hAnsi="Arial"/>
      <w:sz w:val="20"/>
      <w:szCs w:val="21"/>
    </w:rPr>
  </w:style>
  <w:style w:type="paragraph" w:customStyle="1" w:styleId="Mjstyl3">
    <w:name w:val="Můj styl 3"/>
    <w:basedOn w:val="Normln"/>
    <w:next w:val="Normln"/>
    <w:qFormat/>
    <w:rsid w:val="00E7389B"/>
    <w:pPr>
      <w:numPr>
        <w:ilvl w:val="1"/>
        <w:numId w:val="1"/>
      </w:numPr>
      <w:spacing w:before="120" w:after="120"/>
      <w:jc w:val="both"/>
    </w:pPr>
    <w:rPr>
      <w:rFonts w:ascii="Arial" w:hAnsi="Arial" w:cs="Arial"/>
      <w:sz w:val="22"/>
      <w:szCs w:val="22"/>
    </w:rPr>
  </w:style>
  <w:style w:type="character" w:customStyle="1" w:styleId="hps">
    <w:name w:val="hps"/>
    <w:basedOn w:val="Standardnpsmoodstavce"/>
    <w:uiPriority w:val="99"/>
    <w:rsid w:val="00E7389B"/>
    <w:rPr>
      <w:shd w:val="clear" w:color="auto" w:fill="auto"/>
    </w:rPr>
  </w:style>
  <w:style w:type="paragraph" w:customStyle="1" w:styleId="Default">
    <w:name w:val="Default"/>
    <w:rsid w:val="00E7389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link w:val="Odstavecseseznamem"/>
    <w:uiPriority w:val="34"/>
    <w:rsid w:val="00E7389B"/>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E7389B"/>
    <w:rPr>
      <w:sz w:val="16"/>
      <w:szCs w:val="16"/>
    </w:rPr>
  </w:style>
  <w:style w:type="paragraph" w:styleId="Textkomente">
    <w:name w:val="annotation text"/>
    <w:basedOn w:val="Normln"/>
    <w:link w:val="TextkomenteChar"/>
    <w:rsid w:val="00E7389B"/>
    <w:rPr>
      <w:sz w:val="20"/>
      <w:szCs w:val="20"/>
    </w:rPr>
  </w:style>
  <w:style w:type="character" w:customStyle="1" w:styleId="TextkomenteChar">
    <w:name w:val="Text komentáře Char"/>
    <w:basedOn w:val="Standardnpsmoodstavce"/>
    <w:link w:val="Textkomente"/>
    <w:rsid w:val="00E7389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7389B"/>
    <w:rPr>
      <w:rFonts w:ascii="Tahoma" w:hAnsi="Tahoma" w:cs="Tahoma"/>
      <w:sz w:val="16"/>
      <w:szCs w:val="16"/>
    </w:rPr>
  </w:style>
  <w:style w:type="character" w:customStyle="1" w:styleId="TextbublinyChar">
    <w:name w:val="Text bubliny Char"/>
    <w:basedOn w:val="Standardnpsmoodstavce"/>
    <w:link w:val="Textbubliny"/>
    <w:uiPriority w:val="99"/>
    <w:semiHidden/>
    <w:rsid w:val="00E7389B"/>
    <w:rPr>
      <w:rFonts w:ascii="Tahoma" w:eastAsia="Times New Roman" w:hAnsi="Tahoma" w:cs="Tahoma"/>
      <w:sz w:val="16"/>
      <w:szCs w:val="16"/>
      <w:lang w:eastAsia="cs-CZ"/>
    </w:rPr>
  </w:style>
  <w:style w:type="paragraph" w:styleId="Zhlav">
    <w:name w:val="header"/>
    <w:basedOn w:val="Normln"/>
    <w:link w:val="ZhlavChar"/>
    <w:uiPriority w:val="99"/>
    <w:unhideWhenUsed/>
    <w:rsid w:val="00D609E1"/>
    <w:pPr>
      <w:tabs>
        <w:tab w:val="center" w:pos="4536"/>
        <w:tab w:val="right" w:pos="9072"/>
      </w:tabs>
    </w:pPr>
  </w:style>
  <w:style w:type="character" w:customStyle="1" w:styleId="ZhlavChar">
    <w:name w:val="Záhlaví Char"/>
    <w:basedOn w:val="Standardnpsmoodstavce"/>
    <w:link w:val="Zhlav"/>
    <w:uiPriority w:val="99"/>
    <w:rsid w:val="00D609E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09E1"/>
    <w:pPr>
      <w:tabs>
        <w:tab w:val="center" w:pos="4536"/>
        <w:tab w:val="right" w:pos="9072"/>
      </w:tabs>
    </w:pPr>
  </w:style>
  <w:style w:type="character" w:customStyle="1" w:styleId="ZpatChar">
    <w:name w:val="Zápatí Char"/>
    <w:basedOn w:val="Standardnpsmoodstavce"/>
    <w:link w:val="Zpat"/>
    <w:uiPriority w:val="99"/>
    <w:rsid w:val="00D609E1"/>
    <w:rPr>
      <w:rFonts w:ascii="Times New Roman" w:eastAsia="Times New Roman" w:hAnsi="Times New Roman" w:cs="Times New Roman"/>
      <w:sz w:val="24"/>
      <w:szCs w:val="24"/>
      <w:lang w:eastAsia="cs-CZ"/>
    </w:rPr>
  </w:style>
  <w:style w:type="paragraph" w:customStyle="1" w:styleId="Zkladnodstavec">
    <w:name w:val="[Základní odstavec]"/>
    <w:basedOn w:val="Normln"/>
    <w:uiPriority w:val="99"/>
    <w:rsid w:val="00B1308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3DF7-10A0-47ED-A2A6-26D7E614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4608</Words>
  <Characters>27190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Bimková</dc:creator>
  <cp:lastModifiedBy>Radek Tomášek</cp:lastModifiedBy>
  <cp:revision>44</cp:revision>
  <dcterms:created xsi:type="dcterms:W3CDTF">2016-12-14T15:21:00Z</dcterms:created>
  <dcterms:modified xsi:type="dcterms:W3CDTF">2017-10-26T14:43:00Z</dcterms:modified>
</cp:coreProperties>
</file>