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5B" w:rsidRPr="000C6530" w:rsidRDefault="00FC7C5B" w:rsidP="00FC7C5B">
      <w:pPr>
        <w:jc w:val="center"/>
        <w:rPr>
          <w:b/>
          <w:sz w:val="22"/>
          <w:szCs w:val="22"/>
          <w:u w:val="single"/>
        </w:rPr>
      </w:pPr>
      <w:r w:rsidRPr="000C6530">
        <w:rPr>
          <w:b/>
          <w:sz w:val="22"/>
          <w:szCs w:val="22"/>
          <w:u w:val="single"/>
        </w:rPr>
        <w:t>Vyjádření EK FNOL</w:t>
      </w:r>
    </w:p>
    <w:p w:rsidR="00FC7C5B" w:rsidRPr="000C6530" w:rsidRDefault="00FC7C5B" w:rsidP="00FC7C5B">
      <w:pPr>
        <w:rPr>
          <w:sz w:val="22"/>
          <w:szCs w:val="22"/>
        </w:rPr>
      </w:pPr>
    </w:p>
    <w:p w:rsidR="00FC7C5B" w:rsidRPr="000C6530" w:rsidRDefault="00FC7C5B" w:rsidP="00FC7C5B">
      <w:pPr>
        <w:rPr>
          <w:b/>
          <w:bCs/>
          <w:sz w:val="22"/>
          <w:szCs w:val="22"/>
        </w:rPr>
      </w:pPr>
      <w:r w:rsidRPr="000C6530">
        <w:rPr>
          <w:b/>
          <w:bCs/>
          <w:sz w:val="22"/>
          <w:szCs w:val="22"/>
        </w:rPr>
        <w:t>Číslo jednací/</w:t>
      </w:r>
      <w:r w:rsidRPr="000C6530">
        <w:rPr>
          <w:i/>
          <w:sz w:val="22"/>
          <w:szCs w:val="22"/>
        </w:rPr>
        <w:t>Reference number</w:t>
      </w:r>
      <w:r w:rsidRPr="000C6530">
        <w:rPr>
          <w:sz w:val="22"/>
          <w:szCs w:val="22"/>
        </w:rPr>
        <w:t xml:space="preserve">: </w:t>
      </w:r>
      <w:r w:rsidRPr="000C6530">
        <w:rPr>
          <w:b/>
          <w:sz w:val="22"/>
          <w:szCs w:val="22"/>
        </w:rPr>
        <w:t>71/13 MEK 12</w:t>
      </w:r>
    </w:p>
    <w:p w:rsidR="00FC7C5B" w:rsidRPr="000C6530" w:rsidRDefault="00FC7C5B" w:rsidP="00FC7C5B">
      <w:pPr>
        <w:rPr>
          <w:bCs/>
          <w:i/>
          <w:sz w:val="22"/>
          <w:szCs w:val="22"/>
        </w:rPr>
      </w:pPr>
      <w:r w:rsidRPr="000C6530">
        <w:rPr>
          <w:b/>
          <w:bCs/>
          <w:sz w:val="22"/>
          <w:szCs w:val="22"/>
        </w:rPr>
        <w:t>Název KH/</w:t>
      </w:r>
      <w:r w:rsidRPr="000C6530">
        <w:rPr>
          <w:i/>
          <w:sz w:val="22"/>
          <w:szCs w:val="22"/>
        </w:rPr>
        <w:t>Full Title of Clinical Trial</w:t>
      </w:r>
      <w:r w:rsidRPr="000C6530">
        <w:rPr>
          <w:bCs/>
          <w:sz w:val="22"/>
          <w:szCs w:val="22"/>
        </w:rPr>
        <w:t xml:space="preserve">: </w:t>
      </w:r>
      <w:r w:rsidRPr="000C6530">
        <w:rPr>
          <w:sz w:val="22"/>
          <w:szCs w:val="22"/>
        </w:rPr>
        <w:t xml:space="preserve">12týdenní hodnocení účinnosti a bezpečnosti práškového inhalátoru SPIROMAX® budesonid/formoterol 160/4,5 mcg v porovnání s ihalátorem SYMBICORT® TURBOHALER® 200/6 mcg u dospělých a dospívajících pacientů s perzistujícím astmatem / </w:t>
      </w:r>
      <w:r w:rsidRPr="000C6530">
        <w:rPr>
          <w:i/>
          <w:sz w:val="22"/>
          <w:szCs w:val="22"/>
        </w:rPr>
        <w:t>A 12-Week Efficacy and Safety Evaluation of Budesonide/Formoterol SPIROMAX® 160/4.5 mcg Inhalation Powder Versus SYMBICORT® TURBOHALER® 200/6 mcg in Adult and Adolescent Patients with Persistent Asthma</w:t>
      </w:r>
    </w:p>
    <w:p w:rsidR="00FC7C5B" w:rsidRPr="000C6530" w:rsidRDefault="00FC7C5B" w:rsidP="00FC7C5B">
      <w:pPr>
        <w:rPr>
          <w:sz w:val="22"/>
          <w:szCs w:val="22"/>
        </w:rPr>
      </w:pPr>
      <w:r w:rsidRPr="000C6530">
        <w:rPr>
          <w:b/>
          <w:bCs/>
          <w:sz w:val="22"/>
          <w:szCs w:val="22"/>
        </w:rPr>
        <w:t xml:space="preserve">Číslo protokolu/ </w:t>
      </w:r>
      <w:r w:rsidRPr="000C6530">
        <w:rPr>
          <w:i/>
          <w:sz w:val="22"/>
          <w:szCs w:val="22"/>
        </w:rPr>
        <w:t>Protocol Code Number</w:t>
      </w:r>
      <w:r w:rsidRPr="000C6530">
        <w:rPr>
          <w:sz w:val="22"/>
          <w:szCs w:val="22"/>
        </w:rPr>
        <w:t>: BFS-AS-306</w:t>
      </w:r>
    </w:p>
    <w:p w:rsidR="00FC7C5B" w:rsidRPr="000C6530" w:rsidRDefault="00FC7C5B" w:rsidP="00FC7C5B">
      <w:pPr>
        <w:rPr>
          <w:sz w:val="22"/>
          <w:szCs w:val="22"/>
        </w:rPr>
      </w:pPr>
      <w:r w:rsidRPr="000C6530">
        <w:rPr>
          <w:b/>
          <w:bCs/>
          <w:sz w:val="22"/>
          <w:szCs w:val="22"/>
        </w:rPr>
        <w:t xml:space="preserve">EudraCT number/ </w:t>
      </w:r>
      <w:r w:rsidRPr="000C6530">
        <w:rPr>
          <w:i/>
          <w:sz w:val="22"/>
          <w:szCs w:val="22"/>
        </w:rPr>
        <w:t>EudraCT number</w:t>
      </w:r>
      <w:r w:rsidRPr="000C6530">
        <w:rPr>
          <w:sz w:val="22"/>
          <w:szCs w:val="22"/>
        </w:rPr>
        <w:t>: 2013-000081-11</w:t>
      </w:r>
    </w:p>
    <w:p w:rsidR="00FC7C5B" w:rsidRPr="000C6530" w:rsidRDefault="00FC7C5B" w:rsidP="00FC7C5B">
      <w:pPr>
        <w:rPr>
          <w:sz w:val="22"/>
          <w:szCs w:val="22"/>
        </w:rPr>
      </w:pPr>
      <w:r w:rsidRPr="000C6530">
        <w:rPr>
          <w:b/>
          <w:bCs/>
          <w:sz w:val="22"/>
          <w:szCs w:val="22"/>
        </w:rPr>
        <w:t>Zadavatel/</w:t>
      </w:r>
      <w:r w:rsidRPr="000C6530">
        <w:rPr>
          <w:i/>
          <w:sz w:val="22"/>
          <w:szCs w:val="22"/>
        </w:rPr>
        <w:t>Sponzor</w:t>
      </w:r>
      <w:r w:rsidRPr="000C6530">
        <w:rPr>
          <w:sz w:val="22"/>
          <w:szCs w:val="22"/>
        </w:rPr>
        <w:t>: Teva Branded Pharmaceutical Products R&amp;D, Inc., 41 Moores Rd, Frazer, PA 19355, USA</w:t>
      </w:r>
    </w:p>
    <w:p w:rsidR="00FC7C5B" w:rsidRPr="000C6530" w:rsidRDefault="00FC7C5B" w:rsidP="00FC7C5B">
      <w:pPr>
        <w:rPr>
          <w:sz w:val="22"/>
          <w:szCs w:val="22"/>
        </w:rPr>
      </w:pPr>
      <w:r w:rsidRPr="000C6530">
        <w:rPr>
          <w:b/>
          <w:bCs/>
          <w:sz w:val="22"/>
          <w:szCs w:val="22"/>
        </w:rPr>
        <w:t>Žadatel/</w:t>
      </w:r>
      <w:r w:rsidRPr="000C6530">
        <w:rPr>
          <w:bCs/>
          <w:i/>
          <w:sz w:val="22"/>
          <w:szCs w:val="22"/>
        </w:rPr>
        <w:t>Applicant</w:t>
      </w:r>
      <w:r w:rsidRPr="000C6530">
        <w:rPr>
          <w:bCs/>
          <w:sz w:val="22"/>
          <w:szCs w:val="22"/>
        </w:rPr>
        <w:t xml:space="preserve">: </w:t>
      </w:r>
      <w:r w:rsidRPr="000C6530">
        <w:rPr>
          <w:sz w:val="22"/>
          <w:szCs w:val="22"/>
        </w:rPr>
        <w:t xml:space="preserve">Pharmaceutical Research Associates CZ s.r.o., Jankovcova 1569/2c, </w:t>
      </w:r>
    </w:p>
    <w:p w:rsidR="00FC7C5B" w:rsidRPr="000C6530" w:rsidRDefault="00FC7C5B" w:rsidP="00FC7C5B">
      <w:pPr>
        <w:rPr>
          <w:bCs/>
          <w:sz w:val="22"/>
          <w:szCs w:val="22"/>
        </w:rPr>
      </w:pPr>
      <w:r w:rsidRPr="000C6530">
        <w:rPr>
          <w:sz w:val="22"/>
          <w:szCs w:val="22"/>
        </w:rPr>
        <w:t>170 00 Praha 7, PharmDr. Blanka Flusková, CSc.</w:t>
      </w:r>
    </w:p>
    <w:p w:rsidR="00FC7C5B" w:rsidRPr="000C6530" w:rsidRDefault="00FC7C5B" w:rsidP="00FC7C5B">
      <w:pPr>
        <w:rPr>
          <w:b/>
          <w:bCs/>
          <w:sz w:val="22"/>
          <w:szCs w:val="22"/>
        </w:rPr>
      </w:pPr>
      <w:r w:rsidRPr="000C6530">
        <w:rPr>
          <w:b/>
          <w:bCs/>
          <w:sz w:val="22"/>
          <w:szCs w:val="22"/>
        </w:rPr>
        <w:t>Datum doručení žádosti/</w:t>
      </w:r>
      <w:r w:rsidRPr="000C6530">
        <w:rPr>
          <w:i/>
          <w:sz w:val="22"/>
          <w:szCs w:val="22"/>
        </w:rPr>
        <w:t>Date of submission of the Application Form</w:t>
      </w:r>
      <w:r w:rsidRPr="000C6530">
        <w:rPr>
          <w:sz w:val="22"/>
          <w:szCs w:val="22"/>
        </w:rPr>
        <w:t>: 29.4.2013</w:t>
      </w:r>
    </w:p>
    <w:p w:rsidR="00FC7C5B" w:rsidRPr="000C6530" w:rsidRDefault="00FC7C5B" w:rsidP="00FC7C5B">
      <w:pPr>
        <w:rPr>
          <w:sz w:val="22"/>
          <w:szCs w:val="22"/>
        </w:rPr>
      </w:pPr>
      <w:r w:rsidRPr="000C6530">
        <w:rPr>
          <w:b/>
          <w:bCs/>
          <w:sz w:val="22"/>
          <w:szCs w:val="22"/>
        </w:rPr>
        <w:t xml:space="preserve">Datum jednání EK </w:t>
      </w:r>
      <w:r w:rsidRPr="000C6530">
        <w:rPr>
          <w:sz w:val="22"/>
          <w:szCs w:val="22"/>
        </w:rPr>
        <w:t>/</w:t>
      </w:r>
      <w:r w:rsidRPr="000C6530">
        <w:rPr>
          <w:i/>
          <w:sz w:val="22"/>
          <w:szCs w:val="22"/>
        </w:rPr>
        <w:t>Date of Ethics Committee´s session</w:t>
      </w:r>
      <w:r w:rsidRPr="000C6530">
        <w:rPr>
          <w:sz w:val="22"/>
          <w:szCs w:val="22"/>
        </w:rPr>
        <w:t>:  13.5.2013</w:t>
      </w:r>
    </w:p>
    <w:p w:rsidR="00FC7C5B" w:rsidRPr="000C6530" w:rsidRDefault="00FC7C5B" w:rsidP="00FC7C5B">
      <w:pPr>
        <w:rPr>
          <w:b/>
          <w:sz w:val="22"/>
          <w:szCs w:val="22"/>
        </w:rPr>
      </w:pPr>
    </w:p>
    <w:p w:rsidR="00FC7C5B" w:rsidRPr="000C6530" w:rsidRDefault="00FC7C5B" w:rsidP="00FC7C5B">
      <w:pPr>
        <w:rPr>
          <w:b/>
          <w:sz w:val="22"/>
          <w:szCs w:val="22"/>
        </w:rPr>
      </w:pPr>
      <w:r w:rsidRPr="000C6530">
        <w:rPr>
          <w:b/>
          <w:sz w:val="22"/>
          <w:szCs w:val="22"/>
        </w:rPr>
        <w:t>EK   projednala předložené dokumenty a žádá před vydáním „Stanoviska“ o  vyjádření k následujícím  bodům :</w:t>
      </w:r>
    </w:p>
    <w:p w:rsidR="00FC7C5B" w:rsidRPr="000C6530" w:rsidRDefault="00FC7C5B" w:rsidP="00FC7C5B">
      <w:pPr>
        <w:numPr>
          <w:ilvl w:val="0"/>
          <w:numId w:val="7"/>
        </w:numPr>
        <w:rPr>
          <w:sz w:val="22"/>
          <w:szCs w:val="22"/>
        </w:rPr>
      </w:pPr>
      <w:r w:rsidRPr="000C6530">
        <w:rPr>
          <w:sz w:val="22"/>
          <w:szCs w:val="22"/>
        </w:rPr>
        <w:t>Doporučujeme zásadně upravit oddíl 7. Zcela se ztotožňujeme s vyjádřením Etické komise FN u sv. Anny v Brně, jejiž text připojujeme na závěr. V tomto odstavci bude také nutno místo pojmu „zranění“ použít termín „poškození“.</w:t>
      </w:r>
    </w:p>
    <w:p w:rsidR="00FC7C5B" w:rsidRPr="000C6530" w:rsidRDefault="00FC7C5B" w:rsidP="00FC7C5B">
      <w:pPr>
        <w:numPr>
          <w:ilvl w:val="0"/>
          <w:numId w:val="7"/>
        </w:numPr>
        <w:rPr>
          <w:sz w:val="22"/>
          <w:szCs w:val="22"/>
        </w:rPr>
      </w:pPr>
      <w:r w:rsidRPr="000C6530">
        <w:rPr>
          <w:sz w:val="22"/>
          <w:szCs w:val="22"/>
        </w:rPr>
        <w:t>Doporučujeme celkově zkrátit text Informovaného souhlasu.</w:t>
      </w:r>
    </w:p>
    <w:p w:rsidR="00FC7C5B" w:rsidRPr="000C6530" w:rsidRDefault="00FC7C5B" w:rsidP="00FC7C5B">
      <w:pPr>
        <w:numPr>
          <w:ilvl w:val="0"/>
          <w:numId w:val="7"/>
        </w:numPr>
        <w:rPr>
          <w:sz w:val="22"/>
          <w:szCs w:val="22"/>
        </w:rPr>
      </w:pPr>
      <w:r w:rsidRPr="000C6530">
        <w:rPr>
          <w:sz w:val="22"/>
          <w:szCs w:val="22"/>
        </w:rPr>
        <w:t xml:space="preserve">V textu se vyhnout odborným termínům, které mohou být laikům nesrozumitelné, např. na straně 7, v odstavci </w:t>
      </w:r>
      <w:r w:rsidRPr="000C6530">
        <w:rPr>
          <w:i/>
          <w:sz w:val="22"/>
          <w:szCs w:val="22"/>
        </w:rPr>
        <w:t>Odběr krve“</w:t>
      </w:r>
      <w:r w:rsidRPr="000C6530">
        <w:rPr>
          <w:sz w:val="22"/>
          <w:szCs w:val="22"/>
        </w:rPr>
        <w:t xml:space="preserve">…bude změřena hladina lidského choriového gonadotropinu (HCG)“. </w:t>
      </w:r>
    </w:p>
    <w:p w:rsidR="00FC7C5B" w:rsidRDefault="00FC7C5B" w:rsidP="00FC7C5B">
      <w:pPr>
        <w:numPr>
          <w:ilvl w:val="0"/>
          <w:numId w:val="7"/>
        </w:numPr>
        <w:rPr>
          <w:sz w:val="22"/>
          <w:szCs w:val="22"/>
        </w:rPr>
      </w:pPr>
      <w:r w:rsidRPr="000C6530">
        <w:rPr>
          <w:sz w:val="22"/>
          <w:szCs w:val="22"/>
        </w:rPr>
        <w:t>Na straně 11, oddíl 11 vynechat údaj „včetně žádné léčby“. I v tomto odstavci vynechat všechna nadbytečná „Váš, Vaše“.</w:t>
      </w:r>
    </w:p>
    <w:p w:rsidR="00FC7C5B" w:rsidRPr="000C6530" w:rsidRDefault="00FC7C5B" w:rsidP="00FC7C5B">
      <w:pPr>
        <w:numPr>
          <w:ilvl w:val="0"/>
          <w:numId w:val="7"/>
        </w:numPr>
        <w:rPr>
          <w:sz w:val="22"/>
          <w:szCs w:val="22"/>
        </w:rPr>
      </w:pPr>
      <w:r>
        <w:rPr>
          <w:sz w:val="22"/>
          <w:szCs w:val="22"/>
        </w:rPr>
        <w:t>V Informovaném souhlasu pro věkovou kategorii 12 – 14 let navrhujeme, aby místo původního textu bylo uvedeno: „Jsi-li dívka, bude ti odebrána krev na těhotenský test“.</w:t>
      </w:r>
    </w:p>
    <w:p w:rsidR="00FC7C5B" w:rsidRDefault="00FC7C5B" w:rsidP="00FC7C5B">
      <w:pPr>
        <w:ind w:left="360"/>
        <w:rPr>
          <w:bCs/>
          <w:sz w:val="22"/>
          <w:szCs w:val="22"/>
        </w:rPr>
      </w:pPr>
      <w:r>
        <w:rPr>
          <w:b/>
          <w:bCs/>
          <w:sz w:val="22"/>
          <w:szCs w:val="22"/>
        </w:rPr>
        <w:t xml:space="preserve"> </w:t>
      </w:r>
      <w:r>
        <w:rPr>
          <w:bCs/>
          <w:sz w:val="22"/>
          <w:szCs w:val="22"/>
        </w:rPr>
        <w:t xml:space="preserve">                </w:t>
      </w:r>
    </w:p>
    <w:p w:rsidR="00FC7C5B" w:rsidRPr="000C6530" w:rsidRDefault="00FC7C5B" w:rsidP="00FC7C5B">
      <w:pPr>
        <w:ind w:left="360"/>
        <w:rPr>
          <w:b/>
          <w:bCs/>
          <w:sz w:val="22"/>
          <w:szCs w:val="22"/>
        </w:rPr>
      </w:pPr>
      <w:r>
        <w:rPr>
          <w:bCs/>
          <w:sz w:val="22"/>
          <w:szCs w:val="22"/>
        </w:rPr>
        <w:t xml:space="preserve">       </w:t>
      </w:r>
      <w:r w:rsidRPr="000C6530">
        <w:rPr>
          <w:b/>
          <w:bCs/>
          <w:sz w:val="22"/>
          <w:szCs w:val="22"/>
        </w:rPr>
        <w:t>Připomínka k informovanému souhlasu</w:t>
      </w:r>
      <w:r>
        <w:rPr>
          <w:b/>
          <w:bCs/>
          <w:sz w:val="22"/>
          <w:szCs w:val="22"/>
        </w:rPr>
        <w:t xml:space="preserve"> z EK FN u sv. Anny v Brně</w:t>
      </w:r>
    </w:p>
    <w:p w:rsidR="00FC7C5B" w:rsidRPr="000C6530" w:rsidRDefault="00FC7C5B" w:rsidP="00FC7C5B">
      <w:pPr>
        <w:ind w:left="720"/>
        <w:rPr>
          <w:b/>
          <w:bCs/>
          <w:sz w:val="22"/>
          <w:szCs w:val="22"/>
        </w:rPr>
      </w:pPr>
    </w:p>
    <w:p w:rsidR="00FC7C5B" w:rsidRPr="000C6530" w:rsidRDefault="00FC7C5B" w:rsidP="00FC7C5B">
      <w:pPr>
        <w:ind w:left="360"/>
        <w:rPr>
          <w:sz w:val="22"/>
          <w:szCs w:val="22"/>
        </w:rPr>
      </w:pPr>
      <w:r w:rsidRPr="000C6530">
        <w:rPr>
          <w:sz w:val="22"/>
          <w:szCs w:val="22"/>
        </w:rPr>
        <w:t xml:space="preserve">Na str. 9 </w:t>
      </w:r>
      <w:r w:rsidRPr="000C6530">
        <w:rPr>
          <w:b/>
          <w:bCs/>
          <w:sz w:val="22"/>
          <w:szCs w:val="22"/>
        </w:rPr>
        <w:t xml:space="preserve">Oddíl 7 – Odškodnění za újmu </w:t>
      </w:r>
      <w:r w:rsidRPr="000C6530">
        <w:rPr>
          <w:sz w:val="22"/>
          <w:szCs w:val="22"/>
        </w:rPr>
        <w:t xml:space="preserve">Informací pro pacienta a formuláře informovaného souhlasu je uvedeno: </w:t>
      </w:r>
    </w:p>
    <w:p w:rsidR="00FC7C5B" w:rsidRPr="000C6530" w:rsidRDefault="00FC7C5B" w:rsidP="00FC7C5B">
      <w:pPr>
        <w:ind w:left="360"/>
        <w:rPr>
          <w:sz w:val="22"/>
          <w:szCs w:val="22"/>
        </w:rPr>
      </w:pPr>
    </w:p>
    <w:p w:rsidR="00FC7C5B" w:rsidRPr="000C6530" w:rsidRDefault="00FC7C5B" w:rsidP="00FC7C5B">
      <w:pPr>
        <w:ind w:left="360"/>
        <w:rPr>
          <w:i/>
          <w:iCs/>
          <w:sz w:val="22"/>
          <w:szCs w:val="22"/>
        </w:rPr>
      </w:pPr>
      <w:r w:rsidRPr="000C6530">
        <w:rPr>
          <w:i/>
          <w:iCs/>
          <w:sz w:val="22"/>
          <w:szCs w:val="22"/>
        </w:rPr>
        <w:t>„Onemocníte-li nebo budete-li zraněni přímo v důsledku hodnoceného přípravku (práškový inhalátor SPIROMAX® budesonid/formoterol 160/4,5 mcg, SYMBICORT® TURBOHALER® 200/6 mcg či albuterol/salbutamol) nebo jakéhokoliv výkonu popsaného v tomto informovaném souhlasu v souladu s protokolem, budou Vám proplaceny Vaše hotovostní náklady (nehrazené pojištěním ani nikým jiným) na přiměřené stndardní léčebné výlohy.“</w:t>
      </w:r>
    </w:p>
    <w:p w:rsidR="00FC7C5B" w:rsidRPr="000C6530" w:rsidRDefault="00FC7C5B" w:rsidP="00FC7C5B">
      <w:pPr>
        <w:ind w:left="360"/>
        <w:rPr>
          <w:i/>
          <w:iCs/>
          <w:sz w:val="22"/>
          <w:szCs w:val="22"/>
        </w:rPr>
      </w:pPr>
    </w:p>
    <w:p w:rsidR="00FC7C5B" w:rsidRPr="000C6530" w:rsidRDefault="00FC7C5B" w:rsidP="00FC7C5B">
      <w:pPr>
        <w:ind w:left="360"/>
        <w:rPr>
          <w:i/>
          <w:iCs/>
          <w:sz w:val="22"/>
          <w:szCs w:val="22"/>
        </w:rPr>
      </w:pPr>
      <w:r w:rsidRPr="000C6530">
        <w:rPr>
          <w:i/>
          <w:iCs/>
          <w:sz w:val="22"/>
          <w:szCs w:val="22"/>
        </w:rPr>
        <w:t>„Odškodnění za újmu nebude poskytnuto nad rámec uvedený výše.“</w:t>
      </w:r>
    </w:p>
    <w:p w:rsidR="00FC7C5B" w:rsidRPr="000C6530" w:rsidRDefault="00FC7C5B" w:rsidP="00FC7C5B">
      <w:pPr>
        <w:ind w:left="360"/>
        <w:rPr>
          <w:sz w:val="22"/>
          <w:szCs w:val="22"/>
        </w:rPr>
      </w:pPr>
    </w:p>
    <w:p w:rsidR="00FC7C5B" w:rsidRPr="000C6530" w:rsidRDefault="00FC7C5B" w:rsidP="00FC7C5B">
      <w:pPr>
        <w:ind w:left="360"/>
        <w:rPr>
          <w:i/>
          <w:iCs/>
          <w:sz w:val="22"/>
          <w:szCs w:val="22"/>
        </w:rPr>
      </w:pPr>
    </w:p>
    <w:p w:rsidR="00FC7C5B" w:rsidRPr="000C6530" w:rsidRDefault="00FC7C5B" w:rsidP="00FC7C5B">
      <w:pPr>
        <w:spacing w:after="120"/>
        <w:ind w:left="360"/>
        <w:jc w:val="both"/>
        <w:rPr>
          <w:sz w:val="22"/>
          <w:szCs w:val="22"/>
        </w:rPr>
      </w:pPr>
      <w:r w:rsidRPr="000C6530">
        <w:rPr>
          <w:sz w:val="22"/>
          <w:szCs w:val="22"/>
        </w:rPr>
        <w:t xml:space="preserve">Podle zákona č. 378/2007 Sb., o léčivech, ve znění pozdějších předpisů musí být před zahájením klinického hodnocení uzavřeno pojištění odpovědnosti za škodu pro zkoušejícího a zadavatele, jehož prostřednictvím je zajištěno i odškodnění v případě smrti subjektu hodnocení nebo v případě škody vzniklé na zdraví subjektu hodnocení v důsledku provádění klinického hodnocení. Obecně </w:t>
      </w:r>
      <w:r w:rsidRPr="000C6530">
        <w:rPr>
          <w:sz w:val="22"/>
          <w:szCs w:val="22"/>
        </w:rPr>
        <w:lastRenderedPageBreak/>
        <w:t xml:space="preserve">řeší náhradu za škodu způsobenou na zdraví občanský zákoník. V případě újmy na zdraví vzniklé subjektu v přímé příčinné souvislosti s jeho účastí na klinickém hodnocení se nejedná pouze o úhradu výdajů na léčbu, ale jedná se např. i o úhradu bolestného, ztížení společenského uplatnění atd. </w:t>
      </w:r>
    </w:p>
    <w:p w:rsidR="00FC7C5B" w:rsidRPr="000C6530" w:rsidRDefault="00FC7C5B" w:rsidP="00FC7C5B">
      <w:pPr>
        <w:ind w:left="360"/>
        <w:jc w:val="both"/>
        <w:rPr>
          <w:sz w:val="22"/>
          <w:szCs w:val="22"/>
        </w:rPr>
      </w:pPr>
      <w:r w:rsidRPr="000C6530">
        <w:rPr>
          <w:sz w:val="22"/>
          <w:szCs w:val="22"/>
        </w:rPr>
        <w:t xml:space="preserve">Uvedené ustanovení zákona je třeba vykládat ve prospěch subjektů hodnocení a pojištění tak musí krýt škodu na zdraví v důsledku veškerých postupů a výkonů souvisejících s prováděním KH, tedy i v případě, kdy zkoušející (byť z nedbalosti) nedodrží protokol studie a určitou proceduru provede jinak, než určuje protokol. Uzavření takového pojištění je povinen zajistit zadavatel. </w:t>
      </w:r>
    </w:p>
    <w:p w:rsidR="00FC7C5B" w:rsidRPr="000C6530" w:rsidRDefault="00FC7C5B" w:rsidP="00FC7C5B">
      <w:pPr>
        <w:ind w:left="360"/>
        <w:jc w:val="both"/>
        <w:rPr>
          <w:sz w:val="22"/>
          <w:szCs w:val="22"/>
        </w:rPr>
      </w:pPr>
    </w:p>
    <w:p w:rsidR="00FC7C5B" w:rsidRPr="000C6530" w:rsidRDefault="00FC7C5B" w:rsidP="00FC7C5B">
      <w:pPr>
        <w:ind w:left="360"/>
        <w:jc w:val="both"/>
        <w:rPr>
          <w:sz w:val="22"/>
          <w:szCs w:val="22"/>
        </w:rPr>
      </w:pPr>
      <w:r w:rsidRPr="000C6530">
        <w:rPr>
          <w:sz w:val="22"/>
          <w:szCs w:val="22"/>
        </w:rPr>
        <w:t>Lze předpokládat, že plnění pojistného nastane zejména v důsledku nedodržení protokolu studie, neboť případná újma na zdraví subjektu hodnocení vzniklá při dodržení protokolu studie je součástí protokolu studie, a je také obsažena v informovaném souhlasu (viz rizika, nežádoucí účinky apod.). Pokud se zadavatel zprostí odpovědnosti pro případ nesprávného postupu zkoušejícího, musí být odpovědnost za nesprávný postup zkoušejícího stanovena smluvně mezi zadavatelem, poskytovatelem, příp. zkoušejícím a subjekt hodnocení musí být o způsobu odškodnění případného poškození zdraví vzniklého nesprávným postupem zkoušejícího informován.</w:t>
      </w:r>
    </w:p>
    <w:p w:rsidR="00FC7C5B" w:rsidRPr="000C6530" w:rsidRDefault="00FC7C5B" w:rsidP="00FC7C5B">
      <w:pPr>
        <w:ind w:left="360"/>
        <w:jc w:val="both"/>
        <w:rPr>
          <w:sz w:val="22"/>
          <w:szCs w:val="22"/>
        </w:rPr>
      </w:pPr>
    </w:p>
    <w:p w:rsidR="00FC7C5B" w:rsidRPr="000C6530" w:rsidRDefault="00FC7C5B" w:rsidP="00FC7C5B">
      <w:pPr>
        <w:ind w:left="360"/>
        <w:rPr>
          <w:sz w:val="22"/>
          <w:szCs w:val="22"/>
        </w:rPr>
      </w:pPr>
      <w:r w:rsidRPr="000C6530">
        <w:rPr>
          <w:sz w:val="22"/>
          <w:szCs w:val="22"/>
        </w:rPr>
        <w:t>Znění formulace případného odškodnění v Informacích pro pacienta a formuláři informovaného souhlasu a obdobné znění v Informacích pro pacienta a formuláři informovaného souhlasu pro rodiče a zákonného zástupce též na str. 9 Oddíl 7 – Odškodnění za újmu doporučuji v tomto smyslu upravit.</w:t>
      </w:r>
    </w:p>
    <w:p w:rsidR="00FC7C5B" w:rsidRPr="000C6530" w:rsidRDefault="00FC7C5B" w:rsidP="00FC7C5B">
      <w:pPr>
        <w:ind w:left="360"/>
        <w:rPr>
          <w:sz w:val="22"/>
          <w:szCs w:val="22"/>
        </w:rPr>
      </w:pPr>
    </w:p>
    <w:p w:rsidR="00FC7C5B" w:rsidRPr="000C6530" w:rsidRDefault="00FC7C5B" w:rsidP="00FC7C5B">
      <w:pPr>
        <w:ind w:left="360"/>
        <w:rPr>
          <w:sz w:val="22"/>
          <w:szCs w:val="22"/>
        </w:rPr>
      </w:pPr>
    </w:p>
    <w:p w:rsidR="00FC7C5B" w:rsidRPr="000C6530" w:rsidRDefault="00FC7C5B" w:rsidP="00FC7C5B">
      <w:pPr>
        <w:ind w:left="360"/>
        <w:rPr>
          <w:sz w:val="22"/>
          <w:szCs w:val="22"/>
        </w:rPr>
      </w:pPr>
      <w:r w:rsidRPr="000C6530">
        <w:rPr>
          <w:sz w:val="22"/>
          <w:szCs w:val="22"/>
        </w:rPr>
        <w:t>7. května 2013</w:t>
      </w:r>
    </w:p>
    <w:p w:rsidR="00FC7C5B" w:rsidRPr="000C6530" w:rsidRDefault="00FC7C5B" w:rsidP="00FC7C5B">
      <w:pPr>
        <w:tabs>
          <w:tab w:val="center" w:pos="6803"/>
        </w:tabs>
        <w:rPr>
          <w:sz w:val="22"/>
          <w:szCs w:val="22"/>
        </w:rPr>
      </w:pPr>
      <w:r>
        <w:rPr>
          <w:sz w:val="22"/>
          <w:szCs w:val="22"/>
        </w:rPr>
        <w:t xml:space="preserve">       </w:t>
      </w:r>
      <w:r w:rsidRPr="000C6530">
        <w:rPr>
          <w:sz w:val="22"/>
          <w:szCs w:val="22"/>
        </w:rPr>
        <w:t>Doc. MUDr. Vladimír Soška, CSc</w:t>
      </w:r>
    </w:p>
    <w:p w:rsidR="00FC7C5B" w:rsidRPr="000C6530" w:rsidRDefault="00FC7C5B" w:rsidP="00FC7C5B">
      <w:pPr>
        <w:tabs>
          <w:tab w:val="center" w:pos="6803"/>
        </w:tabs>
        <w:ind w:left="360"/>
        <w:rPr>
          <w:sz w:val="22"/>
          <w:szCs w:val="22"/>
        </w:rPr>
      </w:pPr>
      <w:r w:rsidRPr="000C6530">
        <w:rPr>
          <w:sz w:val="22"/>
          <w:szCs w:val="22"/>
        </w:rPr>
        <w:t>Předseda Etické komise</w:t>
      </w:r>
    </w:p>
    <w:p w:rsidR="00FC7C5B" w:rsidRPr="000C6530" w:rsidRDefault="00FC7C5B" w:rsidP="00FC7C5B">
      <w:pPr>
        <w:tabs>
          <w:tab w:val="center" w:pos="6803"/>
        </w:tabs>
        <w:ind w:left="360"/>
        <w:rPr>
          <w:sz w:val="22"/>
          <w:szCs w:val="22"/>
        </w:rPr>
      </w:pPr>
      <w:r w:rsidRPr="000C6530">
        <w:rPr>
          <w:sz w:val="22"/>
          <w:szCs w:val="22"/>
        </w:rPr>
        <w:t>FN u sv. Anny v Brně</w:t>
      </w:r>
    </w:p>
    <w:p w:rsidR="00FC7C5B" w:rsidRPr="000C6530" w:rsidRDefault="00FC7C5B" w:rsidP="00FC7C5B">
      <w:pPr>
        <w:tabs>
          <w:tab w:val="center" w:pos="6803"/>
        </w:tabs>
        <w:ind w:left="360"/>
        <w:rPr>
          <w:sz w:val="22"/>
          <w:szCs w:val="22"/>
        </w:rPr>
      </w:pPr>
      <w:r w:rsidRPr="000C6530">
        <w:rPr>
          <w:sz w:val="22"/>
          <w:szCs w:val="22"/>
        </w:rPr>
        <w:t>Pekařská 53, 656 91 Brno</w:t>
      </w:r>
    </w:p>
    <w:p w:rsidR="00FC7C5B" w:rsidRPr="000C6530" w:rsidRDefault="00FC7C5B" w:rsidP="00FC7C5B">
      <w:pPr>
        <w:ind w:left="360"/>
        <w:rPr>
          <w:sz w:val="22"/>
          <w:szCs w:val="22"/>
        </w:rPr>
      </w:pPr>
    </w:p>
    <w:p w:rsidR="00FC7C5B" w:rsidRPr="000C6530" w:rsidRDefault="00FC7C5B" w:rsidP="00FC7C5B">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FC7C5B" w:rsidRPr="000C6530" w:rsidRDefault="00FC7C5B" w:rsidP="00FC7C5B">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2B1493"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2B1493">
        <w:rPr>
          <w:sz w:val="22"/>
          <w:szCs w:val="22"/>
        </w:rPr>
      </w:r>
      <w:r w:rsidR="002B1493">
        <w:rPr>
          <w:sz w:val="22"/>
          <w:szCs w:val="22"/>
        </w:rPr>
        <w:fldChar w:fldCharType="separate"/>
      </w:r>
      <w:r w:rsidR="002B1493"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FC7C5B" w:rsidRPr="000C6530" w:rsidRDefault="00FC7C5B" w:rsidP="00FC7C5B">
      <w:pPr>
        <w:rPr>
          <w:sz w:val="22"/>
          <w:szCs w:val="22"/>
        </w:rPr>
      </w:pPr>
    </w:p>
    <w:p w:rsidR="00FC7C5B" w:rsidRPr="000C6530" w:rsidRDefault="00FC7C5B" w:rsidP="00FC7C5B">
      <w:pPr>
        <w:rPr>
          <w:sz w:val="22"/>
          <w:szCs w:val="22"/>
        </w:rPr>
      </w:pPr>
    </w:p>
    <w:p w:rsidR="00FC7C5B" w:rsidRPr="000C6530" w:rsidRDefault="00FC7C5B" w:rsidP="00FC7C5B">
      <w:pPr>
        <w:rPr>
          <w:sz w:val="22"/>
          <w:szCs w:val="22"/>
        </w:rPr>
      </w:pPr>
    </w:p>
    <w:p w:rsidR="00FC7C5B" w:rsidRPr="000C6530" w:rsidRDefault="00FC7C5B" w:rsidP="00FC7C5B">
      <w:pPr>
        <w:rPr>
          <w:sz w:val="22"/>
          <w:szCs w:val="22"/>
        </w:rPr>
      </w:pPr>
      <w:r w:rsidRPr="000C6530">
        <w:rPr>
          <w:sz w:val="22"/>
          <w:szCs w:val="22"/>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p>
    <w:p w:rsidR="00FC7C5B" w:rsidRPr="000C6530" w:rsidRDefault="00FC7C5B" w:rsidP="00FC7C5B">
      <w:pPr>
        <w:rPr>
          <w:sz w:val="22"/>
          <w:szCs w:val="22"/>
        </w:rPr>
      </w:pPr>
      <w:r w:rsidRPr="000C6530">
        <w:rPr>
          <w:sz w:val="22"/>
          <w:szCs w:val="22"/>
        </w:rPr>
        <w:t xml:space="preserve">                                                                                        MUDr. Jindřiška Burešová</w:t>
      </w:r>
    </w:p>
    <w:p w:rsidR="00FC7C5B" w:rsidRPr="000C6530" w:rsidRDefault="00FC7C5B" w:rsidP="00FC7C5B">
      <w:pPr>
        <w:rPr>
          <w:sz w:val="22"/>
          <w:szCs w:val="22"/>
        </w:rPr>
      </w:pPr>
      <w:r w:rsidRPr="000C6530">
        <w:rPr>
          <w:sz w:val="22"/>
          <w:szCs w:val="22"/>
        </w:rPr>
        <w:t>Datum/</w:t>
      </w:r>
      <w:r w:rsidRPr="000C6530">
        <w:rPr>
          <w:i/>
          <w:sz w:val="22"/>
          <w:szCs w:val="22"/>
        </w:rPr>
        <w:t>Date:</w:t>
      </w:r>
      <w:r w:rsidRPr="000C6530">
        <w:rPr>
          <w:sz w:val="22"/>
          <w:szCs w:val="22"/>
        </w:rPr>
        <w:t xml:space="preserve">  13.5.2013                                                  místopředsedkyně EK FNOL a LF UP</w:t>
      </w:r>
    </w:p>
    <w:p w:rsidR="00FC7C5B" w:rsidRPr="000C6530" w:rsidRDefault="00FC7C5B" w:rsidP="00FC7C5B">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i/>
          <w:sz w:val="22"/>
          <w:szCs w:val="22"/>
        </w:rPr>
        <w:t>Vice-chairman of the EC FNOL and LFUP</w:t>
      </w:r>
    </w:p>
    <w:p w:rsidR="00FC7C5B" w:rsidRPr="000C6530" w:rsidRDefault="00FC7C5B" w:rsidP="00FC7C5B">
      <w:pPr>
        <w:rPr>
          <w:i/>
          <w:sz w:val="22"/>
          <w:szCs w:val="22"/>
        </w:rPr>
      </w:pPr>
    </w:p>
    <w:p w:rsidR="00FC7C5B" w:rsidRPr="000C6530" w:rsidRDefault="00FC7C5B" w:rsidP="00FC7C5B">
      <w:pPr>
        <w:rPr>
          <w:i/>
          <w:sz w:val="22"/>
          <w:szCs w:val="22"/>
        </w:rPr>
      </w:pPr>
    </w:p>
    <w:p w:rsidR="00FC7C5B" w:rsidRPr="000C6530" w:rsidRDefault="00FC7C5B" w:rsidP="00FC7C5B">
      <w:pPr>
        <w:rPr>
          <w:i/>
          <w:sz w:val="22"/>
          <w:szCs w:val="22"/>
        </w:rPr>
      </w:pPr>
    </w:p>
    <w:p w:rsidR="00FC7C5B" w:rsidRPr="000C6530" w:rsidRDefault="00FC7C5B" w:rsidP="00FC7C5B">
      <w:pPr>
        <w:rPr>
          <w:sz w:val="22"/>
          <w:szCs w:val="22"/>
        </w:rPr>
      </w:pPr>
    </w:p>
    <w:p w:rsidR="00FC7C5B" w:rsidRPr="000C6530" w:rsidRDefault="00FC7C5B" w:rsidP="00FC7C5B">
      <w:pPr>
        <w:rPr>
          <w:sz w:val="22"/>
          <w:szCs w:val="22"/>
        </w:rPr>
      </w:pPr>
    </w:p>
    <w:p w:rsidR="00FC7C5B" w:rsidRPr="000C6530" w:rsidRDefault="00FC7C5B" w:rsidP="00FC7C5B">
      <w:pPr>
        <w:rPr>
          <w:sz w:val="22"/>
          <w:szCs w:val="22"/>
        </w:rPr>
      </w:pPr>
    </w:p>
    <w:p w:rsidR="00FC7C5B" w:rsidRPr="000C6530" w:rsidRDefault="00FC7C5B" w:rsidP="00FC7C5B">
      <w:pPr>
        <w:jc w:val="center"/>
        <w:rPr>
          <w:b/>
          <w:sz w:val="22"/>
          <w:szCs w:val="22"/>
          <w:u w:val="single"/>
        </w:rPr>
      </w:pPr>
      <w:r w:rsidRPr="000C6530">
        <w:rPr>
          <w:b/>
          <w:sz w:val="22"/>
          <w:szCs w:val="22"/>
          <w:u w:val="single"/>
        </w:rPr>
        <w:t>Vyjádření EK FNOL</w:t>
      </w:r>
    </w:p>
    <w:p w:rsidR="00FC7C5B" w:rsidRPr="000C6530" w:rsidRDefault="00FC7C5B" w:rsidP="00FC7C5B">
      <w:pPr>
        <w:rPr>
          <w:sz w:val="22"/>
          <w:szCs w:val="22"/>
        </w:rPr>
      </w:pPr>
    </w:p>
    <w:p w:rsidR="00FC7C5B" w:rsidRPr="000C6530" w:rsidRDefault="00FC7C5B" w:rsidP="00FC7C5B">
      <w:pPr>
        <w:rPr>
          <w:b/>
          <w:bCs/>
          <w:sz w:val="22"/>
          <w:szCs w:val="22"/>
        </w:rPr>
      </w:pPr>
    </w:p>
    <w:p w:rsidR="00FC7C5B" w:rsidRPr="000C6530" w:rsidRDefault="00FC7C5B" w:rsidP="00FC7C5B">
      <w:pPr>
        <w:rPr>
          <w:b/>
          <w:bCs/>
          <w:sz w:val="22"/>
          <w:szCs w:val="22"/>
        </w:rPr>
      </w:pPr>
      <w:r w:rsidRPr="000C6530">
        <w:rPr>
          <w:b/>
          <w:bCs/>
          <w:sz w:val="22"/>
          <w:szCs w:val="22"/>
        </w:rPr>
        <w:t>Číslo jednací/</w:t>
      </w:r>
      <w:r w:rsidRPr="000C6530">
        <w:rPr>
          <w:i/>
          <w:sz w:val="22"/>
          <w:szCs w:val="22"/>
        </w:rPr>
        <w:t>Reference number</w:t>
      </w:r>
      <w:r w:rsidRPr="000C6530">
        <w:rPr>
          <w:sz w:val="22"/>
          <w:szCs w:val="22"/>
        </w:rPr>
        <w:t xml:space="preserve">: </w:t>
      </w:r>
      <w:r w:rsidRPr="000C6530">
        <w:rPr>
          <w:b/>
          <w:sz w:val="22"/>
          <w:szCs w:val="22"/>
        </w:rPr>
        <w:t>68/13 MEK 11</w:t>
      </w:r>
    </w:p>
    <w:p w:rsidR="00FC7C5B" w:rsidRPr="000C6530" w:rsidRDefault="00FC7C5B" w:rsidP="00FC7C5B">
      <w:pPr>
        <w:rPr>
          <w:bCs/>
          <w:i/>
          <w:sz w:val="22"/>
          <w:szCs w:val="22"/>
        </w:rPr>
      </w:pPr>
      <w:r w:rsidRPr="000C6530">
        <w:rPr>
          <w:b/>
          <w:bCs/>
          <w:sz w:val="22"/>
          <w:szCs w:val="22"/>
        </w:rPr>
        <w:t>Název KH/</w:t>
      </w:r>
      <w:r w:rsidRPr="000C6530">
        <w:rPr>
          <w:i/>
          <w:sz w:val="22"/>
          <w:szCs w:val="22"/>
        </w:rPr>
        <w:t>Full Title of Clinical Trial</w:t>
      </w:r>
      <w:r w:rsidRPr="000C6530">
        <w:rPr>
          <w:bCs/>
          <w:sz w:val="22"/>
          <w:szCs w:val="22"/>
        </w:rPr>
        <w:t xml:space="preserve">: Randomizovaná, dvojitě zaslepená, </w:t>
      </w:r>
      <w:r w:rsidRPr="000C6530">
        <w:rPr>
          <w:sz w:val="22"/>
          <w:szCs w:val="22"/>
        </w:rPr>
        <w:t xml:space="preserve">placebem kontrolovaná, multicentrická studie fáze III k </w:t>
      </w:r>
      <w:r w:rsidRPr="000C6530">
        <w:rPr>
          <w:bCs/>
          <w:sz w:val="22"/>
          <w:szCs w:val="22"/>
        </w:rPr>
        <w:t xml:space="preserve">posouzení  účinnosti a bezpečnosti vandetanibu (CAPRELSA™) v dávce 300 mg u pacientů s lokálně pokročilým nebo metastazujícím papilárním nebo špatně diferencovaným karcinomem štítné žlázy, kteří jsou refrakterní nebo nevhodní pro terapii radiojódem / </w:t>
      </w:r>
      <w:r w:rsidRPr="000C6530">
        <w:rPr>
          <w:bCs/>
          <w:i/>
          <w:sz w:val="22"/>
          <w:szCs w:val="22"/>
        </w:rPr>
        <w:t xml:space="preserve">A Randomized, Double-Blind, Placebo-Controlled, Multi-Centre Phase III Study to Assess the Efficacy and safety of Vandetanib (CAPRELSA™) 300 mg in Patients with Papillary or Poorly Differentiated Thyroid Cancer that is Either Locally Advanced or Metastatic who are Refractory or Unsuitable for Radioiodine (RAI) Therapy </w:t>
      </w:r>
    </w:p>
    <w:p w:rsidR="00FC7C5B" w:rsidRPr="000C6530" w:rsidRDefault="00FC7C5B" w:rsidP="00FC7C5B">
      <w:pPr>
        <w:rPr>
          <w:sz w:val="22"/>
          <w:szCs w:val="22"/>
        </w:rPr>
      </w:pPr>
      <w:r w:rsidRPr="000C6530">
        <w:rPr>
          <w:b/>
          <w:bCs/>
          <w:sz w:val="22"/>
          <w:szCs w:val="22"/>
        </w:rPr>
        <w:t xml:space="preserve">Číslo protokolu/ </w:t>
      </w:r>
      <w:r w:rsidRPr="000C6530">
        <w:rPr>
          <w:i/>
          <w:sz w:val="22"/>
          <w:szCs w:val="22"/>
        </w:rPr>
        <w:t>Protocol Code Number</w:t>
      </w:r>
      <w:r w:rsidRPr="000C6530">
        <w:rPr>
          <w:sz w:val="22"/>
          <w:szCs w:val="22"/>
        </w:rPr>
        <w:t>: D4203C00011</w:t>
      </w:r>
    </w:p>
    <w:p w:rsidR="00FC7C5B" w:rsidRPr="000C6530" w:rsidRDefault="00FC7C5B" w:rsidP="00FC7C5B">
      <w:pPr>
        <w:rPr>
          <w:sz w:val="22"/>
          <w:szCs w:val="22"/>
        </w:rPr>
      </w:pPr>
      <w:r w:rsidRPr="000C6530">
        <w:rPr>
          <w:b/>
          <w:bCs/>
          <w:sz w:val="22"/>
          <w:szCs w:val="22"/>
        </w:rPr>
        <w:t xml:space="preserve">EudraCT number/ </w:t>
      </w:r>
      <w:r w:rsidRPr="000C6530">
        <w:rPr>
          <w:i/>
          <w:sz w:val="22"/>
          <w:szCs w:val="22"/>
        </w:rPr>
        <w:t>EudraCT number</w:t>
      </w:r>
      <w:r w:rsidRPr="000C6530">
        <w:rPr>
          <w:sz w:val="22"/>
          <w:szCs w:val="22"/>
        </w:rPr>
        <w:t>: 2013-000422-58</w:t>
      </w:r>
    </w:p>
    <w:p w:rsidR="00FC7C5B" w:rsidRPr="000C6530" w:rsidRDefault="00FC7C5B" w:rsidP="00FC7C5B">
      <w:pPr>
        <w:rPr>
          <w:sz w:val="22"/>
          <w:szCs w:val="22"/>
        </w:rPr>
      </w:pPr>
      <w:r w:rsidRPr="000C6530">
        <w:rPr>
          <w:b/>
          <w:bCs/>
          <w:sz w:val="22"/>
          <w:szCs w:val="22"/>
        </w:rPr>
        <w:t>Zadavatel/</w:t>
      </w:r>
      <w:r w:rsidRPr="000C6530">
        <w:rPr>
          <w:i/>
          <w:sz w:val="22"/>
          <w:szCs w:val="22"/>
        </w:rPr>
        <w:t>Sponzor</w:t>
      </w:r>
      <w:r w:rsidRPr="000C6530">
        <w:rPr>
          <w:sz w:val="22"/>
          <w:szCs w:val="22"/>
        </w:rPr>
        <w:t>: AstraZeneca AB, 151 85 Södertӓlje, Sweden</w:t>
      </w:r>
    </w:p>
    <w:p w:rsidR="00FC7C5B" w:rsidRPr="000C6530" w:rsidRDefault="00FC7C5B" w:rsidP="00FC7C5B">
      <w:pPr>
        <w:rPr>
          <w:bCs/>
          <w:sz w:val="22"/>
          <w:szCs w:val="22"/>
        </w:rPr>
      </w:pPr>
      <w:r w:rsidRPr="000C6530">
        <w:rPr>
          <w:b/>
          <w:bCs/>
          <w:sz w:val="22"/>
          <w:szCs w:val="22"/>
        </w:rPr>
        <w:t>Žadatel/</w:t>
      </w:r>
      <w:r w:rsidRPr="000C6530">
        <w:rPr>
          <w:bCs/>
          <w:i/>
          <w:sz w:val="22"/>
          <w:szCs w:val="22"/>
        </w:rPr>
        <w:t>Applicant</w:t>
      </w:r>
      <w:r w:rsidRPr="000C6530">
        <w:rPr>
          <w:bCs/>
          <w:sz w:val="22"/>
          <w:szCs w:val="22"/>
        </w:rPr>
        <w:t xml:space="preserve">: </w:t>
      </w:r>
      <w:r w:rsidRPr="000C6530">
        <w:rPr>
          <w:sz w:val="22"/>
          <w:szCs w:val="22"/>
        </w:rPr>
        <w:t>AstraZeneca Czech Republic s.r.o., Smíchov Gate – Prague, Plzeňská 3217/16, 150 00 Praha 5, MUDr. Vladimíra Filipová</w:t>
      </w:r>
    </w:p>
    <w:p w:rsidR="00FC7C5B" w:rsidRPr="000C6530" w:rsidRDefault="00FC7C5B" w:rsidP="00FC7C5B">
      <w:pPr>
        <w:rPr>
          <w:b/>
          <w:bCs/>
          <w:sz w:val="22"/>
          <w:szCs w:val="22"/>
        </w:rPr>
      </w:pPr>
      <w:r w:rsidRPr="000C6530">
        <w:rPr>
          <w:b/>
          <w:bCs/>
          <w:sz w:val="22"/>
          <w:szCs w:val="22"/>
        </w:rPr>
        <w:t>Datum doručení žádosti/</w:t>
      </w:r>
      <w:r w:rsidRPr="000C6530">
        <w:rPr>
          <w:i/>
          <w:sz w:val="22"/>
          <w:szCs w:val="22"/>
        </w:rPr>
        <w:t>Date of submission of the Application Form</w:t>
      </w:r>
      <w:r w:rsidRPr="000C6530">
        <w:rPr>
          <w:sz w:val="22"/>
          <w:szCs w:val="22"/>
        </w:rPr>
        <w:t>: 20.4.2013</w:t>
      </w:r>
    </w:p>
    <w:p w:rsidR="00FC7C5B" w:rsidRPr="000C6530" w:rsidRDefault="00FC7C5B" w:rsidP="00FC7C5B">
      <w:pPr>
        <w:rPr>
          <w:sz w:val="22"/>
          <w:szCs w:val="22"/>
        </w:rPr>
      </w:pPr>
      <w:r w:rsidRPr="000C6530">
        <w:rPr>
          <w:b/>
          <w:bCs/>
          <w:sz w:val="22"/>
          <w:szCs w:val="22"/>
        </w:rPr>
        <w:t xml:space="preserve">Datum jednání EK </w:t>
      </w:r>
      <w:r w:rsidRPr="000C6530">
        <w:rPr>
          <w:sz w:val="22"/>
          <w:szCs w:val="22"/>
        </w:rPr>
        <w:t>/</w:t>
      </w:r>
      <w:r w:rsidRPr="000C6530">
        <w:rPr>
          <w:i/>
          <w:sz w:val="22"/>
          <w:szCs w:val="22"/>
        </w:rPr>
        <w:t>Date of Ethics Committee´s session</w:t>
      </w:r>
      <w:r w:rsidRPr="000C6530">
        <w:rPr>
          <w:sz w:val="22"/>
          <w:szCs w:val="22"/>
        </w:rPr>
        <w:t>:  13.5.2013</w:t>
      </w:r>
    </w:p>
    <w:p w:rsidR="00FC7C5B" w:rsidRPr="000C6530" w:rsidRDefault="00FC7C5B" w:rsidP="00FC7C5B">
      <w:pPr>
        <w:rPr>
          <w:sz w:val="22"/>
          <w:szCs w:val="22"/>
        </w:rPr>
      </w:pPr>
    </w:p>
    <w:p w:rsidR="00FC7C5B" w:rsidRPr="000C6530" w:rsidRDefault="00FC7C5B" w:rsidP="00FC7C5B">
      <w:pPr>
        <w:rPr>
          <w:b/>
          <w:sz w:val="22"/>
          <w:szCs w:val="22"/>
        </w:rPr>
      </w:pPr>
      <w:r w:rsidRPr="000C6530">
        <w:rPr>
          <w:b/>
          <w:sz w:val="22"/>
          <w:szCs w:val="22"/>
        </w:rPr>
        <w:t>EK   projednala předložené dokumenty a žádá před vydáním „Stanoviska“ o  vyjádření k následujícím  bodům :</w:t>
      </w:r>
    </w:p>
    <w:p w:rsidR="00FC7C5B" w:rsidRPr="000C6530" w:rsidRDefault="00FC7C5B" w:rsidP="00FC7C5B">
      <w:pPr>
        <w:numPr>
          <w:ilvl w:val="0"/>
          <w:numId w:val="6"/>
        </w:numPr>
        <w:rPr>
          <w:sz w:val="22"/>
          <w:szCs w:val="22"/>
        </w:rPr>
      </w:pPr>
      <w:r w:rsidRPr="000C6530">
        <w:rPr>
          <w:sz w:val="22"/>
          <w:szCs w:val="22"/>
        </w:rPr>
        <w:t>Doporučujeme zkrátit text informovaného souhlasu.</w:t>
      </w:r>
    </w:p>
    <w:p w:rsidR="00FC7C5B" w:rsidRPr="000C6530" w:rsidRDefault="00FC7C5B" w:rsidP="00FC7C5B">
      <w:pPr>
        <w:numPr>
          <w:ilvl w:val="0"/>
          <w:numId w:val="6"/>
        </w:numPr>
        <w:rPr>
          <w:sz w:val="22"/>
          <w:szCs w:val="22"/>
        </w:rPr>
      </w:pPr>
      <w:r w:rsidRPr="000C6530">
        <w:rPr>
          <w:sz w:val="22"/>
          <w:szCs w:val="22"/>
        </w:rPr>
        <w:t>V rámci české korektury doporučujeme vypustit nadbytečná zájmena „Váš, Vaše“. Na straně 2, v druhém odstavci místo „k lepší kontrole Vašeho nádorového onemocnění“ použít: „k lepšímu zvládnutí nádorového onemocnění“.</w:t>
      </w:r>
    </w:p>
    <w:p w:rsidR="00FC7C5B" w:rsidRPr="000C6530" w:rsidRDefault="00FC7C5B" w:rsidP="00FC7C5B">
      <w:pPr>
        <w:numPr>
          <w:ilvl w:val="0"/>
          <w:numId w:val="6"/>
        </w:numPr>
        <w:rPr>
          <w:sz w:val="22"/>
          <w:szCs w:val="22"/>
        </w:rPr>
      </w:pPr>
      <w:r w:rsidRPr="000C6530">
        <w:rPr>
          <w:sz w:val="22"/>
          <w:szCs w:val="22"/>
        </w:rPr>
        <w:t xml:space="preserve">Na straně 4, ve třetím odstavci </w:t>
      </w:r>
      <w:r w:rsidRPr="000C6530">
        <w:rPr>
          <w:i/>
          <w:sz w:val="22"/>
          <w:szCs w:val="22"/>
        </w:rPr>
        <w:t>Léčebná fáze</w:t>
      </w:r>
      <w:r w:rsidRPr="000C6530">
        <w:rPr>
          <w:sz w:val="22"/>
          <w:szCs w:val="22"/>
        </w:rPr>
        <w:t xml:space="preserve"> místo „…aby jste…“ dát správné „...abyste…“.</w:t>
      </w:r>
    </w:p>
    <w:p w:rsidR="00FC7C5B" w:rsidRPr="000C6530" w:rsidRDefault="00FC7C5B" w:rsidP="00FC7C5B">
      <w:pPr>
        <w:numPr>
          <w:ilvl w:val="0"/>
          <w:numId w:val="6"/>
        </w:numPr>
        <w:rPr>
          <w:sz w:val="22"/>
          <w:szCs w:val="22"/>
        </w:rPr>
      </w:pPr>
      <w:r w:rsidRPr="000C6530">
        <w:rPr>
          <w:sz w:val="22"/>
          <w:szCs w:val="22"/>
        </w:rPr>
        <w:t xml:space="preserve">Na straně 3, v odstavci </w:t>
      </w:r>
      <w:r w:rsidRPr="000C6530">
        <w:rPr>
          <w:i/>
          <w:sz w:val="22"/>
          <w:szCs w:val="22"/>
        </w:rPr>
        <w:t xml:space="preserve">Zařazovací fáze </w:t>
      </w:r>
      <w:r w:rsidRPr="000C6530">
        <w:rPr>
          <w:sz w:val="22"/>
          <w:szCs w:val="22"/>
        </w:rPr>
        <w:t xml:space="preserve">místo „…zeptá se Vás na datum narození, věk, </w:t>
      </w:r>
      <w:r w:rsidRPr="000C6530">
        <w:rPr>
          <w:sz w:val="22"/>
          <w:szCs w:val="22"/>
          <w:u w:val="single"/>
        </w:rPr>
        <w:t>rasu a etnický původ…</w:t>
      </w:r>
      <w:r w:rsidRPr="000C6530">
        <w:rPr>
          <w:sz w:val="22"/>
          <w:szCs w:val="22"/>
        </w:rPr>
        <w:t>“ použít „…lékař se zeptá na základní údaje…“.</w:t>
      </w:r>
    </w:p>
    <w:p w:rsidR="00FC7C5B" w:rsidRPr="000C6530" w:rsidRDefault="00FC7C5B" w:rsidP="00FC7C5B">
      <w:pPr>
        <w:rPr>
          <w:sz w:val="22"/>
          <w:szCs w:val="22"/>
        </w:rPr>
      </w:pPr>
    </w:p>
    <w:p w:rsidR="00FC7C5B" w:rsidRPr="000C6530" w:rsidRDefault="00FC7C5B" w:rsidP="00FC7C5B">
      <w:pPr>
        <w:rPr>
          <w:sz w:val="22"/>
          <w:szCs w:val="22"/>
        </w:rPr>
      </w:pPr>
      <w:r w:rsidRPr="000C6530">
        <w:rPr>
          <w:sz w:val="22"/>
          <w:szCs w:val="22"/>
        </w:rPr>
        <w:t>Etická komise prohlašuje, že byla ustavena a  pracuje podle jednacího řádu v souladu se správnou klinickou praxí (GCP) a platnými právními předpisy/</w:t>
      </w:r>
      <w:r w:rsidRPr="000C6530">
        <w:rPr>
          <w:i/>
          <w:sz w:val="22"/>
          <w:szCs w:val="22"/>
        </w:rPr>
        <w:t>The Ethics Committee hereby declares that it was established and operates in accordance with its Rules of Procedure in compliance with Good Clinical Practice and valid legal regulations:</w:t>
      </w:r>
    </w:p>
    <w:p w:rsidR="00FC7C5B" w:rsidRPr="000C6530" w:rsidRDefault="00FC7C5B" w:rsidP="00FC7C5B">
      <w:pPr>
        <w:rPr>
          <w:i/>
          <w:sz w:val="22"/>
          <w:szCs w:val="22"/>
        </w:rPr>
      </w:pPr>
      <w:r w:rsidRPr="000C6530">
        <w:rPr>
          <w:i/>
          <w:sz w:val="22"/>
          <w:szCs w:val="22"/>
        </w:rPr>
        <w:t xml:space="preserve"> </w:t>
      </w:r>
      <w:r w:rsidRPr="000C6530">
        <w:rPr>
          <w:sz w:val="22"/>
          <w:szCs w:val="22"/>
        </w:rPr>
        <w:sym w:font="Wingdings 2" w:char="F054"/>
      </w:r>
      <w:r w:rsidRPr="000C6530">
        <w:rPr>
          <w:sz w:val="22"/>
          <w:szCs w:val="22"/>
        </w:rPr>
        <w:t xml:space="preserve"> Ano/</w:t>
      </w:r>
      <w:r w:rsidRPr="000C6530">
        <w:rPr>
          <w:i/>
          <w:sz w:val="22"/>
          <w:szCs w:val="22"/>
        </w:rPr>
        <w:t>Yes</w:t>
      </w:r>
      <w:r w:rsidRPr="000C6530">
        <w:rPr>
          <w:sz w:val="22"/>
          <w:szCs w:val="22"/>
        </w:rPr>
        <w:t xml:space="preserve">       </w:t>
      </w:r>
      <w:r w:rsidR="002B1493" w:rsidRPr="000C6530">
        <w:rPr>
          <w:sz w:val="22"/>
          <w:szCs w:val="22"/>
        </w:rPr>
        <w:fldChar w:fldCharType="begin">
          <w:ffData>
            <w:name w:val="Zaškrtávací25"/>
            <w:enabled/>
            <w:calcOnExit w:val="0"/>
            <w:checkBox>
              <w:sizeAuto/>
              <w:default w:val="0"/>
            </w:checkBox>
          </w:ffData>
        </w:fldChar>
      </w:r>
      <w:r w:rsidRPr="000C6530">
        <w:rPr>
          <w:sz w:val="22"/>
          <w:szCs w:val="22"/>
        </w:rPr>
        <w:instrText xml:space="preserve"> FORMCHECKBOX </w:instrText>
      </w:r>
      <w:r w:rsidR="002B1493">
        <w:rPr>
          <w:sz w:val="22"/>
          <w:szCs w:val="22"/>
        </w:rPr>
      </w:r>
      <w:r w:rsidR="002B1493">
        <w:rPr>
          <w:sz w:val="22"/>
          <w:szCs w:val="22"/>
        </w:rPr>
        <w:fldChar w:fldCharType="separate"/>
      </w:r>
      <w:r w:rsidR="002B1493" w:rsidRPr="000C6530">
        <w:rPr>
          <w:sz w:val="22"/>
          <w:szCs w:val="22"/>
        </w:rPr>
        <w:fldChar w:fldCharType="end"/>
      </w:r>
      <w:r w:rsidRPr="000C6530">
        <w:rPr>
          <w:sz w:val="22"/>
          <w:szCs w:val="22"/>
        </w:rPr>
        <w:t>Ne/</w:t>
      </w:r>
      <w:r w:rsidRPr="000C6530">
        <w:rPr>
          <w:i/>
          <w:sz w:val="22"/>
          <w:szCs w:val="22"/>
        </w:rPr>
        <w:t>No</w:t>
      </w:r>
      <w:r w:rsidRPr="000C6530">
        <w:rPr>
          <w:sz w:val="22"/>
          <w:szCs w:val="22"/>
        </w:rPr>
        <w:t xml:space="preserve">           </w:t>
      </w:r>
    </w:p>
    <w:p w:rsidR="00FC7C5B" w:rsidRPr="000C6530" w:rsidRDefault="00FC7C5B" w:rsidP="00FC7C5B">
      <w:pPr>
        <w:rPr>
          <w:sz w:val="22"/>
          <w:szCs w:val="22"/>
        </w:rPr>
      </w:pPr>
    </w:p>
    <w:p w:rsidR="00FC7C5B" w:rsidRPr="000C6530" w:rsidRDefault="00FC7C5B" w:rsidP="00FC7C5B">
      <w:pPr>
        <w:rPr>
          <w:sz w:val="22"/>
          <w:szCs w:val="22"/>
        </w:rPr>
      </w:pPr>
    </w:p>
    <w:p w:rsidR="00FC7C5B" w:rsidRPr="000C6530" w:rsidRDefault="00FC7C5B" w:rsidP="00FC7C5B">
      <w:pPr>
        <w:rPr>
          <w:sz w:val="22"/>
          <w:szCs w:val="22"/>
        </w:rPr>
      </w:pPr>
    </w:p>
    <w:p w:rsidR="00FC7C5B" w:rsidRPr="000C6530" w:rsidRDefault="00FC7C5B" w:rsidP="00FC7C5B">
      <w:pPr>
        <w:rPr>
          <w:sz w:val="22"/>
          <w:szCs w:val="22"/>
        </w:rPr>
      </w:pPr>
      <w:r w:rsidRPr="000C6530">
        <w:rPr>
          <w:sz w:val="22"/>
          <w:szCs w:val="22"/>
        </w:rPr>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sz w:val="22"/>
          <w:szCs w:val="22"/>
        </w:rPr>
        <w:tab/>
        <w:t xml:space="preserve">                                                                              </w:t>
      </w:r>
    </w:p>
    <w:p w:rsidR="00FC7C5B" w:rsidRPr="000C6530" w:rsidRDefault="00FC7C5B" w:rsidP="00FC7C5B">
      <w:pPr>
        <w:rPr>
          <w:sz w:val="22"/>
          <w:szCs w:val="22"/>
        </w:rPr>
      </w:pPr>
      <w:r w:rsidRPr="000C6530">
        <w:rPr>
          <w:sz w:val="22"/>
          <w:szCs w:val="22"/>
        </w:rPr>
        <w:t xml:space="preserve">                                                                                        MUDr. Jindřiška Burešová</w:t>
      </w:r>
    </w:p>
    <w:p w:rsidR="00FC7C5B" w:rsidRPr="000C6530" w:rsidRDefault="00FC7C5B" w:rsidP="00FC7C5B">
      <w:pPr>
        <w:rPr>
          <w:sz w:val="22"/>
          <w:szCs w:val="22"/>
        </w:rPr>
      </w:pPr>
      <w:r w:rsidRPr="000C6530">
        <w:rPr>
          <w:sz w:val="22"/>
          <w:szCs w:val="22"/>
        </w:rPr>
        <w:t>Datum/</w:t>
      </w:r>
      <w:r w:rsidRPr="000C6530">
        <w:rPr>
          <w:i/>
          <w:sz w:val="22"/>
          <w:szCs w:val="22"/>
        </w:rPr>
        <w:t>Date:</w:t>
      </w:r>
      <w:r w:rsidRPr="000C6530">
        <w:rPr>
          <w:sz w:val="22"/>
          <w:szCs w:val="22"/>
        </w:rPr>
        <w:t xml:space="preserve">  13.5.2013                                                  místopředsedkyně EK FNOL a LF UP</w:t>
      </w:r>
    </w:p>
    <w:p w:rsidR="00FC7C5B" w:rsidRPr="000C6530" w:rsidRDefault="00FC7C5B" w:rsidP="00FC7C5B">
      <w:pPr>
        <w:rPr>
          <w:i/>
          <w:sz w:val="22"/>
          <w:szCs w:val="22"/>
        </w:rPr>
      </w:pP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r>
      <w:r w:rsidRPr="000C6530">
        <w:rPr>
          <w:sz w:val="22"/>
          <w:szCs w:val="22"/>
        </w:rPr>
        <w:tab/>
        <w:t xml:space="preserve">            </w:t>
      </w:r>
      <w:r w:rsidRPr="000C6530">
        <w:rPr>
          <w:i/>
          <w:sz w:val="22"/>
          <w:szCs w:val="22"/>
        </w:rPr>
        <w:t>Vice-chairman of the EC FNOL and LFUP</w:t>
      </w:r>
    </w:p>
    <w:p w:rsidR="00FC7C5B" w:rsidRPr="000C6530" w:rsidRDefault="00FC7C5B" w:rsidP="00FC7C5B">
      <w:pPr>
        <w:rPr>
          <w:i/>
          <w:sz w:val="22"/>
          <w:szCs w:val="22"/>
        </w:rPr>
      </w:pPr>
    </w:p>
    <w:p w:rsidR="00FC7C5B" w:rsidRPr="000C6530" w:rsidRDefault="00FC7C5B" w:rsidP="00FC7C5B">
      <w:pPr>
        <w:rPr>
          <w:i/>
          <w:sz w:val="22"/>
          <w:szCs w:val="22"/>
        </w:rPr>
      </w:pPr>
    </w:p>
    <w:p w:rsidR="00FC7C5B" w:rsidRPr="000C6530" w:rsidRDefault="00FC7C5B" w:rsidP="00FC7C5B">
      <w:pPr>
        <w:rPr>
          <w:i/>
          <w:sz w:val="22"/>
          <w:szCs w:val="22"/>
        </w:rPr>
      </w:pPr>
    </w:p>
    <w:p w:rsidR="00FC7C5B" w:rsidRDefault="00FC7C5B" w:rsidP="00177CF5">
      <w:pPr>
        <w:pStyle w:val="Nzev"/>
        <w:rPr>
          <w:sz w:val="22"/>
          <w:szCs w:val="22"/>
        </w:rPr>
      </w:pPr>
    </w:p>
    <w:p w:rsidR="00FC7C5B" w:rsidRDefault="00FC7C5B" w:rsidP="00177CF5">
      <w:pPr>
        <w:pStyle w:val="Nzev"/>
        <w:rPr>
          <w:sz w:val="22"/>
          <w:szCs w:val="22"/>
        </w:rPr>
      </w:pPr>
    </w:p>
    <w:p w:rsidR="00177CF5" w:rsidRPr="002F07B5" w:rsidRDefault="00177CF5" w:rsidP="00177CF5">
      <w:pPr>
        <w:pStyle w:val="Nzev"/>
        <w:rPr>
          <w:sz w:val="22"/>
          <w:szCs w:val="22"/>
        </w:rPr>
      </w:pPr>
      <w:r w:rsidRPr="002F07B5">
        <w:rPr>
          <w:sz w:val="22"/>
          <w:szCs w:val="22"/>
        </w:rPr>
        <w:lastRenderedPageBreak/>
        <w:t xml:space="preserve">STANOVISKO ETICKÉ KOMISE KE KLINICKÉMU HODNOCENÍ </w:t>
      </w:r>
    </w:p>
    <w:p w:rsidR="00177CF5" w:rsidRPr="002F07B5" w:rsidRDefault="00177CF5" w:rsidP="00177CF5">
      <w:pPr>
        <w:jc w:val="center"/>
        <w:rPr>
          <w:bCs/>
          <w:i/>
          <w:sz w:val="22"/>
          <w:szCs w:val="22"/>
        </w:rPr>
      </w:pPr>
      <w:r w:rsidRPr="002F07B5">
        <w:rPr>
          <w:bCs/>
          <w:i/>
          <w:sz w:val="22"/>
          <w:szCs w:val="22"/>
        </w:rPr>
        <w:t xml:space="preserve">Opinion of the Ethics Committee on Clinical Trial  </w:t>
      </w:r>
    </w:p>
    <w:p w:rsidR="00177CF5" w:rsidRPr="002F07B5" w:rsidRDefault="00177CF5" w:rsidP="00177CF5">
      <w:pPr>
        <w:jc w:val="center"/>
        <w:rPr>
          <w:b/>
          <w:bCs/>
          <w:i/>
          <w:sz w:val="22"/>
          <w:szCs w:val="22"/>
        </w:rPr>
      </w:pPr>
    </w:p>
    <w:p w:rsidR="00177CF5" w:rsidRPr="002F07B5" w:rsidRDefault="002B1493" w:rsidP="00177CF5">
      <w:pPr>
        <w:rPr>
          <w:sz w:val="22"/>
          <w:szCs w:val="22"/>
        </w:rPr>
      </w:pPr>
      <w:r w:rsidRPr="002F07B5">
        <w:rPr>
          <w:sz w:val="22"/>
          <w:szCs w:val="22"/>
        </w:rPr>
        <w:fldChar w:fldCharType="begin">
          <w:ffData>
            <w:name w:val="Zaškrtávací2"/>
            <w:enabled/>
            <w:calcOnExit w:val="0"/>
            <w:checkBox>
              <w:sizeAuto/>
              <w:default w:val="0"/>
            </w:checkBox>
          </w:ffData>
        </w:fldChar>
      </w:r>
      <w:r w:rsidR="00177CF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77CF5" w:rsidRPr="002F07B5">
        <w:rPr>
          <w:sz w:val="22"/>
          <w:szCs w:val="22"/>
        </w:rPr>
        <w:t xml:space="preserve">  Multicentrické KH, je požadováno stanovisko multicentrické EK pro všechna centra/</w:t>
      </w:r>
      <w:r w:rsidR="00177CF5" w:rsidRPr="002F07B5">
        <w:rPr>
          <w:i/>
          <w:sz w:val="22"/>
          <w:szCs w:val="22"/>
        </w:rPr>
        <w:t>Multi-centric clinical trial, opinion issued by Ethics Committee for Multi-Centric Clinical Trials is required</w:t>
      </w:r>
    </w:p>
    <w:p w:rsidR="00177CF5" w:rsidRPr="002F07B5" w:rsidRDefault="00177CF5" w:rsidP="00177CF5">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77CF5" w:rsidRPr="002F07B5" w:rsidRDefault="002B1493" w:rsidP="00177CF5">
      <w:pPr>
        <w:rPr>
          <w:i/>
          <w:sz w:val="22"/>
          <w:szCs w:val="22"/>
        </w:rPr>
      </w:pPr>
      <w:r w:rsidRPr="002F07B5">
        <w:rPr>
          <w:sz w:val="22"/>
          <w:szCs w:val="22"/>
        </w:rPr>
        <w:fldChar w:fldCharType="begin">
          <w:ffData>
            <w:name w:val="Zaškrtávací2"/>
            <w:enabled/>
            <w:calcOnExit w:val="0"/>
            <w:checkBox>
              <w:sizeAuto/>
              <w:default w:val="0"/>
            </w:checkBox>
          </w:ffData>
        </w:fldChar>
      </w:r>
      <w:r w:rsidR="00177CF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77CF5" w:rsidRPr="002F07B5">
        <w:rPr>
          <w:sz w:val="22"/>
          <w:szCs w:val="22"/>
        </w:rPr>
        <w:t xml:space="preserve">  KH prováděné v jednom centru, požadováno stanovisko EK pro místní centrum (centra)/ </w:t>
      </w:r>
      <w:r w:rsidR="00177CF5" w:rsidRPr="002F07B5">
        <w:rPr>
          <w:i/>
          <w:sz w:val="22"/>
          <w:szCs w:val="22"/>
        </w:rPr>
        <w:t>Clinical trial conducted in a single site, opinion of a local EC is required</w:t>
      </w:r>
    </w:p>
    <w:p w:rsidR="00177CF5" w:rsidRPr="002F07B5" w:rsidRDefault="00177CF5" w:rsidP="00177CF5">
      <w:pPr>
        <w:rPr>
          <w:b/>
          <w:bCs/>
          <w:sz w:val="22"/>
          <w:szCs w:val="22"/>
        </w:rPr>
      </w:pPr>
    </w:p>
    <w:p w:rsidR="00177CF5" w:rsidRPr="002F07B5" w:rsidRDefault="00177CF5" w:rsidP="00177CF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sidR="00AF165F">
        <w:rPr>
          <w:b/>
          <w:sz w:val="22"/>
          <w:szCs w:val="22"/>
        </w:rPr>
        <w:t>64/13</w:t>
      </w:r>
    </w:p>
    <w:p w:rsidR="00177CF5" w:rsidRPr="00177CF5" w:rsidRDefault="00177CF5" w:rsidP="00177CF5">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w:t>
      </w:r>
      <w:r w:rsidRPr="00335ED1">
        <w:rPr>
          <w:bCs/>
          <w:sz w:val="22"/>
          <w:szCs w:val="22"/>
        </w:rPr>
        <w:t>ulticentrické,</w:t>
      </w:r>
      <w:r>
        <w:rPr>
          <w:bCs/>
          <w:sz w:val="22"/>
          <w:szCs w:val="22"/>
        </w:rPr>
        <w:t xml:space="preserve"> </w:t>
      </w:r>
      <w:r w:rsidRPr="00867B9B">
        <w:rPr>
          <w:bCs/>
          <w:sz w:val="22"/>
          <w:szCs w:val="22"/>
        </w:rPr>
        <w:t>otevřené</w:t>
      </w:r>
      <w:r>
        <w:rPr>
          <w:bCs/>
          <w:sz w:val="22"/>
          <w:szCs w:val="22"/>
        </w:rPr>
        <w:t xml:space="preserve">, rozšiřující </w:t>
      </w:r>
      <w:r w:rsidRPr="00867B9B">
        <w:rPr>
          <w:bCs/>
          <w:sz w:val="22"/>
          <w:szCs w:val="22"/>
        </w:rPr>
        <w:t>klinické hodnocení</w:t>
      </w:r>
      <w:r>
        <w:rPr>
          <w:bCs/>
          <w:sz w:val="22"/>
          <w:szCs w:val="22"/>
        </w:rPr>
        <w:t xml:space="preserve"> (OLE) posuzující dlouhodobou bezpečnost a účinnost přípravku AMG 145 / </w:t>
      </w:r>
      <w:r>
        <w:rPr>
          <w:bCs/>
          <w:i/>
          <w:sz w:val="22"/>
          <w:szCs w:val="22"/>
        </w:rPr>
        <w:t>A multicenter open-label Extension (OLE) Study to Assess the Long-term Safety and Efficacy of AMG 145</w:t>
      </w:r>
    </w:p>
    <w:p w:rsidR="00177CF5" w:rsidRDefault="00177CF5" w:rsidP="00177CF5">
      <w:pPr>
        <w:rPr>
          <w:i/>
        </w:rPr>
      </w:pPr>
      <w:r>
        <w:t xml:space="preserve">                                    </w:t>
      </w:r>
    </w:p>
    <w:p w:rsidR="00177CF5" w:rsidRPr="002F07B5" w:rsidRDefault="00177CF5" w:rsidP="00177CF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20120138</w:t>
      </w:r>
    </w:p>
    <w:p w:rsidR="00177CF5" w:rsidRPr="002F07B5" w:rsidRDefault="00177CF5" w:rsidP="00177CF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2012-004357-83</w:t>
      </w:r>
    </w:p>
    <w:p w:rsidR="00177CF5" w:rsidRPr="002F07B5" w:rsidRDefault="00177CF5" w:rsidP="00177CF5">
      <w:pPr>
        <w:rPr>
          <w:b/>
          <w:bCs/>
          <w:sz w:val="22"/>
          <w:szCs w:val="22"/>
        </w:rPr>
      </w:pPr>
    </w:p>
    <w:p w:rsidR="00177CF5" w:rsidRPr="002F07B5" w:rsidRDefault="00177CF5" w:rsidP="00177CF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s.r.o., Klimentská 46, 110 02 Praha 1</w:t>
      </w:r>
    </w:p>
    <w:p w:rsidR="00177CF5" w:rsidRPr="002F07B5" w:rsidRDefault="00177CF5" w:rsidP="00177CF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Amgen s.r.o., Klimentská 46, 110 02 Praha 1, Mgr. Karolína Vlachová</w:t>
      </w:r>
    </w:p>
    <w:p w:rsidR="00177CF5" w:rsidRPr="002F07B5" w:rsidRDefault="00177CF5" w:rsidP="00177CF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9.4.2013</w:t>
      </w:r>
    </w:p>
    <w:p w:rsidR="00177CF5" w:rsidRDefault="00177CF5" w:rsidP="00177CF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177CF5" w:rsidRDefault="00177CF5" w:rsidP="00177CF5">
      <w:pPr>
        <w:rPr>
          <w:b/>
          <w:bCs/>
          <w:sz w:val="22"/>
          <w:szCs w:val="22"/>
        </w:rPr>
      </w:pPr>
    </w:p>
    <w:p w:rsidR="00177CF5" w:rsidRPr="002F07B5" w:rsidRDefault="00177CF5" w:rsidP="00177CF5">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rPr>
        <w:t>MEK IKEM Praha</w:t>
      </w:r>
    </w:p>
    <w:p w:rsidR="00177CF5" w:rsidRPr="002F07B5" w:rsidRDefault="00177CF5" w:rsidP="00177CF5">
      <w:pPr>
        <w:rPr>
          <w:b/>
          <w:bCs/>
          <w:i/>
          <w:sz w:val="22"/>
          <w:szCs w:val="22"/>
        </w:rPr>
      </w:pPr>
    </w:p>
    <w:p w:rsidR="00177CF5" w:rsidRPr="002F07B5" w:rsidRDefault="00177CF5" w:rsidP="00177CF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77CF5" w:rsidRPr="002F07B5" w:rsidRDefault="00177CF5" w:rsidP="00177CF5">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77CF5" w:rsidRPr="002F07B5" w:rsidRDefault="00177CF5" w:rsidP="00177CF5">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77CF5" w:rsidRDefault="00177CF5" w:rsidP="00177CF5">
      <w:pPr>
        <w:rPr>
          <w:b/>
          <w:bCs/>
          <w:sz w:val="22"/>
          <w:szCs w:val="22"/>
        </w:rPr>
      </w:pPr>
    </w:p>
    <w:p w:rsidR="00177CF5" w:rsidRPr="002F07B5" w:rsidRDefault="00177CF5" w:rsidP="00177CF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77CF5" w:rsidRPr="002F07B5" w:rsidRDefault="00177CF5" w:rsidP="00177CF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bookmarkStart w:id="0" w:name="Zaškrtávací7"/>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bookmarkEnd w:id="0"/>
      <w:r w:rsidRPr="002F07B5">
        <w:rPr>
          <w:sz w:val="22"/>
          <w:szCs w:val="22"/>
        </w:rPr>
        <w:t xml:space="preserve">  Jiná lhůta/</w:t>
      </w:r>
      <w:r w:rsidRPr="002F07B5">
        <w:rPr>
          <w:i/>
          <w:sz w:val="22"/>
          <w:szCs w:val="22"/>
        </w:rPr>
        <w:t xml:space="preserve"> Other </w:t>
      </w:r>
      <w:r w:rsidRPr="002F07B5">
        <w:rPr>
          <w:sz w:val="22"/>
          <w:szCs w:val="22"/>
        </w:rPr>
        <w:t>…………….</w:t>
      </w:r>
    </w:p>
    <w:p w:rsidR="00177CF5" w:rsidRPr="002F07B5" w:rsidRDefault="00177CF5" w:rsidP="00177CF5">
      <w:pPr>
        <w:rPr>
          <w:sz w:val="22"/>
          <w:szCs w:val="22"/>
        </w:rPr>
      </w:pPr>
    </w:p>
    <w:p w:rsidR="00177CF5" w:rsidRPr="002F07B5" w:rsidRDefault="00177CF5" w:rsidP="00177CF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77CF5" w:rsidTr="006E7B64">
        <w:trPr>
          <w:trHeight w:val="454"/>
        </w:trPr>
        <w:tc>
          <w:tcPr>
            <w:tcW w:w="6108" w:type="dxa"/>
          </w:tcPr>
          <w:p w:rsidR="00177CF5" w:rsidRDefault="00177CF5" w:rsidP="006E7B64">
            <w:pPr>
              <w:rPr>
                <w:sz w:val="18"/>
                <w:szCs w:val="18"/>
              </w:rPr>
            </w:pPr>
            <w:r>
              <w:rPr>
                <w:sz w:val="18"/>
                <w:szCs w:val="18"/>
              </w:rPr>
              <w:t xml:space="preserve">Místo hodnocení/ Jméno zkoušejícího </w:t>
            </w:r>
          </w:p>
          <w:p w:rsidR="00177CF5" w:rsidRDefault="00177CF5" w:rsidP="006E7B64">
            <w:pPr>
              <w:rPr>
                <w:i/>
                <w:sz w:val="18"/>
                <w:szCs w:val="18"/>
              </w:rPr>
            </w:pPr>
            <w:r>
              <w:rPr>
                <w:i/>
                <w:sz w:val="18"/>
                <w:szCs w:val="18"/>
              </w:rPr>
              <w:t>Trial Site / Name of Investigator</w:t>
            </w:r>
          </w:p>
        </w:tc>
        <w:tc>
          <w:tcPr>
            <w:tcW w:w="1280" w:type="dxa"/>
          </w:tcPr>
          <w:p w:rsidR="00177CF5" w:rsidRDefault="00177CF5" w:rsidP="006E7B64">
            <w:pPr>
              <w:rPr>
                <w:sz w:val="18"/>
                <w:szCs w:val="18"/>
                <w:vertAlign w:val="superscript"/>
              </w:rPr>
            </w:pPr>
            <w:r>
              <w:rPr>
                <w:sz w:val="18"/>
                <w:szCs w:val="18"/>
              </w:rPr>
              <w:t xml:space="preserve">Místní EK </w:t>
            </w:r>
            <w:r>
              <w:rPr>
                <w:i/>
                <w:sz w:val="18"/>
                <w:szCs w:val="18"/>
              </w:rPr>
              <w:t>Local EC</w:t>
            </w:r>
          </w:p>
        </w:tc>
        <w:tc>
          <w:tcPr>
            <w:tcW w:w="2712" w:type="dxa"/>
          </w:tcPr>
          <w:p w:rsidR="00177CF5" w:rsidRDefault="00177CF5" w:rsidP="006E7B64">
            <w:pPr>
              <w:rPr>
                <w:sz w:val="18"/>
                <w:szCs w:val="18"/>
              </w:rPr>
            </w:pPr>
            <w:r>
              <w:rPr>
                <w:sz w:val="18"/>
                <w:szCs w:val="18"/>
              </w:rPr>
              <w:t>Adresa  místní EK</w:t>
            </w:r>
          </w:p>
          <w:p w:rsidR="00177CF5" w:rsidRDefault="00177CF5" w:rsidP="006E7B64">
            <w:pPr>
              <w:rPr>
                <w:i/>
                <w:sz w:val="18"/>
                <w:szCs w:val="18"/>
              </w:rPr>
            </w:pPr>
            <w:r>
              <w:rPr>
                <w:i/>
                <w:sz w:val="18"/>
                <w:szCs w:val="18"/>
              </w:rPr>
              <w:t>Address</w:t>
            </w:r>
          </w:p>
        </w:tc>
      </w:tr>
      <w:tr w:rsidR="00177CF5" w:rsidTr="006E7B64">
        <w:trPr>
          <w:trHeight w:val="312"/>
        </w:trPr>
        <w:tc>
          <w:tcPr>
            <w:tcW w:w="6108" w:type="dxa"/>
          </w:tcPr>
          <w:p w:rsidR="00177CF5" w:rsidRDefault="00177CF5" w:rsidP="006E7B64">
            <w:pPr>
              <w:rPr>
                <w:sz w:val="18"/>
                <w:szCs w:val="18"/>
              </w:rPr>
            </w:pPr>
            <w:r>
              <w:rPr>
                <w:sz w:val="18"/>
                <w:szCs w:val="18"/>
              </w:rPr>
              <w:t xml:space="preserve">MUDr. Jan Václavík, Ph.D., I. Interní klinika FN Olomouc, I.P.Pavlova 6, </w:t>
            </w:r>
          </w:p>
          <w:p w:rsidR="00177CF5" w:rsidRDefault="00177CF5" w:rsidP="006E7B64">
            <w:pPr>
              <w:rPr>
                <w:sz w:val="18"/>
                <w:szCs w:val="18"/>
              </w:rPr>
            </w:pPr>
            <w:r>
              <w:rPr>
                <w:sz w:val="18"/>
                <w:szCs w:val="18"/>
              </w:rPr>
              <w:t>775 20 Olomouc</w:t>
            </w:r>
          </w:p>
        </w:tc>
        <w:tc>
          <w:tcPr>
            <w:tcW w:w="1280" w:type="dxa"/>
          </w:tcPr>
          <w:p w:rsidR="00177CF5" w:rsidRDefault="00177CF5" w:rsidP="006E7B64">
            <w:pPr>
              <w:rPr>
                <w:sz w:val="18"/>
                <w:szCs w:val="18"/>
              </w:rPr>
            </w:pPr>
            <w:r>
              <w:rPr>
                <w:rFonts w:ascii="Wingdings 2" w:hAnsi="Wingdings 2"/>
                <w:sz w:val="18"/>
                <w:szCs w:val="18"/>
              </w:rPr>
              <w:t></w:t>
            </w:r>
          </w:p>
        </w:tc>
        <w:tc>
          <w:tcPr>
            <w:tcW w:w="2712" w:type="dxa"/>
          </w:tcPr>
          <w:p w:rsidR="00177CF5" w:rsidRDefault="00177CF5" w:rsidP="006E7B64">
            <w:pPr>
              <w:rPr>
                <w:sz w:val="18"/>
                <w:szCs w:val="18"/>
              </w:rPr>
            </w:pPr>
            <w:r>
              <w:rPr>
                <w:sz w:val="18"/>
                <w:szCs w:val="18"/>
              </w:rPr>
              <w:t>EK FNOL</w:t>
            </w:r>
          </w:p>
        </w:tc>
      </w:tr>
    </w:tbl>
    <w:p w:rsidR="00177CF5" w:rsidRDefault="00177CF5" w:rsidP="00177CF5">
      <w:pPr>
        <w:rPr>
          <w:b/>
          <w:bCs/>
          <w:sz w:val="22"/>
        </w:rPr>
      </w:pPr>
    </w:p>
    <w:p w:rsidR="00177CF5" w:rsidRDefault="00177CF5" w:rsidP="00177CF5">
      <w:pPr>
        <w:rPr>
          <w:b/>
          <w:bCs/>
          <w:sz w:val="22"/>
        </w:rPr>
      </w:pPr>
    </w:p>
    <w:p w:rsidR="00177CF5" w:rsidRPr="00177CF5" w:rsidRDefault="00177CF5" w:rsidP="00177CF5">
      <w:pPr>
        <w:rPr>
          <w:bCs/>
          <w:sz w:val="22"/>
        </w:rPr>
      </w:pPr>
      <w:r>
        <w:rPr>
          <w:bCs/>
          <w:sz w:val="22"/>
        </w:rPr>
        <w:t>1/3</w:t>
      </w:r>
    </w:p>
    <w:p w:rsidR="00177CF5" w:rsidRDefault="00177CF5" w:rsidP="00177CF5">
      <w:pPr>
        <w:rPr>
          <w:b/>
          <w:bCs/>
          <w:sz w:val="22"/>
        </w:rPr>
      </w:pPr>
    </w:p>
    <w:p w:rsidR="00177CF5" w:rsidRDefault="00177CF5" w:rsidP="00177CF5">
      <w:pPr>
        <w:rPr>
          <w:b/>
          <w:bCs/>
          <w:sz w:val="22"/>
        </w:rPr>
      </w:pPr>
    </w:p>
    <w:p w:rsidR="00177CF5" w:rsidRDefault="00177CF5" w:rsidP="00177CF5">
      <w:pPr>
        <w:rPr>
          <w:b/>
          <w:bCs/>
          <w:sz w:val="22"/>
        </w:rPr>
      </w:pPr>
    </w:p>
    <w:p w:rsidR="00177CF5" w:rsidRDefault="00177CF5" w:rsidP="00177CF5">
      <w:pPr>
        <w:rPr>
          <w:b/>
          <w:bCs/>
          <w:sz w:val="22"/>
        </w:rPr>
      </w:pPr>
    </w:p>
    <w:p w:rsidR="00177CF5" w:rsidRDefault="00177CF5" w:rsidP="00177CF5">
      <w:pPr>
        <w:rPr>
          <w:b/>
          <w:bCs/>
          <w:sz w:val="22"/>
        </w:rPr>
      </w:pPr>
    </w:p>
    <w:p w:rsidR="00177CF5" w:rsidRPr="00AB7ADE" w:rsidRDefault="00177CF5" w:rsidP="00177CF5">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177CF5" w:rsidRDefault="00177CF5" w:rsidP="00177CF5">
      <w:pPr>
        <w:rPr>
          <w:b/>
          <w:bCs/>
          <w:i/>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77CF5" w:rsidTr="006E7B64">
        <w:trPr>
          <w:cantSplit/>
          <w:trHeight w:val="454"/>
        </w:trPr>
        <w:tc>
          <w:tcPr>
            <w:tcW w:w="7416" w:type="dxa"/>
            <w:vMerge w:val="restart"/>
          </w:tcPr>
          <w:p w:rsidR="00177CF5" w:rsidRDefault="00177CF5" w:rsidP="006E7B64">
            <w:pPr>
              <w:rPr>
                <w:b/>
                <w:bCs/>
                <w:sz w:val="18"/>
                <w:szCs w:val="18"/>
              </w:rPr>
            </w:pPr>
          </w:p>
          <w:p w:rsidR="00177CF5" w:rsidRDefault="00177CF5" w:rsidP="006E7B64">
            <w:pPr>
              <w:rPr>
                <w:b/>
                <w:bCs/>
                <w:sz w:val="18"/>
                <w:szCs w:val="18"/>
              </w:rPr>
            </w:pPr>
            <w:r>
              <w:rPr>
                <w:b/>
                <w:bCs/>
                <w:sz w:val="18"/>
                <w:szCs w:val="18"/>
              </w:rPr>
              <w:t xml:space="preserve">Název dokumentu, verze, datum </w:t>
            </w:r>
          </w:p>
          <w:p w:rsidR="00177CF5" w:rsidRDefault="00177CF5" w:rsidP="006E7B64">
            <w:pPr>
              <w:rPr>
                <w:b/>
                <w:bCs/>
                <w:sz w:val="18"/>
                <w:szCs w:val="18"/>
              </w:rPr>
            </w:pPr>
            <w:r>
              <w:rPr>
                <w:b/>
                <w:bCs/>
                <w:i/>
                <w:sz w:val="18"/>
                <w:szCs w:val="18"/>
              </w:rPr>
              <w:t>Document title, version, date</w:t>
            </w:r>
          </w:p>
        </w:tc>
        <w:tc>
          <w:tcPr>
            <w:tcW w:w="1272" w:type="dxa"/>
            <w:gridSpan w:val="2"/>
          </w:tcPr>
          <w:p w:rsidR="00177CF5" w:rsidRDefault="00177CF5" w:rsidP="006E7B64">
            <w:pPr>
              <w:rPr>
                <w:b/>
                <w:bCs/>
                <w:sz w:val="18"/>
                <w:szCs w:val="18"/>
              </w:rPr>
            </w:pPr>
            <w:r>
              <w:rPr>
                <w:b/>
                <w:bCs/>
                <w:sz w:val="18"/>
                <w:szCs w:val="18"/>
              </w:rPr>
              <w:t>Schváleno /</w:t>
            </w:r>
            <w:r>
              <w:rPr>
                <w:b/>
                <w:bCs/>
                <w:i/>
                <w:sz w:val="18"/>
                <w:szCs w:val="18"/>
              </w:rPr>
              <w:t>Approved</w:t>
            </w:r>
          </w:p>
        </w:tc>
        <w:tc>
          <w:tcPr>
            <w:tcW w:w="1316" w:type="dxa"/>
            <w:gridSpan w:val="2"/>
          </w:tcPr>
          <w:p w:rsidR="00177CF5" w:rsidRDefault="00177CF5" w:rsidP="006E7B64">
            <w:pPr>
              <w:rPr>
                <w:b/>
                <w:bCs/>
                <w:sz w:val="18"/>
                <w:szCs w:val="18"/>
              </w:rPr>
            </w:pPr>
            <w:r>
              <w:rPr>
                <w:b/>
                <w:bCs/>
                <w:sz w:val="18"/>
                <w:szCs w:val="18"/>
              </w:rPr>
              <w:t xml:space="preserve">Vzato na vědomí / </w:t>
            </w:r>
            <w:r>
              <w:rPr>
                <w:b/>
                <w:bCs/>
                <w:i/>
                <w:sz w:val="18"/>
                <w:szCs w:val="18"/>
              </w:rPr>
              <w:t xml:space="preserve">Taken into account </w:t>
            </w:r>
          </w:p>
        </w:tc>
      </w:tr>
      <w:tr w:rsidR="00177CF5" w:rsidTr="006E7B64">
        <w:trPr>
          <w:cantSplit/>
          <w:trHeight w:val="454"/>
        </w:trPr>
        <w:tc>
          <w:tcPr>
            <w:tcW w:w="7416" w:type="dxa"/>
            <w:vMerge/>
          </w:tcPr>
          <w:p w:rsidR="00177CF5" w:rsidRDefault="00177CF5" w:rsidP="006E7B64">
            <w:pPr>
              <w:rPr>
                <w:i/>
                <w:sz w:val="18"/>
                <w:szCs w:val="18"/>
              </w:rPr>
            </w:pPr>
          </w:p>
        </w:tc>
        <w:tc>
          <w:tcPr>
            <w:tcW w:w="736" w:type="dxa"/>
          </w:tcPr>
          <w:p w:rsidR="00177CF5" w:rsidRDefault="00177CF5" w:rsidP="006E7B64">
            <w:pPr>
              <w:rPr>
                <w:b/>
                <w:bCs/>
                <w:sz w:val="18"/>
                <w:szCs w:val="18"/>
              </w:rPr>
            </w:pPr>
            <w:r>
              <w:rPr>
                <w:b/>
                <w:bCs/>
                <w:sz w:val="18"/>
                <w:szCs w:val="18"/>
              </w:rPr>
              <w:t>ANO</w:t>
            </w:r>
          </w:p>
          <w:p w:rsidR="00177CF5" w:rsidRDefault="00177CF5" w:rsidP="006E7B64">
            <w:pPr>
              <w:rPr>
                <w:b/>
                <w:bCs/>
                <w:i/>
                <w:sz w:val="18"/>
                <w:szCs w:val="18"/>
              </w:rPr>
            </w:pPr>
            <w:r>
              <w:rPr>
                <w:b/>
                <w:bCs/>
                <w:i/>
                <w:sz w:val="18"/>
                <w:szCs w:val="18"/>
              </w:rPr>
              <w:t>Yes</w:t>
            </w:r>
          </w:p>
        </w:tc>
        <w:tc>
          <w:tcPr>
            <w:tcW w:w="536" w:type="dxa"/>
          </w:tcPr>
          <w:p w:rsidR="00177CF5" w:rsidRDefault="00177CF5" w:rsidP="006E7B64">
            <w:pPr>
              <w:rPr>
                <w:b/>
                <w:bCs/>
                <w:sz w:val="18"/>
                <w:szCs w:val="18"/>
              </w:rPr>
            </w:pPr>
            <w:r>
              <w:rPr>
                <w:b/>
                <w:bCs/>
                <w:sz w:val="18"/>
                <w:szCs w:val="18"/>
              </w:rPr>
              <w:t xml:space="preserve">NE </w:t>
            </w:r>
          </w:p>
          <w:p w:rsidR="00177CF5" w:rsidRDefault="00177CF5" w:rsidP="006E7B64">
            <w:pPr>
              <w:rPr>
                <w:b/>
                <w:bCs/>
                <w:sz w:val="18"/>
                <w:szCs w:val="18"/>
              </w:rPr>
            </w:pPr>
            <w:r>
              <w:rPr>
                <w:b/>
                <w:bCs/>
                <w:i/>
                <w:sz w:val="18"/>
                <w:szCs w:val="18"/>
              </w:rPr>
              <w:t>No</w:t>
            </w:r>
          </w:p>
        </w:tc>
        <w:tc>
          <w:tcPr>
            <w:tcW w:w="780" w:type="dxa"/>
          </w:tcPr>
          <w:p w:rsidR="00177CF5" w:rsidRDefault="00177CF5" w:rsidP="006E7B64">
            <w:pPr>
              <w:rPr>
                <w:b/>
                <w:bCs/>
                <w:sz w:val="18"/>
                <w:szCs w:val="18"/>
              </w:rPr>
            </w:pPr>
            <w:r>
              <w:rPr>
                <w:b/>
                <w:bCs/>
                <w:sz w:val="18"/>
                <w:szCs w:val="18"/>
              </w:rPr>
              <w:t>ANO</w:t>
            </w:r>
          </w:p>
          <w:p w:rsidR="00177CF5" w:rsidRDefault="00177CF5" w:rsidP="006E7B64">
            <w:pPr>
              <w:rPr>
                <w:b/>
                <w:bCs/>
                <w:sz w:val="18"/>
                <w:szCs w:val="18"/>
              </w:rPr>
            </w:pPr>
            <w:r>
              <w:rPr>
                <w:b/>
                <w:bCs/>
                <w:i/>
                <w:sz w:val="18"/>
                <w:szCs w:val="18"/>
              </w:rPr>
              <w:t>Yes</w:t>
            </w:r>
          </w:p>
        </w:tc>
        <w:tc>
          <w:tcPr>
            <w:tcW w:w="536" w:type="dxa"/>
          </w:tcPr>
          <w:p w:rsidR="00177CF5" w:rsidRDefault="00177CF5" w:rsidP="006E7B64">
            <w:pPr>
              <w:rPr>
                <w:b/>
                <w:bCs/>
                <w:sz w:val="18"/>
                <w:szCs w:val="18"/>
              </w:rPr>
            </w:pPr>
            <w:r>
              <w:rPr>
                <w:b/>
                <w:bCs/>
                <w:sz w:val="18"/>
                <w:szCs w:val="18"/>
              </w:rPr>
              <w:t xml:space="preserve">NE </w:t>
            </w:r>
          </w:p>
          <w:p w:rsidR="00177CF5" w:rsidRDefault="00177CF5" w:rsidP="006E7B64">
            <w:pPr>
              <w:rPr>
                <w:b/>
                <w:bCs/>
                <w:i/>
                <w:sz w:val="18"/>
                <w:szCs w:val="18"/>
              </w:rPr>
            </w:pPr>
            <w:r>
              <w:rPr>
                <w:b/>
                <w:bCs/>
                <w:i/>
                <w:sz w:val="18"/>
                <w:szCs w:val="18"/>
              </w:rPr>
              <w:t>No</w:t>
            </w:r>
          </w:p>
        </w:tc>
      </w:tr>
      <w:tr w:rsidR="00177CF5" w:rsidTr="006E7B64">
        <w:trPr>
          <w:trHeight w:val="340"/>
        </w:trPr>
        <w:tc>
          <w:tcPr>
            <w:tcW w:w="7416" w:type="dxa"/>
          </w:tcPr>
          <w:p w:rsidR="00177CF5" w:rsidRPr="00177CF5" w:rsidRDefault="00177CF5" w:rsidP="006E7B64">
            <w:pPr>
              <w:rPr>
                <w:i/>
                <w:sz w:val="18"/>
                <w:szCs w:val="18"/>
              </w:rPr>
            </w:pPr>
            <w:r>
              <w:rPr>
                <w:sz w:val="18"/>
                <w:szCs w:val="18"/>
              </w:rPr>
              <w:t xml:space="preserve">Žádost o vyjádření stanoviska / </w:t>
            </w:r>
            <w:r>
              <w:rPr>
                <w:i/>
                <w:sz w:val="18"/>
                <w:szCs w:val="18"/>
              </w:rPr>
              <w:t>EC´s application form</w:t>
            </w:r>
          </w:p>
        </w:tc>
        <w:tc>
          <w:tcPr>
            <w:tcW w:w="736" w:type="dxa"/>
          </w:tcPr>
          <w:p w:rsidR="00177CF5" w:rsidRDefault="002B1493" w:rsidP="006E7B64">
            <w:pPr>
              <w:rPr>
                <w:sz w:val="18"/>
                <w:szCs w:val="18"/>
              </w:rPr>
            </w:pPr>
            <w:r>
              <w:rPr>
                <w:sz w:val="18"/>
                <w:szCs w:val="18"/>
              </w:rPr>
              <w:fldChar w:fldCharType="begin">
                <w:ffData>
                  <w:name w:val="Zaškrtávací26"/>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27"/>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177CF5"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27"/>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177CF5" w:rsidRDefault="00177CF5" w:rsidP="006E7B64">
            <w:pPr>
              <w:rPr>
                <w:i/>
                <w:sz w:val="18"/>
                <w:szCs w:val="18"/>
              </w:rPr>
            </w:pPr>
            <w:r>
              <w:rPr>
                <w:sz w:val="18"/>
                <w:szCs w:val="18"/>
              </w:rPr>
              <w:t xml:space="preserve">Dotazník ke klinickému hodnocení / </w:t>
            </w:r>
            <w:r>
              <w:rPr>
                <w:i/>
                <w:sz w:val="18"/>
                <w:szCs w:val="18"/>
              </w:rPr>
              <w:t>EC Questionnaire to CT</w:t>
            </w:r>
          </w:p>
        </w:tc>
        <w:tc>
          <w:tcPr>
            <w:tcW w:w="736" w:type="dxa"/>
          </w:tcPr>
          <w:p w:rsidR="00177CF5" w:rsidRDefault="002B1493" w:rsidP="006E7B64">
            <w:pPr>
              <w:rPr>
                <w:sz w:val="18"/>
                <w:szCs w:val="18"/>
              </w:rPr>
            </w:pPr>
            <w:r>
              <w:rPr>
                <w:sz w:val="18"/>
                <w:szCs w:val="18"/>
              </w:rPr>
              <w:fldChar w:fldCharType="begin">
                <w:ffData>
                  <w:name w:val="Zaškrtávací29"/>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30"/>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177CF5"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30"/>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177CF5" w:rsidRDefault="00177CF5" w:rsidP="006E7B64">
            <w:pPr>
              <w:rPr>
                <w:i/>
                <w:sz w:val="18"/>
                <w:szCs w:val="18"/>
              </w:rPr>
            </w:pPr>
            <w:r>
              <w:rPr>
                <w:sz w:val="18"/>
                <w:szCs w:val="18"/>
              </w:rPr>
              <w:t xml:space="preserve">Evropský formulář žádosti o povolení klinického hodnocení ze dne 20.března 2013 / </w:t>
            </w:r>
            <w:r>
              <w:rPr>
                <w:i/>
                <w:sz w:val="18"/>
                <w:szCs w:val="18"/>
              </w:rPr>
              <w:t>Request for authorisation of clinical trial (CTA form) dated 20 Mar 2013</w:t>
            </w:r>
          </w:p>
        </w:tc>
        <w:tc>
          <w:tcPr>
            <w:tcW w:w="736" w:type="dxa"/>
          </w:tcPr>
          <w:p w:rsidR="00177CF5" w:rsidRDefault="002B1493" w:rsidP="006E7B64">
            <w:pPr>
              <w:rPr>
                <w:sz w:val="18"/>
                <w:szCs w:val="18"/>
              </w:rPr>
            </w:pPr>
            <w:r>
              <w:rPr>
                <w:sz w:val="18"/>
                <w:szCs w:val="18"/>
              </w:rPr>
              <w:fldChar w:fldCharType="begin">
                <w:ffData>
                  <w:name w:val="Zaškrtávací32"/>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33"/>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177CF5"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33"/>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177CF5" w:rsidRDefault="00177CF5" w:rsidP="006E7B64">
            <w:pPr>
              <w:rPr>
                <w:i/>
                <w:sz w:val="18"/>
                <w:szCs w:val="18"/>
              </w:rPr>
            </w:pPr>
            <w:r>
              <w:rPr>
                <w:sz w:val="18"/>
                <w:szCs w:val="18"/>
              </w:rPr>
              <w:t xml:space="preserve">Dodatek 1 protokolu klinického hodnocení 20120138 ze dne 12.února 2013 / </w:t>
            </w:r>
            <w:r>
              <w:rPr>
                <w:i/>
                <w:sz w:val="18"/>
                <w:szCs w:val="18"/>
              </w:rPr>
              <w:t>Study 20120138 Protocol Amendment 1 dated 12 Feb 2013</w:t>
            </w:r>
          </w:p>
        </w:tc>
        <w:tc>
          <w:tcPr>
            <w:tcW w:w="736" w:type="dxa"/>
          </w:tcPr>
          <w:p w:rsidR="00177CF5" w:rsidRDefault="00177CF5"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36"/>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2B1493" w:rsidP="006E7B64">
            <w:pPr>
              <w:rPr>
                <w:sz w:val="18"/>
                <w:szCs w:val="18"/>
              </w:rPr>
            </w:pPr>
            <w:r>
              <w:rPr>
                <w:sz w:val="18"/>
                <w:szCs w:val="18"/>
              </w:rPr>
              <w:fldChar w:fldCharType="begin">
                <w:ffData>
                  <w:name w:val="Zaškrtávací35"/>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36"/>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177CF5" w:rsidRDefault="00177CF5" w:rsidP="006E7B64">
            <w:pPr>
              <w:rPr>
                <w:i/>
                <w:sz w:val="18"/>
                <w:szCs w:val="18"/>
              </w:rPr>
            </w:pPr>
            <w:r>
              <w:rPr>
                <w:sz w:val="18"/>
                <w:szCs w:val="18"/>
              </w:rPr>
              <w:t xml:space="preserve">Souhrn protokolu v českém jazyce / </w:t>
            </w:r>
            <w:r>
              <w:rPr>
                <w:i/>
                <w:sz w:val="18"/>
                <w:szCs w:val="18"/>
              </w:rPr>
              <w:t>Protocol summary in Czech language</w:t>
            </w:r>
          </w:p>
        </w:tc>
        <w:tc>
          <w:tcPr>
            <w:tcW w:w="736" w:type="dxa"/>
          </w:tcPr>
          <w:p w:rsidR="00177CF5" w:rsidRDefault="00177CF5"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39"/>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2B1493" w:rsidP="006E7B64">
            <w:pPr>
              <w:rPr>
                <w:sz w:val="18"/>
                <w:szCs w:val="18"/>
              </w:rPr>
            </w:pPr>
            <w:r>
              <w:rPr>
                <w:sz w:val="18"/>
                <w:szCs w:val="18"/>
              </w:rPr>
              <w:fldChar w:fldCharType="begin">
                <w:ffData>
                  <w:name w:val="Zaškrtávací38"/>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39"/>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177CF5" w:rsidRDefault="00177CF5" w:rsidP="006E7B64">
            <w:pPr>
              <w:rPr>
                <w:i/>
                <w:sz w:val="18"/>
                <w:szCs w:val="18"/>
              </w:rPr>
            </w:pPr>
            <w:r>
              <w:rPr>
                <w:sz w:val="18"/>
                <w:szCs w:val="18"/>
              </w:rPr>
              <w:t xml:space="preserve">Soubor informací pro zkoušejícího AMG 145 verze 6.0 ze dne 2.října 2012 (č. 01413) / </w:t>
            </w:r>
            <w:r>
              <w:rPr>
                <w:i/>
                <w:sz w:val="18"/>
                <w:szCs w:val="18"/>
              </w:rPr>
              <w:t>Investigator´s Brochure AMG 145 version 6.0 dated 2 Oct 2012(no. 01413)</w:t>
            </w:r>
          </w:p>
        </w:tc>
        <w:tc>
          <w:tcPr>
            <w:tcW w:w="736" w:type="dxa"/>
          </w:tcPr>
          <w:p w:rsidR="00177CF5" w:rsidRDefault="002B1493" w:rsidP="006E7B64">
            <w:pPr>
              <w:rPr>
                <w:sz w:val="18"/>
                <w:szCs w:val="18"/>
              </w:rPr>
            </w:pPr>
            <w:r>
              <w:rPr>
                <w:sz w:val="18"/>
                <w:szCs w:val="18"/>
              </w:rPr>
              <w:fldChar w:fldCharType="begin">
                <w:ffData>
                  <w:name w:val="Zaškrtávací41"/>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42"/>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177CF5"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42"/>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Default="006E7B64" w:rsidP="006E7B64">
            <w:pPr>
              <w:pStyle w:val="Odstavecseseznamem"/>
              <w:numPr>
                <w:ilvl w:val="0"/>
                <w:numId w:val="1"/>
              </w:numPr>
              <w:rPr>
                <w:sz w:val="18"/>
                <w:szCs w:val="18"/>
              </w:rPr>
            </w:pPr>
            <w:r>
              <w:rPr>
                <w:sz w:val="18"/>
                <w:szCs w:val="18"/>
              </w:rPr>
              <w:t xml:space="preserve">Přepravní taška se štítkem, verze CZ 1 ze dne 12. října 2012 / </w:t>
            </w:r>
            <w:r w:rsidRPr="006E7B64">
              <w:rPr>
                <w:i/>
                <w:sz w:val="18"/>
                <w:szCs w:val="18"/>
              </w:rPr>
              <w:t xml:space="preserve">Subject Tote Bag </w:t>
            </w:r>
            <w:r w:rsidRPr="006E7B64">
              <w:rPr>
                <w:i/>
                <w:sz w:val="18"/>
                <w:szCs w:val="18"/>
                <w:lang w:val="en-US"/>
              </w:rPr>
              <w:t>&amp;</w:t>
            </w:r>
            <w:r w:rsidRPr="006E7B64">
              <w:rPr>
                <w:i/>
                <w:sz w:val="18"/>
                <w:szCs w:val="18"/>
              </w:rPr>
              <w:t xml:space="preserve"> Luggage Tag, version CZ 1 dated 12</w:t>
            </w:r>
            <w:r w:rsidRPr="006E7B64">
              <w:rPr>
                <w:i/>
                <w:sz w:val="18"/>
                <w:szCs w:val="18"/>
                <w:vertAlign w:val="superscript"/>
              </w:rPr>
              <w:t>th</w:t>
            </w:r>
            <w:r w:rsidRPr="006E7B64">
              <w:rPr>
                <w:i/>
                <w:sz w:val="18"/>
                <w:szCs w:val="18"/>
              </w:rPr>
              <w:t xml:space="preserve"> October 2012</w:t>
            </w:r>
            <w:r>
              <w:rPr>
                <w:sz w:val="18"/>
                <w:szCs w:val="18"/>
              </w:rPr>
              <w:t xml:space="preserve"> </w:t>
            </w:r>
          </w:p>
          <w:p w:rsidR="006E7B64" w:rsidRPr="006E7B64" w:rsidRDefault="006E7B64" w:rsidP="006E7B64">
            <w:pPr>
              <w:pStyle w:val="Odstavecseseznamem"/>
              <w:numPr>
                <w:ilvl w:val="0"/>
                <w:numId w:val="1"/>
              </w:numPr>
              <w:rPr>
                <w:sz w:val="18"/>
                <w:szCs w:val="18"/>
              </w:rPr>
            </w:pPr>
            <w:r>
              <w:rPr>
                <w:sz w:val="18"/>
                <w:szCs w:val="18"/>
              </w:rPr>
              <w:t xml:space="preserve">Přepravní nádoba na vrácení použitého materiálu, verze CZ 1 ze dne 12. října 2012 / </w:t>
            </w:r>
            <w:r w:rsidRPr="006E7B64">
              <w:rPr>
                <w:i/>
                <w:sz w:val="18"/>
                <w:szCs w:val="18"/>
              </w:rPr>
              <w:t>Transport Container for returning used device, version CZ 1 dated 12</w:t>
            </w:r>
            <w:r w:rsidRPr="006E7B64">
              <w:rPr>
                <w:i/>
                <w:sz w:val="18"/>
                <w:szCs w:val="18"/>
                <w:vertAlign w:val="superscript"/>
              </w:rPr>
              <w:t>th</w:t>
            </w:r>
            <w:r w:rsidRPr="006E7B64">
              <w:rPr>
                <w:i/>
                <w:sz w:val="18"/>
                <w:szCs w:val="18"/>
              </w:rPr>
              <w:t xml:space="preserve"> October 2012</w:t>
            </w:r>
          </w:p>
          <w:p w:rsidR="006E7B64" w:rsidRPr="006E7B64" w:rsidRDefault="006E7B64" w:rsidP="006E7B64">
            <w:pPr>
              <w:pStyle w:val="Odstavecseseznamem"/>
              <w:numPr>
                <w:ilvl w:val="0"/>
                <w:numId w:val="1"/>
              </w:numPr>
              <w:rPr>
                <w:sz w:val="18"/>
                <w:szCs w:val="18"/>
              </w:rPr>
            </w:pPr>
            <w:r>
              <w:rPr>
                <w:sz w:val="18"/>
                <w:szCs w:val="18"/>
              </w:rPr>
              <w:t xml:space="preserve">Nálepky pro označení vadných automatických injektorů, verze CZ 1 ze dne 12. října 2012 / </w:t>
            </w:r>
            <w:r w:rsidRPr="006E7B64">
              <w:rPr>
                <w:i/>
                <w:sz w:val="18"/>
                <w:szCs w:val="18"/>
              </w:rPr>
              <w:t>Stickers for Identifying Autoinjectors with Issues, version CZ 1 dated 12</w:t>
            </w:r>
            <w:r w:rsidRPr="006E7B64">
              <w:rPr>
                <w:i/>
                <w:sz w:val="18"/>
                <w:szCs w:val="18"/>
                <w:vertAlign w:val="superscript"/>
              </w:rPr>
              <w:t>th</w:t>
            </w:r>
            <w:r w:rsidRPr="006E7B64">
              <w:rPr>
                <w:i/>
                <w:sz w:val="18"/>
                <w:szCs w:val="18"/>
              </w:rPr>
              <w:t xml:space="preserve"> October 2012</w:t>
            </w:r>
          </w:p>
          <w:p w:rsidR="006E7B64" w:rsidRPr="006E7B64" w:rsidRDefault="006E7B64" w:rsidP="006E7B64">
            <w:pPr>
              <w:pStyle w:val="Odstavecseseznamem"/>
              <w:numPr>
                <w:ilvl w:val="0"/>
                <w:numId w:val="1"/>
              </w:numPr>
              <w:rPr>
                <w:sz w:val="18"/>
                <w:szCs w:val="18"/>
              </w:rPr>
            </w:pPr>
            <w:r>
              <w:rPr>
                <w:sz w:val="18"/>
                <w:szCs w:val="18"/>
              </w:rPr>
              <w:t xml:space="preserve">Uvítací dopis pacientům, verze CZ 1 ze dne 12. října 2012 / </w:t>
            </w:r>
            <w:r w:rsidRPr="006E7B64">
              <w:rPr>
                <w:i/>
                <w:sz w:val="18"/>
                <w:szCs w:val="18"/>
              </w:rPr>
              <w:t>Subject welcome letter version CZ 1 dated 12</w:t>
            </w:r>
            <w:r w:rsidRPr="006E7B64">
              <w:rPr>
                <w:i/>
                <w:sz w:val="18"/>
                <w:szCs w:val="18"/>
                <w:vertAlign w:val="superscript"/>
              </w:rPr>
              <w:t>th</w:t>
            </w:r>
            <w:r w:rsidRPr="006E7B64">
              <w:rPr>
                <w:i/>
                <w:sz w:val="18"/>
                <w:szCs w:val="18"/>
              </w:rPr>
              <w:t xml:space="preserve"> October 2012</w:t>
            </w:r>
          </w:p>
          <w:p w:rsidR="006E7B64" w:rsidRPr="006E7B64" w:rsidRDefault="006E7B64" w:rsidP="006E7B64">
            <w:pPr>
              <w:pStyle w:val="Odstavecseseznamem"/>
              <w:numPr>
                <w:ilvl w:val="0"/>
                <w:numId w:val="1"/>
              </w:numPr>
              <w:rPr>
                <w:sz w:val="18"/>
                <w:szCs w:val="18"/>
              </w:rPr>
            </w:pPr>
            <w:r>
              <w:rPr>
                <w:sz w:val="18"/>
                <w:szCs w:val="18"/>
              </w:rPr>
              <w:t xml:space="preserve">AMG 145 brožura informací pro účastníky / </w:t>
            </w:r>
            <w:r w:rsidRPr="006E7B64">
              <w:rPr>
                <w:i/>
                <w:sz w:val="18"/>
                <w:szCs w:val="18"/>
              </w:rPr>
              <w:t>AMG 145 Informational Brochure for Participants</w:t>
            </w:r>
          </w:p>
          <w:p w:rsidR="006E7B64" w:rsidRPr="006E7B64" w:rsidRDefault="006E7B64" w:rsidP="006E7B64">
            <w:pPr>
              <w:pStyle w:val="Odstavecseseznamem"/>
              <w:numPr>
                <w:ilvl w:val="0"/>
                <w:numId w:val="1"/>
              </w:numPr>
              <w:rPr>
                <w:sz w:val="18"/>
                <w:szCs w:val="18"/>
              </w:rPr>
            </w:pPr>
            <w:r>
              <w:rPr>
                <w:sz w:val="18"/>
                <w:szCs w:val="18"/>
              </w:rPr>
              <w:t xml:space="preserve">Vzor SMS zprávy, verze CZ 1 ze dne 12. října 2012 </w:t>
            </w:r>
            <w:r w:rsidRPr="006E7B64">
              <w:rPr>
                <w:sz w:val="18"/>
                <w:szCs w:val="18"/>
              </w:rPr>
              <w:t xml:space="preserve">/ </w:t>
            </w:r>
            <w:r w:rsidRPr="006E7B64">
              <w:rPr>
                <w:i/>
                <w:sz w:val="18"/>
                <w:szCs w:val="18"/>
              </w:rPr>
              <w:t>SMS Reminder Verbiage, version CZ 1 dated 12</w:t>
            </w:r>
            <w:r w:rsidRPr="006E7B64">
              <w:rPr>
                <w:i/>
                <w:sz w:val="18"/>
                <w:szCs w:val="18"/>
                <w:vertAlign w:val="superscript"/>
              </w:rPr>
              <w:t>th</w:t>
            </w:r>
            <w:r w:rsidRPr="006E7B64">
              <w:rPr>
                <w:i/>
                <w:sz w:val="18"/>
                <w:szCs w:val="18"/>
              </w:rPr>
              <w:t xml:space="preserve"> October 2012</w:t>
            </w:r>
          </w:p>
          <w:p w:rsidR="006E7B64" w:rsidRPr="006E7B64" w:rsidRDefault="006E7B64" w:rsidP="006E7B64">
            <w:pPr>
              <w:pStyle w:val="Odstavecseseznamem"/>
              <w:numPr>
                <w:ilvl w:val="0"/>
                <w:numId w:val="1"/>
              </w:numPr>
              <w:rPr>
                <w:sz w:val="18"/>
                <w:szCs w:val="18"/>
              </w:rPr>
            </w:pPr>
            <w:r>
              <w:rPr>
                <w:sz w:val="18"/>
                <w:szCs w:val="18"/>
              </w:rPr>
              <w:t xml:space="preserve">AMG 145 Stručná příručka k automatickému injektoru / </w:t>
            </w:r>
            <w:r w:rsidRPr="006E7B64">
              <w:rPr>
                <w:i/>
                <w:sz w:val="18"/>
                <w:szCs w:val="18"/>
              </w:rPr>
              <w:t>AMG 145 Autoinjector Quick Reference Guide</w:t>
            </w:r>
          </w:p>
          <w:p w:rsidR="006E7B64" w:rsidRDefault="006E7B64" w:rsidP="006E7B64">
            <w:pPr>
              <w:pStyle w:val="Odstavecseseznamem"/>
              <w:numPr>
                <w:ilvl w:val="0"/>
                <w:numId w:val="1"/>
              </w:numPr>
              <w:rPr>
                <w:sz w:val="18"/>
                <w:szCs w:val="18"/>
              </w:rPr>
            </w:pPr>
            <w:r>
              <w:rPr>
                <w:sz w:val="18"/>
                <w:szCs w:val="18"/>
              </w:rPr>
              <w:t xml:space="preserve">Souhlas s Automatickou službou zasílání připomínek klinického hodnocení AMG 145 – 20120138 / </w:t>
            </w:r>
            <w:r w:rsidRPr="00FD123F">
              <w:rPr>
                <w:i/>
                <w:sz w:val="18"/>
                <w:szCs w:val="18"/>
              </w:rPr>
              <w:t xml:space="preserve">SMS Reminder </w:t>
            </w:r>
            <w:r w:rsidR="00FD123F" w:rsidRPr="00FD123F">
              <w:rPr>
                <w:i/>
                <w:sz w:val="18"/>
                <w:szCs w:val="18"/>
              </w:rPr>
              <w:t>Consent</w:t>
            </w:r>
            <w:r w:rsidR="00FD123F">
              <w:rPr>
                <w:sz w:val="18"/>
                <w:szCs w:val="18"/>
              </w:rPr>
              <w:t xml:space="preserve"> AMG 145 – 20120138</w:t>
            </w:r>
          </w:p>
          <w:p w:rsidR="00FD123F" w:rsidRPr="00F60CC6" w:rsidRDefault="00FD123F" w:rsidP="006E7B64">
            <w:pPr>
              <w:pStyle w:val="Odstavecseseznamem"/>
              <w:numPr>
                <w:ilvl w:val="0"/>
                <w:numId w:val="1"/>
              </w:numPr>
              <w:rPr>
                <w:sz w:val="18"/>
                <w:szCs w:val="18"/>
              </w:rPr>
            </w:pPr>
            <w:r>
              <w:rPr>
                <w:sz w:val="18"/>
                <w:szCs w:val="18"/>
              </w:rPr>
              <w:t xml:space="preserve">Kartička pro pacienta verze CZ 16. července vycházející </w:t>
            </w:r>
            <w:r w:rsidR="00F60CC6">
              <w:rPr>
                <w:sz w:val="18"/>
                <w:szCs w:val="18"/>
              </w:rPr>
              <w:t xml:space="preserve">z anglické verze pro AMG 145 / </w:t>
            </w:r>
            <w:r w:rsidR="00F60CC6" w:rsidRPr="00F60CC6">
              <w:rPr>
                <w:i/>
                <w:sz w:val="18"/>
                <w:szCs w:val="18"/>
              </w:rPr>
              <w:t>Patient card version CZ 16 July 2012 based on English version for AMG 145</w:t>
            </w:r>
          </w:p>
          <w:p w:rsidR="00F60CC6" w:rsidRPr="006E7B64" w:rsidRDefault="00F60CC6" w:rsidP="006E7B64">
            <w:pPr>
              <w:pStyle w:val="Odstavecseseznamem"/>
              <w:numPr>
                <w:ilvl w:val="0"/>
                <w:numId w:val="1"/>
              </w:numPr>
              <w:rPr>
                <w:sz w:val="18"/>
                <w:szCs w:val="18"/>
              </w:rPr>
            </w:pPr>
            <w:r>
              <w:rPr>
                <w:sz w:val="18"/>
                <w:szCs w:val="18"/>
              </w:rPr>
              <w:t xml:space="preserve">Popis instruktážního videa k automatickému injektoru AMG 145 / </w:t>
            </w:r>
            <w:r w:rsidRPr="00F60CC6">
              <w:rPr>
                <w:i/>
                <w:sz w:val="18"/>
                <w:szCs w:val="18"/>
              </w:rPr>
              <w:t>Autoinjector Injection Video Description</w:t>
            </w:r>
          </w:p>
        </w:tc>
        <w:tc>
          <w:tcPr>
            <w:tcW w:w="736" w:type="dxa"/>
          </w:tcPr>
          <w:p w:rsidR="00177CF5" w:rsidRDefault="002B1493" w:rsidP="006E7B64">
            <w:pPr>
              <w:rPr>
                <w:sz w:val="18"/>
                <w:szCs w:val="18"/>
              </w:rPr>
            </w:pPr>
            <w:r>
              <w:rPr>
                <w:sz w:val="18"/>
                <w:szCs w:val="18"/>
              </w:rPr>
              <w:fldChar w:fldCharType="begin">
                <w:ffData>
                  <w:name w:val="Zaškrtávací44"/>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45"/>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AC238A"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45"/>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AC238A" w:rsidRDefault="00AC238A" w:rsidP="006E7B64">
            <w:pPr>
              <w:rPr>
                <w:i/>
                <w:sz w:val="18"/>
                <w:szCs w:val="18"/>
              </w:rPr>
            </w:pPr>
            <w:r>
              <w:rPr>
                <w:sz w:val="18"/>
                <w:szCs w:val="18"/>
              </w:rPr>
              <w:t xml:space="preserve">Text infomovaného souhlasu subjektu hodnocení verze 2.0 ze dne 5.dubna 2013 / </w:t>
            </w:r>
            <w:r>
              <w:rPr>
                <w:i/>
                <w:sz w:val="18"/>
                <w:szCs w:val="18"/>
              </w:rPr>
              <w:t>Informed Consent form version 2.0 dated 5 Apr 2013</w:t>
            </w:r>
          </w:p>
        </w:tc>
        <w:tc>
          <w:tcPr>
            <w:tcW w:w="736" w:type="dxa"/>
          </w:tcPr>
          <w:p w:rsidR="00177CF5" w:rsidRDefault="00AC238A"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48"/>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2B1493" w:rsidP="006E7B64">
            <w:pPr>
              <w:rPr>
                <w:sz w:val="18"/>
                <w:szCs w:val="18"/>
              </w:rPr>
            </w:pPr>
            <w:r>
              <w:rPr>
                <w:sz w:val="18"/>
                <w:szCs w:val="18"/>
              </w:rPr>
              <w:fldChar w:fldCharType="begin">
                <w:ffData>
                  <w:name w:val="Zaškrtávací47"/>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48"/>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AC238A" w:rsidRDefault="00AC238A" w:rsidP="006E7B64">
            <w:pPr>
              <w:rPr>
                <w:i/>
                <w:sz w:val="18"/>
                <w:szCs w:val="18"/>
              </w:rPr>
            </w:pPr>
            <w:r>
              <w:rPr>
                <w:sz w:val="18"/>
                <w:szCs w:val="18"/>
              </w:rPr>
              <w:t xml:space="preserve">Popis způsobu náboru subjektu hodnocení / </w:t>
            </w:r>
            <w:r>
              <w:rPr>
                <w:i/>
                <w:sz w:val="18"/>
                <w:szCs w:val="18"/>
              </w:rPr>
              <w:t>CT subjects enrolment instructions</w:t>
            </w:r>
          </w:p>
        </w:tc>
        <w:tc>
          <w:tcPr>
            <w:tcW w:w="736" w:type="dxa"/>
          </w:tcPr>
          <w:p w:rsidR="00177CF5" w:rsidRDefault="002B1493" w:rsidP="006E7B64">
            <w:pPr>
              <w:rPr>
                <w:sz w:val="18"/>
                <w:szCs w:val="18"/>
              </w:rPr>
            </w:pPr>
            <w:r>
              <w:rPr>
                <w:sz w:val="18"/>
                <w:szCs w:val="18"/>
              </w:rPr>
              <w:fldChar w:fldCharType="begin">
                <w:ffData>
                  <w:name w:val="Zaškrtávací50"/>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51"/>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AC238A"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51"/>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AC238A" w:rsidRDefault="00AC238A" w:rsidP="006E7B64">
            <w:pPr>
              <w:rPr>
                <w:i/>
                <w:sz w:val="18"/>
                <w:szCs w:val="18"/>
              </w:rPr>
            </w:pPr>
            <w:r>
              <w:rPr>
                <w:sz w:val="18"/>
                <w:szCs w:val="18"/>
              </w:rPr>
              <w:t xml:space="preserve">Návrh případné odměny či kompenzace subjektům hodnocení / </w:t>
            </w:r>
            <w:r>
              <w:rPr>
                <w:i/>
                <w:sz w:val="18"/>
                <w:szCs w:val="18"/>
              </w:rPr>
              <w:t>Information about compensations and rewards for subjects</w:t>
            </w:r>
          </w:p>
        </w:tc>
        <w:tc>
          <w:tcPr>
            <w:tcW w:w="736" w:type="dxa"/>
          </w:tcPr>
          <w:p w:rsidR="00177CF5" w:rsidRDefault="002B1493" w:rsidP="006E7B64">
            <w:pPr>
              <w:rPr>
                <w:sz w:val="18"/>
                <w:szCs w:val="18"/>
              </w:rPr>
            </w:pPr>
            <w:r>
              <w:rPr>
                <w:sz w:val="18"/>
                <w:szCs w:val="18"/>
              </w:rPr>
              <w:fldChar w:fldCharType="begin">
                <w:ffData>
                  <w:name w:val="Zaškrtávací53"/>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54"/>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AC238A"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54"/>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B61014" w:rsidRDefault="00AC238A" w:rsidP="006E7B64">
            <w:pPr>
              <w:rPr>
                <w:i/>
                <w:sz w:val="18"/>
                <w:szCs w:val="18"/>
              </w:rPr>
            </w:pPr>
            <w:r>
              <w:rPr>
                <w:sz w:val="18"/>
                <w:szCs w:val="18"/>
              </w:rPr>
              <w:t xml:space="preserve">Doklad o pojištění odpovědnosti zkoušejícího a zadavatele, jehož prostřednictvím je zajištěno i odškodnění subjektů hodnocení v případě škody vzniklé na zdraví nebo smrti v důsledku klinického hodnocení, uvádějící také č. protokolu studie a údaj o spoluúčasti (která buď není a nebo je a poté je třeba do certifikátu uvést, že v případě pojistné události bude celková částka odškodnění vyplacena pacientovi pojišťovnou, která bude částku spoluúčasti poté vyžadovat na zadavateli). Pojistná smlouva č. CZCANA01022-112 a pojistný certifikát ze dne 20.března 2013 / </w:t>
            </w:r>
            <w:r w:rsidR="00B61014">
              <w:rPr>
                <w:i/>
                <w:sz w:val="18"/>
                <w:szCs w:val="18"/>
              </w:rPr>
              <w:t>Policy Agreement no. CZCANA01022-112 and Certificate of insurance dated 20 Mar 2013</w:t>
            </w:r>
          </w:p>
        </w:tc>
        <w:tc>
          <w:tcPr>
            <w:tcW w:w="736" w:type="dxa"/>
          </w:tcPr>
          <w:p w:rsidR="00177CF5" w:rsidRDefault="002B1493" w:rsidP="006E7B64">
            <w:pPr>
              <w:rPr>
                <w:sz w:val="18"/>
                <w:szCs w:val="18"/>
              </w:rPr>
            </w:pPr>
            <w:r>
              <w:rPr>
                <w:sz w:val="18"/>
                <w:szCs w:val="18"/>
              </w:rPr>
              <w:fldChar w:fldCharType="begin">
                <w:ffData>
                  <w:name w:val="Zaškrtávací56"/>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57"/>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B61014"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57"/>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B61014" w:rsidRDefault="00B61014" w:rsidP="006E7B64">
            <w:pPr>
              <w:rPr>
                <w:i/>
                <w:sz w:val="18"/>
                <w:szCs w:val="18"/>
              </w:rPr>
            </w:pPr>
            <w:r>
              <w:rPr>
                <w:sz w:val="18"/>
                <w:szCs w:val="18"/>
              </w:rPr>
              <w:t xml:space="preserve">Návrh smlouvy zadavatele se zkoušejícím, příp. zdravotnickým zařízením / </w:t>
            </w:r>
            <w:r>
              <w:rPr>
                <w:i/>
                <w:sz w:val="18"/>
                <w:szCs w:val="18"/>
              </w:rPr>
              <w:t>CT agreement (draft)</w:t>
            </w:r>
          </w:p>
        </w:tc>
        <w:tc>
          <w:tcPr>
            <w:tcW w:w="736" w:type="dxa"/>
          </w:tcPr>
          <w:p w:rsidR="00177CF5" w:rsidRDefault="002B1493" w:rsidP="006E7B64">
            <w:pPr>
              <w:rPr>
                <w:sz w:val="18"/>
                <w:szCs w:val="18"/>
              </w:rPr>
            </w:pPr>
            <w:r>
              <w:rPr>
                <w:sz w:val="18"/>
                <w:szCs w:val="18"/>
              </w:rPr>
              <w:fldChar w:fldCharType="begin">
                <w:ffData>
                  <w:name w:val="Zaškrtávací59"/>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60"/>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B61014"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60"/>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B61014" w:rsidRDefault="00B61014" w:rsidP="006E7B64">
            <w:pPr>
              <w:rPr>
                <w:i/>
                <w:sz w:val="18"/>
                <w:szCs w:val="18"/>
              </w:rPr>
            </w:pPr>
            <w:r>
              <w:rPr>
                <w:sz w:val="18"/>
                <w:szCs w:val="18"/>
              </w:rPr>
              <w:t xml:space="preserve">Prohlášení zadavatele, že k hodnocení nebylo vydáno jinou multicentrickou etickou komisí nesouhlasné stanovisko ze dne 4.března 2013 / </w:t>
            </w:r>
            <w:r w:rsidR="00DE408E">
              <w:rPr>
                <w:i/>
                <w:sz w:val="18"/>
                <w:szCs w:val="18"/>
              </w:rPr>
              <w:t>Statement, that other MEC didn´t give disapproving statement dated 4 Mar 2013</w:t>
            </w:r>
          </w:p>
        </w:tc>
        <w:tc>
          <w:tcPr>
            <w:tcW w:w="736" w:type="dxa"/>
          </w:tcPr>
          <w:p w:rsidR="00177CF5" w:rsidRDefault="002B1493" w:rsidP="006E7B64">
            <w:pPr>
              <w:rPr>
                <w:sz w:val="18"/>
                <w:szCs w:val="18"/>
              </w:rPr>
            </w:pPr>
            <w:r>
              <w:rPr>
                <w:sz w:val="18"/>
                <w:szCs w:val="18"/>
              </w:rPr>
              <w:fldChar w:fldCharType="begin">
                <w:ffData>
                  <w:name w:val="Zaškrtávací62"/>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63"/>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DE408E"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63"/>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7CF5" w:rsidTr="006E7B64">
        <w:trPr>
          <w:trHeight w:val="340"/>
        </w:trPr>
        <w:tc>
          <w:tcPr>
            <w:tcW w:w="7416" w:type="dxa"/>
          </w:tcPr>
          <w:p w:rsidR="00177CF5" w:rsidRPr="00DE408E" w:rsidRDefault="00DE408E" w:rsidP="006E7B64">
            <w:pPr>
              <w:rPr>
                <w:i/>
                <w:sz w:val="18"/>
                <w:szCs w:val="18"/>
              </w:rPr>
            </w:pPr>
            <w:r>
              <w:rPr>
                <w:sz w:val="18"/>
                <w:szCs w:val="18"/>
              </w:rPr>
              <w:t xml:space="preserve">Životopis hlavního zkoušejícího / </w:t>
            </w:r>
            <w:r>
              <w:rPr>
                <w:i/>
                <w:sz w:val="18"/>
                <w:szCs w:val="18"/>
              </w:rPr>
              <w:t>CV of Principal Investigator</w:t>
            </w:r>
          </w:p>
        </w:tc>
        <w:tc>
          <w:tcPr>
            <w:tcW w:w="736" w:type="dxa"/>
          </w:tcPr>
          <w:p w:rsidR="00177CF5" w:rsidRDefault="002B1493" w:rsidP="006E7B64">
            <w:pPr>
              <w:rPr>
                <w:sz w:val="18"/>
                <w:szCs w:val="18"/>
              </w:rPr>
            </w:pPr>
            <w:r>
              <w:rPr>
                <w:sz w:val="18"/>
                <w:szCs w:val="18"/>
              </w:rPr>
              <w:fldChar w:fldCharType="begin">
                <w:ffData>
                  <w:name w:val="Zaškrtávací65"/>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7CF5" w:rsidRDefault="002B1493" w:rsidP="006E7B64">
            <w:pPr>
              <w:rPr>
                <w:sz w:val="18"/>
                <w:szCs w:val="18"/>
              </w:rPr>
            </w:pPr>
            <w:r>
              <w:rPr>
                <w:sz w:val="18"/>
                <w:szCs w:val="18"/>
              </w:rPr>
              <w:fldChar w:fldCharType="begin">
                <w:ffData>
                  <w:name w:val="Zaškrtávací66"/>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7CF5" w:rsidRDefault="00DE408E" w:rsidP="006E7B64">
            <w:pPr>
              <w:rPr>
                <w:sz w:val="18"/>
                <w:szCs w:val="18"/>
              </w:rPr>
            </w:pPr>
            <w:r>
              <w:rPr>
                <w:rFonts w:ascii="Wingdings 2" w:hAnsi="Wingdings 2"/>
                <w:sz w:val="18"/>
                <w:szCs w:val="18"/>
              </w:rPr>
              <w:t></w:t>
            </w:r>
          </w:p>
        </w:tc>
        <w:tc>
          <w:tcPr>
            <w:tcW w:w="536" w:type="dxa"/>
          </w:tcPr>
          <w:p w:rsidR="00177CF5" w:rsidRDefault="002B1493" w:rsidP="006E7B64">
            <w:pPr>
              <w:rPr>
                <w:sz w:val="18"/>
                <w:szCs w:val="18"/>
              </w:rPr>
            </w:pPr>
            <w:r>
              <w:rPr>
                <w:sz w:val="18"/>
                <w:szCs w:val="18"/>
              </w:rPr>
              <w:fldChar w:fldCharType="begin">
                <w:ffData>
                  <w:name w:val="Zaškrtávací66"/>
                  <w:enabled/>
                  <w:calcOnExit w:val="0"/>
                  <w:checkBox>
                    <w:sizeAuto/>
                    <w:default w:val="0"/>
                  </w:checkBox>
                </w:ffData>
              </w:fldChar>
            </w:r>
            <w:r w:rsidR="00177CF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408E" w:rsidTr="006E7B64">
        <w:trPr>
          <w:trHeight w:val="340"/>
        </w:trPr>
        <w:tc>
          <w:tcPr>
            <w:tcW w:w="7416" w:type="dxa"/>
          </w:tcPr>
          <w:p w:rsidR="00DE408E" w:rsidRPr="00DE408E" w:rsidRDefault="00DE408E" w:rsidP="006E7B64">
            <w:pPr>
              <w:rPr>
                <w:i/>
                <w:sz w:val="18"/>
                <w:szCs w:val="18"/>
              </w:rPr>
            </w:pPr>
            <w:r>
              <w:rPr>
                <w:sz w:val="18"/>
                <w:szCs w:val="18"/>
              </w:rPr>
              <w:t xml:space="preserve">Case Report Form ze dne 17.prosince 2012 / </w:t>
            </w:r>
            <w:r w:rsidRPr="00DE408E">
              <w:rPr>
                <w:i/>
                <w:sz w:val="18"/>
                <w:szCs w:val="18"/>
              </w:rPr>
              <w:t>Case Report Form</w:t>
            </w:r>
            <w:r>
              <w:rPr>
                <w:i/>
                <w:sz w:val="18"/>
                <w:szCs w:val="18"/>
              </w:rPr>
              <w:t xml:space="preserve"> dated 17 Dec 2012</w:t>
            </w:r>
          </w:p>
        </w:tc>
        <w:tc>
          <w:tcPr>
            <w:tcW w:w="736" w:type="dxa"/>
          </w:tcPr>
          <w:p w:rsidR="00DE408E" w:rsidRDefault="00DE408E" w:rsidP="006E7B64">
            <w:pPr>
              <w:rPr>
                <w:sz w:val="18"/>
                <w:szCs w:val="18"/>
              </w:rPr>
            </w:pPr>
            <w:r>
              <w:rPr>
                <w:sz w:val="18"/>
                <w:szCs w:val="18"/>
              </w:rPr>
              <w:sym w:font="Wingdings 2" w:char="F0A3"/>
            </w:r>
          </w:p>
        </w:tc>
        <w:tc>
          <w:tcPr>
            <w:tcW w:w="536" w:type="dxa"/>
          </w:tcPr>
          <w:p w:rsidR="00DE408E" w:rsidRDefault="00DE408E" w:rsidP="006E7B64">
            <w:pPr>
              <w:rPr>
                <w:sz w:val="18"/>
                <w:szCs w:val="18"/>
              </w:rPr>
            </w:pPr>
            <w:r>
              <w:rPr>
                <w:sz w:val="18"/>
                <w:szCs w:val="18"/>
              </w:rPr>
              <w:sym w:font="Wingdings 2" w:char="F0A3"/>
            </w:r>
          </w:p>
        </w:tc>
        <w:tc>
          <w:tcPr>
            <w:tcW w:w="780" w:type="dxa"/>
          </w:tcPr>
          <w:p w:rsidR="00DE408E" w:rsidRDefault="00DE408E" w:rsidP="006E7B64">
            <w:pPr>
              <w:rPr>
                <w:rFonts w:ascii="Wingdings 2" w:hAnsi="Wingdings 2"/>
                <w:sz w:val="18"/>
                <w:szCs w:val="18"/>
              </w:rPr>
            </w:pPr>
            <w:r>
              <w:rPr>
                <w:rFonts w:ascii="Wingdings 2" w:hAnsi="Wingdings 2"/>
                <w:sz w:val="18"/>
                <w:szCs w:val="18"/>
              </w:rPr>
              <w:t></w:t>
            </w:r>
          </w:p>
        </w:tc>
        <w:tc>
          <w:tcPr>
            <w:tcW w:w="536" w:type="dxa"/>
          </w:tcPr>
          <w:p w:rsidR="00DE408E" w:rsidRDefault="00DE408E" w:rsidP="006E7B64">
            <w:pPr>
              <w:rPr>
                <w:sz w:val="18"/>
                <w:szCs w:val="18"/>
              </w:rPr>
            </w:pPr>
            <w:r>
              <w:rPr>
                <w:sz w:val="18"/>
                <w:szCs w:val="18"/>
              </w:rPr>
              <w:sym w:font="Wingdings 2" w:char="F0A3"/>
            </w:r>
          </w:p>
        </w:tc>
      </w:tr>
      <w:tr w:rsidR="00DE408E" w:rsidTr="006E7B64">
        <w:trPr>
          <w:trHeight w:val="340"/>
        </w:trPr>
        <w:tc>
          <w:tcPr>
            <w:tcW w:w="7416" w:type="dxa"/>
          </w:tcPr>
          <w:p w:rsidR="00DE408E" w:rsidRPr="00DE408E" w:rsidRDefault="00DE408E" w:rsidP="006E7B64">
            <w:pPr>
              <w:rPr>
                <w:i/>
                <w:sz w:val="18"/>
                <w:szCs w:val="18"/>
              </w:rPr>
            </w:pPr>
            <w:r>
              <w:rPr>
                <w:sz w:val="18"/>
                <w:szCs w:val="18"/>
              </w:rPr>
              <w:lastRenderedPageBreak/>
              <w:t xml:space="preserve">Žádost o vystavení faktury / </w:t>
            </w:r>
            <w:r>
              <w:rPr>
                <w:i/>
                <w:sz w:val="18"/>
                <w:szCs w:val="18"/>
              </w:rPr>
              <w:t>Invoice application form</w:t>
            </w:r>
          </w:p>
        </w:tc>
        <w:tc>
          <w:tcPr>
            <w:tcW w:w="736" w:type="dxa"/>
          </w:tcPr>
          <w:p w:rsidR="00DE408E" w:rsidRDefault="00DE408E" w:rsidP="006E7B64">
            <w:pPr>
              <w:rPr>
                <w:sz w:val="18"/>
                <w:szCs w:val="18"/>
              </w:rPr>
            </w:pPr>
            <w:r>
              <w:rPr>
                <w:sz w:val="18"/>
                <w:szCs w:val="18"/>
              </w:rPr>
              <w:sym w:font="Wingdings 2" w:char="F0A3"/>
            </w:r>
          </w:p>
        </w:tc>
        <w:tc>
          <w:tcPr>
            <w:tcW w:w="536" w:type="dxa"/>
          </w:tcPr>
          <w:p w:rsidR="00DE408E" w:rsidRDefault="00DE408E" w:rsidP="006E7B64">
            <w:pPr>
              <w:rPr>
                <w:sz w:val="18"/>
                <w:szCs w:val="18"/>
              </w:rPr>
            </w:pPr>
            <w:r>
              <w:rPr>
                <w:sz w:val="18"/>
                <w:szCs w:val="18"/>
              </w:rPr>
              <w:sym w:font="Wingdings 2" w:char="F0A3"/>
            </w:r>
          </w:p>
        </w:tc>
        <w:tc>
          <w:tcPr>
            <w:tcW w:w="780" w:type="dxa"/>
          </w:tcPr>
          <w:p w:rsidR="00DE408E" w:rsidRDefault="00DE408E" w:rsidP="006E7B64">
            <w:pPr>
              <w:rPr>
                <w:rFonts w:ascii="Wingdings 2" w:hAnsi="Wingdings 2"/>
                <w:sz w:val="18"/>
                <w:szCs w:val="18"/>
              </w:rPr>
            </w:pPr>
            <w:r>
              <w:rPr>
                <w:rFonts w:ascii="Wingdings 2" w:hAnsi="Wingdings 2"/>
                <w:sz w:val="18"/>
                <w:szCs w:val="18"/>
              </w:rPr>
              <w:t></w:t>
            </w:r>
          </w:p>
        </w:tc>
        <w:tc>
          <w:tcPr>
            <w:tcW w:w="536" w:type="dxa"/>
          </w:tcPr>
          <w:p w:rsidR="00DE408E" w:rsidRDefault="00DE408E" w:rsidP="006E7B64">
            <w:pPr>
              <w:rPr>
                <w:sz w:val="18"/>
                <w:szCs w:val="18"/>
              </w:rPr>
            </w:pPr>
            <w:r>
              <w:rPr>
                <w:sz w:val="18"/>
                <w:szCs w:val="18"/>
              </w:rPr>
              <w:sym w:font="Wingdings 2" w:char="F0A3"/>
            </w:r>
          </w:p>
        </w:tc>
      </w:tr>
      <w:tr w:rsidR="00DE408E" w:rsidTr="006E7B64">
        <w:trPr>
          <w:trHeight w:val="340"/>
        </w:trPr>
        <w:tc>
          <w:tcPr>
            <w:tcW w:w="7416" w:type="dxa"/>
          </w:tcPr>
          <w:p w:rsidR="00DE408E" w:rsidRPr="00DE408E" w:rsidRDefault="00DE408E" w:rsidP="006E7B64">
            <w:pPr>
              <w:rPr>
                <w:i/>
                <w:sz w:val="18"/>
                <w:szCs w:val="18"/>
              </w:rPr>
            </w:pPr>
            <w:r>
              <w:rPr>
                <w:sz w:val="18"/>
                <w:szCs w:val="18"/>
              </w:rPr>
              <w:t xml:space="preserve">Informace o kompenzacích pro zkoušejícího ze dne 20.března 2013 / </w:t>
            </w:r>
            <w:r>
              <w:rPr>
                <w:i/>
                <w:sz w:val="18"/>
                <w:szCs w:val="18"/>
              </w:rPr>
              <w:t>Information about Compensation for Investigators dated 20 Mar 2013</w:t>
            </w:r>
          </w:p>
        </w:tc>
        <w:tc>
          <w:tcPr>
            <w:tcW w:w="736" w:type="dxa"/>
          </w:tcPr>
          <w:p w:rsidR="00DE408E" w:rsidRDefault="00DE408E" w:rsidP="006E7B64">
            <w:pPr>
              <w:rPr>
                <w:sz w:val="18"/>
                <w:szCs w:val="18"/>
              </w:rPr>
            </w:pPr>
            <w:r>
              <w:rPr>
                <w:sz w:val="18"/>
                <w:szCs w:val="18"/>
              </w:rPr>
              <w:sym w:font="Wingdings 2" w:char="F0A3"/>
            </w:r>
          </w:p>
        </w:tc>
        <w:tc>
          <w:tcPr>
            <w:tcW w:w="536" w:type="dxa"/>
          </w:tcPr>
          <w:p w:rsidR="00DE408E" w:rsidRDefault="00DE408E" w:rsidP="006E7B64">
            <w:pPr>
              <w:rPr>
                <w:sz w:val="18"/>
                <w:szCs w:val="18"/>
              </w:rPr>
            </w:pPr>
            <w:r>
              <w:rPr>
                <w:sz w:val="18"/>
                <w:szCs w:val="18"/>
              </w:rPr>
              <w:sym w:font="Wingdings 2" w:char="F0A3"/>
            </w:r>
          </w:p>
        </w:tc>
        <w:tc>
          <w:tcPr>
            <w:tcW w:w="780" w:type="dxa"/>
          </w:tcPr>
          <w:p w:rsidR="00DE408E" w:rsidRDefault="00DE408E" w:rsidP="006E7B64">
            <w:pPr>
              <w:rPr>
                <w:rFonts w:ascii="Wingdings 2" w:hAnsi="Wingdings 2"/>
                <w:sz w:val="18"/>
                <w:szCs w:val="18"/>
              </w:rPr>
            </w:pPr>
            <w:r>
              <w:rPr>
                <w:rFonts w:ascii="Wingdings 2" w:hAnsi="Wingdings 2"/>
                <w:sz w:val="18"/>
                <w:szCs w:val="18"/>
              </w:rPr>
              <w:t></w:t>
            </w:r>
            <w:r>
              <w:rPr>
                <w:rFonts w:ascii="Wingdings 2" w:hAnsi="Wingdings 2"/>
                <w:sz w:val="18"/>
                <w:szCs w:val="18"/>
              </w:rPr>
              <w:tab/>
            </w:r>
          </w:p>
        </w:tc>
        <w:tc>
          <w:tcPr>
            <w:tcW w:w="536" w:type="dxa"/>
          </w:tcPr>
          <w:p w:rsidR="00DE408E" w:rsidRDefault="00DE408E" w:rsidP="006E7B64">
            <w:pPr>
              <w:rPr>
                <w:sz w:val="18"/>
                <w:szCs w:val="18"/>
              </w:rPr>
            </w:pPr>
            <w:r>
              <w:rPr>
                <w:sz w:val="18"/>
                <w:szCs w:val="18"/>
              </w:rPr>
              <w:sym w:font="Wingdings 2" w:char="F0A3"/>
            </w:r>
          </w:p>
        </w:tc>
      </w:tr>
    </w:tbl>
    <w:p w:rsidR="00177CF5" w:rsidRDefault="00177CF5" w:rsidP="00177CF5">
      <w:pPr>
        <w:rPr>
          <w:b/>
          <w:i/>
          <w:sz w:val="22"/>
        </w:rPr>
      </w:pPr>
    </w:p>
    <w:p w:rsidR="00177CF5" w:rsidRDefault="00177CF5" w:rsidP="00177CF5">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77CF5" w:rsidRDefault="00177CF5" w:rsidP="00177CF5">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bookmarkStart w:id="1" w:name="Zaškrtávací25"/>
      <w:r>
        <w:rPr>
          <w:sz w:val="22"/>
        </w:rPr>
        <w:instrText xml:space="preserve"> FORMCHECKBOX </w:instrText>
      </w:r>
      <w:r w:rsidR="002B1493">
        <w:rPr>
          <w:sz w:val="22"/>
        </w:rPr>
      </w:r>
      <w:r w:rsidR="002B1493">
        <w:rPr>
          <w:sz w:val="22"/>
        </w:rPr>
        <w:fldChar w:fldCharType="separate"/>
      </w:r>
      <w:r w:rsidR="002B1493">
        <w:rPr>
          <w:sz w:val="22"/>
        </w:rPr>
        <w:fldChar w:fldCharType="end"/>
      </w:r>
      <w:bookmarkEnd w:id="1"/>
      <w:r>
        <w:rPr>
          <w:sz w:val="22"/>
        </w:rPr>
        <w:t>Ne/</w:t>
      </w:r>
      <w:r>
        <w:rPr>
          <w:i/>
          <w:sz w:val="22"/>
        </w:rPr>
        <w:t>No</w:t>
      </w:r>
      <w:r>
        <w:rPr>
          <w:sz w:val="22"/>
        </w:rPr>
        <w:t xml:space="preserve">           </w:t>
      </w:r>
    </w:p>
    <w:p w:rsidR="00177CF5" w:rsidRDefault="00177CF5" w:rsidP="00177CF5">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77CF5" w:rsidRDefault="00177CF5" w:rsidP="00177CF5">
      <w:pPr>
        <w:rPr>
          <w:sz w:val="22"/>
        </w:rPr>
      </w:pPr>
    </w:p>
    <w:p w:rsidR="00DE408E" w:rsidRDefault="00DE408E" w:rsidP="00177CF5">
      <w:pPr>
        <w:rPr>
          <w:sz w:val="22"/>
        </w:rPr>
      </w:pPr>
    </w:p>
    <w:p w:rsidR="00DE408E" w:rsidRDefault="00177CF5" w:rsidP="00DE408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sidR="00DE408E">
        <w:rPr>
          <w:sz w:val="22"/>
        </w:rPr>
        <w:t xml:space="preserve">                                                                                          </w:t>
      </w:r>
    </w:p>
    <w:p w:rsidR="00DE408E" w:rsidRDefault="00DE408E" w:rsidP="00DE408E">
      <w:pPr>
        <w:rPr>
          <w:sz w:val="22"/>
        </w:rPr>
      </w:pPr>
      <w:r>
        <w:rPr>
          <w:sz w:val="22"/>
        </w:rPr>
        <w:t xml:space="preserve">                                                                                         MUDr. Jindřiška Burešová</w:t>
      </w:r>
    </w:p>
    <w:p w:rsidR="00DE408E" w:rsidRDefault="00DE408E" w:rsidP="00DE408E">
      <w:pPr>
        <w:rPr>
          <w:sz w:val="22"/>
        </w:rPr>
      </w:pPr>
      <w:r>
        <w:rPr>
          <w:sz w:val="22"/>
        </w:rPr>
        <w:t>Datum/</w:t>
      </w:r>
      <w:r>
        <w:rPr>
          <w:i/>
          <w:sz w:val="22"/>
        </w:rPr>
        <w:t>Date:</w:t>
      </w:r>
      <w:r>
        <w:rPr>
          <w:sz w:val="22"/>
        </w:rPr>
        <w:t xml:space="preserve">  13.5.2013                                                  místopředsedkyně EK FNOL a LF UP</w:t>
      </w:r>
    </w:p>
    <w:p w:rsidR="00DE408E" w:rsidRDefault="00DE408E" w:rsidP="00DE408E">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177CF5" w:rsidRDefault="00177CF5" w:rsidP="00DE408E">
      <w:pPr>
        <w:rPr>
          <w:i/>
          <w:sz w:val="22"/>
        </w:rPr>
      </w:pPr>
    </w:p>
    <w:p w:rsidR="00DE408E" w:rsidRDefault="00DE408E" w:rsidP="00177CF5">
      <w:pPr>
        <w:rPr>
          <w:sz w:val="16"/>
        </w:rPr>
      </w:pPr>
    </w:p>
    <w:p w:rsidR="00DE408E" w:rsidRDefault="00DE408E" w:rsidP="00177CF5">
      <w:pPr>
        <w:rPr>
          <w:sz w:val="16"/>
        </w:rPr>
      </w:pPr>
    </w:p>
    <w:p w:rsidR="00177CF5" w:rsidRDefault="00177CF5" w:rsidP="00177CF5">
      <w:pPr>
        <w:rPr>
          <w:i/>
          <w:sz w:val="16"/>
        </w:rPr>
      </w:pPr>
      <w:r>
        <w:rPr>
          <w:sz w:val="16"/>
        </w:rPr>
        <w:t>Rozdělovník/</w:t>
      </w:r>
      <w:r>
        <w:rPr>
          <w:i/>
          <w:sz w:val="16"/>
        </w:rPr>
        <w:t>Distribution list:</w:t>
      </w:r>
    </w:p>
    <w:p w:rsidR="00177CF5" w:rsidRPr="001071DB" w:rsidRDefault="00177CF5" w:rsidP="00177CF5">
      <w:pPr>
        <w:pStyle w:val="Nadpis1"/>
        <w:rPr>
          <w:i w:val="0"/>
          <w:sz w:val="16"/>
        </w:rPr>
      </w:pPr>
      <w:r w:rsidRPr="001071DB">
        <w:rPr>
          <w:i w:val="0"/>
          <w:sz w:val="16"/>
        </w:rPr>
        <w:t>-SÚKL</w:t>
      </w:r>
    </w:p>
    <w:p w:rsidR="00177CF5" w:rsidRPr="001071DB" w:rsidRDefault="00177CF5" w:rsidP="00177CF5">
      <w:pPr>
        <w:rPr>
          <w:sz w:val="16"/>
        </w:rPr>
      </w:pPr>
      <w:r w:rsidRPr="001071DB">
        <w:rPr>
          <w:sz w:val="16"/>
        </w:rPr>
        <w:t>-Zadavatel</w:t>
      </w:r>
    </w:p>
    <w:p w:rsidR="00177CF5" w:rsidRPr="001071DB" w:rsidRDefault="00177CF5" w:rsidP="00177CF5">
      <w:pPr>
        <w:rPr>
          <w:sz w:val="16"/>
        </w:rPr>
      </w:pPr>
      <w:r w:rsidRPr="001071DB">
        <w:rPr>
          <w:sz w:val="16"/>
        </w:rPr>
        <w:t>-EK</w:t>
      </w:r>
    </w:p>
    <w:p w:rsidR="00177CF5" w:rsidRPr="001071DB" w:rsidRDefault="00177CF5" w:rsidP="00177CF5">
      <w:pPr>
        <w:rPr>
          <w:sz w:val="16"/>
        </w:rPr>
      </w:pPr>
      <w:r w:rsidRPr="001071DB">
        <w:rPr>
          <w:sz w:val="16"/>
        </w:rPr>
        <w:t>-Řešitel</w:t>
      </w:r>
    </w:p>
    <w:p w:rsidR="00177CF5" w:rsidRPr="001071DB" w:rsidRDefault="00177CF5" w:rsidP="00177CF5">
      <w:pPr>
        <w:rPr>
          <w:sz w:val="16"/>
        </w:rPr>
      </w:pPr>
    </w:p>
    <w:p w:rsidR="00177CF5" w:rsidRDefault="00177CF5" w:rsidP="00177CF5">
      <w:pPr>
        <w:rPr>
          <w:i/>
          <w:sz w:val="16"/>
        </w:rPr>
      </w:pPr>
    </w:p>
    <w:p w:rsidR="00177CF5" w:rsidRDefault="00177CF5" w:rsidP="00177CF5">
      <w:pPr>
        <w:rPr>
          <w:i/>
          <w:sz w:val="16"/>
        </w:rPr>
      </w:pPr>
    </w:p>
    <w:p w:rsidR="00177CF5" w:rsidRDefault="00DE408E" w:rsidP="00177CF5">
      <w:pPr>
        <w:rPr>
          <w:sz w:val="22"/>
          <w:szCs w:val="22"/>
        </w:rPr>
      </w:pPr>
      <w:r>
        <w:rPr>
          <w:sz w:val="22"/>
          <w:szCs w:val="22"/>
        </w:rPr>
        <w:t>3/3</w:t>
      </w:r>
    </w:p>
    <w:p w:rsidR="009D4613" w:rsidRDefault="009D4613"/>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Default="006739F2"/>
    <w:p w:rsidR="006739F2" w:rsidRPr="002F07B5" w:rsidRDefault="006739F2" w:rsidP="006739F2">
      <w:pPr>
        <w:pStyle w:val="Nzev"/>
        <w:rPr>
          <w:sz w:val="22"/>
          <w:szCs w:val="22"/>
        </w:rPr>
      </w:pPr>
      <w:r w:rsidRPr="002F07B5">
        <w:rPr>
          <w:sz w:val="22"/>
          <w:szCs w:val="22"/>
        </w:rPr>
        <w:lastRenderedPageBreak/>
        <w:t xml:space="preserve">STANOVISKO ETICKÉ KOMISE KE KLINICKÉMU HODNOCENÍ </w:t>
      </w:r>
    </w:p>
    <w:p w:rsidR="006739F2" w:rsidRPr="002F07B5" w:rsidRDefault="006739F2" w:rsidP="006739F2">
      <w:pPr>
        <w:jc w:val="center"/>
        <w:rPr>
          <w:bCs/>
          <w:i/>
          <w:sz w:val="22"/>
          <w:szCs w:val="22"/>
        </w:rPr>
      </w:pPr>
      <w:r w:rsidRPr="002F07B5">
        <w:rPr>
          <w:bCs/>
          <w:i/>
          <w:sz w:val="22"/>
          <w:szCs w:val="22"/>
        </w:rPr>
        <w:t xml:space="preserve">Opinion of the Ethics Committee on Clinical Trial  </w:t>
      </w:r>
    </w:p>
    <w:p w:rsidR="006739F2" w:rsidRPr="002F07B5" w:rsidRDefault="006739F2" w:rsidP="006739F2">
      <w:pPr>
        <w:jc w:val="center"/>
        <w:rPr>
          <w:b/>
          <w:bCs/>
          <w:i/>
          <w:sz w:val="22"/>
          <w:szCs w:val="22"/>
        </w:rPr>
      </w:pPr>
    </w:p>
    <w:p w:rsidR="006739F2" w:rsidRPr="002F07B5" w:rsidRDefault="002B1493" w:rsidP="006739F2">
      <w:pPr>
        <w:rPr>
          <w:sz w:val="22"/>
          <w:szCs w:val="22"/>
        </w:rPr>
      </w:pPr>
      <w:r w:rsidRPr="002F07B5">
        <w:rPr>
          <w:sz w:val="22"/>
          <w:szCs w:val="22"/>
        </w:rPr>
        <w:fldChar w:fldCharType="begin">
          <w:ffData>
            <w:name w:val="Zaškrtávací2"/>
            <w:enabled/>
            <w:calcOnExit w:val="0"/>
            <w:checkBox>
              <w:sizeAuto/>
              <w:default w:val="0"/>
            </w:checkBox>
          </w:ffData>
        </w:fldChar>
      </w:r>
      <w:r w:rsidR="006739F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739F2" w:rsidRPr="002F07B5">
        <w:rPr>
          <w:sz w:val="22"/>
          <w:szCs w:val="22"/>
        </w:rPr>
        <w:t xml:space="preserve">  Multicentrické KH, je požadováno stanovisko multicentrické EK pro všechna centra/</w:t>
      </w:r>
      <w:r w:rsidR="006739F2" w:rsidRPr="002F07B5">
        <w:rPr>
          <w:i/>
          <w:sz w:val="22"/>
          <w:szCs w:val="22"/>
        </w:rPr>
        <w:t>Multi-centric clinical trial, opinion issued by Ethics Committee for Multi-Centric Clinical Trials is required</w:t>
      </w:r>
    </w:p>
    <w:p w:rsidR="006739F2" w:rsidRPr="002F07B5" w:rsidRDefault="006739F2" w:rsidP="006739F2">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739F2" w:rsidRPr="002F07B5" w:rsidRDefault="002B1493" w:rsidP="006739F2">
      <w:pPr>
        <w:rPr>
          <w:i/>
          <w:sz w:val="22"/>
          <w:szCs w:val="22"/>
        </w:rPr>
      </w:pPr>
      <w:r w:rsidRPr="002F07B5">
        <w:rPr>
          <w:sz w:val="22"/>
          <w:szCs w:val="22"/>
        </w:rPr>
        <w:fldChar w:fldCharType="begin">
          <w:ffData>
            <w:name w:val="Zaškrtávací2"/>
            <w:enabled/>
            <w:calcOnExit w:val="0"/>
            <w:checkBox>
              <w:sizeAuto/>
              <w:default w:val="0"/>
            </w:checkBox>
          </w:ffData>
        </w:fldChar>
      </w:r>
      <w:r w:rsidR="006739F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739F2" w:rsidRPr="002F07B5">
        <w:rPr>
          <w:sz w:val="22"/>
          <w:szCs w:val="22"/>
        </w:rPr>
        <w:t xml:space="preserve">  KH prováděné v jednom centru, požadováno stanovisko EK pro místní centrum (centra)/ </w:t>
      </w:r>
      <w:r w:rsidR="006739F2" w:rsidRPr="002F07B5">
        <w:rPr>
          <w:i/>
          <w:sz w:val="22"/>
          <w:szCs w:val="22"/>
        </w:rPr>
        <w:t>Clinical trial conducted in a single site, opinion of a local EC is required</w:t>
      </w:r>
    </w:p>
    <w:p w:rsidR="006739F2" w:rsidRPr="002F07B5" w:rsidRDefault="006739F2" w:rsidP="006739F2">
      <w:pPr>
        <w:rPr>
          <w:b/>
          <w:bCs/>
          <w:sz w:val="22"/>
          <w:szCs w:val="22"/>
        </w:rPr>
      </w:pPr>
    </w:p>
    <w:p w:rsidR="006739F2" w:rsidRPr="006739F2" w:rsidRDefault="006739F2" w:rsidP="006739F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65/13</w:t>
      </w:r>
    </w:p>
    <w:p w:rsidR="006739F2" w:rsidRPr="00597452" w:rsidRDefault="006739F2" w:rsidP="006739F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w:t>
      </w:r>
      <w:r>
        <w:rPr>
          <w:sz w:val="22"/>
          <w:szCs w:val="22"/>
        </w:rPr>
        <w:t xml:space="preserve">dvojitě zaslepená, placebem kontrolovaná studie s paralelními skupinami hodnotící </w:t>
      </w:r>
      <w:r>
        <w:rPr>
          <w:bCs/>
          <w:sz w:val="22"/>
          <w:szCs w:val="22"/>
        </w:rPr>
        <w:t>účinnost, bezpečnost,</w:t>
      </w:r>
      <w:r w:rsidR="00597452">
        <w:rPr>
          <w:bCs/>
          <w:sz w:val="22"/>
          <w:szCs w:val="22"/>
        </w:rPr>
        <w:t xml:space="preserve"> snášenlivost a </w:t>
      </w:r>
      <w:r>
        <w:rPr>
          <w:bCs/>
          <w:sz w:val="22"/>
          <w:szCs w:val="22"/>
        </w:rPr>
        <w:t>farmakokinetiku BIIB033 podávaného v různých dávk</w:t>
      </w:r>
      <w:r w:rsidR="00597452">
        <w:rPr>
          <w:bCs/>
          <w:sz w:val="22"/>
          <w:szCs w:val="22"/>
        </w:rPr>
        <w:t xml:space="preserve">ách u subjektů </w:t>
      </w:r>
      <w:r>
        <w:rPr>
          <w:bCs/>
          <w:sz w:val="22"/>
          <w:szCs w:val="22"/>
        </w:rPr>
        <w:t xml:space="preserve">s relabující formou roztroušené sklerózy při </w:t>
      </w:r>
      <w:r w:rsidR="00597452">
        <w:rPr>
          <w:bCs/>
          <w:sz w:val="22"/>
          <w:szCs w:val="22"/>
        </w:rPr>
        <w:t xml:space="preserve">současném užívání přípravku </w:t>
      </w:r>
      <w:r>
        <w:rPr>
          <w:bCs/>
          <w:sz w:val="22"/>
          <w:szCs w:val="22"/>
        </w:rPr>
        <w:t>Avonex®</w:t>
      </w:r>
      <w:r w:rsidR="00597452">
        <w:rPr>
          <w:bCs/>
          <w:sz w:val="22"/>
          <w:szCs w:val="22"/>
        </w:rPr>
        <w:t xml:space="preserve"> / </w:t>
      </w:r>
      <w:r w:rsidR="00597452">
        <w:rPr>
          <w:bCs/>
          <w:i/>
          <w:sz w:val="22"/>
          <w:szCs w:val="22"/>
        </w:rPr>
        <w:t xml:space="preserve">A Randomized, Double-Blind, Placebo-Controlled, Parallel-Group, Dose-Ranging Study to Assess the Efficacy, Safety, Tolerability, and Pharmacokinetics of BIIB033 in Subjects with Relapsing Forms of Multiple Sclerosis When Used Concurrently with </w:t>
      </w:r>
      <w:r w:rsidR="00597452" w:rsidRPr="00597452">
        <w:rPr>
          <w:bCs/>
          <w:i/>
          <w:sz w:val="22"/>
          <w:szCs w:val="22"/>
        </w:rPr>
        <w:t>Avonex®</w:t>
      </w:r>
    </w:p>
    <w:p w:rsidR="006739F2" w:rsidRDefault="006739F2" w:rsidP="006739F2">
      <w:pPr>
        <w:rPr>
          <w:bCs/>
          <w:i/>
          <w:sz w:val="22"/>
          <w:szCs w:val="22"/>
        </w:rPr>
      </w:pPr>
      <w:r>
        <w:rPr>
          <w:bCs/>
          <w:sz w:val="22"/>
          <w:szCs w:val="22"/>
        </w:rPr>
        <w:t xml:space="preserve">                                        </w:t>
      </w:r>
    </w:p>
    <w:p w:rsidR="006739F2" w:rsidRPr="002F07B5" w:rsidRDefault="006739F2" w:rsidP="006739F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00597452">
        <w:rPr>
          <w:sz w:val="22"/>
          <w:szCs w:val="22"/>
        </w:rPr>
        <w:t xml:space="preserve"> 215MS201</w:t>
      </w:r>
    </w:p>
    <w:p w:rsidR="006739F2" w:rsidRPr="002F07B5" w:rsidRDefault="006739F2" w:rsidP="006739F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sidR="00597452">
        <w:rPr>
          <w:sz w:val="22"/>
          <w:szCs w:val="22"/>
        </w:rPr>
        <w:t xml:space="preserve"> 2011-006262-40</w:t>
      </w:r>
    </w:p>
    <w:p w:rsidR="006739F2" w:rsidRPr="002F07B5" w:rsidRDefault="006739F2" w:rsidP="006739F2">
      <w:pPr>
        <w:rPr>
          <w:b/>
          <w:bCs/>
          <w:sz w:val="22"/>
          <w:szCs w:val="22"/>
        </w:rPr>
      </w:pPr>
    </w:p>
    <w:p w:rsidR="006739F2" w:rsidRPr="002F07B5" w:rsidRDefault="006739F2" w:rsidP="006739F2">
      <w:pPr>
        <w:rPr>
          <w:sz w:val="22"/>
          <w:szCs w:val="22"/>
        </w:rPr>
      </w:pPr>
      <w:r w:rsidRPr="002F07B5">
        <w:rPr>
          <w:b/>
          <w:bCs/>
          <w:sz w:val="22"/>
          <w:szCs w:val="22"/>
        </w:rPr>
        <w:t>Zadavatel/</w:t>
      </w:r>
      <w:r w:rsidRPr="002F07B5">
        <w:rPr>
          <w:i/>
          <w:sz w:val="22"/>
          <w:szCs w:val="22"/>
        </w:rPr>
        <w:t>Sponzor</w:t>
      </w:r>
      <w:r w:rsidRPr="002F07B5">
        <w:rPr>
          <w:sz w:val="22"/>
          <w:szCs w:val="22"/>
        </w:rPr>
        <w:t>:</w:t>
      </w:r>
      <w:r w:rsidR="00597452">
        <w:rPr>
          <w:sz w:val="22"/>
          <w:szCs w:val="22"/>
        </w:rPr>
        <w:t xml:space="preserve"> Biogen Idec Research Limited, Innovation House, 70 Norden Road, Maidenhead, Berkshire, SL6 4AY, Velká Británie</w:t>
      </w:r>
    </w:p>
    <w:p w:rsidR="006739F2" w:rsidRPr="002F07B5" w:rsidRDefault="006739F2" w:rsidP="006739F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597452">
        <w:rPr>
          <w:bCs/>
          <w:sz w:val="22"/>
          <w:szCs w:val="22"/>
        </w:rPr>
        <w:t xml:space="preserve"> PPD Czech Republic s.r.o., Budějovická alej, Antala Staška 2027/79, 140 00 Praha</w:t>
      </w:r>
    </w:p>
    <w:p w:rsidR="006739F2" w:rsidRPr="002F07B5" w:rsidRDefault="006739F2" w:rsidP="006739F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597452">
        <w:rPr>
          <w:sz w:val="22"/>
          <w:szCs w:val="22"/>
        </w:rPr>
        <w:t>11.4.2013</w:t>
      </w:r>
    </w:p>
    <w:p w:rsidR="006739F2" w:rsidRDefault="006739F2" w:rsidP="006739F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597452">
        <w:rPr>
          <w:sz w:val="22"/>
          <w:szCs w:val="22"/>
        </w:rPr>
        <w:t>13.5.2013</w:t>
      </w:r>
    </w:p>
    <w:p w:rsidR="006739F2" w:rsidRDefault="006739F2" w:rsidP="006739F2">
      <w:pPr>
        <w:rPr>
          <w:b/>
          <w:bCs/>
          <w:sz w:val="22"/>
          <w:szCs w:val="22"/>
        </w:rPr>
      </w:pPr>
    </w:p>
    <w:p w:rsidR="006739F2" w:rsidRPr="002F07B5" w:rsidRDefault="006739F2" w:rsidP="006739F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6739F2" w:rsidRPr="002F07B5" w:rsidRDefault="006739F2" w:rsidP="006739F2">
      <w:pPr>
        <w:rPr>
          <w:b/>
          <w:bCs/>
          <w:i/>
          <w:sz w:val="22"/>
          <w:szCs w:val="22"/>
        </w:rPr>
      </w:pPr>
    </w:p>
    <w:p w:rsidR="006739F2" w:rsidRPr="002F07B5" w:rsidRDefault="006739F2" w:rsidP="006739F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739F2" w:rsidRPr="002F07B5" w:rsidRDefault="006739F2" w:rsidP="006739F2">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739F2" w:rsidRPr="002F07B5" w:rsidRDefault="006739F2" w:rsidP="006739F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739F2" w:rsidRDefault="006739F2" w:rsidP="006739F2">
      <w:pPr>
        <w:rPr>
          <w:b/>
          <w:bCs/>
          <w:sz w:val="22"/>
          <w:szCs w:val="22"/>
        </w:rPr>
      </w:pPr>
    </w:p>
    <w:p w:rsidR="006739F2" w:rsidRPr="002F07B5" w:rsidRDefault="006739F2" w:rsidP="006739F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739F2" w:rsidRPr="002F07B5" w:rsidRDefault="006739F2" w:rsidP="006739F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739F2" w:rsidRPr="002F07B5" w:rsidRDefault="006739F2" w:rsidP="006739F2">
      <w:pPr>
        <w:rPr>
          <w:sz w:val="22"/>
          <w:szCs w:val="22"/>
        </w:rPr>
      </w:pPr>
    </w:p>
    <w:p w:rsidR="006739F2" w:rsidRPr="002F07B5" w:rsidRDefault="006739F2" w:rsidP="006739F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739F2" w:rsidTr="006739F2">
        <w:trPr>
          <w:trHeight w:val="454"/>
        </w:trPr>
        <w:tc>
          <w:tcPr>
            <w:tcW w:w="6108" w:type="dxa"/>
          </w:tcPr>
          <w:p w:rsidR="006739F2" w:rsidRDefault="006739F2" w:rsidP="006739F2">
            <w:pPr>
              <w:rPr>
                <w:sz w:val="18"/>
                <w:szCs w:val="18"/>
              </w:rPr>
            </w:pPr>
            <w:r>
              <w:rPr>
                <w:sz w:val="18"/>
                <w:szCs w:val="18"/>
              </w:rPr>
              <w:t xml:space="preserve">Místo hodnocení/ Jméno zkoušejícího </w:t>
            </w:r>
          </w:p>
          <w:p w:rsidR="006739F2" w:rsidRDefault="006739F2" w:rsidP="006739F2">
            <w:pPr>
              <w:rPr>
                <w:i/>
                <w:sz w:val="18"/>
                <w:szCs w:val="18"/>
              </w:rPr>
            </w:pPr>
            <w:r>
              <w:rPr>
                <w:i/>
                <w:sz w:val="18"/>
                <w:szCs w:val="18"/>
              </w:rPr>
              <w:t>Trial Site / Name of Investigator</w:t>
            </w:r>
          </w:p>
        </w:tc>
        <w:tc>
          <w:tcPr>
            <w:tcW w:w="1280" w:type="dxa"/>
          </w:tcPr>
          <w:p w:rsidR="006739F2" w:rsidRDefault="006739F2" w:rsidP="006739F2">
            <w:pPr>
              <w:rPr>
                <w:sz w:val="18"/>
                <w:szCs w:val="18"/>
                <w:vertAlign w:val="superscript"/>
              </w:rPr>
            </w:pPr>
            <w:r>
              <w:rPr>
                <w:sz w:val="18"/>
                <w:szCs w:val="18"/>
              </w:rPr>
              <w:t xml:space="preserve">Místní EK </w:t>
            </w:r>
            <w:r>
              <w:rPr>
                <w:i/>
                <w:sz w:val="18"/>
                <w:szCs w:val="18"/>
              </w:rPr>
              <w:t>Local EC</w:t>
            </w:r>
          </w:p>
        </w:tc>
        <w:tc>
          <w:tcPr>
            <w:tcW w:w="2712" w:type="dxa"/>
          </w:tcPr>
          <w:p w:rsidR="006739F2" w:rsidRDefault="006739F2" w:rsidP="006739F2">
            <w:pPr>
              <w:rPr>
                <w:sz w:val="18"/>
                <w:szCs w:val="18"/>
              </w:rPr>
            </w:pPr>
            <w:r>
              <w:rPr>
                <w:sz w:val="18"/>
                <w:szCs w:val="18"/>
              </w:rPr>
              <w:t>Adresa  místní EK</w:t>
            </w:r>
          </w:p>
          <w:p w:rsidR="006739F2" w:rsidRDefault="006739F2" w:rsidP="006739F2">
            <w:pPr>
              <w:rPr>
                <w:i/>
                <w:sz w:val="18"/>
                <w:szCs w:val="18"/>
              </w:rPr>
            </w:pPr>
            <w:r>
              <w:rPr>
                <w:i/>
                <w:sz w:val="18"/>
                <w:szCs w:val="18"/>
              </w:rPr>
              <w:t>Address</w:t>
            </w:r>
          </w:p>
        </w:tc>
      </w:tr>
      <w:tr w:rsidR="006739F2" w:rsidTr="006739F2">
        <w:trPr>
          <w:trHeight w:val="312"/>
        </w:trPr>
        <w:tc>
          <w:tcPr>
            <w:tcW w:w="6108" w:type="dxa"/>
          </w:tcPr>
          <w:p w:rsidR="00597452" w:rsidRDefault="00597452" w:rsidP="00597452">
            <w:pPr>
              <w:rPr>
                <w:sz w:val="18"/>
                <w:szCs w:val="18"/>
              </w:rPr>
            </w:pPr>
            <w:r>
              <w:rPr>
                <w:sz w:val="18"/>
                <w:szCs w:val="18"/>
              </w:rPr>
              <w:t xml:space="preserve">Doc. MUDr. Jan Mareš, Ph.D., Neurologická klinika FN Olomouc, I.P.Pavlova 6, </w:t>
            </w:r>
          </w:p>
          <w:p w:rsidR="006739F2" w:rsidRDefault="00597452" w:rsidP="00597452">
            <w:pPr>
              <w:rPr>
                <w:sz w:val="18"/>
                <w:szCs w:val="18"/>
              </w:rPr>
            </w:pPr>
            <w:r>
              <w:rPr>
                <w:sz w:val="18"/>
                <w:szCs w:val="18"/>
              </w:rPr>
              <w:t>775 20 Olomouc</w:t>
            </w:r>
          </w:p>
        </w:tc>
        <w:tc>
          <w:tcPr>
            <w:tcW w:w="1280" w:type="dxa"/>
          </w:tcPr>
          <w:p w:rsidR="006739F2" w:rsidRDefault="00597452" w:rsidP="006739F2">
            <w:pPr>
              <w:rPr>
                <w:sz w:val="18"/>
                <w:szCs w:val="18"/>
              </w:rPr>
            </w:pPr>
            <w:r>
              <w:rPr>
                <w:rFonts w:ascii="Wingdings 2" w:hAnsi="Wingdings 2"/>
                <w:sz w:val="18"/>
                <w:szCs w:val="18"/>
              </w:rPr>
              <w:t></w:t>
            </w:r>
          </w:p>
        </w:tc>
        <w:tc>
          <w:tcPr>
            <w:tcW w:w="2712" w:type="dxa"/>
          </w:tcPr>
          <w:p w:rsidR="006739F2" w:rsidRDefault="00597452" w:rsidP="006739F2">
            <w:pPr>
              <w:rPr>
                <w:sz w:val="18"/>
                <w:szCs w:val="18"/>
              </w:rPr>
            </w:pPr>
            <w:r>
              <w:rPr>
                <w:sz w:val="18"/>
                <w:szCs w:val="18"/>
              </w:rPr>
              <w:t>EK FNOL</w:t>
            </w:r>
          </w:p>
        </w:tc>
      </w:tr>
    </w:tbl>
    <w:p w:rsidR="00597452" w:rsidRDefault="00597452" w:rsidP="006739F2">
      <w:pPr>
        <w:rPr>
          <w:b/>
          <w:bCs/>
          <w:sz w:val="22"/>
        </w:rPr>
      </w:pPr>
    </w:p>
    <w:p w:rsidR="00597452" w:rsidRDefault="00597452" w:rsidP="006739F2">
      <w:pPr>
        <w:rPr>
          <w:b/>
          <w:bCs/>
          <w:sz w:val="22"/>
        </w:rPr>
      </w:pPr>
    </w:p>
    <w:p w:rsidR="00597452" w:rsidRPr="00597452" w:rsidRDefault="00597452" w:rsidP="006739F2">
      <w:pPr>
        <w:rPr>
          <w:bCs/>
          <w:sz w:val="22"/>
        </w:rPr>
      </w:pPr>
      <w:r w:rsidRPr="00597452">
        <w:rPr>
          <w:bCs/>
          <w:sz w:val="22"/>
        </w:rPr>
        <w:t>1/3</w:t>
      </w:r>
    </w:p>
    <w:p w:rsidR="006739F2" w:rsidRPr="00AB7ADE" w:rsidRDefault="006739F2" w:rsidP="006739F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739F2" w:rsidRDefault="006739F2" w:rsidP="006739F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739F2" w:rsidTr="00F322D2">
        <w:trPr>
          <w:cantSplit/>
          <w:trHeight w:val="454"/>
        </w:trPr>
        <w:tc>
          <w:tcPr>
            <w:tcW w:w="7416" w:type="dxa"/>
            <w:vMerge w:val="restart"/>
          </w:tcPr>
          <w:p w:rsidR="006739F2" w:rsidRDefault="006739F2" w:rsidP="006739F2">
            <w:pPr>
              <w:rPr>
                <w:b/>
                <w:bCs/>
                <w:sz w:val="18"/>
                <w:szCs w:val="18"/>
              </w:rPr>
            </w:pPr>
          </w:p>
          <w:p w:rsidR="006739F2" w:rsidRDefault="006739F2" w:rsidP="006739F2">
            <w:pPr>
              <w:rPr>
                <w:b/>
                <w:bCs/>
                <w:sz w:val="18"/>
                <w:szCs w:val="18"/>
              </w:rPr>
            </w:pPr>
            <w:r>
              <w:rPr>
                <w:b/>
                <w:bCs/>
                <w:sz w:val="18"/>
                <w:szCs w:val="18"/>
              </w:rPr>
              <w:t xml:space="preserve">Název dokumentu, verze, datum </w:t>
            </w:r>
          </w:p>
          <w:p w:rsidR="006739F2" w:rsidRDefault="006739F2" w:rsidP="006739F2">
            <w:pPr>
              <w:rPr>
                <w:b/>
                <w:bCs/>
                <w:sz w:val="18"/>
                <w:szCs w:val="18"/>
              </w:rPr>
            </w:pPr>
            <w:r>
              <w:rPr>
                <w:b/>
                <w:bCs/>
                <w:i/>
                <w:sz w:val="18"/>
                <w:szCs w:val="18"/>
              </w:rPr>
              <w:t>Document title, version, date</w:t>
            </w:r>
          </w:p>
        </w:tc>
        <w:tc>
          <w:tcPr>
            <w:tcW w:w="1272" w:type="dxa"/>
            <w:gridSpan w:val="2"/>
          </w:tcPr>
          <w:p w:rsidR="006739F2" w:rsidRDefault="006739F2" w:rsidP="006739F2">
            <w:pPr>
              <w:rPr>
                <w:b/>
                <w:bCs/>
                <w:sz w:val="18"/>
                <w:szCs w:val="18"/>
              </w:rPr>
            </w:pPr>
            <w:r>
              <w:rPr>
                <w:b/>
                <w:bCs/>
                <w:sz w:val="18"/>
                <w:szCs w:val="18"/>
              </w:rPr>
              <w:t>Schváleno /</w:t>
            </w:r>
            <w:r>
              <w:rPr>
                <w:b/>
                <w:bCs/>
                <w:i/>
                <w:sz w:val="18"/>
                <w:szCs w:val="18"/>
              </w:rPr>
              <w:t>Approved</w:t>
            </w:r>
          </w:p>
        </w:tc>
        <w:tc>
          <w:tcPr>
            <w:tcW w:w="1316" w:type="dxa"/>
            <w:gridSpan w:val="2"/>
          </w:tcPr>
          <w:p w:rsidR="006739F2" w:rsidRDefault="006739F2" w:rsidP="006739F2">
            <w:pPr>
              <w:rPr>
                <w:b/>
                <w:bCs/>
                <w:sz w:val="18"/>
                <w:szCs w:val="18"/>
              </w:rPr>
            </w:pPr>
            <w:r>
              <w:rPr>
                <w:b/>
                <w:bCs/>
                <w:sz w:val="18"/>
                <w:szCs w:val="18"/>
              </w:rPr>
              <w:t xml:space="preserve">Vzato na vědomí / </w:t>
            </w:r>
            <w:r>
              <w:rPr>
                <w:b/>
                <w:bCs/>
                <w:i/>
                <w:sz w:val="18"/>
                <w:szCs w:val="18"/>
              </w:rPr>
              <w:t xml:space="preserve">Taken into account </w:t>
            </w:r>
          </w:p>
        </w:tc>
      </w:tr>
      <w:tr w:rsidR="006739F2" w:rsidTr="00F322D2">
        <w:trPr>
          <w:cantSplit/>
          <w:trHeight w:val="454"/>
        </w:trPr>
        <w:tc>
          <w:tcPr>
            <w:tcW w:w="7416" w:type="dxa"/>
            <w:vMerge/>
          </w:tcPr>
          <w:p w:rsidR="006739F2" w:rsidRDefault="006739F2" w:rsidP="006739F2">
            <w:pPr>
              <w:rPr>
                <w:i/>
                <w:sz w:val="18"/>
                <w:szCs w:val="18"/>
              </w:rPr>
            </w:pPr>
          </w:p>
        </w:tc>
        <w:tc>
          <w:tcPr>
            <w:tcW w:w="736" w:type="dxa"/>
          </w:tcPr>
          <w:p w:rsidR="006739F2" w:rsidRDefault="006739F2" w:rsidP="006739F2">
            <w:pPr>
              <w:rPr>
                <w:b/>
                <w:bCs/>
                <w:sz w:val="18"/>
                <w:szCs w:val="18"/>
              </w:rPr>
            </w:pPr>
            <w:r>
              <w:rPr>
                <w:b/>
                <w:bCs/>
                <w:sz w:val="18"/>
                <w:szCs w:val="18"/>
              </w:rPr>
              <w:t>ANO</w:t>
            </w:r>
          </w:p>
          <w:p w:rsidR="006739F2" w:rsidRDefault="006739F2" w:rsidP="006739F2">
            <w:pPr>
              <w:rPr>
                <w:b/>
                <w:bCs/>
                <w:i/>
                <w:sz w:val="18"/>
                <w:szCs w:val="18"/>
              </w:rPr>
            </w:pPr>
            <w:r>
              <w:rPr>
                <w:b/>
                <w:bCs/>
                <w:i/>
                <w:sz w:val="18"/>
                <w:szCs w:val="18"/>
              </w:rPr>
              <w:t>Yes</w:t>
            </w:r>
          </w:p>
        </w:tc>
        <w:tc>
          <w:tcPr>
            <w:tcW w:w="536" w:type="dxa"/>
          </w:tcPr>
          <w:p w:rsidR="006739F2" w:rsidRDefault="006739F2" w:rsidP="006739F2">
            <w:pPr>
              <w:rPr>
                <w:b/>
                <w:bCs/>
                <w:sz w:val="18"/>
                <w:szCs w:val="18"/>
              </w:rPr>
            </w:pPr>
            <w:r>
              <w:rPr>
                <w:b/>
                <w:bCs/>
                <w:sz w:val="18"/>
                <w:szCs w:val="18"/>
              </w:rPr>
              <w:t xml:space="preserve">NE </w:t>
            </w:r>
          </w:p>
          <w:p w:rsidR="006739F2" w:rsidRDefault="006739F2" w:rsidP="006739F2">
            <w:pPr>
              <w:rPr>
                <w:b/>
                <w:bCs/>
                <w:sz w:val="18"/>
                <w:szCs w:val="18"/>
              </w:rPr>
            </w:pPr>
            <w:r>
              <w:rPr>
                <w:b/>
                <w:bCs/>
                <w:i/>
                <w:sz w:val="18"/>
                <w:szCs w:val="18"/>
              </w:rPr>
              <w:t>No</w:t>
            </w:r>
          </w:p>
        </w:tc>
        <w:tc>
          <w:tcPr>
            <w:tcW w:w="780" w:type="dxa"/>
          </w:tcPr>
          <w:p w:rsidR="006739F2" w:rsidRDefault="006739F2" w:rsidP="006739F2">
            <w:pPr>
              <w:rPr>
                <w:b/>
                <w:bCs/>
                <w:sz w:val="18"/>
                <w:szCs w:val="18"/>
              </w:rPr>
            </w:pPr>
            <w:r>
              <w:rPr>
                <w:b/>
                <w:bCs/>
                <w:sz w:val="18"/>
                <w:szCs w:val="18"/>
              </w:rPr>
              <w:t>ANO</w:t>
            </w:r>
          </w:p>
          <w:p w:rsidR="006739F2" w:rsidRDefault="006739F2" w:rsidP="006739F2">
            <w:pPr>
              <w:rPr>
                <w:b/>
                <w:bCs/>
                <w:sz w:val="18"/>
                <w:szCs w:val="18"/>
              </w:rPr>
            </w:pPr>
            <w:r>
              <w:rPr>
                <w:b/>
                <w:bCs/>
                <w:i/>
                <w:sz w:val="18"/>
                <w:szCs w:val="18"/>
              </w:rPr>
              <w:t>Yes</w:t>
            </w:r>
          </w:p>
        </w:tc>
        <w:tc>
          <w:tcPr>
            <w:tcW w:w="536" w:type="dxa"/>
          </w:tcPr>
          <w:p w:rsidR="006739F2" w:rsidRDefault="006739F2" w:rsidP="006739F2">
            <w:pPr>
              <w:rPr>
                <w:b/>
                <w:bCs/>
                <w:sz w:val="18"/>
                <w:szCs w:val="18"/>
              </w:rPr>
            </w:pPr>
            <w:r>
              <w:rPr>
                <w:b/>
                <w:bCs/>
                <w:sz w:val="18"/>
                <w:szCs w:val="18"/>
              </w:rPr>
              <w:t xml:space="preserve">NE </w:t>
            </w:r>
          </w:p>
          <w:p w:rsidR="006739F2" w:rsidRDefault="006739F2" w:rsidP="006739F2">
            <w:pPr>
              <w:rPr>
                <w:b/>
                <w:bCs/>
                <w:i/>
                <w:sz w:val="18"/>
                <w:szCs w:val="18"/>
              </w:rPr>
            </w:pPr>
            <w:r>
              <w:rPr>
                <w:b/>
                <w:bCs/>
                <w:i/>
                <w:sz w:val="18"/>
                <w:szCs w:val="18"/>
              </w:rPr>
              <w:t>No</w:t>
            </w:r>
          </w:p>
        </w:tc>
      </w:tr>
      <w:tr w:rsidR="006739F2" w:rsidTr="00F322D2">
        <w:trPr>
          <w:trHeight w:val="340"/>
        </w:trPr>
        <w:tc>
          <w:tcPr>
            <w:tcW w:w="7416" w:type="dxa"/>
          </w:tcPr>
          <w:p w:rsidR="006739F2" w:rsidRPr="00F322D2" w:rsidRDefault="00F322D2" w:rsidP="006739F2">
            <w:pPr>
              <w:rPr>
                <w:i/>
                <w:sz w:val="18"/>
                <w:szCs w:val="18"/>
              </w:rPr>
            </w:pPr>
            <w:r>
              <w:rPr>
                <w:sz w:val="18"/>
                <w:szCs w:val="18"/>
              </w:rPr>
              <w:t xml:space="preserve">Formulář Žádosti o povolení klinického hodnocení léčiva / </w:t>
            </w:r>
            <w:r>
              <w:rPr>
                <w:i/>
                <w:sz w:val="18"/>
                <w:szCs w:val="18"/>
              </w:rPr>
              <w:t>Application form for Approval of Clinical Trial in written version</w:t>
            </w:r>
          </w:p>
        </w:tc>
        <w:tc>
          <w:tcPr>
            <w:tcW w:w="736" w:type="dxa"/>
          </w:tcPr>
          <w:p w:rsidR="006739F2" w:rsidRDefault="002B1493" w:rsidP="006739F2">
            <w:pPr>
              <w:rPr>
                <w:sz w:val="18"/>
                <w:szCs w:val="18"/>
              </w:rPr>
            </w:pPr>
            <w:r>
              <w:rPr>
                <w:sz w:val="18"/>
                <w:szCs w:val="18"/>
              </w:rPr>
              <w:fldChar w:fldCharType="begin">
                <w:ffData>
                  <w:name w:val="Zaškrtávací26"/>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9F2" w:rsidRDefault="002B1493" w:rsidP="006739F2">
            <w:pPr>
              <w:rPr>
                <w:sz w:val="18"/>
                <w:szCs w:val="18"/>
              </w:rPr>
            </w:pPr>
            <w:r>
              <w:rPr>
                <w:sz w:val="18"/>
                <w:szCs w:val="18"/>
              </w:rPr>
              <w:fldChar w:fldCharType="begin">
                <w:ffData>
                  <w:name w:val="Zaškrtávací27"/>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9F2" w:rsidRDefault="00F322D2" w:rsidP="006739F2">
            <w:pPr>
              <w:rPr>
                <w:sz w:val="18"/>
                <w:szCs w:val="18"/>
              </w:rPr>
            </w:pPr>
            <w:r>
              <w:rPr>
                <w:rFonts w:ascii="Wingdings 2" w:hAnsi="Wingdings 2"/>
                <w:sz w:val="18"/>
                <w:szCs w:val="18"/>
              </w:rPr>
              <w:t></w:t>
            </w:r>
          </w:p>
        </w:tc>
        <w:tc>
          <w:tcPr>
            <w:tcW w:w="536" w:type="dxa"/>
          </w:tcPr>
          <w:p w:rsidR="006739F2" w:rsidRDefault="002B1493" w:rsidP="006739F2">
            <w:pPr>
              <w:rPr>
                <w:sz w:val="18"/>
                <w:szCs w:val="18"/>
              </w:rPr>
            </w:pPr>
            <w:r>
              <w:rPr>
                <w:sz w:val="18"/>
                <w:szCs w:val="18"/>
              </w:rPr>
              <w:fldChar w:fldCharType="begin">
                <w:ffData>
                  <w:name w:val="Zaškrtávací27"/>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739F2" w:rsidTr="00F322D2">
        <w:trPr>
          <w:trHeight w:val="340"/>
        </w:trPr>
        <w:tc>
          <w:tcPr>
            <w:tcW w:w="7416" w:type="dxa"/>
          </w:tcPr>
          <w:p w:rsidR="006739F2" w:rsidRPr="00F322D2" w:rsidRDefault="00F322D2" w:rsidP="006739F2">
            <w:pPr>
              <w:rPr>
                <w:i/>
                <w:sz w:val="18"/>
                <w:szCs w:val="18"/>
              </w:rPr>
            </w:pPr>
            <w:r>
              <w:rPr>
                <w:sz w:val="18"/>
                <w:szCs w:val="18"/>
              </w:rPr>
              <w:t xml:space="preserve">Dotazník EK k předkládanému klinickému hodnocení / </w:t>
            </w:r>
            <w:r>
              <w:rPr>
                <w:i/>
                <w:sz w:val="18"/>
                <w:szCs w:val="18"/>
              </w:rPr>
              <w:t>EC Questionnaire for submitted clinical trial</w:t>
            </w:r>
          </w:p>
        </w:tc>
        <w:tc>
          <w:tcPr>
            <w:tcW w:w="736" w:type="dxa"/>
          </w:tcPr>
          <w:p w:rsidR="006739F2" w:rsidRDefault="002B1493" w:rsidP="006739F2">
            <w:pPr>
              <w:rPr>
                <w:sz w:val="18"/>
                <w:szCs w:val="18"/>
              </w:rPr>
            </w:pPr>
            <w:r>
              <w:rPr>
                <w:sz w:val="18"/>
                <w:szCs w:val="18"/>
              </w:rPr>
              <w:fldChar w:fldCharType="begin">
                <w:ffData>
                  <w:name w:val="Zaškrtávací29"/>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9F2" w:rsidRDefault="002B1493" w:rsidP="006739F2">
            <w:pPr>
              <w:rPr>
                <w:sz w:val="18"/>
                <w:szCs w:val="18"/>
              </w:rPr>
            </w:pPr>
            <w:r>
              <w:rPr>
                <w:sz w:val="18"/>
                <w:szCs w:val="18"/>
              </w:rPr>
              <w:fldChar w:fldCharType="begin">
                <w:ffData>
                  <w:name w:val="Zaškrtávací30"/>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9F2" w:rsidRDefault="00F322D2" w:rsidP="006739F2">
            <w:pPr>
              <w:rPr>
                <w:sz w:val="18"/>
                <w:szCs w:val="18"/>
              </w:rPr>
            </w:pPr>
            <w:r>
              <w:rPr>
                <w:rFonts w:ascii="Wingdings 2" w:hAnsi="Wingdings 2"/>
                <w:sz w:val="18"/>
                <w:szCs w:val="18"/>
              </w:rPr>
              <w:t></w:t>
            </w:r>
          </w:p>
        </w:tc>
        <w:tc>
          <w:tcPr>
            <w:tcW w:w="536" w:type="dxa"/>
          </w:tcPr>
          <w:p w:rsidR="006739F2" w:rsidRDefault="002B1493" w:rsidP="006739F2">
            <w:pPr>
              <w:rPr>
                <w:sz w:val="18"/>
                <w:szCs w:val="18"/>
              </w:rPr>
            </w:pPr>
            <w:r>
              <w:rPr>
                <w:sz w:val="18"/>
                <w:szCs w:val="18"/>
              </w:rPr>
              <w:fldChar w:fldCharType="begin">
                <w:ffData>
                  <w:name w:val="Zaškrtávací30"/>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739F2" w:rsidTr="00F322D2">
        <w:trPr>
          <w:trHeight w:val="340"/>
        </w:trPr>
        <w:tc>
          <w:tcPr>
            <w:tcW w:w="7416" w:type="dxa"/>
          </w:tcPr>
          <w:p w:rsidR="006739F2" w:rsidRPr="00F322D2" w:rsidRDefault="00F322D2" w:rsidP="006739F2">
            <w:pPr>
              <w:rPr>
                <w:i/>
                <w:sz w:val="18"/>
                <w:szCs w:val="18"/>
              </w:rPr>
            </w:pPr>
            <w:r>
              <w:rPr>
                <w:sz w:val="18"/>
                <w:szCs w:val="18"/>
              </w:rPr>
              <w:t xml:space="preserve">Seznam kontrolních úřadů, jimž byla žádost předložena a údaje o rozhodnutí ze dne 28.3.2013 / </w:t>
            </w:r>
            <w:r>
              <w:rPr>
                <w:i/>
                <w:sz w:val="18"/>
                <w:szCs w:val="18"/>
              </w:rPr>
              <w:t>List of competent authorities within the community to which the application has been submitted and details of decisions dated 28 Mar 2013</w:t>
            </w:r>
          </w:p>
        </w:tc>
        <w:tc>
          <w:tcPr>
            <w:tcW w:w="736" w:type="dxa"/>
          </w:tcPr>
          <w:p w:rsidR="006739F2" w:rsidRDefault="002B1493" w:rsidP="006739F2">
            <w:pPr>
              <w:rPr>
                <w:sz w:val="18"/>
                <w:szCs w:val="18"/>
              </w:rPr>
            </w:pPr>
            <w:r>
              <w:rPr>
                <w:sz w:val="18"/>
                <w:szCs w:val="18"/>
              </w:rPr>
              <w:fldChar w:fldCharType="begin">
                <w:ffData>
                  <w:name w:val="Zaškrtávací32"/>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9F2" w:rsidRDefault="002B1493" w:rsidP="006739F2">
            <w:pPr>
              <w:rPr>
                <w:sz w:val="18"/>
                <w:szCs w:val="18"/>
              </w:rPr>
            </w:pPr>
            <w:r>
              <w:rPr>
                <w:sz w:val="18"/>
                <w:szCs w:val="18"/>
              </w:rPr>
              <w:fldChar w:fldCharType="begin">
                <w:ffData>
                  <w:name w:val="Zaškrtávací33"/>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9F2" w:rsidRDefault="00F322D2" w:rsidP="006739F2">
            <w:pPr>
              <w:rPr>
                <w:sz w:val="18"/>
                <w:szCs w:val="18"/>
              </w:rPr>
            </w:pPr>
            <w:r>
              <w:rPr>
                <w:rFonts w:ascii="Wingdings 2" w:hAnsi="Wingdings 2"/>
                <w:sz w:val="18"/>
                <w:szCs w:val="18"/>
              </w:rPr>
              <w:t></w:t>
            </w:r>
          </w:p>
        </w:tc>
        <w:tc>
          <w:tcPr>
            <w:tcW w:w="536" w:type="dxa"/>
          </w:tcPr>
          <w:p w:rsidR="006739F2" w:rsidRDefault="002B1493" w:rsidP="006739F2">
            <w:pPr>
              <w:rPr>
                <w:sz w:val="18"/>
                <w:szCs w:val="18"/>
              </w:rPr>
            </w:pPr>
            <w:r>
              <w:rPr>
                <w:sz w:val="18"/>
                <w:szCs w:val="18"/>
              </w:rPr>
              <w:fldChar w:fldCharType="begin">
                <w:ffData>
                  <w:name w:val="Zaškrtávací33"/>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739F2" w:rsidTr="00F322D2">
        <w:trPr>
          <w:trHeight w:val="340"/>
        </w:trPr>
        <w:tc>
          <w:tcPr>
            <w:tcW w:w="7416" w:type="dxa"/>
          </w:tcPr>
          <w:p w:rsidR="006739F2" w:rsidRPr="00F322D2" w:rsidRDefault="00F322D2" w:rsidP="006739F2">
            <w:pPr>
              <w:rPr>
                <w:i/>
                <w:sz w:val="18"/>
                <w:szCs w:val="18"/>
              </w:rPr>
            </w:pPr>
            <w:r>
              <w:rPr>
                <w:sz w:val="18"/>
                <w:szCs w:val="18"/>
              </w:rPr>
              <w:t xml:space="preserve">Protokol klinického hodnocení verze 2 ze dne 19.12.2012 / </w:t>
            </w:r>
            <w:r>
              <w:rPr>
                <w:i/>
                <w:sz w:val="18"/>
                <w:szCs w:val="18"/>
              </w:rPr>
              <w:t>Study protocol version 2 dated 19 Dec 2012</w:t>
            </w:r>
          </w:p>
        </w:tc>
        <w:tc>
          <w:tcPr>
            <w:tcW w:w="736" w:type="dxa"/>
          </w:tcPr>
          <w:p w:rsidR="006739F2" w:rsidRDefault="00F322D2" w:rsidP="006739F2">
            <w:pPr>
              <w:rPr>
                <w:sz w:val="18"/>
                <w:szCs w:val="18"/>
              </w:rPr>
            </w:pPr>
            <w:r>
              <w:rPr>
                <w:rFonts w:ascii="Wingdings 2" w:hAnsi="Wingdings 2"/>
                <w:sz w:val="18"/>
                <w:szCs w:val="18"/>
              </w:rPr>
              <w:t></w:t>
            </w:r>
          </w:p>
        </w:tc>
        <w:tc>
          <w:tcPr>
            <w:tcW w:w="536" w:type="dxa"/>
          </w:tcPr>
          <w:p w:rsidR="006739F2" w:rsidRDefault="002B1493" w:rsidP="006739F2">
            <w:pPr>
              <w:rPr>
                <w:sz w:val="18"/>
                <w:szCs w:val="18"/>
              </w:rPr>
            </w:pPr>
            <w:r>
              <w:rPr>
                <w:sz w:val="18"/>
                <w:szCs w:val="18"/>
              </w:rPr>
              <w:fldChar w:fldCharType="begin">
                <w:ffData>
                  <w:name w:val="Zaškrtávací36"/>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9F2" w:rsidRDefault="002B1493" w:rsidP="006739F2">
            <w:pPr>
              <w:rPr>
                <w:sz w:val="18"/>
                <w:szCs w:val="18"/>
              </w:rPr>
            </w:pPr>
            <w:r>
              <w:rPr>
                <w:sz w:val="18"/>
                <w:szCs w:val="18"/>
              </w:rPr>
              <w:fldChar w:fldCharType="begin">
                <w:ffData>
                  <w:name w:val="Zaškrtávací35"/>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9F2" w:rsidRDefault="002B1493" w:rsidP="006739F2">
            <w:pPr>
              <w:rPr>
                <w:sz w:val="18"/>
                <w:szCs w:val="18"/>
              </w:rPr>
            </w:pPr>
            <w:r>
              <w:rPr>
                <w:sz w:val="18"/>
                <w:szCs w:val="18"/>
              </w:rPr>
              <w:fldChar w:fldCharType="begin">
                <w:ffData>
                  <w:name w:val="Zaškrtávací36"/>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739F2" w:rsidTr="00F322D2">
        <w:trPr>
          <w:trHeight w:val="340"/>
        </w:trPr>
        <w:tc>
          <w:tcPr>
            <w:tcW w:w="7416" w:type="dxa"/>
          </w:tcPr>
          <w:p w:rsidR="006739F2" w:rsidRPr="00F322D2" w:rsidRDefault="00F322D2" w:rsidP="006739F2">
            <w:pPr>
              <w:rPr>
                <w:i/>
                <w:sz w:val="18"/>
                <w:szCs w:val="18"/>
              </w:rPr>
            </w:pPr>
            <w:r>
              <w:rPr>
                <w:sz w:val="18"/>
                <w:szCs w:val="18"/>
              </w:rPr>
              <w:t xml:space="preserve">Souhrn protokolu verze 1.1 datovaná 22.3.2013 / </w:t>
            </w:r>
            <w:r>
              <w:rPr>
                <w:i/>
                <w:sz w:val="18"/>
                <w:szCs w:val="18"/>
              </w:rPr>
              <w:t>Protocol synopsis version 1.1 dated 22 Mar 2013</w:t>
            </w:r>
          </w:p>
        </w:tc>
        <w:tc>
          <w:tcPr>
            <w:tcW w:w="736" w:type="dxa"/>
          </w:tcPr>
          <w:p w:rsidR="006739F2" w:rsidRDefault="00F322D2" w:rsidP="006739F2">
            <w:pPr>
              <w:rPr>
                <w:sz w:val="18"/>
                <w:szCs w:val="18"/>
              </w:rPr>
            </w:pPr>
            <w:r>
              <w:rPr>
                <w:rFonts w:ascii="Wingdings 2" w:hAnsi="Wingdings 2"/>
                <w:sz w:val="18"/>
                <w:szCs w:val="18"/>
              </w:rPr>
              <w:t></w:t>
            </w:r>
          </w:p>
        </w:tc>
        <w:tc>
          <w:tcPr>
            <w:tcW w:w="536" w:type="dxa"/>
          </w:tcPr>
          <w:p w:rsidR="006739F2" w:rsidRDefault="002B1493" w:rsidP="006739F2">
            <w:pPr>
              <w:rPr>
                <w:sz w:val="18"/>
                <w:szCs w:val="18"/>
              </w:rPr>
            </w:pPr>
            <w:r>
              <w:rPr>
                <w:sz w:val="18"/>
                <w:szCs w:val="18"/>
              </w:rPr>
              <w:fldChar w:fldCharType="begin">
                <w:ffData>
                  <w:name w:val="Zaškrtávací39"/>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9F2" w:rsidRDefault="002B1493" w:rsidP="006739F2">
            <w:pPr>
              <w:rPr>
                <w:sz w:val="18"/>
                <w:szCs w:val="18"/>
              </w:rPr>
            </w:pPr>
            <w:r>
              <w:rPr>
                <w:sz w:val="18"/>
                <w:szCs w:val="18"/>
              </w:rPr>
              <w:fldChar w:fldCharType="begin">
                <w:ffData>
                  <w:name w:val="Zaškrtávací38"/>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9F2" w:rsidRDefault="002B1493" w:rsidP="006739F2">
            <w:pPr>
              <w:rPr>
                <w:sz w:val="18"/>
                <w:szCs w:val="18"/>
              </w:rPr>
            </w:pPr>
            <w:r>
              <w:rPr>
                <w:sz w:val="18"/>
                <w:szCs w:val="18"/>
              </w:rPr>
              <w:fldChar w:fldCharType="begin">
                <w:ffData>
                  <w:name w:val="Zaškrtávací39"/>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739F2" w:rsidTr="00F322D2">
        <w:trPr>
          <w:trHeight w:val="340"/>
        </w:trPr>
        <w:tc>
          <w:tcPr>
            <w:tcW w:w="7416" w:type="dxa"/>
          </w:tcPr>
          <w:p w:rsidR="006739F2" w:rsidRPr="00F322D2" w:rsidRDefault="00F322D2" w:rsidP="00F322D2">
            <w:pPr>
              <w:rPr>
                <w:i/>
                <w:sz w:val="18"/>
                <w:szCs w:val="18"/>
              </w:rPr>
            </w:pPr>
            <w:r>
              <w:rPr>
                <w:sz w:val="18"/>
                <w:szCs w:val="18"/>
              </w:rPr>
              <w:t xml:space="preserve">Vzorové Informace pro pacienta a informovaný souhlas, verze: Czech Republic Czech Model Patient Information Sheet and ICF: Version 1.2_25 Mar 2013 / </w:t>
            </w:r>
            <w:r>
              <w:rPr>
                <w:i/>
                <w:sz w:val="18"/>
                <w:szCs w:val="18"/>
              </w:rPr>
              <w:t xml:space="preserve">Model </w:t>
            </w:r>
            <w:r w:rsidRPr="00F322D2">
              <w:rPr>
                <w:i/>
                <w:sz w:val="18"/>
                <w:szCs w:val="18"/>
              </w:rPr>
              <w:t>Patient Information</w:t>
            </w:r>
            <w:r>
              <w:rPr>
                <w:i/>
                <w:sz w:val="18"/>
                <w:szCs w:val="18"/>
              </w:rPr>
              <w:t xml:space="preserve"> and Informed Consent form, version: </w:t>
            </w:r>
            <w:r w:rsidRPr="00F322D2">
              <w:rPr>
                <w:i/>
                <w:sz w:val="18"/>
                <w:szCs w:val="18"/>
              </w:rPr>
              <w:t xml:space="preserve"> Czech Republic Czech Model Patient Information Sheet and ICF: Version 1.2_25 Mar 2013 </w:t>
            </w:r>
          </w:p>
        </w:tc>
        <w:tc>
          <w:tcPr>
            <w:tcW w:w="736" w:type="dxa"/>
          </w:tcPr>
          <w:p w:rsidR="006739F2" w:rsidRDefault="00F322D2" w:rsidP="006739F2">
            <w:pPr>
              <w:rPr>
                <w:sz w:val="18"/>
                <w:szCs w:val="18"/>
              </w:rPr>
            </w:pPr>
            <w:r>
              <w:rPr>
                <w:rFonts w:ascii="Wingdings 2" w:hAnsi="Wingdings 2"/>
                <w:sz w:val="18"/>
                <w:szCs w:val="18"/>
              </w:rPr>
              <w:t></w:t>
            </w:r>
          </w:p>
        </w:tc>
        <w:tc>
          <w:tcPr>
            <w:tcW w:w="536" w:type="dxa"/>
          </w:tcPr>
          <w:p w:rsidR="006739F2" w:rsidRDefault="002B1493" w:rsidP="006739F2">
            <w:pPr>
              <w:rPr>
                <w:sz w:val="18"/>
                <w:szCs w:val="18"/>
              </w:rPr>
            </w:pPr>
            <w:r>
              <w:rPr>
                <w:sz w:val="18"/>
                <w:szCs w:val="18"/>
              </w:rPr>
              <w:fldChar w:fldCharType="begin">
                <w:ffData>
                  <w:name w:val="Zaškrtávací42"/>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9F2" w:rsidRDefault="002B1493" w:rsidP="006739F2">
            <w:pPr>
              <w:rPr>
                <w:sz w:val="18"/>
                <w:szCs w:val="18"/>
              </w:rPr>
            </w:pPr>
            <w:r>
              <w:rPr>
                <w:sz w:val="18"/>
                <w:szCs w:val="18"/>
              </w:rPr>
              <w:fldChar w:fldCharType="begin">
                <w:ffData>
                  <w:name w:val="Zaškrtávací41"/>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9F2" w:rsidRDefault="002B1493" w:rsidP="006739F2">
            <w:pPr>
              <w:rPr>
                <w:sz w:val="18"/>
                <w:szCs w:val="18"/>
              </w:rPr>
            </w:pPr>
            <w:r>
              <w:rPr>
                <w:sz w:val="18"/>
                <w:szCs w:val="18"/>
              </w:rPr>
              <w:fldChar w:fldCharType="begin">
                <w:ffData>
                  <w:name w:val="Zaškrtávací42"/>
                  <w:enabled/>
                  <w:calcOnExit w:val="0"/>
                  <w:checkBox>
                    <w:sizeAuto/>
                    <w:default w:val="0"/>
                  </w:checkBox>
                </w:ffData>
              </w:fldChar>
            </w:r>
            <w:r w:rsidR="006739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22D2" w:rsidTr="00F322D2">
        <w:trPr>
          <w:trHeight w:val="340"/>
        </w:trPr>
        <w:tc>
          <w:tcPr>
            <w:tcW w:w="7416" w:type="dxa"/>
          </w:tcPr>
          <w:p w:rsidR="00F322D2" w:rsidRPr="00F322D2" w:rsidRDefault="00F322D2" w:rsidP="00BD4565">
            <w:pPr>
              <w:rPr>
                <w:i/>
                <w:sz w:val="18"/>
                <w:szCs w:val="18"/>
              </w:rPr>
            </w:pPr>
            <w:r>
              <w:rPr>
                <w:sz w:val="18"/>
                <w:szCs w:val="18"/>
              </w:rPr>
              <w:t xml:space="preserve">Dodatečné  Informace pro pacienta a informovaný souhlas s genetickým výzkumem, verze: Czech Republic Czech Genetic Research ICF Version 1.2_25 Mar 2013 / </w:t>
            </w:r>
            <w:r w:rsidR="00BD4565">
              <w:rPr>
                <w:i/>
                <w:sz w:val="18"/>
                <w:szCs w:val="18"/>
              </w:rPr>
              <w:t>Supplemental Genetic Research</w:t>
            </w:r>
            <w:r>
              <w:rPr>
                <w:i/>
                <w:sz w:val="18"/>
                <w:szCs w:val="18"/>
              </w:rPr>
              <w:t xml:space="preserve"> </w:t>
            </w:r>
            <w:r w:rsidRPr="00F322D2">
              <w:rPr>
                <w:i/>
                <w:sz w:val="18"/>
                <w:szCs w:val="18"/>
              </w:rPr>
              <w:t>Patient Information</w:t>
            </w:r>
            <w:r>
              <w:rPr>
                <w:i/>
                <w:sz w:val="18"/>
                <w:szCs w:val="18"/>
              </w:rPr>
              <w:t xml:space="preserve"> </w:t>
            </w:r>
            <w:r w:rsidR="00BD4565">
              <w:rPr>
                <w:i/>
                <w:sz w:val="18"/>
                <w:szCs w:val="18"/>
              </w:rPr>
              <w:t xml:space="preserve">Sheet </w:t>
            </w:r>
            <w:r>
              <w:rPr>
                <w:i/>
                <w:sz w:val="18"/>
                <w:szCs w:val="18"/>
              </w:rPr>
              <w:t xml:space="preserve">and Informed Consent form, version: </w:t>
            </w:r>
            <w:r w:rsidRPr="00F322D2">
              <w:rPr>
                <w:i/>
                <w:sz w:val="18"/>
                <w:szCs w:val="18"/>
              </w:rPr>
              <w:t xml:space="preserve"> Czech Republic Czech </w:t>
            </w:r>
            <w:r w:rsidR="00BD4565">
              <w:rPr>
                <w:i/>
                <w:sz w:val="18"/>
                <w:szCs w:val="18"/>
              </w:rPr>
              <w:t xml:space="preserve">Genetic Research  ICF </w:t>
            </w:r>
            <w:r w:rsidRPr="00F322D2">
              <w:rPr>
                <w:i/>
                <w:sz w:val="18"/>
                <w:szCs w:val="18"/>
              </w:rPr>
              <w:t xml:space="preserve"> Version 1.2_25 Mar 2013 </w:t>
            </w:r>
          </w:p>
        </w:tc>
        <w:tc>
          <w:tcPr>
            <w:tcW w:w="736" w:type="dxa"/>
          </w:tcPr>
          <w:p w:rsidR="00F322D2" w:rsidRDefault="00F322D2" w:rsidP="00F322D2">
            <w:pPr>
              <w:rPr>
                <w:sz w:val="18"/>
                <w:szCs w:val="18"/>
              </w:rPr>
            </w:pPr>
            <w:r>
              <w:rPr>
                <w:rFonts w:ascii="Wingdings 2" w:hAnsi="Wingdings 2"/>
                <w:sz w:val="18"/>
                <w:szCs w:val="18"/>
              </w:rPr>
              <w:t></w:t>
            </w:r>
          </w:p>
        </w:tc>
        <w:tc>
          <w:tcPr>
            <w:tcW w:w="536" w:type="dxa"/>
          </w:tcPr>
          <w:p w:rsidR="00F322D2" w:rsidRDefault="002B1493" w:rsidP="00F322D2">
            <w:pPr>
              <w:rPr>
                <w:sz w:val="18"/>
                <w:szCs w:val="18"/>
              </w:rPr>
            </w:pPr>
            <w:r>
              <w:rPr>
                <w:sz w:val="18"/>
                <w:szCs w:val="18"/>
              </w:rPr>
              <w:fldChar w:fldCharType="begin">
                <w:ffData>
                  <w:name w:val="Zaškrtávací42"/>
                  <w:enabled/>
                  <w:calcOnExit w:val="0"/>
                  <w:checkBox>
                    <w:sizeAuto/>
                    <w:default w:val="0"/>
                  </w:checkBox>
                </w:ffData>
              </w:fldChar>
            </w:r>
            <w:r w:rsidR="00F322D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22D2" w:rsidRDefault="002B1493" w:rsidP="00F322D2">
            <w:pPr>
              <w:rPr>
                <w:sz w:val="18"/>
                <w:szCs w:val="18"/>
              </w:rPr>
            </w:pPr>
            <w:r>
              <w:rPr>
                <w:sz w:val="18"/>
                <w:szCs w:val="18"/>
              </w:rPr>
              <w:fldChar w:fldCharType="begin">
                <w:ffData>
                  <w:name w:val="Zaškrtávací41"/>
                  <w:enabled/>
                  <w:calcOnExit w:val="0"/>
                  <w:checkBox>
                    <w:sizeAuto/>
                    <w:default w:val="0"/>
                  </w:checkBox>
                </w:ffData>
              </w:fldChar>
            </w:r>
            <w:r w:rsidR="00F322D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22D2" w:rsidRDefault="002B1493" w:rsidP="00F322D2">
            <w:pPr>
              <w:rPr>
                <w:sz w:val="18"/>
                <w:szCs w:val="18"/>
              </w:rPr>
            </w:pPr>
            <w:r>
              <w:rPr>
                <w:sz w:val="18"/>
                <w:szCs w:val="18"/>
              </w:rPr>
              <w:fldChar w:fldCharType="begin">
                <w:ffData>
                  <w:name w:val="Zaškrtávací42"/>
                  <w:enabled/>
                  <w:calcOnExit w:val="0"/>
                  <w:checkBox>
                    <w:sizeAuto/>
                    <w:default w:val="0"/>
                  </w:checkBox>
                </w:ffData>
              </w:fldChar>
            </w:r>
            <w:r w:rsidR="00F322D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D4565" w:rsidTr="00F322D2">
        <w:trPr>
          <w:trHeight w:val="340"/>
        </w:trPr>
        <w:tc>
          <w:tcPr>
            <w:tcW w:w="7416" w:type="dxa"/>
          </w:tcPr>
          <w:p w:rsidR="00BD4565" w:rsidRPr="00F322D2" w:rsidRDefault="00BD4565" w:rsidP="005C09DE">
            <w:pPr>
              <w:rPr>
                <w:i/>
                <w:sz w:val="18"/>
                <w:szCs w:val="18"/>
              </w:rPr>
            </w:pPr>
            <w:r>
              <w:rPr>
                <w:sz w:val="18"/>
                <w:szCs w:val="18"/>
              </w:rPr>
              <w:t>Dodatečné  Informace pro pacienta a informovaný souhlas s</w:t>
            </w:r>
            <w:r w:rsidR="005C09DE">
              <w:rPr>
                <w:sz w:val="18"/>
                <w:szCs w:val="18"/>
              </w:rPr>
              <w:t xml:space="preserve"> budoucím vědeckým </w:t>
            </w:r>
            <w:r>
              <w:rPr>
                <w:sz w:val="18"/>
                <w:szCs w:val="18"/>
              </w:rPr>
              <w:t xml:space="preserve">výzkumem, verze: Czech Republic Czech </w:t>
            </w:r>
            <w:r w:rsidR="005C09DE">
              <w:rPr>
                <w:sz w:val="18"/>
                <w:szCs w:val="18"/>
              </w:rPr>
              <w:t>Future Scientific</w:t>
            </w:r>
            <w:r>
              <w:rPr>
                <w:sz w:val="18"/>
                <w:szCs w:val="18"/>
              </w:rPr>
              <w:t xml:space="preserve"> Research ICF Version 1.2_25 Mar 2013 / </w:t>
            </w:r>
            <w:r>
              <w:rPr>
                <w:i/>
                <w:sz w:val="18"/>
                <w:szCs w:val="18"/>
              </w:rPr>
              <w:t>Supplemental</w:t>
            </w:r>
            <w:r w:rsidR="005C09DE">
              <w:rPr>
                <w:i/>
                <w:sz w:val="18"/>
                <w:szCs w:val="18"/>
              </w:rPr>
              <w:t xml:space="preserve"> Model Patient</w:t>
            </w:r>
            <w:r w:rsidRPr="00F322D2">
              <w:rPr>
                <w:i/>
                <w:sz w:val="18"/>
                <w:szCs w:val="18"/>
              </w:rPr>
              <w:t xml:space="preserve"> Information</w:t>
            </w:r>
            <w:r>
              <w:rPr>
                <w:i/>
                <w:sz w:val="18"/>
                <w:szCs w:val="18"/>
              </w:rPr>
              <w:t xml:space="preserve"> Sheet and Informed Consent form</w:t>
            </w:r>
            <w:r w:rsidR="005C09DE">
              <w:rPr>
                <w:i/>
                <w:sz w:val="18"/>
                <w:szCs w:val="18"/>
              </w:rPr>
              <w:t xml:space="preserve"> for Future Scientific Research,</w:t>
            </w:r>
            <w:r>
              <w:rPr>
                <w:i/>
                <w:sz w:val="18"/>
                <w:szCs w:val="18"/>
              </w:rPr>
              <w:t xml:space="preserve"> version: </w:t>
            </w:r>
            <w:r w:rsidRPr="00F322D2">
              <w:rPr>
                <w:i/>
                <w:sz w:val="18"/>
                <w:szCs w:val="18"/>
              </w:rPr>
              <w:t xml:space="preserve"> Czech Republic Czech </w:t>
            </w:r>
            <w:r w:rsidR="005C09DE">
              <w:rPr>
                <w:i/>
                <w:sz w:val="18"/>
                <w:szCs w:val="18"/>
              </w:rPr>
              <w:t xml:space="preserve">Future Scientific </w:t>
            </w:r>
            <w:r>
              <w:rPr>
                <w:i/>
                <w:sz w:val="18"/>
                <w:szCs w:val="18"/>
              </w:rPr>
              <w:t xml:space="preserve">Research  ICF </w:t>
            </w:r>
            <w:r w:rsidRPr="00F322D2">
              <w:rPr>
                <w:i/>
                <w:sz w:val="18"/>
                <w:szCs w:val="18"/>
              </w:rPr>
              <w:t xml:space="preserve"> Version 1.2_25 Mar 2013 </w:t>
            </w:r>
          </w:p>
        </w:tc>
        <w:tc>
          <w:tcPr>
            <w:tcW w:w="736" w:type="dxa"/>
          </w:tcPr>
          <w:p w:rsidR="00BD4565" w:rsidRDefault="00BD4565" w:rsidP="001612DB">
            <w:pPr>
              <w:rPr>
                <w:sz w:val="18"/>
                <w:szCs w:val="18"/>
              </w:rPr>
            </w:pPr>
            <w:r>
              <w:rPr>
                <w:rFonts w:ascii="Wingdings 2" w:hAnsi="Wingdings 2"/>
                <w:sz w:val="18"/>
                <w:szCs w:val="18"/>
              </w:rPr>
              <w:t></w:t>
            </w:r>
          </w:p>
        </w:tc>
        <w:tc>
          <w:tcPr>
            <w:tcW w:w="536" w:type="dxa"/>
          </w:tcPr>
          <w:p w:rsidR="00BD4565" w:rsidRDefault="002B1493" w:rsidP="001612DB">
            <w:pPr>
              <w:rPr>
                <w:sz w:val="18"/>
                <w:szCs w:val="18"/>
              </w:rPr>
            </w:pPr>
            <w:r>
              <w:rPr>
                <w:sz w:val="18"/>
                <w:szCs w:val="18"/>
              </w:rPr>
              <w:fldChar w:fldCharType="begin">
                <w:ffData>
                  <w:name w:val="Zaškrtávací42"/>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D4565" w:rsidRDefault="002B1493" w:rsidP="001612DB">
            <w:pPr>
              <w:rPr>
                <w:sz w:val="18"/>
                <w:szCs w:val="18"/>
              </w:rPr>
            </w:pPr>
            <w:r>
              <w:rPr>
                <w:sz w:val="18"/>
                <w:szCs w:val="18"/>
              </w:rPr>
              <w:fldChar w:fldCharType="begin">
                <w:ffData>
                  <w:name w:val="Zaškrtávací41"/>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D4565" w:rsidRDefault="002B1493" w:rsidP="001612DB">
            <w:pPr>
              <w:rPr>
                <w:sz w:val="18"/>
                <w:szCs w:val="18"/>
              </w:rPr>
            </w:pPr>
            <w:r>
              <w:rPr>
                <w:sz w:val="18"/>
                <w:szCs w:val="18"/>
              </w:rPr>
              <w:fldChar w:fldCharType="begin">
                <w:ffData>
                  <w:name w:val="Zaškrtávací42"/>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D4565" w:rsidTr="00F322D2">
        <w:trPr>
          <w:trHeight w:val="340"/>
        </w:trPr>
        <w:tc>
          <w:tcPr>
            <w:tcW w:w="7416" w:type="dxa"/>
          </w:tcPr>
          <w:p w:rsidR="00BD4565" w:rsidRPr="005C09DE" w:rsidRDefault="005C09DE" w:rsidP="006739F2">
            <w:pPr>
              <w:rPr>
                <w:i/>
                <w:sz w:val="18"/>
                <w:szCs w:val="18"/>
              </w:rPr>
            </w:pPr>
            <w:r>
              <w:rPr>
                <w:sz w:val="18"/>
                <w:szCs w:val="18"/>
              </w:rPr>
              <w:t xml:space="preserve">Dodatečné  Informace pro 8 pacientů a informovaný souhlas se zkušebním snímkováním pomocí magnetické rezonance (MR) pro účely předání MR snímků mozku centrálnímu hodnotícímu pracovišti pro hodnocení kvality snímků, verze: Czech Republic Czech MRI Test Scan ICF version 1.2_25 Mar 2013 / </w:t>
            </w:r>
            <w:r>
              <w:rPr>
                <w:i/>
                <w:sz w:val="18"/>
                <w:szCs w:val="18"/>
              </w:rPr>
              <w:t xml:space="preserve">Supplemental 8 Patient </w:t>
            </w:r>
            <w:r w:rsidRPr="00F322D2">
              <w:rPr>
                <w:i/>
                <w:sz w:val="18"/>
                <w:szCs w:val="18"/>
              </w:rPr>
              <w:t>Information</w:t>
            </w:r>
            <w:r>
              <w:rPr>
                <w:i/>
                <w:sz w:val="18"/>
                <w:szCs w:val="18"/>
              </w:rPr>
              <w:t xml:space="preserve"> Sheet and Informed Consent to participate in a magnetic resonance imaging (MRI) test scan for submission of brain MRI images to central evaluation center f or image quality assessment, version: </w:t>
            </w:r>
            <w:r w:rsidRPr="00F322D2">
              <w:rPr>
                <w:i/>
                <w:sz w:val="18"/>
                <w:szCs w:val="18"/>
              </w:rPr>
              <w:t xml:space="preserve"> Czech Republic Czech</w:t>
            </w:r>
            <w:r>
              <w:rPr>
                <w:i/>
                <w:sz w:val="18"/>
                <w:szCs w:val="18"/>
              </w:rPr>
              <w:t xml:space="preserve"> MRI Test Scan ICF </w:t>
            </w:r>
            <w:r w:rsidRPr="00F322D2">
              <w:rPr>
                <w:i/>
                <w:sz w:val="18"/>
                <w:szCs w:val="18"/>
              </w:rPr>
              <w:t>Version 1.2_25 Mar 2013</w:t>
            </w:r>
          </w:p>
        </w:tc>
        <w:tc>
          <w:tcPr>
            <w:tcW w:w="736" w:type="dxa"/>
          </w:tcPr>
          <w:p w:rsidR="00BD4565" w:rsidRDefault="005C09DE" w:rsidP="006739F2">
            <w:pPr>
              <w:rPr>
                <w:sz w:val="18"/>
                <w:szCs w:val="18"/>
              </w:rPr>
            </w:pPr>
            <w:r>
              <w:rPr>
                <w:rFonts w:ascii="Wingdings 2" w:hAnsi="Wingdings 2"/>
                <w:sz w:val="18"/>
                <w:szCs w:val="18"/>
              </w:rPr>
              <w:t></w:t>
            </w:r>
          </w:p>
        </w:tc>
        <w:tc>
          <w:tcPr>
            <w:tcW w:w="536" w:type="dxa"/>
          </w:tcPr>
          <w:p w:rsidR="00BD4565" w:rsidRDefault="002B1493" w:rsidP="006739F2">
            <w:pPr>
              <w:rPr>
                <w:sz w:val="18"/>
                <w:szCs w:val="18"/>
              </w:rPr>
            </w:pPr>
            <w:r>
              <w:rPr>
                <w:sz w:val="18"/>
                <w:szCs w:val="18"/>
              </w:rPr>
              <w:fldChar w:fldCharType="begin">
                <w:ffData>
                  <w:name w:val="Zaškrtávací51"/>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D4565" w:rsidRDefault="002B1493" w:rsidP="006739F2">
            <w:pPr>
              <w:rPr>
                <w:sz w:val="18"/>
                <w:szCs w:val="18"/>
              </w:rPr>
            </w:pPr>
            <w:r>
              <w:rPr>
                <w:sz w:val="18"/>
                <w:szCs w:val="18"/>
              </w:rPr>
              <w:fldChar w:fldCharType="begin">
                <w:ffData>
                  <w:name w:val="Zaškrtávací50"/>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D4565" w:rsidRDefault="002B1493" w:rsidP="006739F2">
            <w:pPr>
              <w:rPr>
                <w:sz w:val="18"/>
                <w:szCs w:val="18"/>
              </w:rPr>
            </w:pPr>
            <w:r>
              <w:rPr>
                <w:sz w:val="18"/>
                <w:szCs w:val="18"/>
              </w:rPr>
              <w:fldChar w:fldCharType="begin">
                <w:ffData>
                  <w:name w:val="Zaškrtávací51"/>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D4565" w:rsidTr="00F322D2">
        <w:trPr>
          <w:trHeight w:val="340"/>
        </w:trPr>
        <w:tc>
          <w:tcPr>
            <w:tcW w:w="7416" w:type="dxa"/>
          </w:tcPr>
          <w:p w:rsidR="00BD4565" w:rsidRPr="001B7F3E" w:rsidRDefault="004F0FF8" w:rsidP="001612DB">
            <w:pPr>
              <w:pStyle w:val="Odstavecseseznamem"/>
              <w:numPr>
                <w:ilvl w:val="0"/>
                <w:numId w:val="1"/>
              </w:numPr>
              <w:rPr>
                <w:sz w:val="18"/>
                <w:szCs w:val="18"/>
              </w:rPr>
            </w:pPr>
            <w:r>
              <w:rPr>
                <w:sz w:val="18"/>
                <w:szCs w:val="18"/>
              </w:rPr>
              <w:t xml:space="preserve">Kontaktní karta pro případ nouze, verze 3.0 6.března 2013 / </w:t>
            </w:r>
            <w:r w:rsidR="001B7F3E">
              <w:rPr>
                <w:i/>
                <w:sz w:val="18"/>
                <w:szCs w:val="18"/>
              </w:rPr>
              <w:t>Emergency contact card, version: 3.0 6 Mar 2013</w:t>
            </w:r>
          </w:p>
          <w:p w:rsidR="001B7F3E" w:rsidRPr="00227BF4" w:rsidRDefault="001B7F3E" w:rsidP="001612DB">
            <w:pPr>
              <w:pStyle w:val="Odstavecseseznamem"/>
              <w:numPr>
                <w:ilvl w:val="0"/>
                <w:numId w:val="1"/>
              </w:numPr>
              <w:rPr>
                <w:sz w:val="18"/>
                <w:szCs w:val="18"/>
              </w:rPr>
            </w:pPr>
            <w:r>
              <w:rPr>
                <w:sz w:val="18"/>
                <w:szCs w:val="18"/>
              </w:rPr>
              <w:t>Informace pr</w:t>
            </w:r>
            <w:r w:rsidR="00227BF4">
              <w:rPr>
                <w:sz w:val="18"/>
                <w:szCs w:val="18"/>
              </w:rPr>
              <w:t>o pacienta k protokolu 215MS201:</w:t>
            </w:r>
            <w:r>
              <w:rPr>
                <w:sz w:val="18"/>
                <w:szCs w:val="18"/>
              </w:rPr>
              <w:t xml:space="preserve"> Injekce interferonu beta-la (</w:t>
            </w:r>
            <w:r w:rsidRPr="001B7F3E">
              <w:rPr>
                <w:bCs/>
                <w:sz w:val="18"/>
                <w:szCs w:val="18"/>
              </w:rPr>
              <w:t>Avonex®</w:t>
            </w:r>
            <w:r>
              <w:rPr>
                <w:bCs/>
                <w:sz w:val="18"/>
                <w:szCs w:val="18"/>
              </w:rPr>
              <w:t>), titrace pomocí předplněných injekčních stříkaček a titrační souprava, verze: 215MS201 IFP-PFS and Titration Kit_</w:t>
            </w:r>
            <w:r>
              <w:rPr>
                <w:sz w:val="18"/>
                <w:szCs w:val="18"/>
              </w:rPr>
              <w:t xml:space="preserve"> Czech Republic Czech v2.0 12 Mar 2013 / </w:t>
            </w:r>
            <w:r w:rsidRPr="00F322D2">
              <w:rPr>
                <w:i/>
                <w:sz w:val="18"/>
                <w:szCs w:val="18"/>
              </w:rPr>
              <w:t>Information</w:t>
            </w:r>
            <w:r>
              <w:rPr>
                <w:i/>
                <w:sz w:val="18"/>
                <w:szCs w:val="18"/>
              </w:rPr>
              <w:t xml:space="preserve"> for the patient for protocol 215MS201: interferon</w:t>
            </w:r>
            <w:r w:rsidRPr="001B7F3E">
              <w:rPr>
                <w:i/>
                <w:sz w:val="18"/>
                <w:szCs w:val="18"/>
              </w:rPr>
              <w:t xml:space="preserve"> beta-la (</w:t>
            </w:r>
            <w:r w:rsidRPr="001B7F3E">
              <w:rPr>
                <w:bCs/>
                <w:i/>
                <w:sz w:val="18"/>
                <w:szCs w:val="18"/>
              </w:rPr>
              <w:t>Avonex®),</w:t>
            </w:r>
            <w:r>
              <w:rPr>
                <w:bCs/>
                <w:i/>
                <w:sz w:val="18"/>
                <w:szCs w:val="18"/>
              </w:rPr>
              <w:t xml:space="preserve"> Injection/Titration Using the Prefilled Syringes and Titration Kit, </w:t>
            </w:r>
            <w:r>
              <w:rPr>
                <w:i/>
                <w:sz w:val="18"/>
                <w:szCs w:val="18"/>
              </w:rPr>
              <w:t xml:space="preserve">version </w:t>
            </w:r>
            <w:r w:rsidRPr="001B7F3E">
              <w:rPr>
                <w:i/>
                <w:sz w:val="18"/>
                <w:szCs w:val="18"/>
              </w:rPr>
              <w:t>215MS201</w:t>
            </w:r>
            <w:r>
              <w:rPr>
                <w:i/>
                <w:sz w:val="18"/>
                <w:szCs w:val="18"/>
              </w:rPr>
              <w:t xml:space="preserve"> </w:t>
            </w:r>
            <w:r w:rsidRPr="001B7F3E">
              <w:rPr>
                <w:bCs/>
                <w:i/>
                <w:sz w:val="18"/>
                <w:szCs w:val="18"/>
              </w:rPr>
              <w:t>IFP-PFS and Titration Kit_</w:t>
            </w:r>
            <w:r w:rsidRPr="001B7F3E">
              <w:rPr>
                <w:i/>
                <w:sz w:val="18"/>
                <w:szCs w:val="18"/>
              </w:rPr>
              <w:t xml:space="preserve"> Czech Republic Czech v2.0 12 Mar 2013</w:t>
            </w:r>
          </w:p>
          <w:p w:rsidR="00227BF4" w:rsidRPr="00227BF4" w:rsidRDefault="00227BF4" w:rsidP="00227BF4">
            <w:pPr>
              <w:pStyle w:val="Odstavecseseznamem"/>
              <w:numPr>
                <w:ilvl w:val="0"/>
                <w:numId w:val="1"/>
              </w:numPr>
              <w:rPr>
                <w:sz w:val="18"/>
                <w:szCs w:val="18"/>
              </w:rPr>
            </w:pPr>
            <w:r>
              <w:rPr>
                <w:sz w:val="18"/>
                <w:szCs w:val="18"/>
              </w:rPr>
              <w:t xml:space="preserve">Informace pro pacienta k protokolu 215MS201: Pero s interferonem beta-la, </w:t>
            </w:r>
            <w:r>
              <w:rPr>
                <w:bCs/>
                <w:sz w:val="18"/>
                <w:szCs w:val="18"/>
              </w:rPr>
              <w:t>verze: 215MS201 IFP-</w:t>
            </w:r>
            <w:r w:rsidRPr="001B7F3E">
              <w:rPr>
                <w:bCs/>
                <w:sz w:val="18"/>
                <w:szCs w:val="18"/>
              </w:rPr>
              <w:t xml:space="preserve"> Avonex</w:t>
            </w:r>
            <w:r>
              <w:rPr>
                <w:bCs/>
                <w:sz w:val="18"/>
                <w:szCs w:val="18"/>
              </w:rPr>
              <w:t xml:space="preserve"> Pen_</w:t>
            </w:r>
            <w:r>
              <w:rPr>
                <w:sz w:val="18"/>
                <w:szCs w:val="18"/>
              </w:rPr>
              <w:t xml:space="preserve"> Czech Republic Czech v2.0 12 Mar 2013 / </w:t>
            </w:r>
            <w:r w:rsidRPr="00F322D2">
              <w:rPr>
                <w:i/>
                <w:sz w:val="18"/>
                <w:szCs w:val="18"/>
              </w:rPr>
              <w:t>Information</w:t>
            </w:r>
            <w:r>
              <w:rPr>
                <w:i/>
                <w:sz w:val="18"/>
                <w:szCs w:val="18"/>
              </w:rPr>
              <w:t xml:space="preserve"> for the patient for protocol 215MS201: interferon</w:t>
            </w:r>
            <w:r w:rsidRPr="001B7F3E">
              <w:rPr>
                <w:i/>
                <w:sz w:val="18"/>
                <w:szCs w:val="18"/>
              </w:rPr>
              <w:t xml:space="preserve"> beta-la </w:t>
            </w:r>
            <w:r>
              <w:rPr>
                <w:i/>
                <w:sz w:val="18"/>
                <w:szCs w:val="18"/>
              </w:rPr>
              <w:t xml:space="preserve">Pen, version </w:t>
            </w:r>
            <w:r w:rsidRPr="001B7F3E">
              <w:rPr>
                <w:i/>
                <w:sz w:val="18"/>
                <w:szCs w:val="18"/>
              </w:rPr>
              <w:t>215MS201</w:t>
            </w:r>
            <w:r>
              <w:rPr>
                <w:i/>
                <w:sz w:val="18"/>
                <w:szCs w:val="18"/>
              </w:rPr>
              <w:t xml:space="preserve"> </w:t>
            </w:r>
            <w:r w:rsidRPr="001B7F3E">
              <w:rPr>
                <w:bCs/>
                <w:i/>
                <w:sz w:val="18"/>
                <w:szCs w:val="18"/>
              </w:rPr>
              <w:t>IFP- Avonex</w:t>
            </w:r>
            <w:r>
              <w:rPr>
                <w:bCs/>
                <w:i/>
                <w:sz w:val="18"/>
                <w:szCs w:val="18"/>
              </w:rPr>
              <w:t xml:space="preserve"> Pen_</w:t>
            </w:r>
            <w:r w:rsidRPr="001B7F3E">
              <w:rPr>
                <w:i/>
                <w:sz w:val="18"/>
                <w:szCs w:val="18"/>
              </w:rPr>
              <w:t xml:space="preserve"> Czech Republic Czech v2.0 12 Mar 2013</w:t>
            </w:r>
          </w:p>
          <w:p w:rsidR="00227BF4" w:rsidRPr="00227BF4" w:rsidRDefault="00227BF4" w:rsidP="00227BF4">
            <w:pPr>
              <w:pStyle w:val="Odstavecseseznamem"/>
              <w:numPr>
                <w:ilvl w:val="0"/>
                <w:numId w:val="1"/>
              </w:numPr>
              <w:rPr>
                <w:sz w:val="18"/>
                <w:szCs w:val="18"/>
              </w:rPr>
            </w:pPr>
            <w:r>
              <w:rPr>
                <w:sz w:val="18"/>
                <w:szCs w:val="18"/>
              </w:rPr>
              <w:t xml:space="preserve">Dotazník kvality života SF-36v2, česká verze / </w:t>
            </w:r>
            <w:r>
              <w:rPr>
                <w:i/>
                <w:sz w:val="18"/>
                <w:szCs w:val="18"/>
              </w:rPr>
              <w:t>SF-</w:t>
            </w:r>
            <w:r>
              <w:rPr>
                <w:sz w:val="18"/>
                <w:szCs w:val="18"/>
              </w:rPr>
              <w:t xml:space="preserve"> </w:t>
            </w:r>
            <w:r>
              <w:rPr>
                <w:i/>
                <w:sz w:val="18"/>
                <w:szCs w:val="18"/>
              </w:rPr>
              <w:t xml:space="preserve">36v2 Health Survey Standart, </w:t>
            </w:r>
            <w:r w:rsidRPr="001B7F3E">
              <w:rPr>
                <w:i/>
                <w:sz w:val="18"/>
                <w:szCs w:val="18"/>
              </w:rPr>
              <w:t xml:space="preserve">Czech Republic </w:t>
            </w:r>
            <w:r>
              <w:rPr>
                <w:i/>
                <w:sz w:val="18"/>
                <w:szCs w:val="18"/>
              </w:rPr>
              <w:t>(</w:t>
            </w:r>
            <w:r w:rsidRPr="001B7F3E">
              <w:rPr>
                <w:i/>
                <w:sz w:val="18"/>
                <w:szCs w:val="18"/>
              </w:rPr>
              <w:t>Czech</w:t>
            </w:r>
            <w:r>
              <w:rPr>
                <w:i/>
                <w:sz w:val="18"/>
                <w:szCs w:val="18"/>
              </w:rPr>
              <w:t>)</w:t>
            </w:r>
          </w:p>
          <w:p w:rsidR="00227BF4" w:rsidRPr="00227BF4" w:rsidRDefault="00227BF4" w:rsidP="00227BF4">
            <w:pPr>
              <w:pStyle w:val="Odstavecseseznamem"/>
              <w:numPr>
                <w:ilvl w:val="0"/>
                <w:numId w:val="1"/>
              </w:numPr>
              <w:rPr>
                <w:sz w:val="18"/>
                <w:szCs w:val="18"/>
              </w:rPr>
            </w:pPr>
            <w:r>
              <w:rPr>
                <w:sz w:val="18"/>
                <w:szCs w:val="18"/>
              </w:rPr>
              <w:t xml:space="preserve">Stupnice hodnocení chůze při RS (MSWS-12v2), verze 2, březen 2006 / </w:t>
            </w:r>
            <w:r>
              <w:rPr>
                <w:i/>
                <w:sz w:val="18"/>
                <w:szCs w:val="18"/>
              </w:rPr>
              <w:t>Multiple Sclerosis Walking Scale (MSWS-12v2), version 2, Mar 2006</w:t>
            </w:r>
          </w:p>
          <w:p w:rsidR="00227BF4" w:rsidRPr="00227BF4" w:rsidRDefault="00227BF4" w:rsidP="00227BF4">
            <w:pPr>
              <w:pStyle w:val="Odstavecseseznamem"/>
              <w:numPr>
                <w:ilvl w:val="0"/>
                <w:numId w:val="1"/>
              </w:numPr>
              <w:rPr>
                <w:sz w:val="18"/>
                <w:szCs w:val="18"/>
              </w:rPr>
            </w:pPr>
            <w:r>
              <w:rPr>
                <w:sz w:val="18"/>
                <w:szCs w:val="18"/>
              </w:rPr>
              <w:t xml:space="preserve">Dotazník zkoumající následky RS (MSIS-29v2),  verze Czech Republic Czech v2 z  22.2.2013 / </w:t>
            </w:r>
            <w:r>
              <w:rPr>
                <w:i/>
                <w:sz w:val="18"/>
                <w:szCs w:val="18"/>
              </w:rPr>
              <w:t xml:space="preserve">Multiple Sclerosis Impact Scale (MSIS-29v2), version </w:t>
            </w:r>
            <w:r w:rsidRPr="001B7F3E">
              <w:rPr>
                <w:i/>
                <w:sz w:val="18"/>
                <w:szCs w:val="18"/>
              </w:rPr>
              <w:t>Czech Republic Czech</w:t>
            </w:r>
            <w:r>
              <w:rPr>
                <w:i/>
                <w:sz w:val="18"/>
                <w:szCs w:val="18"/>
              </w:rPr>
              <w:t xml:space="preserve"> v2 of 22 Feb 2013</w:t>
            </w:r>
          </w:p>
          <w:p w:rsidR="00227BF4" w:rsidRPr="001612DB" w:rsidRDefault="003C587D" w:rsidP="00227BF4">
            <w:pPr>
              <w:pStyle w:val="Odstavecseseznamem"/>
              <w:numPr>
                <w:ilvl w:val="0"/>
                <w:numId w:val="1"/>
              </w:numPr>
              <w:rPr>
                <w:sz w:val="18"/>
                <w:szCs w:val="18"/>
              </w:rPr>
            </w:pPr>
            <w:r>
              <w:rPr>
                <w:sz w:val="18"/>
                <w:szCs w:val="18"/>
              </w:rPr>
              <w:t xml:space="preserve">Dotazník ABILHAND, česká verze / </w:t>
            </w:r>
            <w:r>
              <w:rPr>
                <w:i/>
                <w:sz w:val="18"/>
                <w:szCs w:val="18"/>
              </w:rPr>
              <w:t>Abilhand questionnaire, Czech version</w:t>
            </w:r>
          </w:p>
        </w:tc>
        <w:tc>
          <w:tcPr>
            <w:tcW w:w="736" w:type="dxa"/>
          </w:tcPr>
          <w:p w:rsidR="00BD4565" w:rsidRDefault="002B1493" w:rsidP="006739F2">
            <w:pPr>
              <w:rPr>
                <w:sz w:val="18"/>
                <w:szCs w:val="18"/>
              </w:rPr>
            </w:pPr>
            <w:r>
              <w:rPr>
                <w:sz w:val="18"/>
                <w:szCs w:val="18"/>
              </w:rPr>
              <w:fldChar w:fldCharType="begin">
                <w:ffData>
                  <w:name w:val="Zaškrtávací53"/>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D4565" w:rsidRDefault="002B1493" w:rsidP="006739F2">
            <w:pPr>
              <w:rPr>
                <w:sz w:val="18"/>
                <w:szCs w:val="18"/>
              </w:rPr>
            </w:pPr>
            <w:r>
              <w:rPr>
                <w:sz w:val="18"/>
                <w:szCs w:val="18"/>
              </w:rPr>
              <w:fldChar w:fldCharType="begin">
                <w:ffData>
                  <w:name w:val="Zaškrtávací54"/>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D4565" w:rsidRDefault="003C587D" w:rsidP="006739F2">
            <w:pPr>
              <w:rPr>
                <w:sz w:val="18"/>
                <w:szCs w:val="18"/>
              </w:rPr>
            </w:pPr>
            <w:r>
              <w:rPr>
                <w:rFonts w:ascii="Wingdings 2" w:hAnsi="Wingdings 2"/>
                <w:sz w:val="18"/>
                <w:szCs w:val="18"/>
              </w:rPr>
              <w:t></w:t>
            </w:r>
          </w:p>
        </w:tc>
        <w:tc>
          <w:tcPr>
            <w:tcW w:w="536" w:type="dxa"/>
          </w:tcPr>
          <w:p w:rsidR="00BD4565" w:rsidRDefault="002B1493" w:rsidP="006739F2">
            <w:pPr>
              <w:rPr>
                <w:sz w:val="18"/>
                <w:szCs w:val="18"/>
              </w:rPr>
            </w:pPr>
            <w:r>
              <w:rPr>
                <w:sz w:val="18"/>
                <w:szCs w:val="18"/>
              </w:rPr>
              <w:fldChar w:fldCharType="begin">
                <w:ffData>
                  <w:name w:val="Zaškrtávací54"/>
                  <w:enabled/>
                  <w:calcOnExit w:val="0"/>
                  <w:checkBox>
                    <w:sizeAuto/>
                    <w:default w:val="0"/>
                  </w:checkBox>
                </w:ffData>
              </w:fldChar>
            </w:r>
            <w:r w:rsidR="00BD456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E4F8C" w:rsidTr="00F322D2">
        <w:trPr>
          <w:trHeight w:val="340"/>
        </w:trPr>
        <w:tc>
          <w:tcPr>
            <w:tcW w:w="7416" w:type="dxa"/>
          </w:tcPr>
          <w:p w:rsidR="00EE4F8C" w:rsidRPr="00177CF5" w:rsidRDefault="00EE4F8C" w:rsidP="00EE4F8C">
            <w:pPr>
              <w:rPr>
                <w:i/>
                <w:sz w:val="18"/>
                <w:szCs w:val="18"/>
              </w:rPr>
            </w:pPr>
            <w:r>
              <w:rPr>
                <w:sz w:val="18"/>
                <w:szCs w:val="18"/>
              </w:rPr>
              <w:t xml:space="preserve">Soubor informací pro zkoušejícího, verze 3, 4.4.2012 / </w:t>
            </w:r>
            <w:r>
              <w:rPr>
                <w:i/>
                <w:sz w:val="18"/>
                <w:szCs w:val="18"/>
              </w:rPr>
              <w:t>Investigator´s Brochure  version 3 dated 4 Apr 2012</w:t>
            </w:r>
          </w:p>
        </w:tc>
        <w:tc>
          <w:tcPr>
            <w:tcW w:w="736" w:type="dxa"/>
          </w:tcPr>
          <w:p w:rsidR="00EE4F8C" w:rsidRDefault="002B1493" w:rsidP="00EE4F8C">
            <w:pPr>
              <w:rPr>
                <w:sz w:val="18"/>
                <w:szCs w:val="18"/>
              </w:rPr>
            </w:pPr>
            <w:r>
              <w:rPr>
                <w:sz w:val="18"/>
                <w:szCs w:val="18"/>
              </w:rPr>
              <w:fldChar w:fldCharType="begin">
                <w:ffData>
                  <w:name w:val="Zaškrtávací41"/>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E4F8C" w:rsidRDefault="002B1493" w:rsidP="00EE4F8C">
            <w:pPr>
              <w:rPr>
                <w:sz w:val="18"/>
                <w:szCs w:val="18"/>
              </w:rPr>
            </w:pPr>
            <w:r>
              <w:rPr>
                <w:sz w:val="18"/>
                <w:szCs w:val="18"/>
              </w:rPr>
              <w:fldChar w:fldCharType="begin">
                <w:ffData>
                  <w:name w:val="Zaškrtávací42"/>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E4F8C" w:rsidRDefault="00EE4F8C" w:rsidP="00EE4F8C">
            <w:pPr>
              <w:rPr>
                <w:sz w:val="18"/>
                <w:szCs w:val="18"/>
              </w:rPr>
            </w:pPr>
            <w:r>
              <w:rPr>
                <w:rFonts w:ascii="Wingdings 2" w:hAnsi="Wingdings 2"/>
                <w:sz w:val="18"/>
                <w:szCs w:val="18"/>
              </w:rPr>
              <w:t></w:t>
            </w:r>
          </w:p>
        </w:tc>
        <w:tc>
          <w:tcPr>
            <w:tcW w:w="536" w:type="dxa"/>
          </w:tcPr>
          <w:p w:rsidR="00EE4F8C" w:rsidRDefault="002B1493" w:rsidP="00EE4F8C">
            <w:pPr>
              <w:rPr>
                <w:sz w:val="18"/>
                <w:szCs w:val="18"/>
              </w:rPr>
            </w:pPr>
            <w:r>
              <w:rPr>
                <w:sz w:val="18"/>
                <w:szCs w:val="18"/>
              </w:rPr>
              <w:fldChar w:fldCharType="begin">
                <w:ffData>
                  <w:name w:val="Zaškrtávací42"/>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E4F8C" w:rsidTr="00F322D2">
        <w:trPr>
          <w:trHeight w:val="340"/>
        </w:trPr>
        <w:tc>
          <w:tcPr>
            <w:tcW w:w="7416" w:type="dxa"/>
          </w:tcPr>
          <w:p w:rsidR="00EE4F8C" w:rsidRPr="00EE4F8C" w:rsidRDefault="00EE4F8C" w:rsidP="006739F2">
            <w:pPr>
              <w:rPr>
                <w:i/>
                <w:sz w:val="18"/>
                <w:szCs w:val="18"/>
              </w:rPr>
            </w:pPr>
            <w:r>
              <w:rPr>
                <w:sz w:val="18"/>
                <w:szCs w:val="18"/>
              </w:rPr>
              <w:t xml:space="preserve">Kopie plné moci udělené firmě PPD Czech Republic s.r.o./ </w:t>
            </w:r>
            <w:r>
              <w:rPr>
                <w:i/>
                <w:sz w:val="18"/>
                <w:szCs w:val="18"/>
              </w:rPr>
              <w:t xml:space="preserve">Copy of Power of Attorney for </w:t>
            </w:r>
            <w:r w:rsidRPr="00EE4F8C">
              <w:rPr>
                <w:i/>
                <w:sz w:val="18"/>
                <w:szCs w:val="18"/>
              </w:rPr>
              <w:t xml:space="preserve">PPD </w:t>
            </w:r>
            <w:r w:rsidRPr="00EE4F8C">
              <w:rPr>
                <w:i/>
                <w:sz w:val="18"/>
                <w:szCs w:val="18"/>
              </w:rPr>
              <w:lastRenderedPageBreak/>
              <w:t>Czech Republic s.r.o.</w:t>
            </w:r>
          </w:p>
        </w:tc>
        <w:tc>
          <w:tcPr>
            <w:tcW w:w="736" w:type="dxa"/>
          </w:tcPr>
          <w:p w:rsidR="00EE4F8C" w:rsidRDefault="002B1493" w:rsidP="006739F2">
            <w:pPr>
              <w:rPr>
                <w:sz w:val="18"/>
                <w:szCs w:val="18"/>
              </w:rPr>
            </w:pPr>
            <w:r>
              <w:rPr>
                <w:sz w:val="18"/>
                <w:szCs w:val="18"/>
              </w:rPr>
              <w:lastRenderedPageBreak/>
              <w:fldChar w:fldCharType="begin">
                <w:ffData>
                  <w:name w:val="Zaškrtávací59"/>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E4F8C" w:rsidRDefault="002B1493" w:rsidP="006739F2">
            <w:pPr>
              <w:rPr>
                <w:sz w:val="18"/>
                <w:szCs w:val="18"/>
              </w:rPr>
            </w:pPr>
            <w:r>
              <w:rPr>
                <w:sz w:val="18"/>
                <w:szCs w:val="18"/>
              </w:rPr>
              <w:fldChar w:fldCharType="begin">
                <w:ffData>
                  <w:name w:val="Zaškrtávací60"/>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E4F8C" w:rsidRDefault="00EE4F8C" w:rsidP="006739F2">
            <w:pPr>
              <w:rPr>
                <w:sz w:val="18"/>
                <w:szCs w:val="18"/>
              </w:rPr>
            </w:pPr>
            <w:r>
              <w:rPr>
                <w:rFonts w:ascii="Wingdings 2" w:hAnsi="Wingdings 2"/>
                <w:sz w:val="18"/>
                <w:szCs w:val="18"/>
              </w:rPr>
              <w:t></w:t>
            </w:r>
          </w:p>
        </w:tc>
        <w:tc>
          <w:tcPr>
            <w:tcW w:w="536" w:type="dxa"/>
          </w:tcPr>
          <w:p w:rsidR="00EE4F8C" w:rsidRDefault="002B1493" w:rsidP="006739F2">
            <w:pPr>
              <w:rPr>
                <w:sz w:val="18"/>
                <w:szCs w:val="18"/>
              </w:rPr>
            </w:pPr>
            <w:r>
              <w:rPr>
                <w:sz w:val="18"/>
                <w:szCs w:val="18"/>
              </w:rPr>
              <w:fldChar w:fldCharType="begin">
                <w:ffData>
                  <w:name w:val="Zaškrtávací60"/>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E4F8C" w:rsidTr="00F322D2">
        <w:trPr>
          <w:trHeight w:val="340"/>
        </w:trPr>
        <w:tc>
          <w:tcPr>
            <w:tcW w:w="7416" w:type="dxa"/>
          </w:tcPr>
          <w:p w:rsidR="00EE4F8C" w:rsidRPr="00EE4F8C" w:rsidRDefault="00EE4F8C" w:rsidP="006739F2">
            <w:pPr>
              <w:rPr>
                <w:i/>
                <w:sz w:val="18"/>
                <w:szCs w:val="18"/>
              </w:rPr>
            </w:pPr>
            <w:r>
              <w:rPr>
                <w:sz w:val="18"/>
                <w:szCs w:val="18"/>
              </w:rPr>
              <w:lastRenderedPageBreak/>
              <w:t xml:space="preserve">Návrh smlouvy s centrem včetně rozpočtu / </w:t>
            </w:r>
            <w:r>
              <w:rPr>
                <w:i/>
                <w:sz w:val="18"/>
                <w:szCs w:val="18"/>
              </w:rPr>
              <w:t>Contract draft with the site including budget</w:t>
            </w:r>
          </w:p>
        </w:tc>
        <w:tc>
          <w:tcPr>
            <w:tcW w:w="736" w:type="dxa"/>
          </w:tcPr>
          <w:p w:rsidR="00EE4F8C" w:rsidRDefault="002B1493" w:rsidP="006739F2">
            <w:pPr>
              <w:rPr>
                <w:sz w:val="18"/>
                <w:szCs w:val="18"/>
              </w:rPr>
            </w:pPr>
            <w:r>
              <w:rPr>
                <w:sz w:val="18"/>
                <w:szCs w:val="18"/>
              </w:rPr>
              <w:fldChar w:fldCharType="begin">
                <w:ffData>
                  <w:name w:val="Zaškrtávací62"/>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E4F8C" w:rsidRDefault="002B1493" w:rsidP="006739F2">
            <w:pPr>
              <w:rPr>
                <w:sz w:val="18"/>
                <w:szCs w:val="18"/>
              </w:rPr>
            </w:pPr>
            <w:r>
              <w:rPr>
                <w:sz w:val="18"/>
                <w:szCs w:val="18"/>
              </w:rPr>
              <w:fldChar w:fldCharType="begin">
                <w:ffData>
                  <w:name w:val="Zaškrtávací63"/>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E4F8C" w:rsidRDefault="00EE4F8C" w:rsidP="006739F2">
            <w:pPr>
              <w:rPr>
                <w:sz w:val="18"/>
                <w:szCs w:val="18"/>
              </w:rPr>
            </w:pPr>
            <w:r>
              <w:rPr>
                <w:rFonts w:ascii="Wingdings 2" w:hAnsi="Wingdings 2"/>
                <w:sz w:val="18"/>
                <w:szCs w:val="18"/>
              </w:rPr>
              <w:t></w:t>
            </w:r>
          </w:p>
        </w:tc>
        <w:tc>
          <w:tcPr>
            <w:tcW w:w="536" w:type="dxa"/>
          </w:tcPr>
          <w:p w:rsidR="00EE4F8C" w:rsidRDefault="002B1493" w:rsidP="006739F2">
            <w:pPr>
              <w:rPr>
                <w:sz w:val="18"/>
                <w:szCs w:val="18"/>
              </w:rPr>
            </w:pPr>
            <w:r>
              <w:rPr>
                <w:sz w:val="18"/>
                <w:szCs w:val="18"/>
              </w:rPr>
              <w:fldChar w:fldCharType="begin">
                <w:ffData>
                  <w:name w:val="Zaškrtávací63"/>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E4F8C" w:rsidTr="00F322D2">
        <w:trPr>
          <w:trHeight w:val="340"/>
        </w:trPr>
        <w:tc>
          <w:tcPr>
            <w:tcW w:w="7416" w:type="dxa"/>
          </w:tcPr>
          <w:p w:rsidR="00EE4F8C" w:rsidRPr="00EE4F8C" w:rsidRDefault="00EE4F8C" w:rsidP="006739F2">
            <w:pPr>
              <w:rPr>
                <w:i/>
                <w:sz w:val="18"/>
                <w:szCs w:val="18"/>
              </w:rPr>
            </w:pPr>
            <w:r>
              <w:rPr>
                <w:sz w:val="18"/>
                <w:szCs w:val="18"/>
              </w:rPr>
              <w:t xml:space="preserve">Certifikát pojištění ze dne 3.4.2013 + pojistná smlouva č.: 7720099201 / </w:t>
            </w:r>
            <w:r>
              <w:rPr>
                <w:i/>
                <w:sz w:val="18"/>
                <w:szCs w:val="18"/>
              </w:rPr>
              <w:t>Insurance Certificate dated 3 Apr 2013 + Insurance policy No.: 7720099201</w:t>
            </w:r>
          </w:p>
        </w:tc>
        <w:tc>
          <w:tcPr>
            <w:tcW w:w="736" w:type="dxa"/>
          </w:tcPr>
          <w:p w:rsidR="00EE4F8C" w:rsidRDefault="002B1493" w:rsidP="006739F2">
            <w:pPr>
              <w:rPr>
                <w:sz w:val="18"/>
                <w:szCs w:val="18"/>
              </w:rPr>
            </w:pPr>
            <w:r>
              <w:rPr>
                <w:sz w:val="18"/>
                <w:szCs w:val="18"/>
              </w:rPr>
              <w:fldChar w:fldCharType="begin">
                <w:ffData>
                  <w:name w:val="Zaškrtávací65"/>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E4F8C" w:rsidRDefault="002B1493" w:rsidP="006739F2">
            <w:pPr>
              <w:rPr>
                <w:sz w:val="18"/>
                <w:szCs w:val="18"/>
              </w:rPr>
            </w:pPr>
            <w:r>
              <w:rPr>
                <w:sz w:val="18"/>
                <w:szCs w:val="18"/>
              </w:rPr>
              <w:fldChar w:fldCharType="begin">
                <w:ffData>
                  <w:name w:val="Zaškrtávací66"/>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E4F8C" w:rsidRDefault="00EE4F8C" w:rsidP="006739F2">
            <w:pPr>
              <w:rPr>
                <w:sz w:val="18"/>
                <w:szCs w:val="18"/>
              </w:rPr>
            </w:pPr>
            <w:r>
              <w:rPr>
                <w:rFonts w:ascii="Wingdings 2" w:hAnsi="Wingdings 2"/>
                <w:sz w:val="18"/>
                <w:szCs w:val="18"/>
              </w:rPr>
              <w:t></w:t>
            </w:r>
          </w:p>
        </w:tc>
        <w:tc>
          <w:tcPr>
            <w:tcW w:w="536" w:type="dxa"/>
          </w:tcPr>
          <w:p w:rsidR="00EE4F8C" w:rsidRDefault="002B1493" w:rsidP="006739F2">
            <w:pPr>
              <w:rPr>
                <w:sz w:val="18"/>
                <w:szCs w:val="18"/>
              </w:rPr>
            </w:pPr>
            <w:r>
              <w:rPr>
                <w:sz w:val="18"/>
                <w:szCs w:val="18"/>
              </w:rPr>
              <w:fldChar w:fldCharType="begin">
                <w:ffData>
                  <w:name w:val="Zaškrtávací66"/>
                  <w:enabled/>
                  <w:calcOnExit w:val="0"/>
                  <w:checkBox>
                    <w:sizeAuto/>
                    <w:default w:val="0"/>
                  </w:checkBox>
                </w:ffData>
              </w:fldChar>
            </w:r>
            <w:r w:rsidR="00EE4F8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E4F8C" w:rsidTr="00F322D2">
        <w:trPr>
          <w:trHeight w:val="340"/>
        </w:trPr>
        <w:tc>
          <w:tcPr>
            <w:tcW w:w="7416" w:type="dxa"/>
          </w:tcPr>
          <w:p w:rsidR="00EE4F8C" w:rsidRPr="00EE4F8C" w:rsidRDefault="00EE4F8C" w:rsidP="006739F2">
            <w:pPr>
              <w:rPr>
                <w:i/>
                <w:sz w:val="18"/>
                <w:szCs w:val="18"/>
              </w:rPr>
            </w:pPr>
            <w:r>
              <w:rPr>
                <w:sz w:val="18"/>
                <w:szCs w:val="18"/>
              </w:rPr>
              <w:t xml:space="preserve">Seznam center v ČR, kde bude klinické hodnocení probíhat, verze 1.0 2 Apr 2013 / </w:t>
            </w:r>
            <w:r>
              <w:rPr>
                <w:i/>
                <w:sz w:val="18"/>
                <w:szCs w:val="18"/>
              </w:rPr>
              <w:t>List of clinical trial sites in the Czech Republic, version 1.0 2 Apr 2013</w:t>
            </w:r>
          </w:p>
        </w:tc>
        <w:tc>
          <w:tcPr>
            <w:tcW w:w="736" w:type="dxa"/>
          </w:tcPr>
          <w:p w:rsidR="00EE4F8C" w:rsidRDefault="00EE4F8C" w:rsidP="006739F2">
            <w:pPr>
              <w:rPr>
                <w:sz w:val="18"/>
                <w:szCs w:val="18"/>
              </w:rPr>
            </w:pPr>
            <w:r>
              <w:rPr>
                <w:sz w:val="18"/>
                <w:szCs w:val="18"/>
              </w:rPr>
              <w:sym w:font="Wingdings 2" w:char="F0A3"/>
            </w:r>
          </w:p>
        </w:tc>
        <w:tc>
          <w:tcPr>
            <w:tcW w:w="536" w:type="dxa"/>
          </w:tcPr>
          <w:p w:rsidR="00EE4F8C" w:rsidRDefault="00EE4F8C" w:rsidP="006739F2">
            <w:pPr>
              <w:rPr>
                <w:sz w:val="18"/>
                <w:szCs w:val="18"/>
              </w:rPr>
            </w:pPr>
            <w:r>
              <w:rPr>
                <w:sz w:val="18"/>
                <w:szCs w:val="18"/>
              </w:rPr>
              <w:sym w:font="Wingdings 2" w:char="F0A3"/>
            </w:r>
          </w:p>
        </w:tc>
        <w:tc>
          <w:tcPr>
            <w:tcW w:w="780" w:type="dxa"/>
          </w:tcPr>
          <w:p w:rsidR="00EE4F8C" w:rsidRDefault="00EE4F8C" w:rsidP="006739F2">
            <w:pPr>
              <w:rPr>
                <w:rFonts w:ascii="Wingdings 2" w:hAnsi="Wingdings 2"/>
                <w:sz w:val="18"/>
                <w:szCs w:val="18"/>
              </w:rPr>
            </w:pPr>
            <w:r>
              <w:rPr>
                <w:rFonts w:ascii="Wingdings 2" w:hAnsi="Wingdings 2"/>
                <w:sz w:val="18"/>
                <w:szCs w:val="18"/>
              </w:rPr>
              <w:t></w:t>
            </w:r>
          </w:p>
        </w:tc>
        <w:tc>
          <w:tcPr>
            <w:tcW w:w="536" w:type="dxa"/>
          </w:tcPr>
          <w:p w:rsidR="00EE4F8C" w:rsidRDefault="00EE4F8C" w:rsidP="006739F2">
            <w:pPr>
              <w:rPr>
                <w:sz w:val="18"/>
                <w:szCs w:val="18"/>
              </w:rPr>
            </w:pPr>
            <w:r>
              <w:rPr>
                <w:sz w:val="18"/>
                <w:szCs w:val="18"/>
              </w:rPr>
              <w:sym w:font="Wingdings 2" w:char="F0A3"/>
            </w:r>
          </w:p>
        </w:tc>
      </w:tr>
      <w:tr w:rsidR="00EE4F8C" w:rsidTr="00F322D2">
        <w:trPr>
          <w:trHeight w:val="340"/>
        </w:trPr>
        <w:tc>
          <w:tcPr>
            <w:tcW w:w="7416" w:type="dxa"/>
          </w:tcPr>
          <w:p w:rsidR="00EE4F8C" w:rsidRDefault="00EE4F8C" w:rsidP="006739F2">
            <w:pPr>
              <w:rPr>
                <w:sz w:val="18"/>
                <w:szCs w:val="18"/>
              </w:rPr>
            </w:pPr>
            <w:r>
              <w:rPr>
                <w:sz w:val="18"/>
                <w:szCs w:val="18"/>
              </w:rPr>
              <w:t xml:space="preserve">Profesní životopis hlavního zkoušejícího MUDr. Jana  Mareše / </w:t>
            </w:r>
            <w:r>
              <w:rPr>
                <w:i/>
                <w:sz w:val="18"/>
                <w:szCs w:val="18"/>
              </w:rPr>
              <w:t xml:space="preserve">CV of Principal Investigator </w:t>
            </w:r>
            <w:r w:rsidRPr="00EE4F8C">
              <w:rPr>
                <w:i/>
                <w:sz w:val="18"/>
                <w:szCs w:val="18"/>
              </w:rPr>
              <w:t xml:space="preserve">MUDr. </w:t>
            </w:r>
            <w:r>
              <w:rPr>
                <w:i/>
                <w:sz w:val="18"/>
                <w:szCs w:val="18"/>
              </w:rPr>
              <w:t xml:space="preserve">Jan </w:t>
            </w:r>
            <w:r w:rsidRPr="00EE4F8C">
              <w:rPr>
                <w:i/>
                <w:sz w:val="18"/>
                <w:szCs w:val="18"/>
              </w:rPr>
              <w:t>Mareš</w:t>
            </w:r>
          </w:p>
        </w:tc>
        <w:tc>
          <w:tcPr>
            <w:tcW w:w="736" w:type="dxa"/>
          </w:tcPr>
          <w:p w:rsidR="00EE4F8C" w:rsidRDefault="00EE4F8C" w:rsidP="006739F2">
            <w:pPr>
              <w:rPr>
                <w:sz w:val="18"/>
                <w:szCs w:val="18"/>
              </w:rPr>
            </w:pPr>
            <w:r>
              <w:rPr>
                <w:sz w:val="18"/>
                <w:szCs w:val="18"/>
              </w:rPr>
              <w:sym w:font="Wingdings 2" w:char="F0A3"/>
            </w:r>
          </w:p>
        </w:tc>
        <w:tc>
          <w:tcPr>
            <w:tcW w:w="536" w:type="dxa"/>
          </w:tcPr>
          <w:p w:rsidR="00EE4F8C" w:rsidRDefault="00EE4F8C" w:rsidP="006739F2">
            <w:pPr>
              <w:rPr>
                <w:sz w:val="18"/>
                <w:szCs w:val="18"/>
              </w:rPr>
            </w:pPr>
            <w:r>
              <w:rPr>
                <w:sz w:val="18"/>
                <w:szCs w:val="18"/>
              </w:rPr>
              <w:sym w:font="Wingdings 2" w:char="F0A3"/>
            </w:r>
          </w:p>
        </w:tc>
        <w:tc>
          <w:tcPr>
            <w:tcW w:w="780" w:type="dxa"/>
          </w:tcPr>
          <w:p w:rsidR="00EE4F8C" w:rsidRDefault="00EE4F8C" w:rsidP="006739F2">
            <w:pPr>
              <w:rPr>
                <w:rFonts w:ascii="Wingdings 2" w:hAnsi="Wingdings 2"/>
                <w:sz w:val="18"/>
                <w:szCs w:val="18"/>
              </w:rPr>
            </w:pPr>
            <w:r>
              <w:rPr>
                <w:rFonts w:ascii="Wingdings 2" w:hAnsi="Wingdings 2"/>
                <w:sz w:val="18"/>
                <w:szCs w:val="18"/>
              </w:rPr>
              <w:t></w:t>
            </w:r>
          </w:p>
        </w:tc>
        <w:tc>
          <w:tcPr>
            <w:tcW w:w="536" w:type="dxa"/>
          </w:tcPr>
          <w:p w:rsidR="00EE4F8C" w:rsidRDefault="00EE4F8C" w:rsidP="006739F2">
            <w:pPr>
              <w:rPr>
                <w:sz w:val="18"/>
                <w:szCs w:val="18"/>
              </w:rPr>
            </w:pPr>
            <w:r>
              <w:rPr>
                <w:sz w:val="18"/>
                <w:szCs w:val="18"/>
              </w:rPr>
              <w:sym w:font="Wingdings 2" w:char="F0A3"/>
            </w:r>
          </w:p>
        </w:tc>
      </w:tr>
      <w:tr w:rsidR="00A01BD8" w:rsidTr="00F322D2">
        <w:trPr>
          <w:trHeight w:val="340"/>
        </w:trPr>
        <w:tc>
          <w:tcPr>
            <w:tcW w:w="7416" w:type="dxa"/>
          </w:tcPr>
          <w:p w:rsidR="00A01BD8" w:rsidRPr="00EE4F8C" w:rsidRDefault="00A01BD8" w:rsidP="00EE4F8C">
            <w:pPr>
              <w:rPr>
                <w:i/>
                <w:sz w:val="18"/>
                <w:szCs w:val="18"/>
              </w:rPr>
            </w:pPr>
            <w:r>
              <w:rPr>
                <w:sz w:val="18"/>
                <w:szCs w:val="18"/>
              </w:rPr>
              <w:t xml:space="preserve">Profesní životopisy spoluzkoušejících v centru MUDr. Jana Mareše – prof. MUDr. Petr Kaňovský, Ph.D., MUDr. Hana Přikrylová Vranová, MUDr. Vladimíra Sládková, Ph.D. / </w:t>
            </w:r>
            <w:r>
              <w:rPr>
                <w:i/>
                <w:sz w:val="18"/>
                <w:szCs w:val="18"/>
              </w:rPr>
              <w:t xml:space="preserve">CVs of Subinvestigators for the site of </w:t>
            </w:r>
            <w:r w:rsidRPr="00EE4F8C">
              <w:rPr>
                <w:i/>
                <w:sz w:val="18"/>
                <w:szCs w:val="18"/>
              </w:rPr>
              <w:t xml:space="preserve">MUDr. </w:t>
            </w:r>
            <w:r>
              <w:rPr>
                <w:i/>
                <w:sz w:val="18"/>
                <w:szCs w:val="18"/>
              </w:rPr>
              <w:t xml:space="preserve">Jan </w:t>
            </w:r>
            <w:r w:rsidRPr="00EE4F8C">
              <w:rPr>
                <w:i/>
                <w:sz w:val="18"/>
                <w:szCs w:val="18"/>
              </w:rPr>
              <w:t>Mareš</w:t>
            </w:r>
            <w:r>
              <w:rPr>
                <w:i/>
                <w:sz w:val="18"/>
                <w:szCs w:val="18"/>
              </w:rPr>
              <w:t xml:space="preserve"> - </w:t>
            </w:r>
            <w:r w:rsidRPr="005A7EFA">
              <w:rPr>
                <w:i/>
                <w:sz w:val="18"/>
                <w:szCs w:val="18"/>
              </w:rPr>
              <w:t>prof. MUDr. Petr Kaňovský, Ph.D., MUDr. Hana Přikrylová Vranová, MUDr. Vladimíra Sládková, Ph.D.</w:t>
            </w:r>
          </w:p>
        </w:tc>
        <w:tc>
          <w:tcPr>
            <w:tcW w:w="736" w:type="dxa"/>
          </w:tcPr>
          <w:p w:rsidR="00A01BD8" w:rsidRDefault="00A01BD8" w:rsidP="0065174E">
            <w:pPr>
              <w:rPr>
                <w:sz w:val="18"/>
                <w:szCs w:val="18"/>
              </w:rPr>
            </w:pPr>
            <w:r>
              <w:rPr>
                <w:sz w:val="18"/>
                <w:szCs w:val="18"/>
              </w:rPr>
              <w:sym w:font="Wingdings 2" w:char="F0A3"/>
            </w:r>
          </w:p>
        </w:tc>
        <w:tc>
          <w:tcPr>
            <w:tcW w:w="536" w:type="dxa"/>
          </w:tcPr>
          <w:p w:rsidR="00A01BD8" w:rsidRDefault="00A01BD8" w:rsidP="0065174E">
            <w:pPr>
              <w:rPr>
                <w:sz w:val="18"/>
                <w:szCs w:val="18"/>
              </w:rPr>
            </w:pPr>
            <w:r>
              <w:rPr>
                <w:sz w:val="18"/>
                <w:szCs w:val="18"/>
              </w:rPr>
              <w:sym w:font="Wingdings 2" w:char="F0A3"/>
            </w:r>
          </w:p>
        </w:tc>
        <w:tc>
          <w:tcPr>
            <w:tcW w:w="780" w:type="dxa"/>
          </w:tcPr>
          <w:p w:rsidR="00A01BD8" w:rsidRDefault="00A01BD8" w:rsidP="0065174E">
            <w:pPr>
              <w:rPr>
                <w:rFonts w:ascii="Wingdings 2" w:hAnsi="Wingdings 2"/>
                <w:sz w:val="18"/>
                <w:szCs w:val="18"/>
              </w:rPr>
            </w:pPr>
            <w:r>
              <w:rPr>
                <w:rFonts w:ascii="Wingdings 2" w:hAnsi="Wingdings 2"/>
                <w:sz w:val="18"/>
                <w:szCs w:val="18"/>
              </w:rPr>
              <w:t></w:t>
            </w:r>
          </w:p>
        </w:tc>
        <w:tc>
          <w:tcPr>
            <w:tcW w:w="536" w:type="dxa"/>
          </w:tcPr>
          <w:p w:rsidR="00A01BD8" w:rsidRDefault="00A01BD8" w:rsidP="0065174E">
            <w:pPr>
              <w:rPr>
                <w:sz w:val="18"/>
                <w:szCs w:val="18"/>
              </w:rPr>
            </w:pPr>
            <w:r>
              <w:rPr>
                <w:sz w:val="18"/>
                <w:szCs w:val="18"/>
              </w:rPr>
              <w:sym w:font="Wingdings 2" w:char="F0A3"/>
            </w:r>
          </w:p>
        </w:tc>
      </w:tr>
      <w:tr w:rsidR="00A01BD8" w:rsidTr="00F322D2">
        <w:trPr>
          <w:trHeight w:val="340"/>
        </w:trPr>
        <w:tc>
          <w:tcPr>
            <w:tcW w:w="7416" w:type="dxa"/>
          </w:tcPr>
          <w:p w:rsidR="00A01BD8" w:rsidRPr="005A7EFA" w:rsidRDefault="00A01BD8" w:rsidP="00EE4F8C">
            <w:pPr>
              <w:rPr>
                <w:i/>
                <w:sz w:val="18"/>
                <w:szCs w:val="18"/>
              </w:rPr>
            </w:pPr>
            <w:r>
              <w:rPr>
                <w:sz w:val="18"/>
                <w:szCs w:val="18"/>
              </w:rPr>
              <w:t xml:space="preserve">Tabulka členů studijního týmu MUDr. Jana  Mareše verze 1.0 z 9.4.2013 / </w:t>
            </w:r>
            <w:r>
              <w:rPr>
                <w:i/>
                <w:sz w:val="18"/>
                <w:szCs w:val="18"/>
              </w:rPr>
              <w:t xml:space="preserve">Table of study members of  PI </w:t>
            </w:r>
            <w:r w:rsidRPr="00EE4F8C">
              <w:rPr>
                <w:i/>
                <w:sz w:val="18"/>
                <w:szCs w:val="18"/>
              </w:rPr>
              <w:t xml:space="preserve">MUDr. </w:t>
            </w:r>
            <w:r>
              <w:rPr>
                <w:i/>
                <w:sz w:val="18"/>
                <w:szCs w:val="18"/>
              </w:rPr>
              <w:t xml:space="preserve">Jan </w:t>
            </w:r>
            <w:r w:rsidRPr="00EE4F8C">
              <w:rPr>
                <w:i/>
                <w:sz w:val="18"/>
                <w:szCs w:val="18"/>
              </w:rPr>
              <w:t>Mareš</w:t>
            </w:r>
            <w:r>
              <w:rPr>
                <w:i/>
                <w:sz w:val="18"/>
                <w:szCs w:val="18"/>
              </w:rPr>
              <w:t xml:space="preserve"> Version 1.0 dated 9 Apr 2013</w:t>
            </w:r>
          </w:p>
        </w:tc>
        <w:tc>
          <w:tcPr>
            <w:tcW w:w="736" w:type="dxa"/>
          </w:tcPr>
          <w:p w:rsidR="00A01BD8" w:rsidRDefault="00A01BD8" w:rsidP="0065174E">
            <w:pPr>
              <w:rPr>
                <w:sz w:val="18"/>
                <w:szCs w:val="18"/>
              </w:rPr>
            </w:pPr>
            <w:r>
              <w:rPr>
                <w:sz w:val="18"/>
                <w:szCs w:val="18"/>
              </w:rPr>
              <w:sym w:font="Wingdings 2" w:char="F0A3"/>
            </w:r>
          </w:p>
        </w:tc>
        <w:tc>
          <w:tcPr>
            <w:tcW w:w="536" w:type="dxa"/>
          </w:tcPr>
          <w:p w:rsidR="00A01BD8" w:rsidRDefault="00A01BD8" w:rsidP="0065174E">
            <w:pPr>
              <w:rPr>
                <w:sz w:val="18"/>
                <w:szCs w:val="18"/>
              </w:rPr>
            </w:pPr>
            <w:r>
              <w:rPr>
                <w:sz w:val="18"/>
                <w:szCs w:val="18"/>
              </w:rPr>
              <w:sym w:font="Wingdings 2" w:char="F0A3"/>
            </w:r>
          </w:p>
        </w:tc>
        <w:tc>
          <w:tcPr>
            <w:tcW w:w="780" w:type="dxa"/>
          </w:tcPr>
          <w:p w:rsidR="00A01BD8" w:rsidRDefault="00A01BD8" w:rsidP="0065174E">
            <w:pPr>
              <w:rPr>
                <w:rFonts w:ascii="Wingdings 2" w:hAnsi="Wingdings 2"/>
                <w:sz w:val="18"/>
                <w:szCs w:val="18"/>
              </w:rPr>
            </w:pPr>
            <w:r>
              <w:rPr>
                <w:rFonts w:ascii="Wingdings 2" w:hAnsi="Wingdings 2"/>
                <w:sz w:val="18"/>
                <w:szCs w:val="18"/>
              </w:rPr>
              <w:t></w:t>
            </w:r>
          </w:p>
        </w:tc>
        <w:tc>
          <w:tcPr>
            <w:tcW w:w="536" w:type="dxa"/>
          </w:tcPr>
          <w:p w:rsidR="00A01BD8" w:rsidRDefault="00A01BD8" w:rsidP="0065174E">
            <w:pPr>
              <w:rPr>
                <w:sz w:val="18"/>
                <w:szCs w:val="18"/>
              </w:rPr>
            </w:pPr>
            <w:r>
              <w:rPr>
                <w:sz w:val="18"/>
                <w:szCs w:val="18"/>
              </w:rPr>
              <w:sym w:font="Wingdings 2" w:char="F0A3"/>
            </w:r>
          </w:p>
        </w:tc>
      </w:tr>
      <w:tr w:rsidR="00A01BD8" w:rsidTr="00F322D2">
        <w:trPr>
          <w:trHeight w:val="340"/>
        </w:trPr>
        <w:tc>
          <w:tcPr>
            <w:tcW w:w="7416" w:type="dxa"/>
          </w:tcPr>
          <w:p w:rsidR="00A01BD8" w:rsidRPr="005A7EFA" w:rsidRDefault="00A01BD8" w:rsidP="00EE4F8C">
            <w:pPr>
              <w:rPr>
                <w:i/>
                <w:sz w:val="18"/>
                <w:szCs w:val="18"/>
              </w:rPr>
            </w:pPr>
            <w:r>
              <w:rPr>
                <w:sz w:val="18"/>
                <w:szCs w:val="18"/>
              </w:rPr>
              <w:t xml:space="preserve">Čestné prohlášení o vhodnosti centra MUDr. Jana Mareše pro účast v klinickém hodnocení / </w:t>
            </w:r>
            <w:r>
              <w:rPr>
                <w:i/>
                <w:sz w:val="18"/>
                <w:szCs w:val="18"/>
              </w:rPr>
              <w:t>Applicant statement for site of PI that the site is qualified for the above stated clinical trial</w:t>
            </w:r>
          </w:p>
        </w:tc>
        <w:tc>
          <w:tcPr>
            <w:tcW w:w="736" w:type="dxa"/>
          </w:tcPr>
          <w:p w:rsidR="00A01BD8" w:rsidRDefault="00A01BD8" w:rsidP="0065174E">
            <w:pPr>
              <w:rPr>
                <w:sz w:val="18"/>
                <w:szCs w:val="18"/>
              </w:rPr>
            </w:pPr>
            <w:r>
              <w:rPr>
                <w:sz w:val="18"/>
                <w:szCs w:val="18"/>
              </w:rPr>
              <w:sym w:font="Wingdings 2" w:char="F0A3"/>
            </w:r>
          </w:p>
        </w:tc>
        <w:tc>
          <w:tcPr>
            <w:tcW w:w="536" w:type="dxa"/>
          </w:tcPr>
          <w:p w:rsidR="00A01BD8" w:rsidRDefault="00A01BD8" w:rsidP="0065174E">
            <w:pPr>
              <w:rPr>
                <w:sz w:val="18"/>
                <w:szCs w:val="18"/>
              </w:rPr>
            </w:pPr>
            <w:r>
              <w:rPr>
                <w:sz w:val="18"/>
                <w:szCs w:val="18"/>
              </w:rPr>
              <w:sym w:font="Wingdings 2" w:char="F0A3"/>
            </w:r>
          </w:p>
        </w:tc>
        <w:tc>
          <w:tcPr>
            <w:tcW w:w="780" w:type="dxa"/>
          </w:tcPr>
          <w:p w:rsidR="00A01BD8" w:rsidRDefault="00A01BD8" w:rsidP="0065174E">
            <w:pPr>
              <w:rPr>
                <w:rFonts w:ascii="Wingdings 2" w:hAnsi="Wingdings 2"/>
                <w:sz w:val="18"/>
                <w:szCs w:val="18"/>
              </w:rPr>
            </w:pPr>
            <w:r>
              <w:rPr>
                <w:rFonts w:ascii="Wingdings 2" w:hAnsi="Wingdings 2"/>
                <w:sz w:val="18"/>
                <w:szCs w:val="18"/>
              </w:rPr>
              <w:t></w:t>
            </w:r>
          </w:p>
        </w:tc>
        <w:tc>
          <w:tcPr>
            <w:tcW w:w="536" w:type="dxa"/>
          </w:tcPr>
          <w:p w:rsidR="00A01BD8" w:rsidRDefault="00A01BD8" w:rsidP="0065174E">
            <w:pPr>
              <w:rPr>
                <w:sz w:val="18"/>
                <w:szCs w:val="18"/>
              </w:rPr>
            </w:pPr>
            <w:r>
              <w:rPr>
                <w:sz w:val="18"/>
                <w:szCs w:val="18"/>
              </w:rPr>
              <w:sym w:font="Wingdings 2" w:char="F0A3"/>
            </w:r>
          </w:p>
        </w:tc>
      </w:tr>
    </w:tbl>
    <w:p w:rsidR="006739F2" w:rsidRDefault="006739F2" w:rsidP="006739F2">
      <w:pPr>
        <w:rPr>
          <w:b/>
          <w:i/>
          <w:sz w:val="22"/>
        </w:rPr>
      </w:pPr>
    </w:p>
    <w:p w:rsidR="006739F2" w:rsidRDefault="006739F2" w:rsidP="006739F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739F2" w:rsidRDefault="006739F2" w:rsidP="006739F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739F2" w:rsidRDefault="006739F2" w:rsidP="006739F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739F2" w:rsidRDefault="006739F2" w:rsidP="006739F2">
      <w:pPr>
        <w:rPr>
          <w:sz w:val="22"/>
        </w:rPr>
      </w:pPr>
    </w:p>
    <w:p w:rsidR="006739F2" w:rsidRDefault="006739F2" w:rsidP="006739F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6739F2" w:rsidRDefault="006739F2" w:rsidP="006739F2">
      <w:pPr>
        <w:rPr>
          <w:sz w:val="22"/>
        </w:rPr>
      </w:pPr>
      <w:r>
        <w:rPr>
          <w:sz w:val="22"/>
        </w:rPr>
        <w:t xml:space="preserve">                                                                                        MUDr. Jindřiška Burešová</w:t>
      </w:r>
    </w:p>
    <w:p w:rsidR="006739F2" w:rsidRDefault="006739F2" w:rsidP="006739F2">
      <w:pPr>
        <w:rPr>
          <w:sz w:val="22"/>
        </w:rPr>
      </w:pPr>
      <w:r>
        <w:rPr>
          <w:sz w:val="22"/>
        </w:rPr>
        <w:t>Datum/</w:t>
      </w:r>
      <w:r>
        <w:rPr>
          <w:i/>
          <w:sz w:val="22"/>
        </w:rPr>
        <w:t>Date:</w:t>
      </w:r>
      <w:r>
        <w:rPr>
          <w:sz w:val="22"/>
        </w:rPr>
        <w:t xml:space="preserve">  13.5.2013                                                  místopředsedkyně EK FNOL a LF UP</w:t>
      </w:r>
    </w:p>
    <w:p w:rsidR="006739F2" w:rsidRDefault="006739F2" w:rsidP="006739F2">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6739F2" w:rsidRDefault="006739F2" w:rsidP="006739F2">
      <w:pPr>
        <w:rPr>
          <w:i/>
          <w:sz w:val="22"/>
        </w:rPr>
      </w:pPr>
    </w:p>
    <w:p w:rsidR="006739F2" w:rsidRDefault="006739F2" w:rsidP="006739F2">
      <w:pPr>
        <w:rPr>
          <w:i/>
          <w:sz w:val="16"/>
        </w:rPr>
      </w:pPr>
      <w:r>
        <w:rPr>
          <w:sz w:val="16"/>
        </w:rPr>
        <w:t>Rozdělovník/</w:t>
      </w:r>
      <w:r>
        <w:rPr>
          <w:i/>
          <w:sz w:val="16"/>
        </w:rPr>
        <w:t>Distribution list:</w:t>
      </w:r>
    </w:p>
    <w:p w:rsidR="006739F2" w:rsidRPr="001071DB" w:rsidRDefault="006739F2" w:rsidP="006739F2">
      <w:pPr>
        <w:pStyle w:val="Nadpis1"/>
        <w:rPr>
          <w:i w:val="0"/>
          <w:sz w:val="16"/>
        </w:rPr>
      </w:pPr>
      <w:r w:rsidRPr="001071DB">
        <w:rPr>
          <w:i w:val="0"/>
          <w:sz w:val="16"/>
        </w:rPr>
        <w:t>-SÚKL</w:t>
      </w:r>
    </w:p>
    <w:p w:rsidR="006739F2" w:rsidRPr="001071DB" w:rsidRDefault="006739F2" w:rsidP="006739F2">
      <w:pPr>
        <w:rPr>
          <w:sz w:val="16"/>
        </w:rPr>
      </w:pPr>
      <w:r w:rsidRPr="001071DB">
        <w:rPr>
          <w:sz w:val="16"/>
        </w:rPr>
        <w:t>-Zadavatel</w:t>
      </w:r>
    </w:p>
    <w:p w:rsidR="006739F2" w:rsidRPr="001071DB" w:rsidRDefault="006739F2" w:rsidP="006739F2">
      <w:pPr>
        <w:rPr>
          <w:sz w:val="16"/>
        </w:rPr>
      </w:pPr>
      <w:r w:rsidRPr="001071DB">
        <w:rPr>
          <w:sz w:val="16"/>
        </w:rPr>
        <w:t>-EK</w:t>
      </w:r>
    </w:p>
    <w:p w:rsidR="006739F2" w:rsidRPr="001071DB" w:rsidRDefault="006739F2" w:rsidP="006739F2">
      <w:pPr>
        <w:rPr>
          <w:sz w:val="16"/>
        </w:rPr>
      </w:pPr>
      <w:r w:rsidRPr="001071DB">
        <w:rPr>
          <w:sz w:val="16"/>
        </w:rPr>
        <w:t>-Řešitel</w:t>
      </w:r>
    </w:p>
    <w:p w:rsidR="006739F2" w:rsidRPr="001071DB" w:rsidRDefault="006739F2" w:rsidP="006739F2">
      <w:pPr>
        <w:rPr>
          <w:sz w:val="16"/>
        </w:rPr>
      </w:pPr>
    </w:p>
    <w:p w:rsidR="006739F2" w:rsidRDefault="006739F2" w:rsidP="006739F2">
      <w:pPr>
        <w:rPr>
          <w:i/>
          <w:sz w:val="16"/>
        </w:rPr>
      </w:pPr>
    </w:p>
    <w:p w:rsidR="006739F2" w:rsidRDefault="006739F2" w:rsidP="006739F2">
      <w:pPr>
        <w:rPr>
          <w:i/>
          <w:sz w:val="16"/>
        </w:rPr>
      </w:pPr>
    </w:p>
    <w:p w:rsidR="006739F2" w:rsidRDefault="00A01BD8" w:rsidP="006739F2">
      <w:pPr>
        <w:rPr>
          <w:sz w:val="22"/>
          <w:szCs w:val="22"/>
        </w:rPr>
      </w:pPr>
      <w:r>
        <w:rPr>
          <w:sz w:val="22"/>
          <w:szCs w:val="22"/>
        </w:rPr>
        <w:t>3/3</w:t>
      </w:r>
    </w:p>
    <w:p w:rsidR="006739F2" w:rsidRDefault="006739F2"/>
    <w:p w:rsidR="0065174E" w:rsidRDefault="0065174E"/>
    <w:p w:rsidR="0065174E" w:rsidRDefault="0065174E"/>
    <w:p w:rsidR="0065174E" w:rsidRDefault="0065174E"/>
    <w:p w:rsidR="0065174E" w:rsidRDefault="0065174E"/>
    <w:p w:rsidR="0065174E" w:rsidRDefault="0065174E"/>
    <w:p w:rsidR="0065174E" w:rsidRDefault="0065174E"/>
    <w:p w:rsidR="0065174E" w:rsidRDefault="0065174E"/>
    <w:p w:rsidR="0065174E" w:rsidRDefault="0065174E"/>
    <w:p w:rsidR="0065174E" w:rsidRDefault="0065174E"/>
    <w:p w:rsidR="0065174E" w:rsidRDefault="0065174E"/>
    <w:p w:rsidR="0065174E" w:rsidRDefault="0065174E"/>
    <w:p w:rsidR="0065174E" w:rsidRDefault="0065174E"/>
    <w:p w:rsidR="0065174E" w:rsidRDefault="0065174E"/>
    <w:p w:rsidR="008D6B90" w:rsidRPr="002F07B5" w:rsidRDefault="008D6B90" w:rsidP="008D6B90">
      <w:pPr>
        <w:pStyle w:val="Nzev"/>
        <w:rPr>
          <w:sz w:val="22"/>
          <w:szCs w:val="22"/>
        </w:rPr>
      </w:pPr>
      <w:r w:rsidRPr="002F07B5">
        <w:rPr>
          <w:sz w:val="22"/>
          <w:szCs w:val="22"/>
        </w:rPr>
        <w:lastRenderedPageBreak/>
        <w:t xml:space="preserve">STANOVISKO ETICKÉ KOMISE KE KLINICKÉMU HODNOCENÍ </w:t>
      </w:r>
    </w:p>
    <w:p w:rsidR="008D6B90" w:rsidRPr="002F07B5" w:rsidRDefault="008D6B90" w:rsidP="008D6B90">
      <w:pPr>
        <w:jc w:val="center"/>
        <w:rPr>
          <w:bCs/>
          <w:i/>
          <w:sz w:val="22"/>
          <w:szCs w:val="22"/>
        </w:rPr>
      </w:pPr>
      <w:r w:rsidRPr="002F07B5">
        <w:rPr>
          <w:bCs/>
          <w:i/>
          <w:sz w:val="22"/>
          <w:szCs w:val="22"/>
        </w:rPr>
        <w:t xml:space="preserve">Opinion of the Ethics Committee on Clinical Trial  </w:t>
      </w:r>
    </w:p>
    <w:p w:rsidR="008D6B90" w:rsidRPr="002F07B5" w:rsidRDefault="008D6B90" w:rsidP="008D6B90">
      <w:pPr>
        <w:jc w:val="center"/>
        <w:rPr>
          <w:b/>
          <w:bCs/>
          <w:i/>
          <w:sz w:val="22"/>
          <w:szCs w:val="22"/>
        </w:rPr>
      </w:pPr>
    </w:p>
    <w:p w:rsidR="008D6B90" w:rsidRPr="002F07B5" w:rsidRDefault="002B1493" w:rsidP="008D6B90">
      <w:pPr>
        <w:rPr>
          <w:sz w:val="22"/>
          <w:szCs w:val="22"/>
        </w:rPr>
      </w:pPr>
      <w:r w:rsidRPr="002F07B5">
        <w:rPr>
          <w:sz w:val="22"/>
          <w:szCs w:val="22"/>
        </w:rPr>
        <w:fldChar w:fldCharType="begin">
          <w:ffData>
            <w:name w:val="Zaškrtávací2"/>
            <w:enabled/>
            <w:calcOnExit w:val="0"/>
            <w:checkBox>
              <w:sizeAuto/>
              <w:default w:val="0"/>
            </w:checkBox>
          </w:ffData>
        </w:fldChar>
      </w:r>
      <w:r w:rsidR="008D6B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D6B90" w:rsidRPr="002F07B5">
        <w:rPr>
          <w:sz w:val="22"/>
          <w:szCs w:val="22"/>
        </w:rPr>
        <w:t xml:space="preserve">  Multicentrické KH, je požadováno stanovisko multicentrické EK pro všechna centra/</w:t>
      </w:r>
      <w:r w:rsidR="008D6B90" w:rsidRPr="002F07B5">
        <w:rPr>
          <w:i/>
          <w:sz w:val="22"/>
          <w:szCs w:val="22"/>
        </w:rPr>
        <w:t>Multi-centric clinical trial, opinion issued by Ethics Committee for Multi-Centric Clinical Trials is required</w:t>
      </w:r>
    </w:p>
    <w:p w:rsidR="008D6B90" w:rsidRPr="002F07B5" w:rsidRDefault="008D6B90" w:rsidP="008D6B90">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D6B90" w:rsidRPr="002F07B5" w:rsidRDefault="002B1493" w:rsidP="008D6B90">
      <w:pPr>
        <w:rPr>
          <w:i/>
          <w:sz w:val="22"/>
          <w:szCs w:val="22"/>
        </w:rPr>
      </w:pPr>
      <w:r w:rsidRPr="002F07B5">
        <w:rPr>
          <w:sz w:val="22"/>
          <w:szCs w:val="22"/>
        </w:rPr>
        <w:fldChar w:fldCharType="begin">
          <w:ffData>
            <w:name w:val="Zaškrtávací2"/>
            <w:enabled/>
            <w:calcOnExit w:val="0"/>
            <w:checkBox>
              <w:sizeAuto/>
              <w:default w:val="0"/>
            </w:checkBox>
          </w:ffData>
        </w:fldChar>
      </w:r>
      <w:r w:rsidR="008D6B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D6B90" w:rsidRPr="002F07B5">
        <w:rPr>
          <w:sz w:val="22"/>
          <w:szCs w:val="22"/>
        </w:rPr>
        <w:t xml:space="preserve">  KH prováděné v jednom centru, požadováno stanovisko EK pro místní centrum (centra)/ </w:t>
      </w:r>
      <w:r w:rsidR="008D6B90" w:rsidRPr="002F07B5">
        <w:rPr>
          <w:i/>
          <w:sz w:val="22"/>
          <w:szCs w:val="22"/>
        </w:rPr>
        <w:t>Clinical trial conducted in a single site, opinion of a local EC is required</w:t>
      </w:r>
    </w:p>
    <w:p w:rsidR="008D6B90" w:rsidRPr="002F07B5" w:rsidRDefault="008D6B90" w:rsidP="008D6B90">
      <w:pPr>
        <w:rPr>
          <w:b/>
          <w:bCs/>
          <w:sz w:val="22"/>
          <w:szCs w:val="22"/>
        </w:rPr>
      </w:pPr>
    </w:p>
    <w:p w:rsidR="008D6B90" w:rsidRPr="008D6B90" w:rsidRDefault="008D6B90" w:rsidP="008D6B9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66/13</w:t>
      </w:r>
    </w:p>
    <w:p w:rsidR="008D6B90" w:rsidRPr="002F07B5" w:rsidRDefault="008D6B90" w:rsidP="008D6B9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Otevřené klinické hodnocení afatinibu při léčbě pacientů bez předchozí zkušenosti s léčbou (1.linie) nebo po předchozí chemoterapii</w:t>
      </w:r>
      <w:r>
        <w:rPr>
          <w:sz w:val="22"/>
          <w:szCs w:val="22"/>
        </w:rPr>
        <w:tab/>
        <w:t xml:space="preserve">s lokálně pokročilým nebo metastatickým nemalobuněčným karcinomem plic (NSCLC) s mutací (mutacemi) EGFR / </w:t>
      </w:r>
      <w:r>
        <w:rPr>
          <w:i/>
          <w:sz w:val="22"/>
          <w:szCs w:val="22"/>
        </w:rPr>
        <w:t>An Open label trial of afatinib in treatment-naïve (1st line) or chemotherapy pre-treated patients with locally advanced or metastatic non-small cell lung cancer (NSCLC) harboring EGFR mutation(s)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8D6B90" w:rsidRPr="002F07B5" w:rsidRDefault="008D6B90" w:rsidP="008D6B9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1200.55</w:t>
      </w:r>
    </w:p>
    <w:p w:rsidR="008D6B90" w:rsidRPr="002F07B5" w:rsidRDefault="008D6B90" w:rsidP="008D6B9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2009-017661-34</w:t>
      </w:r>
    </w:p>
    <w:p w:rsidR="008D6B90" w:rsidRPr="002F07B5" w:rsidRDefault="008D6B90" w:rsidP="008D6B90">
      <w:pPr>
        <w:rPr>
          <w:b/>
          <w:bCs/>
          <w:sz w:val="22"/>
          <w:szCs w:val="22"/>
        </w:rPr>
      </w:pPr>
    </w:p>
    <w:p w:rsidR="008D6B90" w:rsidRPr="002F07B5" w:rsidRDefault="008D6B90" w:rsidP="008D6B9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Boehringer Ingelheim RCV GmbH &amp; Co KG, Dr. Boehringer-Gasse 5-11, Vienna 1121, Austria</w:t>
      </w:r>
    </w:p>
    <w:p w:rsidR="008D6B90" w:rsidRDefault="008D6B90" w:rsidP="008D6B90">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Boehringer Ingelheim s.r.o., Na Poříčí 1079/3a, 110 00 Praha 1, </w:t>
      </w:r>
    </w:p>
    <w:p w:rsidR="008D6B90" w:rsidRPr="002F07B5" w:rsidRDefault="008D6B90" w:rsidP="008D6B90">
      <w:pPr>
        <w:rPr>
          <w:bCs/>
          <w:sz w:val="22"/>
          <w:szCs w:val="22"/>
        </w:rPr>
      </w:pPr>
      <w:r>
        <w:rPr>
          <w:sz w:val="22"/>
          <w:szCs w:val="22"/>
        </w:rPr>
        <w:t>dr. Evžen Svanovský</w:t>
      </w:r>
    </w:p>
    <w:p w:rsidR="008D6B90" w:rsidRPr="002F07B5" w:rsidRDefault="008D6B90" w:rsidP="008D6B9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11.4.2013</w:t>
      </w:r>
    </w:p>
    <w:p w:rsidR="008D6B90" w:rsidRDefault="008D6B90" w:rsidP="008D6B9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D6B90" w:rsidRDefault="008D6B90" w:rsidP="008D6B90">
      <w:pPr>
        <w:rPr>
          <w:b/>
          <w:bCs/>
          <w:sz w:val="22"/>
          <w:szCs w:val="22"/>
        </w:rPr>
      </w:pPr>
    </w:p>
    <w:p w:rsidR="008D6B90" w:rsidRDefault="008D6B90" w:rsidP="008D6B90">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sz w:val="22"/>
          <w:szCs w:val="22"/>
        </w:rPr>
        <w:t xml:space="preserve"> </w:t>
      </w:r>
      <w:r>
        <w:rPr>
          <w:i/>
          <w:sz w:val="22"/>
          <w:szCs w:val="22"/>
        </w:rPr>
        <w:t>MEK FN Brno</w:t>
      </w:r>
    </w:p>
    <w:p w:rsidR="008D6B90" w:rsidRPr="002F07B5" w:rsidRDefault="008D6B90" w:rsidP="008D6B90">
      <w:pPr>
        <w:rPr>
          <w:b/>
          <w:bCs/>
          <w:i/>
          <w:sz w:val="22"/>
          <w:szCs w:val="22"/>
        </w:rPr>
      </w:pPr>
    </w:p>
    <w:p w:rsidR="008D6B90" w:rsidRPr="002F07B5" w:rsidRDefault="008D6B90" w:rsidP="008D6B9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D6B90" w:rsidRPr="002F07B5" w:rsidRDefault="008D6B90" w:rsidP="008D6B90">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D6B90" w:rsidRPr="002F07B5" w:rsidRDefault="008D6B90" w:rsidP="008D6B9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D6B90" w:rsidRDefault="008D6B90" w:rsidP="008D6B90">
      <w:pPr>
        <w:rPr>
          <w:b/>
          <w:bCs/>
          <w:sz w:val="22"/>
          <w:szCs w:val="22"/>
        </w:rPr>
      </w:pPr>
    </w:p>
    <w:p w:rsidR="008D6B90" w:rsidRPr="002F07B5" w:rsidRDefault="008D6B90" w:rsidP="008D6B9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D6B90" w:rsidRPr="002F07B5" w:rsidRDefault="008D6B90" w:rsidP="008D6B9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D6B90" w:rsidRPr="002F07B5" w:rsidRDefault="008D6B90" w:rsidP="008D6B90">
      <w:pPr>
        <w:rPr>
          <w:sz w:val="22"/>
          <w:szCs w:val="22"/>
        </w:rPr>
      </w:pPr>
    </w:p>
    <w:p w:rsidR="008D6B90" w:rsidRPr="002F07B5" w:rsidRDefault="008D6B90" w:rsidP="008D6B9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D6B90" w:rsidTr="008D6B90">
        <w:trPr>
          <w:trHeight w:val="454"/>
        </w:trPr>
        <w:tc>
          <w:tcPr>
            <w:tcW w:w="6108" w:type="dxa"/>
          </w:tcPr>
          <w:p w:rsidR="008D6B90" w:rsidRDefault="008D6B90" w:rsidP="008D6B90">
            <w:pPr>
              <w:rPr>
                <w:sz w:val="18"/>
                <w:szCs w:val="18"/>
              </w:rPr>
            </w:pPr>
            <w:r>
              <w:rPr>
                <w:sz w:val="18"/>
                <w:szCs w:val="18"/>
              </w:rPr>
              <w:t xml:space="preserve">Místo hodnocení/ Jméno zkoušejícího </w:t>
            </w:r>
          </w:p>
          <w:p w:rsidR="008D6B90" w:rsidRDefault="008D6B90" w:rsidP="008D6B90">
            <w:pPr>
              <w:rPr>
                <w:i/>
                <w:sz w:val="18"/>
                <w:szCs w:val="18"/>
              </w:rPr>
            </w:pPr>
            <w:r>
              <w:rPr>
                <w:i/>
                <w:sz w:val="18"/>
                <w:szCs w:val="18"/>
              </w:rPr>
              <w:t>Trial Site / Name of Investigator</w:t>
            </w:r>
          </w:p>
        </w:tc>
        <w:tc>
          <w:tcPr>
            <w:tcW w:w="1280" w:type="dxa"/>
          </w:tcPr>
          <w:p w:rsidR="008D6B90" w:rsidRDefault="008D6B90" w:rsidP="008D6B90">
            <w:pPr>
              <w:rPr>
                <w:sz w:val="18"/>
                <w:szCs w:val="18"/>
                <w:vertAlign w:val="superscript"/>
              </w:rPr>
            </w:pPr>
            <w:r>
              <w:rPr>
                <w:sz w:val="18"/>
                <w:szCs w:val="18"/>
              </w:rPr>
              <w:t xml:space="preserve">Místní EK </w:t>
            </w:r>
            <w:r>
              <w:rPr>
                <w:i/>
                <w:sz w:val="18"/>
                <w:szCs w:val="18"/>
              </w:rPr>
              <w:t>Local EC</w:t>
            </w:r>
          </w:p>
        </w:tc>
        <w:tc>
          <w:tcPr>
            <w:tcW w:w="2712" w:type="dxa"/>
          </w:tcPr>
          <w:p w:rsidR="008D6B90" w:rsidRDefault="008D6B90" w:rsidP="008D6B90">
            <w:pPr>
              <w:rPr>
                <w:sz w:val="18"/>
                <w:szCs w:val="18"/>
              </w:rPr>
            </w:pPr>
            <w:r>
              <w:rPr>
                <w:sz w:val="18"/>
                <w:szCs w:val="18"/>
              </w:rPr>
              <w:t>Adresa  místní EK</w:t>
            </w:r>
          </w:p>
          <w:p w:rsidR="008D6B90" w:rsidRDefault="008D6B90" w:rsidP="008D6B90">
            <w:pPr>
              <w:rPr>
                <w:i/>
                <w:sz w:val="18"/>
                <w:szCs w:val="18"/>
              </w:rPr>
            </w:pPr>
            <w:r>
              <w:rPr>
                <w:i/>
                <w:sz w:val="18"/>
                <w:szCs w:val="18"/>
              </w:rPr>
              <w:t>Address</w:t>
            </w:r>
          </w:p>
        </w:tc>
      </w:tr>
      <w:tr w:rsidR="008D6B90" w:rsidTr="008D6B90">
        <w:trPr>
          <w:trHeight w:val="312"/>
        </w:trPr>
        <w:tc>
          <w:tcPr>
            <w:tcW w:w="6108" w:type="dxa"/>
          </w:tcPr>
          <w:p w:rsidR="008D6B90" w:rsidRPr="008D6B90" w:rsidRDefault="008D6B90" w:rsidP="008D6B90">
            <w:pPr>
              <w:rPr>
                <w:sz w:val="18"/>
                <w:szCs w:val="18"/>
              </w:rPr>
            </w:pPr>
            <w:r w:rsidRPr="008D6B90">
              <w:rPr>
                <w:color w:val="696969"/>
                <w:sz w:val="18"/>
                <w:szCs w:val="18"/>
              </w:rPr>
              <w:t>prof. MUDr. Vítězslav</w:t>
            </w:r>
            <w:r>
              <w:rPr>
                <w:color w:val="696969"/>
                <w:sz w:val="18"/>
                <w:szCs w:val="18"/>
              </w:rPr>
              <w:t xml:space="preserve"> </w:t>
            </w:r>
            <w:r w:rsidRPr="008D6B90">
              <w:rPr>
                <w:color w:val="696969"/>
                <w:sz w:val="18"/>
                <w:szCs w:val="18"/>
              </w:rPr>
              <w:t>Kolek,</w:t>
            </w:r>
            <w:r>
              <w:rPr>
                <w:color w:val="696969"/>
                <w:sz w:val="18"/>
                <w:szCs w:val="18"/>
              </w:rPr>
              <w:t xml:space="preserve"> </w:t>
            </w:r>
            <w:r w:rsidRPr="008D6B90">
              <w:rPr>
                <w:color w:val="696969"/>
                <w:sz w:val="18"/>
                <w:szCs w:val="18"/>
              </w:rPr>
              <w:t>DrSc.</w:t>
            </w:r>
            <w:r w:rsidR="005638F0">
              <w:rPr>
                <w:color w:val="696969"/>
                <w:sz w:val="18"/>
                <w:szCs w:val="18"/>
              </w:rPr>
              <w:t>, Klinika plicních chorob a tuberkulózy FN Olomouc, I.P.Pavlova 6, 775 20 Olomouc</w:t>
            </w:r>
          </w:p>
        </w:tc>
        <w:tc>
          <w:tcPr>
            <w:tcW w:w="1280" w:type="dxa"/>
          </w:tcPr>
          <w:p w:rsidR="008D6B90" w:rsidRDefault="008D6B90" w:rsidP="008D6B90">
            <w:pPr>
              <w:rPr>
                <w:sz w:val="18"/>
                <w:szCs w:val="18"/>
              </w:rPr>
            </w:pPr>
            <w:r>
              <w:rPr>
                <w:rFonts w:ascii="Wingdings 2" w:hAnsi="Wingdings 2"/>
                <w:sz w:val="18"/>
                <w:szCs w:val="18"/>
              </w:rPr>
              <w:t></w:t>
            </w:r>
          </w:p>
        </w:tc>
        <w:tc>
          <w:tcPr>
            <w:tcW w:w="2712" w:type="dxa"/>
          </w:tcPr>
          <w:p w:rsidR="008D6B90" w:rsidRDefault="008D6B90" w:rsidP="008D6B90">
            <w:pPr>
              <w:rPr>
                <w:sz w:val="18"/>
                <w:szCs w:val="18"/>
              </w:rPr>
            </w:pPr>
            <w:r>
              <w:rPr>
                <w:sz w:val="18"/>
                <w:szCs w:val="18"/>
              </w:rPr>
              <w:t>EK FNOL</w:t>
            </w:r>
          </w:p>
        </w:tc>
      </w:tr>
    </w:tbl>
    <w:p w:rsidR="008D6B90" w:rsidRDefault="008D6B90" w:rsidP="008D6B90">
      <w:pPr>
        <w:rPr>
          <w:b/>
          <w:bCs/>
          <w:sz w:val="22"/>
        </w:rPr>
      </w:pPr>
    </w:p>
    <w:p w:rsidR="008D6B90" w:rsidRDefault="008D6B90" w:rsidP="008D6B90">
      <w:pPr>
        <w:rPr>
          <w:b/>
          <w:bCs/>
          <w:sz w:val="22"/>
        </w:rPr>
      </w:pPr>
    </w:p>
    <w:p w:rsidR="008D6B90" w:rsidRPr="008D6B90" w:rsidRDefault="008D6B90" w:rsidP="008D6B90">
      <w:pPr>
        <w:rPr>
          <w:bCs/>
          <w:sz w:val="22"/>
        </w:rPr>
      </w:pPr>
      <w:r>
        <w:rPr>
          <w:bCs/>
          <w:sz w:val="22"/>
        </w:rPr>
        <w:t>1/2</w:t>
      </w:r>
    </w:p>
    <w:p w:rsidR="008D6B90" w:rsidRDefault="008D6B90" w:rsidP="008D6B90">
      <w:pPr>
        <w:rPr>
          <w:b/>
          <w:bCs/>
          <w:sz w:val="22"/>
        </w:rPr>
      </w:pPr>
    </w:p>
    <w:p w:rsidR="008D6B90" w:rsidRPr="00AB7ADE" w:rsidRDefault="008D6B90" w:rsidP="008D6B9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D6B90" w:rsidRDefault="008D6B90" w:rsidP="008D6B9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D6B90" w:rsidTr="00766B64">
        <w:trPr>
          <w:cantSplit/>
          <w:trHeight w:val="454"/>
        </w:trPr>
        <w:tc>
          <w:tcPr>
            <w:tcW w:w="7416" w:type="dxa"/>
            <w:vMerge w:val="restart"/>
          </w:tcPr>
          <w:p w:rsidR="008D6B90" w:rsidRDefault="008D6B90" w:rsidP="008D6B90">
            <w:pPr>
              <w:rPr>
                <w:b/>
                <w:bCs/>
                <w:sz w:val="18"/>
                <w:szCs w:val="18"/>
              </w:rPr>
            </w:pPr>
          </w:p>
          <w:p w:rsidR="008D6B90" w:rsidRDefault="008D6B90" w:rsidP="008D6B90">
            <w:pPr>
              <w:rPr>
                <w:b/>
                <w:bCs/>
                <w:sz w:val="18"/>
                <w:szCs w:val="18"/>
              </w:rPr>
            </w:pPr>
            <w:r>
              <w:rPr>
                <w:b/>
                <w:bCs/>
                <w:sz w:val="18"/>
                <w:szCs w:val="18"/>
              </w:rPr>
              <w:t xml:space="preserve">Název dokumentu, verze, datum </w:t>
            </w:r>
          </w:p>
          <w:p w:rsidR="008D6B90" w:rsidRDefault="008D6B90" w:rsidP="008D6B90">
            <w:pPr>
              <w:rPr>
                <w:b/>
                <w:bCs/>
                <w:sz w:val="18"/>
                <w:szCs w:val="18"/>
              </w:rPr>
            </w:pPr>
            <w:r>
              <w:rPr>
                <w:b/>
                <w:bCs/>
                <w:i/>
                <w:sz w:val="18"/>
                <w:szCs w:val="18"/>
              </w:rPr>
              <w:t>Document title, version, date</w:t>
            </w:r>
          </w:p>
        </w:tc>
        <w:tc>
          <w:tcPr>
            <w:tcW w:w="1272" w:type="dxa"/>
            <w:gridSpan w:val="2"/>
          </w:tcPr>
          <w:p w:rsidR="008D6B90" w:rsidRDefault="008D6B90" w:rsidP="008D6B90">
            <w:pPr>
              <w:rPr>
                <w:b/>
                <w:bCs/>
                <w:sz w:val="18"/>
                <w:szCs w:val="18"/>
              </w:rPr>
            </w:pPr>
            <w:r>
              <w:rPr>
                <w:b/>
                <w:bCs/>
                <w:sz w:val="18"/>
                <w:szCs w:val="18"/>
              </w:rPr>
              <w:t>Schváleno /</w:t>
            </w:r>
            <w:r>
              <w:rPr>
                <w:b/>
                <w:bCs/>
                <w:i/>
                <w:sz w:val="18"/>
                <w:szCs w:val="18"/>
              </w:rPr>
              <w:t>Approved</w:t>
            </w:r>
          </w:p>
        </w:tc>
        <w:tc>
          <w:tcPr>
            <w:tcW w:w="1316" w:type="dxa"/>
            <w:gridSpan w:val="2"/>
          </w:tcPr>
          <w:p w:rsidR="008D6B90" w:rsidRDefault="008D6B90" w:rsidP="008D6B90">
            <w:pPr>
              <w:rPr>
                <w:b/>
                <w:bCs/>
                <w:sz w:val="18"/>
                <w:szCs w:val="18"/>
              </w:rPr>
            </w:pPr>
            <w:r>
              <w:rPr>
                <w:b/>
                <w:bCs/>
                <w:sz w:val="18"/>
                <w:szCs w:val="18"/>
              </w:rPr>
              <w:t xml:space="preserve">Vzato na vědomí / </w:t>
            </w:r>
            <w:r>
              <w:rPr>
                <w:b/>
                <w:bCs/>
                <w:i/>
                <w:sz w:val="18"/>
                <w:szCs w:val="18"/>
              </w:rPr>
              <w:t xml:space="preserve">Taken into account </w:t>
            </w:r>
          </w:p>
        </w:tc>
      </w:tr>
      <w:tr w:rsidR="008D6B90" w:rsidTr="00766B64">
        <w:trPr>
          <w:cantSplit/>
          <w:trHeight w:val="454"/>
        </w:trPr>
        <w:tc>
          <w:tcPr>
            <w:tcW w:w="7416" w:type="dxa"/>
            <w:vMerge/>
          </w:tcPr>
          <w:p w:rsidR="008D6B90" w:rsidRDefault="008D6B90" w:rsidP="008D6B90">
            <w:pPr>
              <w:rPr>
                <w:i/>
                <w:sz w:val="18"/>
                <w:szCs w:val="18"/>
              </w:rPr>
            </w:pPr>
          </w:p>
        </w:tc>
        <w:tc>
          <w:tcPr>
            <w:tcW w:w="736" w:type="dxa"/>
          </w:tcPr>
          <w:p w:rsidR="008D6B90" w:rsidRDefault="008D6B90" w:rsidP="008D6B90">
            <w:pPr>
              <w:rPr>
                <w:b/>
                <w:bCs/>
                <w:sz w:val="18"/>
                <w:szCs w:val="18"/>
              </w:rPr>
            </w:pPr>
            <w:r>
              <w:rPr>
                <w:b/>
                <w:bCs/>
                <w:sz w:val="18"/>
                <w:szCs w:val="18"/>
              </w:rPr>
              <w:t>ANO</w:t>
            </w:r>
          </w:p>
          <w:p w:rsidR="008D6B90" w:rsidRDefault="008D6B90" w:rsidP="008D6B90">
            <w:pPr>
              <w:rPr>
                <w:b/>
                <w:bCs/>
                <w:i/>
                <w:sz w:val="18"/>
                <w:szCs w:val="18"/>
              </w:rPr>
            </w:pPr>
            <w:r>
              <w:rPr>
                <w:b/>
                <w:bCs/>
                <w:i/>
                <w:sz w:val="18"/>
                <w:szCs w:val="18"/>
              </w:rPr>
              <w:t>Yes</w:t>
            </w:r>
          </w:p>
        </w:tc>
        <w:tc>
          <w:tcPr>
            <w:tcW w:w="536" w:type="dxa"/>
          </w:tcPr>
          <w:p w:rsidR="008D6B90" w:rsidRDefault="008D6B90" w:rsidP="008D6B90">
            <w:pPr>
              <w:rPr>
                <w:b/>
                <w:bCs/>
                <w:sz w:val="18"/>
                <w:szCs w:val="18"/>
              </w:rPr>
            </w:pPr>
            <w:r>
              <w:rPr>
                <w:b/>
                <w:bCs/>
                <w:sz w:val="18"/>
                <w:szCs w:val="18"/>
              </w:rPr>
              <w:t xml:space="preserve">NE </w:t>
            </w:r>
          </w:p>
          <w:p w:rsidR="008D6B90" w:rsidRDefault="008D6B90" w:rsidP="008D6B90">
            <w:pPr>
              <w:rPr>
                <w:b/>
                <w:bCs/>
                <w:sz w:val="18"/>
                <w:szCs w:val="18"/>
              </w:rPr>
            </w:pPr>
            <w:r>
              <w:rPr>
                <w:b/>
                <w:bCs/>
                <w:i/>
                <w:sz w:val="18"/>
                <w:szCs w:val="18"/>
              </w:rPr>
              <w:t>No</w:t>
            </w:r>
          </w:p>
        </w:tc>
        <w:tc>
          <w:tcPr>
            <w:tcW w:w="780" w:type="dxa"/>
          </w:tcPr>
          <w:p w:rsidR="008D6B90" w:rsidRDefault="008D6B90" w:rsidP="008D6B90">
            <w:pPr>
              <w:rPr>
                <w:b/>
                <w:bCs/>
                <w:sz w:val="18"/>
                <w:szCs w:val="18"/>
              </w:rPr>
            </w:pPr>
            <w:r>
              <w:rPr>
                <w:b/>
                <w:bCs/>
                <w:sz w:val="18"/>
                <w:szCs w:val="18"/>
              </w:rPr>
              <w:t>ANO</w:t>
            </w:r>
          </w:p>
          <w:p w:rsidR="008D6B90" w:rsidRDefault="008D6B90" w:rsidP="008D6B90">
            <w:pPr>
              <w:rPr>
                <w:b/>
                <w:bCs/>
                <w:sz w:val="18"/>
                <w:szCs w:val="18"/>
              </w:rPr>
            </w:pPr>
            <w:r>
              <w:rPr>
                <w:b/>
                <w:bCs/>
                <w:i/>
                <w:sz w:val="18"/>
                <w:szCs w:val="18"/>
              </w:rPr>
              <w:t>Yes</w:t>
            </w:r>
          </w:p>
        </w:tc>
        <w:tc>
          <w:tcPr>
            <w:tcW w:w="536" w:type="dxa"/>
          </w:tcPr>
          <w:p w:rsidR="008D6B90" w:rsidRDefault="008D6B90" w:rsidP="008D6B90">
            <w:pPr>
              <w:rPr>
                <w:b/>
                <w:bCs/>
                <w:sz w:val="18"/>
                <w:szCs w:val="18"/>
              </w:rPr>
            </w:pPr>
            <w:r>
              <w:rPr>
                <w:b/>
                <w:bCs/>
                <w:sz w:val="18"/>
                <w:szCs w:val="18"/>
              </w:rPr>
              <w:t xml:space="preserve">NE </w:t>
            </w:r>
          </w:p>
          <w:p w:rsidR="008D6B90" w:rsidRDefault="008D6B90" w:rsidP="008D6B90">
            <w:pPr>
              <w:rPr>
                <w:b/>
                <w:bCs/>
                <w:i/>
                <w:sz w:val="18"/>
                <w:szCs w:val="18"/>
              </w:rPr>
            </w:pPr>
            <w:r>
              <w:rPr>
                <w:b/>
                <w:bCs/>
                <w:i/>
                <w:sz w:val="18"/>
                <w:szCs w:val="18"/>
              </w:rPr>
              <w:t>No</w:t>
            </w:r>
          </w:p>
        </w:tc>
      </w:tr>
      <w:tr w:rsidR="008D6B90" w:rsidTr="00766B64">
        <w:trPr>
          <w:trHeight w:val="340"/>
        </w:trPr>
        <w:tc>
          <w:tcPr>
            <w:tcW w:w="7416" w:type="dxa"/>
          </w:tcPr>
          <w:p w:rsidR="008D6B90" w:rsidRDefault="008D6B90" w:rsidP="008D6B90">
            <w:pPr>
              <w:rPr>
                <w:sz w:val="18"/>
                <w:szCs w:val="18"/>
              </w:rPr>
            </w:pPr>
            <w:r>
              <w:rPr>
                <w:sz w:val="18"/>
                <w:szCs w:val="18"/>
              </w:rPr>
              <w:t>EC Questionnaire</w:t>
            </w:r>
          </w:p>
        </w:tc>
        <w:tc>
          <w:tcPr>
            <w:tcW w:w="736" w:type="dxa"/>
          </w:tcPr>
          <w:p w:rsidR="008D6B90" w:rsidRDefault="002B1493" w:rsidP="008D6B90">
            <w:pPr>
              <w:rPr>
                <w:sz w:val="18"/>
                <w:szCs w:val="18"/>
              </w:rPr>
            </w:pPr>
            <w:r>
              <w:rPr>
                <w:sz w:val="18"/>
                <w:szCs w:val="18"/>
              </w:rPr>
              <w:fldChar w:fldCharType="begin">
                <w:ffData>
                  <w:name w:val="Zaškrtávací26"/>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27"/>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8D6B90"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27"/>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8D6B90" w:rsidP="008D6B90">
            <w:pPr>
              <w:rPr>
                <w:sz w:val="18"/>
                <w:szCs w:val="18"/>
              </w:rPr>
            </w:pPr>
            <w:r>
              <w:rPr>
                <w:sz w:val="18"/>
                <w:szCs w:val="18"/>
              </w:rPr>
              <w:t>Application Form for Authorisation/Notification of a Clinical Trial</w:t>
            </w:r>
          </w:p>
        </w:tc>
        <w:tc>
          <w:tcPr>
            <w:tcW w:w="736" w:type="dxa"/>
          </w:tcPr>
          <w:p w:rsidR="008D6B90" w:rsidRDefault="002B1493" w:rsidP="008D6B90">
            <w:pPr>
              <w:rPr>
                <w:sz w:val="18"/>
                <w:szCs w:val="18"/>
              </w:rPr>
            </w:pPr>
            <w:r>
              <w:rPr>
                <w:sz w:val="18"/>
                <w:szCs w:val="18"/>
              </w:rPr>
              <w:fldChar w:fldCharType="begin">
                <w:ffData>
                  <w:name w:val="Zaškrtávací29"/>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30"/>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8D6B90"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30"/>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8D6B90" w:rsidP="008D6B90">
            <w:pPr>
              <w:rPr>
                <w:sz w:val="18"/>
                <w:szCs w:val="18"/>
              </w:rPr>
            </w:pPr>
            <w:r>
              <w:rPr>
                <w:sz w:val="18"/>
                <w:szCs w:val="18"/>
              </w:rPr>
              <w:t>Clinical Trial Protocol, Version 1, 13 Mar 2013</w:t>
            </w:r>
          </w:p>
        </w:tc>
        <w:tc>
          <w:tcPr>
            <w:tcW w:w="736" w:type="dxa"/>
          </w:tcPr>
          <w:p w:rsidR="008D6B90" w:rsidRDefault="008D6B90"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33"/>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2B1493" w:rsidP="008D6B90">
            <w:pPr>
              <w:rPr>
                <w:sz w:val="18"/>
                <w:szCs w:val="18"/>
              </w:rPr>
            </w:pPr>
            <w:r>
              <w:rPr>
                <w:sz w:val="18"/>
                <w:szCs w:val="18"/>
              </w:rPr>
              <w:fldChar w:fldCharType="begin">
                <w:ffData>
                  <w:name w:val="Zaškrtávací32"/>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33"/>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8D6B90" w:rsidP="008D6B90">
            <w:pPr>
              <w:rPr>
                <w:sz w:val="18"/>
                <w:szCs w:val="18"/>
              </w:rPr>
            </w:pPr>
            <w:r>
              <w:rPr>
                <w:sz w:val="18"/>
                <w:szCs w:val="18"/>
              </w:rPr>
              <w:t>Investigator´s Brochure – preclinical and clinical data, Version 13, 11 Jul 2012</w:t>
            </w:r>
          </w:p>
        </w:tc>
        <w:tc>
          <w:tcPr>
            <w:tcW w:w="736" w:type="dxa"/>
          </w:tcPr>
          <w:p w:rsidR="008D6B90" w:rsidRDefault="002B1493" w:rsidP="008D6B90">
            <w:pPr>
              <w:rPr>
                <w:sz w:val="18"/>
                <w:szCs w:val="18"/>
              </w:rPr>
            </w:pPr>
            <w:r>
              <w:rPr>
                <w:sz w:val="18"/>
                <w:szCs w:val="18"/>
              </w:rPr>
              <w:fldChar w:fldCharType="begin">
                <w:ffData>
                  <w:name w:val="Zaškrtávací35"/>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36"/>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8D6B90"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36"/>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8D6B90" w:rsidP="008D6B90">
            <w:pPr>
              <w:rPr>
                <w:sz w:val="18"/>
                <w:szCs w:val="18"/>
              </w:rPr>
            </w:pPr>
            <w:r>
              <w:rPr>
                <w:sz w:val="18"/>
                <w:szCs w:val="18"/>
              </w:rPr>
              <w:t>Subject Information Form and Consent Form, Czech Republic-translated version, Version 1, 2 Apr 2013</w:t>
            </w:r>
          </w:p>
        </w:tc>
        <w:tc>
          <w:tcPr>
            <w:tcW w:w="736" w:type="dxa"/>
          </w:tcPr>
          <w:p w:rsidR="008D6B90" w:rsidRDefault="008D6B90"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39"/>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2B1493" w:rsidP="008D6B90">
            <w:pPr>
              <w:rPr>
                <w:sz w:val="18"/>
                <w:szCs w:val="18"/>
              </w:rPr>
            </w:pPr>
            <w:r>
              <w:rPr>
                <w:sz w:val="18"/>
                <w:szCs w:val="18"/>
              </w:rPr>
              <w:fldChar w:fldCharType="begin">
                <w:ffData>
                  <w:name w:val="Zaškrtávací38"/>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39"/>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8D6B90" w:rsidP="008D6B90">
            <w:pPr>
              <w:rPr>
                <w:sz w:val="18"/>
                <w:szCs w:val="18"/>
              </w:rPr>
            </w:pPr>
            <w:r>
              <w:rPr>
                <w:sz w:val="18"/>
                <w:szCs w:val="18"/>
              </w:rPr>
              <w:t>Protocol summary in Czech language</w:t>
            </w:r>
          </w:p>
        </w:tc>
        <w:tc>
          <w:tcPr>
            <w:tcW w:w="736" w:type="dxa"/>
          </w:tcPr>
          <w:p w:rsidR="008D6B90" w:rsidRDefault="008D6B90"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42"/>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2B1493" w:rsidP="008D6B90">
            <w:pPr>
              <w:rPr>
                <w:sz w:val="18"/>
                <w:szCs w:val="18"/>
              </w:rPr>
            </w:pPr>
            <w:r>
              <w:rPr>
                <w:sz w:val="18"/>
                <w:szCs w:val="18"/>
              </w:rPr>
              <w:fldChar w:fldCharType="begin">
                <w:ffData>
                  <w:name w:val="Zaškrtávací41"/>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42"/>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8D6B90" w:rsidP="008D6B90">
            <w:pPr>
              <w:rPr>
                <w:sz w:val="18"/>
                <w:szCs w:val="18"/>
              </w:rPr>
            </w:pPr>
            <w:r>
              <w:rPr>
                <w:sz w:val="18"/>
                <w:szCs w:val="18"/>
              </w:rPr>
              <w:t>Planned trial sites</w:t>
            </w:r>
          </w:p>
        </w:tc>
        <w:tc>
          <w:tcPr>
            <w:tcW w:w="736" w:type="dxa"/>
          </w:tcPr>
          <w:p w:rsidR="008D6B90" w:rsidRDefault="002B1493" w:rsidP="008D6B90">
            <w:pPr>
              <w:rPr>
                <w:sz w:val="18"/>
                <w:szCs w:val="18"/>
              </w:rPr>
            </w:pPr>
            <w:r>
              <w:rPr>
                <w:sz w:val="18"/>
                <w:szCs w:val="18"/>
              </w:rPr>
              <w:fldChar w:fldCharType="begin">
                <w:ffData>
                  <w:name w:val="Zaškrtávací44"/>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45"/>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8D6B90"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45"/>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8D6B90" w:rsidP="008D6B90">
            <w:pPr>
              <w:rPr>
                <w:sz w:val="18"/>
                <w:szCs w:val="18"/>
              </w:rPr>
            </w:pPr>
            <w:r>
              <w:rPr>
                <w:sz w:val="18"/>
                <w:szCs w:val="18"/>
              </w:rPr>
              <w:t xml:space="preserve">CVs of principle Investigator and Sub- investigators at trial site: </w:t>
            </w:r>
            <w:r>
              <w:rPr>
                <w:color w:val="696969"/>
                <w:sz w:val="18"/>
                <w:szCs w:val="18"/>
              </w:rPr>
              <w:t>prof.</w:t>
            </w:r>
            <w:r w:rsidRPr="008D6B90">
              <w:rPr>
                <w:color w:val="696969"/>
                <w:sz w:val="18"/>
                <w:szCs w:val="18"/>
              </w:rPr>
              <w:t xml:space="preserve"> Vítězslav</w:t>
            </w:r>
            <w:r>
              <w:rPr>
                <w:color w:val="696969"/>
                <w:sz w:val="18"/>
                <w:szCs w:val="18"/>
              </w:rPr>
              <w:t xml:space="preserve"> </w:t>
            </w:r>
            <w:r w:rsidRPr="008D6B90">
              <w:rPr>
                <w:color w:val="696969"/>
                <w:sz w:val="18"/>
                <w:szCs w:val="18"/>
              </w:rPr>
              <w:t>Kolek,</w:t>
            </w:r>
            <w:r w:rsidR="00766B64">
              <w:rPr>
                <w:color w:val="696969"/>
                <w:sz w:val="18"/>
                <w:szCs w:val="18"/>
              </w:rPr>
              <w:t xml:space="preserve"> MUDr. Juraj Kultán, MUDr. Ivona Grygárková</w:t>
            </w:r>
            <w:r w:rsidRPr="008D6B90">
              <w:rPr>
                <w:color w:val="696969"/>
                <w:sz w:val="18"/>
                <w:szCs w:val="18"/>
              </w:rPr>
              <w:t>.</w:t>
            </w:r>
          </w:p>
        </w:tc>
        <w:tc>
          <w:tcPr>
            <w:tcW w:w="736" w:type="dxa"/>
          </w:tcPr>
          <w:p w:rsidR="008D6B90" w:rsidRDefault="002B1493" w:rsidP="008D6B90">
            <w:pPr>
              <w:rPr>
                <w:sz w:val="18"/>
                <w:szCs w:val="18"/>
              </w:rPr>
            </w:pPr>
            <w:r>
              <w:rPr>
                <w:sz w:val="18"/>
                <w:szCs w:val="18"/>
              </w:rPr>
              <w:fldChar w:fldCharType="begin">
                <w:ffData>
                  <w:name w:val="Zaškrtávací47"/>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48"/>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766B64"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48"/>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766B64" w:rsidP="008D6B90">
            <w:pPr>
              <w:rPr>
                <w:sz w:val="18"/>
                <w:szCs w:val="18"/>
              </w:rPr>
            </w:pPr>
            <w:r>
              <w:rPr>
                <w:sz w:val="18"/>
                <w:szCs w:val="18"/>
              </w:rPr>
              <w:t>Insurance certificate, 22 Mar 2013</w:t>
            </w:r>
          </w:p>
        </w:tc>
        <w:tc>
          <w:tcPr>
            <w:tcW w:w="736" w:type="dxa"/>
          </w:tcPr>
          <w:p w:rsidR="008D6B90" w:rsidRDefault="002B1493" w:rsidP="008D6B90">
            <w:pPr>
              <w:rPr>
                <w:sz w:val="18"/>
                <w:szCs w:val="18"/>
              </w:rPr>
            </w:pPr>
            <w:r>
              <w:rPr>
                <w:sz w:val="18"/>
                <w:szCs w:val="18"/>
              </w:rPr>
              <w:fldChar w:fldCharType="begin">
                <w:ffData>
                  <w:name w:val="Zaškrtávací50"/>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51"/>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766B64"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51"/>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766B64" w:rsidP="008D6B90">
            <w:pPr>
              <w:rPr>
                <w:sz w:val="18"/>
                <w:szCs w:val="18"/>
              </w:rPr>
            </w:pPr>
            <w:r>
              <w:rPr>
                <w:sz w:val="18"/>
                <w:szCs w:val="18"/>
              </w:rPr>
              <w:t>Insurance contract amendment, 27 Mar 2013</w:t>
            </w:r>
          </w:p>
        </w:tc>
        <w:tc>
          <w:tcPr>
            <w:tcW w:w="736" w:type="dxa"/>
          </w:tcPr>
          <w:p w:rsidR="008D6B90" w:rsidRDefault="002B1493" w:rsidP="008D6B90">
            <w:pPr>
              <w:rPr>
                <w:sz w:val="18"/>
                <w:szCs w:val="18"/>
              </w:rPr>
            </w:pPr>
            <w:r>
              <w:rPr>
                <w:sz w:val="18"/>
                <w:szCs w:val="18"/>
              </w:rPr>
              <w:fldChar w:fldCharType="begin">
                <w:ffData>
                  <w:name w:val="Zaškrtávací53"/>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54"/>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766B64"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54"/>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766B64" w:rsidP="00766B64">
            <w:pPr>
              <w:rPr>
                <w:sz w:val="18"/>
                <w:szCs w:val="18"/>
              </w:rPr>
            </w:pPr>
            <w:r>
              <w:rPr>
                <w:sz w:val="18"/>
                <w:szCs w:val="18"/>
              </w:rPr>
              <w:t>Insurance contract and policy, 7 Jan 2013</w:t>
            </w:r>
          </w:p>
        </w:tc>
        <w:tc>
          <w:tcPr>
            <w:tcW w:w="736" w:type="dxa"/>
          </w:tcPr>
          <w:p w:rsidR="008D6B90" w:rsidRDefault="002B1493" w:rsidP="008D6B90">
            <w:pPr>
              <w:rPr>
                <w:sz w:val="18"/>
                <w:szCs w:val="18"/>
              </w:rPr>
            </w:pPr>
            <w:r>
              <w:rPr>
                <w:sz w:val="18"/>
                <w:szCs w:val="18"/>
              </w:rPr>
              <w:fldChar w:fldCharType="begin">
                <w:ffData>
                  <w:name w:val="Zaškrtávací56"/>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57"/>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766B64"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57"/>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766B64" w:rsidP="008D6B90">
            <w:pPr>
              <w:rPr>
                <w:sz w:val="18"/>
                <w:szCs w:val="18"/>
              </w:rPr>
            </w:pPr>
            <w:r>
              <w:rPr>
                <w:sz w:val="18"/>
                <w:szCs w:val="18"/>
              </w:rPr>
              <w:t>Financial compensation to subjects of clinical trial</w:t>
            </w:r>
          </w:p>
        </w:tc>
        <w:tc>
          <w:tcPr>
            <w:tcW w:w="736" w:type="dxa"/>
          </w:tcPr>
          <w:p w:rsidR="008D6B90" w:rsidRDefault="002B1493" w:rsidP="008D6B90">
            <w:pPr>
              <w:rPr>
                <w:sz w:val="18"/>
                <w:szCs w:val="18"/>
              </w:rPr>
            </w:pPr>
            <w:r>
              <w:rPr>
                <w:sz w:val="18"/>
                <w:szCs w:val="18"/>
              </w:rPr>
              <w:fldChar w:fldCharType="begin">
                <w:ffData>
                  <w:name w:val="Zaškrtávací59"/>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60"/>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766B64"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60"/>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766B64" w:rsidP="008D6B90">
            <w:pPr>
              <w:rPr>
                <w:sz w:val="18"/>
                <w:szCs w:val="18"/>
              </w:rPr>
            </w:pPr>
            <w:r>
              <w:rPr>
                <w:sz w:val="18"/>
                <w:szCs w:val="18"/>
              </w:rPr>
              <w:t>Contact proposal and financial compensation of Investigator</w:t>
            </w:r>
          </w:p>
        </w:tc>
        <w:tc>
          <w:tcPr>
            <w:tcW w:w="736" w:type="dxa"/>
          </w:tcPr>
          <w:p w:rsidR="008D6B90" w:rsidRDefault="002B1493" w:rsidP="008D6B90">
            <w:pPr>
              <w:rPr>
                <w:sz w:val="18"/>
                <w:szCs w:val="18"/>
              </w:rPr>
            </w:pPr>
            <w:r>
              <w:rPr>
                <w:sz w:val="18"/>
                <w:szCs w:val="18"/>
              </w:rPr>
              <w:fldChar w:fldCharType="begin">
                <w:ffData>
                  <w:name w:val="Zaškrtávací62"/>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63"/>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766B64"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63"/>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6B90" w:rsidTr="00766B64">
        <w:trPr>
          <w:trHeight w:val="340"/>
        </w:trPr>
        <w:tc>
          <w:tcPr>
            <w:tcW w:w="7416" w:type="dxa"/>
          </w:tcPr>
          <w:p w:rsidR="008D6B90" w:rsidRDefault="00766B64" w:rsidP="008D6B90">
            <w:pPr>
              <w:rPr>
                <w:sz w:val="18"/>
                <w:szCs w:val="18"/>
              </w:rPr>
            </w:pPr>
            <w:r>
              <w:rPr>
                <w:sz w:val="18"/>
                <w:szCs w:val="18"/>
              </w:rPr>
              <w:t>Afatinib Patient Pocket Guide, Czech republic Version 1, 25 Mar 2013</w:t>
            </w:r>
          </w:p>
        </w:tc>
        <w:tc>
          <w:tcPr>
            <w:tcW w:w="736" w:type="dxa"/>
          </w:tcPr>
          <w:p w:rsidR="008D6B90" w:rsidRDefault="002B1493" w:rsidP="008D6B90">
            <w:pPr>
              <w:rPr>
                <w:sz w:val="18"/>
                <w:szCs w:val="18"/>
              </w:rPr>
            </w:pPr>
            <w:r>
              <w:rPr>
                <w:sz w:val="18"/>
                <w:szCs w:val="18"/>
              </w:rPr>
              <w:fldChar w:fldCharType="begin">
                <w:ffData>
                  <w:name w:val="Zaškrtávací65"/>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6B90" w:rsidRDefault="002B1493" w:rsidP="008D6B90">
            <w:pPr>
              <w:rPr>
                <w:sz w:val="18"/>
                <w:szCs w:val="18"/>
              </w:rPr>
            </w:pPr>
            <w:r>
              <w:rPr>
                <w:sz w:val="18"/>
                <w:szCs w:val="18"/>
              </w:rPr>
              <w:fldChar w:fldCharType="begin">
                <w:ffData>
                  <w:name w:val="Zaškrtávací66"/>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6B90" w:rsidRDefault="00766B64" w:rsidP="008D6B90">
            <w:pPr>
              <w:rPr>
                <w:sz w:val="18"/>
                <w:szCs w:val="18"/>
              </w:rPr>
            </w:pPr>
            <w:r>
              <w:rPr>
                <w:rFonts w:ascii="Wingdings 2" w:hAnsi="Wingdings 2"/>
                <w:sz w:val="18"/>
                <w:szCs w:val="18"/>
              </w:rPr>
              <w:t></w:t>
            </w:r>
          </w:p>
        </w:tc>
        <w:tc>
          <w:tcPr>
            <w:tcW w:w="536" w:type="dxa"/>
          </w:tcPr>
          <w:p w:rsidR="008D6B90" w:rsidRDefault="002B1493" w:rsidP="008D6B90">
            <w:pPr>
              <w:rPr>
                <w:sz w:val="18"/>
                <w:szCs w:val="18"/>
              </w:rPr>
            </w:pPr>
            <w:r>
              <w:rPr>
                <w:sz w:val="18"/>
                <w:szCs w:val="18"/>
              </w:rPr>
              <w:fldChar w:fldCharType="begin">
                <w:ffData>
                  <w:name w:val="Zaškrtávací66"/>
                  <w:enabled/>
                  <w:calcOnExit w:val="0"/>
                  <w:checkBox>
                    <w:sizeAuto/>
                    <w:default w:val="0"/>
                  </w:checkBox>
                </w:ffData>
              </w:fldChar>
            </w:r>
            <w:r w:rsidR="008D6B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66B64" w:rsidTr="00766B64">
        <w:trPr>
          <w:trHeight w:val="340"/>
        </w:trPr>
        <w:tc>
          <w:tcPr>
            <w:tcW w:w="7416" w:type="dxa"/>
          </w:tcPr>
          <w:p w:rsidR="00766B64" w:rsidRDefault="00766B64" w:rsidP="008D6B90">
            <w:pPr>
              <w:rPr>
                <w:sz w:val="18"/>
                <w:szCs w:val="18"/>
              </w:rPr>
            </w:pPr>
            <w:r>
              <w:rPr>
                <w:sz w:val="18"/>
                <w:szCs w:val="18"/>
              </w:rPr>
              <w:t>Patient Booklet Template, Czech Republic, Version 1, 4 Mar 2013</w:t>
            </w:r>
          </w:p>
        </w:tc>
        <w:tc>
          <w:tcPr>
            <w:tcW w:w="736" w:type="dxa"/>
          </w:tcPr>
          <w:p w:rsidR="00766B64" w:rsidRDefault="002B1493" w:rsidP="006B547A">
            <w:pPr>
              <w:rPr>
                <w:sz w:val="18"/>
                <w:szCs w:val="18"/>
              </w:rPr>
            </w:pPr>
            <w:r>
              <w:rPr>
                <w:sz w:val="18"/>
                <w:szCs w:val="18"/>
              </w:rPr>
              <w:fldChar w:fldCharType="begin">
                <w:ffData>
                  <w:name w:val="Zaškrtávací65"/>
                  <w:enabled/>
                  <w:calcOnExit w:val="0"/>
                  <w:checkBox>
                    <w:sizeAuto/>
                    <w:default w:val="0"/>
                  </w:checkBox>
                </w:ffData>
              </w:fldChar>
            </w:r>
            <w:r w:rsidR="00766B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66B64" w:rsidRDefault="002B1493" w:rsidP="006B547A">
            <w:pPr>
              <w:rPr>
                <w:sz w:val="18"/>
                <w:szCs w:val="18"/>
              </w:rPr>
            </w:pPr>
            <w:r>
              <w:rPr>
                <w:sz w:val="18"/>
                <w:szCs w:val="18"/>
              </w:rPr>
              <w:fldChar w:fldCharType="begin">
                <w:ffData>
                  <w:name w:val="Zaškrtávací66"/>
                  <w:enabled/>
                  <w:calcOnExit w:val="0"/>
                  <w:checkBox>
                    <w:sizeAuto/>
                    <w:default w:val="0"/>
                  </w:checkBox>
                </w:ffData>
              </w:fldChar>
            </w:r>
            <w:r w:rsidR="00766B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66B64" w:rsidRDefault="00766B64" w:rsidP="006B547A">
            <w:pPr>
              <w:rPr>
                <w:sz w:val="18"/>
                <w:szCs w:val="18"/>
              </w:rPr>
            </w:pPr>
            <w:r>
              <w:rPr>
                <w:rFonts w:ascii="Wingdings 2" w:hAnsi="Wingdings 2"/>
                <w:sz w:val="18"/>
                <w:szCs w:val="18"/>
              </w:rPr>
              <w:t></w:t>
            </w:r>
          </w:p>
        </w:tc>
        <w:tc>
          <w:tcPr>
            <w:tcW w:w="536" w:type="dxa"/>
          </w:tcPr>
          <w:p w:rsidR="00766B64" w:rsidRDefault="002B1493" w:rsidP="006B547A">
            <w:pPr>
              <w:rPr>
                <w:sz w:val="18"/>
                <w:szCs w:val="18"/>
              </w:rPr>
            </w:pPr>
            <w:r>
              <w:rPr>
                <w:sz w:val="18"/>
                <w:szCs w:val="18"/>
              </w:rPr>
              <w:fldChar w:fldCharType="begin">
                <w:ffData>
                  <w:name w:val="Zaškrtávací66"/>
                  <w:enabled/>
                  <w:calcOnExit w:val="0"/>
                  <w:checkBox>
                    <w:sizeAuto/>
                    <w:default w:val="0"/>
                  </w:checkBox>
                </w:ffData>
              </w:fldChar>
            </w:r>
            <w:r w:rsidR="00766B6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66B64" w:rsidTr="00766B64">
        <w:trPr>
          <w:trHeight w:val="340"/>
        </w:trPr>
        <w:tc>
          <w:tcPr>
            <w:tcW w:w="7416" w:type="dxa"/>
          </w:tcPr>
          <w:p w:rsidR="00766B64" w:rsidRDefault="00766B64" w:rsidP="00766B64">
            <w:pPr>
              <w:rPr>
                <w:sz w:val="18"/>
                <w:szCs w:val="18"/>
              </w:rPr>
            </w:pPr>
            <w:r>
              <w:rPr>
                <w:sz w:val="18"/>
                <w:szCs w:val="18"/>
              </w:rPr>
              <w:t>Trial Identification Card, Czech Republic, Version 1, 26 Mar 2013</w:t>
            </w:r>
          </w:p>
        </w:tc>
        <w:tc>
          <w:tcPr>
            <w:tcW w:w="736" w:type="dxa"/>
          </w:tcPr>
          <w:p w:rsidR="00766B64" w:rsidRDefault="002B1493" w:rsidP="006B547A">
            <w:pPr>
              <w:rPr>
                <w:sz w:val="18"/>
                <w:szCs w:val="18"/>
              </w:rPr>
            </w:pPr>
            <w:r>
              <w:rPr>
                <w:sz w:val="18"/>
                <w:szCs w:val="18"/>
              </w:rPr>
              <w:fldChar w:fldCharType="begin">
                <w:ffData>
                  <w:name w:val="Zaškrtávací65"/>
                  <w:enabled/>
                  <w:calcOnExit w:val="0"/>
                  <w:checkBox>
                    <w:sizeAuto/>
                    <w:default w:val="0"/>
                  </w:checkBox>
                </w:ffData>
              </w:fldChar>
            </w:r>
            <w:r w:rsidR="00766B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66B64" w:rsidRDefault="002B1493" w:rsidP="006B547A">
            <w:pPr>
              <w:rPr>
                <w:sz w:val="18"/>
                <w:szCs w:val="18"/>
              </w:rPr>
            </w:pPr>
            <w:r>
              <w:rPr>
                <w:sz w:val="18"/>
                <w:szCs w:val="18"/>
              </w:rPr>
              <w:fldChar w:fldCharType="begin">
                <w:ffData>
                  <w:name w:val="Zaškrtávací66"/>
                  <w:enabled/>
                  <w:calcOnExit w:val="0"/>
                  <w:checkBox>
                    <w:sizeAuto/>
                    <w:default w:val="0"/>
                  </w:checkBox>
                </w:ffData>
              </w:fldChar>
            </w:r>
            <w:r w:rsidR="00766B6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66B64" w:rsidRDefault="00766B64" w:rsidP="006B547A">
            <w:pPr>
              <w:rPr>
                <w:sz w:val="18"/>
                <w:szCs w:val="18"/>
              </w:rPr>
            </w:pPr>
            <w:r>
              <w:rPr>
                <w:rFonts w:ascii="Wingdings 2" w:hAnsi="Wingdings 2"/>
                <w:sz w:val="18"/>
                <w:szCs w:val="18"/>
              </w:rPr>
              <w:t></w:t>
            </w:r>
          </w:p>
        </w:tc>
        <w:tc>
          <w:tcPr>
            <w:tcW w:w="536" w:type="dxa"/>
          </w:tcPr>
          <w:p w:rsidR="00766B64" w:rsidRDefault="002B1493" w:rsidP="006B547A">
            <w:pPr>
              <w:rPr>
                <w:sz w:val="18"/>
                <w:szCs w:val="18"/>
              </w:rPr>
            </w:pPr>
            <w:r>
              <w:rPr>
                <w:sz w:val="18"/>
                <w:szCs w:val="18"/>
              </w:rPr>
              <w:fldChar w:fldCharType="begin">
                <w:ffData>
                  <w:name w:val="Zaškrtávací66"/>
                  <w:enabled/>
                  <w:calcOnExit w:val="0"/>
                  <w:checkBox>
                    <w:sizeAuto/>
                    <w:default w:val="0"/>
                  </w:checkBox>
                </w:ffData>
              </w:fldChar>
            </w:r>
            <w:r w:rsidR="00766B64">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8D6B90" w:rsidRDefault="008D6B90" w:rsidP="008D6B90">
      <w:pPr>
        <w:rPr>
          <w:b/>
          <w:i/>
          <w:sz w:val="22"/>
        </w:rPr>
      </w:pPr>
    </w:p>
    <w:p w:rsidR="008D6B90" w:rsidRDefault="008D6B90" w:rsidP="008D6B9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D6B90" w:rsidRDefault="008D6B90" w:rsidP="008D6B9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D6B90" w:rsidRDefault="008D6B90" w:rsidP="008D6B90">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8D6B90" w:rsidRDefault="008D6B90" w:rsidP="008D6B90">
      <w:pPr>
        <w:rPr>
          <w:sz w:val="22"/>
        </w:rPr>
      </w:pPr>
      <w:r>
        <w:rPr>
          <w:sz w:val="22"/>
        </w:rPr>
        <w:t xml:space="preserve">                                                                                        MUDr. Jindřiška Burešová</w:t>
      </w:r>
    </w:p>
    <w:p w:rsidR="008D6B90" w:rsidRDefault="008D6B90" w:rsidP="008D6B90">
      <w:pPr>
        <w:rPr>
          <w:sz w:val="22"/>
        </w:rPr>
      </w:pPr>
      <w:r>
        <w:rPr>
          <w:sz w:val="22"/>
        </w:rPr>
        <w:t>Datum/</w:t>
      </w:r>
      <w:r>
        <w:rPr>
          <w:i/>
          <w:sz w:val="22"/>
        </w:rPr>
        <w:t>Date:</w:t>
      </w:r>
      <w:r>
        <w:rPr>
          <w:sz w:val="22"/>
        </w:rPr>
        <w:t xml:space="preserve">  13.5.2013                                                  místopředsedkyně EK FNOL a LF UP</w:t>
      </w:r>
    </w:p>
    <w:p w:rsidR="008D6B90" w:rsidRDefault="008D6B90" w:rsidP="008D6B90">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8D6B90" w:rsidRDefault="008D6B90" w:rsidP="008D6B90">
      <w:pPr>
        <w:rPr>
          <w:i/>
          <w:sz w:val="22"/>
        </w:rPr>
      </w:pPr>
    </w:p>
    <w:p w:rsidR="008D6B90" w:rsidRDefault="008D6B90" w:rsidP="008D6B90">
      <w:pPr>
        <w:rPr>
          <w:i/>
          <w:sz w:val="16"/>
        </w:rPr>
      </w:pPr>
      <w:r>
        <w:rPr>
          <w:sz w:val="16"/>
        </w:rPr>
        <w:t>Rozdělovník/</w:t>
      </w:r>
      <w:r>
        <w:rPr>
          <w:i/>
          <w:sz w:val="16"/>
        </w:rPr>
        <w:t>Distribution list:</w:t>
      </w:r>
    </w:p>
    <w:p w:rsidR="008D6B90" w:rsidRPr="001071DB" w:rsidRDefault="008D6B90" w:rsidP="008D6B90">
      <w:pPr>
        <w:pStyle w:val="Nadpis1"/>
        <w:rPr>
          <w:i w:val="0"/>
          <w:sz w:val="16"/>
        </w:rPr>
      </w:pPr>
      <w:r w:rsidRPr="001071DB">
        <w:rPr>
          <w:i w:val="0"/>
          <w:sz w:val="16"/>
        </w:rPr>
        <w:t>-SÚKL</w:t>
      </w:r>
    </w:p>
    <w:p w:rsidR="008D6B90" w:rsidRPr="001071DB" w:rsidRDefault="008D6B90" w:rsidP="008D6B90">
      <w:pPr>
        <w:rPr>
          <w:sz w:val="16"/>
        </w:rPr>
      </w:pPr>
      <w:r w:rsidRPr="001071DB">
        <w:rPr>
          <w:sz w:val="16"/>
        </w:rPr>
        <w:t>-Zadavatel</w:t>
      </w:r>
    </w:p>
    <w:p w:rsidR="008D6B90" w:rsidRPr="001071DB" w:rsidRDefault="008D6B90" w:rsidP="008D6B90">
      <w:pPr>
        <w:rPr>
          <w:sz w:val="16"/>
        </w:rPr>
      </w:pPr>
      <w:r w:rsidRPr="001071DB">
        <w:rPr>
          <w:sz w:val="16"/>
        </w:rPr>
        <w:t>-EK</w:t>
      </w:r>
    </w:p>
    <w:p w:rsidR="008D6B90" w:rsidRPr="001071DB" w:rsidRDefault="008D6B90" w:rsidP="008D6B90">
      <w:pPr>
        <w:rPr>
          <w:sz w:val="16"/>
        </w:rPr>
      </w:pPr>
      <w:r w:rsidRPr="001071DB">
        <w:rPr>
          <w:sz w:val="16"/>
        </w:rPr>
        <w:t>-Řešitel</w:t>
      </w:r>
    </w:p>
    <w:p w:rsidR="008D6B90" w:rsidRPr="001071DB" w:rsidRDefault="008D6B90" w:rsidP="008D6B90">
      <w:pPr>
        <w:rPr>
          <w:sz w:val="16"/>
        </w:rPr>
      </w:pPr>
    </w:p>
    <w:p w:rsidR="008D6B90" w:rsidRDefault="008D6B90" w:rsidP="008D6B90">
      <w:pPr>
        <w:rPr>
          <w:i/>
          <w:sz w:val="16"/>
        </w:rPr>
      </w:pPr>
    </w:p>
    <w:p w:rsidR="008D6B90" w:rsidRDefault="008D6B90" w:rsidP="008D6B90">
      <w:pPr>
        <w:rPr>
          <w:i/>
          <w:sz w:val="16"/>
        </w:rPr>
      </w:pPr>
    </w:p>
    <w:p w:rsidR="008D6B90" w:rsidRDefault="008D6B90" w:rsidP="008D6B90">
      <w:pPr>
        <w:rPr>
          <w:sz w:val="22"/>
          <w:szCs w:val="22"/>
        </w:rPr>
      </w:pPr>
      <w:r w:rsidRPr="000A4DF5">
        <w:rPr>
          <w:sz w:val="22"/>
          <w:szCs w:val="22"/>
        </w:rPr>
        <w:t>2/2</w:t>
      </w:r>
    </w:p>
    <w:p w:rsidR="0065174E" w:rsidRDefault="0065174E"/>
    <w:p w:rsidR="00766B64" w:rsidRDefault="00766B64"/>
    <w:p w:rsidR="006B547A" w:rsidRPr="002F07B5" w:rsidRDefault="006B547A" w:rsidP="006B547A">
      <w:pPr>
        <w:pStyle w:val="Nzev"/>
        <w:rPr>
          <w:sz w:val="22"/>
          <w:szCs w:val="22"/>
        </w:rPr>
      </w:pPr>
      <w:r w:rsidRPr="002F07B5">
        <w:rPr>
          <w:sz w:val="22"/>
          <w:szCs w:val="22"/>
        </w:rPr>
        <w:lastRenderedPageBreak/>
        <w:t xml:space="preserve">STANOVISKO ETICKÉ KOMISE KE KLINICKÉMU HODNOCENÍ </w:t>
      </w:r>
    </w:p>
    <w:p w:rsidR="006B547A" w:rsidRPr="002F07B5" w:rsidRDefault="006B547A" w:rsidP="006B547A">
      <w:pPr>
        <w:jc w:val="center"/>
        <w:rPr>
          <w:bCs/>
          <w:i/>
          <w:sz w:val="22"/>
          <w:szCs w:val="22"/>
        </w:rPr>
      </w:pPr>
      <w:r w:rsidRPr="002F07B5">
        <w:rPr>
          <w:bCs/>
          <w:i/>
          <w:sz w:val="22"/>
          <w:szCs w:val="22"/>
        </w:rPr>
        <w:t xml:space="preserve">Opinion of the Ethics Committee on Clinical Trial  </w:t>
      </w:r>
    </w:p>
    <w:p w:rsidR="006B547A" w:rsidRPr="002F07B5" w:rsidRDefault="006B547A" w:rsidP="006B547A">
      <w:pPr>
        <w:jc w:val="center"/>
        <w:rPr>
          <w:b/>
          <w:bCs/>
          <w:i/>
          <w:sz w:val="22"/>
          <w:szCs w:val="22"/>
        </w:rPr>
      </w:pPr>
    </w:p>
    <w:p w:rsidR="006B547A" w:rsidRPr="002F07B5" w:rsidRDefault="002B1493" w:rsidP="006B547A">
      <w:pPr>
        <w:rPr>
          <w:sz w:val="22"/>
          <w:szCs w:val="22"/>
        </w:rPr>
      </w:pPr>
      <w:r w:rsidRPr="002F07B5">
        <w:rPr>
          <w:sz w:val="22"/>
          <w:szCs w:val="22"/>
        </w:rPr>
        <w:fldChar w:fldCharType="begin">
          <w:ffData>
            <w:name w:val="Zaškrtávací2"/>
            <w:enabled/>
            <w:calcOnExit w:val="0"/>
            <w:checkBox>
              <w:sizeAuto/>
              <w:default w:val="0"/>
            </w:checkBox>
          </w:ffData>
        </w:fldChar>
      </w:r>
      <w:r w:rsidR="006B547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B547A" w:rsidRPr="002F07B5">
        <w:rPr>
          <w:sz w:val="22"/>
          <w:szCs w:val="22"/>
        </w:rPr>
        <w:t xml:space="preserve">  Multicentrické KH, je požadováno stanovisko multicentrické EK pro všechna centra/</w:t>
      </w:r>
      <w:r w:rsidR="006B547A" w:rsidRPr="002F07B5">
        <w:rPr>
          <w:i/>
          <w:sz w:val="22"/>
          <w:szCs w:val="22"/>
        </w:rPr>
        <w:t>Multi-centric clinical trial, opinion issued by Ethics Committee for Multi-Centric Clinical Trials is required</w:t>
      </w:r>
    </w:p>
    <w:p w:rsidR="006B547A" w:rsidRPr="002F07B5" w:rsidRDefault="006B547A" w:rsidP="006B547A">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B547A" w:rsidRPr="002F07B5" w:rsidRDefault="002B1493" w:rsidP="006B547A">
      <w:pPr>
        <w:rPr>
          <w:i/>
          <w:sz w:val="22"/>
          <w:szCs w:val="22"/>
        </w:rPr>
      </w:pPr>
      <w:r w:rsidRPr="002F07B5">
        <w:rPr>
          <w:sz w:val="22"/>
          <w:szCs w:val="22"/>
        </w:rPr>
        <w:fldChar w:fldCharType="begin">
          <w:ffData>
            <w:name w:val="Zaškrtávací2"/>
            <w:enabled/>
            <w:calcOnExit w:val="0"/>
            <w:checkBox>
              <w:sizeAuto/>
              <w:default w:val="0"/>
            </w:checkBox>
          </w:ffData>
        </w:fldChar>
      </w:r>
      <w:r w:rsidR="006B547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B547A" w:rsidRPr="002F07B5">
        <w:rPr>
          <w:sz w:val="22"/>
          <w:szCs w:val="22"/>
        </w:rPr>
        <w:t xml:space="preserve">  KH prováděné v jednom centru, požadováno stanovisko EK pro místní centrum (centra)/ </w:t>
      </w:r>
      <w:r w:rsidR="006B547A" w:rsidRPr="002F07B5">
        <w:rPr>
          <w:i/>
          <w:sz w:val="22"/>
          <w:szCs w:val="22"/>
        </w:rPr>
        <w:t>Clinical trial conducted in a single site, opinion of a local EC is required</w:t>
      </w:r>
    </w:p>
    <w:p w:rsidR="006B547A" w:rsidRPr="002F07B5" w:rsidRDefault="006B547A" w:rsidP="006B547A">
      <w:pPr>
        <w:rPr>
          <w:b/>
          <w:bCs/>
          <w:sz w:val="22"/>
          <w:szCs w:val="22"/>
        </w:rPr>
      </w:pPr>
    </w:p>
    <w:p w:rsidR="006B547A" w:rsidRPr="00931434" w:rsidRDefault="006B547A" w:rsidP="006B547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00931434">
        <w:rPr>
          <w:b/>
          <w:sz w:val="22"/>
          <w:szCs w:val="22"/>
        </w:rPr>
        <w:t>67/13</w:t>
      </w:r>
    </w:p>
    <w:p w:rsidR="0000694A" w:rsidRPr="0000694A" w:rsidRDefault="006B547A" w:rsidP="0000694A">
      <w:pPr>
        <w:rPr>
          <w:b/>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sidR="0000694A">
        <w:rPr>
          <w:bCs/>
          <w:sz w:val="22"/>
          <w:szCs w:val="22"/>
        </w:rPr>
        <w:t xml:space="preserve"> </w:t>
      </w:r>
      <w:r w:rsidR="0000694A">
        <w:rPr>
          <w:sz w:val="22"/>
          <w:szCs w:val="22"/>
        </w:rPr>
        <w:t xml:space="preserve">Otevřená, jednoramenná studie fáze 4 s Brentuximab Vedotinem u pacientů s relabujícím nebo refrakterním systémovým anaplastickým velkobuněčným lymfomem / </w:t>
      </w:r>
      <w:r w:rsidR="0000694A">
        <w:rPr>
          <w:i/>
          <w:sz w:val="22"/>
          <w:szCs w:val="22"/>
        </w:rPr>
        <w:t xml:space="preserve">A Phase 4, Open-label, Single-Arm Study of </w:t>
      </w:r>
      <w:r w:rsidR="0000694A" w:rsidRPr="0000694A">
        <w:rPr>
          <w:i/>
          <w:sz w:val="22"/>
          <w:szCs w:val="22"/>
        </w:rPr>
        <w:t xml:space="preserve">Brentuximab </w:t>
      </w:r>
      <w:r w:rsidR="0000694A">
        <w:rPr>
          <w:i/>
          <w:sz w:val="22"/>
          <w:szCs w:val="22"/>
        </w:rPr>
        <w:t>Vedotin in Patients With Relapsed or refractory Systemic Anaplastic Large Cell Lymphoma</w:t>
      </w:r>
      <w:r w:rsidR="0000694A" w:rsidRPr="0000694A">
        <w:rPr>
          <w:i/>
          <w:sz w:val="22"/>
          <w:szCs w:val="22"/>
        </w:rPr>
        <w:tab/>
        <w:t xml:space="preserve">                    </w:t>
      </w:r>
    </w:p>
    <w:p w:rsidR="006B547A" w:rsidRPr="0000694A" w:rsidRDefault="0000694A" w:rsidP="0000694A">
      <w:pPr>
        <w:rPr>
          <w:bCs/>
          <w:i/>
          <w:sz w:val="22"/>
          <w:szCs w:val="22"/>
        </w:rPr>
      </w:pPr>
      <w:r w:rsidRPr="0000694A">
        <w:rPr>
          <w:i/>
        </w:rPr>
        <w:t xml:space="preserve">                                    </w:t>
      </w:r>
    </w:p>
    <w:p w:rsidR="006B547A" w:rsidRPr="002F07B5" w:rsidRDefault="006B547A" w:rsidP="006B547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0000694A">
        <w:rPr>
          <w:sz w:val="22"/>
          <w:szCs w:val="22"/>
        </w:rPr>
        <w:t xml:space="preserve"> C25006</w:t>
      </w:r>
    </w:p>
    <w:p w:rsidR="006B547A" w:rsidRPr="002F07B5" w:rsidRDefault="006B547A" w:rsidP="006B547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sidR="0000694A">
        <w:rPr>
          <w:sz w:val="22"/>
          <w:szCs w:val="22"/>
        </w:rPr>
        <w:t xml:space="preserve"> 2012-004128-39</w:t>
      </w:r>
    </w:p>
    <w:p w:rsidR="006B547A" w:rsidRPr="002F07B5" w:rsidRDefault="006B547A" w:rsidP="006B547A">
      <w:pPr>
        <w:rPr>
          <w:b/>
          <w:bCs/>
          <w:sz w:val="22"/>
          <w:szCs w:val="22"/>
        </w:rPr>
      </w:pPr>
    </w:p>
    <w:p w:rsidR="0000694A" w:rsidRDefault="006B547A" w:rsidP="006B547A">
      <w:pPr>
        <w:rPr>
          <w:sz w:val="22"/>
          <w:szCs w:val="22"/>
        </w:rPr>
      </w:pPr>
      <w:r w:rsidRPr="002F07B5">
        <w:rPr>
          <w:b/>
          <w:bCs/>
          <w:sz w:val="22"/>
          <w:szCs w:val="22"/>
        </w:rPr>
        <w:t>Zadavatel/</w:t>
      </w:r>
      <w:r w:rsidRPr="002F07B5">
        <w:rPr>
          <w:i/>
          <w:sz w:val="22"/>
          <w:szCs w:val="22"/>
        </w:rPr>
        <w:t>Sponzor</w:t>
      </w:r>
      <w:r w:rsidRPr="002F07B5">
        <w:rPr>
          <w:sz w:val="22"/>
          <w:szCs w:val="22"/>
        </w:rPr>
        <w:t>:</w:t>
      </w:r>
      <w:r w:rsidR="0000694A">
        <w:rPr>
          <w:sz w:val="22"/>
          <w:szCs w:val="22"/>
        </w:rPr>
        <w:t xml:space="preserve"> Millennium Pharmaceuticals, Inc., 40 Landsdowne Street Cambridge, </w:t>
      </w:r>
    </w:p>
    <w:p w:rsidR="006B547A" w:rsidRPr="002F07B5" w:rsidRDefault="0000694A" w:rsidP="006B547A">
      <w:pPr>
        <w:rPr>
          <w:sz w:val="22"/>
          <w:szCs w:val="22"/>
        </w:rPr>
      </w:pPr>
      <w:r>
        <w:rPr>
          <w:sz w:val="22"/>
          <w:szCs w:val="22"/>
        </w:rPr>
        <w:t>MA USA 02139</w:t>
      </w:r>
    </w:p>
    <w:p w:rsidR="0000694A" w:rsidRDefault="006B547A" w:rsidP="006B547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00694A">
        <w:rPr>
          <w:bCs/>
          <w:sz w:val="22"/>
          <w:szCs w:val="22"/>
        </w:rPr>
        <w:t xml:space="preserve">  ICON Clinical Research s.r.o., V parku 2335/20, 148 00 Praha 4 – Chodov, </w:t>
      </w:r>
    </w:p>
    <w:p w:rsidR="006B547A" w:rsidRPr="002F07B5" w:rsidRDefault="0000694A" w:rsidP="006B547A">
      <w:pPr>
        <w:rPr>
          <w:bCs/>
          <w:sz w:val="22"/>
          <w:szCs w:val="22"/>
        </w:rPr>
      </w:pPr>
      <w:r>
        <w:rPr>
          <w:bCs/>
          <w:sz w:val="22"/>
          <w:szCs w:val="22"/>
        </w:rPr>
        <w:t>Viera Hatoková</w:t>
      </w:r>
    </w:p>
    <w:p w:rsidR="006B547A" w:rsidRPr="002F07B5" w:rsidRDefault="006B547A" w:rsidP="006B547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00694A">
        <w:rPr>
          <w:sz w:val="22"/>
          <w:szCs w:val="22"/>
        </w:rPr>
        <w:t xml:space="preserve"> 12.4.2013</w:t>
      </w:r>
    </w:p>
    <w:p w:rsidR="006B547A" w:rsidRDefault="006B547A" w:rsidP="006B547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00694A">
        <w:rPr>
          <w:sz w:val="22"/>
          <w:szCs w:val="22"/>
        </w:rPr>
        <w:t>13.5.2013</w:t>
      </w:r>
    </w:p>
    <w:p w:rsidR="006B547A" w:rsidRDefault="006B547A" w:rsidP="006B547A">
      <w:pPr>
        <w:rPr>
          <w:b/>
          <w:bCs/>
          <w:sz w:val="22"/>
          <w:szCs w:val="22"/>
        </w:rPr>
      </w:pPr>
    </w:p>
    <w:p w:rsidR="006B547A" w:rsidRPr="002F07B5" w:rsidRDefault="006B547A" w:rsidP="006B547A">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0000694A">
        <w:rPr>
          <w:i/>
        </w:rPr>
        <w:t>MEK FN Královské Vinohrady</w:t>
      </w:r>
      <w:r w:rsidR="0000694A">
        <w:rPr>
          <w:b/>
          <w:u w:val="single"/>
        </w:rPr>
        <w:t xml:space="preserve">       </w:t>
      </w:r>
    </w:p>
    <w:p w:rsidR="006B547A" w:rsidRPr="002F07B5" w:rsidRDefault="006B547A" w:rsidP="006B547A">
      <w:pPr>
        <w:rPr>
          <w:b/>
          <w:bCs/>
          <w:i/>
          <w:sz w:val="22"/>
          <w:szCs w:val="22"/>
        </w:rPr>
      </w:pPr>
    </w:p>
    <w:p w:rsidR="006B547A" w:rsidRPr="002F07B5" w:rsidRDefault="006B547A" w:rsidP="006B547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B547A" w:rsidRPr="002F07B5" w:rsidRDefault="006B547A" w:rsidP="006B547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B547A" w:rsidRPr="002F07B5" w:rsidRDefault="006B547A" w:rsidP="006B547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B547A" w:rsidRDefault="006B547A" w:rsidP="006B547A">
      <w:pPr>
        <w:rPr>
          <w:b/>
          <w:bCs/>
          <w:sz w:val="22"/>
          <w:szCs w:val="22"/>
        </w:rPr>
      </w:pPr>
    </w:p>
    <w:p w:rsidR="006B547A" w:rsidRPr="002F07B5" w:rsidRDefault="006B547A" w:rsidP="006B547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B547A" w:rsidRPr="002F07B5" w:rsidRDefault="006B547A" w:rsidP="006B547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B547A" w:rsidRPr="002F07B5" w:rsidRDefault="006B547A" w:rsidP="006B547A">
      <w:pPr>
        <w:rPr>
          <w:sz w:val="22"/>
          <w:szCs w:val="22"/>
        </w:rPr>
      </w:pPr>
    </w:p>
    <w:p w:rsidR="006B547A" w:rsidRPr="002F07B5" w:rsidRDefault="006B547A" w:rsidP="006B547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B547A" w:rsidTr="006B547A">
        <w:trPr>
          <w:trHeight w:val="454"/>
        </w:trPr>
        <w:tc>
          <w:tcPr>
            <w:tcW w:w="6108" w:type="dxa"/>
          </w:tcPr>
          <w:p w:rsidR="006B547A" w:rsidRDefault="006B547A" w:rsidP="006B547A">
            <w:pPr>
              <w:rPr>
                <w:sz w:val="18"/>
                <w:szCs w:val="18"/>
              </w:rPr>
            </w:pPr>
            <w:r>
              <w:rPr>
                <w:sz w:val="18"/>
                <w:szCs w:val="18"/>
              </w:rPr>
              <w:t xml:space="preserve">Místo hodnocení/ Jméno zkoušejícího </w:t>
            </w:r>
          </w:p>
          <w:p w:rsidR="006B547A" w:rsidRDefault="006B547A" w:rsidP="006B547A">
            <w:pPr>
              <w:rPr>
                <w:i/>
                <w:sz w:val="18"/>
                <w:szCs w:val="18"/>
              </w:rPr>
            </w:pPr>
            <w:r>
              <w:rPr>
                <w:i/>
                <w:sz w:val="18"/>
                <w:szCs w:val="18"/>
              </w:rPr>
              <w:t>Trial Site / Name of Investigator</w:t>
            </w:r>
          </w:p>
        </w:tc>
        <w:tc>
          <w:tcPr>
            <w:tcW w:w="1280" w:type="dxa"/>
          </w:tcPr>
          <w:p w:rsidR="006B547A" w:rsidRDefault="006B547A" w:rsidP="006B547A">
            <w:pPr>
              <w:rPr>
                <w:sz w:val="18"/>
                <w:szCs w:val="18"/>
                <w:vertAlign w:val="superscript"/>
              </w:rPr>
            </w:pPr>
            <w:r>
              <w:rPr>
                <w:sz w:val="18"/>
                <w:szCs w:val="18"/>
              </w:rPr>
              <w:t xml:space="preserve">Místní EK </w:t>
            </w:r>
            <w:r>
              <w:rPr>
                <w:i/>
                <w:sz w:val="18"/>
                <w:szCs w:val="18"/>
              </w:rPr>
              <w:t>Local EC</w:t>
            </w:r>
          </w:p>
        </w:tc>
        <w:tc>
          <w:tcPr>
            <w:tcW w:w="2712" w:type="dxa"/>
          </w:tcPr>
          <w:p w:rsidR="006B547A" w:rsidRDefault="006B547A" w:rsidP="006B547A">
            <w:pPr>
              <w:rPr>
                <w:sz w:val="18"/>
                <w:szCs w:val="18"/>
              </w:rPr>
            </w:pPr>
            <w:r>
              <w:rPr>
                <w:sz w:val="18"/>
                <w:szCs w:val="18"/>
              </w:rPr>
              <w:t>Adresa  místní EK</w:t>
            </w:r>
          </w:p>
          <w:p w:rsidR="006B547A" w:rsidRDefault="006B547A" w:rsidP="006B547A">
            <w:pPr>
              <w:rPr>
                <w:i/>
                <w:sz w:val="18"/>
                <w:szCs w:val="18"/>
              </w:rPr>
            </w:pPr>
            <w:r>
              <w:rPr>
                <w:i/>
                <w:sz w:val="18"/>
                <w:szCs w:val="18"/>
              </w:rPr>
              <w:t>Address</w:t>
            </w:r>
          </w:p>
        </w:tc>
      </w:tr>
      <w:tr w:rsidR="006B547A" w:rsidTr="006B547A">
        <w:trPr>
          <w:trHeight w:val="312"/>
        </w:trPr>
        <w:tc>
          <w:tcPr>
            <w:tcW w:w="6108" w:type="dxa"/>
          </w:tcPr>
          <w:p w:rsidR="006B547A" w:rsidRDefault="0000694A" w:rsidP="006B547A">
            <w:pPr>
              <w:rPr>
                <w:sz w:val="18"/>
                <w:szCs w:val="18"/>
              </w:rPr>
            </w:pPr>
            <w:r>
              <w:rPr>
                <w:sz w:val="18"/>
                <w:szCs w:val="18"/>
              </w:rPr>
              <w:t>MUDr. Vít Procházka, Ph.D., Hemato-onkologická klinika FN Olomouc, I.P.Pavlova 6, 775 20 Olomouc</w:t>
            </w:r>
          </w:p>
        </w:tc>
        <w:tc>
          <w:tcPr>
            <w:tcW w:w="1280" w:type="dxa"/>
          </w:tcPr>
          <w:p w:rsidR="006B547A" w:rsidRDefault="0000694A" w:rsidP="006B547A">
            <w:pPr>
              <w:rPr>
                <w:sz w:val="18"/>
                <w:szCs w:val="18"/>
              </w:rPr>
            </w:pPr>
            <w:r>
              <w:rPr>
                <w:rFonts w:ascii="Wingdings 2" w:hAnsi="Wingdings 2"/>
                <w:sz w:val="18"/>
                <w:szCs w:val="18"/>
              </w:rPr>
              <w:t></w:t>
            </w:r>
          </w:p>
        </w:tc>
        <w:tc>
          <w:tcPr>
            <w:tcW w:w="2712" w:type="dxa"/>
          </w:tcPr>
          <w:p w:rsidR="006B547A" w:rsidRDefault="0000694A" w:rsidP="006B547A">
            <w:pPr>
              <w:rPr>
                <w:sz w:val="18"/>
                <w:szCs w:val="18"/>
              </w:rPr>
            </w:pPr>
            <w:r>
              <w:rPr>
                <w:sz w:val="18"/>
                <w:szCs w:val="18"/>
              </w:rPr>
              <w:t>EK FNOL</w:t>
            </w:r>
          </w:p>
        </w:tc>
      </w:tr>
    </w:tbl>
    <w:p w:rsidR="0000694A" w:rsidRDefault="0000694A" w:rsidP="006B547A">
      <w:pPr>
        <w:rPr>
          <w:b/>
          <w:bCs/>
          <w:sz w:val="22"/>
        </w:rPr>
      </w:pPr>
    </w:p>
    <w:p w:rsidR="0000694A" w:rsidRDefault="0000694A" w:rsidP="006B547A">
      <w:pPr>
        <w:rPr>
          <w:b/>
          <w:bCs/>
          <w:sz w:val="22"/>
        </w:rPr>
      </w:pPr>
    </w:p>
    <w:p w:rsidR="0000694A" w:rsidRPr="0000694A" w:rsidRDefault="007919AE" w:rsidP="006B547A">
      <w:pPr>
        <w:rPr>
          <w:bCs/>
          <w:sz w:val="22"/>
        </w:rPr>
      </w:pPr>
      <w:r>
        <w:rPr>
          <w:bCs/>
          <w:sz w:val="22"/>
        </w:rPr>
        <w:t>1/3</w:t>
      </w:r>
    </w:p>
    <w:p w:rsidR="0000694A" w:rsidRDefault="0000694A" w:rsidP="006B547A">
      <w:pPr>
        <w:rPr>
          <w:b/>
          <w:bCs/>
          <w:sz w:val="22"/>
        </w:rPr>
      </w:pPr>
    </w:p>
    <w:p w:rsidR="0000694A" w:rsidRDefault="0000694A" w:rsidP="006B547A">
      <w:pPr>
        <w:rPr>
          <w:b/>
          <w:bCs/>
          <w:sz w:val="22"/>
        </w:rPr>
      </w:pPr>
    </w:p>
    <w:p w:rsidR="006B547A" w:rsidRPr="00AB7ADE" w:rsidRDefault="006B547A" w:rsidP="006B547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B547A" w:rsidRDefault="006B547A" w:rsidP="006B547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B547A" w:rsidTr="003F388D">
        <w:trPr>
          <w:cantSplit/>
          <w:trHeight w:val="454"/>
        </w:trPr>
        <w:tc>
          <w:tcPr>
            <w:tcW w:w="7416" w:type="dxa"/>
            <w:vMerge w:val="restart"/>
          </w:tcPr>
          <w:p w:rsidR="006B547A" w:rsidRDefault="006B547A" w:rsidP="006B547A">
            <w:pPr>
              <w:rPr>
                <w:b/>
                <w:bCs/>
                <w:sz w:val="18"/>
                <w:szCs w:val="18"/>
              </w:rPr>
            </w:pPr>
          </w:p>
          <w:p w:rsidR="006B547A" w:rsidRDefault="006B547A" w:rsidP="006B547A">
            <w:pPr>
              <w:rPr>
                <w:b/>
                <w:bCs/>
                <w:sz w:val="18"/>
                <w:szCs w:val="18"/>
              </w:rPr>
            </w:pPr>
            <w:r>
              <w:rPr>
                <w:b/>
                <w:bCs/>
                <w:sz w:val="18"/>
                <w:szCs w:val="18"/>
              </w:rPr>
              <w:t xml:space="preserve">Název dokumentu, verze, datum </w:t>
            </w:r>
          </w:p>
          <w:p w:rsidR="006B547A" w:rsidRDefault="006B547A" w:rsidP="006B547A">
            <w:pPr>
              <w:rPr>
                <w:b/>
                <w:bCs/>
                <w:sz w:val="18"/>
                <w:szCs w:val="18"/>
              </w:rPr>
            </w:pPr>
            <w:r>
              <w:rPr>
                <w:b/>
                <w:bCs/>
                <w:i/>
                <w:sz w:val="18"/>
                <w:szCs w:val="18"/>
              </w:rPr>
              <w:t>Document title, version, date</w:t>
            </w:r>
          </w:p>
        </w:tc>
        <w:tc>
          <w:tcPr>
            <w:tcW w:w="1272" w:type="dxa"/>
            <w:gridSpan w:val="2"/>
          </w:tcPr>
          <w:p w:rsidR="006B547A" w:rsidRDefault="006B547A" w:rsidP="006B547A">
            <w:pPr>
              <w:rPr>
                <w:b/>
                <w:bCs/>
                <w:sz w:val="18"/>
                <w:szCs w:val="18"/>
              </w:rPr>
            </w:pPr>
            <w:r>
              <w:rPr>
                <w:b/>
                <w:bCs/>
                <w:sz w:val="18"/>
                <w:szCs w:val="18"/>
              </w:rPr>
              <w:t>Schváleno /</w:t>
            </w:r>
            <w:r>
              <w:rPr>
                <w:b/>
                <w:bCs/>
                <w:i/>
                <w:sz w:val="18"/>
                <w:szCs w:val="18"/>
              </w:rPr>
              <w:t>Approved</w:t>
            </w:r>
          </w:p>
        </w:tc>
        <w:tc>
          <w:tcPr>
            <w:tcW w:w="1316" w:type="dxa"/>
            <w:gridSpan w:val="2"/>
          </w:tcPr>
          <w:p w:rsidR="006B547A" w:rsidRDefault="006B547A" w:rsidP="006B547A">
            <w:pPr>
              <w:rPr>
                <w:b/>
                <w:bCs/>
                <w:sz w:val="18"/>
                <w:szCs w:val="18"/>
              </w:rPr>
            </w:pPr>
            <w:r>
              <w:rPr>
                <w:b/>
                <w:bCs/>
                <w:sz w:val="18"/>
                <w:szCs w:val="18"/>
              </w:rPr>
              <w:t xml:space="preserve">Vzato na vědomí / </w:t>
            </w:r>
            <w:r>
              <w:rPr>
                <w:b/>
                <w:bCs/>
                <w:i/>
                <w:sz w:val="18"/>
                <w:szCs w:val="18"/>
              </w:rPr>
              <w:t xml:space="preserve">Taken into account </w:t>
            </w:r>
          </w:p>
        </w:tc>
      </w:tr>
      <w:tr w:rsidR="006B547A" w:rsidTr="003F388D">
        <w:trPr>
          <w:cantSplit/>
          <w:trHeight w:val="454"/>
        </w:trPr>
        <w:tc>
          <w:tcPr>
            <w:tcW w:w="7416" w:type="dxa"/>
            <w:vMerge/>
          </w:tcPr>
          <w:p w:rsidR="006B547A" w:rsidRDefault="006B547A" w:rsidP="006B547A">
            <w:pPr>
              <w:rPr>
                <w:i/>
                <w:sz w:val="18"/>
                <w:szCs w:val="18"/>
              </w:rPr>
            </w:pPr>
          </w:p>
        </w:tc>
        <w:tc>
          <w:tcPr>
            <w:tcW w:w="736" w:type="dxa"/>
          </w:tcPr>
          <w:p w:rsidR="006B547A" w:rsidRDefault="006B547A" w:rsidP="006B547A">
            <w:pPr>
              <w:rPr>
                <w:b/>
                <w:bCs/>
                <w:sz w:val="18"/>
                <w:szCs w:val="18"/>
              </w:rPr>
            </w:pPr>
            <w:r>
              <w:rPr>
                <w:b/>
                <w:bCs/>
                <w:sz w:val="18"/>
                <w:szCs w:val="18"/>
              </w:rPr>
              <w:t>ANO</w:t>
            </w:r>
          </w:p>
          <w:p w:rsidR="006B547A" w:rsidRDefault="006B547A" w:rsidP="006B547A">
            <w:pPr>
              <w:rPr>
                <w:b/>
                <w:bCs/>
                <w:i/>
                <w:sz w:val="18"/>
                <w:szCs w:val="18"/>
              </w:rPr>
            </w:pPr>
            <w:r>
              <w:rPr>
                <w:b/>
                <w:bCs/>
                <w:i/>
                <w:sz w:val="18"/>
                <w:szCs w:val="18"/>
              </w:rPr>
              <w:t>Yes</w:t>
            </w:r>
          </w:p>
        </w:tc>
        <w:tc>
          <w:tcPr>
            <w:tcW w:w="536" w:type="dxa"/>
          </w:tcPr>
          <w:p w:rsidR="006B547A" w:rsidRDefault="006B547A" w:rsidP="006B547A">
            <w:pPr>
              <w:rPr>
                <w:b/>
                <w:bCs/>
                <w:sz w:val="18"/>
                <w:szCs w:val="18"/>
              </w:rPr>
            </w:pPr>
            <w:r>
              <w:rPr>
                <w:b/>
                <w:bCs/>
                <w:sz w:val="18"/>
                <w:szCs w:val="18"/>
              </w:rPr>
              <w:t xml:space="preserve">NE </w:t>
            </w:r>
          </w:p>
          <w:p w:rsidR="006B547A" w:rsidRDefault="006B547A" w:rsidP="006B547A">
            <w:pPr>
              <w:rPr>
                <w:b/>
                <w:bCs/>
                <w:sz w:val="18"/>
                <w:szCs w:val="18"/>
              </w:rPr>
            </w:pPr>
            <w:r>
              <w:rPr>
                <w:b/>
                <w:bCs/>
                <w:i/>
                <w:sz w:val="18"/>
                <w:szCs w:val="18"/>
              </w:rPr>
              <w:t>No</w:t>
            </w:r>
          </w:p>
        </w:tc>
        <w:tc>
          <w:tcPr>
            <w:tcW w:w="780" w:type="dxa"/>
          </w:tcPr>
          <w:p w:rsidR="006B547A" w:rsidRDefault="006B547A" w:rsidP="006B547A">
            <w:pPr>
              <w:rPr>
                <w:b/>
                <w:bCs/>
                <w:sz w:val="18"/>
                <w:szCs w:val="18"/>
              </w:rPr>
            </w:pPr>
            <w:r>
              <w:rPr>
                <w:b/>
                <w:bCs/>
                <w:sz w:val="18"/>
                <w:szCs w:val="18"/>
              </w:rPr>
              <w:t>ANO</w:t>
            </w:r>
          </w:p>
          <w:p w:rsidR="006B547A" w:rsidRDefault="006B547A" w:rsidP="006B547A">
            <w:pPr>
              <w:rPr>
                <w:b/>
                <w:bCs/>
                <w:sz w:val="18"/>
                <w:szCs w:val="18"/>
              </w:rPr>
            </w:pPr>
            <w:r>
              <w:rPr>
                <w:b/>
                <w:bCs/>
                <w:i/>
                <w:sz w:val="18"/>
                <w:szCs w:val="18"/>
              </w:rPr>
              <w:t>Yes</w:t>
            </w:r>
          </w:p>
        </w:tc>
        <w:tc>
          <w:tcPr>
            <w:tcW w:w="536" w:type="dxa"/>
          </w:tcPr>
          <w:p w:rsidR="006B547A" w:rsidRDefault="006B547A" w:rsidP="006B547A">
            <w:pPr>
              <w:rPr>
                <w:b/>
                <w:bCs/>
                <w:sz w:val="18"/>
                <w:szCs w:val="18"/>
              </w:rPr>
            </w:pPr>
            <w:r>
              <w:rPr>
                <w:b/>
                <w:bCs/>
                <w:sz w:val="18"/>
                <w:szCs w:val="18"/>
              </w:rPr>
              <w:t xml:space="preserve">NE </w:t>
            </w:r>
          </w:p>
          <w:p w:rsidR="006B547A" w:rsidRDefault="006B547A" w:rsidP="006B547A">
            <w:pPr>
              <w:rPr>
                <w:b/>
                <w:bCs/>
                <w:i/>
                <w:sz w:val="18"/>
                <w:szCs w:val="18"/>
              </w:rPr>
            </w:pPr>
            <w:r>
              <w:rPr>
                <w:b/>
                <w:bCs/>
                <w:i/>
                <w:sz w:val="18"/>
                <w:szCs w:val="18"/>
              </w:rPr>
              <w:t>No</w:t>
            </w:r>
          </w:p>
        </w:tc>
      </w:tr>
      <w:tr w:rsidR="006B547A" w:rsidTr="003F388D">
        <w:trPr>
          <w:trHeight w:val="340"/>
        </w:trPr>
        <w:tc>
          <w:tcPr>
            <w:tcW w:w="7416" w:type="dxa"/>
          </w:tcPr>
          <w:p w:rsidR="006B547A" w:rsidRPr="003F388D" w:rsidRDefault="003F388D" w:rsidP="006B547A">
            <w:pPr>
              <w:rPr>
                <w:i/>
                <w:sz w:val="18"/>
                <w:szCs w:val="18"/>
              </w:rPr>
            </w:pPr>
            <w:r>
              <w:rPr>
                <w:sz w:val="18"/>
                <w:szCs w:val="18"/>
              </w:rPr>
              <w:t xml:space="preserve">Průvodní dopis / </w:t>
            </w:r>
            <w:r>
              <w:rPr>
                <w:i/>
                <w:sz w:val="18"/>
                <w:szCs w:val="18"/>
              </w:rPr>
              <w:t>Cover letter</w:t>
            </w:r>
          </w:p>
        </w:tc>
        <w:tc>
          <w:tcPr>
            <w:tcW w:w="736" w:type="dxa"/>
          </w:tcPr>
          <w:p w:rsidR="006B547A" w:rsidRDefault="002B1493" w:rsidP="006B547A">
            <w:pPr>
              <w:rPr>
                <w:sz w:val="18"/>
                <w:szCs w:val="18"/>
              </w:rPr>
            </w:pPr>
            <w:r>
              <w:rPr>
                <w:sz w:val="18"/>
                <w:szCs w:val="18"/>
              </w:rPr>
              <w:fldChar w:fldCharType="begin">
                <w:ffData>
                  <w:name w:val="Zaškrtávací26"/>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B547A" w:rsidRDefault="002B1493" w:rsidP="006B547A">
            <w:pPr>
              <w:rPr>
                <w:sz w:val="18"/>
                <w:szCs w:val="18"/>
              </w:rPr>
            </w:pPr>
            <w:r>
              <w:rPr>
                <w:sz w:val="18"/>
                <w:szCs w:val="18"/>
              </w:rPr>
              <w:fldChar w:fldCharType="begin">
                <w:ffData>
                  <w:name w:val="Zaškrtávací27"/>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B547A" w:rsidRDefault="003F388D" w:rsidP="006B547A">
            <w:pPr>
              <w:rPr>
                <w:sz w:val="18"/>
                <w:szCs w:val="18"/>
              </w:rPr>
            </w:pPr>
            <w:r>
              <w:rPr>
                <w:rFonts w:ascii="Wingdings 2" w:hAnsi="Wingdings 2"/>
                <w:sz w:val="18"/>
                <w:szCs w:val="18"/>
              </w:rPr>
              <w:t></w:t>
            </w:r>
          </w:p>
        </w:tc>
        <w:tc>
          <w:tcPr>
            <w:tcW w:w="536" w:type="dxa"/>
          </w:tcPr>
          <w:p w:rsidR="006B547A" w:rsidRDefault="002B1493" w:rsidP="006B547A">
            <w:pPr>
              <w:rPr>
                <w:sz w:val="18"/>
                <w:szCs w:val="18"/>
              </w:rPr>
            </w:pPr>
            <w:r>
              <w:rPr>
                <w:sz w:val="18"/>
                <w:szCs w:val="18"/>
              </w:rPr>
              <w:fldChar w:fldCharType="begin">
                <w:ffData>
                  <w:name w:val="Zaškrtávací27"/>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B547A" w:rsidTr="003F388D">
        <w:trPr>
          <w:trHeight w:val="340"/>
        </w:trPr>
        <w:tc>
          <w:tcPr>
            <w:tcW w:w="7416" w:type="dxa"/>
          </w:tcPr>
          <w:p w:rsidR="006B547A" w:rsidRPr="003F388D" w:rsidRDefault="003F388D" w:rsidP="006B547A">
            <w:pPr>
              <w:rPr>
                <w:i/>
                <w:sz w:val="18"/>
                <w:szCs w:val="18"/>
              </w:rPr>
            </w:pPr>
            <w:r>
              <w:rPr>
                <w:sz w:val="18"/>
                <w:szCs w:val="18"/>
              </w:rPr>
              <w:t xml:space="preserve">Dotazník EK ke klinickému hodnocení, datovaný 2.dubna 2013 / </w:t>
            </w:r>
            <w:r>
              <w:rPr>
                <w:i/>
                <w:sz w:val="18"/>
                <w:szCs w:val="18"/>
              </w:rPr>
              <w:t>EC questionnaire for clinical trial, dated 2 Apr 2013</w:t>
            </w:r>
          </w:p>
        </w:tc>
        <w:tc>
          <w:tcPr>
            <w:tcW w:w="736" w:type="dxa"/>
          </w:tcPr>
          <w:p w:rsidR="006B547A" w:rsidRDefault="002B1493" w:rsidP="006B547A">
            <w:pPr>
              <w:rPr>
                <w:sz w:val="18"/>
                <w:szCs w:val="18"/>
              </w:rPr>
            </w:pPr>
            <w:r>
              <w:rPr>
                <w:sz w:val="18"/>
                <w:szCs w:val="18"/>
              </w:rPr>
              <w:fldChar w:fldCharType="begin">
                <w:ffData>
                  <w:name w:val="Zaškrtávací29"/>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B547A" w:rsidRDefault="002B1493" w:rsidP="006B547A">
            <w:pPr>
              <w:rPr>
                <w:sz w:val="18"/>
                <w:szCs w:val="18"/>
              </w:rPr>
            </w:pPr>
            <w:r>
              <w:rPr>
                <w:sz w:val="18"/>
                <w:szCs w:val="18"/>
              </w:rPr>
              <w:fldChar w:fldCharType="begin">
                <w:ffData>
                  <w:name w:val="Zaškrtávací30"/>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B547A" w:rsidRDefault="003F388D" w:rsidP="006B547A">
            <w:pPr>
              <w:rPr>
                <w:sz w:val="18"/>
                <w:szCs w:val="18"/>
              </w:rPr>
            </w:pPr>
            <w:r>
              <w:rPr>
                <w:rFonts w:ascii="Wingdings 2" w:hAnsi="Wingdings 2"/>
                <w:sz w:val="18"/>
                <w:szCs w:val="18"/>
              </w:rPr>
              <w:t></w:t>
            </w:r>
          </w:p>
        </w:tc>
        <w:tc>
          <w:tcPr>
            <w:tcW w:w="536" w:type="dxa"/>
          </w:tcPr>
          <w:p w:rsidR="006B547A" w:rsidRDefault="002B1493" w:rsidP="006B547A">
            <w:pPr>
              <w:rPr>
                <w:sz w:val="18"/>
                <w:szCs w:val="18"/>
              </w:rPr>
            </w:pPr>
            <w:r>
              <w:rPr>
                <w:sz w:val="18"/>
                <w:szCs w:val="18"/>
              </w:rPr>
              <w:fldChar w:fldCharType="begin">
                <w:ffData>
                  <w:name w:val="Zaškrtávací30"/>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B547A" w:rsidTr="003F388D">
        <w:trPr>
          <w:trHeight w:val="340"/>
        </w:trPr>
        <w:tc>
          <w:tcPr>
            <w:tcW w:w="7416" w:type="dxa"/>
          </w:tcPr>
          <w:p w:rsidR="006B547A" w:rsidRPr="003F388D" w:rsidRDefault="003F388D" w:rsidP="003F388D">
            <w:pPr>
              <w:rPr>
                <w:i/>
                <w:sz w:val="18"/>
                <w:szCs w:val="18"/>
              </w:rPr>
            </w:pPr>
            <w:r>
              <w:rPr>
                <w:sz w:val="18"/>
                <w:szCs w:val="18"/>
              </w:rPr>
              <w:t xml:space="preserve">Evropská žádost o povolení klinického hodnocení, datum 5.dubna 2013 / </w:t>
            </w:r>
            <w:r>
              <w:rPr>
                <w:i/>
                <w:sz w:val="18"/>
                <w:szCs w:val="18"/>
              </w:rPr>
              <w:t>European request for Authorization of Clinical Trial, dated 5 Apr 2013</w:t>
            </w:r>
          </w:p>
        </w:tc>
        <w:tc>
          <w:tcPr>
            <w:tcW w:w="736" w:type="dxa"/>
          </w:tcPr>
          <w:p w:rsidR="006B547A" w:rsidRDefault="002B1493" w:rsidP="006B547A">
            <w:pPr>
              <w:rPr>
                <w:sz w:val="18"/>
                <w:szCs w:val="18"/>
              </w:rPr>
            </w:pPr>
            <w:r>
              <w:rPr>
                <w:sz w:val="18"/>
                <w:szCs w:val="18"/>
              </w:rPr>
              <w:fldChar w:fldCharType="begin">
                <w:ffData>
                  <w:name w:val="Zaškrtávací32"/>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B547A" w:rsidRDefault="002B1493" w:rsidP="006B547A">
            <w:pPr>
              <w:rPr>
                <w:sz w:val="18"/>
                <w:szCs w:val="18"/>
              </w:rPr>
            </w:pPr>
            <w:r>
              <w:rPr>
                <w:sz w:val="18"/>
                <w:szCs w:val="18"/>
              </w:rPr>
              <w:fldChar w:fldCharType="begin">
                <w:ffData>
                  <w:name w:val="Zaškrtávací33"/>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B547A" w:rsidRDefault="003F388D" w:rsidP="006B547A">
            <w:pPr>
              <w:rPr>
                <w:sz w:val="18"/>
                <w:szCs w:val="18"/>
              </w:rPr>
            </w:pPr>
            <w:r>
              <w:rPr>
                <w:rFonts w:ascii="Wingdings 2" w:hAnsi="Wingdings 2"/>
                <w:sz w:val="18"/>
                <w:szCs w:val="18"/>
              </w:rPr>
              <w:t></w:t>
            </w:r>
          </w:p>
        </w:tc>
        <w:tc>
          <w:tcPr>
            <w:tcW w:w="536" w:type="dxa"/>
          </w:tcPr>
          <w:p w:rsidR="006B547A" w:rsidRDefault="002B1493" w:rsidP="006B547A">
            <w:pPr>
              <w:rPr>
                <w:sz w:val="18"/>
                <w:szCs w:val="18"/>
              </w:rPr>
            </w:pPr>
            <w:r>
              <w:rPr>
                <w:sz w:val="18"/>
                <w:szCs w:val="18"/>
              </w:rPr>
              <w:fldChar w:fldCharType="begin">
                <w:ffData>
                  <w:name w:val="Zaškrtávací33"/>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B547A" w:rsidTr="003F388D">
        <w:trPr>
          <w:trHeight w:val="340"/>
        </w:trPr>
        <w:tc>
          <w:tcPr>
            <w:tcW w:w="7416" w:type="dxa"/>
          </w:tcPr>
          <w:p w:rsidR="006B547A" w:rsidRPr="003F388D" w:rsidRDefault="003F388D" w:rsidP="006B547A">
            <w:pPr>
              <w:rPr>
                <w:i/>
                <w:sz w:val="18"/>
                <w:szCs w:val="18"/>
              </w:rPr>
            </w:pPr>
            <w:r>
              <w:rPr>
                <w:sz w:val="18"/>
                <w:szCs w:val="18"/>
              </w:rPr>
              <w:t xml:space="preserve">Protokol klinického zkoušení C25006, 15.března 2013 / </w:t>
            </w:r>
            <w:r>
              <w:rPr>
                <w:i/>
                <w:sz w:val="18"/>
                <w:szCs w:val="18"/>
              </w:rPr>
              <w:t>Clinical trial protocol C25006, 15 Mar 2013</w:t>
            </w:r>
          </w:p>
        </w:tc>
        <w:tc>
          <w:tcPr>
            <w:tcW w:w="736" w:type="dxa"/>
          </w:tcPr>
          <w:p w:rsidR="006B547A" w:rsidRDefault="003F388D" w:rsidP="006B547A">
            <w:pPr>
              <w:rPr>
                <w:sz w:val="18"/>
                <w:szCs w:val="18"/>
              </w:rPr>
            </w:pPr>
            <w:r>
              <w:rPr>
                <w:rFonts w:ascii="Wingdings 2" w:hAnsi="Wingdings 2"/>
                <w:sz w:val="18"/>
                <w:szCs w:val="18"/>
              </w:rPr>
              <w:t></w:t>
            </w:r>
          </w:p>
        </w:tc>
        <w:tc>
          <w:tcPr>
            <w:tcW w:w="536" w:type="dxa"/>
          </w:tcPr>
          <w:p w:rsidR="006B547A" w:rsidRDefault="002B1493" w:rsidP="006B547A">
            <w:pPr>
              <w:rPr>
                <w:sz w:val="18"/>
                <w:szCs w:val="18"/>
              </w:rPr>
            </w:pPr>
            <w:r>
              <w:rPr>
                <w:sz w:val="18"/>
                <w:szCs w:val="18"/>
              </w:rPr>
              <w:fldChar w:fldCharType="begin">
                <w:ffData>
                  <w:name w:val="Zaškrtávací36"/>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B547A" w:rsidRDefault="002B1493" w:rsidP="006B547A">
            <w:pPr>
              <w:rPr>
                <w:sz w:val="18"/>
                <w:szCs w:val="18"/>
              </w:rPr>
            </w:pPr>
            <w:r>
              <w:rPr>
                <w:sz w:val="18"/>
                <w:szCs w:val="18"/>
              </w:rPr>
              <w:fldChar w:fldCharType="begin">
                <w:ffData>
                  <w:name w:val="Zaškrtávací35"/>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B547A" w:rsidRDefault="002B1493" w:rsidP="006B547A">
            <w:pPr>
              <w:rPr>
                <w:sz w:val="18"/>
                <w:szCs w:val="18"/>
              </w:rPr>
            </w:pPr>
            <w:r>
              <w:rPr>
                <w:sz w:val="18"/>
                <w:szCs w:val="18"/>
              </w:rPr>
              <w:fldChar w:fldCharType="begin">
                <w:ffData>
                  <w:name w:val="Zaškrtávací36"/>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B547A" w:rsidTr="003F388D">
        <w:trPr>
          <w:trHeight w:val="340"/>
        </w:trPr>
        <w:tc>
          <w:tcPr>
            <w:tcW w:w="7416" w:type="dxa"/>
          </w:tcPr>
          <w:p w:rsidR="006B547A" w:rsidRPr="003F388D" w:rsidRDefault="003F388D" w:rsidP="006B547A">
            <w:pPr>
              <w:rPr>
                <w:i/>
                <w:sz w:val="18"/>
                <w:szCs w:val="18"/>
              </w:rPr>
            </w:pPr>
            <w:r>
              <w:rPr>
                <w:sz w:val="18"/>
                <w:szCs w:val="18"/>
              </w:rPr>
              <w:t xml:space="preserve">Protocol Synopsis C25006, Dodatek 1, 15.března 2013, Česká republika / </w:t>
            </w:r>
            <w:r w:rsidRPr="003F388D">
              <w:rPr>
                <w:i/>
                <w:sz w:val="18"/>
                <w:szCs w:val="18"/>
              </w:rPr>
              <w:t>Protocol Synopsis C25006</w:t>
            </w:r>
            <w:r>
              <w:rPr>
                <w:i/>
                <w:sz w:val="18"/>
                <w:szCs w:val="18"/>
              </w:rPr>
              <w:t>, Amendment 1, 15 Mar 2013, Czech Republic</w:t>
            </w:r>
          </w:p>
        </w:tc>
        <w:tc>
          <w:tcPr>
            <w:tcW w:w="736" w:type="dxa"/>
          </w:tcPr>
          <w:p w:rsidR="006B547A" w:rsidRDefault="003F388D" w:rsidP="006B547A">
            <w:pPr>
              <w:rPr>
                <w:sz w:val="18"/>
                <w:szCs w:val="18"/>
              </w:rPr>
            </w:pPr>
            <w:r>
              <w:rPr>
                <w:rFonts w:ascii="Wingdings 2" w:hAnsi="Wingdings 2"/>
                <w:sz w:val="18"/>
                <w:szCs w:val="18"/>
              </w:rPr>
              <w:t></w:t>
            </w:r>
          </w:p>
        </w:tc>
        <w:tc>
          <w:tcPr>
            <w:tcW w:w="536" w:type="dxa"/>
          </w:tcPr>
          <w:p w:rsidR="006B547A" w:rsidRDefault="002B1493" w:rsidP="006B547A">
            <w:pPr>
              <w:rPr>
                <w:sz w:val="18"/>
                <w:szCs w:val="18"/>
              </w:rPr>
            </w:pPr>
            <w:r>
              <w:rPr>
                <w:sz w:val="18"/>
                <w:szCs w:val="18"/>
              </w:rPr>
              <w:fldChar w:fldCharType="begin">
                <w:ffData>
                  <w:name w:val="Zaškrtávací39"/>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B547A" w:rsidRDefault="002B1493" w:rsidP="006B547A">
            <w:pPr>
              <w:rPr>
                <w:sz w:val="18"/>
                <w:szCs w:val="18"/>
              </w:rPr>
            </w:pPr>
            <w:r>
              <w:rPr>
                <w:sz w:val="18"/>
                <w:szCs w:val="18"/>
              </w:rPr>
              <w:fldChar w:fldCharType="begin">
                <w:ffData>
                  <w:name w:val="Zaškrtávací38"/>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B547A" w:rsidRDefault="002B1493" w:rsidP="006B547A">
            <w:pPr>
              <w:rPr>
                <w:sz w:val="18"/>
                <w:szCs w:val="18"/>
              </w:rPr>
            </w:pPr>
            <w:r>
              <w:rPr>
                <w:sz w:val="18"/>
                <w:szCs w:val="18"/>
              </w:rPr>
              <w:fldChar w:fldCharType="begin">
                <w:ffData>
                  <w:name w:val="Zaškrtávací39"/>
                  <w:enabled/>
                  <w:calcOnExit w:val="0"/>
                  <w:checkBox>
                    <w:sizeAuto/>
                    <w:default w:val="0"/>
                  </w:checkBox>
                </w:ffData>
              </w:fldChar>
            </w:r>
            <w:r w:rsidR="006B547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Default="003F388D" w:rsidP="003F388D">
            <w:pPr>
              <w:rPr>
                <w:i/>
                <w:sz w:val="18"/>
                <w:szCs w:val="18"/>
              </w:rPr>
            </w:pPr>
            <w:r>
              <w:rPr>
                <w:sz w:val="18"/>
                <w:szCs w:val="18"/>
              </w:rPr>
              <w:t xml:space="preserve">Soubor informací pro zkoušejícího / </w:t>
            </w:r>
            <w:r>
              <w:rPr>
                <w:i/>
                <w:sz w:val="18"/>
                <w:szCs w:val="18"/>
              </w:rPr>
              <w:t xml:space="preserve">Investigator´s Brochure </w:t>
            </w:r>
          </w:p>
          <w:p w:rsidR="003F388D" w:rsidRPr="003F388D" w:rsidRDefault="003F388D" w:rsidP="003F388D">
            <w:pPr>
              <w:pStyle w:val="Odstavecseseznamem"/>
              <w:numPr>
                <w:ilvl w:val="0"/>
                <w:numId w:val="1"/>
              </w:numPr>
              <w:rPr>
                <w:sz w:val="18"/>
                <w:szCs w:val="18"/>
              </w:rPr>
            </w:pPr>
            <w:r>
              <w:rPr>
                <w:sz w:val="18"/>
                <w:szCs w:val="18"/>
              </w:rPr>
              <w:t xml:space="preserve">Edice 10, s účinností od 1.října 2012 / </w:t>
            </w:r>
            <w:r>
              <w:rPr>
                <w:i/>
                <w:sz w:val="18"/>
                <w:szCs w:val="18"/>
              </w:rPr>
              <w:t>Edition 10, effective dated 1 Oct 2012</w:t>
            </w:r>
          </w:p>
        </w:tc>
        <w:tc>
          <w:tcPr>
            <w:tcW w:w="736" w:type="dxa"/>
          </w:tcPr>
          <w:p w:rsidR="003F388D" w:rsidRDefault="002B1493" w:rsidP="003F388D">
            <w:pPr>
              <w:rPr>
                <w:sz w:val="18"/>
                <w:szCs w:val="18"/>
              </w:rPr>
            </w:pPr>
            <w:r>
              <w:rPr>
                <w:sz w:val="18"/>
                <w:szCs w:val="18"/>
              </w:rPr>
              <w:fldChar w:fldCharType="begin">
                <w:ffData>
                  <w:name w:val="Zaškrtávací41"/>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3F388D">
            <w:pPr>
              <w:rPr>
                <w:sz w:val="18"/>
                <w:szCs w:val="18"/>
              </w:rPr>
            </w:pPr>
            <w:r>
              <w:rPr>
                <w:sz w:val="18"/>
                <w:szCs w:val="18"/>
              </w:rPr>
              <w:fldChar w:fldCharType="begin">
                <w:ffData>
                  <w:name w:val="Zaškrtávací42"/>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3F388D" w:rsidP="003F388D">
            <w:pPr>
              <w:rPr>
                <w:sz w:val="18"/>
                <w:szCs w:val="18"/>
              </w:rPr>
            </w:pPr>
            <w:r>
              <w:rPr>
                <w:rFonts w:ascii="Wingdings 2" w:hAnsi="Wingdings 2"/>
                <w:sz w:val="18"/>
                <w:szCs w:val="18"/>
              </w:rPr>
              <w:t></w:t>
            </w:r>
          </w:p>
        </w:tc>
        <w:tc>
          <w:tcPr>
            <w:tcW w:w="536" w:type="dxa"/>
          </w:tcPr>
          <w:p w:rsidR="003F388D" w:rsidRDefault="002B1493" w:rsidP="003F388D">
            <w:pPr>
              <w:rPr>
                <w:sz w:val="18"/>
                <w:szCs w:val="18"/>
              </w:rPr>
            </w:pPr>
            <w:r>
              <w:rPr>
                <w:sz w:val="18"/>
                <w:szCs w:val="18"/>
              </w:rPr>
              <w:fldChar w:fldCharType="begin">
                <w:ffData>
                  <w:name w:val="Zaškrtávací42"/>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Default="003F388D" w:rsidP="006B547A">
            <w:pPr>
              <w:rPr>
                <w:i/>
                <w:sz w:val="18"/>
                <w:szCs w:val="18"/>
              </w:rPr>
            </w:pPr>
            <w:r>
              <w:rPr>
                <w:sz w:val="18"/>
                <w:szCs w:val="18"/>
              </w:rPr>
              <w:t xml:space="preserve">Informace pro pacienty/Informovaný souhlas / </w:t>
            </w:r>
            <w:r>
              <w:rPr>
                <w:i/>
                <w:sz w:val="18"/>
                <w:szCs w:val="18"/>
              </w:rPr>
              <w:t>SIS/ICF for patients:</w:t>
            </w:r>
          </w:p>
          <w:p w:rsidR="003F388D" w:rsidRPr="003F388D" w:rsidRDefault="003F388D" w:rsidP="003F388D">
            <w:pPr>
              <w:pStyle w:val="Odstavecseseznamem"/>
              <w:numPr>
                <w:ilvl w:val="0"/>
                <w:numId w:val="1"/>
              </w:numPr>
              <w:rPr>
                <w:sz w:val="18"/>
                <w:szCs w:val="18"/>
              </w:rPr>
            </w:pPr>
            <w:r>
              <w:rPr>
                <w:sz w:val="18"/>
                <w:szCs w:val="18"/>
              </w:rPr>
              <w:t xml:space="preserve">C25006 Ex-US Master SIS/ICF 18.března 2013, Česká republika V1, 4.dubna 2013 / </w:t>
            </w:r>
            <w:r w:rsidR="00E24EAB" w:rsidRPr="00E24EAB">
              <w:rPr>
                <w:i/>
                <w:sz w:val="18"/>
                <w:szCs w:val="18"/>
              </w:rPr>
              <w:t>C25006 Ex-US Master SIS/ICF 18</w:t>
            </w:r>
            <w:r w:rsidR="00E24EAB">
              <w:rPr>
                <w:i/>
                <w:sz w:val="18"/>
                <w:szCs w:val="18"/>
              </w:rPr>
              <w:t xml:space="preserve"> Mar 2013, Czech Republic V1, 4 Apr 2013</w:t>
            </w:r>
          </w:p>
        </w:tc>
        <w:tc>
          <w:tcPr>
            <w:tcW w:w="736" w:type="dxa"/>
          </w:tcPr>
          <w:p w:rsidR="003F388D" w:rsidRDefault="00E24EAB"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45"/>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2B1493" w:rsidP="006B547A">
            <w:pPr>
              <w:rPr>
                <w:sz w:val="18"/>
                <w:szCs w:val="18"/>
              </w:rPr>
            </w:pPr>
            <w:r>
              <w:rPr>
                <w:sz w:val="18"/>
                <w:szCs w:val="18"/>
              </w:rPr>
              <w:fldChar w:fldCharType="begin">
                <w:ffData>
                  <w:name w:val="Zaškrtávací44"/>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45"/>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Default="00E24EAB" w:rsidP="006B547A">
            <w:pPr>
              <w:rPr>
                <w:i/>
                <w:sz w:val="18"/>
                <w:szCs w:val="18"/>
              </w:rPr>
            </w:pPr>
            <w:r>
              <w:rPr>
                <w:sz w:val="18"/>
                <w:szCs w:val="18"/>
              </w:rPr>
              <w:t xml:space="preserve">Dokumenty pro pacienty / </w:t>
            </w:r>
            <w:r>
              <w:rPr>
                <w:i/>
                <w:sz w:val="18"/>
                <w:szCs w:val="18"/>
              </w:rPr>
              <w:t>Patient  documents:</w:t>
            </w:r>
          </w:p>
          <w:p w:rsidR="00E24EAB" w:rsidRDefault="00E24EAB" w:rsidP="006B547A">
            <w:pPr>
              <w:rPr>
                <w:i/>
                <w:sz w:val="18"/>
                <w:szCs w:val="18"/>
              </w:rPr>
            </w:pPr>
            <w:r>
              <w:rPr>
                <w:sz w:val="18"/>
                <w:szCs w:val="18"/>
              </w:rPr>
              <w:t xml:space="preserve">Evropská organizace pro výzkum a léčbu rakoviny (EORTC) QLQ-C30, verze 3 / </w:t>
            </w:r>
            <w:r>
              <w:rPr>
                <w:i/>
                <w:sz w:val="18"/>
                <w:szCs w:val="18"/>
              </w:rPr>
              <w:t>European Organization for Research and Treatment of Cancer (EORTC) QLQ-C30, Version 3</w:t>
            </w:r>
          </w:p>
          <w:p w:rsidR="00E24EAB" w:rsidRDefault="00AE30A0" w:rsidP="006B547A">
            <w:pPr>
              <w:rPr>
                <w:i/>
                <w:sz w:val="18"/>
                <w:szCs w:val="18"/>
              </w:rPr>
            </w:pPr>
            <w:r>
              <w:rPr>
                <w:sz w:val="18"/>
                <w:szCs w:val="18"/>
              </w:rPr>
              <w:t xml:space="preserve">Zdravotní dotazník EuroQOL EQ-5D-3L, Česká republika 1997 / </w:t>
            </w:r>
            <w:r>
              <w:rPr>
                <w:i/>
                <w:sz w:val="18"/>
                <w:szCs w:val="18"/>
              </w:rPr>
              <w:t xml:space="preserve">Health Questionnaire </w:t>
            </w:r>
            <w:r w:rsidRPr="00AE30A0">
              <w:rPr>
                <w:i/>
                <w:sz w:val="18"/>
                <w:szCs w:val="18"/>
              </w:rPr>
              <w:t>EuroQOL EQ-5D-3L,</w:t>
            </w:r>
            <w:r>
              <w:rPr>
                <w:i/>
                <w:sz w:val="18"/>
                <w:szCs w:val="18"/>
              </w:rPr>
              <w:t xml:space="preserve"> Czech Republic 1997</w:t>
            </w:r>
          </w:p>
          <w:p w:rsidR="00AE30A0" w:rsidRPr="00AE30A0" w:rsidRDefault="00AE30A0" w:rsidP="006B547A">
            <w:pPr>
              <w:rPr>
                <w:i/>
                <w:sz w:val="18"/>
                <w:szCs w:val="18"/>
              </w:rPr>
            </w:pPr>
            <w:r>
              <w:rPr>
                <w:sz w:val="18"/>
                <w:szCs w:val="18"/>
              </w:rPr>
              <w:t xml:space="preserve">Pacientská kartička, verze 1, 25.ledna 2013 / </w:t>
            </w:r>
            <w:r>
              <w:rPr>
                <w:i/>
                <w:sz w:val="18"/>
                <w:szCs w:val="18"/>
              </w:rPr>
              <w:t>Patient Card V1, 25 Jan 2013</w:t>
            </w:r>
          </w:p>
        </w:tc>
        <w:tc>
          <w:tcPr>
            <w:tcW w:w="736" w:type="dxa"/>
          </w:tcPr>
          <w:p w:rsidR="003F388D" w:rsidRDefault="002B1493" w:rsidP="006B547A">
            <w:pPr>
              <w:rPr>
                <w:sz w:val="18"/>
                <w:szCs w:val="18"/>
              </w:rPr>
            </w:pPr>
            <w:r>
              <w:rPr>
                <w:sz w:val="18"/>
                <w:szCs w:val="18"/>
              </w:rPr>
              <w:fldChar w:fldCharType="begin">
                <w:ffData>
                  <w:name w:val="Zaškrtávací47"/>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48"/>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AE30A0"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48"/>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Pr="00AE30A0" w:rsidRDefault="00AE30A0" w:rsidP="006B547A">
            <w:pPr>
              <w:rPr>
                <w:i/>
                <w:sz w:val="18"/>
                <w:szCs w:val="18"/>
              </w:rPr>
            </w:pPr>
            <w:r>
              <w:rPr>
                <w:sz w:val="18"/>
                <w:szCs w:val="18"/>
              </w:rPr>
              <w:t xml:space="preserve">Seznam participujících center v ČR včetně jejich adres LEK: 29.března 2013 / </w:t>
            </w:r>
            <w:r>
              <w:rPr>
                <w:i/>
                <w:sz w:val="18"/>
                <w:szCs w:val="18"/>
              </w:rPr>
              <w:t>List of participating sites in the Czech Republic including addresses of their LEC´s : 29 Mar 2013</w:t>
            </w:r>
          </w:p>
        </w:tc>
        <w:tc>
          <w:tcPr>
            <w:tcW w:w="736" w:type="dxa"/>
          </w:tcPr>
          <w:p w:rsidR="003F388D" w:rsidRDefault="002B1493" w:rsidP="006B547A">
            <w:pPr>
              <w:rPr>
                <w:sz w:val="18"/>
                <w:szCs w:val="18"/>
              </w:rPr>
            </w:pPr>
            <w:r>
              <w:rPr>
                <w:sz w:val="18"/>
                <w:szCs w:val="18"/>
              </w:rPr>
              <w:fldChar w:fldCharType="begin">
                <w:ffData>
                  <w:name w:val="Zaškrtávací50"/>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51"/>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AE30A0"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51"/>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Default="00AE30A0" w:rsidP="006B547A">
            <w:pPr>
              <w:rPr>
                <w:i/>
                <w:sz w:val="18"/>
                <w:szCs w:val="18"/>
              </w:rPr>
            </w:pPr>
            <w:r>
              <w:rPr>
                <w:sz w:val="18"/>
                <w:szCs w:val="18"/>
              </w:rPr>
              <w:t xml:space="preserve">Návrh smlouvy mezi zadavatelem a centry / </w:t>
            </w:r>
            <w:r>
              <w:rPr>
                <w:i/>
                <w:sz w:val="18"/>
                <w:szCs w:val="18"/>
              </w:rPr>
              <w:t>Contract template between the Sponsor and trial sites</w:t>
            </w:r>
          </w:p>
          <w:p w:rsidR="00AE30A0" w:rsidRPr="00AE30A0" w:rsidRDefault="00AE30A0" w:rsidP="00AE30A0">
            <w:pPr>
              <w:pStyle w:val="Odstavecseseznamem"/>
              <w:numPr>
                <w:ilvl w:val="0"/>
                <w:numId w:val="1"/>
              </w:numPr>
              <w:rPr>
                <w:sz w:val="18"/>
                <w:szCs w:val="18"/>
              </w:rPr>
            </w:pPr>
            <w:r>
              <w:rPr>
                <w:sz w:val="18"/>
                <w:szCs w:val="18"/>
              </w:rPr>
              <w:t xml:space="preserve">Dvoustranná smlouva – zkoušející, Česká republika, verze 1.0, návrh / </w:t>
            </w:r>
            <w:r>
              <w:rPr>
                <w:i/>
                <w:sz w:val="18"/>
                <w:szCs w:val="18"/>
              </w:rPr>
              <w:t>Biparte Contract-Investigator Czech Republic Version 1.0 draft</w:t>
            </w:r>
          </w:p>
          <w:p w:rsidR="00AE30A0" w:rsidRPr="00AE30A0" w:rsidRDefault="00AE30A0" w:rsidP="00AE30A0">
            <w:pPr>
              <w:pStyle w:val="Odstavecseseznamem"/>
              <w:numPr>
                <w:ilvl w:val="0"/>
                <w:numId w:val="1"/>
              </w:numPr>
              <w:rPr>
                <w:sz w:val="18"/>
                <w:szCs w:val="18"/>
              </w:rPr>
            </w:pPr>
            <w:r>
              <w:rPr>
                <w:sz w:val="18"/>
                <w:szCs w:val="18"/>
              </w:rPr>
              <w:t xml:space="preserve">Dvoustranná smlouva – zařízení, Česká republika, verze 1.0, návrh / </w:t>
            </w:r>
            <w:r>
              <w:rPr>
                <w:i/>
                <w:sz w:val="18"/>
                <w:szCs w:val="18"/>
              </w:rPr>
              <w:t>Biparte Contract-</w:t>
            </w:r>
            <w:r w:rsidR="00ED5973">
              <w:rPr>
                <w:i/>
                <w:sz w:val="18"/>
                <w:szCs w:val="18"/>
              </w:rPr>
              <w:t xml:space="preserve">Institution </w:t>
            </w:r>
            <w:r>
              <w:rPr>
                <w:i/>
                <w:sz w:val="18"/>
                <w:szCs w:val="18"/>
              </w:rPr>
              <w:t xml:space="preserve"> Czech Republic Version 1.0 draft</w:t>
            </w:r>
          </w:p>
          <w:p w:rsidR="00AE30A0" w:rsidRPr="00ED5973" w:rsidRDefault="00ED5973" w:rsidP="00ED5973">
            <w:pPr>
              <w:pStyle w:val="Odstavecseseznamem"/>
              <w:numPr>
                <w:ilvl w:val="0"/>
                <w:numId w:val="1"/>
              </w:numPr>
              <w:rPr>
                <w:sz w:val="18"/>
                <w:szCs w:val="18"/>
              </w:rPr>
            </w:pPr>
            <w:r>
              <w:rPr>
                <w:sz w:val="18"/>
                <w:szCs w:val="18"/>
              </w:rPr>
              <w:t xml:space="preserve">Trojstranná smlouva – zkoušející, zařízení, Česká republika, verze 1.0, návrh / </w:t>
            </w:r>
            <w:r>
              <w:rPr>
                <w:i/>
                <w:sz w:val="18"/>
                <w:szCs w:val="18"/>
              </w:rPr>
              <w:t>Tripartite Contract-Investigator, Institution,  Czech Republic Version 1.0 draft</w:t>
            </w:r>
          </w:p>
        </w:tc>
        <w:tc>
          <w:tcPr>
            <w:tcW w:w="736" w:type="dxa"/>
          </w:tcPr>
          <w:p w:rsidR="003F388D" w:rsidRDefault="002B1493" w:rsidP="006B547A">
            <w:pPr>
              <w:rPr>
                <w:sz w:val="18"/>
                <w:szCs w:val="18"/>
              </w:rPr>
            </w:pPr>
            <w:r>
              <w:rPr>
                <w:sz w:val="18"/>
                <w:szCs w:val="18"/>
              </w:rPr>
              <w:fldChar w:fldCharType="begin">
                <w:ffData>
                  <w:name w:val="Zaškrtávací53"/>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54"/>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ED5973"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54"/>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Pr="00ED5973" w:rsidRDefault="00ED5973" w:rsidP="006B547A">
            <w:pPr>
              <w:rPr>
                <w:i/>
                <w:sz w:val="18"/>
                <w:szCs w:val="18"/>
              </w:rPr>
            </w:pPr>
            <w:r>
              <w:rPr>
                <w:sz w:val="18"/>
                <w:szCs w:val="18"/>
              </w:rPr>
              <w:t xml:space="preserve">Kompenzace pro zkoušející a pacienty / </w:t>
            </w:r>
            <w:r>
              <w:rPr>
                <w:i/>
                <w:sz w:val="18"/>
                <w:szCs w:val="18"/>
              </w:rPr>
              <w:t>Compensation for investigators and patients</w:t>
            </w:r>
          </w:p>
        </w:tc>
        <w:tc>
          <w:tcPr>
            <w:tcW w:w="736" w:type="dxa"/>
          </w:tcPr>
          <w:p w:rsidR="003F388D" w:rsidRDefault="002B1493" w:rsidP="006B547A">
            <w:pPr>
              <w:rPr>
                <w:sz w:val="18"/>
                <w:szCs w:val="18"/>
              </w:rPr>
            </w:pPr>
            <w:r>
              <w:rPr>
                <w:sz w:val="18"/>
                <w:szCs w:val="18"/>
              </w:rPr>
              <w:fldChar w:fldCharType="begin">
                <w:ffData>
                  <w:name w:val="Zaškrtávací56"/>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57"/>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ED5973"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57"/>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Default="00ED5973" w:rsidP="006B547A">
            <w:pPr>
              <w:rPr>
                <w:i/>
                <w:sz w:val="18"/>
                <w:szCs w:val="18"/>
              </w:rPr>
            </w:pPr>
            <w:r>
              <w:rPr>
                <w:sz w:val="18"/>
                <w:szCs w:val="18"/>
              </w:rPr>
              <w:t xml:space="preserve">Životopisy studijního týmu místního centra / </w:t>
            </w:r>
            <w:r>
              <w:rPr>
                <w:i/>
                <w:sz w:val="18"/>
                <w:szCs w:val="18"/>
              </w:rPr>
              <w:t>Study Staff CV of site:</w:t>
            </w:r>
          </w:p>
          <w:p w:rsidR="00ED5973" w:rsidRPr="00ED5973" w:rsidRDefault="00ED5973" w:rsidP="006B547A">
            <w:pPr>
              <w:rPr>
                <w:sz w:val="18"/>
                <w:szCs w:val="18"/>
              </w:rPr>
            </w:pPr>
            <w:r>
              <w:rPr>
                <w:sz w:val="18"/>
                <w:szCs w:val="18"/>
              </w:rPr>
              <w:t xml:space="preserve">MUDr. Vít Procházka (hlavní zkoušející), MUDr. Michaela Tichá (spoluzkoušející) / </w:t>
            </w:r>
            <w:r w:rsidRPr="00ED5973">
              <w:rPr>
                <w:i/>
                <w:sz w:val="18"/>
                <w:szCs w:val="18"/>
              </w:rPr>
              <w:t>MUDr. Vít Procházka</w:t>
            </w:r>
            <w:r>
              <w:rPr>
                <w:i/>
                <w:sz w:val="18"/>
                <w:szCs w:val="18"/>
              </w:rPr>
              <w:t xml:space="preserve"> (principal investigator), </w:t>
            </w:r>
            <w:r w:rsidRPr="00ED5973">
              <w:rPr>
                <w:i/>
                <w:sz w:val="18"/>
                <w:szCs w:val="18"/>
              </w:rPr>
              <w:t>MUDr. Michaela Tichá</w:t>
            </w:r>
            <w:r>
              <w:rPr>
                <w:i/>
                <w:sz w:val="18"/>
                <w:szCs w:val="18"/>
              </w:rPr>
              <w:t xml:space="preserve"> (subinvestigator)</w:t>
            </w:r>
          </w:p>
        </w:tc>
        <w:tc>
          <w:tcPr>
            <w:tcW w:w="736" w:type="dxa"/>
          </w:tcPr>
          <w:p w:rsidR="003F388D" w:rsidRDefault="002B1493" w:rsidP="006B547A">
            <w:pPr>
              <w:rPr>
                <w:sz w:val="18"/>
                <w:szCs w:val="18"/>
              </w:rPr>
            </w:pPr>
            <w:r>
              <w:rPr>
                <w:sz w:val="18"/>
                <w:szCs w:val="18"/>
              </w:rPr>
              <w:fldChar w:fldCharType="begin">
                <w:ffData>
                  <w:name w:val="Zaškrtávací59"/>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60"/>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ED5973"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60"/>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3F388D" w:rsidRPr="00ED5973" w:rsidRDefault="00ED5973" w:rsidP="00ED5973">
            <w:pPr>
              <w:pStyle w:val="Odstavecseseznamem"/>
              <w:numPr>
                <w:ilvl w:val="0"/>
                <w:numId w:val="1"/>
              </w:numPr>
              <w:rPr>
                <w:sz w:val="18"/>
                <w:szCs w:val="18"/>
              </w:rPr>
            </w:pPr>
            <w:r>
              <w:rPr>
                <w:sz w:val="18"/>
                <w:szCs w:val="18"/>
              </w:rPr>
              <w:t xml:space="preserve">Certifikát pojištění CZCANA02061-111, datovaný 3.dubna 2013 / </w:t>
            </w:r>
            <w:r>
              <w:rPr>
                <w:i/>
                <w:sz w:val="18"/>
                <w:szCs w:val="18"/>
              </w:rPr>
              <w:t>Insurance certificate CZCANA02061-111, dated 3 Apr 2013</w:t>
            </w:r>
          </w:p>
          <w:p w:rsidR="00ED5973" w:rsidRPr="00ED5973" w:rsidRDefault="00ED5973" w:rsidP="00ED5973">
            <w:pPr>
              <w:pStyle w:val="Odstavecseseznamem"/>
              <w:numPr>
                <w:ilvl w:val="0"/>
                <w:numId w:val="1"/>
              </w:numPr>
              <w:rPr>
                <w:sz w:val="18"/>
                <w:szCs w:val="18"/>
              </w:rPr>
            </w:pPr>
            <w:r>
              <w:rPr>
                <w:sz w:val="18"/>
                <w:szCs w:val="18"/>
              </w:rPr>
              <w:t xml:space="preserve">Pojistná smlouva CZCANA02061-111, datovaná 27.června 2011 / </w:t>
            </w:r>
            <w:r>
              <w:rPr>
                <w:i/>
                <w:sz w:val="18"/>
                <w:szCs w:val="18"/>
              </w:rPr>
              <w:t>Insurance policy  CZCANA02061-111, dated 27 Jun 2011</w:t>
            </w:r>
          </w:p>
          <w:p w:rsidR="00ED5973" w:rsidRPr="00ED5973" w:rsidRDefault="00ED5973" w:rsidP="00ED5973">
            <w:pPr>
              <w:pStyle w:val="Odstavecseseznamem"/>
              <w:numPr>
                <w:ilvl w:val="0"/>
                <w:numId w:val="1"/>
              </w:numPr>
              <w:rPr>
                <w:sz w:val="18"/>
                <w:szCs w:val="18"/>
              </w:rPr>
            </w:pPr>
            <w:r w:rsidRPr="00ED5973">
              <w:rPr>
                <w:sz w:val="18"/>
                <w:szCs w:val="18"/>
              </w:rPr>
              <w:t xml:space="preserve">Dodatek č. 2 pojistné smlouvy, </w:t>
            </w:r>
            <w:r>
              <w:rPr>
                <w:sz w:val="18"/>
                <w:szCs w:val="18"/>
              </w:rPr>
              <w:t xml:space="preserve">datovaný 2.května 2012 / </w:t>
            </w:r>
            <w:r>
              <w:rPr>
                <w:i/>
                <w:sz w:val="18"/>
                <w:szCs w:val="18"/>
              </w:rPr>
              <w:t>Amendment No. 2 to insurance policy, dated 2 may 2012</w:t>
            </w:r>
          </w:p>
        </w:tc>
        <w:tc>
          <w:tcPr>
            <w:tcW w:w="736" w:type="dxa"/>
          </w:tcPr>
          <w:p w:rsidR="003F388D" w:rsidRDefault="002B1493" w:rsidP="006B547A">
            <w:pPr>
              <w:rPr>
                <w:sz w:val="18"/>
                <w:szCs w:val="18"/>
              </w:rPr>
            </w:pPr>
            <w:r>
              <w:rPr>
                <w:sz w:val="18"/>
                <w:szCs w:val="18"/>
              </w:rPr>
              <w:fldChar w:fldCharType="begin">
                <w:ffData>
                  <w:name w:val="Zaškrtávací62"/>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63"/>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ED5973"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63"/>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F388D" w:rsidTr="003F388D">
        <w:trPr>
          <w:trHeight w:val="340"/>
        </w:trPr>
        <w:tc>
          <w:tcPr>
            <w:tcW w:w="7416" w:type="dxa"/>
          </w:tcPr>
          <w:p w:rsidR="00ED5973" w:rsidRPr="00ED5973" w:rsidRDefault="00ED5973" w:rsidP="00ED5973">
            <w:pPr>
              <w:pStyle w:val="Odstavecseseznamem"/>
              <w:numPr>
                <w:ilvl w:val="0"/>
                <w:numId w:val="1"/>
              </w:numPr>
              <w:rPr>
                <w:sz w:val="18"/>
                <w:szCs w:val="18"/>
              </w:rPr>
            </w:pPr>
            <w:r>
              <w:rPr>
                <w:sz w:val="18"/>
                <w:szCs w:val="18"/>
              </w:rPr>
              <w:t xml:space="preserve">Náborový leták, verze 1.0, 1.března 2013 / </w:t>
            </w:r>
            <w:r>
              <w:rPr>
                <w:i/>
                <w:sz w:val="18"/>
                <w:szCs w:val="18"/>
              </w:rPr>
              <w:t>Recruitment flyer, version 1.0, 1 Mar 2013</w:t>
            </w:r>
          </w:p>
          <w:p w:rsidR="00ED5973" w:rsidRPr="00ED5973" w:rsidRDefault="00ED5973" w:rsidP="00ED5973">
            <w:pPr>
              <w:pStyle w:val="Odstavecseseznamem"/>
              <w:numPr>
                <w:ilvl w:val="0"/>
                <w:numId w:val="1"/>
              </w:numPr>
              <w:rPr>
                <w:sz w:val="18"/>
                <w:szCs w:val="18"/>
              </w:rPr>
            </w:pPr>
            <w:r>
              <w:rPr>
                <w:sz w:val="18"/>
                <w:szCs w:val="18"/>
              </w:rPr>
              <w:t xml:space="preserve">Doporučující dopis pro lékaře, verze 11.března 2013 / </w:t>
            </w:r>
            <w:r>
              <w:rPr>
                <w:i/>
                <w:sz w:val="18"/>
                <w:szCs w:val="18"/>
              </w:rPr>
              <w:t>Referring physician letter version 11 Mar 2013</w:t>
            </w:r>
          </w:p>
          <w:p w:rsidR="003F388D" w:rsidRPr="00ED5973" w:rsidRDefault="00ED5973" w:rsidP="007919AE">
            <w:pPr>
              <w:pStyle w:val="Odstavecseseznamem"/>
              <w:numPr>
                <w:ilvl w:val="0"/>
                <w:numId w:val="1"/>
              </w:numPr>
              <w:rPr>
                <w:sz w:val="18"/>
                <w:szCs w:val="18"/>
              </w:rPr>
            </w:pPr>
            <w:r>
              <w:rPr>
                <w:sz w:val="18"/>
                <w:szCs w:val="18"/>
              </w:rPr>
              <w:t xml:space="preserve"> Dopis pro praktického lékaře V2,  1.března 2013 / </w:t>
            </w:r>
            <w:r>
              <w:rPr>
                <w:i/>
                <w:sz w:val="18"/>
                <w:szCs w:val="18"/>
              </w:rPr>
              <w:t>General Practitioner letter</w:t>
            </w:r>
            <w:r w:rsidR="007919AE">
              <w:rPr>
                <w:i/>
                <w:sz w:val="18"/>
                <w:szCs w:val="18"/>
              </w:rPr>
              <w:t>,</w:t>
            </w:r>
            <w:r>
              <w:rPr>
                <w:i/>
                <w:sz w:val="18"/>
                <w:szCs w:val="18"/>
              </w:rPr>
              <w:t xml:space="preserve"> version</w:t>
            </w:r>
            <w:r w:rsidR="007919AE">
              <w:rPr>
                <w:i/>
                <w:sz w:val="18"/>
                <w:szCs w:val="18"/>
              </w:rPr>
              <w:t xml:space="preserve"> 2, dated </w:t>
            </w:r>
            <w:r>
              <w:rPr>
                <w:i/>
                <w:sz w:val="18"/>
                <w:szCs w:val="18"/>
              </w:rPr>
              <w:t xml:space="preserve"> 1 Mar 2013</w:t>
            </w:r>
          </w:p>
        </w:tc>
        <w:tc>
          <w:tcPr>
            <w:tcW w:w="736" w:type="dxa"/>
          </w:tcPr>
          <w:p w:rsidR="003F388D" w:rsidRDefault="002B1493" w:rsidP="006B547A">
            <w:pPr>
              <w:rPr>
                <w:sz w:val="18"/>
                <w:szCs w:val="18"/>
              </w:rPr>
            </w:pPr>
            <w:r>
              <w:rPr>
                <w:sz w:val="18"/>
                <w:szCs w:val="18"/>
              </w:rPr>
              <w:fldChar w:fldCharType="begin">
                <w:ffData>
                  <w:name w:val="Zaškrtávací65"/>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F388D" w:rsidRDefault="002B1493" w:rsidP="006B547A">
            <w:pPr>
              <w:rPr>
                <w:sz w:val="18"/>
                <w:szCs w:val="18"/>
              </w:rPr>
            </w:pPr>
            <w:r>
              <w:rPr>
                <w:sz w:val="18"/>
                <w:szCs w:val="18"/>
              </w:rPr>
              <w:fldChar w:fldCharType="begin">
                <w:ffData>
                  <w:name w:val="Zaškrtávací66"/>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F388D" w:rsidRDefault="007919AE" w:rsidP="006B547A">
            <w:pPr>
              <w:rPr>
                <w:sz w:val="18"/>
                <w:szCs w:val="18"/>
              </w:rPr>
            </w:pPr>
            <w:r>
              <w:rPr>
                <w:rFonts w:ascii="Wingdings 2" w:hAnsi="Wingdings 2"/>
                <w:sz w:val="18"/>
                <w:szCs w:val="18"/>
              </w:rPr>
              <w:t></w:t>
            </w:r>
          </w:p>
        </w:tc>
        <w:tc>
          <w:tcPr>
            <w:tcW w:w="536" w:type="dxa"/>
          </w:tcPr>
          <w:p w:rsidR="003F388D" w:rsidRDefault="002B1493" w:rsidP="006B547A">
            <w:pPr>
              <w:rPr>
                <w:sz w:val="18"/>
                <w:szCs w:val="18"/>
              </w:rPr>
            </w:pPr>
            <w:r>
              <w:rPr>
                <w:sz w:val="18"/>
                <w:szCs w:val="18"/>
              </w:rPr>
              <w:fldChar w:fldCharType="begin">
                <w:ffData>
                  <w:name w:val="Zaškrtávací66"/>
                  <w:enabled/>
                  <w:calcOnExit w:val="0"/>
                  <w:checkBox>
                    <w:sizeAuto/>
                    <w:default w:val="0"/>
                  </w:checkBox>
                </w:ffData>
              </w:fldChar>
            </w:r>
            <w:r w:rsidR="003F38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B547A" w:rsidRDefault="006B547A" w:rsidP="006B547A">
      <w:pPr>
        <w:rPr>
          <w:b/>
          <w:i/>
          <w:sz w:val="22"/>
        </w:rPr>
      </w:pPr>
    </w:p>
    <w:p w:rsidR="007919AE" w:rsidRDefault="007919AE" w:rsidP="006B547A">
      <w:pPr>
        <w:rPr>
          <w:sz w:val="22"/>
        </w:rPr>
      </w:pPr>
    </w:p>
    <w:p w:rsidR="007919AE" w:rsidRDefault="007919AE" w:rsidP="006B547A">
      <w:pPr>
        <w:rPr>
          <w:sz w:val="22"/>
        </w:rPr>
      </w:pPr>
    </w:p>
    <w:p w:rsidR="007919AE" w:rsidRDefault="007919AE" w:rsidP="006B547A">
      <w:pPr>
        <w:rPr>
          <w:sz w:val="22"/>
        </w:rPr>
      </w:pPr>
      <w:r>
        <w:rPr>
          <w:sz w:val="22"/>
        </w:rPr>
        <w:t>2/3</w:t>
      </w:r>
    </w:p>
    <w:p w:rsidR="007919AE" w:rsidRDefault="007919AE" w:rsidP="006B547A">
      <w:pPr>
        <w:rPr>
          <w:sz w:val="22"/>
        </w:rPr>
      </w:pPr>
    </w:p>
    <w:p w:rsidR="006B547A" w:rsidRDefault="006B547A" w:rsidP="006B547A">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B547A" w:rsidRDefault="006B547A" w:rsidP="006B547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B547A" w:rsidRDefault="006B547A" w:rsidP="006B547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B547A" w:rsidRDefault="006B547A" w:rsidP="006B547A">
      <w:pPr>
        <w:rPr>
          <w:sz w:val="22"/>
        </w:rPr>
      </w:pPr>
    </w:p>
    <w:p w:rsidR="006B547A" w:rsidRDefault="006B547A" w:rsidP="006B547A">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6B547A" w:rsidRDefault="006B547A" w:rsidP="006B547A">
      <w:pPr>
        <w:rPr>
          <w:sz w:val="22"/>
        </w:rPr>
      </w:pPr>
      <w:r>
        <w:rPr>
          <w:sz w:val="22"/>
        </w:rPr>
        <w:t xml:space="preserve">                                                                                        MUDr. Jindřiška Burešová</w:t>
      </w:r>
    </w:p>
    <w:p w:rsidR="006B547A" w:rsidRDefault="006B547A" w:rsidP="006B547A">
      <w:pPr>
        <w:rPr>
          <w:sz w:val="22"/>
        </w:rPr>
      </w:pPr>
      <w:r>
        <w:rPr>
          <w:sz w:val="22"/>
        </w:rPr>
        <w:t>Datum/</w:t>
      </w:r>
      <w:r>
        <w:rPr>
          <w:i/>
          <w:sz w:val="22"/>
        </w:rPr>
        <w:t>Date:</w:t>
      </w:r>
      <w:r>
        <w:rPr>
          <w:sz w:val="22"/>
        </w:rPr>
        <w:t xml:space="preserve">  13.5.2013                                                  místopředsedkyně EK FNOL a LF UP</w:t>
      </w:r>
    </w:p>
    <w:p w:rsidR="006B547A" w:rsidRDefault="006B547A" w:rsidP="006B547A">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6B547A" w:rsidRDefault="006B547A" w:rsidP="006B547A">
      <w:pPr>
        <w:rPr>
          <w:i/>
          <w:sz w:val="22"/>
        </w:rPr>
      </w:pPr>
    </w:p>
    <w:p w:rsidR="006B547A" w:rsidRDefault="006B547A" w:rsidP="006B547A">
      <w:pPr>
        <w:rPr>
          <w:i/>
          <w:sz w:val="16"/>
        </w:rPr>
      </w:pPr>
      <w:r>
        <w:rPr>
          <w:sz w:val="16"/>
        </w:rPr>
        <w:t>Rozdělovník/</w:t>
      </w:r>
      <w:r>
        <w:rPr>
          <w:i/>
          <w:sz w:val="16"/>
        </w:rPr>
        <w:t>Distribution list:</w:t>
      </w:r>
    </w:p>
    <w:p w:rsidR="006B547A" w:rsidRPr="001071DB" w:rsidRDefault="006B547A" w:rsidP="006B547A">
      <w:pPr>
        <w:pStyle w:val="Nadpis1"/>
        <w:rPr>
          <w:i w:val="0"/>
          <w:sz w:val="16"/>
        </w:rPr>
      </w:pPr>
      <w:r w:rsidRPr="001071DB">
        <w:rPr>
          <w:i w:val="0"/>
          <w:sz w:val="16"/>
        </w:rPr>
        <w:t>-SÚKL</w:t>
      </w:r>
    </w:p>
    <w:p w:rsidR="006B547A" w:rsidRPr="001071DB" w:rsidRDefault="006B547A" w:rsidP="006B547A">
      <w:pPr>
        <w:rPr>
          <w:sz w:val="16"/>
        </w:rPr>
      </w:pPr>
      <w:r w:rsidRPr="001071DB">
        <w:rPr>
          <w:sz w:val="16"/>
        </w:rPr>
        <w:t>-Zadavatel</w:t>
      </w:r>
    </w:p>
    <w:p w:rsidR="006B547A" w:rsidRPr="001071DB" w:rsidRDefault="006B547A" w:rsidP="006B547A">
      <w:pPr>
        <w:rPr>
          <w:sz w:val="16"/>
        </w:rPr>
      </w:pPr>
      <w:r w:rsidRPr="001071DB">
        <w:rPr>
          <w:sz w:val="16"/>
        </w:rPr>
        <w:t>-EK</w:t>
      </w:r>
    </w:p>
    <w:p w:rsidR="006B547A" w:rsidRPr="001071DB" w:rsidRDefault="006B547A" w:rsidP="006B547A">
      <w:pPr>
        <w:rPr>
          <w:sz w:val="16"/>
        </w:rPr>
      </w:pPr>
      <w:r w:rsidRPr="001071DB">
        <w:rPr>
          <w:sz w:val="16"/>
        </w:rPr>
        <w:t>-Řešitel</w:t>
      </w:r>
    </w:p>
    <w:p w:rsidR="006B547A" w:rsidRPr="001071DB" w:rsidRDefault="006B547A" w:rsidP="006B547A">
      <w:pPr>
        <w:rPr>
          <w:sz w:val="16"/>
        </w:rPr>
      </w:pPr>
    </w:p>
    <w:p w:rsidR="006B547A" w:rsidRDefault="006B547A" w:rsidP="006B547A">
      <w:pPr>
        <w:rPr>
          <w:i/>
          <w:sz w:val="16"/>
        </w:rPr>
      </w:pPr>
    </w:p>
    <w:p w:rsidR="006B547A" w:rsidRDefault="006B547A" w:rsidP="006B547A">
      <w:pPr>
        <w:rPr>
          <w:i/>
          <w:sz w:val="16"/>
        </w:rPr>
      </w:pPr>
    </w:p>
    <w:p w:rsidR="006B547A" w:rsidRDefault="007919AE" w:rsidP="006B547A">
      <w:pPr>
        <w:rPr>
          <w:sz w:val="22"/>
          <w:szCs w:val="22"/>
        </w:rPr>
      </w:pPr>
      <w:r>
        <w:rPr>
          <w:sz w:val="22"/>
          <w:szCs w:val="22"/>
        </w:rPr>
        <w:t>3/3</w:t>
      </w:r>
    </w:p>
    <w:p w:rsidR="00766B64" w:rsidRDefault="00766B64"/>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7919AE" w:rsidRDefault="007919AE"/>
    <w:p w:rsidR="00F05147" w:rsidRPr="002F07B5" w:rsidRDefault="00F05147" w:rsidP="00D5610F">
      <w:pPr>
        <w:pStyle w:val="Nzev"/>
        <w:rPr>
          <w:sz w:val="22"/>
          <w:szCs w:val="22"/>
        </w:rPr>
      </w:pPr>
      <w:r w:rsidRPr="002F07B5">
        <w:rPr>
          <w:sz w:val="22"/>
          <w:szCs w:val="22"/>
        </w:rPr>
        <w:lastRenderedPageBreak/>
        <w:t>STANOVISKO ETICKÉ</w:t>
      </w:r>
      <w:r>
        <w:rPr>
          <w:sz w:val="22"/>
          <w:szCs w:val="22"/>
        </w:rPr>
        <w:t xml:space="preserve"> KOMISE</w:t>
      </w:r>
    </w:p>
    <w:p w:rsidR="00F05147" w:rsidRPr="002F07B5" w:rsidRDefault="00F05147" w:rsidP="00F05147">
      <w:pPr>
        <w:jc w:val="center"/>
        <w:rPr>
          <w:bCs/>
          <w:i/>
          <w:sz w:val="22"/>
          <w:szCs w:val="22"/>
        </w:rPr>
      </w:pPr>
      <w:r w:rsidRPr="002F07B5">
        <w:rPr>
          <w:bCs/>
          <w:i/>
          <w:sz w:val="22"/>
          <w:szCs w:val="22"/>
        </w:rPr>
        <w:t>Opinion of the Ethi</w:t>
      </w:r>
      <w:r>
        <w:rPr>
          <w:bCs/>
          <w:i/>
          <w:sz w:val="22"/>
          <w:szCs w:val="22"/>
        </w:rPr>
        <w:t xml:space="preserve">cs Committee </w:t>
      </w:r>
    </w:p>
    <w:p w:rsidR="00F05147" w:rsidRDefault="00F05147" w:rsidP="00F05147">
      <w:pPr>
        <w:rPr>
          <w:b/>
          <w:bCs/>
          <w:sz w:val="22"/>
          <w:szCs w:val="22"/>
        </w:rPr>
      </w:pPr>
    </w:p>
    <w:p w:rsidR="00F05147" w:rsidRPr="002A0229" w:rsidRDefault="00F05147" w:rsidP="00F0514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69/13</w:t>
      </w:r>
    </w:p>
    <w:p w:rsidR="00F05147" w:rsidRDefault="00F05147" w:rsidP="00F05147">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Epidemiologická studie výskytu agenezí zubů a souvisejících vývojových anomálií</w:t>
      </w:r>
    </w:p>
    <w:p w:rsidR="00F05147" w:rsidRDefault="00F05147" w:rsidP="00F0514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 MDDr. Lucie Kramerová, Klinika zubního lékařství </w:t>
      </w:r>
      <w:r>
        <w:rPr>
          <w:b/>
          <w:sz w:val="22"/>
          <w:szCs w:val="22"/>
        </w:rPr>
        <w:t xml:space="preserve"> </w:t>
      </w:r>
      <w:r>
        <w:rPr>
          <w:sz w:val="22"/>
          <w:szCs w:val="22"/>
        </w:rPr>
        <w:t>LF UP  a FN Olomouc</w:t>
      </w:r>
    </w:p>
    <w:p w:rsidR="00F05147" w:rsidRPr="002F07B5" w:rsidRDefault="00F05147" w:rsidP="00F0514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24.4.2013</w:t>
      </w:r>
    </w:p>
    <w:p w:rsidR="00F05147" w:rsidRDefault="00F05147" w:rsidP="00F0514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05147" w:rsidRDefault="00F05147" w:rsidP="00F05147">
      <w:pPr>
        <w:rPr>
          <w:b/>
          <w:bCs/>
          <w:sz w:val="22"/>
          <w:szCs w:val="22"/>
        </w:rPr>
      </w:pPr>
    </w:p>
    <w:p w:rsidR="00F05147" w:rsidRPr="002F07B5" w:rsidRDefault="00F05147" w:rsidP="00F0514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05147" w:rsidRPr="002F07B5" w:rsidRDefault="00F05147" w:rsidP="00F05147">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05147" w:rsidRPr="002F07B5" w:rsidRDefault="00F05147" w:rsidP="00F05147">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05147" w:rsidRPr="002F07B5" w:rsidRDefault="00F05147" w:rsidP="00F05147">
      <w:pPr>
        <w:rPr>
          <w:sz w:val="22"/>
          <w:szCs w:val="22"/>
        </w:rPr>
      </w:pPr>
    </w:p>
    <w:p w:rsidR="00F05147" w:rsidRPr="002F07B5" w:rsidRDefault="00F05147" w:rsidP="00F0514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05147" w:rsidTr="00F05147">
        <w:trPr>
          <w:trHeight w:val="454"/>
        </w:trPr>
        <w:tc>
          <w:tcPr>
            <w:tcW w:w="6108" w:type="dxa"/>
          </w:tcPr>
          <w:p w:rsidR="00F05147" w:rsidRDefault="00F05147" w:rsidP="00F05147">
            <w:pPr>
              <w:rPr>
                <w:sz w:val="18"/>
                <w:szCs w:val="18"/>
              </w:rPr>
            </w:pPr>
            <w:r>
              <w:rPr>
                <w:sz w:val="18"/>
                <w:szCs w:val="18"/>
              </w:rPr>
              <w:t xml:space="preserve">Místo hodnocení/ Jméno zkoušejícího </w:t>
            </w:r>
          </w:p>
          <w:p w:rsidR="00F05147" w:rsidRDefault="00F05147" w:rsidP="00F05147">
            <w:pPr>
              <w:rPr>
                <w:i/>
                <w:sz w:val="18"/>
                <w:szCs w:val="18"/>
              </w:rPr>
            </w:pPr>
            <w:r>
              <w:rPr>
                <w:i/>
                <w:sz w:val="18"/>
                <w:szCs w:val="18"/>
              </w:rPr>
              <w:t>Trial Site / Name of Investigator</w:t>
            </w:r>
          </w:p>
        </w:tc>
        <w:tc>
          <w:tcPr>
            <w:tcW w:w="1280" w:type="dxa"/>
          </w:tcPr>
          <w:p w:rsidR="00F05147" w:rsidRDefault="00F05147" w:rsidP="00F05147">
            <w:pPr>
              <w:rPr>
                <w:sz w:val="18"/>
                <w:szCs w:val="18"/>
                <w:vertAlign w:val="superscript"/>
              </w:rPr>
            </w:pPr>
            <w:r>
              <w:rPr>
                <w:sz w:val="18"/>
                <w:szCs w:val="18"/>
              </w:rPr>
              <w:t xml:space="preserve">Místní EK </w:t>
            </w:r>
            <w:r>
              <w:rPr>
                <w:i/>
                <w:sz w:val="18"/>
                <w:szCs w:val="18"/>
              </w:rPr>
              <w:t>Local EC</w:t>
            </w:r>
          </w:p>
        </w:tc>
        <w:tc>
          <w:tcPr>
            <w:tcW w:w="2712" w:type="dxa"/>
          </w:tcPr>
          <w:p w:rsidR="00F05147" w:rsidRDefault="00F05147" w:rsidP="00F05147">
            <w:pPr>
              <w:rPr>
                <w:sz w:val="18"/>
                <w:szCs w:val="18"/>
              </w:rPr>
            </w:pPr>
            <w:r>
              <w:rPr>
                <w:sz w:val="18"/>
                <w:szCs w:val="18"/>
              </w:rPr>
              <w:t>Adresa  místní EK</w:t>
            </w:r>
          </w:p>
          <w:p w:rsidR="00F05147" w:rsidRDefault="00F05147" w:rsidP="00F05147">
            <w:pPr>
              <w:rPr>
                <w:i/>
                <w:sz w:val="18"/>
                <w:szCs w:val="18"/>
              </w:rPr>
            </w:pPr>
            <w:r>
              <w:rPr>
                <w:i/>
                <w:sz w:val="18"/>
                <w:szCs w:val="18"/>
              </w:rPr>
              <w:t>Address</w:t>
            </w:r>
          </w:p>
        </w:tc>
      </w:tr>
      <w:tr w:rsidR="00F05147" w:rsidTr="00F05147">
        <w:trPr>
          <w:trHeight w:val="312"/>
        </w:trPr>
        <w:tc>
          <w:tcPr>
            <w:tcW w:w="6108" w:type="dxa"/>
          </w:tcPr>
          <w:p w:rsidR="00F05147" w:rsidRPr="005E69FB" w:rsidRDefault="00F05147" w:rsidP="00F05147">
            <w:pPr>
              <w:rPr>
                <w:bCs/>
                <w:sz w:val="18"/>
                <w:szCs w:val="18"/>
              </w:rPr>
            </w:pPr>
            <w:r>
              <w:rPr>
                <w:sz w:val="18"/>
                <w:szCs w:val="18"/>
              </w:rPr>
              <w:t>MD</w:t>
            </w:r>
            <w:r w:rsidRPr="005E69FB">
              <w:rPr>
                <w:sz w:val="18"/>
                <w:szCs w:val="18"/>
              </w:rPr>
              <w:t>Dr.</w:t>
            </w:r>
            <w:r>
              <w:rPr>
                <w:sz w:val="18"/>
                <w:szCs w:val="18"/>
              </w:rPr>
              <w:t xml:space="preserve"> Lucie Kramerová</w:t>
            </w:r>
            <w:r w:rsidRPr="005E69FB">
              <w:rPr>
                <w:sz w:val="18"/>
                <w:szCs w:val="18"/>
              </w:rPr>
              <w:t xml:space="preserve">, Klinika zubního lékařství </w:t>
            </w:r>
            <w:r w:rsidRPr="005E69FB">
              <w:rPr>
                <w:b/>
                <w:sz w:val="18"/>
                <w:szCs w:val="18"/>
              </w:rPr>
              <w:t xml:space="preserve"> </w:t>
            </w:r>
            <w:r w:rsidRPr="005E69FB">
              <w:rPr>
                <w:sz w:val="18"/>
                <w:szCs w:val="18"/>
              </w:rPr>
              <w:t>LF UP  a FN Olomouc</w:t>
            </w:r>
          </w:p>
        </w:tc>
        <w:tc>
          <w:tcPr>
            <w:tcW w:w="1280" w:type="dxa"/>
          </w:tcPr>
          <w:p w:rsidR="00F05147" w:rsidRDefault="00F05147" w:rsidP="00F05147">
            <w:pPr>
              <w:rPr>
                <w:sz w:val="18"/>
                <w:szCs w:val="18"/>
              </w:rPr>
            </w:pPr>
            <w:r>
              <w:rPr>
                <w:sz w:val="18"/>
                <w:szCs w:val="18"/>
              </w:rPr>
              <w:sym w:font="Wingdings 2" w:char="F053"/>
            </w:r>
          </w:p>
        </w:tc>
        <w:tc>
          <w:tcPr>
            <w:tcW w:w="2712" w:type="dxa"/>
          </w:tcPr>
          <w:p w:rsidR="00F05147" w:rsidRDefault="00F05147" w:rsidP="00F05147">
            <w:pPr>
              <w:rPr>
                <w:sz w:val="18"/>
                <w:szCs w:val="18"/>
              </w:rPr>
            </w:pPr>
            <w:r>
              <w:rPr>
                <w:sz w:val="18"/>
                <w:szCs w:val="18"/>
              </w:rPr>
              <w:t>EK FNOL</w:t>
            </w:r>
          </w:p>
        </w:tc>
      </w:tr>
    </w:tbl>
    <w:p w:rsidR="00F05147" w:rsidRDefault="00F05147" w:rsidP="00F05147">
      <w:pPr>
        <w:rPr>
          <w:b/>
          <w:bCs/>
          <w:sz w:val="22"/>
        </w:rPr>
      </w:pPr>
    </w:p>
    <w:p w:rsidR="00F05147" w:rsidRPr="00AB7ADE" w:rsidRDefault="00F05147" w:rsidP="00F05147">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05147" w:rsidRDefault="00F05147" w:rsidP="00F0514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05147" w:rsidTr="00F05147">
        <w:trPr>
          <w:cantSplit/>
          <w:trHeight w:val="454"/>
        </w:trPr>
        <w:tc>
          <w:tcPr>
            <w:tcW w:w="7416" w:type="dxa"/>
            <w:vMerge w:val="restart"/>
          </w:tcPr>
          <w:p w:rsidR="00F05147" w:rsidRDefault="00F05147" w:rsidP="00F05147">
            <w:pPr>
              <w:rPr>
                <w:b/>
                <w:bCs/>
                <w:sz w:val="18"/>
                <w:szCs w:val="18"/>
              </w:rPr>
            </w:pPr>
          </w:p>
          <w:p w:rsidR="00F05147" w:rsidRDefault="00F05147" w:rsidP="00F05147">
            <w:pPr>
              <w:rPr>
                <w:b/>
                <w:bCs/>
                <w:sz w:val="18"/>
                <w:szCs w:val="18"/>
              </w:rPr>
            </w:pPr>
            <w:r>
              <w:rPr>
                <w:b/>
                <w:bCs/>
                <w:sz w:val="18"/>
                <w:szCs w:val="18"/>
              </w:rPr>
              <w:t xml:space="preserve">Název dokumentu, verze, datum </w:t>
            </w:r>
          </w:p>
          <w:p w:rsidR="00F05147" w:rsidRDefault="00F05147" w:rsidP="00F05147">
            <w:pPr>
              <w:rPr>
                <w:b/>
                <w:bCs/>
                <w:sz w:val="18"/>
                <w:szCs w:val="18"/>
              </w:rPr>
            </w:pPr>
            <w:r>
              <w:rPr>
                <w:b/>
                <w:bCs/>
                <w:i/>
                <w:sz w:val="18"/>
                <w:szCs w:val="18"/>
              </w:rPr>
              <w:t>Document title, version, date</w:t>
            </w:r>
          </w:p>
        </w:tc>
        <w:tc>
          <w:tcPr>
            <w:tcW w:w="1272" w:type="dxa"/>
            <w:gridSpan w:val="2"/>
          </w:tcPr>
          <w:p w:rsidR="00F05147" w:rsidRDefault="00F05147" w:rsidP="00F05147">
            <w:pPr>
              <w:rPr>
                <w:b/>
                <w:bCs/>
                <w:sz w:val="18"/>
                <w:szCs w:val="18"/>
              </w:rPr>
            </w:pPr>
            <w:r>
              <w:rPr>
                <w:b/>
                <w:bCs/>
                <w:sz w:val="18"/>
                <w:szCs w:val="18"/>
              </w:rPr>
              <w:t>Schváleno /</w:t>
            </w:r>
            <w:r>
              <w:rPr>
                <w:b/>
                <w:bCs/>
                <w:i/>
                <w:sz w:val="18"/>
                <w:szCs w:val="18"/>
              </w:rPr>
              <w:t>Approved</w:t>
            </w:r>
          </w:p>
        </w:tc>
        <w:tc>
          <w:tcPr>
            <w:tcW w:w="1316" w:type="dxa"/>
            <w:gridSpan w:val="2"/>
          </w:tcPr>
          <w:p w:rsidR="00F05147" w:rsidRDefault="00F05147" w:rsidP="00F05147">
            <w:pPr>
              <w:rPr>
                <w:b/>
                <w:bCs/>
                <w:sz w:val="18"/>
                <w:szCs w:val="18"/>
              </w:rPr>
            </w:pPr>
            <w:r>
              <w:rPr>
                <w:b/>
                <w:bCs/>
                <w:sz w:val="18"/>
                <w:szCs w:val="18"/>
              </w:rPr>
              <w:t xml:space="preserve">Vzato na vědomí / </w:t>
            </w:r>
            <w:r>
              <w:rPr>
                <w:b/>
                <w:bCs/>
                <w:i/>
                <w:sz w:val="18"/>
                <w:szCs w:val="18"/>
              </w:rPr>
              <w:t xml:space="preserve">Taken into account </w:t>
            </w:r>
          </w:p>
        </w:tc>
      </w:tr>
      <w:tr w:rsidR="00F05147" w:rsidTr="00F05147">
        <w:trPr>
          <w:cantSplit/>
          <w:trHeight w:val="454"/>
        </w:trPr>
        <w:tc>
          <w:tcPr>
            <w:tcW w:w="7416" w:type="dxa"/>
            <w:vMerge/>
          </w:tcPr>
          <w:p w:rsidR="00F05147" w:rsidRDefault="00F05147" w:rsidP="00F05147">
            <w:pPr>
              <w:rPr>
                <w:i/>
                <w:sz w:val="18"/>
                <w:szCs w:val="18"/>
              </w:rPr>
            </w:pPr>
          </w:p>
        </w:tc>
        <w:tc>
          <w:tcPr>
            <w:tcW w:w="736" w:type="dxa"/>
          </w:tcPr>
          <w:p w:rsidR="00F05147" w:rsidRDefault="00F05147" w:rsidP="00F05147">
            <w:pPr>
              <w:rPr>
                <w:b/>
                <w:bCs/>
                <w:sz w:val="18"/>
                <w:szCs w:val="18"/>
              </w:rPr>
            </w:pPr>
            <w:r>
              <w:rPr>
                <w:b/>
                <w:bCs/>
                <w:sz w:val="18"/>
                <w:szCs w:val="18"/>
              </w:rPr>
              <w:t>ANO</w:t>
            </w:r>
          </w:p>
          <w:p w:rsidR="00F05147" w:rsidRDefault="00F05147" w:rsidP="00F05147">
            <w:pPr>
              <w:rPr>
                <w:b/>
                <w:bCs/>
                <w:i/>
                <w:sz w:val="18"/>
                <w:szCs w:val="18"/>
              </w:rPr>
            </w:pPr>
            <w:r>
              <w:rPr>
                <w:b/>
                <w:bCs/>
                <w:i/>
                <w:sz w:val="18"/>
                <w:szCs w:val="18"/>
              </w:rPr>
              <w:t>Yes</w:t>
            </w:r>
          </w:p>
        </w:tc>
        <w:tc>
          <w:tcPr>
            <w:tcW w:w="536" w:type="dxa"/>
          </w:tcPr>
          <w:p w:rsidR="00F05147" w:rsidRDefault="00F05147" w:rsidP="00F05147">
            <w:pPr>
              <w:rPr>
                <w:b/>
                <w:bCs/>
                <w:sz w:val="18"/>
                <w:szCs w:val="18"/>
              </w:rPr>
            </w:pPr>
            <w:r>
              <w:rPr>
                <w:b/>
                <w:bCs/>
                <w:sz w:val="18"/>
                <w:szCs w:val="18"/>
              </w:rPr>
              <w:t xml:space="preserve">NE </w:t>
            </w:r>
          </w:p>
          <w:p w:rsidR="00F05147" w:rsidRDefault="00F05147" w:rsidP="00F05147">
            <w:pPr>
              <w:rPr>
                <w:b/>
                <w:bCs/>
                <w:sz w:val="18"/>
                <w:szCs w:val="18"/>
              </w:rPr>
            </w:pPr>
            <w:r>
              <w:rPr>
                <w:b/>
                <w:bCs/>
                <w:i/>
                <w:sz w:val="18"/>
                <w:szCs w:val="18"/>
              </w:rPr>
              <w:t>No</w:t>
            </w:r>
          </w:p>
        </w:tc>
        <w:tc>
          <w:tcPr>
            <w:tcW w:w="780" w:type="dxa"/>
          </w:tcPr>
          <w:p w:rsidR="00F05147" w:rsidRDefault="00F05147" w:rsidP="00F05147">
            <w:pPr>
              <w:rPr>
                <w:b/>
                <w:bCs/>
                <w:sz w:val="18"/>
                <w:szCs w:val="18"/>
              </w:rPr>
            </w:pPr>
            <w:r>
              <w:rPr>
                <w:b/>
                <w:bCs/>
                <w:sz w:val="18"/>
                <w:szCs w:val="18"/>
              </w:rPr>
              <w:t>ANO</w:t>
            </w:r>
          </w:p>
          <w:p w:rsidR="00F05147" w:rsidRDefault="00F05147" w:rsidP="00F05147">
            <w:pPr>
              <w:rPr>
                <w:b/>
                <w:bCs/>
                <w:sz w:val="18"/>
                <w:szCs w:val="18"/>
              </w:rPr>
            </w:pPr>
            <w:r>
              <w:rPr>
                <w:b/>
                <w:bCs/>
                <w:i/>
                <w:sz w:val="18"/>
                <w:szCs w:val="18"/>
              </w:rPr>
              <w:t>Yes</w:t>
            </w:r>
          </w:p>
        </w:tc>
        <w:tc>
          <w:tcPr>
            <w:tcW w:w="536" w:type="dxa"/>
          </w:tcPr>
          <w:p w:rsidR="00F05147" w:rsidRDefault="00F05147" w:rsidP="00F05147">
            <w:pPr>
              <w:rPr>
                <w:b/>
                <w:bCs/>
                <w:sz w:val="18"/>
                <w:szCs w:val="18"/>
              </w:rPr>
            </w:pPr>
            <w:r>
              <w:rPr>
                <w:b/>
                <w:bCs/>
                <w:sz w:val="18"/>
                <w:szCs w:val="18"/>
              </w:rPr>
              <w:t xml:space="preserve">NE </w:t>
            </w:r>
          </w:p>
          <w:p w:rsidR="00F05147" w:rsidRDefault="00F05147" w:rsidP="00F05147">
            <w:pPr>
              <w:rPr>
                <w:b/>
                <w:bCs/>
                <w:i/>
                <w:sz w:val="18"/>
                <w:szCs w:val="18"/>
              </w:rPr>
            </w:pPr>
            <w:r>
              <w:rPr>
                <w:b/>
                <w:bCs/>
                <w:i/>
                <w:sz w:val="18"/>
                <w:szCs w:val="18"/>
              </w:rPr>
              <w:t>No</w:t>
            </w:r>
          </w:p>
        </w:tc>
      </w:tr>
      <w:tr w:rsidR="00F05147" w:rsidTr="00F05147">
        <w:trPr>
          <w:trHeight w:val="340"/>
        </w:trPr>
        <w:tc>
          <w:tcPr>
            <w:tcW w:w="7416" w:type="dxa"/>
          </w:tcPr>
          <w:p w:rsidR="00F05147" w:rsidRDefault="00F05147" w:rsidP="00F05147">
            <w:pPr>
              <w:rPr>
                <w:sz w:val="18"/>
                <w:szCs w:val="18"/>
              </w:rPr>
            </w:pPr>
            <w:r>
              <w:rPr>
                <w:sz w:val="18"/>
                <w:szCs w:val="18"/>
              </w:rPr>
              <w:t>Sylabus projektu</w:t>
            </w:r>
          </w:p>
        </w:tc>
        <w:tc>
          <w:tcPr>
            <w:tcW w:w="736" w:type="dxa"/>
          </w:tcPr>
          <w:p w:rsidR="00F05147" w:rsidRDefault="00F05147" w:rsidP="00F05147">
            <w:pPr>
              <w:rPr>
                <w:sz w:val="18"/>
                <w:szCs w:val="18"/>
              </w:rPr>
            </w:pPr>
            <w:r>
              <w:rPr>
                <w:sz w:val="18"/>
                <w:szCs w:val="18"/>
              </w:rPr>
              <w:sym w:font="Wingdings 2" w:char="F053"/>
            </w:r>
          </w:p>
        </w:tc>
        <w:tc>
          <w:tcPr>
            <w:tcW w:w="536" w:type="dxa"/>
          </w:tcPr>
          <w:p w:rsidR="00F05147" w:rsidRDefault="002B1493" w:rsidP="00F05147">
            <w:pPr>
              <w:rPr>
                <w:sz w:val="18"/>
                <w:szCs w:val="18"/>
              </w:rPr>
            </w:pPr>
            <w:r>
              <w:rPr>
                <w:sz w:val="18"/>
                <w:szCs w:val="18"/>
              </w:rPr>
              <w:fldChar w:fldCharType="begin">
                <w:ffData>
                  <w:name w:val="Zaškrtávací27"/>
                  <w:enabled/>
                  <w:calcOnExit w:val="0"/>
                  <w:checkBox>
                    <w:sizeAuto/>
                    <w:default w:val="0"/>
                  </w:checkBox>
                </w:ffData>
              </w:fldChar>
            </w:r>
            <w:r w:rsidR="00F051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05147" w:rsidRDefault="002B1493" w:rsidP="00F05147">
            <w:pPr>
              <w:rPr>
                <w:sz w:val="18"/>
                <w:szCs w:val="18"/>
              </w:rPr>
            </w:pPr>
            <w:r>
              <w:rPr>
                <w:sz w:val="18"/>
                <w:szCs w:val="18"/>
              </w:rPr>
              <w:fldChar w:fldCharType="begin">
                <w:ffData>
                  <w:name w:val="Zaškrtávací26"/>
                  <w:enabled/>
                  <w:calcOnExit w:val="0"/>
                  <w:checkBox>
                    <w:sizeAuto/>
                    <w:default w:val="0"/>
                  </w:checkBox>
                </w:ffData>
              </w:fldChar>
            </w:r>
            <w:r w:rsidR="00F051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05147" w:rsidRDefault="002B1493" w:rsidP="00F05147">
            <w:pPr>
              <w:rPr>
                <w:sz w:val="18"/>
                <w:szCs w:val="18"/>
              </w:rPr>
            </w:pPr>
            <w:r>
              <w:rPr>
                <w:sz w:val="18"/>
                <w:szCs w:val="18"/>
              </w:rPr>
              <w:fldChar w:fldCharType="begin">
                <w:ffData>
                  <w:name w:val="Zaškrtávací27"/>
                  <w:enabled/>
                  <w:calcOnExit w:val="0"/>
                  <w:checkBox>
                    <w:sizeAuto/>
                    <w:default w:val="0"/>
                  </w:checkBox>
                </w:ffData>
              </w:fldChar>
            </w:r>
            <w:r w:rsidR="00F0514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05147" w:rsidTr="00F05147">
        <w:trPr>
          <w:trHeight w:val="340"/>
        </w:trPr>
        <w:tc>
          <w:tcPr>
            <w:tcW w:w="7416" w:type="dxa"/>
          </w:tcPr>
          <w:p w:rsidR="00F05147" w:rsidRDefault="00F05147" w:rsidP="00F05147">
            <w:pPr>
              <w:rPr>
                <w:sz w:val="18"/>
                <w:szCs w:val="18"/>
              </w:rPr>
            </w:pPr>
            <w:r>
              <w:rPr>
                <w:sz w:val="18"/>
                <w:szCs w:val="18"/>
              </w:rPr>
              <w:t>Informovaný souhlas vč. informace pro subjekt hodnocení</w:t>
            </w:r>
          </w:p>
        </w:tc>
        <w:tc>
          <w:tcPr>
            <w:tcW w:w="736" w:type="dxa"/>
          </w:tcPr>
          <w:p w:rsidR="00F05147" w:rsidRDefault="00F05147" w:rsidP="00F05147">
            <w:pPr>
              <w:rPr>
                <w:sz w:val="18"/>
                <w:szCs w:val="18"/>
              </w:rPr>
            </w:pPr>
            <w:r>
              <w:rPr>
                <w:rFonts w:ascii="Wingdings 2" w:hAnsi="Wingdings 2"/>
                <w:sz w:val="18"/>
                <w:szCs w:val="18"/>
              </w:rPr>
              <w:t></w:t>
            </w:r>
          </w:p>
        </w:tc>
        <w:tc>
          <w:tcPr>
            <w:tcW w:w="536" w:type="dxa"/>
          </w:tcPr>
          <w:p w:rsidR="00F05147" w:rsidRDefault="00F05147" w:rsidP="00F05147">
            <w:pPr>
              <w:rPr>
                <w:sz w:val="18"/>
                <w:szCs w:val="18"/>
              </w:rPr>
            </w:pPr>
            <w:r>
              <w:rPr>
                <w:sz w:val="18"/>
                <w:szCs w:val="18"/>
              </w:rPr>
              <w:sym w:font="Wingdings 2" w:char="F0A3"/>
            </w:r>
          </w:p>
        </w:tc>
        <w:tc>
          <w:tcPr>
            <w:tcW w:w="780" w:type="dxa"/>
          </w:tcPr>
          <w:p w:rsidR="00F05147" w:rsidRDefault="00F05147" w:rsidP="00F05147">
            <w:pPr>
              <w:rPr>
                <w:sz w:val="18"/>
                <w:szCs w:val="18"/>
              </w:rPr>
            </w:pPr>
            <w:r>
              <w:rPr>
                <w:rFonts w:ascii="Wingdings 2" w:hAnsi="Wingdings 2"/>
                <w:sz w:val="18"/>
                <w:szCs w:val="18"/>
              </w:rPr>
              <w:sym w:font="Wingdings 2" w:char="F0A3"/>
            </w:r>
          </w:p>
        </w:tc>
        <w:tc>
          <w:tcPr>
            <w:tcW w:w="536" w:type="dxa"/>
          </w:tcPr>
          <w:p w:rsidR="00F05147" w:rsidRDefault="00F05147" w:rsidP="00F05147">
            <w:pPr>
              <w:rPr>
                <w:sz w:val="18"/>
                <w:szCs w:val="18"/>
              </w:rPr>
            </w:pPr>
            <w:r>
              <w:rPr>
                <w:sz w:val="18"/>
                <w:szCs w:val="18"/>
              </w:rPr>
              <w:sym w:font="Wingdings 2" w:char="F0A3"/>
            </w:r>
          </w:p>
        </w:tc>
      </w:tr>
      <w:tr w:rsidR="00F05147" w:rsidTr="00F05147">
        <w:trPr>
          <w:trHeight w:val="340"/>
        </w:trPr>
        <w:tc>
          <w:tcPr>
            <w:tcW w:w="7416" w:type="dxa"/>
          </w:tcPr>
          <w:p w:rsidR="00F05147" w:rsidRDefault="00F05147" w:rsidP="00F05147">
            <w:pPr>
              <w:rPr>
                <w:sz w:val="18"/>
                <w:szCs w:val="18"/>
              </w:rPr>
            </w:pPr>
            <w:r>
              <w:rPr>
                <w:sz w:val="18"/>
                <w:szCs w:val="18"/>
              </w:rPr>
              <w:t>Dotazník</w:t>
            </w:r>
          </w:p>
        </w:tc>
        <w:tc>
          <w:tcPr>
            <w:tcW w:w="736" w:type="dxa"/>
          </w:tcPr>
          <w:p w:rsidR="00F05147" w:rsidRDefault="00F05147" w:rsidP="00F05147">
            <w:pPr>
              <w:rPr>
                <w:sz w:val="18"/>
                <w:szCs w:val="18"/>
              </w:rPr>
            </w:pPr>
            <w:r>
              <w:rPr>
                <w:sz w:val="18"/>
                <w:szCs w:val="18"/>
              </w:rPr>
              <w:sym w:font="Wingdings 2" w:char="F0A3"/>
            </w:r>
          </w:p>
        </w:tc>
        <w:tc>
          <w:tcPr>
            <w:tcW w:w="536" w:type="dxa"/>
          </w:tcPr>
          <w:p w:rsidR="00F05147" w:rsidRDefault="00F05147" w:rsidP="00F05147">
            <w:pPr>
              <w:rPr>
                <w:sz w:val="18"/>
                <w:szCs w:val="18"/>
              </w:rPr>
            </w:pPr>
            <w:r>
              <w:rPr>
                <w:sz w:val="18"/>
                <w:szCs w:val="18"/>
              </w:rPr>
              <w:sym w:font="Wingdings 2" w:char="F0A3"/>
            </w:r>
          </w:p>
        </w:tc>
        <w:tc>
          <w:tcPr>
            <w:tcW w:w="780" w:type="dxa"/>
          </w:tcPr>
          <w:p w:rsidR="00F05147" w:rsidRDefault="00F05147" w:rsidP="00F05147">
            <w:pPr>
              <w:rPr>
                <w:sz w:val="18"/>
                <w:szCs w:val="18"/>
              </w:rPr>
            </w:pPr>
            <w:r>
              <w:rPr>
                <w:rFonts w:ascii="Wingdings 2" w:hAnsi="Wingdings 2"/>
                <w:sz w:val="18"/>
                <w:szCs w:val="18"/>
              </w:rPr>
              <w:t></w:t>
            </w:r>
          </w:p>
        </w:tc>
        <w:tc>
          <w:tcPr>
            <w:tcW w:w="536" w:type="dxa"/>
          </w:tcPr>
          <w:p w:rsidR="00F05147" w:rsidRDefault="00F05147" w:rsidP="00F05147">
            <w:pPr>
              <w:rPr>
                <w:sz w:val="18"/>
                <w:szCs w:val="18"/>
              </w:rPr>
            </w:pPr>
            <w:r>
              <w:rPr>
                <w:sz w:val="18"/>
                <w:szCs w:val="18"/>
              </w:rPr>
              <w:sym w:font="Wingdings 2" w:char="F0A3"/>
            </w:r>
          </w:p>
        </w:tc>
      </w:tr>
      <w:tr w:rsidR="00F05147" w:rsidTr="00F05147">
        <w:trPr>
          <w:trHeight w:val="340"/>
        </w:trPr>
        <w:tc>
          <w:tcPr>
            <w:tcW w:w="7416" w:type="dxa"/>
          </w:tcPr>
          <w:p w:rsidR="00F05147" w:rsidRDefault="00F05147" w:rsidP="00F05147">
            <w:pPr>
              <w:rPr>
                <w:sz w:val="18"/>
                <w:szCs w:val="18"/>
              </w:rPr>
            </w:pPr>
            <w:r>
              <w:rPr>
                <w:sz w:val="18"/>
                <w:szCs w:val="18"/>
              </w:rPr>
              <w:t xml:space="preserve">Strukturovaný životopis hlavního řešitele </w:t>
            </w:r>
          </w:p>
        </w:tc>
        <w:tc>
          <w:tcPr>
            <w:tcW w:w="736" w:type="dxa"/>
          </w:tcPr>
          <w:p w:rsidR="00F05147" w:rsidRDefault="00F05147" w:rsidP="00F05147">
            <w:pPr>
              <w:rPr>
                <w:sz w:val="18"/>
                <w:szCs w:val="18"/>
              </w:rPr>
            </w:pPr>
            <w:r>
              <w:rPr>
                <w:sz w:val="18"/>
                <w:szCs w:val="18"/>
              </w:rPr>
              <w:sym w:font="Wingdings 2" w:char="F0A3"/>
            </w:r>
          </w:p>
        </w:tc>
        <w:tc>
          <w:tcPr>
            <w:tcW w:w="536" w:type="dxa"/>
          </w:tcPr>
          <w:p w:rsidR="00F05147" w:rsidRDefault="002B1493" w:rsidP="00F05147">
            <w:pPr>
              <w:rPr>
                <w:sz w:val="18"/>
                <w:szCs w:val="18"/>
              </w:rPr>
            </w:pPr>
            <w:r>
              <w:rPr>
                <w:sz w:val="18"/>
                <w:szCs w:val="18"/>
              </w:rPr>
              <w:fldChar w:fldCharType="begin">
                <w:ffData>
                  <w:name w:val="Zaškrtávací30"/>
                  <w:enabled/>
                  <w:calcOnExit w:val="0"/>
                  <w:checkBox>
                    <w:sizeAuto/>
                    <w:default w:val="0"/>
                  </w:checkBox>
                </w:ffData>
              </w:fldChar>
            </w:r>
            <w:r w:rsidR="00F051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05147" w:rsidRDefault="00F05147" w:rsidP="00F05147">
            <w:pPr>
              <w:rPr>
                <w:sz w:val="18"/>
                <w:szCs w:val="18"/>
              </w:rPr>
            </w:pPr>
            <w:r>
              <w:rPr>
                <w:rFonts w:ascii="Wingdings 2" w:hAnsi="Wingdings 2"/>
                <w:sz w:val="18"/>
                <w:szCs w:val="18"/>
              </w:rPr>
              <w:t></w:t>
            </w:r>
          </w:p>
        </w:tc>
        <w:tc>
          <w:tcPr>
            <w:tcW w:w="536" w:type="dxa"/>
          </w:tcPr>
          <w:p w:rsidR="00F05147" w:rsidRDefault="002B1493" w:rsidP="00F05147">
            <w:pPr>
              <w:rPr>
                <w:sz w:val="18"/>
                <w:szCs w:val="18"/>
              </w:rPr>
            </w:pPr>
            <w:r>
              <w:rPr>
                <w:sz w:val="18"/>
                <w:szCs w:val="18"/>
              </w:rPr>
              <w:fldChar w:fldCharType="begin">
                <w:ffData>
                  <w:name w:val="Zaškrtávací30"/>
                  <w:enabled/>
                  <w:calcOnExit w:val="0"/>
                  <w:checkBox>
                    <w:sizeAuto/>
                    <w:default w:val="0"/>
                  </w:checkBox>
                </w:ffData>
              </w:fldChar>
            </w:r>
            <w:r w:rsidR="00F05147">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05147" w:rsidRDefault="00F05147" w:rsidP="00F05147">
      <w:pPr>
        <w:rPr>
          <w:sz w:val="18"/>
          <w:szCs w:val="18"/>
        </w:rPr>
      </w:pPr>
    </w:p>
    <w:p w:rsidR="00F05147" w:rsidRPr="005E69FB" w:rsidRDefault="00F05147" w:rsidP="00F05147">
      <w:pPr>
        <w:rPr>
          <w:sz w:val="22"/>
          <w:szCs w:val="22"/>
        </w:rPr>
      </w:pPr>
      <w:r w:rsidRPr="005E69FB">
        <w:rPr>
          <w:sz w:val="22"/>
          <w:szCs w:val="22"/>
        </w:rPr>
        <w:t>Etická komise prohlašuje, že byla ustavena a  pracuje podle jednacího řádu v souladu se správnou klinickou praxí (GCP) a platnými právními předpisy/</w:t>
      </w:r>
      <w:r w:rsidRPr="005E69FB">
        <w:rPr>
          <w:i/>
          <w:sz w:val="22"/>
          <w:szCs w:val="22"/>
        </w:rPr>
        <w:t>The Ethics Committee hereby declares that it was established and operates in accordance with its Rules of Procedure in compliance with Good Clinical Practice and valid legal regulations:</w:t>
      </w:r>
    </w:p>
    <w:p w:rsidR="00F05147" w:rsidRPr="005E69FB" w:rsidRDefault="00F05147" w:rsidP="00F05147">
      <w:pPr>
        <w:rPr>
          <w:i/>
          <w:sz w:val="22"/>
          <w:szCs w:val="22"/>
        </w:rPr>
      </w:pPr>
      <w:r w:rsidRPr="005E69FB">
        <w:rPr>
          <w:i/>
          <w:sz w:val="22"/>
          <w:szCs w:val="22"/>
        </w:rPr>
        <w:t xml:space="preserve"> </w:t>
      </w:r>
      <w:r w:rsidRPr="005E69FB">
        <w:rPr>
          <w:sz w:val="22"/>
          <w:szCs w:val="22"/>
        </w:rPr>
        <w:sym w:font="Wingdings 2" w:char="F054"/>
      </w:r>
      <w:r w:rsidRPr="005E69FB">
        <w:rPr>
          <w:sz w:val="22"/>
          <w:szCs w:val="22"/>
        </w:rPr>
        <w:t xml:space="preserve"> Ano/</w:t>
      </w:r>
      <w:r w:rsidRPr="005E69FB">
        <w:rPr>
          <w:i/>
          <w:sz w:val="22"/>
          <w:szCs w:val="22"/>
        </w:rPr>
        <w:t>Yes</w:t>
      </w:r>
      <w:r w:rsidRPr="005E69FB">
        <w:rPr>
          <w:sz w:val="22"/>
          <w:szCs w:val="22"/>
        </w:rPr>
        <w:t xml:space="preserve">       </w:t>
      </w:r>
      <w:r w:rsidR="002B1493" w:rsidRPr="005E69FB">
        <w:rPr>
          <w:sz w:val="22"/>
          <w:szCs w:val="22"/>
        </w:rPr>
        <w:fldChar w:fldCharType="begin">
          <w:ffData>
            <w:name w:val="Zaškrtávací25"/>
            <w:enabled/>
            <w:calcOnExit w:val="0"/>
            <w:checkBox>
              <w:sizeAuto/>
              <w:default w:val="0"/>
            </w:checkBox>
          </w:ffData>
        </w:fldChar>
      </w:r>
      <w:r w:rsidRPr="005E69FB">
        <w:rPr>
          <w:sz w:val="22"/>
          <w:szCs w:val="22"/>
        </w:rPr>
        <w:instrText xml:space="preserve"> FORMCHECKBOX </w:instrText>
      </w:r>
      <w:r w:rsidR="002B1493">
        <w:rPr>
          <w:sz w:val="22"/>
          <w:szCs w:val="22"/>
        </w:rPr>
      </w:r>
      <w:r w:rsidR="002B1493">
        <w:rPr>
          <w:sz w:val="22"/>
          <w:szCs w:val="22"/>
        </w:rPr>
        <w:fldChar w:fldCharType="separate"/>
      </w:r>
      <w:r w:rsidR="002B1493" w:rsidRPr="005E69FB">
        <w:rPr>
          <w:sz w:val="22"/>
          <w:szCs w:val="22"/>
        </w:rPr>
        <w:fldChar w:fldCharType="end"/>
      </w:r>
      <w:r w:rsidRPr="005E69FB">
        <w:rPr>
          <w:sz w:val="22"/>
          <w:szCs w:val="22"/>
        </w:rPr>
        <w:t>Ne/</w:t>
      </w:r>
      <w:r w:rsidRPr="005E69FB">
        <w:rPr>
          <w:i/>
          <w:sz w:val="22"/>
          <w:szCs w:val="22"/>
        </w:rPr>
        <w:t>No</w:t>
      </w:r>
      <w:r w:rsidRPr="005E69FB">
        <w:rPr>
          <w:sz w:val="22"/>
          <w:szCs w:val="22"/>
        </w:rPr>
        <w:t xml:space="preserve">           </w:t>
      </w:r>
    </w:p>
    <w:p w:rsidR="00F05147" w:rsidRDefault="00F05147" w:rsidP="00F05147">
      <w:pPr>
        <w:rPr>
          <w:sz w:val="22"/>
        </w:rPr>
      </w:pPr>
      <w:r w:rsidRPr="005E69FB">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F05147" w:rsidRDefault="00F05147" w:rsidP="00F05147">
      <w:pPr>
        <w:rPr>
          <w:sz w:val="22"/>
        </w:rPr>
      </w:pPr>
      <w:r>
        <w:rPr>
          <w:sz w:val="22"/>
        </w:rPr>
        <w:t>Datum/</w:t>
      </w:r>
      <w:r>
        <w:rPr>
          <w:i/>
          <w:sz w:val="22"/>
        </w:rPr>
        <w:t>Date:</w:t>
      </w:r>
      <w:r>
        <w:rPr>
          <w:sz w:val="22"/>
        </w:rPr>
        <w:t xml:space="preserve">  13.5.2013                                                  místopředsedkyně EK FNOL a LF UP</w:t>
      </w:r>
    </w:p>
    <w:p w:rsidR="00F05147" w:rsidRDefault="00F05147" w:rsidP="00F05147">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F05147" w:rsidRDefault="00F05147" w:rsidP="00F05147">
      <w:pPr>
        <w:rPr>
          <w:i/>
          <w:sz w:val="22"/>
        </w:rPr>
      </w:pPr>
    </w:p>
    <w:p w:rsidR="00F05147" w:rsidRDefault="00F05147" w:rsidP="00F05147">
      <w:pPr>
        <w:rPr>
          <w:i/>
          <w:sz w:val="16"/>
        </w:rPr>
      </w:pPr>
      <w:r>
        <w:rPr>
          <w:sz w:val="16"/>
        </w:rPr>
        <w:t>Rozdělovník/</w:t>
      </w:r>
      <w:r>
        <w:rPr>
          <w:i/>
          <w:sz w:val="16"/>
        </w:rPr>
        <w:t>Distribution list:</w:t>
      </w:r>
    </w:p>
    <w:p w:rsidR="00F05147" w:rsidRPr="001071DB" w:rsidRDefault="00F05147" w:rsidP="00F05147">
      <w:pPr>
        <w:rPr>
          <w:sz w:val="16"/>
        </w:rPr>
      </w:pPr>
      <w:r w:rsidRPr="001071DB">
        <w:rPr>
          <w:sz w:val="16"/>
        </w:rPr>
        <w:t>-Zadavatel</w:t>
      </w:r>
    </w:p>
    <w:p w:rsidR="00F05147" w:rsidRPr="001071DB" w:rsidRDefault="00F05147" w:rsidP="00F05147">
      <w:pPr>
        <w:rPr>
          <w:sz w:val="16"/>
        </w:rPr>
      </w:pPr>
      <w:r w:rsidRPr="001071DB">
        <w:rPr>
          <w:sz w:val="16"/>
        </w:rPr>
        <w:t>-EK</w:t>
      </w:r>
    </w:p>
    <w:p w:rsidR="00F05147" w:rsidRDefault="00F05147" w:rsidP="00F05147">
      <w:pPr>
        <w:rPr>
          <w:sz w:val="16"/>
        </w:rPr>
      </w:pPr>
      <w:r w:rsidRPr="001071DB">
        <w:rPr>
          <w:sz w:val="16"/>
        </w:rPr>
        <w:t>-Řešitel</w:t>
      </w:r>
      <w:r>
        <w:rPr>
          <w:sz w:val="16"/>
        </w:rPr>
        <w:t xml:space="preserve">                                           </w:t>
      </w:r>
    </w:p>
    <w:p w:rsidR="00F05147" w:rsidRDefault="00F05147" w:rsidP="00F05147">
      <w:pPr>
        <w:rPr>
          <w:sz w:val="16"/>
        </w:rPr>
      </w:pPr>
    </w:p>
    <w:p w:rsidR="00F05147" w:rsidRDefault="00F05147" w:rsidP="00F05147">
      <w:pPr>
        <w:rPr>
          <w:sz w:val="16"/>
        </w:rPr>
      </w:pPr>
      <w:r>
        <w:rPr>
          <w:sz w:val="16"/>
        </w:rPr>
        <w:t xml:space="preserve"> 1/1               </w:t>
      </w:r>
    </w:p>
    <w:p w:rsidR="00F05147" w:rsidRDefault="00F05147" w:rsidP="00F05147">
      <w:pPr>
        <w:pStyle w:val="Nzev"/>
        <w:rPr>
          <w:sz w:val="22"/>
          <w:szCs w:val="22"/>
        </w:rPr>
      </w:pPr>
    </w:p>
    <w:p w:rsidR="00D5610F" w:rsidRDefault="00D5610F" w:rsidP="00FB2FBC">
      <w:pPr>
        <w:pStyle w:val="Nzev"/>
        <w:rPr>
          <w:sz w:val="22"/>
          <w:szCs w:val="22"/>
        </w:rPr>
      </w:pPr>
    </w:p>
    <w:p w:rsidR="00FB2FBC" w:rsidRPr="002F07B5" w:rsidRDefault="00FB2FBC" w:rsidP="00FB2FBC">
      <w:pPr>
        <w:pStyle w:val="Nzev"/>
        <w:rPr>
          <w:sz w:val="22"/>
          <w:szCs w:val="22"/>
        </w:rPr>
      </w:pPr>
      <w:r w:rsidRPr="002F07B5">
        <w:rPr>
          <w:sz w:val="22"/>
          <w:szCs w:val="22"/>
        </w:rPr>
        <w:t xml:space="preserve">STANOVISKO ETICKÉ KOMISE KE KLINICKÉMU HODNOCENÍ </w:t>
      </w:r>
    </w:p>
    <w:p w:rsidR="00FB2FBC" w:rsidRPr="002F07B5" w:rsidRDefault="00FB2FBC" w:rsidP="00FB2FBC">
      <w:pPr>
        <w:jc w:val="center"/>
        <w:rPr>
          <w:bCs/>
          <w:i/>
          <w:sz w:val="22"/>
          <w:szCs w:val="22"/>
        </w:rPr>
      </w:pPr>
      <w:r w:rsidRPr="002F07B5">
        <w:rPr>
          <w:bCs/>
          <w:i/>
          <w:sz w:val="22"/>
          <w:szCs w:val="22"/>
        </w:rPr>
        <w:t xml:space="preserve">Opinion of the Ethics Committee on Clinical Trial  </w:t>
      </w:r>
    </w:p>
    <w:p w:rsidR="00FB2FBC" w:rsidRPr="002F07B5" w:rsidRDefault="00FB2FBC" w:rsidP="00FB2FBC">
      <w:pPr>
        <w:jc w:val="center"/>
        <w:rPr>
          <w:b/>
          <w:bCs/>
          <w:i/>
          <w:sz w:val="22"/>
          <w:szCs w:val="22"/>
        </w:rPr>
      </w:pPr>
    </w:p>
    <w:p w:rsidR="00FB2FBC" w:rsidRPr="002F07B5" w:rsidRDefault="002B1493" w:rsidP="00FB2FBC">
      <w:pPr>
        <w:rPr>
          <w:sz w:val="22"/>
          <w:szCs w:val="22"/>
        </w:rPr>
      </w:pPr>
      <w:r w:rsidRPr="002F07B5">
        <w:rPr>
          <w:sz w:val="22"/>
          <w:szCs w:val="22"/>
        </w:rPr>
        <w:fldChar w:fldCharType="begin">
          <w:ffData>
            <w:name w:val="Zaškrtávací2"/>
            <w:enabled/>
            <w:calcOnExit w:val="0"/>
            <w:checkBox>
              <w:sizeAuto/>
              <w:default w:val="0"/>
            </w:checkBox>
          </w:ffData>
        </w:fldChar>
      </w:r>
      <w:r w:rsidR="00FB2FB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B2FBC" w:rsidRPr="002F07B5">
        <w:rPr>
          <w:sz w:val="22"/>
          <w:szCs w:val="22"/>
        </w:rPr>
        <w:t xml:space="preserve">  Multicentrické KH, je požadováno stanovisko multicentrické EK pro všechna centra/</w:t>
      </w:r>
      <w:r w:rsidR="00FB2FBC" w:rsidRPr="002F07B5">
        <w:rPr>
          <w:i/>
          <w:sz w:val="22"/>
          <w:szCs w:val="22"/>
        </w:rPr>
        <w:t>Multi-centric clinical trial, opinion issued by Ethics Committee for Multi-Centric Clinical Trials is required</w:t>
      </w:r>
    </w:p>
    <w:p w:rsidR="00FB2FBC" w:rsidRPr="002F07B5" w:rsidRDefault="00FB2FBC" w:rsidP="00FB2FBC">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B2FBC" w:rsidRPr="002F07B5" w:rsidRDefault="002B1493" w:rsidP="00FB2FBC">
      <w:pPr>
        <w:rPr>
          <w:i/>
          <w:sz w:val="22"/>
          <w:szCs w:val="22"/>
        </w:rPr>
      </w:pPr>
      <w:r w:rsidRPr="002F07B5">
        <w:rPr>
          <w:sz w:val="22"/>
          <w:szCs w:val="22"/>
        </w:rPr>
        <w:fldChar w:fldCharType="begin">
          <w:ffData>
            <w:name w:val="Zaškrtávací2"/>
            <w:enabled/>
            <w:calcOnExit w:val="0"/>
            <w:checkBox>
              <w:sizeAuto/>
              <w:default w:val="0"/>
            </w:checkBox>
          </w:ffData>
        </w:fldChar>
      </w:r>
      <w:r w:rsidR="00FB2FB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B2FBC" w:rsidRPr="002F07B5">
        <w:rPr>
          <w:sz w:val="22"/>
          <w:szCs w:val="22"/>
        </w:rPr>
        <w:t xml:space="preserve">  KH prováděné v jednom centru, požadováno stanovisko EK pro místní centrum (centra)/ </w:t>
      </w:r>
      <w:r w:rsidR="00FB2FBC" w:rsidRPr="002F07B5">
        <w:rPr>
          <w:i/>
          <w:sz w:val="22"/>
          <w:szCs w:val="22"/>
        </w:rPr>
        <w:t>Clinical trial conducted in a single site, opinion of a local EC is required</w:t>
      </w:r>
    </w:p>
    <w:p w:rsidR="00FB2FBC" w:rsidRPr="002F07B5" w:rsidRDefault="00FB2FBC" w:rsidP="00FB2FBC">
      <w:pPr>
        <w:rPr>
          <w:b/>
          <w:bCs/>
          <w:sz w:val="22"/>
          <w:szCs w:val="22"/>
        </w:rPr>
      </w:pPr>
    </w:p>
    <w:p w:rsidR="00FB2FBC" w:rsidRPr="00FB2FBC" w:rsidRDefault="00FB2FBC" w:rsidP="00FB2FB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70/13</w:t>
      </w:r>
    </w:p>
    <w:p w:rsidR="00FB2FBC" w:rsidRPr="00FB2FBC" w:rsidRDefault="00FB2FBC" w:rsidP="00FB2FBC">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596415">
        <w:rPr>
          <w:sz w:val="22"/>
          <w:szCs w:val="22"/>
        </w:rPr>
        <w:t xml:space="preserve">Studie </w:t>
      </w:r>
      <w:r>
        <w:rPr>
          <w:sz w:val="22"/>
          <w:szCs w:val="22"/>
        </w:rPr>
        <w:t xml:space="preserve">hodnotící použití Neratinibu a Capecitabinu ve srovnání s Lapatinibem a Capecitabinem u pacientů s HER2 + metastatickým karcinomem prsu, kteří podstoupili dva a více předchozích metastatických režimů zaměřených na HER2 (NALA) / </w:t>
      </w:r>
      <w:r>
        <w:rPr>
          <w:i/>
          <w:sz w:val="22"/>
          <w:szCs w:val="22"/>
        </w:rPr>
        <w:t xml:space="preserve">A Study of </w:t>
      </w:r>
      <w:r w:rsidRPr="00FB2FBC">
        <w:rPr>
          <w:i/>
          <w:sz w:val="22"/>
          <w:szCs w:val="22"/>
        </w:rPr>
        <w:t>Neratinib a Capecitab</w:t>
      </w:r>
      <w:r>
        <w:rPr>
          <w:i/>
          <w:sz w:val="22"/>
          <w:szCs w:val="22"/>
        </w:rPr>
        <w:t xml:space="preserve">ine versus Lapatinib plus </w:t>
      </w:r>
      <w:r w:rsidRPr="00FB2FBC">
        <w:rPr>
          <w:i/>
          <w:sz w:val="22"/>
          <w:szCs w:val="22"/>
        </w:rPr>
        <w:t>Capecitabin</w:t>
      </w:r>
      <w:r>
        <w:rPr>
          <w:i/>
          <w:sz w:val="22"/>
          <w:szCs w:val="22"/>
        </w:rPr>
        <w:t>e in patients with her2 + metastatic breast cancer who have received two or more prior her2 – directed regimens in the metastatic setting (NALA)</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B2FBC" w:rsidRPr="002F07B5" w:rsidRDefault="00FB2FBC" w:rsidP="00FB2FBC">
      <w:pPr>
        <w:rPr>
          <w:bCs/>
          <w:sz w:val="22"/>
          <w:szCs w:val="22"/>
        </w:rPr>
      </w:pPr>
    </w:p>
    <w:p w:rsidR="00FB2FBC" w:rsidRPr="002F07B5" w:rsidRDefault="00FB2FBC" w:rsidP="00FB2FB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PUMA-NER-1301</w:t>
      </w:r>
    </w:p>
    <w:p w:rsidR="00FB2FBC" w:rsidRPr="002F07B5" w:rsidRDefault="00FB2FBC" w:rsidP="00FB2FB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2012-004492-38</w:t>
      </w:r>
    </w:p>
    <w:p w:rsidR="00FB2FBC" w:rsidRPr="002F07B5" w:rsidRDefault="00FB2FBC" w:rsidP="00FB2FBC">
      <w:pPr>
        <w:rPr>
          <w:b/>
          <w:bCs/>
          <w:sz w:val="22"/>
          <w:szCs w:val="22"/>
        </w:rPr>
      </w:pPr>
    </w:p>
    <w:p w:rsidR="00FB2FBC" w:rsidRPr="002F07B5" w:rsidRDefault="00FB2FBC" w:rsidP="00FB2FB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Puma Biotechnology, Inc., 10880 Wilshire Blvd, Suite 2150, Los Angeles, CA 9024 USA</w:t>
      </w:r>
    </w:p>
    <w:p w:rsidR="00FB2FBC" w:rsidRDefault="00FB2FBC" w:rsidP="00FB2FB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PSI CRO Czech Republic s.r.o., V Parku 2343/24, 148 00 Praha 4, </w:t>
      </w:r>
    </w:p>
    <w:p w:rsidR="00FB2FBC" w:rsidRPr="002F07B5" w:rsidRDefault="00FB2FBC" w:rsidP="00FB2FBC">
      <w:pPr>
        <w:rPr>
          <w:bCs/>
          <w:sz w:val="22"/>
          <w:szCs w:val="22"/>
        </w:rPr>
      </w:pPr>
      <w:r>
        <w:rPr>
          <w:bCs/>
          <w:sz w:val="22"/>
          <w:szCs w:val="22"/>
        </w:rPr>
        <w:t>Mgr. Zlata Mrkvičková</w:t>
      </w:r>
    </w:p>
    <w:p w:rsidR="00FB2FBC" w:rsidRPr="002F07B5" w:rsidRDefault="00FB2FBC" w:rsidP="00FB2FB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26.4.2013</w:t>
      </w:r>
    </w:p>
    <w:p w:rsidR="00FB2FBC" w:rsidRDefault="00FB2FBC" w:rsidP="00FB2FB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B2FBC" w:rsidRDefault="00FB2FBC" w:rsidP="00FB2FBC">
      <w:pPr>
        <w:rPr>
          <w:b/>
          <w:bCs/>
          <w:sz w:val="22"/>
          <w:szCs w:val="22"/>
        </w:rPr>
      </w:pPr>
    </w:p>
    <w:p w:rsidR="00FB2FBC" w:rsidRPr="002F07B5" w:rsidRDefault="00FB2FBC" w:rsidP="00FB2FBC">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sz w:val="22"/>
          <w:szCs w:val="22"/>
        </w:rPr>
        <w:t xml:space="preserve">  </w:t>
      </w:r>
      <w:r>
        <w:rPr>
          <w:i/>
          <w:sz w:val="22"/>
          <w:szCs w:val="22"/>
        </w:rPr>
        <w:t>MEK FN Motol</w:t>
      </w:r>
    </w:p>
    <w:p w:rsidR="00FB2FBC" w:rsidRPr="002F07B5" w:rsidRDefault="00FB2FBC" w:rsidP="00FB2FBC">
      <w:pPr>
        <w:rPr>
          <w:b/>
          <w:bCs/>
          <w:i/>
          <w:sz w:val="22"/>
          <w:szCs w:val="22"/>
        </w:rPr>
      </w:pPr>
    </w:p>
    <w:p w:rsidR="00FB2FBC" w:rsidRPr="002F07B5" w:rsidRDefault="00FB2FBC" w:rsidP="00FB2FB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B2FBC" w:rsidRPr="002F07B5" w:rsidRDefault="00FB2FBC" w:rsidP="00FB2FBC">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B2FBC" w:rsidRPr="002F07B5" w:rsidRDefault="00FB2FBC" w:rsidP="00FB2FB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B2FBC" w:rsidRDefault="00FB2FBC" w:rsidP="00FB2FBC">
      <w:pPr>
        <w:rPr>
          <w:b/>
          <w:bCs/>
          <w:sz w:val="22"/>
          <w:szCs w:val="22"/>
        </w:rPr>
      </w:pPr>
    </w:p>
    <w:p w:rsidR="00FB2FBC" w:rsidRPr="002F07B5" w:rsidRDefault="00FB2FBC" w:rsidP="00FB2FB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B2FBC" w:rsidRPr="002F07B5" w:rsidRDefault="00FB2FBC" w:rsidP="00FB2FB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B2FBC" w:rsidRPr="002F07B5" w:rsidRDefault="00FB2FBC" w:rsidP="00FB2FBC">
      <w:pPr>
        <w:rPr>
          <w:sz w:val="22"/>
          <w:szCs w:val="22"/>
        </w:rPr>
      </w:pPr>
    </w:p>
    <w:p w:rsidR="00FB2FBC" w:rsidRPr="002F07B5" w:rsidRDefault="00FB2FBC" w:rsidP="00FB2FB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B2FBC" w:rsidTr="00AA3B49">
        <w:trPr>
          <w:trHeight w:val="454"/>
        </w:trPr>
        <w:tc>
          <w:tcPr>
            <w:tcW w:w="6108" w:type="dxa"/>
          </w:tcPr>
          <w:p w:rsidR="00FB2FBC" w:rsidRDefault="00FB2FBC" w:rsidP="00AA3B49">
            <w:pPr>
              <w:rPr>
                <w:sz w:val="18"/>
                <w:szCs w:val="18"/>
              </w:rPr>
            </w:pPr>
            <w:r>
              <w:rPr>
                <w:sz w:val="18"/>
                <w:szCs w:val="18"/>
              </w:rPr>
              <w:t xml:space="preserve">Místo hodnocení/ Jméno zkoušejícího </w:t>
            </w:r>
          </w:p>
          <w:p w:rsidR="00FB2FBC" w:rsidRDefault="00FB2FBC" w:rsidP="00AA3B49">
            <w:pPr>
              <w:rPr>
                <w:i/>
                <w:sz w:val="18"/>
                <w:szCs w:val="18"/>
              </w:rPr>
            </w:pPr>
            <w:r>
              <w:rPr>
                <w:i/>
                <w:sz w:val="18"/>
                <w:szCs w:val="18"/>
              </w:rPr>
              <w:t>Trial Site / Name of Investigator</w:t>
            </w:r>
          </w:p>
        </w:tc>
        <w:tc>
          <w:tcPr>
            <w:tcW w:w="1280" w:type="dxa"/>
          </w:tcPr>
          <w:p w:rsidR="00FB2FBC" w:rsidRDefault="00FB2FBC" w:rsidP="00AA3B49">
            <w:pPr>
              <w:rPr>
                <w:sz w:val="18"/>
                <w:szCs w:val="18"/>
                <w:vertAlign w:val="superscript"/>
              </w:rPr>
            </w:pPr>
            <w:r>
              <w:rPr>
                <w:sz w:val="18"/>
                <w:szCs w:val="18"/>
              </w:rPr>
              <w:t xml:space="preserve">Místní EK </w:t>
            </w:r>
            <w:r>
              <w:rPr>
                <w:i/>
                <w:sz w:val="18"/>
                <w:szCs w:val="18"/>
              </w:rPr>
              <w:t>Local EC</w:t>
            </w:r>
          </w:p>
        </w:tc>
        <w:tc>
          <w:tcPr>
            <w:tcW w:w="2712" w:type="dxa"/>
          </w:tcPr>
          <w:p w:rsidR="00FB2FBC" w:rsidRDefault="00FB2FBC" w:rsidP="00AA3B49">
            <w:pPr>
              <w:rPr>
                <w:sz w:val="18"/>
                <w:szCs w:val="18"/>
              </w:rPr>
            </w:pPr>
            <w:r>
              <w:rPr>
                <w:sz w:val="18"/>
                <w:szCs w:val="18"/>
              </w:rPr>
              <w:t>Adresa  místní EK</w:t>
            </w:r>
          </w:p>
          <w:p w:rsidR="00FB2FBC" w:rsidRDefault="00FB2FBC" w:rsidP="00AA3B49">
            <w:pPr>
              <w:rPr>
                <w:i/>
                <w:sz w:val="18"/>
                <w:szCs w:val="18"/>
              </w:rPr>
            </w:pPr>
            <w:r>
              <w:rPr>
                <w:i/>
                <w:sz w:val="18"/>
                <w:szCs w:val="18"/>
              </w:rPr>
              <w:t>Address</w:t>
            </w:r>
          </w:p>
        </w:tc>
      </w:tr>
      <w:tr w:rsidR="00F84A8B" w:rsidTr="00AA3B49">
        <w:trPr>
          <w:trHeight w:val="312"/>
        </w:trPr>
        <w:tc>
          <w:tcPr>
            <w:tcW w:w="6108" w:type="dxa"/>
          </w:tcPr>
          <w:p w:rsidR="00F84A8B" w:rsidRDefault="00F84A8B" w:rsidP="00AA3B49">
            <w:pPr>
              <w:rPr>
                <w:sz w:val="18"/>
                <w:szCs w:val="18"/>
              </w:rPr>
            </w:pPr>
            <w:r>
              <w:rPr>
                <w:sz w:val="18"/>
                <w:szCs w:val="18"/>
              </w:rPr>
              <w:t>Prof. MUDr. Bohuslav Melichar, Ph.D., Onkologická klinika FN Olomouc, I.P.Pavlova 6, 775 20 Olomouc</w:t>
            </w:r>
          </w:p>
        </w:tc>
        <w:tc>
          <w:tcPr>
            <w:tcW w:w="1280" w:type="dxa"/>
          </w:tcPr>
          <w:p w:rsidR="00F84A8B" w:rsidRDefault="00F84A8B" w:rsidP="00AA3B49">
            <w:pPr>
              <w:rPr>
                <w:sz w:val="18"/>
                <w:szCs w:val="18"/>
              </w:rPr>
            </w:pPr>
            <w:r>
              <w:rPr>
                <w:rFonts w:ascii="Wingdings 2" w:hAnsi="Wingdings 2"/>
                <w:sz w:val="18"/>
                <w:szCs w:val="18"/>
              </w:rPr>
              <w:t></w:t>
            </w:r>
          </w:p>
        </w:tc>
        <w:tc>
          <w:tcPr>
            <w:tcW w:w="2712" w:type="dxa"/>
          </w:tcPr>
          <w:p w:rsidR="00F84A8B" w:rsidRDefault="00F84A8B" w:rsidP="00AA3B49">
            <w:pPr>
              <w:rPr>
                <w:sz w:val="18"/>
                <w:szCs w:val="18"/>
              </w:rPr>
            </w:pPr>
            <w:r>
              <w:rPr>
                <w:sz w:val="18"/>
                <w:szCs w:val="18"/>
              </w:rPr>
              <w:t>EK FNOL</w:t>
            </w:r>
          </w:p>
        </w:tc>
      </w:tr>
    </w:tbl>
    <w:p w:rsidR="00F84A8B" w:rsidRDefault="00F84A8B" w:rsidP="00FB2FBC">
      <w:pPr>
        <w:rPr>
          <w:b/>
          <w:bCs/>
          <w:sz w:val="22"/>
        </w:rPr>
      </w:pPr>
    </w:p>
    <w:p w:rsidR="00F84A8B" w:rsidRDefault="00F84A8B" w:rsidP="00FB2FBC">
      <w:pPr>
        <w:rPr>
          <w:b/>
          <w:bCs/>
          <w:sz w:val="22"/>
        </w:rPr>
      </w:pPr>
    </w:p>
    <w:p w:rsidR="00F84A8B" w:rsidRPr="00F84A8B" w:rsidRDefault="00F84A8B" w:rsidP="00FB2FBC">
      <w:pPr>
        <w:rPr>
          <w:bCs/>
          <w:sz w:val="22"/>
        </w:rPr>
      </w:pPr>
      <w:r w:rsidRPr="00F84A8B">
        <w:rPr>
          <w:bCs/>
          <w:sz w:val="22"/>
        </w:rPr>
        <w:lastRenderedPageBreak/>
        <w:t>1/2</w:t>
      </w:r>
    </w:p>
    <w:p w:rsidR="00FB2FBC" w:rsidRPr="00AB7ADE" w:rsidRDefault="00FB2FBC" w:rsidP="00FB2FB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B2FBC" w:rsidRDefault="00FB2FBC" w:rsidP="00FB2FB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B2FBC" w:rsidTr="0019090B">
        <w:trPr>
          <w:cantSplit/>
          <w:trHeight w:val="454"/>
        </w:trPr>
        <w:tc>
          <w:tcPr>
            <w:tcW w:w="7416" w:type="dxa"/>
            <w:vMerge w:val="restart"/>
          </w:tcPr>
          <w:p w:rsidR="00FB2FBC" w:rsidRDefault="00FB2FBC" w:rsidP="00AA3B49">
            <w:pPr>
              <w:rPr>
                <w:b/>
                <w:bCs/>
                <w:sz w:val="18"/>
                <w:szCs w:val="18"/>
              </w:rPr>
            </w:pPr>
          </w:p>
          <w:p w:rsidR="00FB2FBC" w:rsidRDefault="00FB2FBC" w:rsidP="00AA3B49">
            <w:pPr>
              <w:rPr>
                <w:b/>
                <w:bCs/>
                <w:sz w:val="18"/>
                <w:szCs w:val="18"/>
              </w:rPr>
            </w:pPr>
            <w:r>
              <w:rPr>
                <w:b/>
                <w:bCs/>
                <w:sz w:val="18"/>
                <w:szCs w:val="18"/>
              </w:rPr>
              <w:t xml:space="preserve">Název dokumentu, verze, datum </w:t>
            </w:r>
          </w:p>
          <w:p w:rsidR="00FB2FBC" w:rsidRDefault="00FB2FBC" w:rsidP="00AA3B49">
            <w:pPr>
              <w:rPr>
                <w:b/>
                <w:bCs/>
                <w:sz w:val="18"/>
                <w:szCs w:val="18"/>
              </w:rPr>
            </w:pPr>
            <w:r>
              <w:rPr>
                <w:b/>
                <w:bCs/>
                <w:i/>
                <w:sz w:val="18"/>
                <w:szCs w:val="18"/>
              </w:rPr>
              <w:t>Document title, version, date</w:t>
            </w:r>
          </w:p>
        </w:tc>
        <w:tc>
          <w:tcPr>
            <w:tcW w:w="1272" w:type="dxa"/>
            <w:gridSpan w:val="2"/>
          </w:tcPr>
          <w:p w:rsidR="00FB2FBC" w:rsidRDefault="00FB2FBC" w:rsidP="00AA3B49">
            <w:pPr>
              <w:rPr>
                <w:b/>
                <w:bCs/>
                <w:sz w:val="18"/>
                <w:szCs w:val="18"/>
              </w:rPr>
            </w:pPr>
            <w:r>
              <w:rPr>
                <w:b/>
                <w:bCs/>
                <w:sz w:val="18"/>
                <w:szCs w:val="18"/>
              </w:rPr>
              <w:t>Schváleno /</w:t>
            </w:r>
            <w:r>
              <w:rPr>
                <w:b/>
                <w:bCs/>
                <w:i/>
                <w:sz w:val="18"/>
                <w:szCs w:val="18"/>
              </w:rPr>
              <w:t>Approved</w:t>
            </w:r>
          </w:p>
        </w:tc>
        <w:tc>
          <w:tcPr>
            <w:tcW w:w="1316" w:type="dxa"/>
            <w:gridSpan w:val="2"/>
          </w:tcPr>
          <w:p w:rsidR="00FB2FBC" w:rsidRDefault="00FB2FBC" w:rsidP="00AA3B49">
            <w:pPr>
              <w:rPr>
                <w:b/>
                <w:bCs/>
                <w:sz w:val="18"/>
                <w:szCs w:val="18"/>
              </w:rPr>
            </w:pPr>
            <w:r>
              <w:rPr>
                <w:b/>
                <w:bCs/>
                <w:sz w:val="18"/>
                <w:szCs w:val="18"/>
              </w:rPr>
              <w:t xml:space="preserve">Vzato na vědomí / </w:t>
            </w:r>
            <w:r>
              <w:rPr>
                <w:b/>
                <w:bCs/>
                <w:i/>
                <w:sz w:val="18"/>
                <w:szCs w:val="18"/>
              </w:rPr>
              <w:t xml:space="preserve">Taken into account </w:t>
            </w:r>
          </w:p>
        </w:tc>
      </w:tr>
      <w:tr w:rsidR="00FB2FBC" w:rsidTr="0019090B">
        <w:trPr>
          <w:cantSplit/>
          <w:trHeight w:val="454"/>
        </w:trPr>
        <w:tc>
          <w:tcPr>
            <w:tcW w:w="7416" w:type="dxa"/>
            <w:vMerge/>
          </w:tcPr>
          <w:p w:rsidR="00FB2FBC" w:rsidRDefault="00FB2FBC" w:rsidP="00AA3B49">
            <w:pPr>
              <w:rPr>
                <w:i/>
                <w:sz w:val="18"/>
                <w:szCs w:val="18"/>
              </w:rPr>
            </w:pPr>
          </w:p>
        </w:tc>
        <w:tc>
          <w:tcPr>
            <w:tcW w:w="736" w:type="dxa"/>
          </w:tcPr>
          <w:p w:rsidR="00FB2FBC" w:rsidRDefault="00FB2FBC" w:rsidP="00AA3B49">
            <w:pPr>
              <w:rPr>
                <w:b/>
                <w:bCs/>
                <w:sz w:val="18"/>
                <w:szCs w:val="18"/>
              </w:rPr>
            </w:pPr>
            <w:r>
              <w:rPr>
                <w:b/>
                <w:bCs/>
                <w:sz w:val="18"/>
                <w:szCs w:val="18"/>
              </w:rPr>
              <w:t>ANO</w:t>
            </w:r>
          </w:p>
          <w:p w:rsidR="00FB2FBC" w:rsidRDefault="00FB2FBC" w:rsidP="00AA3B49">
            <w:pPr>
              <w:rPr>
                <w:b/>
                <w:bCs/>
                <w:i/>
                <w:sz w:val="18"/>
                <w:szCs w:val="18"/>
              </w:rPr>
            </w:pPr>
            <w:r>
              <w:rPr>
                <w:b/>
                <w:bCs/>
                <w:i/>
                <w:sz w:val="18"/>
                <w:szCs w:val="18"/>
              </w:rPr>
              <w:t>Yes</w:t>
            </w:r>
          </w:p>
        </w:tc>
        <w:tc>
          <w:tcPr>
            <w:tcW w:w="536" w:type="dxa"/>
          </w:tcPr>
          <w:p w:rsidR="00FB2FBC" w:rsidRDefault="00FB2FBC" w:rsidP="00AA3B49">
            <w:pPr>
              <w:rPr>
                <w:b/>
                <w:bCs/>
                <w:sz w:val="18"/>
                <w:szCs w:val="18"/>
              </w:rPr>
            </w:pPr>
            <w:r>
              <w:rPr>
                <w:b/>
                <w:bCs/>
                <w:sz w:val="18"/>
                <w:szCs w:val="18"/>
              </w:rPr>
              <w:t xml:space="preserve">NE </w:t>
            </w:r>
          </w:p>
          <w:p w:rsidR="00FB2FBC" w:rsidRDefault="00FB2FBC" w:rsidP="00AA3B49">
            <w:pPr>
              <w:rPr>
                <w:b/>
                <w:bCs/>
                <w:sz w:val="18"/>
                <w:szCs w:val="18"/>
              </w:rPr>
            </w:pPr>
            <w:r>
              <w:rPr>
                <w:b/>
                <w:bCs/>
                <w:i/>
                <w:sz w:val="18"/>
                <w:szCs w:val="18"/>
              </w:rPr>
              <w:t>No</w:t>
            </w:r>
          </w:p>
        </w:tc>
        <w:tc>
          <w:tcPr>
            <w:tcW w:w="780" w:type="dxa"/>
          </w:tcPr>
          <w:p w:rsidR="00FB2FBC" w:rsidRDefault="00FB2FBC" w:rsidP="00AA3B49">
            <w:pPr>
              <w:rPr>
                <w:b/>
                <w:bCs/>
                <w:sz w:val="18"/>
                <w:szCs w:val="18"/>
              </w:rPr>
            </w:pPr>
            <w:r>
              <w:rPr>
                <w:b/>
                <w:bCs/>
                <w:sz w:val="18"/>
                <w:szCs w:val="18"/>
              </w:rPr>
              <w:t>ANO</w:t>
            </w:r>
          </w:p>
          <w:p w:rsidR="00FB2FBC" w:rsidRDefault="00FB2FBC" w:rsidP="00AA3B49">
            <w:pPr>
              <w:rPr>
                <w:b/>
                <w:bCs/>
                <w:sz w:val="18"/>
                <w:szCs w:val="18"/>
              </w:rPr>
            </w:pPr>
            <w:r>
              <w:rPr>
                <w:b/>
                <w:bCs/>
                <w:i/>
                <w:sz w:val="18"/>
                <w:szCs w:val="18"/>
              </w:rPr>
              <w:t>Yes</w:t>
            </w:r>
          </w:p>
        </w:tc>
        <w:tc>
          <w:tcPr>
            <w:tcW w:w="536" w:type="dxa"/>
          </w:tcPr>
          <w:p w:rsidR="00FB2FBC" w:rsidRDefault="00FB2FBC" w:rsidP="00AA3B49">
            <w:pPr>
              <w:rPr>
                <w:b/>
                <w:bCs/>
                <w:sz w:val="18"/>
                <w:szCs w:val="18"/>
              </w:rPr>
            </w:pPr>
            <w:r>
              <w:rPr>
                <w:b/>
                <w:bCs/>
                <w:sz w:val="18"/>
                <w:szCs w:val="18"/>
              </w:rPr>
              <w:t xml:space="preserve">NE </w:t>
            </w:r>
          </w:p>
          <w:p w:rsidR="00FB2FBC" w:rsidRDefault="00FB2FBC" w:rsidP="00AA3B49">
            <w:pPr>
              <w:rPr>
                <w:b/>
                <w:bCs/>
                <w:i/>
                <w:sz w:val="18"/>
                <w:szCs w:val="18"/>
              </w:rPr>
            </w:pPr>
            <w:r>
              <w:rPr>
                <w:b/>
                <w:bCs/>
                <w:i/>
                <w:sz w:val="18"/>
                <w:szCs w:val="18"/>
              </w:rPr>
              <w:t>No</w:t>
            </w:r>
          </w:p>
        </w:tc>
      </w:tr>
      <w:tr w:rsidR="00FB2FBC" w:rsidTr="0019090B">
        <w:trPr>
          <w:trHeight w:val="340"/>
        </w:trPr>
        <w:tc>
          <w:tcPr>
            <w:tcW w:w="7416" w:type="dxa"/>
          </w:tcPr>
          <w:p w:rsidR="00FB2FBC" w:rsidRDefault="0019090B" w:rsidP="00AA3B49">
            <w:pPr>
              <w:rPr>
                <w:sz w:val="18"/>
                <w:szCs w:val="18"/>
              </w:rPr>
            </w:pPr>
            <w:r>
              <w:rPr>
                <w:sz w:val="18"/>
                <w:szCs w:val="18"/>
              </w:rPr>
              <w:t>Průvodní dopis</w:t>
            </w:r>
          </w:p>
        </w:tc>
        <w:tc>
          <w:tcPr>
            <w:tcW w:w="736" w:type="dxa"/>
          </w:tcPr>
          <w:p w:rsidR="00FB2FBC" w:rsidRDefault="002B1493" w:rsidP="00AA3B49">
            <w:pPr>
              <w:rPr>
                <w:sz w:val="18"/>
                <w:szCs w:val="18"/>
              </w:rPr>
            </w:pPr>
            <w:r>
              <w:rPr>
                <w:sz w:val="18"/>
                <w:szCs w:val="18"/>
              </w:rPr>
              <w:fldChar w:fldCharType="begin">
                <w:ffData>
                  <w:name w:val="Zaškrtávací26"/>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B2FBC" w:rsidRDefault="002B1493" w:rsidP="00AA3B49">
            <w:pPr>
              <w:rPr>
                <w:sz w:val="18"/>
                <w:szCs w:val="18"/>
              </w:rPr>
            </w:pPr>
            <w:r>
              <w:rPr>
                <w:sz w:val="18"/>
                <w:szCs w:val="18"/>
              </w:rPr>
              <w:fldChar w:fldCharType="begin">
                <w:ffData>
                  <w:name w:val="Zaškrtávací27"/>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2FBC" w:rsidRDefault="0019090B" w:rsidP="00AA3B49">
            <w:pPr>
              <w:rPr>
                <w:sz w:val="18"/>
                <w:szCs w:val="18"/>
              </w:rPr>
            </w:pPr>
            <w:r>
              <w:rPr>
                <w:rFonts w:ascii="Wingdings 2" w:hAnsi="Wingdings 2"/>
                <w:sz w:val="18"/>
                <w:szCs w:val="18"/>
              </w:rPr>
              <w:t></w:t>
            </w:r>
          </w:p>
        </w:tc>
        <w:tc>
          <w:tcPr>
            <w:tcW w:w="536" w:type="dxa"/>
          </w:tcPr>
          <w:p w:rsidR="00FB2FBC" w:rsidRDefault="002B1493" w:rsidP="00AA3B49">
            <w:pPr>
              <w:rPr>
                <w:sz w:val="18"/>
                <w:szCs w:val="18"/>
              </w:rPr>
            </w:pPr>
            <w:r>
              <w:rPr>
                <w:sz w:val="18"/>
                <w:szCs w:val="18"/>
              </w:rPr>
              <w:fldChar w:fldCharType="begin">
                <w:ffData>
                  <w:name w:val="Zaškrtávací27"/>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B2FBC" w:rsidTr="0019090B">
        <w:trPr>
          <w:trHeight w:val="340"/>
        </w:trPr>
        <w:tc>
          <w:tcPr>
            <w:tcW w:w="7416" w:type="dxa"/>
          </w:tcPr>
          <w:p w:rsidR="00FB2FBC" w:rsidRDefault="0019090B" w:rsidP="00AA3B49">
            <w:pPr>
              <w:rPr>
                <w:sz w:val="18"/>
                <w:szCs w:val="18"/>
              </w:rPr>
            </w:pPr>
            <w:r>
              <w:rPr>
                <w:sz w:val="18"/>
                <w:szCs w:val="18"/>
              </w:rPr>
              <w:t>Žádost o vajádření stanoviska EK s prováděním klinického hodnocení</w:t>
            </w:r>
          </w:p>
        </w:tc>
        <w:tc>
          <w:tcPr>
            <w:tcW w:w="736" w:type="dxa"/>
          </w:tcPr>
          <w:p w:rsidR="00FB2FBC" w:rsidRDefault="002B1493" w:rsidP="00AA3B49">
            <w:pPr>
              <w:rPr>
                <w:sz w:val="18"/>
                <w:szCs w:val="18"/>
              </w:rPr>
            </w:pPr>
            <w:r>
              <w:rPr>
                <w:sz w:val="18"/>
                <w:szCs w:val="18"/>
              </w:rPr>
              <w:fldChar w:fldCharType="begin">
                <w:ffData>
                  <w:name w:val="Zaškrtávací29"/>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B2FBC" w:rsidRDefault="002B1493" w:rsidP="00AA3B49">
            <w:pPr>
              <w:rPr>
                <w:sz w:val="18"/>
                <w:szCs w:val="18"/>
              </w:rPr>
            </w:pPr>
            <w:r>
              <w:rPr>
                <w:sz w:val="18"/>
                <w:szCs w:val="18"/>
              </w:rPr>
              <w:fldChar w:fldCharType="begin">
                <w:ffData>
                  <w:name w:val="Zaškrtávací30"/>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2FBC" w:rsidRDefault="0019090B" w:rsidP="00AA3B49">
            <w:pPr>
              <w:rPr>
                <w:sz w:val="18"/>
                <w:szCs w:val="18"/>
              </w:rPr>
            </w:pPr>
            <w:r>
              <w:rPr>
                <w:rFonts w:ascii="Wingdings 2" w:hAnsi="Wingdings 2"/>
                <w:sz w:val="18"/>
                <w:szCs w:val="18"/>
              </w:rPr>
              <w:t></w:t>
            </w:r>
          </w:p>
        </w:tc>
        <w:tc>
          <w:tcPr>
            <w:tcW w:w="536" w:type="dxa"/>
          </w:tcPr>
          <w:p w:rsidR="00FB2FBC" w:rsidRDefault="002B1493" w:rsidP="00AA3B49">
            <w:pPr>
              <w:rPr>
                <w:sz w:val="18"/>
                <w:szCs w:val="18"/>
              </w:rPr>
            </w:pPr>
            <w:r>
              <w:rPr>
                <w:sz w:val="18"/>
                <w:szCs w:val="18"/>
              </w:rPr>
              <w:fldChar w:fldCharType="begin">
                <w:ffData>
                  <w:name w:val="Zaškrtávací30"/>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B2FBC" w:rsidTr="0019090B">
        <w:trPr>
          <w:trHeight w:val="340"/>
        </w:trPr>
        <w:tc>
          <w:tcPr>
            <w:tcW w:w="7416" w:type="dxa"/>
          </w:tcPr>
          <w:p w:rsidR="00FB2FBC" w:rsidRDefault="0019090B" w:rsidP="00AA3B49">
            <w:pPr>
              <w:rPr>
                <w:sz w:val="18"/>
                <w:szCs w:val="18"/>
              </w:rPr>
            </w:pPr>
            <w:r>
              <w:rPr>
                <w:sz w:val="18"/>
                <w:szCs w:val="18"/>
              </w:rPr>
              <w:t>Evropský formulář žádosti</w:t>
            </w:r>
          </w:p>
        </w:tc>
        <w:tc>
          <w:tcPr>
            <w:tcW w:w="736" w:type="dxa"/>
          </w:tcPr>
          <w:p w:rsidR="00FB2FBC" w:rsidRDefault="002B1493" w:rsidP="00AA3B49">
            <w:pPr>
              <w:rPr>
                <w:sz w:val="18"/>
                <w:szCs w:val="18"/>
              </w:rPr>
            </w:pPr>
            <w:r>
              <w:rPr>
                <w:sz w:val="18"/>
                <w:szCs w:val="18"/>
              </w:rPr>
              <w:fldChar w:fldCharType="begin">
                <w:ffData>
                  <w:name w:val="Zaškrtávací32"/>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B2FBC" w:rsidRDefault="002B1493" w:rsidP="00AA3B49">
            <w:pPr>
              <w:rPr>
                <w:sz w:val="18"/>
                <w:szCs w:val="18"/>
              </w:rPr>
            </w:pPr>
            <w:r>
              <w:rPr>
                <w:sz w:val="18"/>
                <w:szCs w:val="18"/>
              </w:rPr>
              <w:fldChar w:fldCharType="begin">
                <w:ffData>
                  <w:name w:val="Zaškrtávací33"/>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2FBC" w:rsidRDefault="0019090B" w:rsidP="00AA3B49">
            <w:pPr>
              <w:rPr>
                <w:sz w:val="18"/>
                <w:szCs w:val="18"/>
              </w:rPr>
            </w:pPr>
            <w:r>
              <w:rPr>
                <w:rFonts w:ascii="Wingdings 2" w:hAnsi="Wingdings 2"/>
                <w:sz w:val="18"/>
                <w:szCs w:val="18"/>
              </w:rPr>
              <w:t></w:t>
            </w:r>
          </w:p>
        </w:tc>
        <w:tc>
          <w:tcPr>
            <w:tcW w:w="536" w:type="dxa"/>
          </w:tcPr>
          <w:p w:rsidR="00FB2FBC" w:rsidRDefault="002B1493" w:rsidP="00AA3B49">
            <w:pPr>
              <w:rPr>
                <w:sz w:val="18"/>
                <w:szCs w:val="18"/>
              </w:rPr>
            </w:pPr>
            <w:r>
              <w:rPr>
                <w:sz w:val="18"/>
                <w:szCs w:val="18"/>
              </w:rPr>
              <w:fldChar w:fldCharType="begin">
                <w:ffData>
                  <w:name w:val="Zaškrtávací33"/>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B2FBC" w:rsidTr="0019090B">
        <w:trPr>
          <w:trHeight w:val="340"/>
        </w:trPr>
        <w:tc>
          <w:tcPr>
            <w:tcW w:w="7416" w:type="dxa"/>
          </w:tcPr>
          <w:p w:rsidR="00FB2FBC" w:rsidRDefault="0019090B" w:rsidP="00AA3B49">
            <w:pPr>
              <w:rPr>
                <w:sz w:val="18"/>
                <w:szCs w:val="18"/>
              </w:rPr>
            </w:pPr>
            <w:r>
              <w:rPr>
                <w:sz w:val="18"/>
                <w:szCs w:val="18"/>
              </w:rPr>
              <w:t xml:space="preserve">Fakturační údaje </w:t>
            </w:r>
            <w:r w:rsidRPr="0019090B">
              <w:rPr>
                <w:bCs/>
                <w:sz w:val="18"/>
                <w:szCs w:val="18"/>
              </w:rPr>
              <w:t>PSI CRO Czech Republic s.r.o.</w:t>
            </w:r>
          </w:p>
        </w:tc>
        <w:tc>
          <w:tcPr>
            <w:tcW w:w="736" w:type="dxa"/>
          </w:tcPr>
          <w:p w:rsidR="00FB2FBC" w:rsidRDefault="002B1493" w:rsidP="00AA3B49">
            <w:pPr>
              <w:rPr>
                <w:sz w:val="18"/>
                <w:szCs w:val="18"/>
              </w:rPr>
            </w:pPr>
            <w:r>
              <w:rPr>
                <w:sz w:val="18"/>
                <w:szCs w:val="18"/>
              </w:rPr>
              <w:fldChar w:fldCharType="begin">
                <w:ffData>
                  <w:name w:val="Zaškrtávací35"/>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B2FBC" w:rsidRDefault="002B1493" w:rsidP="00AA3B49">
            <w:pPr>
              <w:rPr>
                <w:sz w:val="18"/>
                <w:szCs w:val="18"/>
              </w:rPr>
            </w:pPr>
            <w:r>
              <w:rPr>
                <w:sz w:val="18"/>
                <w:szCs w:val="18"/>
              </w:rPr>
              <w:fldChar w:fldCharType="begin">
                <w:ffData>
                  <w:name w:val="Zaškrtávací36"/>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2FBC" w:rsidRDefault="0019090B" w:rsidP="00AA3B49">
            <w:pPr>
              <w:rPr>
                <w:sz w:val="18"/>
                <w:szCs w:val="18"/>
              </w:rPr>
            </w:pPr>
            <w:r>
              <w:rPr>
                <w:rFonts w:ascii="Wingdings 2" w:hAnsi="Wingdings 2"/>
                <w:sz w:val="18"/>
                <w:szCs w:val="18"/>
              </w:rPr>
              <w:t></w:t>
            </w:r>
          </w:p>
        </w:tc>
        <w:tc>
          <w:tcPr>
            <w:tcW w:w="536" w:type="dxa"/>
          </w:tcPr>
          <w:p w:rsidR="00FB2FBC" w:rsidRDefault="002B1493" w:rsidP="00AA3B49">
            <w:pPr>
              <w:rPr>
                <w:sz w:val="18"/>
                <w:szCs w:val="18"/>
              </w:rPr>
            </w:pPr>
            <w:r>
              <w:rPr>
                <w:sz w:val="18"/>
                <w:szCs w:val="18"/>
              </w:rPr>
              <w:fldChar w:fldCharType="begin">
                <w:ffData>
                  <w:name w:val="Zaškrtávací36"/>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B2FBC" w:rsidTr="0019090B">
        <w:trPr>
          <w:trHeight w:val="340"/>
        </w:trPr>
        <w:tc>
          <w:tcPr>
            <w:tcW w:w="7416" w:type="dxa"/>
          </w:tcPr>
          <w:p w:rsidR="00FB2FBC" w:rsidRDefault="0019090B" w:rsidP="00AA3B49">
            <w:pPr>
              <w:rPr>
                <w:sz w:val="18"/>
                <w:szCs w:val="18"/>
              </w:rPr>
            </w:pPr>
            <w:r>
              <w:rPr>
                <w:sz w:val="18"/>
                <w:szCs w:val="18"/>
              </w:rPr>
              <w:t>Dotazník etické komise ke klinickému hodnocení</w:t>
            </w:r>
          </w:p>
        </w:tc>
        <w:tc>
          <w:tcPr>
            <w:tcW w:w="736" w:type="dxa"/>
          </w:tcPr>
          <w:p w:rsidR="00FB2FBC" w:rsidRDefault="002B1493" w:rsidP="00AA3B49">
            <w:pPr>
              <w:rPr>
                <w:sz w:val="18"/>
                <w:szCs w:val="18"/>
              </w:rPr>
            </w:pPr>
            <w:r>
              <w:rPr>
                <w:sz w:val="18"/>
                <w:szCs w:val="18"/>
              </w:rPr>
              <w:fldChar w:fldCharType="begin">
                <w:ffData>
                  <w:name w:val="Zaškrtávací38"/>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B2FBC" w:rsidRDefault="002B1493" w:rsidP="00AA3B49">
            <w:pPr>
              <w:rPr>
                <w:sz w:val="18"/>
                <w:szCs w:val="18"/>
              </w:rPr>
            </w:pPr>
            <w:r>
              <w:rPr>
                <w:sz w:val="18"/>
                <w:szCs w:val="18"/>
              </w:rPr>
              <w:fldChar w:fldCharType="begin">
                <w:ffData>
                  <w:name w:val="Zaškrtávací39"/>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2FBC" w:rsidRDefault="0019090B" w:rsidP="00AA3B49">
            <w:pPr>
              <w:rPr>
                <w:sz w:val="18"/>
                <w:szCs w:val="18"/>
              </w:rPr>
            </w:pPr>
            <w:r>
              <w:rPr>
                <w:rFonts w:ascii="Wingdings 2" w:hAnsi="Wingdings 2"/>
                <w:sz w:val="18"/>
                <w:szCs w:val="18"/>
              </w:rPr>
              <w:t></w:t>
            </w:r>
          </w:p>
        </w:tc>
        <w:tc>
          <w:tcPr>
            <w:tcW w:w="536" w:type="dxa"/>
          </w:tcPr>
          <w:p w:rsidR="00FB2FBC" w:rsidRDefault="002B1493" w:rsidP="00AA3B49">
            <w:pPr>
              <w:rPr>
                <w:sz w:val="18"/>
                <w:szCs w:val="18"/>
              </w:rPr>
            </w:pPr>
            <w:r>
              <w:rPr>
                <w:sz w:val="18"/>
                <w:szCs w:val="18"/>
              </w:rPr>
              <w:fldChar w:fldCharType="begin">
                <w:ffData>
                  <w:name w:val="Zaškrtávací39"/>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B2FBC" w:rsidTr="0019090B">
        <w:trPr>
          <w:trHeight w:val="340"/>
        </w:trPr>
        <w:tc>
          <w:tcPr>
            <w:tcW w:w="7416" w:type="dxa"/>
          </w:tcPr>
          <w:p w:rsidR="00FB2FBC" w:rsidRDefault="0019090B" w:rsidP="00AA3B49">
            <w:pPr>
              <w:rPr>
                <w:sz w:val="18"/>
                <w:szCs w:val="18"/>
              </w:rPr>
            </w:pPr>
            <w:r>
              <w:rPr>
                <w:sz w:val="18"/>
                <w:szCs w:val="18"/>
              </w:rPr>
              <w:t xml:space="preserve">Informace o náboru subjektů klinického hodnocení </w:t>
            </w:r>
          </w:p>
        </w:tc>
        <w:tc>
          <w:tcPr>
            <w:tcW w:w="736" w:type="dxa"/>
          </w:tcPr>
          <w:p w:rsidR="00FB2FBC" w:rsidRDefault="002B1493" w:rsidP="00AA3B49">
            <w:pPr>
              <w:rPr>
                <w:sz w:val="18"/>
                <w:szCs w:val="18"/>
              </w:rPr>
            </w:pPr>
            <w:r>
              <w:rPr>
                <w:sz w:val="18"/>
                <w:szCs w:val="18"/>
              </w:rPr>
              <w:fldChar w:fldCharType="begin">
                <w:ffData>
                  <w:name w:val="Zaškrtávací41"/>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B2FBC" w:rsidRDefault="002B1493" w:rsidP="00AA3B49">
            <w:pPr>
              <w:rPr>
                <w:sz w:val="18"/>
                <w:szCs w:val="18"/>
              </w:rPr>
            </w:pPr>
            <w:r>
              <w:rPr>
                <w:sz w:val="18"/>
                <w:szCs w:val="18"/>
              </w:rPr>
              <w:fldChar w:fldCharType="begin">
                <w:ffData>
                  <w:name w:val="Zaškrtávací42"/>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2FBC" w:rsidRDefault="0019090B" w:rsidP="00AA3B49">
            <w:pPr>
              <w:rPr>
                <w:sz w:val="18"/>
                <w:szCs w:val="18"/>
              </w:rPr>
            </w:pPr>
            <w:r>
              <w:rPr>
                <w:rFonts w:ascii="Wingdings 2" w:hAnsi="Wingdings 2"/>
                <w:sz w:val="18"/>
                <w:szCs w:val="18"/>
              </w:rPr>
              <w:t></w:t>
            </w:r>
          </w:p>
        </w:tc>
        <w:tc>
          <w:tcPr>
            <w:tcW w:w="536" w:type="dxa"/>
          </w:tcPr>
          <w:p w:rsidR="00FB2FBC" w:rsidRDefault="002B1493" w:rsidP="00AA3B49">
            <w:pPr>
              <w:rPr>
                <w:sz w:val="18"/>
                <w:szCs w:val="18"/>
              </w:rPr>
            </w:pPr>
            <w:r>
              <w:rPr>
                <w:sz w:val="18"/>
                <w:szCs w:val="18"/>
              </w:rPr>
              <w:fldChar w:fldCharType="begin">
                <w:ffData>
                  <w:name w:val="Zaškrtávací42"/>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B2FBC" w:rsidTr="0019090B">
        <w:trPr>
          <w:trHeight w:val="340"/>
        </w:trPr>
        <w:tc>
          <w:tcPr>
            <w:tcW w:w="7416" w:type="dxa"/>
          </w:tcPr>
          <w:p w:rsidR="00FB2FBC" w:rsidRDefault="0019090B" w:rsidP="00AA3B49">
            <w:pPr>
              <w:rPr>
                <w:sz w:val="18"/>
                <w:szCs w:val="18"/>
              </w:rPr>
            </w:pPr>
            <w:r>
              <w:rPr>
                <w:sz w:val="18"/>
                <w:szCs w:val="18"/>
              </w:rPr>
              <w:t>Informace pro pacienta a Informovaný souhlas: Finální vzorový informovaný souhlas pro ČR, verze 1.0 ze dne 25.března 2013, finální verze překladu ze dne 23.dubna 2013</w:t>
            </w:r>
          </w:p>
        </w:tc>
        <w:tc>
          <w:tcPr>
            <w:tcW w:w="736" w:type="dxa"/>
          </w:tcPr>
          <w:p w:rsidR="00FB2FBC" w:rsidRDefault="0019090B" w:rsidP="00AA3B49">
            <w:pPr>
              <w:rPr>
                <w:sz w:val="18"/>
                <w:szCs w:val="18"/>
              </w:rPr>
            </w:pPr>
            <w:r>
              <w:rPr>
                <w:rFonts w:ascii="Wingdings 2" w:hAnsi="Wingdings 2"/>
                <w:sz w:val="18"/>
                <w:szCs w:val="18"/>
              </w:rPr>
              <w:t></w:t>
            </w:r>
          </w:p>
        </w:tc>
        <w:tc>
          <w:tcPr>
            <w:tcW w:w="536" w:type="dxa"/>
          </w:tcPr>
          <w:p w:rsidR="00FB2FBC" w:rsidRDefault="002B1493" w:rsidP="00AA3B49">
            <w:pPr>
              <w:rPr>
                <w:sz w:val="18"/>
                <w:szCs w:val="18"/>
              </w:rPr>
            </w:pPr>
            <w:r>
              <w:rPr>
                <w:sz w:val="18"/>
                <w:szCs w:val="18"/>
              </w:rPr>
              <w:fldChar w:fldCharType="begin">
                <w:ffData>
                  <w:name w:val="Zaškrtávací45"/>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2FBC" w:rsidRDefault="002B1493" w:rsidP="00AA3B49">
            <w:pPr>
              <w:rPr>
                <w:sz w:val="18"/>
                <w:szCs w:val="18"/>
              </w:rPr>
            </w:pPr>
            <w:r>
              <w:rPr>
                <w:sz w:val="18"/>
                <w:szCs w:val="18"/>
              </w:rPr>
              <w:fldChar w:fldCharType="begin">
                <w:ffData>
                  <w:name w:val="Zaškrtávací44"/>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B2FBC" w:rsidRDefault="002B1493" w:rsidP="00AA3B49">
            <w:pPr>
              <w:rPr>
                <w:sz w:val="18"/>
                <w:szCs w:val="18"/>
              </w:rPr>
            </w:pPr>
            <w:r>
              <w:rPr>
                <w:sz w:val="18"/>
                <w:szCs w:val="18"/>
              </w:rPr>
              <w:fldChar w:fldCharType="begin">
                <w:ffData>
                  <w:name w:val="Zaškrtávací45"/>
                  <w:enabled/>
                  <w:calcOnExit w:val="0"/>
                  <w:checkBox>
                    <w:sizeAuto/>
                    <w:default w:val="0"/>
                  </w:checkBox>
                </w:ffData>
              </w:fldChar>
            </w:r>
            <w:r w:rsidR="00FB2FB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090B" w:rsidTr="0019090B">
        <w:trPr>
          <w:trHeight w:val="340"/>
        </w:trPr>
        <w:tc>
          <w:tcPr>
            <w:tcW w:w="7416" w:type="dxa"/>
          </w:tcPr>
          <w:p w:rsidR="0019090B" w:rsidRDefault="0019090B" w:rsidP="00AA3B49">
            <w:pPr>
              <w:rPr>
                <w:sz w:val="18"/>
                <w:szCs w:val="18"/>
              </w:rPr>
            </w:pPr>
            <w:r>
              <w:rPr>
                <w:sz w:val="18"/>
                <w:szCs w:val="18"/>
              </w:rPr>
              <w:t>Informace pro pacienta a Infor</w:t>
            </w:r>
            <w:r w:rsidR="00AA3B49">
              <w:rPr>
                <w:sz w:val="18"/>
                <w:szCs w:val="18"/>
              </w:rPr>
              <w:t>movaný souhlas: I</w:t>
            </w:r>
            <w:r>
              <w:rPr>
                <w:sz w:val="18"/>
                <w:szCs w:val="18"/>
              </w:rPr>
              <w:t>nformovaný souhlas</w:t>
            </w:r>
            <w:r w:rsidR="00AA3B49">
              <w:rPr>
                <w:sz w:val="18"/>
                <w:szCs w:val="18"/>
              </w:rPr>
              <w:t xml:space="preserve"> – biopsie, finální vzorová </w:t>
            </w:r>
            <w:r>
              <w:rPr>
                <w:sz w:val="18"/>
                <w:szCs w:val="18"/>
              </w:rPr>
              <w:t xml:space="preserve"> verze 1.0</w:t>
            </w:r>
            <w:r w:rsidR="00AA3B49">
              <w:rPr>
                <w:sz w:val="18"/>
                <w:szCs w:val="18"/>
              </w:rPr>
              <w:t xml:space="preserve"> pro ČR </w:t>
            </w:r>
            <w:r>
              <w:rPr>
                <w:sz w:val="18"/>
                <w:szCs w:val="18"/>
              </w:rPr>
              <w:t xml:space="preserve"> ze dne 2</w:t>
            </w:r>
            <w:r w:rsidR="00AA3B49">
              <w:rPr>
                <w:sz w:val="18"/>
                <w:szCs w:val="18"/>
              </w:rPr>
              <w:t>6</w:t>
            </w:r>
            <w:r>
              <w:rPr>
                <w:sz w:val="18"/>
                <w:szCs w:val="18"/>
              </w:rPr>
              <w:t>.března 2013, finální verze překladu ze dne 2</w:t>
            </w:r>
            <w:r w:rsidR="00AA3B49">
              <w:rPr>
                <w:sz w:val="18"/>
                <w:szCs w:val="18"/>
              </w:rPr>
              <w:t>2</w:t>
            </w:r>
            <w:r>
              <w:rPr>
                <w:sz w:val="18"/>
                <w:szCs w:val="18"/>
              </w:rPr>
              <w:t>.dubna 2013</w:t>
            </w:r>
          </w:p>
        </w:tc>
        <w:tc>
          <w:tcPr>
            <w:tcW w:w="736" w:type="dxa"/>
          </w:tcPr>
          <w:p w:rsidR="0019090B" w:rsidRDefault="0019090B" w:rsidP="00AA3B49">
            <w:pPr>
              <w:rPr>
                <w:sz w:val="18"/>
                <w:szCs w:val="18"/>
              </w:rPr>
            </w:pPr>
            <w:r>
              <w:rPr>
                <w:rFonts w:ascii="Wingdings 2" w:hAnsi="Wingdings 2"/>
                <w:sz w:val="18"/>
                <w:szCs w:val="18"/>
              </w:rPr>
              <w:t></w:t>
            </w:r>
          </w:p>
        </w:tc>
        <w:tc>
          <w:tcPr>
            <w:tcW w:w="536" w:type="dxa"/>
          </w:tcPr>
          <w:p w:rsidR="0019090B" w:rsidRDefault="002B1493" w:rsidP="00AA3B49">
            <w:pPr>
              <w:rPr>
                <w:sz w:val="18"/>
                <w:szCs w:val="18"/>
              </w:rPr>
            </w:pPr>
            <w:r>
              <w:rPr>
                <w:sz w:val="18"/>
                <w:szCs w:val="18"/>
              </w:rPr>
              <w:fldChar w:fldCharType="begin">
                <w:ffData>
                  <w:name w:val="Zaškrtávací45"/>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090B" w:rsidRDefault="002B1493" w:rsidP="00AA3B49">
            <w:pPr>
              <w:rPr>
                <w:sz w:val="18"/>
                <w:szCs w:val="18"/>
              </w:rPr>
            </w:pPr>
            <w:r>
              <w:rPr>
                <w:sz w:val="18"/>
                <w:szCs w:val="18"/>
              </w:rPr>
              <w:fldChar w:fldCharType="begin">
                <w:ffData>
                  <w:name w:val="Zaškrtávací44"/>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090B" w:rsidRDefault="002B1493" w:rsidP="00AA3B49">
            <w:pPr>
              <w:rPr>
                <w:sz w:val="18"/>
                <w:szCs w:val="18"/>
              </w:rPr>
            </w:pPr>
            <w:r>
              <w:rPr>
                <w:sz w:val="18"/>
                <w:szCs w:val="18"/>
              </w:rPr>
              <w:fldChar w:fldCharType="begin">
                <w:ffData>
                  <w:name w:val="Zaškrtávací45"/>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090B" w:rsidTr="0019090B">
        <w:trPr>
          <w:trHeight w:val="340"/>
        </w:trPr>
        <w:tc>
          <w:tcPr>
            <w:tcW w:w="7416" w:type="dxa"/>
          </w:tcPr>
          <w:p w:rsidR="0019090B" w:rsidRDefault="00AA3B49" w:rsidP="00AA3B49">
            <w:pPr>
              <w:rPr>
                <w:sz w:val="18"/>
                <w:szCs w:val="18"/>
              </w:rPr>
            </w:pPr>
            <w:r>
              <w:rPr>
                <w:sz w:val="18"/>
                <w:szCs w:val="18"/>
              </w:rPr>
              <w:t>Brožura pro pacienty 20130227, verze 2.0, překlad z anglického do českého jazyka ze dne 12.dubna 2013</w:t>
            </w:r>
          </w:p>
        </w:tc>
        <w:tc>
          <w:tcPr>
            <w:tcW w:w="736" w:type="dxa"/>
          </w:tcPr>
          <w:p w:rsidR="0019090B" w:rsidRDefault="002B1493" w:rsidP="00AA3B49">
            <w:pPr>
              <w:rPr>
                <w:sz w:val="18"/>
                <w:szCs w:val="18"/>
              </w:rPr>
            </w:pPr>
            <w:r>
              <w:rPr>
                <w:sz w:val="18"/>
                <w:szCs w:val="18"/>
              </w:rPr>
              <w:fldChar w:fldCharType="begin">
                <w:ffData>
                  <w:name w:val="Zaškrtávací50"/>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090B" w:rsidRDefault="002B1493" w:rsidP="00AA3B49">
            <w:pPr>
              <w:rPr>
                <w:sz w:val="18"/>
                <w:szCs w:val="18"/>
              </w:rPr>
            </w:pPr>
            <w:r>
              <w:rPr>
                <w:sz w:val="18"/>
                <w:szCs w:val="18"/>
              </w:rPr>
              <w:fldChar w:fldCharType="begin">
                <w:ffData>
                  <w:name w:val="Zaškrtávací51"/>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090B" w:rsidRDefault="00AA3B49" w:rsidP="00AA3B49">
            <w:pPr>
              <w:rPr>
                <w:sz w:val="18"/>
                <w:szCs w:val="18"/>
              </w:rPr>
            </w:pPr>
            <w:r>
              <w:rPr>
                <w:rFonts w:ascii="Wingdings 2" w:hAnsi="Wingdings 2"/>
                <w:sz w:val="18"/>
                <w:szCs w:val="18"/>
              </w:rPr>
              <w:t></w:t>
            </w:r>
          </w:p>
        </w:tc>
        <w:tc>
          <w:tcPr>
            <w:tcW w:w="536" w:type="dxa"/>
          </w:tcPr>
          <w:p w:rsidR="0019090B" w:rsidRDefault="002B1493" w:rsidP="00AA3B49">
            <w:pPr>
              <w:rPr>
                <w:sz w:val="18"/>
                <w:szCs w:val="18"/>
              </w:rPr>
            </w:pPr>
            <w:r>
              <w:rPr>
                <w:sz w:val="18"/>
                <w:szCs w:val="18"/>
              </w:rPr>
              <w:fldChar w:fldCharType="begin">
                <w:ffData>
                  <w:name w:val="Zaškrtávací51"/>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090B" w:rsidTr="0019090B">
        <w:trPr>
          <w:trHeight w:val="340"/>
        </w:trPr>
        <w:tc>
          <w:tcPr>
            <w:tcW w:w="7416" w:type="dxa"/>
          </w:tcPr>
          <w:p w:rsidR="0019090B" w:rsidRDefault="00AA3B49" w:rsidP="00AA3B49">
            <w:pPr>
              <w:rPr>
                <w:sz w:val="18"/>
                <w:szCs w:val="18"/>
              </w:rPr>
            </w:pPr>
            <w:r>
              <w:rPr>
                <w:sz w:val="18"/>
                <w:szCs w:val="18"/>
              </w:rPr>
              <w:t>Pokyny pro pacienta pro léčbu průjmu, verze 3.0 ze dne 21.března 2013, překlad z anglického do českého jazyka ze dne 5.dubna 2013</w:t>
            </w:r>
          </w:p>
        </w:tc>
        <w:tc>
          <w:tcPr>
            <w:tcW w:w="736" w:type="dxa"/>
          </w:tcPr>
          <w:p w:rsidR="0019090B" w:rsidRDefault="002B1493" w:rsidP="00AA3B49">
            <w:pPr>
              <w:rPr>
                <w:sz w:val="18"/>
                <w:szCs w:val="18"/>
              </w:rPr>
            </w:pPr>
            <w:r>
              <w:rPr>
                <w:sz w:val="18"/>
                <w:szCs w:val="18"/>
              </w:rPr>
              <w:fldChar w:fldCharType="begin">
                <w:ffData>
                  <w:name w:val="Zaškrtávací53"/>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090B" w:rsidRDefault="002B1493" w:rsidP="00AA3B49">
            <w:pPr>
              <w:rPr>
                <w:sz w:val="18"/>
                <w:szCs w:val="18"/>
              </w:rPr>
            </w:pPr>
            <w:r>
              <w:rPr>
                <w:sz w:val="18"/>
                <w:szCs w:val="18"/>
              </w:rPr>
              <w:fldChar w:fldCharType="begin">
                <w:ffData>
                  <w:name w:val="Zaškrtávací54"/>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090B" w:rsidRDefault="00AA3B49" w:rsidP="00AA3B49">
            <w:pPr>
              <w:rPr>
                <w:sz w:val="18"/>
                <w:szCs w:val="18"/>
              </w:rPr>
            </w:pPr>
            <w:r>
              <w:rPr>
                <w:rFonts w:ascii="Wingdings 2" w:hAnsi="Wingdings 2"/>
                <w:sz w:val="18"/>
                <w:szCs w:val="18"/>
              </w:rPr>
              <w:t></w:t>
            </w:r>
          </w:p>
        </w:tc>
        <w:tc>
          <w:tcPr>
            <w:tcW w:w="536" w:type="dxa"/>
          </w:tcPr>
          <w:p w:rsidR="0019090B" w:rsidRDefault="002B1493" w:rsidP="00AA3B49">
            <w:pPr>
              <w:rPr>
                <w:sz w:val="18"/>
                <w:szCs w:val="18"/>
              </w:rPr>
            </w:pPr>
            <w:r>
              <w:rPr>
                <w:sz w:val="18"/>
                <w:szCs w:val="18"/>
              </w:rPr>
              <w:fldChar w:fldCharType="begin">
                <w:ffData>
                  <w:name w:val="Zaškrtávací54"/>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090B" w:rsidTr="0019090B">
        <w:trPr>
          <w:trHeight w:val="340"/>
        </w:trPr>
        <w:tc>
          <w:tcPr>
            <w:tcW w:w="7416" w:type="dxa"/>
          </w:tcPr>
          <w:p w:rsidR="0019090B" w:rsidRDefault="00AA3B49" w:rsidP="00AA3B49">
            <w:pPr>
              <w:rPr>
                <w:sz w:val="18"/>
                <w:szCs w:val="18"/>
              </w:rPr>
            </w:pPr>
            <w:r>
              <w:rPr>
                <w:sz w:val="18"/>
                <w:szCs w:val="18"/>
              </w:rPr>
              <w:t>Identifikační kartička pacienta, verze 1.0 ze dne 28.ledna 2013, překlad z anglického do českého jazyka ze dne 4.března 2013</w:t>
            </w:r>
          </w:p>
        </w:tc>
        <w:tc>
          <w:tcPr>
            <w:tcW w:w="736" w:type="dxa"/>
          </w:tcPr>
          <w:p w:rsidR="0019090B" w:rsidRDefault="002B1493" w:rsidP="00AA3B49">
            <w:pPr>
              <w:rPr>
                <w:sz w:val="18"/>
                <w:szCs w:val="18"/>
              </w:rPr>
            </w:pPr>
            <w:r>
              <w:rPr>
                <w:sz w:val="18"/>
                <w:szCs w:val="18"/>
              </w:rPr>
              <w:fldChar w:fldCharType="begin">
                <w:ffData>
                  <w:name w:val="Zaškrtávací56"/>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090B" w:rsidRDefault="002B1493" w:rsidP="00AA3B49">
            <w:pPr>
              <w:rPr>
                <w:sz w:val="18"/>
                <w:szCs w:val="18"/>
              </w:rPr>
            </w:pPr>
            <w:r>
              <w:rPr>
                <w:sz w:val="18"/>
                <w:szCs w:val="18"/>
              </w:rPr>
              <w:fldChar w:fldCharType="begin">
                <w:ffData>
                  <w:name w:val="Zaškrtávací57"/>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090B" w:rsidRDefault="00AA3B49" w:rsidP="00AA3B49">
            <w:pPr>
              <w:rPr>
                <w:sz w:val="18"/>
                <w:szCs w:val="18"/>
              </w:rPr>
            </w:pPr>
            <w:r>
              <w:rPr>
                <w:rFonts w:ascii="Wingdings 2" w:hAnsi="Wingdings 2"/>
                <w:sz w:val="18"/>
                <w:szCs w:val="18"/>
              </w:rPr>
              <w:t></w:t>
            </w:r>
          </w:p>
        </w:tc>
        <w:tc>
          <w:tcPr>
            <w:tcW w:w="536" w:type="dxa"/>
          </w:tcPr>
          <w:p w:rsidR="0019090B" w:rsidRDefault="002B1493" w:rsidP="00AA3B49">
            <w:pPr>
              <w:rPr>
                <w:sz w:val="18"/>
                <w:szCs w:val="18"/>
              </w:rPr>
            </w:pPr>
            <w:r>
              <w:rPr>
                <w:sz w:val="18"/>
                <w:szCs w:val="18"/>
              </w:rPr>
              <w:fldChar w:fldCharType="begin">
                <w:ffData>
                  <w:name w:val="Zaškrtávací57"/>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9090B" w:rsidTr="0019090B">
        <w:trPr>
          <w:trHeight w:val="340"/>
        </w:trPr>
        <w:tc>
          <w:tcPr>
            <w:tcW w:w="7416" w:type="dxa"/>
          </w:tcPr>
          <w:p w:rsidR="0019090B" w:rsidRDefault="00AA3B49" w:rsidP="00AA3B49">
            <w:pPr>
              <w:rPr>
                <w:sz w:val="18"/>
                <w:szCs w:val="18"/>
              </w:rPr>
            </w:pPr>
            <w:r>
              <w:rPr>
                <w:sz w:val="18"/>
                <w:szCs w:val="18"/>
              </w:rPr>
              <w:t>Dotazník pro pacienta EORTC QLQ-C30, version 3.0</w:t>
            </w:r>
          </w:p>
        </w:tc>
        <w:tc>
          <w:tcPr>
            <w:tcW w:w="736" w:type="dxa"/>
          </w:tcPr>
          <w:p w:rsidR="0019090B" w:rsidRDefault="002B1493" w:rsidP="00AA3B49">
            <w:pPr>
              <w:rPr>
                <w:sz w:val="18"/>
                <w:szCs w:val="18"/>
              </w:rPr>
            </w:pPr>
            <w:r>
              <w:rPr>
                <w:sz w:val="18"/>
                <w:szCs w:val="18"/>
              </w:rPr>
              <w:fldChar w:fldCharType="begin">
                <w:ffData>
                  <w:name w:val="Zaškrtávací59"/>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9090B" w:rsidRDefault="002B1493" w:rsidP="00AA3B49">
            <w:pPr>
              <w:rPr>
                <w:sz w:val="18"/>
                <w:szCs w:val="18"/>
              </w:rPr>
            </w:pPr>
            <w:r>
              <w:rPr>
                <w:sz w:val="18"/>
                <w:szCs w:val="18"/>
              </w:rPr>
              <w:fldChar w:fldCharType="begin">
                <w:ffData>
                  <w:name w:val="Zaškrtávací60"/>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9090B" w:rsidRDefault="00AA3B49" w:rsidP="00AA3B49">
            <w:pPr>
              <w:rPr>
                <w:sz w:val="18"/>
                <w:szCs w:val="18"/>
              </w:rPr>
            </w:pPr>
            <w:r>
              <w:rPr>
                <w:rFonts w:ascii="Wingdings 2" w:hAnsi="Wingdings 2"/>
                <w:sz w:val="18"/>
                <w:szCs w:val="18"/>
              </w:rPr>
              <w:t></w:t>
            </w:r>
          </w:p>
        </w:tc>
        <w:tc>
          <w:tcPr>
            <w:tcW w:w="536" w:type="dxa"/>
          </w:tcPr>
          <w:p w:rsidR="0019090B" w:rsidRDefault="002B1493" w:rsidP="00AA3B49">
            <w:pPr>
              <w:rPr>
                <w:sz w:val="18"/>
                <w:szCs w:val="18"/>
              </w:rPr>
            </w:pPr>
            <w:r>
              <w:rPr>
                <w:sz w:val="18"/>
                <w:szCs w:val="18"/>
              </w:rPr>
              <w:fldChar w:fldCharType="begin">
                <w:ffData>
                  <w:name w:val="Zaškrtávací60"/>
                  <w:enabled/>
                  <w:calcOnExit w:val="0"/>
                  <w:checkBox>
                    <w:sizeAuto/>
                    <w:default w:val="0"/>
                  </w:checkBox>
                </w:ffData>
              </w:fldChar>
            </w:r>
            <w:r w:rsidR="001909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A3B49" w:rsidTr="0019090B">
        <w:trPr>
          <w:trHeight w:val="340"/>
        </w:trPr>
        <w:tc>
          <w:tcPr>
            <w:tcW w:w="7416" w:type="dxa"/>
          </w:tcPr>
          <w:p w:rsidR="00AA3B49" w:rsidRDefault="00AA3B49" w:rsidP="00AA3B49">
            <w:pPr>
              <w:rPr>
                <w:sz w:val="18"/>
                <w:szCs w:val="18"/>
              </w:rPr>
            </w:pPr>
            <w:r>
              <w:rPr>
                <w:sz w:val="18"/>
                <w:szCs w:val="18"/>
              </w:rPr>
              <w:t>Dotazník pro pacienta EORTC QLQ-BR23, version 1.0</w:t>
            </w:r>
          </w:p>
        </w:tc>
        <w:tc>
          <w:tcPr>
            <w:tcW w:w="736" w:type="dxa"/>
          </w:tcPr>
          <w:p w:rsidR="00AA3B49" w:rsidRDefault="002B1493" w:rsidP="00AA3B49">
            <w:pPr>
              <w:rPr>
                <w:sz w:val="18"/>
                <w:szCs w:val="18"/>
              </w:rPr>
            </w:pPr>
            <w:r>
              <w:rPr>
                <w:sz w:val="18"/>
                <w:szCs w:val="18"/>
              </w:rPr>
              <w:fldChar w:fldCharType="begin">
                <w:ffData>
                  <w:name w:val="Zaškrtávací59"/>
                  <w:enabled/>
                  <w:calcOnExit w:val="0"/>
                  <w:checkBox>
                    <w:sizeAuto/>
                    <w:default w:val="0"/>
                  </w:checkBox>
                </w:ffData>
              </w:fldChar>
            </w:r>
            <w:r w:rsidR="00AA3B4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A3B49" w:rsidRDefault="002B1493" w:rsidP="00AA3B49">
            <w:pPr>
              <w:rPr>
                <w:sz w:val="18"/>
                <w:szCs w:val="18"/>
              </w:rPr>
            </w:pPr>
            <w:r>
              <w:rPr>
                <w:sz w:val="18"/>
                <w:szCs w:val="18"/>
              </w:rPr>
              <w:fldChar w:fldCharType="begin">
                <w:ffData>
                  <w:name w:val="Zaškrtávací60"/>
                  <w:enabled/>
                  <w:calcOnExit w:val="0"/>
                  <w:checkBox>
                    <w:sizeAuto/>
                    <w:default w:val="0"/>
                  </w:checkBox>
                </w:ffData>
              </w:fldChar>
            </w:r>
            <w:r w:rsidR="00AA3B4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A3B49" w:rsidRDefault="00AA3B49" w:rsidP="00AA3B49">
            <w:pPr>
              <w:rPr>
                <w:sz w:val="18"/>
                <w:szCs w:val="18"/>
              </w:rPr>
            </w:pPr>
            <w:r>
              <w:rPr>
                <w:rFonts w:ascii="Wingdings 2" w:hAnsi="Wingdings 2"/>
                <w:sz w:val="18"/>
                <w:szCs w:val="18"/>
              </w:rPr>
              <w:t></w:t>
            </w:r>
          </w:p>
        </w:tc>
        <w:tc>
          <w:tcPr>
            <w:tcW w:w="536" w:type="dxa"/>
          </w:tcPr>
          <w:p w:rsidR="00AA3B49" w:rsidRDefault="002B1493" w:rsidP="00AA3B49">
            <w:pPr>
              <w:rPr>
                <w:sz w:val="18"/>
                <w:szCs w:val="18"/>
              </w:rPr>
            </w:pPr>
            <w:r>
              <w:rPr>
                <w:sz w:val="18"/>
                <w:szCs w:val="18"/>
              </w:rPr>
              <w:fldChar w:fldCharType="begin">
                <w:ffData>
                  <w:name w:val="Zaškrtávací60"/>
                  <w:enabled/>
                  <w:calcOnExit w:val="0"/>
                  <w:checkBox>
                    <w:sizeAuto/>
                    <w:default w:val="0"/>
                  </w:checkBox>
                </w:ffData>
              </w:fldChar>
            </w:r>
            <w:r w:rsidR="00AA3B4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A3B49" w:rsidTr="0019090B">
        <w:trPr>
          <w:trHeight w:val="340"/>
        </w:trPr>
        <w:tc>
          <w:tcPr>
            <w:tcW w:w="7416" w:type="dxa"/>
          </w:tcPr>
          <w:p w:rsidR="00AA3B49" w:rsidRDefault="00AA3B49" w:rsidP="00AA3B49">
            <w:pPr>
              <w:rPr>
                <w:sz w:val="18"/>
                <w:szCs w:val="18"/>
              </w:rPr>
            </w:pPr>
            <w:r>
              <w:rPr>
                <w:sz w:val="18"/>
                <w:szCs w:val="18"/>
              </w:rPr>
              <w:t>Zdravotní dotazník EQ-5D-5L, Česká verze pro Českou republiku</w:t>
            </w:r>
          </w:p>
        </w:tc>
        <w:tc>
          <w:tcPr>
            <w:tcW w:w="736" w:type="dxa"/>
          </w:tcPr>
          <w:p w:rsidR="00AA3B49" w:rsidRDefault="002B1493" w:rsidP="00AA3B49">
            <w:pPr>
              <w:rPr>
                <w:sz w:val="18"/>
                <w:szCs w:val="18"/>
              </w:rPr>
            </w:pPr>
            <w:r>
              <w:rPr>
                <w:sz w:val="18"/>
                <w:szCs w:val="18"/>
              </w:rPr>
              <w:fldChar w:fldCharType="begin">
                <w:ffData>
                  <w:name w:val="Zaškrtávací65"/>
                  <w:enabled/>
                  <w:calcOnExit w:val="0"/>
                  <w:checkBox>
                    <w:sizeAuto/>
                    <w:default w:val="0"/>
                  </w:checkBox>
                </w:ffData>
              </w:fldChar>
            </w:r>
            <w:r w:rsidR="00AA3B4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A3B49" w:rsidRDefault="002B1493" w:rsidP="00AA3B49">
            <w:pPr>
              <w:rPr>
                <w:sz w:val="18"/>
                <w:szCs w:val="18"/>
              </w:rPr>
            </w:pPr>
            <w:r>
              <w:rPr>
                <w:sz w:val="18"/>
                <w:szCs w:val="18"/>
              </w:rPr>
              <w:fldChar w:fldCharType="begin">
                <w:ffData>
                  <w:name w:val="Zaškrtávací66"/>
                  <w:enabled/>
                  <w:calcOnExit w:val="0"/>
                  <w:checkBox>
                    <w:sizeAuto/>
                    <w:default w:val="0"/>
                  </w:checkBox>
                </w:ffData>
              </w:fldChar>
            </w:r>
            <w:r w:rsidR="00AA3B4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A3B49" w:rsidRDefault="00AA3B49" w:rsidP="00AA3B49">
            <w:pPr>
              <w:rPr>
                <w:sz w:val="18"/>
                <w:szCs w:val="18"/>
              </w:rPr>
            </w:pPr>
            <w:r>
              <w:rPr>
                <w:rFonts w:ascii="Wingdings 2" w:hAnsi="Wingdings 2"/>
                <w:sz w:val="18"/>
                <w:szCs w:val="18"/>
              </w:rPr>
              <w:t></w:t>
            </w:r>
          </w:p>
        </w:tc>
        <w:tc>
          <w:tcPr>
            <w:tcW w:w="536" w:type="dxa"/>
          </w:tcPr>
          <w:p w:rsidR="00AA3B49" w:rsidRDefault="002B1493" w:rsidP="00AA3B49">
            <w:pPr>
              <w:rPr>
                <w:sz w:val="18"/>
                <w:szCs w:val="18"/>
              </w:rPr>
            </w:pPr>
            <w:r>
              <w:rPr>
                <w:sz w:val="18"/>
                <w:szCs w:val="18"/>
              </w:rPr>
              <w:fldChar w:fldCharType="begin">
                <w:ffData>
                  <w:name w:val="Zaškrtávací66"/>
                  <w:enabled/>
                  <w:calcOnExit w:val="0"/>
                  <w:checkBox>
                    <w:sizeAuto/>
                    <w:default w:val="0"/>
                  </w:checkBox>
                </w:ffData>
              </w:fldChar>
            </w:r>
            <w:r w:rsidR="00AA3B4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A3B49" w:rsidTr="0019090B">
        <w:trPr>
          <w:trHeight w:val="340"/>
        </w:trPr>
        <w:tc>
          <w:tcPr>
            <w:tcW w:w="7416" w:type="dxa"/>
          </w:tcPr>
          <w:p w:rsidR="00AA3B49" w:rsidRDefault="00AA3B49" w:rsidP="00AA3B49">
            <w:pPr>
              <w:rPr>
                <w:sz w:val="18"/>
                <w:szCs w:val="18"/>
              </w:rPr>
            </w:pPr>
            <w:r>
              <w:rPr>
                <w:sz w:val="18"/>
                <w:szCs w:val="18"/>
              </w:rPr>
              <w:t>Deník pacienta/Poznámky ke studii 20130215, verze 1.0,  překlad z anglického do českého jazyka ze dne 4.března 2013</w:t>
            </w:r>
          </w:p>
        </w:tc>
        <w:tc>
          <w:tcPr>
            <w:tcW w:w="736" w:type="dxa"/>
          </w:tcPr>
          <w:p w:rsidR="00AA3B49" w:rsidRDefault="00AA3B49" w:rsidP="00AA3B49">
            <w:pPr>
              <w:rPr>
                <w:sz w:val="18"/>
                <w:szCs w:val="18"/>
              </w:rPr>
            </w:pPr>
            <w:r>
              <w:rPr>
                <w:sz w:val="18"/>
                <w:szCs w:val="18"/>
              </w:rPr>
              <w:sym w:font="Wingdings 2" w:char="F0A3"/>
            </w:r>
          </w:p>
        </w:tc>
        <w:tc>
          <w:tcPr>
            <w:tcW w:w="536" w:type="dxa"/>
          </w:tcPr>
          <w:p w:rsidR="00AA3B49" w:rsidRDefault="00AA3B49" w:rsidP="00AA3B49">
            <w:pPr>
              <w:rPr>
                <w:sz w:val="18"/>
                <w:szCs w:val="18"/>
              </w:rPr>
            </w:pPr>
            <w:r>
              <w:rPr>
                <w:sz w:val="18"/>
                <w:szCs w:val="18"/>
              </w:rPr>
              <w:sym w:font="Wingdings 2" w:char="F0A3"/>
            </w:r>
          </w:p>
        </w:tc>
        <w:tc>
          <w:tcPr>
            <w:tcW w:w="780" w:type="dxa"/>
          </w:tcPr>
          <w:p w:rsidR="00AA3B49" w:rsidRDefault="00AA3B49" w:rsidP="00AA3B49">
            <w:pPr>
              <w:rPr>
                <w:rFonts w:ascii="Wingdings 2" w:hAnsi="Wingdings 2"/>
                <w:sz w:val="18"/>
                <w:szCs w:val="18"/>
              </w:rPr>
            </w:pPr>
            <w:r>
              <w:rPr>
                <w:rFonts w:ascii="Wingdings 2" w:hAnsi="Wingdings 2"/>
                <w:sz w:val="18"/>
                <w:szCs w:val="18"/>
              </w:rPr>
              <w:t></w:t>
            </w:r>
          </w:p>
        </w:tc>
        <w:tc>
          <w:tcPr>
            <w:tcW w:w="536" w:type="dxa"/>
          </w:tcPr>
          <w:p w:rsidR="00AA3B49" w:rsidRDefault="00AA3B49" w:rsidP="00AA3B49">
            <w:pPr>
              <w:rPr>
                <w:sz w:val="18"/>
                <w:szCs w:val="18"/>
              </w:rPr>
            </w:pPr>
            <w:r>
              <w:rPr>
                <w:sz w:val="18"/>
                <w:szCs w:val="18"/>
              </w:rPr>
              <w:sym w:font="Wingdings 2" w:char="F0A3"/>
            </w:r>
          </w:p>
        </w:tc>
      </w:tr>
      <w:tr w:rsidR="00AA3B49" w:rsidTr="0019090B">
        <w:trPr>
          <w:trHeight w:val="340"/>
        </w:trPr>
        <w:tc>
          <w:tcPr>
            <w:tcW w:w="7416" w:type="dxa"/>
          </w:tcPr>
          <w:p w:rsidR="00AA3B49" w:rsidRDefault="00AA3B49" w:rsidP="00AA3B49">
            <w:pPr>
              <w:rPr>
                <w:sz w:val="18"/>
                <w:szCs w:val="18"/>
              </w:rPr>
            </w:pPr>
            <w:r>
              <w:rPr>
                <w:sz w:val="18"/>
                <w:szCs w:val="18"/>
              </w:rPr>
              <w:t>Rozpis studijních návštěv 20130215, verze 1.0,  překlad z anglického do českého jazyka ze dne 4.března 2013</w:t>
            </w:r>
          </w:p>
        </w:tc>
        <w:tc>
          <w:tcPr>
            <w:tcW w:w="736" w:type="dxa"/>
          </w:tcPr>
          <w:p w:rsidR="00AA3B49" w:rsidRDefault="00AA3B49" w:rsidP="00AA3B49">
            <w:pPr>
              <w:rPr>
                <w:sz w:val="18"/>
                <w:szCs w:val="18"/>
              </w:rPr>
            </w:pPr>
            <w:r>
              <w:rPr>
                <w:sz w:val="18"/>
                <w:szCs w:val="18"/>
              </w:rPr>
              <w:sym w:font="Wingdings 2" w:char="F0A3"/>
            </w:r>
          </w:p>
        </w:tc>
        <w:tc>
          <w:tcPr>
            <w:tcW w:w="536" w:type="dxa"/>
          </w:tcPr>
          <w:p w:rsidR="00AA3B49" w:rsidRDefault="00AA3B49" w:rsidP="00AA3B49">
            <w:pPr>
              <w:rPr>
                <w:sz w:val="18"/>
                <w:szCs w:val="18"/>
              </w:rPr>
            </w:pPr>
            <w:r>
              <w:rPr>
                <w:sz w:val="18"/>
                <w:szCs w:val="18"/>
              </w:rPr>
              <w:sym w:font="Wingdings 2" w:char="F0A3"/>
            </w:r>
          </w:p>
        </w:tc>
        <w:tc>
          <w:tcPr>
            <w:tcW w:w="780" w:type="dxa"/>
          </w:tcPr>
          <w:p w:rsidR="00AA3B49" w:rsidRDefault="00AA3B49" w:rsidP="00AA3B49">
            <w:pPr>
              <w:rPr>
                <w:rFonts w:ascii="Wingdings 2" w:hAnsi="Wingdings 2"/>
                <w:sz w:val="18"/>
                <w:szCs w:val="18"/>
              </w:rPr>
            </w:pPr>
            <w:r>
              <w:rPr>
                <w:rFonts w:ascii="Wingdings 2" w:hAnsi="Wingdings 2"/>
                <w:sz w:val="18"/>
                <w:szCs w:val="18"/>
              </w:rPr>
              <w:t></w:t>
            </w:r>
          </w:p>
        </w:tc>
        <w:tc>
          <w:tcPr>
            <w:tcW w:w="536" w:type="dxa"/>
          </w:tcPr>
          <w:p w:rsidR="00AA3B49" w:rsidRDefault="00AA3B49" w:rsidP="00AA3B49">
            <w:pPr>
              <w:rPr>
                <w:sz w:val="18"/>
                <w:szCs w:val="18"/>
              </w:rPr>
            </w:pPr>
            <w:r>
              <w:rPr>
                <w:sz w:val="18"/>
                <w:szCs w:val="18"/>
              </w:rPr>
              <w:sym w:font="Wingdings 2" w:char="F0A3"/>
            </w:r>
          </w:p>
        </w:tc>
      </w:tr>
      <w:tr w:rsidR="00AA3B49" w:rsidTr="0019090B">
        <w:trPr>
          <w:trHeight w:val="340"/>
        </w:trPr>
        <w:tc>
          <w:tcPr>
            <w:tcW w:w="7416" w:type="dxa"/>
          </w:tcPr>
          <w:p w:rsidR="00AA3B49" w:rsidRDefault="00AA3B49" w:rsidP="00AA3B49">
            <w:pPr>
              <w:rPr>
                <w:sz w:val="18"/>
                <w:szCs w:val="18"/>
              </w:rPr>
            </w:pPr>
            <w:r>
              <w:rPr>
                <w:sz w:val="18"/>
                <w:szCs w:val="18"/>
              </w:rPr>
              <w:t>Protokol klinického hodnocení verze 1.4, dd. 21 Feb 2013</w:t>
            </w:r>
          </w:p>
        </w:tc>
        <w:tc>
          <w:tcPr>
            <w:tcW w:w="736" w:type="dxa"/>
          </w:tcPr>
          <w:p w:rsidR="00AA3B49" w:rsidRDefault="00AA3B49" w:rsidP="00AA3B49">
            <w:pPr>
              <w:rPr>
                <w:sz w:val="18"/>
                <w:szCs w:val="18"/>
              </w:rPr>
            </w:pPr>
            <w:r>
              <w:rPr>
                <w:rFonts w:ascii="Wingdings 2" w:hAnsi="Wingdings 2"/>
                <w:sz w:val="18"/>
                <w:szCs w:val="18"/>
              </w:rPr>
              <w:t></w:t>
            </w:r>
          </w:p>
        </w:tc>
        <w:tc>
          <w:tcPr>
            <w:tcW w:w="536" w:type="dxa"/>
          </w:tcPr>
          <w:p w:rsidR="00AA3B49" w:rsidRDefault="00AA3B49" w:rsidP="00AA3B49">
            <w:pPr>
              <w:rPr>
                <w:sz w:val="18"/>
                <w:szCs w:val="18"/>
              </w:rPr>
            </w:pPr>
            <w:r>
              <w:rPr>
                <w:sz w:val="18"/>
                <w:szCs w:val="18"/>
              </w:rPr>
              <w:sym w:font="Wingdings 2" w:char="F0A3"/>
            </w:r>
          </w:p>
        </w:tc>
        <w:tc>
          <w:tcPr>
            <w:tcW w:w="780" w:type="dxa"/>
          </w:tcPr>
          <w:p w:rsidR="00AA3B49" w:rsidRDefault="00AA3B49" w:rsidP="00AA3B49">
            <w:pPr>
              <w:rPr>
                <w:rFonts w:ascii="Wingdings 2" w:hAnsi="Wingdings 2"/>
                <w:sz w:val="18"/>
                <w:szCs w:val="18"/>
              </w:rPr>
            </w:pPr>
            <w:r>
              <w:rPr>
                <w:rFonts w:ascii="Wingdings 2" w:hAnsi="Wingdings 2"/>
                <w:sz w:val="18"/>
                <w:szCs w:val="18"/>
              </w:rPr>
              <w:sym w:font="Wingdings 2" w:char="F0A3"/>
            </w:r>
          </w:p>
        </w:tc>
        <w:tc>
          <w:tcPr>
            <w:tcW w:w="536" w:type="dxa"/>
          </w:tcPr>
          <w:p w:rsidR="00AA3B49" w:rsidRDefault="00AA3B49" w:rsidP="00AA3B49">
            <w:pPr>
              <w:rPr>
                <w:sz w:val="18"/>
                <w:szCs w:val="18"/>
              </w:rPr>
            </w:pPr>
            <w:r>
              <w:rPr>
                <w:sz w:val="18"/>
                <w:szCs w:val="18"/>
              </w:rPr>
              <w:sym w:font="Wingdings 2" w:char="F0A3"/>
            </w:r>
          </w:p>
        </w:tc>
      </w:tr>
      <w:tr w:rsidR="00AA3B49" w:rsidTr="0019090B">
        <w:trPr>
          <w:trHeight w:val="340"/>
        </w:trPr>
        <w:tc>
          <w:tcPr>
            <w:tcW w:w="7416" w:type="dxa"/>
          </w:tcPr>
          <w:p w:rsidR="00AA3B49" w:rsidRDefault="00AA3B49" w:rsidP="00AA3B49">
            <w:pPr>
              <w:rPr>
                <w:sz w:val="18"/>
                <w:szCs w:val="18"/>
              </w:rPr>
            </w:pPr>
            <w:r>
              <w:rPr>
                <w:sz w:val="18"/>
                <w:szCs w:val="18"/>
              </w:rPr>
              <w:t>Synopse protokolu pro Českou republiku ze dne 18.března 2013,  překlad z anglického do českého jazyka ze dne 25.března 2013</w:t>
            </w:r>
          </w:p>
        </w:tc>
        <w:tc>
          <w:tcPr>
            <w:tcW w:w="736" w:type="dxa"/>
          </w:tcPr>
          <w:p w:rsidR="00AA3B49" w:rsidRDefault="00AA3B49" w:rsidP="00AA3B49">
            <w:pPr>
              <w:rPr>
                <w:rFonts w:ascii="Wingdings 2" w:hAnsi="Wingdings 2"/>
                <w:sz w:val="18"/>
                <w:szCs w:val="18"/>
              </w:rPr>
            </w:pPr>
            <w:r>
              <w:rPr>
                <w:rFonts w:ascii="Wingdings 2" w:hAnsi="Wingdings 2"/>
                <w:sz w:val="18"/>
                <w:szCs w:val="18"/>
              </w:rPr>
              <w:t></w:t>
            </w:r>
          </w:p>
        </w:tc>
        <w:tc>
          <w:tcPr>
            <w:tcW w:w="536" w:type="dxa"/>
          </w:tcPr>
          <w:p w:rsidR="00AA3B49" w:rsidRDefault="00AA3B49" w:rsidP="00AA3B49">
            <w:pPr>
              <w:rPr>
                <w:sz w:val="18"/>
                <w:szCs w:val="18"/>
              </w:rPr>
            </w:pPr>
            <w:r>
              <w:rPr>
                <w:sz w:val="18"/>
                <w:szCs w:val="18"/>
              </w:rPr>
              <w:sym w:font="Wingdings 2" w:char="F0A3"/>
            </w:r>
          </w:p>
        </w:tc>
        <w:tc>
          <w:tcPr>
            <w:tcW w:w="780" w:type="dxa"/>
          </w:tcPr>
          <w:p w:rsidR="00AA3B49" w:rsidRDefault="00AA3B49" w:rsidP="00AA3B49">
            <w:pPr>
              <w:rPr>
                <w:rFonts w:ascii="Wingdings 2" w:hAnsi="Wingdings 2"/>
                <w:sz w:val="18"/>
                <w:szCs w:val="18"/>
              </w:rPr>
            </w:pPr>
            <w:r>
              <w:rPr>
                <w:rFonts w:ascii="Wingdings 2" w:hAnsi="Wingdings 2"/>
                <w:sz w:val="18"/>
                <w:szCs w:val="18"/>
              </w:rPr>
              <w:sym w:font="Wingdings 2" w:char="F0A3"/>
            </w:r>
          </w:p>
        </w:tc>
        <w:tc>
          <w:tcPr>
            <w:tcW w:w="536" w:type="dxa"/>
          </w:tcPr>
          <w:p w:rsidR="00AA3B49" w:rsidRDefault="00AA3B49" w:rsidP="00AA3B49">
            <w:pPr>
              <w:rPr>
                <w:sz w:val="18"/>
                <w:szCs w:val="18"/>
              </w:rPr>
            </w:pPr>
            <w:r>
              <w:rPr>
                <w:sz w:val="18"/>
                <w:szCs w:val="18"/>
              </w:rPr>
              <w:sym w:font="Wingdings 2" w:char="F0A3"/>
            </w:r>
          </w:p>
        </w:tc>
      </w:tr>
      <w:tr w:rsidR="00AA3B49" w:rsidTr="0019090B">
        <w:trPr>
          <w:trHeight w:val="340"/>
        </w:trPr>
        <w:tc>
          <w:tcPr>
            <w:tcW w:w="7416" w:type="dxa"/>
          </w:tcPr>
          <w:p w:rsidR="00AA3B49" w:rsidRPr="00AA3B49" w:rsidRDefault="00AA3B49" w:rsidP="00AA3B49">
            <w:pPr>
              <w:rPr>
                <w:sz w:val="18"/>
                <w:szCs w:val="18"/>
              </w:rPr>
            </w:pPr>
            <w:r>
              <w:rPr>
                <w:sz w:val="18"/>
                <w:szCs w:val="18"/>
              </w:rPr>
              <w:t xml:space="preserve">Soubor informací pro zkoušejícího / </w:t>
            </w:r>
            <w:r>
              <w:rPr>
                <w:i/>
                <w:sz w:val="18"/>
                <w:szCs w:val="18"/>
              </w:rPr>
              <w:t xml:space="preserve">Investigator´s Brochure NERATINIB, </w:t>
            </w:r>
            <w:r>
              <w:rPr>
                <w:sz w:val="18"/>
                <w:szCs w:val="18"/>
              </w:rPr>
              <w:t>verze 1.0, dd. 12 Se 2012</w:t>
            </w:r>
          </w:p>
        </w:tc>
        <w:tc>
          <w:tcPr>
            <w:tcW w:w="736" w:type="dxa"/>
          </w:tcPr>
          <w:p w:rsidR="00AA3B49" w:rsidRDefault="00AA3B49" w:rsidP="00AA3B49">
            <w:pPr>
              <w:rPr>
                <w:rFonts w:ascii="Wingdings 2" w:hAnsi="Wingdings 2"/>
                <w:sz w:val="18"/>
                <w:szCs w:val="18"/>
              </w:rPr>
            </w:pPr>
            <w:r>
              <w:rPr>
                <w:rFonts w:ascii="Wingdings 2" w:hAnsi="Wingdings 2"/>
                <w:sz w:val="18"/>
                <w:szCs w:val="18"/>
              </w:rPr>
              <w:sym w:font="Wingdings 2" w:char="F0A3"/>
            </w:r>
          </w:p>
        </w:tc>
        <w:tc>
          <w:tcPr>
            <w:tcW w:w="536" w:type="dxa"/>
          </w:tcPr>
          <w:p w:rsidR="00AA3B49" w:rsidRDefault="00AA3B49" w:rsidP="00AA3B49">
            <w:pPr>
              <w:rPr>
                <w:sz w:val="18"/>
                <w:szCs w:val="18"/>
              </w:rPr>
            </w:pPr>
            <w:r>
              <w:rPr>
                <w:sz w:val="18"/>
                <w:szCs w:val="18"/>
              </w:rPr>
              <w:sym w:font="Wingdings 2" w:char="F0A3"/>
            </w:r>
          </w:p>
        </w:tc>
        <w:tc>
          <w:tcPr>
            <w:tcW w:w="780" w:type="dxa"/>
          </w:tcPr>
          <w:p w:rsidR="00AA3B49" w:rsidRDefault="00AA3B49" w:rsidP="00AA3B49">
            <w:pPr>
              <w:rPr>
                <w:rFonts w:ascii="Wingdings 2" w:hAnsi="Wingdings 2"/>
                <w:sz w:val="18"/>
                <w:szCs w:val="18"/>
              </w:rPr>
            </w:pPr>
            <w:r>
              <w:rPr>
                <w:rFonts w:ascii="Wingdings 2" w:hAnsi="Wingdings 2"/>
                <w:sz w:val="18"/>
                <w:szCs w:val="18"/>
              </w:rPr>
              <w:t></w:t>
            </w:r>
          </w:p>
        </w:tc>
        <w:tc>
          <w:tcPr>
            <w:tcW w:w="536" w:type="dxa"/>
          </w:tcPr>
          <w:p w:rsidR="00AA3B49" w:rsidRDefault="00AA3B49" w:rsidP="00AA3B49">
            <w:pPr>
              <w:rPr>
                <w:sz w:val="18"/>
                <w:szCs w:val="18"/>
              </w:rPr>
            </w:pPr>
            <w:r>
              <w:rPr>
                <w:sz w:val="18"/>
                <w:szCs w:val="18"/>
              </w:rPr>
              <w:sym w:font="Wingdings 2" w:char="F0A3"/>
            </w:r>
          </w:p>
        </w:tc>
      </w:tr>
      <w:tr w:rsidR="00AA3B49" w:rsidTr="0019090B">
        <w:trPr>
          <w:trHeight w:val="340"/>
        </w:trPr>
        <w:tc>
          <w:tcPr>
            <w:tcW w:w="7416" w:type="dxa"/>
          </w:tcPr>
          <w:p w:rsidR="00AA3B49" w:rsidRDefault="000A55C4" w:rsidP="00AA3B49">
            <w:pPr>
              <w:rPr>
                <w:sz w:val="18"/>
                <w:szCs w:val="18"/>
              </w:rPr>
            </w:pPr>
            <w:r>
              <w:rPr>
                <w:sz w:val="18"/>
                <w:szCs w:val="18"/>
              </w:rPr>
              <w:t>SPC přípravku Tyverb 250 mg, film-coated tabletts (Lapatinib)</w:t>
            </w:r>
          </w:p>
        </w:tc>
        <w:tc>
          <w:tcPr>
            <w:tcW w:w="736" w:type="dxa"/>
          </w:tcPr>
          <w:p w:rsidR="00AA3B49" w:rsidRDefault="000A55C4" w:rsidP="00AA3B49">
            <w:pPr>
              <w:rPr>
                <w:rFonts w:ascii="Wingdings 2" w:hAnsi="Wingdings 2"/>
                <w:sz w:val="18"/>
                <w:szCs w:val="18"/>
              </w:rPr>
            </w:pPr>
            <w:r>
              <w:rPr>
                <w:rFonts w:ascii="Wingdings 2" w:hAnsi="Wingdings 2"/>
                <w:sz w:val="18"/>
                <w:szCs w:val="18"/>
              </w:rPr>
              <w:sym w:font="Wingdings 2" w:char="F0A3"/>
            </w:r>
          </w:p>
        </w:tc>
        <w:tc>
          <w:tcPr>
            <w:tcW w:w="536" w:type="dxa"/>
          </w:tcPr>
          <w:p w:rsidR="00AA3B49" w:rsidRDefault="000A55C4" w:rsidP="00AA3B49">
            <w:pPr>
              <w:rPr>
                <w:sz w:val="18"/>
                <w:szCs w:val="18"/>
              </w:rPr>
            </w:pPr>
            <w:r>
              <w:rPr>
                <w:sz w:val="18"/>
                <w:szCs w:val="18"/>
              </w:rPr>
              <w:sym w:font="Wingdings 2" w:char="F0A3"/>
            </w:r>
          </w:p>
        </w:tc>
        <w:tc>
          <w:tcPr>
            <w:tcW w:w="780" w:type="dxa"/>
          </w:tcPr>
          <w:p w:rsidR="00AA3B49" w:rsidRDefault="000A55C4" w:rsidP="00AA3B49">
            <w:pPr>
              <w:rPr>
                <w:rFonts w:ascii="Wingdings 2" w:hAnsi="Wingdings 2"/>
                <w:sz w:val="18"/>
                <w:szCs w:val="18"/>
              </w:rPr>
            </w:pPr>
            <w:r>
              <w:rPr>
                <w:rFonts w:ascii="Wingdings 2" w:hAnsi="Wingdings 2"/>
                <w:sz w:val="18"/>
                <w:szCs w:val="18"/>
              </w:rPr>
              <w:t></w:t>
            </w:r>
          </w:p>
        </w:tc>
        <w:tc>
          <w:tcPr>
            <w:tcW w:w="536" w:type="dxa"/>
          </w:tcPr>
          <w:p w:rsidR="00AA3B49" w:rsidRDefault="000A55C4" w:rsidP="00AA3B49">
            <w:pPr>
              <w:rPr>
                <w:sz w:val="18"/>
                <w:szCs w:val="18"/>
              </w:rPr>
            </w:pPr>
            <w:r>
              <w:rPr>
                <w:sz w:val="18"/>
                <w:szCs w:val="18"/>
              </w:rPr>
              <w:sym w:font="Wingdings 2" w:char="F0A3"/>
            </w:r>
          </w:p>
        </w:tc>
      </w:tr>
      <w:tr w:rsidR="000A55C4" w:rsidTr="0019090B">
        <w:trPr>
          <w:trHeight w:val="340"/>
        </w:trPr>
        <w:tc>
          <w:tcPr>
            <w:tcW w:w="7416" w:type="dxa"/>
          </w:tcPr>
          <w:p w:rsidR="000A55C4" w:rsidRDefault="000A55C4" w:rsidP="000A55C4">
            <w:pPr>
              <w:rPr>
                <w:sz w:val="18"/>
                <w:szCs w:val="18"/>
              </w:rPr>
            </w:pPr>
            <w:r>
              <w:rPr>
                <w:sz w:val="18"/>
                <w:szCs w:val="18"/>
              </w:rPr>
              <w:t>SPC přípravku Xeloda 150 mg and 500 mg, film-coated tabletts (Capecitabine)</w:t>
            </w:r>
          </w:p>
        </w:tc>
        <w:tc>
          <w:tcPr>
            <w:tcW w:w="736" w:type="dxa"/>
          </w:tcPr>
          <w:p w:rsidR="000A55C4" w:rsidRDefault="000A55C4" w:rsidP="00801EE2">
            <w:pPr>
              <w:rPr>
                <w:rFonts w:ascii="Wingdings 2" w:hAnsi="Wingdings 2"/>
                <w:sz w:val="18"/>
                <w:szCs w:val="18"/>
              </w:rPr>
            </w:pPr>
            <w:r>
              <w:rPr>
                <w:rFonts w:ascii="Wingdings 2" w:hAnsi="Wingdings 2"/>
                <w:sz w:val="18"/>
                <w:szCs w:val="18"/>
              </w:rPr>
              <w:sym w:font="Wingdings 2" w:char="F0A3"/>
            </w:r>
          </w:p>
        </w:tc>
        <w:tc>
          <w:tcPr>
            <w:tcW w:w="536" w:type="dxa"/>
          </w:tcPr>
          <w:p w:rsidR="000A55C4" w:rsidRDefault="000A55C4" w:rsidP="00801EE2">
            <w:pPr>
              <w:rPr>
                <w:sz w:val="18"/>
                <w:szCs w:val="18"/>
              </w:rPr>
            </w:pPr>
            <w:r>
              <w:rPr>
                <w:sz w:val="18"/>
                <w:szCs w:val="18"/>
              </w:rPr>
              <w:sym w:font="Wingdings 2" w:char="F0A3"/>
            </w:r>
          </w:p>
        </w:tc>
        <w:tc>
          <w:tcPr>
            <w:tcW w:w="780" w:type="dxa"/>
          </w:tcPr>
          <w:p w:rsidR="000A55C4" w:rsidRDefault="000A55C4" w:rsidP="00801EE2">
            <w:pPr>
              <w:rPr>
                <w:rFonts w:ascii="Wingdings 2" w:hAnsi="Wingdings 2"/>
                <w:sz w:val="18"/>
                <w:szCs w:val="18"/>
              </w:rPr>
            </w:pPr>
            <w:r>
              <w:rPr>
                <w:rFonts w:ascii="Wingdings 2" w:hAnsi="Wingdings 2"/>
                <w:sz w:val="18"/>
                <w:szCs w:val="18"/>
              </w:rPr>
              <w:t></w:t>
            </w:r>
          </w:p>
        </w:tc>
        <w:tc>
          <w:tcPr>
            <w:tcW w:w="536" w:type="dxa"/>
          </w:tcPr>
          <w:p w:rsidR="000A55C4" w:rsidRDefault="000A55C4" w:rsidP="00801EE2">
            <w:pPr>
              <w:rPr>
                <w:sz w:val="18"/>
                <w:szCs w:val="18"/>
              </w:rPr>
            </w:pPr>
            <w:r>
              <w:rPr>
                <w:sz w:val="18"/>
                <w:szCs w:val="18"/>
              </w:rPr>
              <w:sym w:font="Wingdings 2" w:char="F0A3"/>
            </w:r>
          </w:p>
        </w:tc>
      </w:tr>
      <w:tr w:rsidR="000A55C4" w:rsidTr="0019090B">
        <w:trPr>
          <w:trHeight w:val="340"/>
        </w:trPr>
        <w:tc>
          <w:tcPr>
            <w:tcW w:w="7416" w:type="dxa"/>
          </w:tcPr>
          <w:p w:rsidR="000A55C4" w:rsidRDefault="000A55C4" w:rsidP="000A55C4">
            <w:pPr>
              <w:rPr>
                <w:sz w:val="18"/>
                <w:szCs w:val="18"/>
              </w:rPr>
            </w:pPr>
            <w:r>
              <w:rPr>
                <w:sz w:val="18"/>
                <w:szCs w:val="18"/>
              </w:rPr>
              <w:t>Seznam zkoušejících, studijních center a etických komisí, dd. 4 Apr 2013</w:t>
            </w:r>
          </w:p>
        </w:tc>
        <w:tc>
          <w:tcPr>
            <w:tcW w:w="736" w:type="dxa"/>
          </w:tcPr>
          <w:p w:rsidR="000A55C4" w:rsidRDefault="000A55C4" w:rsidP="00801EE2">
            <w:pPr>
              <w:rPr>
                <w:rFonts w:ascii="Wingdings 2" w:hAnsi="Wingdings 2"/>
                <w:sz w:val="18"/>
                <w:szCs w:val="18"/>
              </w:rPr>
            </w:pPr>
            <w:r>
              <w:rPr>
                <w:rFonts w:ascii="Wingdings 2" w:hAnsi="Wingdings 2"/>
                <w:sz w:val="18"/>
                <w:szCs w:val="18"/>
              </w:rPr>
              <w:sym w:font="Wingdings 2" w:char="F0A3"/>
            </w:r>
          </w:p>
        </w:tc>
        <w:tc>
          <w:tcPr>
            <w:tcW w:w="536" w:type="dxa"/>
          </w:tcPr>
          <w:p w:rsidR="000A55C4" w:rsidRDefault="000A55C4" w:rsidP="00801EE2">
            <w:pPr>
              <w:rPr>
                <w:sz w:val="18"/>
                <w:szCs w:val="18"/>
              </w:rPr>
            </w:pPr>
            <w:r>
              <w:rPr>
                <w:sz w:val="18"/>
                <w:szCs w:val="18"/>
              </w:rPr>
              <w:sym w:font="Wingdings 2" w:char="F0A3"/>
            </w:r>
          </w:p>
        </w:tc>
        <w:tc>
          <w:tcPr>
            <w:tcW w:w="780" w:type="dxa"/>
          </w:tcPr>
          <w:p w:rsidR="000A55C4" w:rsidRDefault="000A55C4" w:rsidP="00801EE2">
            <w:pPr>
              <w:rPr>
                <w:rFonts w:ascii="Wingdings 2" w:hAnsi="Wingdings 2"/>
                <w:sz w:val="18"/>
                <w:szCs w:val="18"/>
              </w:rPr>
            </w:pPr>
            <w:r>
              <w:rPr>
                <w:rFonts w:ascii="Wingdings 2" w:hAnsi="Wingdings 2"/>
                <w:sz w:val="18"/>
                <w:szCs w:val="18"/>
              </w:rPr>
              <w:t></w:t>
            </w:r>
          </w:p>
        </w:tc>
        <w:tc>
          <w:tcPr>
            <w:tcW w:w="536" w:type="dxa"/>
          </w:tcPr>
          <w:p w:rsidR="000A55C4" w:rsidRDefault="000A55C4" w:rsidP="00801EE2">
            <w:pPr>
              <w:rPr>
                <w:sz w:val="18"/>
                <w:szCs w:val="18"/>
              </w:rPr>
            </w:pPr>
            <w:r>
              <w:rPr>
                <w:sz w:val="18"/>
                <w:szCs w:val="18"/>
              </w:rPr>
              <w:sym w:font="Wingdings 2" w:char="F0A3"/>
            </w:r>
          </w:p>
        </w:tc>
      </w:tr>
      <w:tr w:rsidR="000A55C4" w:rsidTr="0019090B">
        <w:trPr>
          <w:trHeight w:val="340"/>
        </w:trPr>
        <w:tc>
          <w:tcPr>
            <w:tcW w:w="7416" w:type="dxa"/>
          </w:tcPr>
          <w:p w:rsidR="000A55C4" w:rsidRDefault="006F538C" w:rsidP="000A55C4">
            <w:pPr>
              <w:rPr>
                <w:sz w:val="18"/>
                <w:szCs w:val="18"/>
              </w:rPr>
            </w:pPr>
            <w:r>
              <w:rPr>
                <w:sz w:val="18"/>
                <w:szCs w:val="18"/>
              </w:rPr>
              <w:t>Životopis hlavního zkoušejícího Prof. MUDr. Bohuslava Melichara, Ph.D.</w:t>
            </w:r>
          </w:p>
        </w:tc>
        <w:tc>
          <w:tcPr>
            <w:tcW w:w="736" w:type="dxa"/>
          </w:tcPr>
          <w:p w:rsidR="000A55C4" w:rsidRDefault="006F538C" w:rsidP="00801EE2">
            <w:pPr>
              <w:rPr>
                <w:rFonts w:ascii="Wingdings 2" w:hAnsi="Wingdings 2"/>
                <w:sz w:val="18"/>
                <w:szCs w:val="18"/>
              </w:rPr>
            </w:pPr>
            <w:r>
              <w:rPr>
                <w:rFonts w:ascii="Wingdings 2" w:hAnsi="Wingdings 2"/>
                <w:sz w:val="18"/>
                <w:szCs w:val="18"/>
              </w:rPr>
              <w:sym w:font="Wingdings 2" w:char="F0A3"/>
            </w:r>
          </w:p>
        </w:tc>
        <w:tc>
          <w:tcPr>
            <w:tcW w:w="536" w:type="dxa"/>
          </w:tcPr>
          <w:p w:rsidR="000A55C4" w:rsidRDefault="006F538C" w:rsidP="00801EE2">
            <w:pPr>
              <w:rPr>
                <w:sz w:val="18"/>
                <w:szCs w:val="18"/>
              </w:rPr>
            </w:pPr>
            <w:r>
              <w:rPr>
                <w:sz w:val="18"/>
                <w:szCs w:val="18"/>
              </w:rPr>
              <w:sym w:font="Wingdings 2" w:char="F0A3"/>
            </w:r>
          </w:p>
        </w:tc>
        <w:tc>
          <w:tcPr>
            <w:tcW w:w="780" w:type="dxa"/>
          </w:tcPr>
          <w:p w:rsidR="000A55C4" w:rsidRDefault="006F538C" w:rsidP="00801EE2">
            <w:pPr>
              <w:rPr>
                <w:rFonts w:ascii="Wingdings 2" w:hAnsi="Wingdings 2"/>
                <w:sz w:val="18"/>
                <w:szCs w:val="18"/>
              </w:rPr>
            </w:pPr>
            <w:r>
              <w:rPr>
                <w:rFonts w:ascii="Wingdings 2" w:hAnsi="Wingdings 2"/>
                <w:sz w:val="18"/>
                <w:szCs w:val="18"/>
              </w:rPr>
              <w:t></w:t>
            </w:r>
          </w:p>
        </w:tc>
        <w:tc>
          <w:tcPr>
            <w:tcW w:w="536" w:type="dxa"/>
          </w:tcPr>
          <w:p w:rsidR="000A55C4" w:rsidRDefault="006F538C" w:rsidP="00801EE2">
            <w:pPr>
              <w:rPr>
                <w:sz w:val="18"/>
                <w:szCs w:val="18"/>
              </w:rPr>
            </w:pPr>
            <w:r>
              <w:rPr>
                <w:sz w:val="18"/>
                <w:szCs w:val="18"/>
              </w:rPr>
              <w:sym w:font="Wingdings 2" w:char="F0A3"/>
            </w:r>
          </w:p>
        </w:tc>
      </w:tr>
      <w:tr w:rsidR="006F538C" w:rsidTr="0019090B">
        <w:trPr>
          <w:trHeight w:val="340"/>
        </w:trPr>
        <w:tc>
          <w:tcPr>
            <w:tcW w:w="7416" w:type="dxa"/>
          </w:tcPr>
          <w:p w:rsidR="006F538C" w:rsidRDefault="006F538C" w:rsidP="000A55C4">
            <w:pPr>
              <w:rPr>
                <w:sz w:val="18"/>
                <w:szCs w:val="18"/>
              </w:rPr>
            </w:pPr>
            <w:r>
              <w:rPr>
                <w:sz w:val="18"/>
                <w:szCs w:val="18"/>
              </w:rPr>
              <w:t>Přehled členů studijního týmu Prof. MUDr. Bohuslava Melichara, Ph.D.</w:t>
            </w:r>
          </w:p>
        </w:tc>
        <w:tc>
          <w:tcPr>
            <w:tcW w:w="736" w:type="dxa"/>
          </w:tcPr>
          <w:p w:rsidR="006F538C" w:rsidRDefault="006F538C" w:rsidP="00801EE2">
            <w:pPr>
              <w:rPr>
                <w:rFonts w:ascii="Wingdings 2" w:hAnsi="Wingdings 2"/>
                <w:sz w:val="18"/>
                <w:szCs w:val="18"/>
              </w:rPr>
            </w:pPr>
            <w:r>
              <w:rPr>
                <w:rFonts w:ascii="Wingdings 2" w:hAnsi="Wingdings 2"/>
                <w:sz w:val="18"/>
                <w:szCs w:val="18"/>
              </w:rPr>
              <w:sym w:font="Wingdings 2" w:char="F0A3"/>
            </w:r>
          </w:p>
        </w:tc>
        <w:tc>
          <w:tcPr>
            <w:tcW w:w="536" w:type="dxa"/>
          </w:tcPr>
          <w:p w:rsidR="006F538C" w:rsidRDefault="006F538C" w:rsidP="00801EE2">
            <w:pPr>
              <w:rPr>
                <w:sz w:val="18"/>
                <w:szCs w:val="18"/>
              </w:rPr>
            </w:pPr>
            <w:r>
              <w:rPr>
                <w:sz w:val="18"/>
                <w:szCs w:val="18"/>
              </w:rPr>
              <w:sym w:font="Wingdings 2" w:char="F0A3"/>
            </w:r>
          </w:p>
        </w:tc>
        <w:tc>
          <w:tcPr>
            <w:tcW w:w="780" w:type="dxa"/>
          </w:tcPr>
          <w:p w:rsidR="006F538C" w:rsidRDefault="006F538C" w:rsidP="00801EE2">
            <w:pPr>
              <w:rPr>
                <w:rFonts w:ascii="Wingdings 2" w:hAnsi="Wingdings 2"/>
                <w:sz w:val="18"/>
                <w:szCs w:val="18"/>
              </w:rPr>
            </w:pPr>
            <w:r>
              <w:rPr>
                <w:rFonts w:ascii="Wingdings 2" w:hAnsi="Wingdings 2"/>
                <w:sz w:val="18"/>
                <w:szCs w:val="18"/>
              </w:rPr>
              <w:t></w:t>
            </w:r>
          </w:p>
        </w:tc>
        <w:tc>
          <w:tcPr>
            <w:tcW w:w="536" w:type="dxa"/>
          </w:tcPr>
          <w:p w:rsidR="006F538C" w:rsidRDefault="006F538C" w:rsidP="00801EE2">
            <w:pPr>
              <w:rPr>
                <w:sz w:val="18"/>
                <w:szCs w:val="18"/>
              </w:rPr>
            </w:pPr>
            <w:r>
              <w:rPr>
                <w:sz w:val="18"/>
                <w:szCs w:val="18"/>
              </w:rPr>
              <w:sym w:font="Wingdings 2" w:char="F0A3"/>
            </w:r>
          </w:p>
        </w:tc>
      </w:tr>
      <w:tr w:rsidR="006F538C" w:rsidTr="0019090B">
        <w:trPr>
          <w:trHeight w:val="340"/>
        </w:trPr>
        <w:tc>
          <w:tcPr>
            <w:tcW w:w="7416" w:type="dxa"/>
          </w:tcPr>
          <w:p w:rsidR="006F538C" w:rsidRDefault="006F538C" w:rsidP="000A55C4">
            <w:pPr>
              <w:rPr>
                <w:sz w:val="18"/>
                <w:szCs w:val="18"/>
              </w:rPr>
            </w:pPr>
            <w:r>
              <w:rPr>
                <w:sz w:val="18"/>
                <w:szCs w:val="18"/>
              </w:rPr>
              <w:t>Životopisy ostatních spoluzkoušejcích:</w:t>
            </w:r>
          </w:p>
          <w:p w:rsidR="006F538C" w:rsidRDefault="006F538C" w:rsidP="000A55C4">
            <w:pPr>
              <w:rPr>
                <w:sz w:val="18"/>
                <w:szCs w:val="18"/>
              </w:rPr>
            </w:pPr>
            <w:r>
              <w:rPr>
                <w:sz w:val="18"/>
                <w:szCs w:val="18"/>
              </w:rPr>
              <w:t>MUDr. Hany Študentové</w:t>
            </w:r>
          </w:p>
          <w:p w:rsidR="006F538C" w:rsidRDefault="006F538C" w:rsidP="000A55C4">
            <w:pPr>
              <w:rPr>
                <w:sz w:val="18"/>
                <w:szCs w:val="18"/>
              </w:rPr>
            </w:pPr>
            <w:r>
              <w:rPr>
                <w:sz w:val="18"/>
                <w:szCs w:val="18"/>
              </w:rPr>
              <w:t>MUDr. Hany Kalábové</w:t>
            </w:r>
          </w:p>
        </w:tc>
        <w:tc>
          <w:tcPr>
            <w:tcW w:w="736" w:type="dxa"/>
          </w:tcPr>
          <w:p w:rsidR="006F538C" w:rsidRDefault="006F538C" w:rsidP="00801EE2">
            <w:pPr>
              <w:rPr>
                <w:rFonts w:ascii="Wingdings 2" w:hAnsi="Wingdings 2"/>
                <w:sz w:val="18"/>
                <w:szCs w:val="18"/>
              </w:rPr>
            </w:pPr>
            <w:r>
              <w:rPr>
                <w:rFonts w:ascii="Wingdings 2" w:hAnsi="Wingdings 2"/>
                <w:sz w:val="18"/>
                <w:szCs w:val="18"/>
              </w:rPr>
              <w:sym w:font="Wingdings 2" w:char="F0A3"/>
            </w:r>
          </w:p>
        </w:tc>
        <w:tc>
          <w:tcPr>
            <w:tcW w:w="536" w:type="dxa"/>
          </w:tcPr>
          <w:p w:rsidR="006F538C" w:rsidRDefault="006F538C" w:rsidP="00801EE2">
            <w:pPr>
              <w:rPr>
                <w:sz w:val="18"/>
                <w:szCs w:val="18"/>
              </w:rPr>
            </w:pPr>
            <w:r>
              <w:rPr>
                <w:sz w:val="18"/>
                <w:szCs w:val="18"/>
              </w:rPr>
              <w:sym w:font="Wingdings 2" w:char="F0A3"/>
            </w:r>
          </w:p>
        </w:tc>
        <w:tc>
          <w:tcPr>
            <w:tcW w:w="780" w:type="dxa"/>
          </w:tcPr>
          <w:p w:rsidR="006F538C" w:rsidRDefault="006F538C" w:rsidP="00801EE2">
            <w:pPr>
              <w:rPr>
                <w:rFonts w:ascii="Wingdings 2" w:hAnsi="Wingdings 2"/>
                <w:sz w:val="18"/>
                <w:szCs w:val="18"/>
              </w:rPr>
            </w:pPr>
            <w:r>
              <w:rPr>
                <w:rFonts w:ascii="Wingdings 2" w:hAnsi="Wingdings 2"/>
                <w:sz w:val="18"/>
                <w:szCs w:val="18"/>
              </w:rPr>
              <w:t></w:t>
            </w:r>
          </w:p>
        </w:tc>
        <w:tc>
          <w:tcPr>
            <w:tcW w:w="536" w:type="dxa"/>
          </w:tcPr>
          <w:p w:rsidR="006F538C" w:rsidRDefault="006F538C" w:rsidP="00801EE2">
            <w:pPr>
              <w:rPr>
                <w:sz w:val="18"/>
                <w:szCs w:val="18"/>
              </w:rPr>
            </w:pPr>
            <w:r>
              <w:rPr>
                <w:sz w:val="18"/>
                <w:szCs w:val="18"/>
              </w:rPr>
              <w:sym w:font="Wingdings 2" w:char="F0A3"/>
            </w:r>
          </w:p>
        </w:tc>
      </w:tr>
      <w:tr w:rsidR="006F538C" w:rsidTr="0019090B">
        <w:trPr>
          <w:trHeight w:val="340"/>
        </w:trPr>
        <w:tc>
          <w:tcPr>
            <w:tcW w:w="7416" w:type="dxa"/>
          </w:tcPr>
          <w:p w:rsidR="006F538C" w:rsidRDefault="006F538C" w:rsidP="000A55C4">
            <w:pPr>
              <w:rPr>
                <w:sz w:val="18"/>
                <w:szCs w:val="18"/>
              </w:rPr>
            </w:pPr>
            <w:r>
              <w:rPr>
                <w:sz w:val="18"/>
                <w:szCs w:val="18"/>
              </w:rPr>
              <w:t xml:space="preserve">Pojistný certifikát k pojistné smlouvě č. 12ME238916FA051 </w:t>
            </w:r>
          </w:p>
        </w:tc>
        <w:tc>
          <w:tcPr>
            <w:tcW w:w="736" w:type="dxa"/>
          </w:tcPr>
          <w:p w:rsidR="006F538C" w:rsidRDefault="006F538C" w:rsidP="00801EE2">
            <w:pPr>
              <w:rPr>
                <w:rFonts w:ascii="Wingdings 2" w:hAnsi="Wingdings 2"/>
                <w:sz w:val="18"/>
                <w:szCs w:val="18"/>
              </w:rPr>
            </w:pPr>
            <w:r>
              <w:rPr>
                <w:rFonts w:ascii="Wingdings 2" w:hAnsi="Wingdings 2"/>
                <w:sz w:val="18"/>
                <w:szCs w:val="18"/>
              </w:rPr>
              <w:sym w:font="Wingdings 2" w:char="F0A3"/>
            </w:r>
          </w:p>
        </w:tc>
        <w:tc>
          <w:tcPr>
            <w:tcW w:w="536" w:type="dxa"/>
          </w:tcPr>
          <w:p w:rsidR="006F538C" w:rsidRDefault="006F538C" w:rsidP="00801EE2">
            <w:pPr>
              <w:rPr>
                <w:sz w:val="18"/>
                <w:szCs w:val="18"/>
              </w:rPr>
            </w:pPr>
            <w:r>
              <w:rPr>
                <w:sz w:val="18"/>
                <w:szCs w:val="18"/>
              </w:rPr>
              <w:sym w:font="Wingdings 2" w:char="F0A3"/>
            </w:r>
          </w:p>
        </w:tc>
        <w:tc>
          <w:tcPr>
            <w:tcW w:w="780" w:type="dxa"/>
          </w:tcPr>
          <w:p w:rsidR="006F538C" w:rsidRDefault="006F538C" w:rsidP="00801EE2">
            <w:pPr>
              <w:rPr>
                <w:rFonts w:ascii="Wingdings 2" w:hAnsi="Wingdings 2"/>
                <w:sz w:val="18"/>
                <w:szCs w:val="18"/>
              </w:rPr>
            </w:pPr>
            <w:r>
              <w:rPr>
                <w:rFonts w:ascii="Wingdings 2" w:hAnsi="Wingdings 2"/>
                <w:sz w:val="18"/>
                <w:szCs w:val="18"/>
              </w:rPr>
              <w:t></w:t>
            </w:r>
          </w:p>
        </w:tc>
        <w:tc>
          <w:tcPr>
            <w:tcW w:w="536" w:type="dxa"/>
          </w:tcPr>
          <w:p w:rsidR="006F538C" w:rsidRDefault="006F538C" w:rsidP="00801EE2">
            <w:pPr>
              <w:rPr>
                <w:sz w:val="18"/>
                <w:szCs w:val="18"/>
              </w:rPr>
            </w:pPr>
            <w:r>
              <w:rPr>
                <w:sz w:val="18"/>
                <w:szCs w:val="18"/>
              </w:rPr>
              <w:sym w:font="Wingdings 2" w:char="F0A3"/>
            </w:r>
          </w:p>
        </w:tc>
      </w:tr>
      <w:tr w:rsidR="006F538C" w:rsidTr="0019090B">
        <w:trPr>
          <w:trHeight w:val="340"/>
        </w:trPr>
        <w:tc>
          <w:tcPr>
            <w:tcW w:w="7416" w:type="dxa"/>
          </w:tcPr>
          <w:p w:rsidR="006F538C" w:rsidRDefault="006F538C" w:rsidP="000A55C4">
            <w:pPr>
              <w:rPr>
                <w:sz w:val="18"/>
                <w:szCs w:val="18"/>
              </w:rPr>
            </w:pPr>
            <w:r>
              <w:rPr>
                <w:sz w:val="18"/>
                <w:szCs w:val="18"/>
              </w:rPr>
              <w:t>Návrh smlouvy o klinickém hodnocení (dvojstranná a trojstranná smlouva)</w:t>
            </w:r>
          </w:p>
        </w:tc>
        <w:tc>
          <w:tcPr>
            <w:tcW w:w="736" w:type="dxa"/>
          </w:tcPr>
          <w:p w:rsidR="006F538C" w:rsidRDefault="006F538C" w:rsidP="00801EE2">
            <w:pPr>
              <w:rPr>
                <w:rFonts w:ascii="Wingdings 2" w:hAnsi="Wingdings 2"/>
                <w:sz w:val="18"/>
                <w:szCs w:val="18"/>
              </w:rPr>
            </w:pPr>
            <w:r>
              <w:rPr>
                <w:rFonts w:ascii="Wingdings 2" w:hAnsi="Wingdings 2"/>
                <w:sz w:val="18"/>
                <w:szCs w:val="18"/>
              </w:rPr>
              <w:sym w:font="Wingdings 2" w:char="F0A3"/>
            </w:r>
          </w:p>
        </w:tc>
        <w:tc>
          <w:tcPr>
            <w:tcW w:w="536" w:type="dxa"/>
          </w:tcPr>
          <w:p w:rsidR="006F538C" w:rsidRDefault="006F538C" w:rsidP="00801EE2">
            <w:pPr>
              <w:rPr>
                <w:sz w:val="18"/>
                <w:szCs w:val="18"/>
              </w:rPr>
            </w:pPr>
            <w:r>
              <w:rPr>
                <w:sz w:val="18"/>
                <w:szCs w:val="18"/>
              </w:rPr>
              <w:sym w:font="Wingdings 2" w:char="F0A3"/>
            </w:r>
          </w:p>
        </w:tc>
        <w:tc>
          <w:tcPr>
            <w:tcW w:w="780" w:type="dxa"/>
          </w:tcPr>
          <w:p w:rsidR="006F538C" w:rsidRDefault="006F538C" w:rsidP="00801EE2">
            <w:pPr>
              <w:rPr>
                <w:rFonts w:ascii="Wingdings 2" w:hAnsi="Wingdings 2"/>
                <w:sz w:val="18"/>
                <w:szCs w:val="18"/>
              </w:rPr>
            </w:pPr>
            <w:r>
              <w:rPr>
                <w:rFonts w:ascii="Wingdings 2" w:hAnsi="Wingdings 2"/>
                <w:sz w:val="18"/>
                <w:szCs w:val="18"/>
              </w:rPr>
              <w:t></w:t>
            </w:r>
          </w:p>
        </w:tc>
        <w:tc>
          <w:tcPr>
            <w:tcW w:w="536" w:type="dxa"/>
          </w:tcPr>
          <w:p w:rsidR="006F538C" w:rsidRDefault="006F538C" w:rsidP="00801EE2">
            <w:pPr>
              <w:rPr>
                <w:sz w:val="18"/>
                <w:szCs w:val="18"/>
              </w:rPr>
            </w:pPr>
            <w:r>
              <w:rPr>
                <w:sz w:val="18"/>
                <w:szCs w:val="18"/>
              </w:rPr>
              <w:sym w:font="Wingdings 2" w:char="F0A3"/>
            </w:r>
          </w:p>
        </w:tc>
      </w:tr>
    </w:tbl>
    <w:p w:rsidR="00FB2FBC" w:rsidRDefault="00FB2FBC" w:rsidP="00FB2FBC">
      <w:pPr>
        <w:rPr>
          <w:b/>
          <w:i/>
          <w:sz w:val="22"/>
        </w:rPr>
      </w:pPr>
    </w:p>
    <w:p w:rsidR="006F538C" w:rsidRDefault="006F538C" w:rsidP="00FB2FBC">
      <w:pPr>
        <w:rPr>
          <w:sz w:val="22"/>
        </w:rPr>
      </w:pPr>
      <w:r>
        <w:rPr>
          <w:sz w:val="22"/>
        </w:rPr>
        <w:lastRenderedPageBreak/>
        <w:t>2/3</w:t>
      </w:r>
    </w:p>
    <w:p w:rsidR="00FB2FBC" w:rsidRDefault="00FB2FBC" w:rsidP="00FB2FB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B2FBC" w:rsidRDefault="00FB2FBC" w:rsidP="00FB2FB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FB2FBC" w:rsidRDefault="00FB2FBC" w:rsidP="00FB2FB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B2FBC" w:rsidRDefault="00FB2FBC" w:rsidP="00FB2FBC">
      <w:pPr>
        <w:rPr>
          <w:sz w:val="22"/>
        </w:rPr>
      </w:pPr>
    </w:p>
    <w:p w:rsidR="006F538C" w:rsidRDefault="006F538C" w:rsidP="00FB2FBC">
      <w:pPr>
        <w:rPr>
          <w:sz w:val="22"/>
        </w:rPr>
      </w:pPr>
    </w:p>
    <w:p w:rsidR="006F538C" w:rsidRDefault="006F538C" w:rsidP="00FB2FBC">
      <w:pPr>
        <w:rPr>
          <w:sz w:val="22"/>
        </w:rPr>
      </w:pPr>
    </w:p>
    <w:p w:rsidR="006F538C" w:rsidRDefault="006F538C" w:rsidP="00FB2FBC">
      <w:pPr>
        <w:rPr>
          <w:sz w:val="22"/>
        </w:rPr>
      </w:pPr>
    </w:p>
    <w:p w:rsidR="00FB2FBC" w:rsidRDefault="00FB2FBC" w:rsidP="00FB2FBC">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FB2FBC" w:rsidRDefault="00FB2FBC" w:rsidP="00FB2FBC">
      <w:pPr>
        <w:rPr>
          <w:sz w:val="22"/>
        </w:rPr>
      </w:pPr>
      <w:r>
        <w:rPr>
          <w:sz w:val="22"/>
        </w:rPr>
        <w:t xml:space="preserve">                                                                                        MUDr. Jindřiška Burešová</w:t>
      </w:r>
    </w:p>
    <w:p w:rsidR="00FB2FBC" w:rsidRDefault="00FB2FBC" w:rsidP="00FB2FBC">
      <w:pPr>
        <w:rPr>
          <w:sz w:val="22"/>
        </w:rPr>
      </w:pPr>
      <w:r>
        <w:rPr>
          <w:sz w:val="22"/>
        </w:rPr>
        <w:t>Datum/</w:t>
      </w:r>
      <w:r>
        <w:rPr>
          <w:i/>
          <w:sz w:val="22"/>
        </w:rPr>
        <w:t>Date:</w:t>
      </w:r>
      <w:r>
        <w:rPr>
          <w:sz w:val="22"/>
        </w:rPr>
        <w:t xml:space="preserve">  13.5.2013                                                  místopředsedkyně EK FNOL a LF UP</w:t>
      </w:r>
    </w:p>
    <w:p w:rsidR="00FB2FBC" w:rsidRDefault="00FB2FBC" w:rsidP="00FB2FBC">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FB2FBC" w:rsidRDefault="00FB2FBC" w:rsidP="00FB2FBC">
      <w:pPr>
        <w:rPr>
          <w:i/>
          <w:sz w:val="22"/>
        </w:rPr>
      </w:pPr>
    </w:p>
    <w:p w:rsidR="006F538C" w:rsidRDefault="006F538C" w:rsidP="00FB2FBC">
      <w:pPr>
        <w:rPr>
          <w:sz w:val="16"/>
        </w:rPr>
      </w:pPr>
    </w:p>
    <w:p w:rsidR="006F538C" w:rsidRDefault="006F538C" w:rsidP="00FB2FBC">
      <w:pPr>
        <w:rPr>
          <w:sz w:val="16"/>
        </w:rPr>
      </w:pPr>
    </w:p>
    <w:p w:rsidR="006F538C" w:rsidRDefault="006F538C" w:rsidP="00FB2FBC">
      <w:pPr>
        <w:rPr>
          <w:sz w:val="16"/>
        </w:rPr>
      </w:pPr>
    </w:p>
    <w:p w:rsidR="006F538C" w:rsidRDefault="006F538C" w:rsidP="00FB2FBC">
      <w:pPr>
        <w:rPr>
          <w:sz w:val="16"/>
        </w:rPr>
      </w:pPr>
    </w:p>
    <w:p w:rsidR="006F538C" w:rsidRDefault="006F538C" w:rsidP="00FB2FBC">
      <w:pPr>
        <w:rPr>
          <w:sz w:val="16"/>
        </w:rPr>
      </w:pPr>
    </w:p>
    <w:p w:rsidR="00FB2FBC" w:rsidRDefault="00FB2FBC" w:rsidP="00FB2FBC">
      <w:pPr>
        <w:rPr>
          <w:i/>
          <w:sz w:val="16"/>
        </w:rPr>
      </w:pPr>
      <w:r>
        <w:rPr>
          <w:sz w:val="16"/>
        </w:rPr>
        <w:t>Rozdělovník/</w:t>
      </w:r>
      <w:r>
        <w:rPr>
          <w:i/>
          <w:sz w:val="16"/>
        </w:rPr>
        <w:t>Distribution list:</w:t>
      </w:r>
    </w:p>
    <w:p w:rsidR="00FB2FBC" w:rsidRPr="001071DB" w:rsidRDefault="00FB2FBC" w:rsidP="00FB2FBC">
      <w:pPr>
        <w:pStyle w:val="Nadpis1"/>
        <w:rPr>
          <w:i w:val="0"/>
          <w:sz w:val="16"/>
        </w:rPr>
      </w:pPr>
      <w:r w:rsidRPr="001071DB">
        <w:rPr>
          <w:i w:val="0"/>
          <w:sz w:val="16"/>
        </w:rPr>
        <w:t>-SÚKL</w:t>
      </w:r>
    </w:p>
    <w:p w:rsidR="00FB2FBC" w:rsidRPr="001071DB" w:rsidRDefault="00FB2FBC" w:rsidP="00FB2FBC">
      <w:pPr>
        <w:rPr>
          <w:sz w:val="16"/>
        </w:rPr>
      </w:pPr>
      <w:r w:rsidRPr="001071DB">
        <w:rPr>
          <w:sz w:val="16"/>
        </w:rPr>
        <w:t>-Zadavatel</w:t>
      </w:r>
    </w:p>
    <w:p w:rsidR="00FB2FBC" w:rsidRPr="001071DB" w:rsidRDefault="00FB2FBC" w:rsidP="00FB2FBC">
      <w:pPr>
        <w:rPr>
          <w:sz w:val="16"/>
        </w:rPr>
      </w:pPr>
      <w:r w:rsidRPr="001071DB">
        <w:rPr>
          <w:sz w:val="16"/>
        </w:rPr>
        <w:t>-EK</w:t>
      </w:r>
    </w:p>
    <w:p w:rsidR="00FB2FBC" w:rsidRPr="001071DB" w:rsidRDefault="00FB2FBC" w:rsidP="00FB2FBC">
      <w:pPr>
        <w:rPr>
          <w:sz w:val="16"/>
        </w:rPr>
      </w:pPr>
      <w:r w:rsidRPr="001071DB">
        <w:rPr>
          <w:sz w:val="16"/>
        </w:rPr>
        <w:t>-Řešitel</w:t>
      </w:r>
    </w:p>
    <w:p w:rsidR="00FB2FBC" w:rsidRPr="001071DB" w:rsidRDefault="00FB2FBC" w:rsidP="00FB2FBC">
      <w:pPr>
        <w:rPr>
          <w:sz w:val="16"/>
        </w:rPr>
      </w:pPr>
    </w:p>
    <w:p w:rsidR="00FB2FBC" w:rsidRDefault="00FB2FBC" w:rsidP="00FB2FBC">
      <w:pPr>
        <w:rPr>
          <w:i/>
          <w:sz w:val="16"/>
        </w:rPr>
      </w:pPr>
    </w:p>
    <w:p w:rsidR="00FB2FBC" w:rsidRDefault="00FB2FBC" w:rsidP="00FB2FBC">
      <w:pPr>
        <w:rPr>
          <w:i/>
          <w:sz w:val="16"/>
        </w:rPr>
      </w:pPr>
    </w:p>
    <w:p w:rsidR="00FB2FBC" w:rsidRDefault="006F538C" w:rsidP="00FB2FBC">
      <w:pPr>
        <w:rPr>
          <w:sz w:val="22"/>
          <w:szCs w:val="22"/>
        </w:rPr>
      </w:pPr>
      <w:r>
        <w:rPr>
          <w:sz w:val="22"/>
          <w:szCs w:val="22"/>
        </w:rPr>
        <w:t>3/3</w:t>
      </w:r>
    </w:p>
    <w:p w:rsidR="00FB2FBC" w:rsidRDefault="00FB2FBC" w:rsidP="00BB0C63">
      <w:pPr>
        <w:pStyle w:val="Nzev"/>
        <w:rPr>
          <w:sz w:val="22"/>
          <w:szCs w:val="22"/>
        </w:rPr>
      </w:pPr>
    </w:p>
    <w:p w:rsidR="00FB2FBC" w:rsidRDefault="00FB2FBC" w:rsidP="00BB0C63">
      <w:pPr>
        <w:pStyle w:val="Nzev"/>
        <w:rPr>
          <w:sz w:val="22"/>
          <w:szCs w:val="22"/>
        </w:rPr>
      </w:pPr>
    </w:p>
    <w:p w:rsidR="00FB2FBC" w:rsidRDefault="00FB2FBC" w:rsidP="00BB0C63">
      <w:pPr>
        <w:pStyle w:val="Nzev"/>
        <w:rPr>
          <w:sz w:val="22"/>
          <w:szCs w:val="22"/>
        </w:rPr>
      </w:pPr>
    </w:p>
    <w:p w:rsidR="00FB2FBC" w:rsidRDefault="00FB2FBC" w:rsidP="00BB0C63">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6F538C" w:rsidRDefault="006F538C" w:rsidP="00FB2FBC">
      <w:pPr>
        <w:pStyle w:val="Nzev"/>
        <w:rPr>
          <w:sz w:val="22"/>
          <w:szCs w:val="22"/>
        </w:rPr>
      </w:pPr>
    </w:p>
    <w:p w:rsidR="00245C7B" w:rsidRPr="002F07B5" w:rsidRDefault="00245C7B" w:rsidP="00245C7B">
      <w:pPr>
        <w:pStyle w:val="Nzev"/>
        <w:rPr>
          <w:sz w:val="22"/>
          <w:szCs w:val="22"/>
        </w:rPr>
      </w:pPr>
      <w:r w:rsidRPr="002F07B5">
        <w:rPr>
          <w:sz w:val="22"/>
          <w:szCs w:val="22"/>
        </w:rPr>
        <w:t xml:space="preserve">STANOVISKO ETICKÉ KOMISE KE KLINICKÉMU HODNOCENÍ </w:t>
      </w:r>
    </w:p>
    <w:p w:rsidR="00245C7B" w:rsidRPr="002F07B5" w:rsidRDefault="00245C7B" w:rsidP="00245C7B">
      <w:pPr>
        <w:jc w:val="center"/>
        <w:rPr>
          <w:bCs/>
          <w:i/>
          <w:sz w:val="22"/>
          <w:szCs w:val="22"/>
        </w:rPr>
      </w:pPr>
      <w:r w:rsidRPr="002F07B5">
        <w:rPr>
          <w:bCs/>
          <w:i/>
          <w:sz w:val="22"/>
          <w:szCs w:val="22"/>
        </w:rPr>
        <w:t xml:space="preserve">Opinion of the Ethics Committee on Clinical Trial  </w:t>
      </w:r>
    </w:p>
    <w:p w:rsidR="00245C7B" w:rsidRPr="002F07B5" w:rsidRDefault="00245C7B" w:rsidP="00245C7B">
      <w:pPr>
        <w:jc w:val="center"/>
        <w:rPr>
          <w:b/>
          <w:bCs/>
          <w:i/>
          <w:sz w:val="22"/>
          <w:szCs w:val="22"/>
        </w:rPr>
      </w:pPr>
    </w:p>
    <w:p w:rsidR="00245C7B" w:rsidRPr="002F07B5" w:rsidRDefault="002B1493" w:rsidP="00245C7B">
      <w:pPr>
        <w:rPr>
          <w:sz w:val="22"/>
          <w:szCs w:val="22"/>
        </w:rPr>
      </w:pPr>
      <w:r w:rsidRPr="002F07B5">
        <w:rPr>
          <w:sz w:val="22"/>
          <w:szCs w:val="22"/>
        </w:rPr>
        <w:fldChar w:fldCharType="begin">
          <w:ffData>
            <w:name w:val="Zaškrtávací2"/>
            <w:enabled/>
            <w:calcOnExit w:val="0"/>
            <w:checkBox>
              <w:sizeAuto/>
              <w:default w:val="0"/>
            </w:checkBox>
          </w:ffData>
        </w:fldChar>
      </w:r>
      <w:r w:rsidR="00245C7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45C7B" w:rsidRPr="002F07B5">
        <w:rPr>
          <w:sz w:val="22"/>
          <w:szCs w:val="22"/>
        </w:rPr>
        <w:t xml:space="preserve">  Multicentrické KH, je požadováno stanovisko multicentrické EK pro všechna centra/</w:t>
      </w:r>
      <w:r w:rsidR="00245C7B" w:rsidRPr="002F07B5">
        <w:rPr>
          <w:i/>
          <w:sz w:val="22"/>
          <w:szCs w:val="22"/>
        </w:rPr>
        <w:t>Multi-centric clinical trial, opinion issued by Ethics Committee for Multi-Centric Clinical Trials is required</w:t>
      </w:r>
    </w:p>
    <w:p w:rsidR="00245C7B" w:rsidRPr="002F07B5" w:rsidRDefault="00245C7B" w:rsidP="00245C7B">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45C7B" w:rsidRPr="002F07B5" w:rsidRDefault="002B1493" w:rsidP="00245C7B">
      <w:pPr>
        <w:rPr>
          <w:i/>
          <w:sz w:val="22"/>
          <w:szCs w:val="22"/>
        </w:rPr>
      </w:pPr>
      <w:r w:rsidRPr="002F07B5">
        <w:rPr>
          <w:sz w:val="22"/>
          <w:szCs w:val="22"/>
        </w:rPr>
        <w:fldChar w:fldCharType="begin">
          <w:ffData>
            <w:name w:val="Zaškrtávací2"/>
            <w:enabled/>
            <w:calcOnExit w:val="0"/>
            <w:checkBox>
              <w:sizeAuto/>
              <w:default w:val="0"/>
            </w:checkBox>
          </w:ffData>
        </w:fldChar>
      </w:r>
      <w:r w:rsidR="00245C7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45C7B" w:rsidRPr="002F07B5">
        <w:rPr>
          <w:sz w:val="22"/>
          <w:szCs w:val="22"/>
        </w:rPr>
        <w:t xml:space="preserve">  KH prováděné v jednom centru, požadováno stanovisko EK pro místní centrum (centra)/ </w:t>
      </w:r>
      <w:r w:rsidR="00245C7B" w:rsidRPr="002F07B5">
        <w:rPr>
          <w:i/>
          <w:sz w:val="22"/>
          <w:szCs w:val="22"/>
        </w:rPr>
        <w:t>Clinical trial conducted in a single site, opinion of a local EC is required</w:t>
      </w:r>
    </w:p>
    <w:p w:rsidR="00245C7B" w:rsidRPr="002F07B5" w:rsidRDefault="00245C7B" w:rsidP="00245C7B">
      <w:pPr>
        <w:rPr>
          <w:b/>
          <w:bCs/>
          <w:sz w:val="22"/>
          <w:szCs w:val="22"/>
        </w:rPr>
      </w:pPr>
    </w:p>
    <w:p w:rsidR="00245C7B" w:rsidRPr="00245C7B" w:rsidRDefault="00245C7B" w:rsidP="00245C7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72/13</w:t>
      </w:r>
    </w:p>
    <w:p w:rsidR="00245C7B" w:rsidRPr="00245C7B" w:rsidRDefault="00245C7B" w:rsidP="00245C7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EGALITY – </w:t>
      </w:r>
      <w:r w:rsidRPr="00D963E6">
        <w:rPr>
          <w:sz w:val="22"/>
          <w:szCs w:val="22"/>
        </w:rPr>
        <w:t>randomizovan</w:t>
      </w:r>
      <w:r>
        <w:rPr>
          <w:sz w:val="22"/>
          <w:szCs w:val="22"/>
        </w:rPr>
        <w:t xml:space="preserve">é </w:t>
      </w:r>
      <w:r w:rsidRPr="00C37BA3">
        <w:rPr>
          <w:sz w:val="22"/>
          <w:szCs w:val="22"/>
        </w:rPr>
        <w:t>dvojitě zaslepené</w:t>
      </w:r>
      <w:r>
        <w:rPr>
          <w:sz w:val="22"/>
          <w:szCs w:val="22"/>
        </w:rPr>
        <w:t xml:space="preserve"> </w:t>
      </w:r>
      <w:r w:rsidRPr="00C37BA3">
        <w:rPr>
          <w:sz w:val="22"/>
          <w:szCs w:val="22"/>
        </w:rPr>
        <w:t xml:space="preserve">multicentrické </w:t>
      </w:r>
      <w:r>
        <w:rPr>
          <w:sz w:val="22"/>
          <w:szCs w:val="22"/>
        </w:rPr>
        <w:t xml:space="preserve"> </w:t>
      </w:r>
      <w:r w:rsidRPr="00C37BA3">
        <w:rPr>
          <w:sz w:val="22"/>
          <w:szCs w:val="22"/>
        </w:rPr>
        <w:t>klinické hodnocení</w:t>
      </w:r>
      <w:r>
        <w:rPr>
          <w:sz w:val="22"/>
          <w:szCs w:val="22"/>
        </w:rPr>
        <w:t>, které má prokázat rovnocennou účinnost a porovnat</w:t>
      </w:r>
      <w:r>
        <w:rPr>
          <w:sz w:val="22"/>
          <w:szCs w:val="22"/>
        </w:rPr>
        <w:tab/>
        <w:t xml:space="preserve"> bezpečnost a imunogenitu biosimilar etanerceptu (GP2015) a Enbrelu® u </w:t>
      </w:r>
      <w:r>
        <w:rPr>
          <w:sz w:val="22"/>
          <w:szCs w:val="22"/>
        </w:rPr>
        <w:tab/>
        <w:t xml:space="preserve">pacientů se středně závažnou až závažnou chronickou ložiskovou psoriázou / </w:t>
      </w:r>
      <w:r>
        <w:rPr>
          <w:i/>
          <w:sz w:val="22"/>
          <w:szCs w:val="22"/>
        </w:rPr>
        <w:t xml:space="preserve">EGALITY – A randomized, double-blind, multicenter study to demonstrate equivalent efficacy and to compare safety and immunogenicity of a biosimilar etanercept (GP2015) and </w:t>
      </w:r>
      <w:r w:rsidRPr="00245C7B">
        <w:rPr>
          <w:i/>
          <w:sz w:val="22"/>
          <w:szCs w:val="22"/>
        </w:rPr>
        <w:t>Enbrel®</w:t>
      </w:r>
      <w:r>
        <w:rPr>
          <w:i/>
          <w:sz w:val="22"/>
          <w:szCs w:val="22"/>
        </w:rPr>
        <w:t xml:space="preserve"> in patients with moderate to severe chronic plaque-type psoriasis</w:t>
      </w:r>
    </w:p>
    <w:p w:rsidR="00245C7B" w:rsidRDefault="00245C7B" w:rsidP="00245C7B">
      <w:pPr>
        <w:rPr>
          <w:i/>
          <w:sz w:val="22"/>
          <w:szCs w:val="22"/>
        </w:rPr>
      </w:pPr>
      <w:r>
        <w:rPr>
          <w:sz w:val="22"/>
          <w:szCs w:val="22"/>
        </w:rPr>
        <w:t xml:space="preserve">                                        </w:t>
      </w:r>
    </w:p>
    <w:p w:rsidR="00245C7B" w:rsidRPr="002F07B5" w:rsidRDefault="00245C7B" w:rsidP="00245C7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GP15-302</w:t>
      </w:r>
    </w:p>
    <w:p w:rsidR="00245C7B" w:rsidRPr="002F07B5" w:rsidRDefault="00245C7B" w:rsidP="00245C7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2012-002011-26</w:t>
      </w:r>
    </w:p>
    <w:p w:rsidR="00245C7B" w:rsidRPr="002F07B5" w:rsidRDefault="00245C7B" w:rsidP="00245C7B">
      <w:pPr>
        <w:rPr>
          <w:b/>
          <w:bCs/>
          <w:sz w:val="22"/>
          <w:szCs w:val="22"/>
        </w:rPr>
      </w:pPr>
    </w:p>
    <w:p w:rsidR="00245C7B" w:rsidRPr="002F07B5" w:rsidRDefault="00245C7B" w:rsidP="00245C7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Hexal AG, Industriestr. 25, 83607 Holzkirchen, Germany</w:t>
      </w:r>
    </w:p>
    <w:p w:rsidR="00245C7B" w:rsidRPr="002F07B5" w:rsidRDefault="00245C7B" w:rsidP="00245C7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Marie Novotná</w:t>
      </w:r>
    </w:p>
    <w:p w:rsidR="00245C7B" w:rsidRPr="002F07B5" w:rsidRDefault="00245C7B" w:rsidP="00245C7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30.4.2013</w:t>
      </w:r>
    </w:p>
    <w:p w:rsidR="00245C7B" w:rsidRDefault="00245C7B" w:rsidP="00245C7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45C7B" w:rsidRDefault="00245C7B" w:rsidP="00245C7B">
      <w:pPr>
        <w:rPr>
          <w:b/>
          <w:bCs/>
          <w:sz w:val="22"/>
          <w:szCs w:val="22"/>
        </w:rPr>
      </w:pPr>
    </w:p>
    <w:p w:rsidR="00245C7B" w:rsidRPr="002F07B5" w:rsidRDefault="00245C7B" w:rsidP="00245C7B">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Královské Vinohrady</w:t>
      </w:r>
    </w:p>
    <w:p w:rsidR="00245C7B" w:rsidRPr="002F07B5" w:rsidRDefault="00245C7B" w:rsidP="00245C7B">
      <w:pPr>
        <w:rPr>
          <w:b/>
          <w:bCs/>
          <w:i/>
          <w:sz w:val="22"/>
          <w:szCs w:val="22"/>
        </w:rPr>
      </w:pPr>
    </w:p>
    <w:p w:rsidR="00245C7B" w:rsidRPr="002F07B5" w:rsidRDefault="00245C7B" w:rsidP="00245C7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45C7B" w:rsidRPr="002F07B5" w:rsidRDefault="00245C7B" w:rsidP="00245C7B">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45C7B" w:rsidRPr="002F07B5" w:rsidRDefault="00245C7B" w:rsidP="00245C7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45C7B" w:rsidRDefault="00245C7B" w:rsidP="00245C7B">
      <w:pPr>
        <w:rPr>
          <w:b/>
          <w:bCs/>
          <w:sz w:val="22"/>
          <w:szCs w:val="22"/>
        </w:rPr>
      </w:pPr>
    </w:p>
    <w:p w:rsidR="00245C7B" w:rsidRPr="002F07B5" w:rsidRDefault="00245C7B" w:rsidP="00245C7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45C7B" w:rsidRPr="002F07B5" w:rsidRDefault="00245C7B" w:rsidP="00245C7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45C7B" w:rsidRPr="002F07B5" w:rsidRDefault="00245C7B" w:rsidP="00245C7B">
      <w:pPr>
        <w:rPr>
          <w:sz w:val="22"/>
          <w:szCs w:val="22"/>
        </w:rPr>
      </w:pPr>
    </w:p>
    <w:p w:rsidR="00245C7B" w:rsidRPr="002F07B5" w:rsidRDefault="00245C7B" w:rsidP="00245C7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45C7B" w:rsidTr="00B27648">
        <w:trPr>
          <w:trHeight w:val="454"/>
        </w:trPr>
        <w:tc>
          <w:tcPr>
            <w:tcW w:w="6108" w:type="dxa"/>
          </w:tcPr>
          <w:p w:rsidR="00245C7B" w:rsidRDefault="00245C7B" w:rsidP="00B27648">
            <w:pPr>
              <w:rPr>
                <w:sz w:val="18"/>
                <w:szCs w:val="18"/>
              </w:rPr>
            </w:pPr>
            <w:r>
              <w:rPr>
                <w:sz w:val="18"/>
                <w:szCs w:val="18"/>
              </w:rPr>
              <w:t xml:space="preserve">Místo hodnocení/ Jméno zkoušejícího </w:t>
            </w:r>
          </w:p>
          <w:p w:rsidR="00245C7B" w:rsidRDefault="00245C7B" w:rsidP="00B27648">
            <w:pPr>
              <w:rPr>
                <w:i/>
                <w:sz w:val="18"/>
                <w:szCs w:val="18"/>
              </w:rPr>
            </w:pPr>
            <w:r>
              <w:rPr>
                <w:i/>
                <w:sz w:val="18"/>
                <w:szCs w:val="18"/>
              </w:rPr>
              <w:t>Trial Site / Name of Investigator</w:t>
            </w:r>
          </w:p>
        </w:tc>
        <w:tc>
          <w:tcPr>
            <w:tcW w:w="1280" w:type="dxa"/>
          </w:tcPr>
          <w:p w:rsidR="00245C7B" w:rsidRDefault="00245C7B" w:rsidP="00B27648">
            <w:pPr>
              <w:rPr>
                <w:sz w:val="18"/>
                <w:szCs w:val="18"/>
                <w:vertAlign w:val="superscript"/>
              </w:rPr>
            </w:pPr>
            <w:r>
              <w:rPr>
                <w:sz w:val="18"/>
                <w:szCs w:val="18"/>
              </w:rPr>
              <w:t xml:space="preserve">Místní EK </w:t>
            </w:r>
            <w:r>
              <w:rPr>
                <w:i/>
                <w:sz w:val="18"/>
                <w:szCs w:val="18"/>
              </w:rPr>
              <w:t>Local EC</w:t>
            </w:r>
          </w:p>
        </w:tc>
        <w:tc>
          <w:tcPr>
            <w:tcW w:w="2712" w:type="dxa"/>
          </w:tcPr>
          <w:p w:rsidR="00245C7B" w:rsidRDefault="00245C7B" w:rsidP="00B27648">
            <w:pPr>
              <w:rPr>
                <w:sz w:val="18"/>
                <w:szCs w:val="18"/>
              </w:rPr>
            </w:pPr>
            <w:r>
              <w:rPr>
                <w:sz w:val="18"/>
                <w:szCs w:val="18"/>
              </w:rPr>
              <w:t>Adresa  místní EK</w:t>
            </w:r>
          </w:p>
          <w:p w:rsidR="00245C7B" w:rsidRDefault="00245C7B" w:rsidP="00B27648">
            <w:pPr>
              <w:rPr>
                <w:i/>
                <w:sz w:val="18"/>
                <w:szCs w:val="18"/>
              </w:rPr>
            </w:pPr>
            <w:r>
              <w:rPr>
                <w:i/>
                <w:sz w:val="18"/>
                <w:szCs w:val="18"/>
              </w:rPr>
              <w:t>Address</w:t>
            </w:r>
          </w:p>
        </w:tc>
      </w:tr>
      <w:tr w:rsidR="00245C7B" w:rsidTr="00B27648">
        <w:trPr>
          <w:trHeight w:val="312"/>
        </w:trPr>
        <w:tc>
          <w:tcPr>
            <w:tcW w:w="6108" w:type="dxa"/>
          </w:tcPr>
          <w:p w:rsidR="00245C7B" w:rsidRDefault="00245C7B" w:rsidP="00B27648">
            <w:pPr>
              <w:rPr>
                <w:sz w:val="18"/>
                <w:szCs w:val="18"/>
              </w:rPr>
            </w:pPr>
            <w:r>
              <w:rPr>
                <w:sz w:val="18"/>
                <w:szCs w:val="18"/>
              </w:rPr>
              <w:t>MUDr. Martin Tichý, Ph.D., Klinika chorob kožních a pohlavních FN Olomouc, I.P.Pavlova 6, 775 20 Olomouc</w:t>
            </w:r>
          </w:p>
        </w:tc>
        <w:tc>
          <w:tcPr>
            <w:tcW w:w="1280" w:type="dxa"/>
          </w:tcPr>
          <w:p w:rsidR="00245C7B" w:rsidRDefault="00245C7B" w:rsidP="00B27648">
            <w:pPr>
              <w:rPr>
                <w:sz w:val="18"/>
                <w:szCs w:val="18"/>
              </w:rPr>
            </w:pPr>
            <w:r>
              <w:rPr>
                <w:rFonts w:ascii="Wingdings 2" w:hAnsi="Wingdings 2"/>
                <w:sz w:val="18"/>
                <w:szCs w:val="18"/>
              </w:rPr>
              <w:t></w:t>
            </w:r>
          </w:p>
        </w:tc>
        <w:tc>
          <w:tcPr>
            <w:tcW w:w="2712" w:type="dxa"/>
          </w:tcPr>
          <w:p w:rsidR="00245C7B" w:rsidRDefault="00245C7B" w:rsidP="00B27648">
            <w:pPr>
              <w:rPr>
                <w:sz w:val="18"/>
                <w:szCs w:val="18"/>
              </w:rPr>
            </w:pPr>
            <w:r>
              <w:rPr>
                <w:sz w:val="18"/>
                <w:szCs w:val="18"/>
              </w:rPr>
              <w:t>EK FNOL</w:t>
            </w:r>
          </w:p>
        </w:tc>
      </w:tr>
    </w:tbl>
    <w:p w:rsidR="00245C7B" w:rsidRDefault="00245C7B" w:rsidP="00245C7B">
      <w:pPr>
        <w:rPr>
          <w:b/>
          <w:bCs/>
          <w:sz w:val="22"/>
        </w:rPr>
      </w:pPr>
    </w:p>
    <w:p w:rsidR="00245C7B" w:rsidRDefault="00245C7B" w:rsidP="00245C7B">
      <w:pPr>
        <w:rPr>
          <w:b/>
          <w:bCs/>
          <w:sz w:val="22"/>
        </w:rPr>
      </w:pPr>
    </w:p>
    <w:p w:rsidR="00245C7B" w:rsidRPr="00245C7B" w:rsidRDefault="00245C7B" w:rsidP="00245C7B">
      <w:pPr>
        <w:rPr>
          <w:bCs/>
          <w:sz w:val="22"/>
        </w:rPr>
      </w:pPr>
      <w:r>
        <w:rPr>
          <w:bCs/>
          <w:sz w:val="22"/>
        </w:rPr>
        <w:t>1/2</w:t>
      </w:r>
    </w:p>
    <w:p w:rsidR="00245C7B" w:rsidRDefault="00245C7B" w:rsidP="00245C7B">
      <w:pPr>
        <w:rPr>
          <w:b/>
          <w:bCs/>
          <w:sz w:val="22"/>
        </w:rPr>
      </w:pPr>
    </w:p>
    <w:p w:rsidR="00245C7B" w:rsidRDefault="00245C7B" w:rsidP="00245C7B">
      <w:pPr>
        <w:rPr>
          <w:b/>
          <w:bCs/>
          <w:sz w:val="22"/>
        </w:rPr>
      </w:pPr>
    </w:p>
    <w:p w:rsidR="00245C7B" w:rsidRPr="00AB7ADE" w:rsidRDefault="00245C7B" w:rsidP="00245C7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45C7B" w:rsidRDefault="00245C7B" w:rsidP="00245C7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45C7B" w:rsidTr="00245C7B">
        <w:trPr>
          <w:cantSplit/>
          <w:trHeight w:val="454"/>
        </w:trPr>
        <w:tc>
          <w:tcPr>
            <w:tcW w:w="7416" w:type="dxa"/>
            <w:vMerge w:val="restart"/>
          </w:tcPr>
          <w:p w:rsidR="00245C7B" w:rsidRDefault="00245C7B" w:rsidP="00B27648">
            <w:pPr>
              <w:rPr>
                <w:b/>
                <w:bCs/>
                <w:sz w:val="18"/>
                <w:szCs w:val="18"/>
              </w:rPr>
            </w:pPr>
          </w:p>
          <w:p w:rsidR="00245C7B" w:rsidRDefault="00245C7B" w:rsidP="00B27648">
            <w:pPr>
              <w:rPr>
                <w:b/>
                <w:bCs/>
                <w:sz w:val="18"/>
                <w:szCs w:val="18"/>
              </w:rPr>
            </w:pPr>
            <w:r>
              <w:rPr>
                <w:b/>
                <w:bCs/>
                <w:sz w:val="18"/>
                <w:szCs w:val="18"/>
              </w:rPr>
              <w:t xml:space="preserve">Název dokumentu, verze, datum </w:t>
            </w:r>
          </w:p>
          <w:p w:rsidR="00245C7B" w:rsidRDefault="00245C7B" w:rsidP="00B27648">
            <w:pPr>
              <w:rPr>
                <w:b/>
                <w:bCs/>
                <w:sz w:val="18"/>
                <w:szCs w:val="18"/>
              </w:rPr>
            </w:pPr>
            <w:r>
              <w:rPr>
                <w:b/>
                <w:bCs/>
                <w:i/>
                <w:sz w:val="18"/>
                <w:szCs w:val="18"/>
              </w:rPr>
              <w:t>Document title, version, date</w:t>
            </w:r>
          </w:p>
        </w:tc>
        <w:tc>
          <w:tcPr>
            <w:tcW w:w="1272" w:type="dxa"/>
            <w:gridSpan w:val="2"/>
          </w:tcPr>
          <w:p w:rsidR="00245C7B" w:rsidRDefault="00245C7B" w:rsidP="00B27648">
            <w:pPr>
              <w:rPr>
                <w:b/>
                <w:bCs/>
                <w:sz w:val="18"/>
                <w:szCs w:val="18"/>
              </w:rPr>
            </w:pPr>
            <w:r>
              <w:rPr>
                <w:b/>
                <w:bCs/>
                <w:sz w:val="18"/>
                <w:szCs w:val="18"/>
              </w:rPr>
              <w:t>Schváleno /</w:t>
            </w:r>
            <w:r>
              <w:rPr>
                <w:b/>
                <w:bCs/>
                <w:i/>
                <w:sz w:val="18"/>
                <w:szCs w:val="18"/>
              </w:rPr>
              <w:t>Approved</w:t>
            </w:r>
          </w:p>
        </w:tc>
        <w:tc>
          <w:tcPr>
            <w:tcW w:w="1316" w:type="dxa"/>
            <w:gridSpan w:val="2"/>
          </w:tcPr>
          <w:p w:rsidR="00245C7B" w:rsidRDefault="00245C7B" w:rsidP="00B27648">
            <w:pPr>
              <w:rPr>
                <w:b/>
                <w:bCs/>
                <w:sz w:val="18"/>
                <w:szCs w:val="18"/>
              </w:rPr>
            </w:pPr>
            <w:r>
              <w:rPr>
                <w:b/>
                <w:bCs/>
                <w:sz w:val="18"/>
                <w:szCs w:val="18"/>
              </w:rPr>
              <w:t xml:space="preserve">Vzato na vědomí / </w:t>
            </w:r>
            <w:r>
              <w:rPr>
                <w:b/>
                <w:bCs/>
                <w:i/>
                <w:sz w:val="18"/>
                <w:szCs w:val="18"/>
              </w:rPr>
              <w:t xml:space="preserve">Taken into account </w:t>
            </w:r>
          </w:p>
        </w:tc>
      </w:tr>
      <w:tr w:rsidR="00245C7B" w:rsidTr="00245C7B">
        <w:trPr>
          <w:cantSplit/>
          <w:trHeight w:val="454"/>
        </w:trPr>
        <w:tc>
          <w:tcPr>
            <w:tcW w:w="7416" w:type="dxa"/>
            <w:vMerge/>
          </w:tcPr>
          <w:p w:rsidR="00245C7B" w:rsidRDefault="00245C7B" w:rsidP="00B27648">
            <w:pPr>
              <w:rPr>
                <w:i/>
                <w:sz w:val="18"/>
                <w:szCs w:val="18"/>
              </w:rPr>
            </w:pPr>
          </w:p>
        </w:tc>
        <w:tc>
          <w:tcPr>
            <w:tcW w:w="736" w:type="dxa"/>
          </w:tcPr>
          <w:p w:rsidR="00245C7B" w:rsidRDefault="00245C7B" w:rsidP="00B27648">
            <w:pPr>
              <w:rPr>
                <w:b/>
                <w:bCs/>
                <w:sz w:val="18"/>
                <w:szCs w:val="18"/>
              </w:rPr>
            </w:pPr>
            <w:r>
              <w:rPr>
                <w:b/>
                <w:bCs/>
                <w:sz w:val="18"/>
                <w:szCs w:val="18"/>
              </w:rPr>
              <w:t>ANO</w:t>
            </w:r>
          </w:p>
          <w:p w:rsidR="00245C7B" w:rsidRDefault="00245C7B" w:rsidP="00B27648">
            <w:pPr>
              <w:rPr>
                <w:b/>
                <w:bCs/>
                <w:i/>
                <w:sz w:val="18"/>
                <w:szCs w:val="18"/>
              </w:rPr>
            </w:pPr>
            <w:r>
              <w:rPr>
                <w:b/>
                <w:bCs/>
                <w:i/>
                <w:sz w:val="18"/>
                <w:szCs w:val="18"/>
              </w:rPr>
              <w:t>Yes</w:t>
            </w:r>
          </w:p>
        </w:tc>
        <w:tc>
          <w:tcPr>
            <w:tcW w:w="536" w:type="dxa"/>
          </w:tcPr>
          <w:p w:rsidR="00245C7B" w:rsidRDefault="00245C7B" w:rsidP="00B27648">
            <w:pPr>
              <w:rPr>
                <w:b/>
                <w:bCs/>
                <w:sz w:val="18"/>
                <w:szCs w:val="18"/>
              </w:rPr>
            </w:pPr>
            <w:r>
              <w:rPr>
                <w:b/>
                <w:bCs/>
                <w:sz w:val="18"/>
                <w:szCs w:val="18"/>
              </w:rPr>
              <w:t xml:space="preserve">NE </w:t>
            </w:r>
          </w:p>
          <w:p w:rsidR="00245C7B" w:rsidRDefault="00245C7B" w:rsidP="00B27648">
            <w:pPr>
              <w:rPr>
                <w:b/>
                <w:bCs/>
                <w:sz w:val="18"/>
                <w:szCs w:val="18"/>
              </w:rPr>
            </w:pPr>
            <w:r>
              <w:rPr>
                <w:b/>
                <w:bCs/>
                <w:i/>
                <w:sz w:val="18"/>
                <w:szCs w:val="18"/>
              </w:rPr>
              <w:t>No</w:t>
            </w:r>
          </w:p>
        </w:tc>
        <w:tc>
          <w:tcPr>
            <w:tcW w:w="780" w:type="dxa"/>
          </w:tcPr>
          <w:p w:rsidR="00245C7B" w:rsidRDefault="00245C7B" w:rsidP="00B27648">
            <w:pPr>
              <w:rPr>
                <w:b/>
                <w:bCs/>
                <w:sz w:val="18"/>
                <w:szCs w:val="18"/>
              </w:rPr>
            </w:pPr>
            <w:r>
              <w:rPr>
                <w:b/>
                <w:bCs/>
                <w:sz w:val="18"/>
                <w:szCs w:val="18"/>
              </w:rPr>
              <w:t>ANO</w:t>
            </w:r>
          </w:p>
          <w:p w:rsidR="00245C7B" w:rsidRDefault="00245C7B" w:rsidP="00B27648">
            <w:pPr>
              <w:rPr>
                <w:b/>
                <w:bCs/>
                <w:sz w:val="18"/>
                <w:szCs w:val="18"/>
              </w:rPr>
            </w:pPr>
            <w:r>
              <w:rPr>
                <w:b/>
                <w:bCs/>
                <w:i/>
                <w:sz w:val="18"/>
                <w:szCs w:val="18"/>
              </w:rPr>
              <w:t>Yes</w:t>
            </w:r>
          </w:p>
        </w:tc>
        <w:tc>
          <w:tcPr>
            <w:tcW w:w="536" w:type="dxa"/>
          </w:tcPr>
          <w:p w:rsidR="00245C7B" w:rsidRDefault="00245C7B" w:rsidP="00B27648">
            <w:pPr>
              <w:rPr>
                <w:b/>
                <w:bCs/>
                <w:sz w:val="18"/>
                <w:szCs w:val="18"/>
              </w:rPr>
            </w:pPr>
            <w:r>
              <w:rPr>
                <w:b/>
                <w:bCs/>
                <w:sz w:val="18"/>
                <w:szCs w:val="18"/>
              </w:rPr>
              <w:t xml:space="preserve">NE </w:t>
            </w:r>
          </w:p>
          <w:p w:rsidR="00245C7B" w:rsidRDefault="00245C7B" w:rsidP="00B27648">
            <w:pPr>
              <w:rPr>
                <w:b/>
                <w:bCs/>
                <w:i/>
                <w:sz w:val="18"/>
                <w:szCs w:val="18"/>
              </w:rPr>
            </w:pPr>
            <w:r>
              <w:rPr>
                <w:b/>
                <w:bCs/>
                <w:i/>
                <w:sz w:val="18"/>
                <w:szCs w:val="18"/>
              </w:rPr>
              <w:t>No</w:t>
            </w:r>
          </w:p>
        </w:tc>
      </w:tr>
      <w:tr w:rsidR="00245C7B" w:rsidTr="00245C7B">
        <w:trPr>
          <w:trHeight w:val="340"/>
        </w:trPr>
        <w:tc>
          <w:tcPr>
            <w:tcW w:w="7416" w:type="dxa"/>
          </w:tcPr>
          <w:p w:rsidR="00245C7B" w:rsidRPr="00245C7B" w:rsidRDefault="00245C7B" w:rsidP="00B27648">
            <w:pPr>
              <w:rPr>
                <w:i/>
                <w:sz w:val="18"/>
                <w:szCs w:val="18"/>
              </w:rPr>
            </w:pPr>
            <w:r>
              <w:rPr>
                <w:sz w:val="18"/>
                <w:szCs w:val="18"/>
              </w:rPr>
              <w:t xml:space="preserve">Dotazník na zhodnocení zdravotního stavu, Česká verze / </w:t>
            </w:r>
            <w:r>
              <w:rPr>
                <w:i/>
                <w:sz w:val="18"/>
                <w:szCs w:val="18"/>
              </w:rPr>
              <w:t>Questioner, HAQ-DI, Czech version</w:t>
            </w:r>
          </w:p>
        </w:tc>
        <w:tc>
          <w:tcPr>
            <w:tcW w:w="736" w:type="dxa"/>
          </w:tcPr>
          <w:p w:rsidR="00245C7B" w:rsidRDefault="002B1493" w:rsidP="00B27648">
            <w:pPr>
              <w:rPr>
                <w:sz w:val="18"/>
                <w:szCs w:val="18"/>
              </w:rPr>
            </w:pPr>
            <w:r>
              <w:rPr>
                <w:sz w:val="18"/>
                <w:szCs w:val="18"/>
              </w:rPr>
              <w:fldChar w:fldCharType="begin">
                <w:ffData>
                  <w:name w:val="Zaškrtávací26"/>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27"/>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245C7B"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27"/>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Pr="00245C7B" w:rsidRDefault="00245C7B" w:rsidP="00B27648">
            <w:pPr>
              <w:rPr>
                <w:i/>
                <w:sz w:val="18"/>
                <w:szCs w:val="18"/>
              </w:rPr>
            </w:pPr>
            <w:r>
              <w:rPr>
                <w:sz w:val="18"/>
                <w:szCs w:val="18"/>
              </w:rPr>
              <w:t xml:space="preserve">EQ-5D-5L – Zdravotní dotazník, Česká verze 2011 / </w:t>
            </w:r>
            <w:r w:rsidRPr="00245C7B">
              <w:rPr>
                <w:i/>
                <w:sz w:val="18"/>
                <w:szCs w:val="18"/>
              </w:rPr>
              <w:t>EQ-5D-5L –</w:t>
            </w:r>
            <w:r>
              <w:rPr>
                <w:i/>
                <w:sz w:val="18"/>
                <w:szCs w:val="18"/>
              </w:rPr>
              <w:t xml:space="preserve"> Healthe Questioner, Czech version 2011</w:t>
            </w:r>
          </w:p>
        </w:tc>
        <w:tc>
          <w:tcPr>
            <w:tcW w:w="736" w:type="dxa"/>
          </w:tcPr>
          <w:p w:rsidR="00245C7B" w:rsidRDefault="002B1493" w:rsidP="00B27648">
            <w:pPr>
              <w:rPr>
                <w:sz w:val="18"/>
                <w:szCs w:val="18"/>
              </w:rPr>
            </w:pPr>
            <w:r>
              <w:rPr>
                <w:sz w:val="18"/>
                <w:szCs w:val="18"/>
              </w:rPr>
              <w:fldChar w:fldCharType="begin">
                <w:ffData>
                  <w:name w:val="Zaškrtávací29"/>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30"/>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245C7B"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30"/>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Pr="00245C7B" w:rsidRDefault="00245C7B" w:rsidP="00B27648">
            <w:pPr>
              <w:rPr>
                <w:i/>
                <w:sz w:val="18"/>
                <w:szCs w:val="18"/>
              </w:rPr>
            </w:pPr>
            <w:r>
              <w:rPr>
                <w:sz w:val="18"/>
                <w:szCs w:val="18"/>
              </w:rPr>
              <w:t xml:space="preserve">GP15-302 EGALITY Study, Kontajner na použité stříkačky, verze 1.0 ze dne 2.dubna 2013 / </w:t>
            </w:r>
            <w:r w:rsidRPr="00245C7B">
              <w:rPr>
                <w:i/>
                <w:sz w:val="18"/>
                <w:szCs w:val="18"/>
              </w:rPr>
              <w:t>GP15-302 EGALITY Study,</w:t>
            </w:r>
            <w:r>
              <w:rPr>
                <w:i/>
                <w:sz w:val="18"/>
                <w:szCs w:val="18"/>
              </w:rPr>
              <w:t xml:space="preserve"> Sharps Container, Version 1.0, dated 2 Apr 2013</w:t>
            </w:r>
          </w:p>
        </w:tc>
        <w:tc>
          <w:tcPr>
            <w:tcW w:w="736" w:type="dxa"/>
          </w:tcPr>
          <w:p w:rsidR="00245C7B" w:rsidRDefault="002B1493" w:rsidP="00B27648">
            <w:pPr>
              <w:rPr>
                <w:sz w:val="18"/>
                <w:szCs w:val="18"/>
              </w:rPr>
            </w:pPr>
            <w:r>
              <w:rPr>
                <w:sz w:val="18"/>
                <w:szCs w:val="18"/>
              </w:rPr>
              <w:fldChar w:fldCharType="begin">
                <w:ffData>
                  <w:name w:val="Zaškrtávací32"/>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245C7B"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Pr="00245C7B" w:rsidRDefault="00245C7B" w:rsidP="00245C7B">
            <w:pPr>
              <w:rPr>
                <w:i/>
                <w:sz w:val="18"/>
                <w:szCs w:val="18"/>
              </w:rPr>
            </w:pPr>
            <w:r>
              <w:rPr>
                <w:sz w:val="18"/>
                <w:szCs w:val="18"/>
              </w:rPr>
              <w:t xml:space="preserve">GP15-302 EGALITY Study, Chladící taška a vložky, verze 1.0 ze dne 25.března 2013 / </w:t>
            </w:r>
            <w:r w:rsidRPr="00245C7B">
              <w:rPr>
                <w:i/>
                <w:sz w:val="18"/>
                <w:szCs w:val="18"/>
              </w:rPr>
              <w:t>GP15-302 EGALITY Study,</w:t>
            </w:r>
            <w:r>
              <w:rPr>
                <w:i/>
                <w:sz w:val="18"/>
                <w:szCs w:val="18"/>
              </w:rPr>
              <w:t xml:space="preserve"> Cool bag and insert, Version 1.0, dated 25 Mar 2013</w:t>
            </w:r>
          </w:p>
        </w:tc>
        <w:tc>
          <w:tcPr>
            <w:tcW w:w="736" w:type="dxa"/>
          </w:tcPr>
          <w:p w:rsidR="00245C7B" w:rsidRDefault="002B1493" w:rsidP="00B27648">
            <w:pPr>
              <w:rPr>
                <w:sz w:val="18"/>
                <w:szCs w:val="18"/>
              </w:rPr>
            </w:pPr>
            <w:r>
              <w:rPr>
                <w:sz w:val="18"/>
                <w:szCs w:val="18"/>
              </w:rPr>
              <w:fldChar w:fldCharType="begin">
                <w:ffData>
                  <w:name w:val="Zaškrtávací32"/>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245C7B"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Pr="00245C7B" w:rsidRDefault="00245C7B" w:rsidP="00245C7B">
            <w:pPr>
              <w:rPr>
                <w:i/>
                <w:sz w:val="18"/>
                <w:szCs w:val="18"/>
              </w:rPr>
            </w:pPr>
            <w:r>
              <w:rPr>
                <w:sz w:val="18"/>
                <w:szCs w:val="18"/>
              </w:rPr>
              <w:t xml:space="preserve">GP15-302 EGALITY Study, Taška, verze 1.0 ze dne 25.března 2013 / </w:t>
            </w:r>
            <w:r w:rsidRPr="00245C7B">
              <w:rPr>
                <w:i/>
                <w:sz w:val="18"/>
                <w:szCs w:val="18"/>
              </w:rPr>
              <w:t>GP15-302 EGALITY Study,</w:t>
            </w:r>
            <w:r>
              <w:rPr>
                <w:i/>
                <w:sz w:val="18"/>
                <w:szCs w:val="18"/>
              </w:rPr>
              <w:t xml:space="preserve"> Carry Bag, Version 1.0, dated 25 Mar 2013</w:t>
            </w:r>
          </w:p>
        </w:tc>
        <w:tc>
          <w:tcPr>
            <w:tcW w:w="736" w:type="dxa"/>
          </w:tcPr>
          <w:p w:rsidR="00245C7B" w:rsidRDefault="002B1493" w:rsidP="00B27648">
            <w:pPr>
              <w:rPr>
                <w:sz w:val="18"/>
                <w:szCs w:val="18"/>
              </w:rPr>
            </w:pPr>
            <w:r>
              <w:rPr>
                <w:sz w:val="18"/>
                <w:szCs w:val="18"/>
              </w:rPr>
              <w:fldChar w:fldCharType="begin">
                <w:ffData>
                  <w:name w:val="Zaškrtávací32"/>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245C7B"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Pr="00245C7B" w:rsidRDefault="00245C7B" w:rsidP="00B72EB7">
            <w:pPr>
              <w:rPr>
                <w:i/>
                <w:sz w:val="18"/>
                <w:szCs w:val="18"/>
              </w:rPr>
            </w:pPr>
            <w:r>
              <w:rPr>
                <w:sz w:val="18"/>
                <w:szCs w:val="18"/>
              </w:rPr>
              <w:t xml:space="preserve">GP15-302 EGALITY Study, </w:t>
            </w:r>
            <w:r w:rsidR="00B72EB7">
              <w:rPr>
                <w:sz w:val="18"/>
                <w:szCs w:val="18"/>
              </w:rPr>
              <w:t>Plastové pouzdro</w:t>
            </w:r>
            <w:r>
              <w:rPr>
                <w:sz w:val="18"/>
                <w:szCs w:val="18"/>
              </w:rPr>
              <w:t xml:space="preserve">, verze 1.0 ze dne 25.března 2013 / </w:t>
            </w:r>
            <w:r w:rsidRPr="00245C7B">
              <w:rPr>
                <w:i/>
                <w:sz w:val="18"/>
                <w:szCs w:val="18"/>
              </w:rPr>
              <w:t>GP15-302 EGALITY Study,</w:t>
            </w:r>
            <w:r>
              <w:rPr>
                <w:i/>
                <w:sz w:val="18"/>
                <w:szCs w:val="18"/>
              </w:rPr>
              <w:t xml:space="preserve"> </w:t>
            </w:r>
            <w:r w:rsidR="00B72EB7">
              <w:rPr>
                <w:i/>
                <w:sz w:val="18"/>
                <w:szCs w:val="18"/>
              </w:rPr>
              <w:t>Plastic Folder</w:t>
            </w:r>
            <w:r>
              <w:rPr>
                <w:i/>
                <w:sz w:val="18"/>
                <w:szCs w:val="18"/>
              </w:rPr>
              <w:t>, Version 1.0, dated 25 Mar 2013</w:t>
            </w:r>
          </w:p>
        </w:tc>
        <w:tc>
          <w:tcPr>
            <w:tcW w:w="736" w:type="dxa"/>
          </w:tcPr>
          <w:p w:rsidR="00245C7B" w:rsidRDefault="002B1493" w:rsidP="00B27648">
            <w:pPr>
              <w:rPr>
                <w:sz w:val="18"/>
                <w:szCs w:val="18"/>
              </w:rPr>
            </w:pPr>
            <w:r>
              <w:rPr>
                <w:sz w:val="18"/>
                <w:szCs w:val="18"/>
              </w:rPr>
              <w:fldChar w:fldCharType="begin">
                <w:ffData>
                  <w:name w:val="Zaškrtávací32"/>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245C7B"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3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Pr="00B72EB7" w:rsidRDefault="00B72EB7" w:rsidP="00B27648">
            <w:pPr>
              <w:rPr>
                <w:i/>
                <w:sz w:val="18"/>
                <w:szCs w:val="18"/>
              </w:rPr>
            </w:pPr>
            <w:r>
              <w:rPr>
                <w:sz w:val="18"/>
                <w:szCs w:val="18"/>
              </w:rPr>
              <w:t xml:space="preserve">#Pacientův deník, česká verze V02CZE01, 25.dubna 2013 / </w:t>
            </w:r>
            <w:r>
              <w:rPr>
                <w:i/>
                <w:sz w:val="18"/>
                <w:szCs w:val="18"/>
              </w:rPr>
              <w:t>Patient diary, Czech version V02CZE01, 25 Apr 2013</w:t>
            </w:r>
          </w:p>
        </w:tc>
        <w:tc>
          <w:tcPr>
            <w:tcW w:w="736" w:type="dxa"/>
          </w:tcPr>
          <w:p w:rsidR="00245C7B" w:rsidRDefault="002B1493" w:rsidP="00B27648">
            <w:pPr>
              <w:rPr>
                <w:sz w:val="18"/>
                <w:szCs w:val="18"/>
              </w:rPr>
            </w:pPr>
            <w:r>
              <w:rPr>
                <w:sz w:val="18"/>
                <w:szCs w:val="18"/>
              </w:rPr>
              <w:fldChar w:fldCharType="begin">
                <w:ffData>
                  <w:name w:val="Zaškrtávací44"/>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45"/>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B72EB7"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45"/>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Default="00B72EB7" w:rsidP="00B27648">
            <w:pPr>
              <w:rPr>
                <w:sz w:val="18"/>
                <w:szCs w:val="18"/>
              </w:rPr>
            </w:pPr>
            <w:r>
              <w:rPr>
                <w:sz w:val="18"/>
                <w:szCs w:val="18"/>
                <w:rtl/>
              </w:rPr>
              <w:t>٭</w:t>
            </w:r>
            <w:r>
              <w:rPr>
                <w:sz w:val="18"/>
                <w:szCs w:val="18"/>
              </w:rPr>
              <w:t>Další materiály</w:t>
            </w:r>
          </w:p>
        </w:tc>
        <w:tc>
          <w:tcPr>
            <w:tcW w:w="736" w:type="dxa"/>
          </w:tcPr>
          <w:p w:rsidR="00245C7B" w:rsidRDefault="002B1493" w:rsidP="00B27648">
            <w:pPr>
              <w:rPr>
                <w:sz w:val="18"/>
                <w:szCs w:val="18"/>
              </w:rPr>
            </w:pPr>
            <w:r>
              <w:rPr>
                <w:sz w:val="18"/>
                <w:szCs w:val="18"/>
              </w:rPr>
              <w:fldChar w:fldCharType="begin">
                <w:ffData>
                  <w:name w:val="Zaškrtávací47"/>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48"/>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B72EB7"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48"/>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Default="00B72EB7" w:rsidP="00B72EB7">
            <w:pPr>
              <w:rPr>
                <w:sz w:val="18"/>
                <w:szCs w:val="18"/>
              </w:rPr>
            </w:pPr>
            <w:r>
              <w:rPr>
                <w:sz w:val="18"/>
                <w:szCs w:val="18"/>
              </w:rPr>
              <w:t xml:space="preserve">GP15-302 EGALITY Study, Průvodce informovaným souhlasem,  česká verze V01CZE01 / </w:t>
            </w:r>
            <w:r w:rsidRPr="00245C7B">
              <w:rPr>
                <w:i/>
                <w:sz w:val="18"/>
                <w:szCs w:val="18"/>
              </w:rPr>
              <w:t>GP15-302 EGALITY Study,</w:t>
            </w:r>
            <w:r>
              <w:rPr>
                <w:i/>
                <w:sz w:val="18"/>
                <w:szCs w:val="18"/>
              </w:rPr>
              <w:t xml:space="preserve"> Informed Consent Guide, Czech  Version </w:t>
            </w:r>
            <w:r w:rsidRPr="00B72EB7">
              <w:rPr>
                <w:i/>
                <w:sz w:val="18"/>
                <w:szCs w:val="18"/>
              </w:rPr>
              <w:t>V01CZE01</w:t>
            </w:r>
          </w:p>
        </w:tc>
        <w:tc>
          <w:tcPr>
            <w:tcW w:w="736" w:type="dxa"/>
          </w:tcPr>
          <w:p w:rsidR="00245C7B" w:rsidRDefault="00B72EB7"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51"/>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2B1493" w:rsidP="00B27648">
            <w:pPr>
              <w:rPr>
                <w:sz w:val="18"/>
                <w:szCs w:val="18"/>
              </w:rPr>
            </w:pPr>
            <w:r>
              <w:rPr>
                <w:sz w:val="18"/>
                <w:szCs w:val="18"/>
              </w:rPr>
              <w:fldChar w:fldCharType="begin">
                <w:ffData>
                  <w:name w:val="Zaškrtávací50"/>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51"/>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Default="00B72EB7" w:rsidP="00B72EB7">
            <w:pPr>
              <w:rPr>
                <w:sz w:val="18"/>
                <w:szCs w:val="18"/>
              </w:rPr>
            </w:pPr>
            <w:r>
              <w:rPr>
                <w:sz w:val="18"/>
                <w:szCs w:val="18"/>
              </w:rPr>
              <w:t xml:space="preserve">GP15-302 EGALITY Study, Pokyny k užívání studijního léku,  česká verze V02CZE01 / </w:t>
            </w:r>
            <w:r w:rsidRPr="00245C7B">
              <w:rPr>
                <w:i/>
                <w:sz w:val="18"/>
                <w:szCs w:val="18"/>
              </w:rPr>
              <w:t>GP15-302 EGALITY Study,</w:t>
            </w:r>
            <w:r>
              <w:rPr>
                <w:i/>
                <w:sz w:val="18"/>
                <w:szCs w:val="18"/>
              </w:rPr>
              <w:t xml:space="preserve"> Study medication instruction, Czech  Version </w:t>
            </w:r>
            <w:r w:rsidRPr="00B72EB7">
              <w:rPr>
                <w:i/>
                <w:sz w:val="18"/>
                <w:szCs w:val="18"/>
              </w:rPr>
              <w:t>V0</w:t>
            </w:r>
            <w:r>
              <w:rPr>
                <w:i/>
                <w:sz w:val="18"/>
                <w:szCs w:val="18"/>
              </w:rPr>
              <w:t>2</w:t>
            </w:r>
            <w:r w:rsidRPr="00B72EB7">
              <w:rPr>
                <w:i/>
                <w:sz w:val="18"/>
                <w:szCs w:val="18"/>
              </w:rPr>
              <w:t>CZE01</w:t>
            </w:r>
          </w:p>
        </w:tc>
        <w:tc>
          <w:tcPr>
            <w:tcW w:w="736" w:type="dxa"/>
          </w:tcPr>
          <w:p w:rsidR="00245C7B" w:rsidRDefault="002B1493" w:rsidP="00B27648">
            <w:pPr>
              <w:rPr>
                <w:sz w:val="18"/>
                <w:szCs w:val="18"/>
              </w:rPr>
            </w:pPr>
            <w:r>
              <w:rPr>
                <w:sz w:val="18"/>
                <w:szCs w:val="18"/>
              </w:rPr>
              <w:fldChar w:fldCharType="begin">
                <w:ffData>
                  <w:name w:val="Zaškrtávací53"/>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54"/>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B72EB7"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54"/>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45C7B" w:rsidTr="00245C7B">
        <w:trPr>
          <w:trHeight w:val="340"/>
        </w:trPr>
        <w:tc>
          <w:tcPr>
            <w:tcW w:w="7416" w:type="dxa"/>
          </w:tcPr>
          <w:p w:rsidR="00245C7B" w:rsidRDefault="00B72EB7" w:rsidP="00B72EB7">
            <w:pPr>
              <w:rPr>
                <w:sz w:val="18"/>
                <w:szCs w:val="18"/>
              </w:rPr>
            </w:pPr>
            <w:r>
              <w:rPr>
                <w:sz w:val="18"/>
                <w:szCs w:val="18"/>
              </w:rPr>
              <w:t xml:space="preserve">GP15-302 EGALITY Study, Plakát pro pacienty, česká verze V01CZE01 / </w:t>
            </w:r>
            <w:r w:rsidRPr="00245C7B">
              <w:rPr>
                <w:i/>
                <w:sz w:val="18"/>
                <w:szCs w:val="18"/>
              </w:rPr>
              <w:t>GP15-302 EGALITY Study,</w:t>
            </w:r>
            <w:r>
              <w:rPr>
                <w:i/>
                <w:sz w:val="18"/>
                <w:szCs w:val="18"/>
              </w:rPr>
              <w:t xml:space="preserve"> Patient Poster, Czech  Version </w:t>
            </w:r>
            <w:r w:rsidRPr="00B72EB7">
              <w:rPr>
                <w:i/>
                <w:sz w:val="18"/>
                <w:szCs w:val="18"/>
              </w:rPr>
              <w:t>V01CZE01</w:t>
            </w:r>
          </w:p>
        </w:tc>
        <w:tc>
          <w:tcPr>
            <w:tcW w:w="736" w:type="dxa"/>
          </w:tcPr>
          <w:p w:rsidR="00245C7B" w:rsidRDefault="002B1493" w:rsidP="00B27648">
            <w:pPr>
              <w:rPr>
                <w:sz w:val="18"/>
                <w:szCs w:val="18"/>
              </w:rPr>
            </w:pPr>
            <w:r>
              <w:rPr>
                <w:sz w:val="18"/>
                <w:szCs w:val="18"/>
              </w:rPr>
              <w:fldChar w:fldCharType="begin">
                <w:ffData>
                  <w:name w:val="Zaškrtávací56"/>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45C7B"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45C7B" w:rsidRDefault="00B72EB7" w:rsidP="00B27648">
            <w:pPr>
              <w:rPr>
                <w:sz w:val="18"/>
                <w:szCs w:val="18"/>
              </w:rPr>
            </w:pPr>
            <w:r>
              <w:rPr>
                <w:rFonts w:ascii="Wingdings 2" w:hAnsi="Wingdings 2"/>
                <w:sz w:val="18"/>
                <w:szCs w:val="18"/>
              </w:rPr>
              <w:t></w:t>
            </w:r>
          </w:p>
        </w:tc>
        <w:tc>
          <w:tcPr>
            <w:tcW w:w="536" w:type="dxa"/>
          </w:tcPr>
          <w:p w:rsidR="00245C7B"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245C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72EB7" w:rsidTr="00245C7B">
        <w:trPr>
          <w:trHeight w:val="340"/>
        </w:trPr>
        <w:tc>
          <w:tcPr>
            <w:tcW w:w="7416" w:type="dxa"/>
          </w:tcPr>
          <w:p w:rsidR="00B72EB7" w:rsidRDefault="00B72EB7" w:rsidP="00B72EB7">
            <w:pPr>
              <w:rPr>
                <w:sz w:val="18"/>
                <w:szCs w:val="18"/>
              </w:rPr>
            </w:pPr>
            <w:r>
              <w:rPr>
                <w:sz w:val="18"/>
                <w:szCs w:val="18"/>
              </w:rPr>
              <w:t xml:space="preserve">GP15-302 EGALITY Study, Průvodce studií pro pacienty, česká verze V01CZE01 / </w:t>
            </w:r>
            <w:r w:rsidRPr="00245C7B">
              <w:rPr>
                <w:i/>
                <w:sz w:val="18"/>
                <w:szCs w:val="18"/>
              </w:rPr>
              <w:t>GP15-302 EGALITY Study,</w:t>
            </w:r>
            <w:r>
              <w:rPr>
                <w:i/>
                <w:sz w:val="18"/>
                <w:szCs w:val="18"/>
              </w:rPr>
              <w:t xml:space="preserve"> Patient study Guide, Czech  Version </w:t>
            </w:r>
            <w:r w:rsidRPr="00B72EB7">
              <w:rPr>
                <w:i/>
                <w:sz w:val="18"/>
                <w:szCs w:val="18"/>
              </w:rPr>
              <w:t>V01CZE01</w:t>
            </w:r>
          </w:p>
        </w:tc>
        <w:tc>
          <w:tcPr>
            <w:tcW w:w="736" w:type="dxa"/>
          </w:tcPr>
          <w:p w:rsidR="00B72EB7" w:rsidRDefault="002B1493" w:rsidP="00B27648">
            <w:pPr>
              <w:rPr>
                <w:sz w:val="18"/>
                <w:szCs w:val="18"/>
              </w:rPr>
            </w:pPr>
            <w:r>
              <w:rPr>
                <w:sz w:val="18"/>
                <w:szCs w:val="18"/>
              </w:rPr>
              <w:fldChar w:fldCharType="begin">
                <w:ffData>
                  <w:name w:val="Zaškrtávací56"/>
                  <w:enabled/>
                  <w:calcOnExit w:val="0"/>
                  <w:checkBox>
                    <w:sizeAuto/>
                    <w:default w:val="0"/>
                  </w:checkBox>
                </w:ffData>
              </w:fldChar>
            </w:r>
            <w:r w:rsidR="00B72EB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72EB7"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B72EB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72EB7" w:rsidRDefault="00B72EB7" w:rsidP="00B27648">
            <w:pPr>
              <w:rPr>
                <w:sz w:val="18"/>
                <w:szCs w:val="18"/>
              </w:rPr>
            </w:pPr>
            <w:r>
              <w:rPr>
                <w:rFonts w:ascii="Wingdings 2" w:hAnsi="Wingdings 2"/>
                <w:sz w:val="18"/>
                <w:szCs w:val="18"/>
              </w:rPr>
              <w:t></w:t>
            </w:r>
          </w:p>
        </w:tc>
        <w:tc>
          <w:tcPr>
            <w:tcW w:w="536" w:type="dxa"/>
          </w:tcPr>
          <w:p w:rsidR="00B72EB7"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B72EB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D1E1B" w:rsidTr="00245C7B">
        <w:trPr>
          <w:trHeight w:val="340"/>
        </w:trPr>
        <w:tc>
          <w:tcPr>
            <w:tcW w:w="7416" w:type="dxa"/>
          </w:tcPr>
          <w:p w:rsidR="008D1E1B" w:rsidRDefault="008D1E1B" w:rsidP="008D1E1B">
            <w:pPr>
              <w:rPr>
                <w:sz w:val="18"/>
                <w:szCs w:val="18"/>
              </w:rPr>
            </w:pPr>
            <w:r>
              <w:rPr>
                <w:sz w:val="18"/>
                <w:szCs w:val="18"/>
              </w:rPr>
              <w:t xml:space="preserve">GP15-302 EGALITY Study, Brožura pro pacienty, česká verze V01CZE01 / </w:t>
            </w:r>
            <w:r w:rsidRPr="00245C7B">
              <w:rPr>
                <w:i/>
                <w:sz w:val="18"/>
                <w:szCs w:val="18"/>
              </w:rPr>
              <w:t>GP15-302 EGALITY Study,</w:t>
            </w:r>
            <w:r>
              <w:rPr>
                <w:i/>
                <w:sz w:val="18"/>
                <w:szCs w:val="18"/>
              </w:rPr>
              <w:t xml:space="preserve"> Patient Brochure, Czech  Version </w:t>
            </w:r>
            <w:r w:rsidRPr="00B72EB7">
              <w:rPr>
                <w:i/>
                <w:sz w:val="18"/>
                <w:szCs w:val="18"/>
              </w:rPr>
              <w:t>V01CZE01</w:t>
            </w:r>
          </w:p>
        </w:tc>
        <w:tc>
          <w:tcPr>
            <w:tcW w:w="736" w:type="dxa"/>
          </w:tcPr>
          <w:p w:rsidR="008D1E1B" w:rsidRDefault="002B1493" w:rsidP="00B27648">
            <w:pPr>
              <w:rPr>
                <w:sz w:val="18"/>
                <w:szCs w:val="18"/>
              </w:rPr>
            </w:pPr>
            <w:r>
              <w:rPr>
                <w:sz w:val="18"/>
                <w:szCs w:val="18"/>
              </w:rPr>
              <w:fldChar w:fldCharType="begin">
                <w:ffData>
                  <w:name w:val="Zaškrtávací56"/>
                  <w:enabled/>
                  <w:calcOnExit w:val="0"/>
                  <w:checkBox>
                    <w:sizeAuto/>
                    <w:default w:val="0"/>
                  </w:checkBox>
                </w:ffData>
              </w:fldChar>
            </w:r>
            <w:r w:rsidR="008D1E1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D1E1B"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8D1E1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D1E1B" w:rsidRDefault="008D1E1B" w:rsidP="00B27648">
            <w:pPr>
              <w:rPr>
                <w:sz w:val="18"/>
                <w:szCs w:val="18"/>
              </w:rPr>
            </w:pPr>
            <w:r>
              <w:rPr>
                <w:rFonts w:ascii="Wingdings 2" w:hAnsi="Wingdings 2"/>
                <w:sz w:val="18"/>
                <w:szCs w:val="18"/>
              </w:rPr>
              <w:t></w:t>
            </w:r>
          </w:p>
        </w:tc>
        <w:tc>
          <w:tcPr>
            <w:tcW w:w="536" w:type="dxa"/>
          </w:tcPr>
          <w:p w:rsidR="008D1E1B"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8D1E1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27648" w:rsidTr="00245C7B">
        <w:trPr>
          <w:trHeight w:val="340"/>
        </w:trPr>
        <w:tc>
          <w:tcPr>
            <w:tcW w:w="7416" w:type="dxa"/>
          </w:tcPr>
          <w:p w:rsidR="00B27648" w:rsidRDefault="00B27648" w:rsidP="00BE4C9E">
            <w:pPr>
              <w:rPr>
                <w:sz w:val="18"/>
                <w:szCs w:val="18"/>
              </w:rPr>
            </w:pPr>
            <w:r>
              <w:rPr>
                <w:sz w:val="18"/>
                <w:szCs w:val="18"/>
              </w:rPr>
              <w:sym w:font="Wingdings 2" w:char="F0CD"/>
            </w:r>
            <w:r>
              <w:rPr>
                <w:sz w:val="18"/>
                <w:szCs w:val="18"/>
              </w:rPr>
              <w:t xml:space="preserve">GP15-302 EGALITY Study, Novinový inzerát, česká verze V01CZE01 / </w:t>
            </w:r>
            <w:r w:rsidRPr="00245C7B">
              <w:rPr>
                <w:i/>
                <w:sz w:val="18"/>
                <w:szCs w:val="18"/>
              </w:rPr>
              <w:t>GP15-302 EGALITY Study,</w:t>
            </w:r>
            <w:r>
              <w:rPr>
                <w:i/>
                <w:sz w:val="18"/>
                <w:szCs w:val="18"/>
              </w:rPr>
              <w:t xml:space="preserve"> </w:t>
            </w:r>
            <w:r w:rsidR="00BE4C9E">
              <w:rPr>
                <w:i/>
                <w:sz w:val="18"/>
                <w:szCs w:val="18"/>
              </w:rPr>
              <w:t>Newspaper Advert</w:t>
            </w:r>
            <w:r>
              <w:rPr>
                <w:i/>
                <w:sz w:val="18"/>
                <w:szCs w:val="18"/>
              </w:rPr>
              <w:t xml:space="preserve">, Czech  Version </w:t>
            </w:r>
            <w:r w:rsidRPr="00B72EB7">
              <w:rPr>
                <w:i/>
                <w:sz w:val="18"/>
                <w:szCs w:val="18"/>
              </w:rPr>
              <w:t>V01CZE01</w:t>
            </w:r>
          </w:p>
        </w:tc>
        <w:tc>
          <w:tcPr>
            <w:tcW w:w="736" w:type="dxa"/>
          </w:tcPr>
          <w:p w:rsidR="00B27648" w:rsidRDefault="002B1493" w:rsidP="00B27648">
            <w:pPr>
              <w:rPr>
                <w:sz w:val="18"/>
                <w:szCs w:val="18"/>
              </w:rPr>
            </w:pPr>
            <w:r>
              <w:rPr>
                <w:sz w:val="18"/>
                <w:szCs w:val="18"/>
              </w:rPr>
              <w:fldChar w:fldCharType="begin">
                <w:ffData>
                  <w:name w:val="Zaškrtávací56"/>
                  <w:enabled/>
                  <w:calcOnExit w:val="0"/>
                  <w:checkBox>
                    <w:sizeAuto/>
                    <w:default w:val="0"/>
                  </w:checkBox>
                </w:ffData>
              </w:fldChar>
            </w:r>
            <w:r w:rsidR="00B2764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27648"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B2764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27648" w:rsidRDefault="00B27648" w:rsidP="00B27648">
            <w:pPr>
              <w:rPr>
                <w:sz w:val="18"/>
                <w:szCs w:val="18"/>
              </w:rPr>
            </w:pPr>
            <w:r>
              <w:rPr>
                <w:rFonts w:ascii="Wingdings 2" w:hAnsi="Wingdings 2"/>
                <w:sz w:val="18"/>
                <w:szCs w:val="18"/>
              </w:rPr>
              <w:t></w:t>
            </w:r>
          </w:p>
        </w:tc>
        <w:tc>
          <w:tcPr>
            <w:tcW w:w="536" w:type="dxa"/>
          </w:tcPr>
          <w:p w:rsidR="00B27648" w:rsidRDefault="002B1493" w:rsidP="00B27648">
            <w:pPr>
              <w:rPr>
                <w:sz w:val="18"/>
                <w:szCs w:val="18"/>
              </w:rPr>
            </w:pPr>
            <w:r>
              <w:rPr>
                <w:sz w:val="18"/>
                <w:szCs w:val="18"/>
              </w:rPr>
              <w:fldChar w:fldCharType="begin">
                <w:ffData>
                  <w:name w:val="Zaškrtávací57"/>
                  <w:enabled/>
                  <w:calcOnExit w:val="0"/>
                  <w:checkBox>
                    <w:sizeAuto/>
                    <w:default w:val="0"/>
                  </w:checkBox>
                </w:ffData>
              </w:fldChar>
            </w:r>
            <w:r w:rsidR="00B2764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E4C9E" w:rsidTr="00245C7B">
        <w:trPr>
          <w:trHeight w:val="340"/>
        </w:trPr>
        <w:tc>
          <w:tcPr>
            <w:tcW w:w="7416" w:type="dxa"/>
          </w:tcPr>
          <w:p w:rsidR="00BE4C9E" w:rsidRDefault="00BE4C9E" w:rsidP="00BE4C9E">
            <w:pPr>
              <w:rPr>
                <w:sz w:val="18"/>
                <w:szCs w:val="18"/>
              </w:rPr>
            </w:pPr>
            <w:r>
              <w:rPr>
                <w:sz w:val="18"/>
                <w:szCs w:val="18"/>
              </w:rPr>
              <w:t xml:space="preserve">GP15-302 EGALITY Study, Náborový dopis lékaře pacientovi, česká verze V01CZE01 / </w:t>
            </w:r>
            <w:r w:rsidRPr="00245C7B">
              <w:rPr>
                <w:i/>
                <w:sz w:val="18"/>
                <w:szCs w:val="18"/>
              </w:rPr>
              <w:t>GP15-302 EGALITY Study,</w:t>
            </w:r>
            <w:r>
              <w:rPr>
                <w:i/>
                <w:sz w:val="18"/>
                <w:szCs w:val="18"/>
              </w:rPr>
              <w:t xml:space="preserve"> Doctor to Patient Recruitment Letter, Czech  Version </w:t>
            </w:r>
            <w:r w:rsidRPr="00B72EB7">
              <w:rPr>
                <w:i/>
                <w:sz w:val="18"/>
                <w:szCs w:val="18"/>
              </w:rPr>
              <w:t>V01CZE01</w:t>
            </w:r>
          </w:p>
        </w:tc>
        <w:tc>
          <w:tcPr>
            <w:tcW w:w="736" w:type="dxa"/>
          </w:tcPr>
          <w:p w:rsidR="00BE4C9E" w:rsidRDefault="002B1493" w:rsidP="0097577E">
            <w:pPr>
              <w:rPr>
                <w:sz w:val="18"/>
                <w:szCs w:val="18"/>
              </w:rPr>
            </w:pPr>
            <w:r>
              <w:rPr>
                <w:sz w:val="18"/>
                <w:szCs w:val="18"/>
              </w:rPr>
              <w:fldChar w:fldCharType="begin">
                <w:ffData>
                  <w:name w:val="Zaškrtávací56"/>
                  <w:enabled/>
                  <w:calcOnExit w:val="0"/>
                  <w:checkBox>
                    <w:sizeAuto/>
                    <w:default w:val="0"/>
                  </w:checkBox>
                </w:ffData>
              </w:fldChar>
            </w:r>
            <w:r w:rsidR="00BE4C9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E4C9E" w:rsidRDefault="002B1493" w:rsidP="0097577E">
            <w:pPr>
              <w:rPr>
                <w:sz w:val="18"/>
                <w:szCs w:val="18"/>
              </w:rPr>
            </w:pPr>
            <w:r>
              <w:rPr>
                <w:sz w:val="18"/>
                <w:szCs w:val="18"/>
              </w:rPr>
              <w:fldChar w:fldCharType="begin">
                <w:ffData>
                  <w:name w:val="Zaškrtávací57"/>
                  <w:enabled/>
                  <w:calcOnExit w:val="0"/>
                  <w:checkBox>
                    <w:sizeAuto/>
                    <w:default w:val="0"/>
                  </w:checkBox>
                </w:ffData>
              </w:fldChar>
            </w:r>
            <w:r w:rsidR="00BE4C9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E4C9E" w:rsidRDefault="00BE4C9E" w:rsidP="0097577E">
            <w:pPr>
              <w:rPr>
                <w:sz w:val="18"/>
                <w:szCs w:val="18"/>
              </w:rPr>
            </w:pPr>
            <w:r>
              <w:rPr>
                <w:rFonts w:ascii="Wingdings 2" w:hAnsi="Wingdings 2"/>
                <w:sz w:val="18"/>
                <w:szCs w:val="18"/>
              </w:rPr>
              <w:t></w:t>
            </w:r>
          </w:p>
        </w:tc>
        <w:tc>
          <w:tcPr>
            <w:tcW w:w="536" w:type="dxa"/>
          </w:tcPr>
          <w:p w:rsidR="00BE4C9E" w:rsidRDefault="002B1493" w:rsidP="0097577E">
            <w:pPr>
              <w:rPr>
                <w:sz w:val="18"/>
                <w:szCs w:val="18"/>
              </w:rPr>
            </w:pPr>
            <w:r>
              <w:rPr>
                <w:sz w:val="18"/>
                <w:szCs w:val="18"/>
              </w:rPr>
              <w:fldChar w:fldCharType="begin">
                <w:ffData>
                  <w:name w:val="Zaškrtávací57"/>
                  <w:enabled/>
                  <w:calcOnExit w:val="0"/>
                  <w:checkBox>
                    <w:sizeAuto/>
                    <w:default w:val="0"/>
                  </w:checkBox>
                </w:ffData>
              </w:fldChar>
            </w:r>
            <w:r w:rsidR="00BE4C9E">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245C7B" w:rsidRDefault="00245C7B" w:rsidP="00245C7B">
      <w:pPr>
        <w:rPr>
          <w:b/>
          <w:i/>
          <w:sz w:val="22"/>
        </w:rPr>
      </w:pPr>
    </w:p>
    <w:p w:rsidR="00245C7B" w:rsidRDefault="00245C7B" w:rsidP="00245C7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45C7B" w:rsidRDefault="00245C7B" w:rsidP="00245C7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45C7B" w:rsidRDefault="00245C7B" w:rsidP="00245C7B">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245C7B" w:rsidRDefault="00245C7B" w:rsidP="00245C7B">
      <w:pPr>
        <w:rPr>
          <w:sz w:val="22"/>
        </w:rPr>
      </w:pPr>
      <w:r>
        <w:rPr>
          <w:sz w:val="22"/>
        </w:rPr>
        <w:t xml:space="preserve">                                                                                        MUDr. Jindřiška Burešová</w:t>
      </w:r>
    </w:p>
    <w:p w:rsidR="00245C7B" w:rsidRDefault="00245C7B" w:rsidP="00245C7B">
      <w:pPr>
        <w:rPr>
          <w:sz w:val="22"/>
        </w:rPr>
      </w:pPr>
      <w:r>
        <w:rPr>
          <w:sz w:val="22"/>
        </w:rPr>
        <w:t>Datum/</w:t>
      </w:r>
      <w:r>
        <w:rPr>
          <w:i/>
          <w:sz w:val="22"/>
        </w:rPr>
        <w:t>Date:</w:t>
      </w:r>
      <w:r>
        <w:rPr>
          <w:sz w:val="22"/>
        </w:rPr>
        <w:t xml:space="preserve">  13.5.2013                                                  místopředsedkyně EK FNOL a LF UP</w:t>
      </w:r>
    </w:p>
    <w:p w:rsidR="00245C7B" w:rsidRDefault="00245C7B" w:rsidP="00245C7B">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245C7B" w:rsidRDefault="00245C7B" w:rsidP="00245C7B">
      <w:pPr>
        <w:rPr>
          <w:i/>
          <w:sz w:val="22"/>
        </w:rPr>
      </w:pPr>
    </w:p>
    <w:p w:rsidR="00245C7B" w:rsidRDefault="00245C7B" w:rsidP="00245C7B">
      <w:pPr>
        <w:rPr>
          <w:i/>
          <w:sz w:val="16"/>
        </w:rPr>
      </w:pPr>
      <w:r>
        <w:rPr>
          <w:sz w:val="16"/>
        </w:rPr>
        <w:t>Rozdělovník/</w:t>
      </w:r>
      <w:r>
        <w:rPr>
          <w:i/>
          <w:sz w:val="16"/>
        </w:rPr>
        <w:t>Distribution list:</w:t>
      </w:r>
    </w:p>
    <w:p w:rsidR="00245C7B" w:rsidRPr="001071DB" w:rsidRDefault="00245C7B" w:rsidP="00245C7B">
      <w:pPr>
        <w:pStyle w:val="Nadpis1"/>
        <w:rPr>
          <w:i w:val="0"/>
          <w:sz w:val="16"/>
        </w:rPr>
      </w:pPr>
      <w:r w:rsidRPr="001071DB">
        <w:rPr>
          <w:i w:val="0"/>
          <w:sz w:val="16"/>
        </w:rPr>
        <w:t>-SÚKL</w:t>
      </w:r>
    </w:p>
    <w:p w:rsidR="00245C7B" w:rsidRPr="001071DB" w:rsidRDefault="00245C7B" w:rsidP="00245C7B">
      <w:pPr>
        <w:rPr>
          <w:sz w:val="16"/>
        </w:rPr>
      </w:pPr>
      <w:r w:rsidRPr="001071DB">
        <w:rPr>
          <w:sz w:val="16"/>
        </w:rPr>
        <w:t>-Zadavatel</w:t>
      </w:r>
    </w:p>
    <w:p w:rsidR="00245C7B" w:rsidRPr="001071DB" w:rsidRDefault="00245C7B" w:rsidP="00245C7B">
      <w:pPr>
        <w:rPr>
          <w:sz w:val="16"/>
        </w:rPr>
      </w:pPr>
      <w:r w:rsidRPr="001071DB">
        <w:rPr>
          <w:sz w:val="16"/>
        </w:rPr>
        <w:t>-EK</w:t>
      </w:r>
    </w:p>
    <w:p w:rsidR="00245C7B" w:rsidRPr="001071DB" w:rsidRDefault="00245C7B" w:rsidP="00245C7B">
      <w:pPr>
        <w:rPr>
          <w:sz w:val="16"/>
        </w:rPr>
      </w:pPr>
      <w:r w:rsidRPr="001071DB">
        <w:rPr>
          <w:sz w:val="16"/>
        </w:rPr>
        <w:t>-Řešitel</w:t>
      </w:r>
    </w:p>
    <w:p w:rsidR="00245C7B" w:rsidRPr="001071DB" w:rsidRDefault="00245C7B" w:rsidP="00245C7B">
      <w:pPr>
        <w:rPr>
          <w:sz w:val="16"/>
        </w:rPr>
      </w:pPr>
    </w:p>
    <w:p w:rsidR="00245C7B" w:rsidRPr="00BE4C9E" w:rsidRDefault="00BE4C9E" w:rsidP="00245C7B">
      <w:pPr>
        <w:rPr>
          <w:sz w:val="16"/>
        </w:rPr>
      </w:pPr>
      <w:r>
        <w:rPr>
          <w:sz w:val="16"/>
        </w:rPr>
        <w:t>2/2</w:t>
      </w:r>
    </w:p>
    <w:p w:rsidR="00245C7B" w:rsidRDefault="00245C7B" w:rsidP="00245C7B">
      <w:pPr>
        <w:rPr>
          <w:i/>
          <w:sz w:val="16"/>
        </w:rPr>
      </w:pPr>
    </w:p>
    <w:p w:rsidR="00BE4C9E" w:rsidRDefault="00BE4C9E" w:rsidP="00BE4C9E">
      <w:pPr>
        <w:pStyle w:val="Nzev"/>
        <w:rPr>
          <w:sz w:val="22"/>
          <w:szCs w:val="22"/>
        </w:rPr>
      </w:pPr>
    </w:p>
    <w:p w:rsidR="00C30E4E" w:rsidRPr="002F07B5" w:rsidRDefault="00C30E4E" w:rsidP="00C30E4E">
      <w:pPr>
        <w:pStyle w:val="Nzev"/>
        <w:rPr>
          <w:sz w:val="22"/>
          <w:szCs w:val="22"/>
        </w:rPr>
      </w:pPr>
      <w:r w:rsidRPr="002F07B5">
        <w:rPr>
          <w:sz w:val="22"/>
          <w:szCs w:val="22"/>
        </w:rPr>
        <w:t>STANOVISKO ETICKÉ</w:t>
      </w:r>
      <w:r>
        <w:rPr>
          <w:sz w:val="22"/>
          <w:szCs w:val="22"/>
        </w:rPr>
        <w:t xml:space="preserve"> KOMISE</w:t>
      </w:r>
    </w:p>
    <w:p w:rsidR="00C30E4E" w:rsidRPr="002F07B5" w:rsidRDefault="00C30E4E" w:rsidP="00C30E4E">
      <w:pPr>
        <w:jc w:val="center"/>
        <w:rPr>
          <w:bCs/>
          <w:i/>
          <w:sz w:val="22"/>
          <w:szCs w:val="22"/>
        </w:rPr>
      </w:pPr>
      <w:r w:rsidRPr="002F07B5">
        <w:rPr>
          <w:bCs/>
          <w:i/>
          <w:sz w:val="22"/>
          <w:szCs w:val="22"/>
        </w:rPr>
        <w:t>Opinion of the Ethi</w:t>
      </w:r>
      <w:r>
        <w:rPr>
          <w:bCs/>
          <w:i/>
          <w:sz w:val="22"/>
          <w:szCs w:val="22"/>
        </w:rPr>
        <w:t xml:space="preserve">cs Committee </w:t>
      </w:r>
    </w:p>
    <w:p w:rsidR="00C30E4E" w:rsidRDefault="00C30E4E" w:rsidP="00C30E4E">
      <w:pPr>
        <w:rPr>
          <w:b/>
          <w:bCs/>
          <w:sz w:val="22"/>
          <w:szCs w:val="22"/>
        </w:rPr>
      </w:pPr>
    </w:p>
    <w:p w:rsidR="00C30E4E" w:rsidRPr="002A0229" w:rsidRDefault="00C30E4E" w:rsidP="00C30E4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73/13</w:t>
      </w:r>
    </w:p>
    <w:p w:rsidR="00C30E4E" w:rsidRDefault="00C30E4E" w:rsidP="00C30E4E">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14-31403G Kmenové buňky: pluripotence, diferenciace a genetická stabilita</w:t>
      </w:r>
    </w:p>
    <w:p w:rsidR="00C30E4E" w:rsidRDefault="00C30E4E" w:rsidP="00C30E4E">
      <w:pPr>
        <w:rPr>
          <w:sz w:val="22"/>
          <w:szCs w:val="22"/>
        </w:rPr>
      </w:pPr>
    </w:p>
    <w:p w:rsidR="00C30E4E" w:rsidRDefault="00C30E4E" w:rsidP="00C30E4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 </w:t>
      </w:r>
      <w:r w:rsidRPr="00C30E4E">
        <w:rPr>
          <w:sz w:val="22"/>
          <w:szCs w:val="22"/>
        </w:rPr>
        <w:t xml:space="preserve">Mgr. Jan Bouchal, </w:t>
      </w:r>
      <w:r>
        <w:rPr>
          <w:sz w:val="22"/>
          <w:szCs w:val="22"/>
        </w:rPr>
        <w:t xml:space="preserve">Ph.D., </w:t>
      </w:r>
      <w:r w:rsidRPr="00C30E4E">
        <w:rPr>
          <w:sz w:val="22"/>
          <w:szCs w:val="22"/>
        </w:rPr>
        <w:t>Ústav klinické a molekulární patologie  LF</w:t>
      </w:r>
      <w:r>
        <w:rPr>
          <w:sz w:val="22"/>
          <w:szCs w:val="22"/>
        </w:rPr>
        <w:t xml:space="preserve"> UP  a FN Olomouc</w:t>
      </w:r>
    </w:p>
    <w:p w:rsidR="00C30E4E" w:rsidRPr="002F07B5" w:rsidRDefault="00C30E4E" w:rsidP="00C30E4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13.5.2013</w:t>
      </w:r>
    </w:p>
    <w:p w:rsidR="00C30E4E" w:rsidRDefault="00C30E4E" w:rsidP="00C30E4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30E4E" w:rsidRDefault="00C30E4E" w:rsidP="00C30E4E">
      <w:pPr>
        <w:rPr>
          <w:b/>
          <w:bCs/>
          <w:sz w:val="22"/>
          <w:szCs w:val="22"/>
        </w:rPr>
      </w:pPr>
    </w:p>
    <w:p w:rsidR="00C30E4E" w:rsidRPr="002F07B5" w:rsidRDefault="00C30E4E" w:rsidP="00C30E4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30E4E" w:rsidRPr="002F07B5" w:rsidRDefault="00C30E4E" w:rsidP="00C30E4E">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30E4E" w:rsidRPr="002F07B5" w:rsidRDefault="00C30E4E" w:rsidP="00C30E4E">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30E4E" w:rsidRPr="002F07B5" w:rsidRDefault="00C30E4E" w:rsidP="00C30E4E">
      <w:pPr>
        <w:rPr>
          <w:sz w:val="22"/>
          <w:szCs w:val="22"/>
        </w:rPr>
      </w:pPr>
    </w:p>
    <w:p w:rsidR="00C30E4E" w:rsidRPr="002F07B5" w:rsidRDefault="00C30E4E" w:rsidP="00C30E4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30E4E" w:rsidTr="00C30E4E">
        <w:trPr>
          <w:trHeight w:val="454"/>
        </w:trPr>
        <w:tc>
          <w:tcPr>
            <w:tcW w:w="6108" w:type="dxa"/>
          </w:tcPr>
          <w:p w:rsidR="00C30E4E" w:rsidRDefault="00C30E4E" w:rsidP="00C30E4E">
            <w:pPr>
              <w:rPr>
                <w:sz w:val="18"/>
                <w:szCs w:val="18"/>
              </w:rPr>
            </w:pPr>
            <w:r>
              <w:rPr>
                <w:sz w:val="18"/>
                <w:szCs w:val="18"/>
              </w:rPr>
              <w:t xml:space="preserve">Místo hodnocení/ Jméno zkoušejícího </w:t>
            </w:r>
          </w:p>
          <w:p w:rsidR="00C30E4E" w:rsidRDefault="00C30E4E" w:rsidP="00C30E4E">
            <w:pPr>
              <w:rPr>
                <w:i/>
                <w:sz w:val="18"/>
                <w:szCs w:val="18"/>
              </w:rPr>
            </w:pPr>
            <w:r>
              <w:rPr>
                <w:i/>
                <w:sz w:val="18"/>
                <w:szCs w:val="18"/>
              </w:rPr>
              <w:t>Trial Site / Name of Investigator</w:t>
            </w:r>
          </w:p>
        </w:tc>
        <w:tc>
          <w:tcPr>
            <w:tcW w:w="1280" w:type="dxa"/>
          </w:tcPr>
          <w:p w:rsidR="00C30E4E" w:rsidRDefault="00C30E4E" w:rsidP="00C30E4E">
            <w:pPr>
              <w:rPr>
                <w:sz w:val="18"/>
                <w:szCs w:val="18"/>
                <w:vertAlign w:val="superscript"/>
              </w:rPr>
            </w:pPr>
            <w:r>
              <w:rPr>
                <w:sz w:val="18"/>
                <w:szCs w:val="18"/>
              </w:rPr>
              <w:t xml:space="preserve">Místní EK </w:t>
            </w:r>
            <w:r>
              <w:rPr>
                <w:i/>
                <w:sz w:val="18"/>
                <w:szCs w:val="18"/>
              </w:rPr>
              <w:t>Local EC</w:t>
            </w:r>
          </w:p>
        </w:tc>
        <w:tc>
          <w:tcPr>
            <w:tcW w:w="2712" w:type="dxa"/>
          </w:tcPr>
          <w:p w:rsidR="00C30E4E" w:rsidRDefault="00C30E4E" w:rsidP="00C30E4E">
            <w:pPr>
              <w:rPr>
                <w:sz w:val="18"/>
                <w:szCs w:val="18"/>
              </w:rPr>
            </w:pPr>
            <w:r>
              <w:rPr>
                <w:sz w:val="18"/>
                <w:szCs w:val="18"/>
              </w:rPr>
              <w:t>Adresa  místní EK</w:t>
            </w:r>
          </w:p>
          <w:p w:rsidR="00C30E4E" w:rsidRDefault="00C30E4E" w:rsidP="00C30E4E">
            <w:pPr>
              <w:rPr>
                <w:i/>
                <w:sz w:val="18"/>
                <w:szCs w:val="18"/>
              </w:rPr>
            </w:pPr>
            <w:r>
              <w:rPr>
                <w:i/>
                <w:sz w:val="18"/>
                <w:szCs w:val="18"/>
              </w:rPr>
              <w:t>Address</w:t>
            </w:r>
          </w:p>
        </w:tc>
      </w:tr>
      <w:tr w:rsidR="00C30E4E" w:rsidTr="00C30E4E">
        <w:trPr>
          <w:trHeight w:val="312"/>
        </w:trPr>
        <w:tc>
          <w:tcPr>
            <w:tcW w:w="6108" w:type="dxa"/>
          </w:tcPr>
          <w:p w:rsidR="00C30E4E" w:rsidRPr="005E69FB" w:rsidRDefault="00C30E4E" w:rsidP="00C30E4E">
            <w:pPr>
              <w:rPr>
                <w:bCs/>
                <w:sz w:val="18"/>
                <w:szCs w:val="18"/>
              </w:rPr>
            </w:pPr>
            <w:r w:rsidRPr="005E69FB">
              <w:rPr>
                <w:b/>
                <w:sz w:val="18"/>
                <w:szCs w:val="18"/>
              </w:rPr>
              <w:t xml:space="preserve"> </w:t>
            </w:r>
            <w:r w:rsidRPr="00C30E4E">
              <w:rPr>
                <w:sz w:val="18"/>
                <w:szCs w:val="18"/>
              </w:rPr>
              <w:t>Mgr. Jan Bouchal, Ph.D.,</w:t>
            </w:r>
            <w:r>
              <w:rPr>
                <w:sz w:val="22"/>
                <w:szCs w:val="22"/>
              </w:rPr>
              <w:t xml:space="preserve"> </w:t>
            </w:r>
            <w:r w:rsidRPr="00C30E4E">
              <w:rPr>
                <w:sz w:val="18"/>
                <w:szCs w:val="18"/>
              </w:rPr>
              <w:t>Ústav klinické a molekulární patologie  LF UP  a FN Olomouc</w:t>
            </w:r>
          </w:p>
        </w:tc>
        <w:tc>
          <w:tcPr>
            <w:tcW w:w="1280" w:type="dxa"/>
          </w:tcPr>
          <w:p w:rsidR="00C30E4E" w:rsidRDefault="00C30E4E" w:rsidP="00C30E4E">
            <w:pPr>
              <w:rPr>
                <w:sz w:val="18"/>
                <w:szCs w:val="18"/>
              </w:rPr>
            </w:pPr>
            <w:r>
              <w:rPr>
                <w:sz w:val="18"/>
                <w:szCs w:val="18"/>
              </w:rPr>
              <w:sym w:font="Wingdings 2" w:char="F053"/>
            </w:r>
          </w:p>
        </w:tc>
        <w:tc>
          <w:tcPr>
            <w:tcW w:w="2712" w:type="dxa"/>
          </w:tcPr>
          <w:p w:rsidR="00C30E4E" w:rsidRDefault="00C30E4E" w:rsidP="00C30E4E">
            <w:pPr>
              <w:rPr>
                <w:sz w:val="18"/>
                <w:szCs w:val="18"/>
              </w:rPr>
            </w:pPr>
            <w:r>
              <w:rPr>
                <w:sz w:val="18"/>
                <w:szCs w:val="18"/>
              </w:rPr>
              <w:t>EK FNOL</w:t>
            </w:r>
          </w:p>
        </w:tc>
      </w:tr>
    </w:tbl>
    <w:p w:rsidR="00C30E4E" w:rsidRDefault="00C30E4E" w:rsidP="00C30E4E">
      <w:pPr>
        <w:rPr>
          <w:b/>
          <w:bCs/>
          <w:sz w:val="22"/>
        </w:rPr>
      </w:pPr>
    </w:p>
    <w:p w:rsidR="00C30E4E" w:rsidRPr="00AB7ADE" w:rsidRDefault="00C30E4E" w:rsidP="00C30E4E">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30E4E" w:rsidRDefault="00C30E4E" w:rsidP="00C30E4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30E4E" w:rsidTr="00C30E4E">
        <w:trPr>
          <w:cantSplit/>
          <w:trHeight w:val="454"/>
        </w:trPr>
        <w:tc>
          <w:tcPr>
            <w:tcW w:w="7416" w:type="dxa"/>
            <w:vMerge w:val="restart"/>
          </w:tcPr>
          <w:p w:rsidR="00C30E4E" w:rsidRDefault="00C30E4E" w:rsidP="00C30E4E">
            <w:pPr>
              <w:rPr>
                <w:b/>
                <w:bCs/>
                <w:sz w:val="18"/>
                <w:szCs w:val="18"/>
              </w:rPr>
            </w:pPr>
          </w:p>
          <w:p w:rsidR="00C30E4E" w:rsidRDefault="00C30E4E" w:rsidP="00C30E4E">
            <w:pPr>
              <w:rPr>
                <w:b/>
                <w:bCs/>
                <w:sz w:val="18"/>
                <w:szCs w:val="18"/>
              </w:rPr>
            </w:pPr>
            <w:r>
              <w:rPr>
                <w:b/>
                <w:bCs/>
                <w:sz w:val="18"/>
                <w:szCs w:val="18"/>
              </w:rPr>
              <w:t xml:space="preserve">Název dokumentu, verze, datum </w:t>
            </w:r>
          </w:p>
          <w:p w:rsidR="00C30E4E" w:rsidRDefault="00C30E4E" w:rsidP="00C30E4E">
            <w:pPr>
              <w:rPr>
                <w:b/>
                <w:bCs/>
                <w:sz w:val="18"/>
                <w:szCs w:val="18"/>
              </w:rPr>
            </w:pPr>
            <w:r>
              <w:rPr>
                <w:b/>
                <w:bCs/>
                <w:i/>
                <w:sz w:val="18"/>
                <w:szCs w:val="18"/>
              </w:rPr>
              <w:t>Document title, version, date</w:t>
            </w:r>
          </w:p>
        </w:tc>
        <w:tc>
          <w:tcPr>
            <w:tcW w:w="1272" w:type="dxa"/>
            <w:gridSpan w:val="2"/>
          </w:tcPr>
          <w:p w:rsidR="00C30E4E" w:rsidRDefault="00C30E4E" w:rsidP="00C30E4E">
            <w:pPr>
              <w:rPr>
                <w:b/>
                <w:bCs/>
                <w:sz w:val="18"/>
                <w:szCs w:val="18"/>
              </w:rPr>
            </w:pPr>
            <w:r>
              <w:rPr>
                <w:b/>
                <w:bCs/>
                <w:sz w:val="18"/>
                <w:szCs w:val="18"/>
              </w:rPr>
              <w:t>Schváleno /</w:t>
            </w:r>
            <w:r>
              <w:rPr>
                <w:b/>
                <w:bCs/>
                <w:i/>
                <w:sz w:val="18"/>
                <w:szCs w:val="18"/>
              </w:rPr>
              <w:t>Approved</w:t>
            </w:r>
          </w:p>
        </w:tc>
        <w:tc>
          <w:tcPr>
            <w:tcW w:w="1316" w:type="dxa"/>
            <w:gridSpan w:val="2"/>
          </w:tcPr>
          <w:p w:rsidR="00C30E4E" w:rsidRDefault="00C30E4E" w:rsidP="00C30E4E">
            <w:pPr>
              <w:rPr>
                <w:b/>
                <w:bCs/>
                <w:sz w:val="18"/>
                <w:szCs w:val="18"/>
              </w:rPr>
            </w:pPr>
            <w:r>
              <w:rPr>
                <w:b/>
                <w:bCs/>
                <w:sz w:val="18"/>
                <w:szCs w:val="18"/>
              </w:rPr>
              <w:t xml:space="preserve">Vzato na vědomí / </w:t>
            </w:r>
            <w:r>
              <w:rPr>
                <w:b/>
                <w:bCs/>
                <w:i/>
                <w:sz w:val="18"/>
                <w:szCs w:val="18"/>
              </w:rPr>
              <w:t xml:space="preserve">Taken into account </w:t>
            </w:r>
          </w:p>
        </w:tc>
      </w:tr>
      <w:tr w:rsidR="00C30E4E" w:rsidTr="00C30E4E">
        <w:trPr>
          <w:cantSplit/>
          <w:trHeight w:val="454"/>
        </w:trPr>
        <w:tc>
          <w:tcPr>
            <w:tcW w:w="7416" w:type="dxa"/>
            <w:vMerge/>
          </w:tcPr>
          <w:p w:rsidR="00C30E4E" w:rsidRDefault="00C30E4E" w:rsidP="00C30E4E">
            <w:pPr>
              <w:rPr>
                <w:i/>
                <w:sz w:val="18"/>
                <w:szCs w:val="18"/>
              </w:rPr>
            </w:pPr>
          </w:p>
        </w:tc>
        <w:tc>
          <w:tcPr>
            <w:tcW w:w="736" w:type="dxa"/>
          </w:tcPr>
          <w:p w:rsidR="00C30E4E" w:rsidRDefault="00C30E4E" w:rsidP="00C30E4E">
            <w:pPr>
              <w:rPr>
                <w:b/>
                <w:bCs/>
                <w:sz w:val="18"/>
                <w:szCs w:val="18"/>
              </w:rPr>
            </w:pPr>
            <w:r>
              <w:rPr>
                <w:b/>
                <w:bCs/>
                <w:sz w:val="18"/>
                <w:szCs w:val="18"/>
              </w:rPr>
              <w:t>ANO</w:t>
            </w:r>
          </w:p>
          <w:p w:rsidR="00C30E4E" w:rsidRDefault="00C30E4E" w:rsidP="00C30E4E">
            <w:pPr>
              <w:rPr>
                <w:b/>
                <w:bCs/>
                <w:i/>
                <w:sz w:val="18"/>
                <w:szCs w:val="18"/>
              </w:rPr>
            </w:pPr>
            <w:r>
              <w:rPr>
                <w:b/>
                <w:bCs/>
                <w:i/>
                <w:sz w:val="18"/>
                <w:szCs w:val="18"/>
              </w:rPr>
              <w:t>Yes</w:t>
            </w:r>
          </w:p>
        </w:tc>
        <w:tc>
          <w:tcPr>
            <w:tcW w:w="536" w:type="dxa"/>
          </w:tcPr>
          <w:p w:rsidR="00C30E4E" w:rsidRDefault="00C30E4E" w:rsidP="00C30E4E">
            <w:pPr>
              <w:rPr>
                <w:b/>
                <w:bCs/>
                <w:sz w:val="18"/>
                <w:szCs w:val="18"/>
              </w:rPr>
            </w:pPr>
            <w:r>
              <w:rPr>
                <w:b/>
                <w:bCs/>
                <w:sz w:val="18"/>
                <w:szCs w:val="18"/>
              </w:rPr>
              <w:t xml:space="preserve">NE </w:t>
            </w:r>
          </w:p>
          <w:p w:rsidR="00C30E4E" w:rsidRDefault="00C30E4E" w:rsidP="00C30E4E">
            <w:pPr>
              <w:rPr>
                <w:b/>
                <w:bCs/>
                <w:sz w:val="18"/>
                <w:szCs w:val="18"/>
              </w:rPr>
            </w:pPr>
            <w:r>
              <w:rPr>
                <w:b/>
                <w:bCs/>
                <w:i/>
                <w:sz w:val="18"/>
                <w:szCs w:val="18"/>
              </w:rPr>
              <w:t>No</w:t>
            </w:r>
          </w:p>
        </w:tc>
        <w:tc>
          <w:tcPr>
            <w:tcW w:w="780" w:type="dxa"/>
          </w:tcPr>
          <w:p w:rsidR="00C30E4E" w:rsidRDefault="00C30E4E" w:rsidP="00C30E4E">
            <w:pPr>
              <w:rPr>
                <w:b/>
                <w:bCs/>
                <w:sz w:val="18"/>
                <w:szCs w:val="18"/>
              </w:rPr>
            </w:pPr>
            <w:r>
              <w:rPr>
                <w:b/>
                <w:bCs/>
                <w:sz w:val="18"/>
                <w:szCs w:val="18"/>
              </w:rPr>
              <w:t>ANO</w:t>
            </w:r>
          </w:p>
          <w:p w:rsidR="00C30E4E" w:rsidRDefault="00C30E4E" w:rsidP="00C30E4E">
            <w:pPr>
              <w:rPr>
                <w:b/>
                <w:bCs/>
                <w:sz w:val="18"/>
                <w:szCs w:val="18"/>
              </w:rPr>
            </w:pPr>
            <w:r>
              <w:rPr>
                <w:b/>
                <w:bCs/>
                <w:i/>
                <w:sz w:val="18"/>
                <w:szCs w:val="18"/>
              </w:rPr>
              <w:t>Yes</w:t>
            </w:r>
          </w:p>
        </w:tc>
        <w:tc>
          <w:tcPr>
            <w:tcW w:w="536" w:type="dxa"/>
          </w:tcPr>
          <w:p w:rsidR="00C30E4E" w:rsidRDefault="00C30E4E" w:rsidP="00C30E4E">
            <w:pPr>
              <w:rPr>
                <w:b/>
                <w:bCs/>
                <w:sz w:val="18"/>
                <w:szCs w:val="18"/>
              </w:rPr>
            </w:pPr>
            <w:r>
              <w:rPr>
                <w:b/>
                <w:bCs/>
                <w:sz w:val="18"/>
                <w:szCs w:val="18"/>
              </w:rPr>
              <w:t xml:space="preserve">NE </w:t>
            </w:r>
          </w:p>
          <w:p w:rsidR="00C30E4E" w:rsidRDefault="00C30E4E" w:rsidP="00C30E4E">
            <w:pPr>
              <w:rPr>
                <w:b/>
                <w:bCs/>
                <w:i/>
                <w:sz w:val="18"/>
                <w:szCs w:val="18"/>
              </w:rPr>
            </w:pPr>
            <w:r>
              <w:rPr>
                <w:b/>
                <w:bCs/>
                <w:i/>
                <w:sz w:val="18"/>
                <w:szCs w:val="18"/>
              </w:rPr>
              <w:t>No</w:t>
            </w:r>
          </w:p>
        </w:tc>
      </w:tr>
      <w:tr w:rsidR="00C30E4E" w:rsidTr="00C30E4E">
        <w:trPr>
          <w:trHeight w:val="340"/>
        </w:trPr>
        <w:tc>
          <w:tcPr>
            <w:tcW w:w="7416" w:type="dxa"/>
          </w:tcPr>
          <w:p w:rsidR="00C30E4E" w:rsidRDefault="00C30E4E" w:rsidP="00C30E4E">
            <w:pPr>
              <w:rPr>
                <w:sz w:val="18"/>
                <w:szCs w:val="18"/>
              </w:rPr>
            </w:pPr>
            <w:r>
              <w:rPr>
                <w:sz w:val="18"/>
                <w:szCs w:val="18"/>
              </w:rPr>
              <w:t>Sylabus projektu</w:t>
            </w:r>
          </w:p>
        </w:tc>
        <w:tc>
          <w:tcPr>
            <w:tcW w:w="736" w:type="dxa"/>
          </w:tcPr>
          <w:p w:rsidR="00C30E4E" w:rsidRDefault="00C30E4E" w:rsidP="00C30E4E">
            <w:pPr>
              <w:rPr>
                <w:sz w:val="18"/>
                <w:szCs w:val="18"/>
              </w:rPr>
            </w:pPr>
            <w:r>
              <w:rPr>
                <w:sz w:val="18"/>
                <w:szCs w:val="18"/>
              </w:rPr>
              <w:sym w:font="Wingdings 2" w:char="F053"/>
            </w:r>
          </w:p>
        </w:tc>
        <w:tc>
          <w:tcPr>
            <w:tcW w:w="536" w:type="dxa"/>
          </w:tcPr>
          <w:p w:rsidR="00C30E4E" w:rsidRDefault="002B1493" w:rsidP="00C30E4E">
            <w:pPr>
              <w:rPr>
                <w:sz w:val="18"/>
                <w:szCs w:val="18"/>
              </w:rPr>
            </w:pPr>
            <w:r>
              <w:rPr>
                <w:sz w:val="18"/>
                <w:szCs w:val="18"/>
              </w:rPr>
              <w:fldChar w:fldCharType="begin">
                <w:ffData>
                  <w:name w:val="Zaškrtávací27"/>
                  <w:enabled/>
                  <w:calcOnExit w:val="0"/>
                  <w:checkBox>
                    <w:sizeAuto/>
                    <w:default w:val="0"/>
                  </w:checkBox>
                </w:ffData>
              </w:fldChar>
            </w:r>
            <w:r w:rsidR="00C30E4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0E4E" w:rsidRDefault="002B1493" w:rsidP="00C30E4E">
            <w:pPr>
              <w:rPr>
                <w:sz w:val="18"/>
                <w:szCs w:val="18"/>
              </w:rPr>
            </w:pPr>
            <w:r>
              <w:rPr>
                <w:sz w:val="18"/>
                <w:szCs w:val="18"/>
              </w:rPr>
              <w:fldChar w:fldCharType="begin">
                <w:ffData>
                  <w:name w:val="Zaškrtávací26"/>
                  <w:enabled/>
                  <w:calcOnExit w:val="0"/>
                  <w:checkBox>
                    <w:sizeAuto/>
                    <w:default w:val="0"/>
                  </w:checkBox>
                </w:ffData>
              </w:fldChar>
            </w:r>
            <w:r w:rsidR="00C30E4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0E4E" w:rsidRDefault="002B1493" w:rsidP="00C30E4E">
            <w:pPr>
              <w:rPr>
                <w:sz w:val="18"/>
                <w:szCs w:val="18"/>
              </w:rPr>
            </w:pPr>
            <w:r>
              <w:rPr>
                <w:sz w:val="18"/>
                <w:szCs w:val="18"/>
              </w:rPr>
              <w:fldChar w:fldCharType="begin">
                <w:ffData>
                  <w:name w:val="Zaškrtávací27"/>
                  <w:enabled/>
                  <w:calcOnExit w:val="0"/>
                  <w:checkBox>
                    <w:sizeAuto/>
                    <w:default w:val="0"/>
                  </w:checkBox>
                </w:ffData>
              </w:fldChar>
            </w:r>
            <w:r w:rsidR="00C30E4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0E4E" w:rsidTr="00C30E4E">
        <w:trPr>
          <w:trHeight w:val="340"/>
        </w:trPr>
        <w:tc>
          <w:tcPr>
            <w:tcW w:w="7416" w:type="dxa"/>
          </w:tcPr>
          <w:p w:rsidR="00C30E4E" w:rsidRDefault="00C30E4E" w:rsidP="00C30E4E">
            <w:pPr>
              <w:rPr>
                <w:sz w:val="18"/>
                <w:szCs w:val="18"/>
              </w:rPr>
            </w:pPr>
            <w:r>
              <w:rPr>
                <w:sz w:val="18"/>
                <w:szCs w:val="18"/>
              </w:rPr>
              <w:t xml:space="preserve">Informovaný souhlas </w:t>
            </w:r>
          </w:p>
        </w:tc>
        <w:tc>
          <w:tcPr>
            <w:tcW w:w="736" w:type="dxa"/>
          </w:tcPr>
          <w:p w:rsidR="00C30E4E" w:rsidRDefault="00C30E4E" w:rsidP="00C30E4E">
            <w:pPr>
              <w:rPr>
                <w:sz w:val="18"/>
                <w:szCs w:val="18"/>
              </w:rPr>
            </w:pPr>
            <w:r>
              <w:rPr>
                <w:rFonts w:ascii="Wingdings 2" w:hAnsi="Wingdings 2"/>
                <w:sz w:val="18"/>
                <w:szCs w:val="18"/>
              </w:rPr>
              <w:t></w:t>
            </w:r>
          </w:p>
        </w:tc>
        <w:tc>
          <w:tcPr>
            <w:tcW w:w="536" w:type="dxa"/>
          </w:tcPr>
          <w:p w:rsidR="00C30E4E" w:rsidRDefault="00C30E4E" w:rsidP="00C30E4E">
            <w:pPr>
              <w:rPr>
                <w:sz w:val="18"/>
                <w:szCs w:val="18"/>
              </w:rPr>
            </w:pPr>
            <w:r>
              <w:rPr>
                <w:sz w:val="18"/>
                <w:szCs w:val="18"/>
              </w:rPr>
              <w:sym w:font="Wingdings 2" w:char="F0A3"/>
            </w:r>
          </w:p>
        </w:tc>
        <w:tc>
          <w:tcPr>
            <w:tcW w:w="780" w:type="dxa"/>
          </w:tcPr>
          <w:p w:rsidR="00C30E4E" w:rsidRDefault="00C30E4E" w:rsidP="00C30E4E">
            <w:pPr>
              <w:rPr>
                <w:sz w:val="18"/>
                <w:szCs w:val="18"/>
              </w:rPr>
            </w:pPr>
            <w:r>
              <w:rPr>
                <w:rFonts w:ascii="Wingdings 2" w:hAnsi="Wingdings 2"/>
                <w:sz w:val="18"/>
                <w:szCs w:val="18"/>
              </w:rPr>
              <w:sym w:font="Wingdings 2" w:char="F0A3"/>
            </w:r>
          </w:p>
        </w:tc>
        <w:tc>
          <w:tcPr>
            <w:tcW w:w="536" w:type="dxa"/>
          </w:tcPr>
          <w:p w:rsidR="00C30E4E" w:rsidRDefault="00C30E4E" w:rsidP="00C30E4E">
            <w:pPr>
              <w:rPr>
                <w:sz w:val="18"/>
                <w:szCs w:val="18"/>
              </w:rPr>
            </w:pPr>
            <w:r>
              <w:rPr>
                <w:sz w:val="18"/>
                <w:szCs w:val="18"/>
              </w:rPr>
              <w:sym w:font="Wingdings 2" w:char="F0A3"/>
            </w:r>
          </w:p>
        </w:tc>
      </w:tr>
      <w:tr w:rsidR="00C30E4E" w:rsidTr="00C30E4E">
        <w:trPr>
          <w:trHeight w:val="340"/>
        </w:trPr>
        <w:tc>
          <w:tcPr>
            <w:tcW w:w="7416" w:type="dxa"/>
          </w:tcPr>
          <w:p w:rsidR="00C30E4E" w:rsidRDefault="00C30E4E" w:rsidP="00C30E4E">
            <w:pPr>
              <w:rPr>
                <w:sz w:val="18"/>
                <w:szCs w:val="18"/>
              </w:rPr>
            </w:pPr>
            <w:r>
              <w:rPr>
                <w:sz w:val="18"/>
                <w:szCs w:val="18"/>
              </w:rPr>
              <w:t>Strukturovaný životopis hlavního řešitele</w:t>
            </w:r>
          </w:p>
        </w:tc>
        <w:tc>
          <w:tcPr>
            <w:tcW w:w="736" w:type="dxa"/>
          </w:tcPr>
          <w:p w:rsidR="00C30E4E" w:rsidRDefault="00C30E4E" w:rsidP="00C30E4E">
            <w:pPr>
              <w:rPr>
                <w:sz w:val="18"/>
                <w:szCs w:val="18"/>
              </w:rPr>
            </w:pPr>
            <w:r>
              <w:rPr>
                <w:sz w:val="18"/>
                <w:szCs w:val="18"/>
              </w:rPr>
              <w:sym w:font="Wingdings 2" w:char="F0A3"/>
            </w:r>
          </w:p>
        </w:tc>
        <w:tc>
          <w:tcPr>
            <w:tcW w:w="536" w:type="dxa"/>
          </w:tcPr>
          <w:p w:rsidR="00C30E4E" w:rsidRDefault="00C30E4E" w:rsidP="00C30E4E">
            <w:pPr>
              <w:rPr>
                <w:sz w:val="18"/>
                <w:szCs w:val="18"/>
              </w:rPr>
            </w:pPr>
            <w:r>
              <w:rPr>
                <w:sz w:val="18"/>
                <w:szCs w:val="18"/>
              </w:rPr>
              <w:sym w:font="Wingdings 2" w:char="F0A3"/>
            </w:r>
          </w:p>
        </w:tc>
        <w:tc>
          <w:tcPr>
            <w:tcW w:w="780" w:type="dxa"/>
          </w:tcPr>
          <w:p w:rsidR="00C30E4E" w:rsidRDefault="00C30E4E" w:rsidP="00C30E4E">
            <w:pPr>
              <w:rPr>
                <w:sz w:val="18"/>
                <w:szCs w:val="18"/>
              </w:rPr>
            </w:pPr>
            <w:r>
              <w:rPr>
                <w:rFonts w:ascii="Wingdings 2" w:hAnsi="Wingdings 2"/>
                <w:sz w:val="18"/>
                <w:szCs w:val="18"/>
              </w:rPr>
              <w:t></w:t>
            </w:r>
          </w:p>
        </w:tc>
        <w:tc>
          <w:tcPr>
            <w:tcW w:w="536" w:type="dxa"/>
          </w:tcPr>
          <w:p w:rsidR="00C30E4E" w:rsidRDefault="00C30E4E" w:rsidP="00C30E4E">
            <w:pPr>
              <w:rPr>
                <w:sz w:val="18"/>
                <w:szCs w:val="18"/>
              </w:rPr>
            </w:pPr>
            <w:r>
              <w:rPr>
                <w:sz w:val="18"/>
                <w:szCs w:val="18"/>
              </w:rPr>
              <w:sym w:font="Wingdings 2" w:char="F0A3"/>
            </w:r>
          </w:p>
        </w:tc>
      </w:tr>
    </w:tbl>
    <w:p w:rsidR="00C30E4E" w:rsidRDefault="00C30E4E" w:rsidP="00C30E4E">
      <w:pPr>
        <w:rPr>
          <w:sz w:val="22"/>
          <w:szCs w:val="22"/>
        </w:rPr>
      </w:pPr>
    </w:p>
    <w:p w:rsidR="00C30E4E" w:rsidRPr="005E69FB" w:rsidRDefault="00C30E4E" w:rsidP="00C30E4E">
      <w:pPr>
        <w:rPr>
          <w:sz w:val="22"/>
          <w:szCs w:val="22"/>
        </w:rPr>
      </w:pPr>
      <w:r w:rsidRPr="005E69FB">
        <w:rPr>
          <w:sz w:val="22"/>
          <w:szCs w:val="22"/>
        </w:rPr>
        <w:t>Etická komise prohlašuje, že byla ustavena a  pracuje podle jednacího řádu v souladu se správnou klinickou praxí (GCP) a platnými právními předpisy/</w:t>
      </w:r>
      <w:r w:rsidRPr="005E69FB">
        <w:rPr>
          <w:i/>
          <w:sz w:val="22"/>
          <w:szCs w:val="22"/>
        </w:rPr>
        <w:t>The Ethics Committee hereby declares that it was established and operates in accordance with its Rules of Procedure in compliance with Good Clinical Practice and valid legal regulations:</w:t>
      </w:r>
    </w:p>
    <w:p w:rsidR="00C30E4E" w:rsidRPr="005E69FB" w:rsidRDefault="00C30E4E" w:rsidP="00C30E4E">
      <w:pPr>
        <w:rPr>
          <w:i/>
          <w:sz w:val="22"/>
          <w:szCs w:val="22"/>
        </w:rPr>
      </w:pPr>
      <w:r w:rsidRPr="005E69FB">
        <w:rPr>
          <w:i/>
          <w:sz w:val="22"/>
          <w:szCs w:val="22"/>
        </w:rPr>
        <w:t xml:space="preserve"> </w:t>
      </w:r>
      <w:r w:rsidRPr="005E69FB">
        <w:rPr>
          <w:sz w:val="22"/>
          <w:szCs w:val="22"/>
        </w:rPr>
        <w:sym w:font="Wingdings 2" w:char="F054"/>
      </w:r>
      <w:r w:rsidRPr="005E69FB">
        <w:rPr>
          <w:sz w:val="22"/>
          <w:szCs w:val="22"/>
        </w:rPr>
        <w:t xml:space="preserve"> Ano/</w:t>
      </w:r>
      <w:r w:rsidRPr="005E69FB">
        <w:rPr>
          <w:i/>
          <w:sz w:val="22"/>
          <w:szCs w:val="22"/>
        </w:rPr>
        <w:t>Yes</w:t>
      </w:r>
      <w:r w:rsidRPr="005E69FB">
        <w:rPr>
          <w:sz w:val="22"/>
          <w:szCs w:val="22"/>
        </w:rPr>
        <w:t xml:space="preserve">       </w:t>
      </w:r>
      <w:r w:rsidR="002B1493" w:rsidRPr="005E69FB">
        <w:rPr>
          <w:sz w:val="22"/>
          <w:szCs w:val="22"/>
        </w:rPr>
        <w:fldChar w:fldCharType="begin">
          <w:ffData>
            <w:name w:val="Zaškrtávací25"/>
            <w:enabled/>
            <w:calcOnExit w:val="0"/>
            <w:checkBox>
              <w:sizeAuto/>
              <w:default w:val="0"/>
            </w:checkBox>
          </w:ffData>
        </w:fldChar>
      </w:r>
      <w:r w:rsidRPr="005E69FB">
        <w:rPr>
          <w:sz w:val="22"/>
          <w:szCs w:val="22"/>
        </w:rPr>
        <w:instrText xml:space="preserve"> FORMCHECKBOX </w:instrText>
      </w:r>
      <w:r w:rsidR="002B1493">
        <w:rPr>
          <w:sz w:val="22"/>
          <w:szCs w:val="22"/>
        </w:rPr>
      </w:r>
      <w:r w:rsidR="002B1493">
        <w:rPr>
          <w:sz w:val="22"/>
          <w:szCs w:val="22"/>
        </w:rPr>
        <w:fldChar w:fldCharType="separate"/>
      </w:r>
      <w:r w:rsidR="002B1493" w:rsidRPr="005E69FB">
        <w:rPr>
          <w:sz w:val="22"/>
          <w:szCs w:val="22"/>
        </w:rPr>
        <w:fldChar w:fldCharType="end"/>
      </w:r>
      <w:r w:rsidRPr="005E69FB">
        <w:rPr>
          <w:sz w:val="22"/>
          <w:szCs w:val="22"/>
        </w:rPr>
        <w:t>Ne/</w:t>
      </w:r>
      <w:r w:rsidRPr="005E69FB">
        <w:rPr>
          <w:i/>
          <w:sz w:val="22"/>
          <w:szCs w:val="22"/>
        </w:rPr>
        <w:t>No</w:t>
      </w:r>
      <w:r w:rsidRPr="005E69FB">
        <w:rPr>
          <w:sz w:val="22"/>
          <w:szCs w:val="22"/>
        </w:rPr>
        <w:t xml:space="preserve">           </w:t>
      </w:r>
    </w:p>
    <w:p w:rsidR="00C30E4E" w:rsidRDefault="00C30E4E" w:rsidP="00C30E4E">
      <w:pPr>
        <w:rPr>
          <w:sz w:val="22"/>
        </w:rPr>
      </w:pPr>
      <w:r w:rsidRPr="005E69FB">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C30E4E" w:rsidRDefault="00C30E4E" w:rsidP="00C30E4E">
      <w:pPr>
        <w:rPr>
          <w:sz w:val="22"/>
        </w:rPr>
      </w:pPr>
      <w:r>
        <w:rPr>
          <w:sz w:val="22"/>
        </w:rPr>
        <w:t>Datum/</w:t>
      </w:r>
      <w:r>
        <w:rPr>
          <w:i/>
          <w:sz w:val="22"/>
        </w:rPr>
        <w:t>Date:</w:t>
      </w:r>
      <w:r>
        <w:rPr>
          <w:sz w:val="22"/>
        </w:rPr>
        <w:t xml:space="preserve">  13.5.2013                                                  místopředsedkyně EK FNOL a LF UP</w:t>
      </w:r>
    </w:p>
    <w:p w:rsidR="00C30E4E" w:rsidRDefault="00C30E4E" w:rsidP="00C30E4E">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C30E4E" w:rsidRDefault="00C30E4E" w:rsidP="00C30E4E">
      <w:pPr>
        <w:rPr>
          <w:i/>
          <w:sz w:val="22"/>
        </w:rPr>
      </w:pPr>
    </w:p>
    <w:p w:rsidR="00C30E4E" w:rsidRDefault="00C30E4E" w:rsidP="00C30E4E">
      <w:pPr>
        <w:rPr>
          <w:i/>
          <w:sz w:val="16"/>
        </w:rPr>
      </w:pPr>
      <w:r>
        <w:rPr>
          <w:sz w:val="16"/>
        </w:rPr>
        <w:t>Rozdělovník/</w:t>
      </w:r>
      <w:r>
        <w:rPr>
          <w:i/>
          <w:sz w:val="16"/>
        </w:rPr>
        <w:t>Distribution list:</w:t>
      </w:r>
    </w:p>
    <w:p w:rsidR="00C30E4E" w:rsidRPr="001071DB" w:rsidRDefault="00C30E4E" w:rsidP="00C30E4E">
      <w:pPr>
        <w:rPr>
          <w:sz w:val="16"/>
        </w:rPr>
      </w:pPr>
      <w:r w:rsidRPr="001071DB">
        <w:rPr>
          <w:sz w:val="16"/>
        </w:rPr>
        <w:t>-Zadavatel</w:t>
      </w:r>
    </w:p>
    <w:p w:rsidR="00C30E4E" w:rsidRPr="001071DB" w:rsidRDefault="00C30E4E" w:rsidP="00C30E4E">
      <w:pPr>
        <w:rPr>
          <w:sz w:val="16"/>
        </w:rPr>
      </w:pPr>
      <w:r w:rsidRPr="001071DB">
        <w:rPr>
          <w:sz w:val="16"/>
        </w:rPr>
        <w:t>-EK</w:t>
      </w:r>
    </w:p>
    <w:p w:rsidR="00C30E4E" w:rsidRDefault="00C30E4E" w:rsidP="00C30E4E">
      <w:pPr>
        <w:rPr>
          <w:sz w:val="16"/>
        </w:rPr>
      </w:pPr>
      <w:r w:rsidRPr="001071DB">
        <w:rPr>
          <w:sz w:val="16"/>
        </w:rPr>
        <w:t>-Řešitel</w:t>
      </w:r>
      <w:r>
        <w:rPr>
          <w:sz w:val="16"/>
        </w:rPr>
        <w:t xml:space="preserve">                                           </w:t>
      </w:r>
    </w:p>
    <w:p w:rsidR="00C30E4E" w:rsidRDefault="00C30E4E" w:rsidP="00C30E4E">
      <w:pPr>
        <w:rPr>
          <w:sz w:val="16"/>
        </w:rPr>
      </w:pPr>
    </w:p>
    <w:p w:rsidR="00C30E4E" w:rsidRDefault="00C30E4E" w:rsidP="00C30E4E">
      <w:pPr>
        <w:rPr>
          <w:sz w:val="16"/>
        </w:rPr>
      </w:pPr>
      <w:r>
        <w:rPr>
          <w:sz w:val="16"/>
        </w:rPr>
        <w:lastRenderedPageBreak/>
        <w:t xml:space="preserve"> 1/1               </w:t>
      </w:r>
    </w:p>
    <w:p w:rsidR="00BB0C63" w:rsidRPr="000C3859" w:rsidRDefault="00BB0C63" w:rsidP="00C30E4E">
      <w:pPr>
        <w:pStyle w:val="Nzev"/>
        <w:rPr>
          <w:sz w:val="22"/>
          <w:szCs w:val="22"/>
        </w:rPr>
      </w:pPr>
      <w:r w:rsidRPr="000C3859">
        <w:rPr>
          <w:sz w:val="22"/>
          <w:szCs w:val="22"/>
        </w:rPr>
        <w:t>STANOVISKO ETICKÉ KOMISE KE KLINICKÉMU HODNOCENÍ</w:t>
      </w:r>
    </w:p>
    <w:p w:rsidR="00BB0C63" w:rsidRPr="000C3859" w:rsidRDefault="00BB0C63" w:rsidP="00BB0C63">
      <w:pPr>
        <w:jc w:val="center"/>
        <w:rPr>
          <w:bCs/>
          <w:i/>
          <w:sz w:val="22"/>
          <w:szCs w:val="22"/>
        </w:rPr>
      </w:pPr>
      <w:r w:rsidRPr="000C3859">
        <w:rPr>
          <w:bCs/>
          <w:i/>
          <w:sz w:val="22"/>
          <w:szCs w:val="22"/>
        </w:rPr>
        <w:t xml:space="preserve">Opinion of the Ethics Committee on Clinical Trial  </w:t>
      </w:r>
    </w:p>
    <w:p w:rsidR="00BB0C63" w:rsidRDefault="00BB0C63" w:rsidP="00BB0C63">
      <w:pPr>
        <w:jc w:val="center"/>
        <w:rPr>
          <w:b/>
          <w:bCs/>
          <w:i/>
        </w:rPr>
      </w:pPr>
    </w:p>
    <w:p w:rsidR="00BB0C63" w:rsidRDefault="00BB0C63" w:rsidP="00BB0C63">
      <w:pPr>
        <w:rPr>
          <w:sz w:val="22"/>
        </w:rPr>
      </w:pPr>
      <w:r w:rsidRPr="00242540">
        <w:rPr>
          <w:sz w:val="22"/>
        </w:rPr>
        <w:sym w:font="Wingdings 2" w:char="F054"/>
      </w:r>
      <w:r w:rsidRPr="00242540">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BB0C63" w:rsidRDefault="00BB0C63" w:rsidP="00BB0C63">
      <w:pPr>
        <w:rPr>
          <w:i/>
          <w:sz w:val="22"/>
        </w:rPr>
      </w:pPr>
      <w:r w:rsidRPr="00242540">
        <w:rPr>
          <w:sz w:val="22"/>
        </w:rPr>
        <w:sym w:font="Wingdings 2" w:char="F054"/>
      </w:r>
      <w:r w:rsidRPr="00242540">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BB0C63" w:rsidRDefault="00BB0C63" w:rsidP="00BB0C63">
      <w:pPr>
        <w:rPr>
          <w:b/>
          <w:bCs/>
          <w:sz w:val="22"/>
        </w:rPr>
      </w:pPr>
    </w:p>
    <w:p w:rsidR="00BB0C63" w:rsidRPr="008D7C33" w:rsidRDefault="00BB0C63" w:rsidP="00BB0C63">
      <w:pPr>
        <w:rPr>
          <w:b/>
          <w:bCs/>
          <w:sz w:val="22"/>
        </w:rPr>
      </w:pPr>
      <w:r>
        <w:rPr>
          <w:b/>
          <w:bCs/>
          <w:sz w:val="22"/>
        </w:rPr>
        <w:t>Číslo jednací/</w:t>
      </w:r>
      <w:r>
        <w:rPr>
          <w:i/>
          <w:sz w:val="22"/>
        </w:rPr>
        <w:t>Reference number</w:t>
      </w:r>
      <w:r>
        <w:rPr>
          <w:sz w:val="22"/>
        </w:rPr>
        <w:t xml:space="preserve">:   </w:t>
      </w:r>
      <w:r>
        <w:rPr>
          <w:b/>
          <w:sz w:val="22"/>
        </w:rPr>
        <w:t>147/08 MEK 18</w:t>
      </w:r>
    </w:p>
    <w:p w:rsidR="00BB0C63" w:rsidRPr="00CB2E5E" w:rsidRDefault="00BB0C63" w:rsidP="00BB0C63">
      <w:pPr>
        <w:rPr>
          <w:bCs/>
          <w:sz w:val="22"/>
        </w:rPr>
      </w:pPr>
      <w:r>
        <w:rPr>
          <w:b/>
          <w:bCs/>
          <w:sz w:val="22"/>
        </w:rPr>
        <w:t>Název KH/</w:t>
      </w:r>
      <w:r>
        <w:rPr>
          <w:i/>
          <w:sz w:val="22"/>
        </w:rPr>
        <w:t>Full Title of Clinical Trial</w:t>
      </w:r>
      <w:r>
        <w:rPr>
          <w:bCs/>
          <w:sz w:val="22"/>
        </w:rPr>
        <w:t>:</w:t>
      </w:r>
    </w:p>
    <w:p w:rsidR="00BB0C63" w:rsidRDefault="00BB0C63" w:rsidP="00BB0C63">
      <w:pPr>
        <w:rPr>
          <w:bCs/>
          <w:sz w:val="22"/>
        </w:rPr>
      </w:pPr>
      <w:r>
        <w:rPr>
          <w:bCs/>
          <w:sz w:val="22"/>
        </w:rPr>
        <w:t>Randomizované otevřené klinické hodnocení fáze 3b porovnávající podávání bevacizumabu (Avastin®) a temsirolimu (Torisel®) oproti bevacizumabu (Avastin®) a interferonu-alfa (Roferon®) jako léčbu první linie u pacientů s karcinomem ledvin v pokročilém stádiu.</w:t>
      </w:r>
    </w:p>
    <w:p w:rsidR="00BB0C63" w:rsidRPr="00E4373B" w:rsidRDefault="00BB0C63" w:rsidP="00BB0C63">
      <w:pPr>
        <w:rPr>
          <w:bCs/>
          <w:i/>
          <w:sz w:val="22"/>
        </w:rPr>
      </w:pPr>
      <w:r>
        <w:rPr>
          <w:bCs/>
          <w:i/>
          <w:sz w:val="22"/>
        </w:rPr>
        <w:t>Phase 3b, Randomized, Open-Label Study of Bevacizumab (Avastin®) + Temsirolimus (Torisel®) vs. Bevacizumab (Avastin®) + Interferon-Alfa (Roferon®) as First-Line Treatment in Subjects With Advanced Renal Cell Carsinoma.</w:t>
      </w:r>
    </w:p>
    <w:p w:rsidR="00BB0C63" w:rsidRDefault="00BB0C63" w:rsidP="00BB0C63">
      <w:pPr>
        <w:rPr>
          <w:b/>
          <w:bCs/>
          <w:sz w:val="22"/>
        </w:rPr>
      </w:pPr>
    </w:p>
    <w:p w:rsidR="00BB0C63" w:rsidRDefault="00BB0C63" w:rsidP="00BB0C63">
      <w:pPr>
        <w:rPr>
          <w:sz w:val="22"/>
        </w:rPr>
      </w:pPr>
      <w:r>
        <w:rPr>
          <w:b/>
          <w:bCs/>
          <w:sz w:val="22"/>
        </w:rPr>
        <w:t xml:space="preserve">EudraCT number/ </w:t>
      </w:r>
      <w:r>
        <w:rPr>
          <w:i/>
          <w:sz w:val="22"/>
        </w:rPr>
        <w:t>EudraCT number</w:t>
      </w:r>
      <w:r>
        <w:rPr>
          <w:sz w:val="22"/>
        </w:rPr>
        <w:t>:  2007-003793-26</w:t>
      </w:r>
    </w:p>
    <w:p w:rsidR="00BB0C63" w:rsidRPr="00CB2E5E" w:rsidRDefault="00BB0C63" w:rsidP="00BB0C63">
      <w:pPr>
        <w:rPr>
          <w:sz w:val="22"/>
        </w:rPr>
      </w:pPr>
      <w:r>
        <w:rPr>
          <w:b/>
          <w:bCs/>
          <w:sz w:val="22"/>
        </w:rPr>
        <w:t xml:space="preserve">Číslo protokolu/ </w:t>
      </w:r>
      <w:r>
        <w:rPr>
          <w:i/>
          <w:sz w:val="22"/>
        </w:rPr>
        <w:t>Protocol Code Number</w:t>
      </w:r>
      <w:r>
        <w:rPr>
          <w:sz w:val="22"/>
        </w:rPr>
        <w:t>:   3066K1-3311-WW</w:t>
      </w:r>
    </w:p>
    <w:p w:rsidR="00BB0C63" w:rsidRDefault="00BB0C63" w:rsidP="00BB0C63">
      <w:pPr>
        <w:rPr>
          <w:b/>
          <w:bCs/>
          <w:sz w:val="22"/>
        </w:rPr>
      </w:pPr>
    </w:p>
    <w:p w:rsidR="00BB0C63" w:rsidRPr="00CB2E5E" w:rsidRDefault="00BB0C63" w:rsidP="00BB0C63">
      <w:pPr>
        <w:rPr>
          <w:sz w:val="22"/>
        </w:rPr>
      </w:pPr>
      <w:r>
        <w:rPr>
          <w:b/>
          <w:bCs/>
          <w:sz w:val="22"/>
        </w:rPr>
        <w:t>Zadavatel/</w:t>
      </w:r>
      <w:r>
        <w:rPr>
          <w:i/>
          <w:sz w:val="22"/>
        </w:rPr>
        <w:t>Sponzor</w:t>
      </w:r>
      <w:r>
        <w:rPr>
          <w:sz w:val="22"/>
        </w:rPr>
        <w:t xml:space="preserve">: Pfizer Sandwichi UK </w:t>
      </w:r>
    </w:p>
    <w:p w:rsidR="00BB0C63" w:rsidRPr="00CB2E5E" w:rsidRDefault="00BB0C63" w:rsidP="00BB0C63">
      <w:pPr>
        <w:rPr>
          <w:bCs/>
          <w:sz w:val="22"/>
        </w:rPr>
      </w:pPr>
      <w:r>
        <w:rPr>
          <w:b/>
          <w:bCs/>
          <w:sz w:val="22"/>
        </w:rPr>
        <w:t>Žadatel/</w:t>
      </w:r>
      <w:r>
        <w:rPr>
          <w:bCs/>
          <w:i/>
          <w:sz w:val="22"/>
        </w:rPr>
        <w:t>Applicant</w:t>
      </w:r>
      <w:r>
        <w:rPr>
          <w:bCs/>
          <w:sz w:val="22"/>
        </w:rPr>
        <w:t>: Parexel International Czech Republic s.r.o., Sokolovská 651/136a, 186 00 Praha 8, Daniel Šimeček (daniel.simecek@parexel.com)</w:t>
      </w:r>
    </w:p>
    <w:p w:rsidR="00BB0C63" w:rsidRDefault="00BB0C63" w:rsidP="00BB0C63">
      <w:pPr>
        <w:rPr>
          <w:b/>
          <w:bCs/>
          <w:sz w:val="22"/>
        </w:rPr>
      </w:pPr>
    </w:p>
    <w:p w:rsidR="00BB0C63" w:rsidRDefault="00BB0C63" w:rsidP="00BB0C63">
      <w:pPr>
        <w:rPr>
          <w:sz w:val="22"/>
        </w:rPr>
      </w:pPr>
      <w:r>
        <w:rPr>
          <w:b/>
          <w:bCs/>
          <w:sz w:val="22"/>
        </w:rPr>
        <w:t>Datum doručení žádosti/</w:t>
      </w:r>
      <w:r>
        <w:rPr>
          <w:i/>
          <w:sz w:val="22"/>
        </w:rPr>
        <w:t>Date of submission of the Application Form</w:t>
      </w:r>
      <w:r w:rsidR="00510AAE">
        <w:rPr>
          <w:sz w:val="22"/>
        </w:rPr>
        <w:t>:  15.4.2013</w:t>
      </w:r>
    </w:p>
    <w:p w:rsidR="00BB0C63" w:rsidRDefault="00BB0C63" w:rsidP="00BB0C63">
      <w:pPr>
        <w:rPr>
          <w:b/>
          <w:bCs/>
          <w:sz w:val="22"/>
        </w:rPr>
      </w:pPr>
      <w:r>
        <w:rPr>
          <w:b/>
          <w:bCs/>
          <w:sz w:val="22"/>
        </w:rPr>
        <w:t xml:space="preserve">Datum jednání EK </w:t>
      </w:r>
      <w:r>
        <w:rPr>
          <w:sz w:val="22"/>
        </w:rPr>
        <w:t>/</w:t>
      </w:r>
      <w:r>
        <w:rPr>
          <w:i/>
          <w:sz w:val="22"/>
        </w:rPr>
        <w:t>Date of Ethics Committee´s session</w:t>
      </w:r>
      <w:r>
        <w:rPr>
          <w:sz w:val="22"/>
        </w:rPr>
        <w:t>:  1</w:t>
      </w:r>
      <w:r w:rsidR="00510AAE">
        <w:rPr>
          <w:sz w:val="22"/>
        </w:rPr>
        <w:t>3.5.2013</w:t>
      </w:r>
    </w:p>
    <w:p w:rsidR="00BB0C63" w:rsidRDefault="00BB0C63" w:rsidP="00BB0C63">
      <w:pPr>
        <w:rPr>
          <w:b/>
          <w:bCs/>
          <w:sz w:val="22"/>
        </w:rPr>
      </w:pPr>
    </w:p>
    <w:p w:rsidR="00BB0C63" w:rsidRDefault="00BB0C63" w:rsidP="00BB0C63">
      <w:pPr>
        <w:rPr>
          <w:sz w:val="22"/>
        </w:rPr>
      </w:pPr>
      <w:r>
        <w:rPr>
          <w:b/>
          <w:bCs/>
          <w:sz w:val="22"/>
        </w:rPr>
        <w:t xml:space="preserve">Vyjádření EK/ </w:t>
      </w:r>
      <w:r>
        <w:rPr>
          <w:i/>
          <w:sz w:val="22"/>
        </w:rPr>
        <w:t>Ethics Committe´s opinion</w:t>
      </w:r>
      <w:r>
        <w:rPr>
          <w:sz w:val="22"/>
        </w:rPr>
        <w:t>:</w:t>
      </w:r>
    </w:p>
    <w:p w:rsidR="00BB0C63" w:rsidRDefault="00510AAE" w:rsidP="00BB0C63">
      <w:pPr>
        <w:rPr>
          <w:i/>
          <w:sz w:val="22"/>
        </w:rPr>
      </w:pPr>
      <w:r>
        <w:rPr>
          <w:rFonts w:ascii="Wingdings 2" w:hAnsi="Wingdings 2"/>
          <w:bCs/>
          <w:sz w:val="22"/>
          <w:szCs w:val="22"/>
        </w:rPr>
        <w:t></w:t>
      </w:r>
      <w:r w:rsidR="00BB0C63">
        <w:rPr>
          <w:bCs/>
          <w:sz w:val="22"/>
          <w:szCs w:val="22"/>
        </w:rPr>
        <w:t xml:space="preserve"> </w:t>
      </w:r>
      <w:r w:rsidR="00BB0C63">
        <w:rPr>
          <w:sz w:val="22"/>
        </w:rPr>
        <w:t xml:space="preserve"> EK  vydala souhlasné stanovisko// </w:t>
      </w:r>
      <w:r w:rsidR="00BB0C63">
        <w:rPr>
          <w:i/>
          <w:sz w:val="22"/>
        </w:rPr>
        <w:t>EC issues</w:t>
      </w:r>
      <w:r w:rsidR="00BB0C63">
        <w:rPr>
          <w:sz w:val="22"/>
        </w:rPr>
        <w:t xml:space="preserve"> f</w:t>
      </w:r>
      <w:r w:rsidR="00BB0C63">
        <w:rPr>
          <w:i/>
          <w:sz w:val="22"/>
        </w:rPr>
        <w:t>avourable opinion</w:t>
      </w:r>
    </w:p>
    <w:p w:rsidR="00BB0C63" w:rsidRPr="00455551" w:rsidRDefault="00BB0C63" w:rsidP="00BB0C63">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BB0C63" w:rsidRDefault="00BB0C63" w:rsidP="00BB0C63">
      <w:pPr>
        <w:rPr>
          <w:b/>
          <w:bCs/>
          <w:sz w:val="22"/>
        </w:rPr>
      </w:pPr>
    </w:p>
    <w:p w:rsidR="00BB0C63" w:rsidRDefault="00BB0C63" w:rsidP="00BB0C63">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BB0C63" w:rsidRDefault="00BB0C63" w:rsidP="00BB0C63">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BB0C63" w:rsidRDefault="00BB0C63" w:rsidP="00BB0C63">
      <w:pPr>
        <w:rPr>
          <w:sz w:val="22"/>
        </w:rPr>
      </w:pPr>
    </w:p>
    <w:p w:rsidR="00BB0C63" w:rsidRDefault="00BB0C63" w:rsidP="00BB0C63">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B0C63" w:rsidTr="00510AAE">
        <w:trPr>
          <w:trHeight w:val="454"/>
        </w:trPr>
        <w:tc>
          <w:tcPr>
            <w:tcW w:w="6108" w:type="dxa"/>
          </w:tcPr>
          <w:p w:rsidR="00BB0C63" w:rsidRDefault="00BB0C63" w:rsidP="00510AAE">
            <w:pPr>
              <w:rPr>
                <w:sz w:val="18"/>
                <w:szCs w:val="18"/>
              </w:rPr>
            </w:pPr>
            <w:r>
              <w:rPr>
                <w:sz w:val="18"/>
                <w:szCs w:val="18"/>
              </w:rPr>
              <w:t xml:space="preserve">Místo hodnocení/ Jméno zkoušejícího </w:t>
            </w:r>
          </w:p>
          <w:p w:rsidR="00BB0C63" w:rsidRDefault="00BB0C63" w:rsidP="00510AAE">
            <w:pPr>
              <w:rPr>
                <w:i/>
                <w:sz w:val="18"/>
                <w:szCs w:val="18"/>
              </w:rPr>
            </w:pPr>
            <w:r>
              <w:rPr>
                <w:i/>
                <w:sz w:val="18"/>
                <w:szCs w:val="18"/>
              </w:rPr>
              <w:t>Trial Site / Name of Investigator</w:t>
            </w:r>
          </w:p>
        </w:tc>
        <w:tc>
          <w:tcPr>
            <w:tcW w:w="1280" w:type="dxa"/>
          </w:tcPr>
          <w:p w:rsidR="00BB0C63" w:rsidRDefault="00BB0C63" w:rsidP="00510AAE">
            <w:pPr>
              <w:rPr>
                <w:sz w:val="18"/>
                <w:szCs w:val="18"/>
                <w:vertAlign w:val="superscript"/>
              </w:rPr>
            </w:pPr>
            <w:r>
              <w:rPr>
                <w:sz w:val="18"/>
                <w:szCs w:val="18"/>
              </w:rPr>
              <w:t xml:space="preserve">Místní EK </w:t>
            </w:r>
            <w:r>
              <w:rPr>
                <w:i/>
                <w:sz w:val="18"/>
                <w:szCs w:val="18"/>
              </w:rPr>
              <w:t>Local EC</w:t>
            </w:r>
          </w:p>
        </w:tc>
        <w:tc>
          <w:tcPr>
            <w:tcW w:w="2712" w:type="dxa"/>
          </w:tcPr>
          <w:p w:rsidR="00BB0C63" w:rsidRDefault="00BB0C63" w:rsidP="00510AAE">
            <w:pPr>
              <w:rPr>
                <w:sz w:val="18"/>
                <w:szCs w:val="18"/>
              </w:rPr>
            </w:pPr>
            <w:r>
              <w:rPr>
                <w:sz w:val="18"/>
                <w:szCs w:val="18"/>
              </w:rPr>
              <w:t>Adresa  místní EK</w:t>
            </w:r>
          </w:p>
          <w:p w:rsidR="00BB0C63" w:rsidRDefault="00BB0C63" w:rsidP="00510AAE">
            <w:pPr>
              <w:rPr>
                <w:i/>
                <w:sz w:val="18"/>
                <w:szCs w:val="18"/>
              </w:rPr>
            </w:pPr>
            <w:r>
              <w:rPr>
                <w:i/>
                <w:sz w:val="18"/>
                <w:szCs w:val="18"/>
              </w:rPr>
              <w:t>Address</w:t>
            </w:r>
          </w:p>
        </w:tc>
      </w:tr>
      <w:tr w:rsidR="00BB0C63" w:rsidTr="00510AAE">
        <w:trPr>
          <w:trHeight w:val="312"/>
        </w:trPr>
        <w:tc>
          <w:tcPr>
            <w:tcW w:w="6108" w:type="dxa"/>
          </w:tcPr>
          <w:p w:rsidR="00BB0C63" w:rsidRDefault="00BB0C63" w:rsidP="00510AAE">
            <w:pPr>
              <w:rPr>
                <w:sz w:val="18"/>
                <w:szCs w:val="18"/>
              </w:rPr>
            </w:pPr>
            <w:r>
              <w:rPr>
                <w:sz w:val="18"/>
                <w:szCs w:val="18"/>
              </w:rPr>
              <w:t>Prof. MUDr. Bohuslav Melichar, Ph.D., Onkologická klinika FNOL</w:t>
            </w:r>
          </w:p>
        </w:tc>
        <w:tc>
          <w:tcPr>
            <w:tcW w:w="1280" w:type="dxa"/>
          </w:tcPr>
          <w:p w:rsidR="00BB0C63" w:rsidRDefault="00BB0C63" w:rsidP="00510AAE">
            <w:pPr>
              <w:rPr>
                <w:sz w:val="18"/>
                <w:szCs w:val="18"/>
              </w:rPr>
            </w:pPr>
            <w:r>
              <w:rPr>
                <w:sz w:val="18"/>
                <w:szCs w:val="18"/>
              </w:rPr>
              <w:sym w:font="Wingdings 2" w:char="F054"/>
            </w:r>
          </w:p>
        </w:tc>
        <w:tc>
          <w:tcPr>
            <w:tcW w:w="2712" w:type="dxa"/>
          </w:tcPr>
          <w:p w:rsidR="00BB0C63" w:rsidRDefault="00BB0C63" w:rsidP="00510AAE">
            <w:pPr>
              <w:rPr>
                <w:sz w:val="18"/>
                <w:szCs w:val="18"/>
              </w:rPr>
            </w:pPr>
            <w:r>
              <w:rPr>
                <w:sz w:val="18"/>
                <w:szCs w:val="18"/>
              </w:rPr>
              <w:t>EK FNOL</w:t>
            </w:r>
          </w:p>
        </w:tc>
      </w:tr>
      <w:tr w:rsidR="00BB0C63" w:rsidTr="00510AAE">
        <w:trPr>
          <w:trHeight w:val="312"/>
        </w:trPr>
        <w:tc>
          <w:tcPr>
            <w:tcW w:w="6108" w:type="dxa"/>
          </w:tcPr>
          <w:p w:rsidR="00BB0C63" w:rsidRDefault="00BB0C63" w:rsidP="00510AAE">
            <w:pPr>
              <w:rPr>
                <w:sz w:val="18"/>
                <w:szCs w:val="18"/>
              </w:rPr>
            </w:pPr>
            <w:r>
              <w:rPr>
                <w:sz w:val="18"/>
                <w:szCs w:val="18"/>
              </w:rPr>
              <w:t xml:space="preserve">MUDr. Ivo Kocák, Ph.D., Masarykův onkologický ústav, Klinika komplexní onkologické péče, Žlutý kopec 7, 656 53 Brno </w:t>
            </w:r>
          </w:p>
        </w:tc>
        <w:tc>
          <w:tcPr>
            <w:tcW w:w="1280" w:type="dxa"/>
          </w:tcPr>
          <w:p w:rsidR="00BB0C63" w:rsidRDefault="002B1493" w:rsidP="00510AAE">
            <w:pPr>
              <w:rPr>
                <w:sz w:val="18"/>
                <w:szCs w:val="18"/>
              </w:rPr>
            </w:pPr>
            <w:r>
              <w:rPr>
                <w:sz w:val="18"/>
                <w:szCs w:val="18"/>
              </w:rPr>
              <w:fldChar w:fldCharType="begin">
                <w:ffData>
                  <w:name w:val="Zaškrtávací13"/>
                  <w:enabled/>
                  <w:calcOnExit w:val="0"/>
                  <w:checkBox>
                    <w:sizeAuto/>
                    <w:default w:val="0"/>
                  </w:checkBox>
                </w:ffData>
              </w:fldChar>
            </w:r>
            <w:r w:rsidR="00BB0C6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B0C63" w:rsidRDefault="00BB0C63" w:rsidP="00510AAE">
            <w:pPr>
              <w:rPr>
                <w:sz w:val="18"/>
                <w:szCs w:val="18"/>
              </w:rPr>
            </w:pPr>
            <w:r>
              <w:rPr>
                <w:sz w:val="18"/>
                <w:szCs w:val="18"/>
              </w:rPr>
              <w:t xml:space="preserve">EK MOÚBrno     </w:t>
            </w:r>
          </w:p>
        </w:tc>
      </w:tr>
      <w:tr w:rsidR="00BB0C63" w:rsidTr="00510AAE">
        <w:trPr>
          <w:trHeight w:val="312"/>
        </w:trPr>
        <w:tc>
          <w:tcPr>
            <w:tcW w:w="6108" w:type="dxa"/>
          </w:tcPr>
          <w:p w:rsidR="00BB0C63" w:rsidRDefault="00BB0C63" w:rsidP="00510AAE">
            <w:pPr>
              <w:rPr>
                <w:sz w:val="18"/>
                <w:szCs w:val="18"/>
              </w:rPr>
            </w:pPr>
            <w:r>
              <w:rPr>
                <w:sz w:val="18"/>
                <w:szCs w:val="18"/>
              </w:rPr>
              <w:t>MUDr. Jan Schraml, Masarykova nemocnice v Ústí nad Labem, o.z., Urologie, Sociální péče 3316/12A, 401 13 Ústí nad Labem</w:t>
            </w:r>
          </w:p>
        </w:tc>
        <w:tc>
          <w:tcPr>
            <w:tcW w:w="1280" w:type="dxa"/>
          </w:tcPr>
          <w:p w:rsidR="00BB0C63" w:rsidRDefault="002B1493" w:rsidP="00510AAE">
            <w:pPr>
              <w:rPr>
                <w:sz w:val="18"/>
                <w:szCs w:val="18"/>
              </w:rPr>
            </w:pPr>
            <w:r>
              <w:rPr>
                <w:sz w:val="18"/>
                <w:szCs w:val="18"/>
              </w:rPr>
              <w:fldChar w:fldCharType="begin">
                <w:ffData>
                  <w:name w:val="Zaškrtávací15"/>
                  <w:enabled/>
                  <w:calcOnExit w:val="0"/>
                  <w:checkBox>
                    <w:sizeAuto/>
                    <w:default w:val="0"/>
                  </w:checkBox>
                </w:ffData>
              </w:fldChar>
            </w:r>
            <w:r w:rsidR="00BB0C6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B0C63" w:rsidRDefault="00BB0C63" w:rsidP="00510AAE">
            <w:pPr>
              <w:rPr>
                <w:sz w:val="18"/>
                <w:szCs w:val="18"/>
              </w:rPr>
            </w:pPr>
            <w:r>
              <w:rPr>
                <w:sz w:val="18"/>
                <w:szCs w:val="18"/>
              </w:rPr>
              <w:t>EK Ústí nad Labem</w:t>
            </w:r>
          </w:p>
        </w:tc>
      </w:tr>
      <w:tr w:rsidR="00BB0C63" w:rsidTr="00510AAE">
        <w:trPr>
          <w:trHeight w:val="312"/>
        </w:trPr>
        <w:tc>
          <w:tcPr>
            <w:tcW w:w="6108" w:type="dxa"/>
          </w:tcPr>
          <w:p w:rsidR="00BB0C63" w:rsidRDefault="00BB0C63" w:rsidP="00510AAE">
            <w:pPr>
              <w:rPr>
                <w:sz w:val="18"/>
                <w:szCs w:val="18"/>
              </w:rPr>
            </w:pPr>
            <w:r>
              <w:rPr>
                <w:sz w:val="18"/>
                <w:szCs w:val="18"/>
              </w:rPr>
              <w:t>MUDr. Ivana Siráková, Oblastní nemocnice Jičín, Oddělení radiační onkologie, Bolzanova 512, 506 43 Jičín</w:t>
            </w:r>
          </w:p>
        </w:tc>
        <w:tc>
          <w:tcPr>
            <w:tcW w:w="1280" w:type="dxa"/>
          </w:tcPr>
          <w:p w:rsidR="00BB0C63" w:rsidRDefault="002B1493" w:rsidP="00510AAE">
            <w:pPr>
              <w:rPr>
                <w:sz w:val="18"/>
                <w:szCs w:val="18"/>
              </w:rPr>
            </w:pPr>
            <w:r>
              <w:rPr>
                <w:sz w:val="18"/>
                <w:szCs w:val="18"/>
              </w:rPr>
              <w:fldChar w:fldCharType="begin">
                <w:ffData>
                  <w:name w:val="Zaškrtávací17"/>
                  <w:enabled/>
                  <w:calcOnExit w:val="0"/>
                  <w:checkBox>
                    <w:sizeAuto/>
                    <w:default w:val="0"/>
                  </w:checkBox>
                </w:ffData>
              </w:fldChar>
            </w:r>
            <w:r w:rsidR="00BB0C6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B0C63" w:rsidRDefault="00BB0C63" w:rsidP="00510AAE">
            <w:pPr>
              <w:rPr>
                <w:sz w:val="18"/>
                <w:szCs w:val="18"/>
              </w:rPr>
            </w:pPr>
            <w:r>
              <w:rPr>
                <w:sz w:val="18"/>
                <w:szCs w:val="18"/>
              </w:rPr>
              <w:t>EK Jičín</w:t>
            </w:r>
          </w:p>
        </w:tc>
      </w:tr>
    </w:tbl>
    <w:p w:rsidR="00BB0C63" w:rsidRDefault="00BB0C63" w:rsidP="00BB0C63">
      <w:pPr>
        <w:rPr>
          <w:b/>
          <w:bCs/>
          <w:sz w:val="22"/>
        </w:rPr>
      </w:pPr>
    </w:p>
    <w:p w:rsidR="00BB0C63" w:rsidRDefault="00BB0C63" w:rsidP="00BB0C63">
      <w:pPr>
        <w:rPr>
          <w:b/>
          <w:bCs/>
          <w:sz w:val="22"/>
        </w:rPr>
      </w:pPr>
    </w:p>
    <w:p w:rsidR="00BB0C63" w:rsidRPr="00E15866" w:rsidRDefault="00BB0C63" w:rsidP="00510AAE">
      <w:pPr>
        <w:rPr>
          <w:bCs/>
          <w:sz w:val="22"/>
        </w:rPr>
      </w:pPr>
      <w:r>
        <w:rPr>
          <w:bCs/>
          <w:sz w:val="22"/>
        </w:rPr>
        <w:t>1/2</w:t>
      </w:r>
    </w:p>
    <w:p w:rsidR="00BB0C63" w:rsidRPr="00AB7ADE" w:rsidRDefault="00BB0C63" w:rsidP="00BB0C6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B0C63" w:rsidRDefault="00BB0C63" w:rsidP="00BB0C6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B0C63" w:rsidTr="00510AAE">
        <w:trPr>
          <w:cantSplit/>
          <w:trHeight w:val="454"/>
        </w:trPr>
        <w:tc>
          <w:tcPr>
            <w:tcW w:w="7416" w:type="dxa"/>
            <w:vMerge w:val="restart"/>
          </w:tcPr>
          <w:p w:rsidR="00BB0C63" w:rsidRDefault="00BB0C63" w:rsidP="00510AAE">
            <w:pPr>
              <w:rPr>
                <w:b/>
                <w:bCs/>
                <w:sz w:val="18"/>
                <w:szCs w:val="18"/>
              </w:rPr>
            </w:pPr>
          </w:p>
          <w:p w:rsidR="00BB0C63" w:rsidRDefault="00BB0C63" w:rsidP="00510AAE">
            <w:pPr>
              <w:rPr>
                <w:b/>
                <w:bCs/>
                <w:sz w:val="18"/>
                <w:szCs w:val="18"/>
              </w:rPr>
            </w:pPr>
            <w:r>
              <w:rPr>
                <w:b/>
                <w:bCs/>
                <w:sz w:val="18"/>
                <w:szCs w:val="18"/>
              </w:rPr>
              <w:t xml:space="preserve">Název dokumentu, verze, datum </w:t>
            </w:r>
          </w:p>
          <w:p w:rsidR="00BB0C63" w:rsidRDefault="00BB0C63" w:rsidP="00510AAE">
            <w:pPr>
              <w:rPr>
                <w:b/>
                <w:bCs/>
                <w:sz w:val="18"/>
                <w:szCs w:val="18"/>
              </w:rPr>
            </w:pPr>
            <w:r>
              <w:rPr>
                <w:b/>
                <w:bCs/>
                <w:i/>
                <w:sz w:val="18"/>
                <w:szCs w:val="18"/>
              </w:rPr>
              <w:t>Document title, version, date</w:t>
            </w:r>
          </w:p>
        </w:tc>
        <w:tc>
          <w:tcPr>
            <w:tcW w:w="1272" w:type="dxa"/>
            <w:gridSpan w:val="2"/>
          </w:tcPr>
          <w:p w:rsidR="00BB0C63" w:rsidRDefault="00BB0C63" w:rsidP="00510AAE">
            <w:pPr>
              <w:rPr>
                <w:b/>
                <w:bCs/>
                <w:sz w:val="18"/>
                <w:szCs w:val="18"/>
              </w:rPr>
            </w:pPr>
            <w:r>
              <w:rPr>
                <w:b/>
                <w:bCs/>
                <w:sz w:val="18"/>
                <w:szCs w:val="18"/>
              </w:rPr>
              <w:t>Schváleno /</w:t>
            </w:r>
            <w:r>
              <w:rPr>
                <w:b/>
                <w:bCs/>
                <w:i/>
                <w:sz w:val="18"/>
                <w:szCs w:val="18"/>
              </w:rPr>
              <w:t>Approved</w:t>
            </w:r>
          </w:p>
        </w:tc>
        <w:tc>
          <w:tcPr>
            <w:tcW w:w="1316" w:type="dxa"/>
            <w:gridSpan w:val="2"/>
          </w:tcPr>
          <w:p w:rsidR="00BB0C63" w:rsidRDefault="00BB0C63" w:rsidP="00510AAE">
            <w:pPr>
              <w:rPr>
                <w:b/>
                <w:bCs/>
                <w:sz w:val="18"/>
                <w:szCs w:val="18"/>
              </w:rPr>
            </w:pPr>
            <w:r>
              <w:rPr>
                <w:b/>
                <w:bCs/>
                <w:sz w:val="18"/>
                <w:szCs w:val="18"/>
              </w:rPr>
              <w:t xml:space="preserve">Vzato na vědomí / </w:t>
            </w:r>
            <w:r>
              <w:rPr>
                <w:b/>
                <w:bCs/>
                <w:i/>
                <w:sz w:val="18"/>
                <w:szCs w:val="18"/>
              </w:rPr>
              <w:t xml:space="preserve">Taken into account </w:t>
            </w:r>
          </w:p>
        </w:tc>
      </w:tr>
      <w:tr w:rsidR="00BB0C63" w:rsidTr="00510AAE">
        <w:trPr>
          <w:cantSplit/>
          <w:trHeight w:val="454"/>
        </w:trPr>
        <w:tc>
          <w:tcPr>
            <w:tcW w:w="7416" w:type="dxa"/>
            <w:vMerge/>
          </w:tcPr>
          <w:p w:rsidR="00BB0C63" w:rsidRDefault="00BB0C63" w:rsidP="00510AAE">
            <w:pPr>
              <w:rPr>
                <w:i/>
                <w:sz w:val="18"/>
                <w:szCs w:val="18"/>
              </w:rPr>
            </w:pPr>
          </w:p>
        </w:tc>
        <w:tc>
          <w:tcPr>
            <w:tcW w:w="736" w:type="dxa"/>
          </w:tcPr>
          <w:p w:rsidR="00BB0C63" w:rsidRDefault="00BB0C63" w:rsidP="00510AAE">
            <w:pPr>
              <w:rPr>
                <w:b/>
                <w:bCs/>
                <w:sz w:val="18"/>
                <w:szCs w:val="18"/>
              </w:rPr>
            </w:pPr>
            <w:r>
              <w:rPr>
                <w:b/>
                <w:bCs/>
                <w:sz w:val="18"/>
                <w:szCs w:val="18"/>
              </w:rPr>
              <w:t>ANO</w:t>
            </w:r>
          </w:p>
          <w:p w:rsidR="00BB0C63" w:rsidRDefault="00BB0C63" w:rsidP="00510AAE">
            <w:pPr>
              <w:rPr>
                <w:b/>
                <w:bCs/>
                <w:i/>
                <w:sz w:val="18"/>
                <w:szCs w:val="18"/>
              </w:rPr>
            </w:pPr>
            <w:r>
              <w:rPr>
                <w:b/>
                <w:bCs/>
                <w:i/>
                <w:sz w:val="18"/>
                <w:szCs w:val="18"/>
              </w:rPr>
              <w:t>Yes</w:t>
            </w:r>
          </w:p>
        </w:tc>
        <w:tc>
          <w:tcPr>
            <w:tcW w:w="536" w:type="dxa"/>
          </w:tcPr>
          <w:p w:rsidR="00BB0C63" w:rsidRDefault="00BB0C63" w:rsidP="00510AAE">
            <w:pPr>
              <w:rPr>
                <w:b/>
                <w:bCs/>
                <w:sz w:val="18"/>
                <w:szCs w:val="18"/>
              </w:rPr>
            </w:pPr>
            <w:r>
              <w:rPr>
                <w:b/>
                <w:bCs/>
                <w:sz w:val="18"/>
                <w:szCs w:val="18"/>
              </w:rPr>
              <w:t xml:space="preserve">NE </w:t>
            </w:r>
          </w:p>
          <w:p w:rsidR="00BB0C63" w:rsidRDefault="00BB0C63" w:rsidP="00510AAE">
            <w:pPr>
              <w:rPr>
                <w:b/>
                <w:bCs/>
                <w:sz w:val="18"/>
                <w:szCs w:val="18"/>
              </w:rPr>
            </w:pPr>
            <w:r>
              <w:rPr>
                <w:b/>
                <w:bCs/>
                <w:i/>
                <w:sz w:val="18"/>
                <w:szCs w:val="18"/>
              </w:rPr>
              <w:t>No</w:t>
            </w:r>
          </w:p>
        </w:tc>
        <w:tc>
          <w:tcPr>
            <w:tcW w:w="780" w:type="dxa"/>
          </w:tcPr>
          <w:p w:rsidR="00BB0C63" w:rsidRDefault="00BB0C63" w:rsidP="00510AAE">
            <w:pPr>
              <w:rPr>
                <w:b/>
                <w:bCs/>
                <w:sz w:val="18"/>
                <w:szCs w:val="18"/>
              </w:rPr>
            </w:pPr>
            <w:r>
              <w:rPr>
                <w:b/>
                <w:bCs/>
                <w:sz w:val="18"/>
                <w:szCs w:val="18"/>
              </w:rPr>
              <w:t>ANO</w:t>
            </w:r>
          </w:p>
          <w:p w:rsidR="00BB0C63" w:rsidRDefault="00BB0C63" w:rsidP="00510AAE">
            <w:pPr>
              <w:rPr>
                <w:b/>
                <w:bCs/>
                <w:sz w:val="18"/>
                <w:szCs w:val="18"/>
              </w:rPr>
            </w:pPr>
            <w:r>
              <w:rPr>
                <w:b/>
                <w:bCs/>
                <w:i/>
                <w:sz w:val="18"/>
                <w:szCs w:val="18"/>
              </w:rPr>
              <w:t>Yes</w:t>
            </w:r>
          </w:p>
        </w:tc>
        <w:tc>
          <w:tcPr>
            <w:tcW w:w="536" w:type="dxa"/>
          </w:tcPr>
          <w:p w:rsidR="00BB0C63" w:rsidRDefault="00BB0C63" w:rsidP="00510AAE">
            <w:pPr>
              <w:rPr>
                <w:b/>
                <w:bCs/>
                <w:sz w:val="18"/>
                <w:szCs w:val="18"/>
              </w:rPr>
            </w:pPr>
            <w:r>
              <w:rPr>
                <w:b/>
                <w:bCs/>
                <w:sz w:val="18"/>
                <w:szCs w:val="18"/>
              </w:rPr>
              <w:t xml:space="preserve">NE </w:t>
            </w:r>
          </w:p>
          <w:p w:rsidR="00BB0C63" w:rsidRDefault="00BB0C63" w:rsidP="00510AAE">
            <w:pPr>
              <w:rPr>
                <w:b/>
                <w:bCs/>
                <w:i/>
                <w:sz w:val="18"/>
                <w:szCs w:val="18"/>
              </w:rPr>
            </w:pPr>
            <w:r>
              <w:rPr>
                <w:b/>
                <w:bCs/>
                <w:i/>
                <w:sz w:val="18"/>
                <w:szCs w:val="18"/>
              </w:rPr>
              <w:t>No</w:t>
            </w:r>
          </w:p>
        </w:tc>
      </w:tr>
      <w:tr w:rsidR="00BB0C63" w:rsidTr="00510AAE">
        <w:trPr>
          <w:trHeight w:val="340"/>
        </w:trPr>
        <w:tc>
          <w:tcPr>
            <w:tcW w:w="7416" w:type="dxa"/>
          </w:tcPr>
          <w:p w:rsidR="00BB0C63" w:rsidRPr="00510AAE" w:rsidRDefault="00510AAE" w:rsidP="00510AAE">
            <w:pPr>
              <w:rPr>
                <w:i/>
                <w:sz w:val="18"/>
                <w:szCs w:val="18"/>
              </w:rPr>
            </w:pPr>
            <w:r>
              <w:rPr>
                <w:sz w:val="18"/>
                <w:szCs w:val="18"/>
              </w:rPr>
              <w:t xml:space="preserve">Dodatek protokolu 4 ze dne 7.listopadu 2012 – čistá verze a verze s vyznačenými změnami / </w:t>
            </w:r>
            <w:r>
              <w:rPr>
                <w:i/>
                <w:sz w:val="18"/>
                <w:szCs w:val="18"/>
              </w:rPr>
              <w:t xml:space="preserve">Protocol Amendment 4, dated 7 Nov 2012 – clean and tracked </w:t>
            </w:r>
            <w:r w:rsidR="00BD22AE">
              <w:rPr>
                <w:i/>
                <w:sz w:val="18"/>
                <w:szCs w:val="18"/>
              </w:rPr>
              <w:t>vesrion</w:t>
            </w:r>
          </w:p>
        </w:tc>
        <w:tc>
          <w:tcPr>
            <w:tcW w:w="736" w:type="dxa"/>
          </w:tcPr>
          <w:p w:rsidR="00BB0C63" w:rsidRDefault="00510AAE" w:rsidP="00510AAE">
            <w:pPr>
              <w:rPr>
                <w:sz w:val="18"/>
                <w:szCs w:val="18"/>
              </w:rPr>
            </w:pPr>
            <w:r>
              <w:rPr>
                <w:rFonts w:ascii="Wingdings 2" w:hAnsi="Wingdings 2"/>
                <w:sz w:val="18"/>
                <w:szCs w:val="18"/>
              </w:rPr>
              <w:t></w:t>
            </w:r>
          </w:p>
        </w:tc>
        <w:tc>
          <w:tcPr>
            <w:tcW w:w="536" w:type="dxa"/>
          </w:tcPr>
          <w:p w:rsidR="00BB0C63" w:rsidRDefault="00BB0C63" w:rsidP="00510AAE">
            <w:pPr>
              <w:rPr>
                <w:sz w:val="18"/>
                <w:szCs w:val="18"/>
              </w:rPr>
            </w:pPr>
            <w:r>
              <w:rPr>
                <w:sz w:val="18"/>
                <w:szCs w:val="18"/>
              </w:rPr>
              <w:sym w:font="Wingdings 2" w:char="F0A3"/>
            </w:r>
          </w:p>
        </w:tc>
        <w:tc>
          <w:tcPr>
            <w:tcW w:w="780" w:type="dxa"/>
          </w:tcPr>
          <w:p w:rsidR="00BB0C63" w:rsidRDefault="00510AAE" w:rsidP="00510AAE">
            <w:pPr>
              <w:rPr>
                <w:sz w:val="18"/>
                <w:szCs w:val="18"/>
              </w:rPr>
            </w:pPr>
            <w:r>
              <w:rPr>
                <w:sz w:val="18"/>
                <w:szCs w:val="18"/>
              </w:rPr>
              <w:sym w:font="Wingdings 2" w:char="F0A3"/>
            </w:r>
          </w:p>
        </w:tc>
        <w:tc>
          <w:tcPr>
            <w:tcW w:w="536" w:type="dxa"/>
          </w:tcPr>
          <w:p w:rsidR="00BB0C63" w:rsidRDefault="00BB0C63" w:rsidP="00510AAE">
            <w:pPr>
              <w:rPr>
                <w:sz w:val="18"/>
                <w:szCs w:val="18"/>
              </w:rPr>
            </w:pPr>
            <w:r>
              <w:rPr>
                <w:sz w:val="18"/>
                <w:szCs w:val="18"/>
              </w:rPr>
              <w:sym w:font="Wingdings 2" w:char="F0A3"/>
            </w:r>
          </w:p>
        </w:tc>
      </w:tr>
      <w:tr w:rsidR="00BB0C63" w:rsidTr="00510AAE">
        <w:trPr>
          <w:trHeight w:val="340"/>
        </w:trPr>
        <w:tc>
          <w:tcPr>
            <w:tcW w:w="7416" w:type="dxa"/>
          </w:tcPr>
          <w:p w:rsidR="00BB0C63" w:rsidRPr="00BD22AE" w:rsidRDefault="00BD22AE" w:rsidP="00510AAE">
            <w:pPr>
              <w:rPr>
                <w:i/>
                <w:sz w:val="18"/>
                <w:szCs w:val="18"/>
              </w:rPr>
            </w:pPr>
            <w:r>
              <w:rPr>
                <w:sz w:val="18"/>
                <w:szCs w:val="18"/>
              </w:rPr>
              <w:t xml:space="preserve">Soubor informací pro zkoušející lékaře Avastin (bevacizumab) verze 20, listopad 2012 / </w:t>
            </w:r>
            <w:r>
              <w:rPr>
                <w:i/>
                <w:sz w:val="18"/>
                <w:szCs w:val="18"/>
              </w:rPr>
              <w:t>Investigator´s Brochure Avastin (bevacizumab) version 20, Nov 2012</w:t>
            </w:r>
          </w:p>
        </w:tc>
        <w:tc>
          <w:tcPr>
            <w:tcW w:w="736" w:type="dxa"/>
          </w:tcPr>
          <w:p w:rsidR="00BB0C63" w:rsidRDefault="00BB0C63" w:rsidP="00510AAE">
            <w:pPr>
              <w:rPr>
                <w:sz w:val="18"/>
                <w:szCs w:val="18"/>
              </w:rPr>
            </w:pPr>
            <w:r>
              <w:rPr>
                <w:sz w:val="18"/>
                <w:szCs w:val="18"/>
              </w:rPr>
              <w:sym w:font="Wingdings 2" w:char="F0A3"/>
            </w:r>
          </w:p>
        </w:tc>
        <w:tc>
          <w:tcPr>
            <w:tcW w:w="536" w:type="dxa"/>
          </w:tcPr>
          <w:p w:rsidR="00BB0C63" w:rsidRDefault="00BB0C63" w:rsidP="00510AAE">
            <w:pPr>
              <w:rPr>
                <w:sz w:val="18"/>
                <w:szCs w:val="18"/>
              </w:rPr>
            </w:pPr>
            <w:r>
              <w:rPr>
                <w:sz w:val="18"/>
                <w:szCs w:val="18"/>
              </w:rPr>
              <w:sym w:font="Wingdings 2" w:char="F0A3"/>
            </w:r>
          </w:p>
        </w:tc>
        <w:tc>
          <w:tcPr>
            <w:tcW w:w="780" w:type="dxa"/>
          </w:tcPr>
          <w:p w:rsidR="00BB0C63" w:rsidRDefault="00BB0C63" w:rsidP="00510AAE">
            <w:pPr>
              <w:rPr>
                <w:sz w:val="18"/>
                <w:szCs w:val="18"/>
              </w:rPr>
            </w:pPr>
            <w:r>
              <w:rPr>
                <w:sz w:val="18"/>
                <w:szCs w:val="18"/>
              </w:rPr>
              <w:sym w:font="Wingdings 2" w:char="F053"/>
            </w:r>
          </w:p>
        </w:tc>
        <w:tc>
          <w:tcPr>
            <w:tcW w:w="536" w:type="dxa"/>
          </w:tcPr>
          <w:p w:rsidR="00BB0C63" w:rsidRDefault="00BB0C63" w:rsidP="00510AAE">
            <w:pPr>
              <w:rPr>
                <w:sz w:val="18"/>
                <w:szCs w:val="18"/>
              </w:rPr>
            </w:pPr>
            <w:r>
              <w:rPr>
                <w:sz w:val="18"/>
                <w:szCs w:val="18"/>
              </w:rPr>
              <w:sym w:font="Wingdings 2" w:char="F0A3"/>
            </w:r>
          </w:p>
        </w:tc>
      </w:tr>
      <w:tr w:rsidR="00BD22AE" w:rsidTr="00510AAE">
        <w:trPr>
          <w:trHeight w:val="340"/>
        </w:trPr>
        <w:tc>
          <w:tcPr>
            <w:tcW w:w="7416" w:type="dxa"/>
          </w:tcPr>
          <w:p w:rsidR="00BD22AE" w:rsidRPr="00BD22AE" w:rsidRDefault="00BD22AE" w:rsidP="00BD22AE">
            <w:pPr>
              <w:rPr>
                <w:i/>
                <w:sz w:val="18"/>
                <w:szCs w:val="18"/>
              </w:rPr>
            </w:pPr>
            <w:r>
              <w:rPr>
                <w:sz w:val="18"/>
                <w:szCs w:val="18"/>
              </w:rPr>
              <w:t xml:space="preserve">Soubor informací pro zkoušející lékaře Temsirolimus verze  listopad 2012 - čistá verze a verze s vyznačenými změnami / </w:t>
            </w:r>
            <w:r>
              <w:rPr>
                <w:i/>
                <w:sz w:val="18"/>
                <w:szCs w:val="18"/>
              </w:rPr>
              <w:t xml:space="preserve">Investigator´s Brochure </w:t>
            </w:r>
            <w:r w:rsidRPr="00BD22AE">
              <w:rPr>
                <w:i/>
                <w:sz w:val="18"/>
                <w:szCs w:val="18"/>
              </w:rPr>
              <w:t>Temsirolimus</w:t>
            </w:r>
            <w:r>
              <w:rPr>
                <w:i/>
                <w:sz w:val="18"/>
                <w:szCs w:val="18"/>
              </w:rPr>
              <w:t xml:space="preserve">  Nov 2012 - clean and tracked version</w:t>
            </w:r>
          </w:p>
        </w:tc>
        <w:tc>
          <w:tcPr>
            <w:tcW w:w="736" w:type="dxa"/>
          </w:tcPr>
          <w:p w:rsidR="00BD22AE" w:rsidRDefault="00BD22AE" w:rsidP="00AA3B49">
            <w:pPr>
              <w:rPr>
                <w:sz w:val="18"/>
                <w:szCs w:val="18"/>
              </w:rPr>
            </w:pPr>
            <w:r>
              <w:rPr>
                <w:sz w:val="18"/>
                <w:szCs w:val="18"/>
              </w:rPr>
              <w:sym w:font="Wingdings 2" w:char="F0A3"/>
            </w:r>
          </w:p>
        </w:tc>
        <w:tc>
          <w:tcPr>
            <w:tcW w:w="536" w:type="dxa"/>
          </w:tcPr>
          <w:p w:rsidR="00BD22AE" w:rsidRDefault="00BD22AE" w:rsidP="00AA3B49">
            <w:pPr>
              <w:rPr>
                <w:sz w:val="18"/>
                <w:szCs w:val="18"/>
              </w:rPr>
            </w:pPr>
            <w:r>
              <w:rPr>
                <w:sz w:val="18"/>
                <w:szCs w:val="18"/>
              </w:rPr>
              <w:sym w:font="Wingdings 2" w:char="F0A3"/>
            </w:r>
          </w:p>
        </w:tc>
        <w:tc>
          <w:tcPr>
            <w:tcW w:w="780" w:type="dxa"/>
          </w:tcPr>
          <w:p w:rsidR="00BD22AE" w:rsidRDefault="00BD22AE" w:rsidP="00AA3B49">
            <w:pPr>
              <w:rPr>
                <w:sz w:val="18"/>
                <w:szCs w:val="18"/>
              </w:rPr>
            </w:pPr>
            <w:r>
              <w:rPr>
                <w:sz w:val="18"/>
                <w:szCs w:val="18"/>
              </w:rPr>
              <w:sym w:font="Wingdings 2" w:char="F053"/>
            </w:r>
          </w:p>
        </w:tc>
        <w:tc>
          <w:tcPr>
            <w:tcW w:w="536" w:type="dxa"/>
          </w:tcPr>
          <w:p w:rsidR="00BD22AE" w:rsidRDefault="00BD22AE" w:rsidP="00AA3B49">
            <w:pPr>
              <w:rPr>
                <w:sz w:val="18"/>
                <w:szCs w:val="18"/>
              </w:rPr>
            </w:pPr>
            <w:r>
              <w:rPr>
                <w:sz w:val="18"/>
                <w:szCs w:val="18"/>
              </w:rPr>
              <w:sym w:font="Wingdings 2" w:char="F0A3"/>
            </w:r>
          </w:p>
        </w:tc>
      </w:tr>
      <w:tr w:rsidR="00BD22AE" w:rsidTr="00510AAE">
        <w:trPr>
          <w:trHeight w:val="340"/>
        </w:trPr>
        <w:tc>
          <w:tcPr>
            <w:tcW w:w="7416" w:type="dxa"/>
          </w:tcPr>
          <w:p w:rsidR="00BD22AE" w:rsidRPr="00BD22AE" w:rsidRDefault="00BD22AE" w:rsidP="00BD22AE">
            <w:pPr>
              <w:rPr>
                <w:i/>
                <w:sz w:val="18"/>
                <w:szCs w:val="18"/>
              </w:rPr>
            </w:pPr>
            <w:r>
              <w:rPr>
                <w:sz w:val="18"/>
                <w:szCs w:val="18"/>
              </w:rPr>
              <w:t xml:space="preserve">Dopis určený zkoušejícímu lékaři, ve kterém sponzor informuje o případech pneumocystické infekce u pacientů užívajících Torisel ze dne 27.března 2013 / </w:t>
            </w:r>
            <w:r>
              <w:rPr>
                <w:i/>
                <w:sz w:val="18"/>
                <w:szCs w:val="18"/>
              </w:rPr>
              <w:t xml:space="preserve">Dear Doctor letter informing about pneumocystis infection at patients using Torisel, dated 27 Mar 2013 </w:t>
            </w:r>
          </w:p>
        </w:tc>
        <w:tc>
          <w:tcPr>
            <w:tcW w:w="736" w:type="dxa"/>
          </w:tcPr>
          <w:p w:rsidR="00BD22AE" w:rsidRDefault="00BD22AE" w:rsidP="00AA3B49">
            <w:pPr>
              <w:rPr>
                <w:sz w:val="18"/>
                <w:szCs w:val="18"/>
              </w:rPr>
            </w:pPr>
            <w:r>
              <w:rPr>
                <w:sz w:val="18"/>
                <w:szCs w:val="18"/>
              </w:rPr>
              <w:sym w:font="Wingdings 2" w:char="F0A3"/>
            </w:r>
          </w:p>
        </w:tc>
        <w:tc>
          <w:tcPr>
            <w:tcW w:w="536" w:type="dxa"/>
          </w:tcPr>
          <w:p w:rsidR="00BD22AE" w:rsidRDefault="00BD22AE" w:rsidP="00AA3B49">
            <w:pPr>
              <w:rPr>
                <w:sz w:val="18"/>
                <w:szCs w:val="18"/>
              </w:rPr>
            </w:pPr>
            <w:r>
              <w:rPr>
                <w:sz w:val="18"/>
                <w:szCs w:val="18"/>
              </w:rPr>
              <w:sym w:font="Wingdings 2" w:char="F0A3"/>
            </w:r>
          </w:p>
        </w:tc>
        <w:tc>
          <w:tcPr>
            <w:tcW w:w="780" w:type="dxa"/>
          </w:tcPr>
          <w:p w:rsidR="00BD22AE" w:rsidRDefault="00BD22AE" w:rsidP="00AA3B49">
            <w:pPr>
              <w:rPr>
                <w:sz w:val="18"/>
                <w:szCs w:val="18"/>
              </w:rPr>
            </w:pPr>
            <w:r>
              <w:rPr>
                <w:rFonts w:ascii="Wingdings 2" w:hAnsi="Wingdings 2"/>
                <w:sz w:val="18"/>
                <w:szCs w:val="18"/>
              </w:rPr>
              <w:t></w:t>
            </w:r>
          </w:p>
        </w:tc>
        <w:tc>
          <w:tcPr>
            <w:tcW w:w="536" w:type="dxa"/>
          </w:tcPr>
          <w:p w:rsidR="00BD22AE" w:rsidRDefault="00BD22AE" w:rsidP="00AA3B49">
            <w:pPr>
              <w:rPr>
                <w:sz w:val="18"/>
                <w:szCs w:val="18"/>
              </w:rPr>
            </w:pPr>
            <w:r>
              <w:rPr>
                <w:sz w:val="18"/>
                <w:szCs w:val="18"/>
              </w:rPr>
              <w:sym w:font="Wingdings 2" w:char="F0A3"/>
            </w:r>
          </w:p>
        </w:tc>
      </w:tr>
      <w:tr w:rsidR="00BD22AE" w:rsidTr="00510AAE">
        <w:trPr>
          <w:trHeight w:val="340"/>
        </w:trPr>
        <w:tc>
          <w:tcPr>
            <w:tcW w:w="7416" w:type="dxa"/>
          </w:tcPr>
          <w:p w:rsidR="00BD22AE" w:rsidRPr="00BD22AE" w:rsidRDefault="00BD22AE" w:rsidP="00BD22AE">
            <w:pPr>
              <w:rPr>
                <w:i/>
                <w:sz w:val="18"/>
                <w:szCs w:val="18"/>
              </w:rPr>
            </w:pPr>
            <w:r>
              <w:rPr>
                <w:sz w:val="18"/>
                <w:szCs w:val="18"/>
              </w:rPr>
              <w:t xml:space="preserve">Informovaný souhlas pro pacienty, česká verze 5.0 ze dne 7.března 2013 - čistá verze a verze s vyznačenými změnami / </w:t>
            </w:r>
            <w:r>
              <w:rPr>
                <w:i/>
                <w:sz w:val="18"/>
                <w:szCs w:val="18"/>
              </w:rPr>
              <w:t>Informed Consent Form, Czech version 5.0, dated 7 Mar 2013 - clean and tracked vesrion</w:t>
            </w:r>
          </w:p>
        </w:tc>
        <w:tc>
          <w:tcPr>
            <w:tcW w:w="736" w:type="dxa"/>
          </w:tcPr>
          <w:p w:rsidR="00BD22AE" w:rsidRDefault="00BD22AE" w:rsidP="00AA3B49">
            <w:pPr>
              <w:rPr>
                <w:sz w:val="18"/>
                <w:szCs w:val="18"/>
              </w:rPr>
            </w:pPr>
            <w:r>
              <w:rPr>
                <w:rFonts w:ascii="Wingdings 2" w:hAnsi="Wingdings 2"/>
                <w:sz w:val="18"/>
                <w:szCs w:val="18"/>
              </w:rPr>
              <w:t></w:t>
            </w:r>
          </w:p>
        </w:tc>
        <w:tc>
          <w:tcPr>
            <w:tcW w:w="536" w:type="dxa"/>
          </w:tcPr>
          <w:p w:rsidR="00BD22AE" w:rsidRDefault="00BD22AE" w:rsidP="00AA3B49">
            <w:pPr>
              <w:rPr>
                <w:sz w:val="18"/>
                <w:szCs w:val="18"/>
              </w:rPr>
            </w:pPr>
            <w:r>
              <w:rPr>
                <w:sz w:val="18"/>
                <w:szCs w:val="18"/>
              </w:rPr>
              <w:sym w:font="Wingdings 2" w:char="F0A3"/>
            </w:r>
          </w:p>
        </w:tc>
        <w:tc>
          <w:tcPr>
            <w:tcW w:w="780" w:type="dxa"/>
          </w:tcPr>
          <w:p w:rsidR="00BD22AE" w:rsidRDefault="00BD22AE" w:rsidP="00AA3B49">
            <w:pPr>
              <w:rPr>
                <w:sz w:val="18"/>
                <w:szCs w:val="18"/>
              </w:rPr>
            </w:pPr>
            <w:r>
              <w:rPr>
                <w:sz w:val="18"/>
                <w:szCs w:val="18"/>
              </w:rPr>
              <w:sym w:font="Wingdings 2" w:char="F0A3"/>
            </w:r>
          </w:p>
        </w:tc>
        <w:tc>
          <w:tcPr>
            <w:tcW w:w="536" w:type="dxa"/>
          </w:tcPr>
          <w:p w:rsidR="00BD22AE" w:rsidRDefault="00BD22AE" w:rsidP="00AA3B49">
            <w:pPr>
              <w:rPr>
                <w:sz w:val="18"/>
                <w:szCs w:val="18"/>
              </w:rPr>
            </w:pPr>
            <w:r>
              <w:rPr>
                <w:sz w:val="18"/>
                <w:szCs w:val="18"/>
              </w:rPr>
              <w:sym w:font="Wingdings 2" w:char="F0A3"/>
            </w:r>
          </w:p>
        </w:tc>
      </w:tr>
      <w:tr w:rsidR="00BD22AE" w:rsidTr="00510AAE">
        <w:trPr>
          <w:trHeight w:val="340"/>
        </w:trPr>
        <w:tc>
          <w:tcPr>
            <w:tcW w:w="7416" w:type="dxa"/>
          </w:tcPr>
          <w:p w:rsidR="00BD22AE" w:rsidRPr="00BD22AE" w:rsidRDefault="00BD22AE" w:rsidP="00BD22AE">
            <w:pPr>
              <w:rPr>
                <w:i/>
                <w:sz w:val="18"/>
                <w:szCs w:val="18"/>
              </w:rPr>
            </w:pPr>
            <w:r>
              <w:rPr>
                <w:sz w:val="18"/>
                <w:szCs w:val="18"/>
              </w:rPr>
              <w:t xml:space="preserve">Pojistný certifikát k pojistné smlouvě č. 5200245113, vydaný AIG Europe a datovaný 8.ledna 2013 / </w:t>
            </w:r>
            <w:r>
              <w:rPr>
                <w:i/>
                <w:sz w:val="18"/>
                <w:szCs w:val="18"/>
              </w:rPr>
              <w:t>Insurance Cerificate related to insurance policy no 5200245113, issued by AIG Europe and dated 8 Jan 2013</w:t>
            </w:r>
          </w:p>
        </w:tc>
        <w:tc>
          <w:tcPr>
            <w:tcW w:w="736" w:type="dxa"/>
          </w:tcPr>
          <w:p w:rsidR="00BD22AE" w:rsidRDefault="00BD22AE" w:rsidP="00AA3B49">
            <w:pPr>
              <w:rPr>
                <w:rFonts w:ascii="Wingdings 2" w:hAnsi="Wingdings 2"/>
                <w:sz w:val="18"/>
                <w:szCs w:val="18"/>
              </w:rPr>
            </w:pPr>
            <w:r>
              <w:rPr>
                <w:rFonts w:ascii="Wingdings 2" w:hAnsi="Wingdings 2"/>
                <w:sz w:val="18"/>
                <w:szCs w:val="18"/>
              </w:rPr>
              <w:sym w:font="Wingdings 2" w:char="F0A3"/>
            </w:r>
          </w:p>
        </w:tc>
        <w:tc>
          <w:tcPr>
            <w:tcW w:w="536" w:type="dxa"/>
          </w:tcPr>
          <w:p w:rsidR="00BD22AE" w:rsidRDefault="00BD22AE" w:rsidP="00AA3B49">
            <w:pPr>
              <w:rPr>
                <w:sz w:val="18"/>
                <w:szCs w:val="18"/>
              </w:rPr>
            </w:pPr>
            <w:r>
              <w:rPr>
                <w:sz w:val="18"/>
                <w:szCs w:val="18"/>
              </w:rPr>
              <w:sym w:font="Wingdings 2" w:char="F0A3"/>
            </w:r>
          </w:p>
        </w:tc>
        <w:tc>
          <w:tcPr>
            <w:tcW w:w="780" w:type="dxa"/>
          </w:tcPr>
          <w:p w:rsidR="00BD22AE" w:rsidRDefault="00BD22AE" w:rsidP="00AA3B49">
            <w:pPr>
              <w:rPr>
                <w:sz w:val="18"/>
                <w:szCs w:val="18"/>
              </w:rPr>
            </w:pPr>
            <w:r>
              <w:rPr>
                <w:rFonts w:ascii="Wingdings 2" w:hAnsi="Wingdings 2"/>
                <w:sz w:val="18"/>
                <w:szCs w:val="18"/>
              </w:rPr>
              <w:t></w:t>
            </w:r>
          </w:p>
        </w:tc>
        <w:tc>
          <w:tcPr>
            <w:tcW w:w="536" w:type="dxa"/>
          </w:tcPr>
          <w:p w:rsidR="00BD22AE" w:rsidRDefault="00BD22AE" w:rsidP="00AA3B49">
            <w:pPr>
              <w:rPr>
                <w:sz w:val="18"/>
                <w:szCs w:val="18"/>
              </w:rPr>
            </w:pPr>
            <w:r>
              <w:rPr>
                <w:sz w:val="18"/>
                <w:szCs w:val="18"/>
              </w:rPr>
              <w:sym w:font="Wingdings 2" w:char="F0A3"/>
            </w:r>
          </w:p>
        </w:tc>
      </w:tr>
    </w:tbl>
    <w:p w:rsidR="00BB0C63" w:rsidRDefault="00BB0C63" w:rsidP="00BB0C63">
      <w:pPr>
        <w:rPr>
          <w:sz w:val="22"/>
        </w:rPr>
      </w:pPr>
    </w:p>
    <w:p w:rsidR="00BB0C63" w:rsidRDefault="00BB0C63" w:rsidP="00BB0C6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B0C63" w:rsidRDefault="00BB0C63" w:rsidP="00BB0C6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B0C63" w:rsidRDefault="00BB0C63" w:rsidP="00BB0C6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B0C63" w:rsidRDefault="00BB0C63" w:rsidP="00BB0C63">
      <w:pPr>
        <w:rPr>
          <w:sz w:val="22"/>
        </w:rPr>
      </w:pPr>
    </w:p>
    <w:p w:rsidR="00BB0C63" w:rsidRDefault="00BB0C63" w:rsidP="00BB0C63">
      <w:pPr>
        <w:rPr>
          <w:sz w:val="22"/>
        </w:rPr>
      </w:pPr>
    </w:p>
    <w:p w:rsidR="00BB0C63" w:rsidRDefault="00BB0C63" w:rsidP="00BB0C63">
      <w:pPr>
        <w:rPr>
          <w:sz w:val="22"/>
        </w:rPr>
      </w:pPr>
    </w:p>
    <w:p w:rsidR="00BB0C63" w:rsidRDefault="00BB0C63" w:rsidP="00BB0C63">
      <w:pPr>
        <w:rPr>
          <w:sz w:val="22"/>
        </w:rPr>
      </w:pPr>
      <w:r>
        <w:rPr>
          <w:sz w:val="22"/>
        </w:rPr>
        <w:t xml:space="preserve">                                                                                              MUDr. Jindřiška Burešová</w:t>
      </w:r>
    </w:p>
    <w:p w:rsidR="00BB0C63" w:rsidRDefault="00BB0C63" w:rsidP="00BB0C63">
      <w:pPr>
        <w:rPr>
          <w:sz w:val="22"/>
        </w:rPr>
      </w:pPr>
      <w:r>
        <w:rPr>
          <w:sz w:val="22"/>
        </w:rPr>
        <w:t>Datum/</w:t>
      </w:r>
      <w:r>
        <w:rPr>
          <w:i/>
          <w:sz w:val="22"/>
        </w:rPr>
        <w:t>Date:</w:t>
      </w:r>
      <w:r>
        <w:rPr>
          <w:sz w:val="22"/>
        </w:rPr>
        <w:t xml:space="preserve">  13.5.2013                                                  místopředsedkyně EK FNOL a LF UP</w:t>
      </w:r>
    </w:p>
    <w:p w:rsidR="00BB0C63" w:rsidRDefault="00BB0C63" w:rsidP="00BB0C63">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BB0C63" w:rsidRDefault="00BB0C63" w:rsidP="00BB0C63">
      <w:pPr>
        <w:rPr>
          <w:i/>
          <w:sz w:val="22"/>
        </w:rPr>
      </w:pPr>
    </w:p>
    <w:p w:rsidR="00BB0C63" w:rsidRDefault="00BB0C63" w:rsidP="00BB0C63">
      <w:pPr>
        <w:jc w:val="center"/>
        <w:rPr>
          <w:sz w:val="16"/>
        </w:rPr>
      </w:pPr>
    </w:p>
    <w:p w:rsidR="00BB0C63" w:rsidRDefault="00BB0C63" w:rsidP="00BB0C63">
      <w:pPr>
        <w:rPr>
          <w:sz w:val="16"/>
        </w:rPr>
      </w:pPr>
    </w:p>
    <w:p w:rsidR="00BB0C63" w:rsidRPr="00810DE7" w:rsidRDefault="00BB0C63" w:rsidP="00BB0C63">
      <w:pPr>
        <w:rPr>
          <w:i/>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BB0C63" w:rsidRDefault="00BB0C63" w:rsidP="00BB0C63">
      <w:pPr>
        <w:rPr>
          <w:sz w:val="22"/>
        </w:rPr>
      </w:pPr>
      <w:r>
        <w:rPr>
          <w:sz w:val="22"/>
        </w:rPr>
        <w:tab/>
      </w:r>
    </w:p>
    <w:p w:rsidR="00BB0C63" w:rsidRPr="00BD22AE" w:rsidRDefault="00BB0C63" w:rsidP="00BB0C63">
      <w:pPr>
        <w:rPr>
          <w:i/>
          <w:sz w:val="22"/>
        </w:rPr>
      </w:pPr>
      <w:r>
        <w:rPr>
          <w:sz w:val="22"/>
        </w:rPr>
        <w:tab/>
      </w:r>
      <w:r>
        <w:rPr>
          <w:sz w:val="22"/>
        </w:rPr>
        <w:tab/>
      </w:r>
      <w:r>
        <w:rPr>
          <w:sz w:val="22"/>
        </w:rPr>
        <w:tab/>
      </w:r>
      <w:r>
        <w:rPr>
          <w:sz w:val="22"/>
        </w:rPr>
        <w:tab/>
      </w:r>
      <w:r>
        <w:rPr>
          <w:sz w:val="22"/>
        </w:rPr>
        <w:tab/>
      </w:r>
      <w:r>
        <w:rPr>
          <w:sz w:val="22"/>
        </w:rPr>
        <w:tab/>
      </w:r>
    </w:p>
    <w:p w:rsidR="00BB0C63" w:rsidRPr="00BD22AE" w:rsidRDefault="00BB0C63" w:rsidP="00BB0C63">
      <w:pPr>
        <w:rPr>
          <w:i/>
          <w:sz w:val="16"/>
        </w:rPr>
      </w:pPr>
      <w:r w:rsidRPr="00BD22AE">
        <w:rPr>
          <w:sz w:val="16"/>
        </w:rPr>
        <w:t>Rozdělovník</w:t>
      </w:r>
      <w:r w:rsidRPr="00BD22AE">
        <w:rPr>
          <w:i/>
          <w:sz w:val="16"/>
        </w:rPr>
        <w:t>/Distribution list:</w:t>
      </w:r>
    </w:p>
    <w:p w:rsidR="00BB0C63" w:rsidRPr="001071DB" w:rsidRDefault="00BB0C63" w:rsidP="00BB0C63">
      <w:pPr>
        <w:rPr>
          <w:sz w:val="16"/>
        </w:rPr>
      </w:pPr>
      <w:r w:rsidRPr="001071DB">
        <w:rPr>
          <w:sz w:val="16"/>
        </w:rPr>
        <w:t>-Zadavatel</w:t>
      </w:r>
    </w:p>
    <w:p w:rsidR="00BB0C63" w:rsidRPr="001071DB" w:rsidRDefault="00BB0C63" w:rsidP="00BB0C63">
      <w:pPr>
        <w:rPr>
          <w:sz w:val="16"/>
        </w:rPr>
      </w:pPr>
      <w:r w:rsidRPr="001071DB">
        <w:rPr>
          <w:sz w:val="16"/>
        </w:rPr>
        <w:t>-EK</w:t>
      </w:r>
    </w:p>
    <w:p w:rsidR="00BB0C63" w:rsidRDefault="00BB0C63" w:rsidP="00BB0C63">
      <w:pPr>
        <w:rPr>
          <w:sz w:val="16"/>
        </w:rPr>
      </w:pPr>
      <w:r w:rsidRPr="001071DB">
        <w:rPr>
          <w:sz w:val="16"/>
        </w:rPr>
        <w:t>-Řešitel</w:t>
      </w:r>
    </w:p>
    <w:p w:rsidR="00BB0C63" w:rsidRDefault="00BB0C63" w:rsidP="00BB0C63">
      <w:pPr>
        <w:rPr>
          <w:sz w:val="16"/>
        </w:rPr>
      </w:pPr>
      <w:r>
        <w:rPr>
          <w:sz w:val="16"/>
        </w:rPr>
        <w:t>-SÚKL</w:t>
      </w:r>
    </w:p>
    <w:p w:rsidR="00BB0C63" w:rsidRDefault="00BB0C63" w:rsidP="00BB0C63">
      <w:pPr>
        <w:rPr>
          <w:sz w:val="16"/>
        </w:rPr>
      </w:pPr>
    </w:p>
    <w:p w:rsidR="00BB0C63" w:rsidRPr="001071DB" w:rsidRDefault="00BB0C63" w:rsidP="00BB0C63">
      <w:pPr>
        <w:rPr>
          <w:sz w:val="16"/>
        </w:rPr>
      </w:pPr>
    </w:p>
    <w:p w:rsidR="00BB0C63" w:rsidRDefault="00BB0C63" w:rsidP="00BB0C63">
      <w:pPr>
        <w:rPr>
          <w:i/>
          <w:sz w:val="16"/>
        </w:rPr>
      </w:pPr>
    </w:p>
    <w:p w:rsidR="00BB0C63" w:rsidRPr="004744C4" w:rsidRDefault="00BB0C63" w:rsidP="00BB0C63">
      <w:pPr>
        <w:rPr>
          <w:sz w:val="22"/>
          <w:szCs w:val="22"/>
        </w:rPr>
      </w:pPr>
      <w:r>
        <w:rPr>
          <w:sz w:val="22"/>
          <w:szCs w:val="22"/>
        </w:rPr>
        <w:t>2/2</w:t>
      </w:r>
    </w:p>
    <w:p w:rsidR="00BB0C63" w:rsidRDefault="00BB0C63" w:rsidP="00BB0C63">
      <w:pPr>
        <w:tabs>
          <w:tab w:val="left" w:pos="9212"/>
          <w:tab w:val="left" w:pos="10652"/>
        </w:tabs>
        <w:rPr>
          <w:sz w:val="22"/>
        </w:rPr>
      </w:pPr>
    </w:p>
    <w:p w:rsidR="00BB0C63" w:rsidRDefault="00BB0C63" w:rsidP="00BB0C63">
      <w:pPr>
        <w:tabs>
          <w:tab w:val="left" w:pos="9212"/>
          <w:tab w:val="left" w:pos="10652"/>
        </w:tabs>
        <w:rPr>
          <w:sz w:val="22"/>
        </w:rPr>
      </w:pPr>
    </w:p>
    <w:p w:rsidR="00BB0C63" w:rsidRDefault="00BB0C63" w:rsidP="00BB0C63">
      <w:pPr>
        <w:tabs>
          <w:tab w:val="left" w:pos="9212"/>
          <w:tab w:val="left" w:pos="10652"/>
        </w:tabs>
        <w:rPr>
          <w:sz w:val="22"/>
        </w:rPr>
      </w:pPr>
    </w:p>
    <w:p w:rsidR="00BB0C63" w:rsidRDefault="00BB0C63" w:rsidP="00BB0C63">
      <w:pPr>
        <w:tabs>
          <w:tab w:val="left" w:pos="9212"/>
          <w:tab w:val="left" w:pos="10652"/>
        </w:tabs>
        <w:rPr>
          <w:sz w:val="22"/>
        </w:rPr>
      </w:pPr>
    </w:p>
    <w:p w:rsidR="00BB0C63" w:rsidRDefault="00BB0C63" w:rsidP="008A1480">
      <w:pPr>
        <w:pStyle w:val="Nzev"/>
        <w:rPr>
          <w:sz w:val="22"/>
          <w:szCs w:val="22"/>
        </w:rPr>
      </w:pPr>
    </w:p>
    <w:p w:rsidR="008A1480" w:rsidRPr="0030256F" w:rsidRDefault="008A1480" w:rsidP="00BD22AE">
      <w:pPr>
        <w:pStyle w:val="Nzev"/>
        <w:rPr>
          <w:sz w:val="22"/>
          <w:szCs w:val="22"/>
        </w:rPr>
      </w:pPr>
      <w:r w:rsidRPr="0030256F">
        <w:rPr>
          <w:sz w:val="22"/>
          <w:szCs w:val="22"/>
        </w:rPr>
        <w:lastRenderedPageBreak/>
        <w:t>STANOVISKO ETICKÉ KOMISE KE KLINICKÉMU HODNOCENÍ</w:t>
      </w:r>
    </w:p>
    <w:p w:rsidR="008A1480" w:rsidRPr="00AB7ADE" w:rsidRDefault="008A1480" w:rsidP="008A1480">
      <w:pPr>
        <w:jc w:val="center"/>
        <w:rPr>
          <w:bCs/>
          <w:i/>
        </w:rPr>
      </w:pPr>
      <w:r w:rsidRPr="00AB7ADE">
        <w:rPr>
          <w:bCs/>
          <w:i/>
        </w:rPr>
        <w:t xml:space="preserve">Opinion of the Ethics Committee on Clinical Trial  </w:t>
      </w:r>
    </w:p>
    <w:p w:rsidR="008A1480" w:rsidRDefault="008A1480" w:rsidP="008A1480">
      <w:pPr>
        <w:jc w:val="center"/>
        <w:rPr>
          <w:b/>
          <w:bCs/>
          <w:i/>
        </w:rPr>
      </w:pPr>
    </w:p>
    <w:p w:rsidR="008A1480" w:rsidRDefault="008A1480" w:rsidP="008A1480">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8A1480" w:rsidRDefault="008A1480" w:rsidP="008A1480">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8A1480" w:rsidRDefault="008A1480" w:rsidP="008A1480">
      <w:pPr>
        <w:rPr>
          <w:b/>
          <w:bCs/>
          <w:sz w:val="22"/>
        </w:rPr>
      </w:pPr>
    </w:p>
    <w:p w:rsidR="008A1480" w:rsidRPr="00BD75FD" w:rsidRDefault="008A1480" w:rsidP="008A1480">
      <w:pPr>
        <w:rPr>
          <w:b/>
          <w:bCs/>
          <w:sz w:val="22"/>
        </w:rPr>
      </w:pPr>
      <w:r>
        <w:rPr>
          <w:b/>
          <w:bCs/>
          <w:sz w:val="22"/>
        </w:rPr>
        <w:t>Číslo jednací/</w:t>
      </w:r>
      <w:r>
        <w:rPr>
          <w:i/>
          <w:sz w:val="22"/>
        </w:rPr>
        <w:t>Reference number</w:t>
      </w:r>
      <w:r>
        <w:rPr>
          <w:sz w:val="22"/>
        </w:rPr>
        <w:t xml:space="preserve">: </w:t>
      </w:r>
      <w:r w:rsidRPr="00BD75FD">
        <w:rPr>
          <w:b/>
          <w:sz w:val="22"/>
        </w:rPr>
        <w:t>38/09 MEK 12</w:t>
      </w:r>
    </w:p>
    <w:p w:rsidR="008A1480" w:rsidRPr="00CB2E5E" w:rsidRDefault="008A1480" w:rsidP="008A1480">
      <w:pPr>
        <w:rPr>
          <w:bCs/>
          <w:sz w:val="22"/>
        </w:rPr>
      </w:pPr>
      <w:r>
        <w:rPr>
          <w:b/>
          <w:bCs/>
          <w:sz w:val="22"/>
        </w:rPr>
        <w:t>Název KH/</w:t>
      </w:r>
      <w:r>
        <w:rPr>
          <w:i/>
          <w:sz w:val="22"/>
        </w:rPr>
        <w:t>Full Title of Clinical Trial</w:t>
      </w:r>
      <w:r>
        <w:rPr>
          <w:bCs/>
          <w:sz w:val="22"/>
        </w:rPr>
        <w:t>:</w:t>
      </w:r>
    </w:p>
    <w:p w:rsidR="008A1480" w:rsidRDefault="008A1480" w:rsidP="008A1480">
      <w:pPr>
        <w:rPr>
          <w:bCs/>
          <w:sz w:val="22"/>
        </w:rPr>
      </w:pPr>
      <w:r>
        <w:rPr>
          <w:bCs/>
          <w:sz w:val="22"/>
        </w:rPr>
        <w:t>Randomizované, dvojitě zaslepené, placebem kontrolované, multicentrické klinické hodnocení fáze III u pacientů s difúzním velkobuněčným lymfomem z B buněk (DLBCL) se špatným prognostickým skóre, kterým bude po dosažení kompletní léčebné odpovědi po chemoterapii první linie s rituximabem podávána adjuvantní terapie přípravkem RAD01 nebo placebem.</w:t>
      </w:r>
    </w:p>
    <w:p w:rsidR="008A1480" w:rsidRPr="00BD75FD" w:rsidRDefault="008A1480" w:rsidP="008A1480">
      <w:pPr>
        <w:rPr>
          <w:bCs/>
          <w:i/>
          <w:sz w:val="22"/>
        </w:rPr>
      </w:pPr>
      <w:r>
        <w:rPr>
          <w:bCs/>
          <w:i/>
          <w:sz w:val="22"/>
        </w:rPr>
        <w:t>A randomized, double-blind, placebo-controlled, multi-center phase III study of RAD001 adjuvant therapy in poor risk patiens with Diffuse Large B-Cell Lymphoma (DLBCL) of RAD001 versus matching placebo after patients have achieved complete response with first.line rituximab-chemotherapy.</w:t>
      </w:r>
    </w:p>
    <w:p w:rsidR="008A1480" w:rsidRDefault="008A1480" w:rsidP="008A1480">
      <w:pPr>
        <w:rPr>
          <w:sz w:val="22"/>
        </w:rPr>
      </w:pPr>
      <w:r>
        <w:rPr>
          <w:b/>
          <w:bCs/>
          <w:sz w:val="22"/>
        </w:rPr>
        <w:t xml:space="preserve">EudraCT number/ </w:t>
      </w:r>
      <w:r>
        <w:rPr>
          <w:i/>
          <w:sz w:val="22"/>
        </w:rPr>
        <w:t>EudraCT number</w:t>
      </w:r>
      <w:r>
        <w:rPr>
          <w:sz w:val="22"/>
        </w:rPr>
        <w:t>:  2008-000498-40</w:t>
      </w:r>
    </w:p>
    <w:p w:rsidR="008A1480" w:rsidRPr="00044C59" w:rsidRDefault="008A1480" w:rsidP="008A1480">
      <w:pPr>
        <w:rPr>
          <w:sz w:val="22"/>
        </w:rPr>
      </w:pPr>
      <w:r>
        <w:rPr>
          <w:b/>
          <w:bCs/>
          <w:sz w:val="22"/>
        </w:rPr>
        <w:t xml:space="preserve">Číslo protokolu/ </w:t>
      </w:r>
      <w:r>
        <w:rPr>
          <w:i/>
          <w:sz w:val="22"/>
        </w:rPr>
        <w:t>Protocol Code Number</w:t>
      </w:r>
      <w:r>
        <w:rPr>
          <w:sz w:val="22"/>
        </w:rPr>
        <w:t>:  CRAD001N2301</w:t>
      </w:r>
    </w:p>
    <w:p w:rsidR="008A1480" w:rsidRPr="00CB2E5E" w:rsidRDefault="008A1480" w:rsidP="008A1480">
      <w:pPr>
        <w:rPr>
          <w:sz w:val="22"/>
        </w:rPr>
      </w:pPr>
      <w:r>
        <w:rPr>
          <w:b/>
          <w:bCs/>
          <w:sz w:val="22"/>
        </w:rPr>
        <w:t>Zadavatel/</w:t>
      </w:r>
      <w:r>
        <w:rPr>
          <w:i/>
          <w:sz w:val="22"/>
        </w:rPr>
        <w:t>Sponzor</w:t>
      </w:r>
      <w:r>
        <w:rPr>
          <w:sz w:val="22"/>
        </w:rPr>
        <w:t>:</w:t>
      </w:r>
    </w:p>
    <w:p w:rsidR="008A1480" w:rsidRPr="00CB2E5E" w:rsidRDefault="008A1480" w:rsidP="008A1480">
      <w:pPr>
        <w:rPr>
          <w:sz w:val="22"/>
        </w:rPr>
      </w:pPr>
      <w:r>
        <w:rPr>
          <w:b/>
          <w:bCs/>
          <w:sz w:val="22"/>
        </w:rPr>
        <w:t>Žadatel/</w:t>
      </w:r>
      <w:r>
        <w:rPr>
          <w:bCs/>
          <w:i/>
          <w:sz w:val="22"/>
        </w:rPr>
        <w:t>Applicant</w:t>
      </w:r>
      <w:r>
        <w:rPr>
          <w:bCs/>
          <w:sz w:val="22"/>
        </w:rPr>
        <w:t xml:space="preserve">:  </w:t>
      </w:r>
      <w:r>
        <w:rPr>
          <w:sz w:val="22"/>
        </w:rPr>
        <w:t xml:space="preserve">Novartis s.r.o., Pharma, Na Pankráci 1724/129, 140 00 Praha </w:t>
      </w:r>
    </w:p>
    <w:p w:rsidR="008A1480" w:rsidRDefault="008A1480" w:rsidP="008A1480">
      <w:pPr>
        <w:rPr>
          <w:b/>
          <w:bCs/>
          <w:sz w:val="22"/>
        </w:rPr>
      </w:pPr>
    </w:p>
    <w:p w:rsidR="008A1480" w:rsidRPr="00CB2E5E" w:rsidRDefault="008A1480" w:rsidP="008A1480">
      <w:pPr>
        <w:rPr>
          <w:b/>
          <w:bCs/>
          <w:sz w:val="22"/>
        </w:rPr>
      </w:pPr>
      <w:r>
        <w:rPr>
          <w:b/>
          <w:bCs/>
          <w:sz w:val="22"/>
        </w:rPr>
        <w:t>Datum doručení žádosti/</w:t>
      </w:r>
      <w:r>
        <w:rPr>
          <w:i/>
          <w:sz w:val="22"/>
        </w:rPr>
        <w:t>Date of submission of the Application Form</w:t>
      </w:r>
      <w:r>
        <w:rPr>
          <w:sz w:val="22"/>
        </w:rPr>
        <w:t>:  4.4.2013, 24.4.2013</w:t>
      </w:r>
    </w:p>
    <w:p w:rsidR="008A1480" w:rsidRDefault="008A1480" w:rsidP="008A1480">
      <w:pPr>
        <w:rPr>
          <w:b/>
          <w:bCs/>
          <w:sz w:val="22"/>
        </w:rPr>
      </w:pPr>
      <w:r>
        <w:rPr>
          <w:b/>
          <w:bCs/>
          <w:sz w:val="22"/>
        </w:rPr>
        <w:t xml:space="preserve">Datum jednání EK </w:t>
      </w:r>
      <w:r>
        <w:rPr>
          <w:sz w:val="22"/>
        </w:rPr>
        <w:t>/</w:t>
      </w:r>
      <w:r>
        <w:rPr>
          <w:i/>
          <w:sz w:val="22"/>
        </w:rPr>
        <w:t>Date of Ethics Committee´s session</w:t>
      </w:r>
      <w:r>
        <w:rPr>
          <w:sz w:val="22"/>
        </w:rPr>
        <w:t>:  13.5.2013</w:t>
      </w:r>
    </w:p>
    <w:p w:rsidR="008A1480" w:rsidRDefault="008A1480" w:rsidP="008A1480">
      <w:pPr>
        <w:rPr>
          <w:b/>
          <w:bCs/>
          <w:sz w:val="22"/>
        </w:rPr>
      </w:pPr>
    </w:p>
    <w:p w:rsidR="008A1480" w:rsidRDefault="008A1480" w:rsidP="008A1480">
      <w:pPr>
        <w:rPr>
          <w:sz w:val="22"/>
        </w:rPr>
      </w:pPr>
      <w:r>
        <w:rPr>
          <w:b/>
          <w:bCs/>
          <w:sz w:val="22"/>
        </w:rPr>
        <w:t xml:space="preserve">Vyjádření EK/ </w:t>
      </w:r>
      <w:r>
        <w:rPr>
          <w:i/>
          <w:sz w:val="22"/>
        </w:rPr>
        <w:t>Ethics Committe´s opinion</w:t>
      </w:r>
      <w:r>
        <w:rPr>
          <w:sz w:val="22"/>
        </w:rPr>
        <w:t>:</w:t>
      </w:r>
    </w:p>
    <w:p w:rsidR="008A1480" w:rsidRPr="00373E21" w:rsidRDefault="008A1480" w:rsidP="008A1480">
      <w:pPr>
        <w:rPr>
          <w:i/>
          <w:sz w:val="22"/>
          <w:szCs w:val="22"/>
        </w:rPr>
      </w:pPr>
      <w:r>
        <w:rPr>
          <w:rFonts w:ascii="Wingdings 2" w:hAnsi="Wingdings 2"/>
          <w:sz w:val="22"/>
        </w:rPr>
        <w:t></w:t>
      </w:r>
      <w:r>
        <w:rPr>
          <w:sz w:val="22"/>
        </w:rPr>
        <w:t xml:space="preserve">   </w:t>
      </w:r>
      <w:r w:rsidRPr="00373E21">
        <w:rPr>
          <w:sz w:val="22"/>
          <w:szCs w:val="22"/>
        </w:rPr>
        <w:t xml:space="preserve">EK  vydala souhlasné stanovisko// </w:t>
      </w:r>
      <w:r w:rsidRPr="00373E21">
        <w:rPr>
          <w:i/>
          <w:sz w:val="22"/>
          <w:szCs w:val="22"/>
        </w:rPr>
        <w:t>EC issues</w:t>
      </w:r>
      <w:r w:rsidRPr="00373E21">
        <w:rPr>
          <w:sz w:val="22"/>
          <w:szCs w:val="22"/>
        </w:rPr>
        <w:t xml:space="preserve"> f</w:t>
      </w:r>
      <w:r w:rsidRPr="00373E21">
        <w:rPr>
          <w:i/>
          <w:sz w:val="22"/>
          <w:szCs w:val="22"/>
        </w:rPr>
        <w:t>avourable opinion</w:t>
      </w:r>
    </w:p>
    <w:p w:rsidR="008A1480" w:rsidRPr="00373E21" w:rsidRDefault="008A1480" w:rsidP="008A1480">
      <w:pPr>
        <w:rPr>
          <w:bCs/>
          <w:i/>
          <w:sz w:val="22"/>
          <w:szCs w:val="22"/>
        </w:rPr>
      </w:pPr>
      <w:r>
        <w:rPr>
          <w:sz w:val="22"/>
          <w:szCs w:val="22"/>
        </w:rPr>
        <w:sym w:font="Wingdings 2" w:char="F053"/>
      </w:r>
      <w:r w:rsidRPr="00373E21">
        <w:rPr>
          <w:bCs/>
          <w:sz w:val="22"/>
          <w:szCs w:val="22"/>
        </w:rPr>
        <w:t xml:space="preserve">   EK  vzala na vědomí / </w:t>
      </w:r>
      <w:r w:rsidRPr="00373E21">
        <w:rPr>
          <w:bCs/>
          <w:i/>
          <w:sz w:val="22"/>
          <w:szCs w:val="22"/>
        </w:rPr>
        <w:t>Taken into account</w:t>
      </w:r>
    </w:p>
    <w:p w:rsidR="008A1480" w:rsidRDefault="008A1480" w:rsidP="008A1480">
      <w:pPr>
        <w:rPr>
          <w:b/>
          <w:bCs/>
          <w:sz w:val="22"/>
        </w:rPr>
      </w:pPr>
    </w:p>
    <w:p w:rsidR="008A1480" w:rsidRDefault="008A1480" w:rsidP="008A1480">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8A1480" w:rsidRDefault="008A1480" w:rsidP="008A1480">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8A1480" w:rsidRDefault="008A1480" w:rsidP="008A1480">
      <w:pPr>
        <w:rPr>
          <w:sz w:val="22"/>
        </w:rPr>
      </w:pPr>
    </w:p>
    <w:p w:rsidR="008A1480" w:rsidRDefault="008A1480" w:rsidP="008A1480">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A1480" w:rsidTr="00280508">
        <w:trPr>
          <w:trHeight w:val="454"/>
        </w:trPr>
        <w:tc>
          <w:tcPr>
            <w:tcW w:w="6108" w:type="dxa"/>
          </w:tcPr>
          <w:p w:rsidR="008A1480" w:rsidRDefault="008A1480" w:rsidP="00280508">
            <w:pPr>
              <w:rPr>
                <w:sz w:val="18"/>
                <w:szCs w:val="18"/>
              </w:rPr>
            </w:pPr>
            <w:r>
              <w:rPr>
                <w:sz w:val="18"/>
                <w:szCs w:val="18"/>
              </w:rPr>
              <w:t xml:space="preserve">Místo hodnocení/ Jméno zkoušejícího </w:t>
            </w:r>
          </w:p>
          <w:p w:rsidR="008A1480" w:rsidRDefault="008A1480" w:rsidP="00280508">
            <w:pPr>
              <w:rPr>
                <w:i/>
                <w:sz w:val="18"/>
                <w:szCs w:val="18"/>
              </w:rPr>
            </w:pPr>
            <w:r>
              <w:rPr>
                <w:i/>
                <w:sz w:val="18"/>
                <w:szCs w:val="18"/>
              </w:rPr>
              <w:t>Trial Site / Name of Investigator</w:t>
            </w:r>
          </w:p>
        </w:tc>
        <w:tc>
          <w:tcPr>
            <w:tcW w:w="1280" w:type="dxa"/>
          </w:tcPr>
          <w:p w:rsidR="008A1480" w:rsidRDefault="008A1480" w:rsidP="00280508">
            <w:pPr>
              <w:rPr>
                <w:sz w:val="18"/>
                <w:szCs w:val="18"/>
                <w:vertAlign w:val="superscript"/>
              </w:rPr>
            </w:pPr>
            <w:r>
              <w:rPr>
                <w:sz w:val="18"/>
                <w:szCs w:val="18"/>
              </w:rPr>
              <w:t xml:space="preserve">Místní EK </w:t>
            </w:r>
            <w:r>
              <w:rPr>
                <w:i/>
                <w:sz w:val="18"/>
                <w:szCs w:val="18"/>
              </w:rPr>
              <w:t>Local EC</w:t>
            </w:r>
          </w:p>
        </w:tc>
        <w:tc>
          <w:tcPr>
            <w:tcW w:w="2712" w:type="dxa"/>
          </w:tcPr>
          <w:p w:rsidR="008A1480" w:rsidRDefault="008A1480" w:rsidP="00280508">
            <w:pPr>
              <w:rPr>
                <w:sz w:val="18"/>
                <w:szCs w:val="18"/>
              </w:rPr>
            </w:pPr>
            <w:r>
              <w:rPr>
                <w:sz w:val="18"/>
                <w:szCs w:val="18"/>
              </w:rPr>
              <w:t>Adresa  místní EK</w:t>
            </w:r>
          </w:p>
          <w:p w:rsidR="008A1480" w:rsidRDefault="008A1480" w:rsidP="00280508">
            <w:pPr>
              <w:rPr>
                <w:i/>
                <w:sz w:val="18"/>
                <w:szCs w:val="18"/>
              </w:rPr>
            </w:pPr>
            <w:r>
              <w:rPr>
                <w:i/>
                <w:sz w:val="18"/>
                <w:szCs w:val="18"/>
              </w:rPr>
              <w:t>Address</w:t>
            </w:r>
          </w:p>
        </w:tc>
      </w:tr>
      <w:tr w:rsidR="008A1480" w:rsidTr="00280508">
        <w:trPr>
          <w:trHeight w:val="312"/>
        </w:trPr>
        <w:tc>
          <w:tcPr>
            <w:tcW w:w="6108" w:type="dxa"/>
          </w:tcPr>
          <w:p w:rsidR="008A1480" w:rsidRDefault="008A1480" w:rsidP="00280508">
            <w:pPr>
              <w:rPr>
                <w:sz w:val="18"/>
                <w:szCs w:val="18"/>
              </w:rPr>
            </w:pPr>
            <w:r>
              <w:rPr>
                <w:sz w:val="18"/>
                <w:szCs w:val="18"/>
              </w:rPr>
              <w:t>Doc. MUDr. Tomáš Papajík, CSc., Hematoonkologická klinika, FNOL</w:t>
            </w:r>
          </w:p>
        </w:tc>
        <w:tc>
          <w:tcPr>
            <w:tcW w:w="1280" w:type="dxa"/>
          </w:tcPr>
          <w:p w:rsidR="008A1480" w:rsidRDefault="008A1480" w:rsidP="00280508">
            <w:pPr>
              <w:rPr>
                <w:sz w:val="18"/>
                <w:szCs w:val="18"/>
              </w:rPr>
            </w:pPr>
            <w:r>
              <w:rPr>
                <w:sz w:val="18"/>
                <w:szCs w:val="18"/>
              </w:rPr>
              <w:sym w:font="Wingdings 2" w:char="F054"/>
            </w:r>
          </w:p>
        </w:tc>
        <w:tc>
          <w:tcPr>
            <w:tcW w:w="2712" w:type="dxa"/>
          </w:tcPr>
          <w:p w:rsidR="008A1480" w:rsidRDefault="008A1480" w:rsidP="00280508">
            <w:pPr>
              <w:rPr>
                <w:sz w:val="18"/>
                <w:szCs w:val="18"/>
              </w:rPr>
            </w:pPr>
            <w:r>
              <w:rPr>
                <w:sz w:val="18"/>
                <w:szCs w:val="18"/>
              </w:rPr>
              <w:t>EK FNOL</w:t>
            </w:r>
          </w:p>
        </w:tc>
      </w:tr>
      <w:tr w:rsidR="008A1480" w:rsidTr="00280508">
        <w:trPr>
          <w:trHeight w:val="312"/>
        </w:trPr>
        <w:tc>
          <w:tcPr>
            <w:tcW w:w="6108" w:type="dxa"/>
          </w:tcPr>
          <w:p w:rsidR="008A1480" w:rsidRDefault="008A1480" w:rsidP="00280508">
            <w:pPr>
              <w:rPr>
                <w:sz w:val="18"/>
                <w:szCs w:val="18"/>
              </w:rPr>
            </w:pPr>
            <w:r>
              <w:rPr>
                <w:sz w:val="18"/>
                <w:szCs w:val="18"/>
              </w:rPr>
              <w:t>Prof. MUDr. Jiří Mayer, CSc., Interní hematoonkologická klinika, FN, Jihlavská 20, 625 00 Brno</w:t>
            </w:r>
          </w:p>
        </w:tc>
        <w:tc>
          <w:tcPr>
            <w:tcW w:w="1280" w:type="dxa"/>
          </w:tcPr>
          <w:p w:rsidR="008A1480" w:rsidRDefault="002B1493" w:rsidP="00280508">
            <w:pPr>
              <w:rPr>
                <w:sz w:val="18"/>
                <w:szCs w:val="18"/>
              </w:rPr>
            </w:pPr>
            <w:r>
              <w:rPr>
                <w:sz w:val="18"/>
                <w:szCs w:val="18"/>
              </w:rPr>
              <w:fldChar w:fldCharType="begin">
                <w:ffData>
                  <w:name w:val="Zaškrtávací13"/>
                  <w:enabled/>
                  <w:calcOnExit w:val="0"/>
                  <w:checkBox>
                    <w:sizeAuto/>
                    <w:default w:val="0"/>
                  </w:checkBox>
                </w:ffData>
              </w:fldChar>
            </w:r>
            <w:r w:rsidR="008A14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A1480" w:rsidRDefault="008A1480" w:rsidP="00280508">
            <w:pPr>
              <w:rPr>
                <w:sz w:val="18"/>
                <w:szCs w:val="18"/>
              </w:rPr>
            </w:pPr>
            <w:r>
              <w:rPr>
                <w:sz w:val="18"/>
                <w:szCs w:val="18"/>
              </w:rPr>
              <w:t>EK FN Brno</w:t>
            </w:r>
          </w:p>
        </w:tc>
      </w:tr>
      <w:tr w:rsidR="008A1480" w:rsidTr="00280508">
        <w:trPr>
          <w:trHeight w:val="312"/>
        </w:trPr>
        <w:tc>
          <w:tcPr>
            <w:tcW w:w="6108" w:type="dxa"/>
          </w:tcPr>
          <w:p w:rsidR="008A1480" w:rsidRDefault="008A1480" w:rsidP="00280508">
            <w:pPr>
              <w:rPr>
                <w:sz w:val="18"/>
                <w:szCs w:val="18"/>
              </w:rPr>
            </w:pPr>
            <w:r>
              <w:rPr>
                <w:sz w:val="18"/>
                <w:szCs w:val="18"/>
              </w:rPr>
              <w:t>MUDr. David Belada, Ph.D., 2 Interní klinika, FN, Sokolská 581, 500 05 Hradec Králové 5</w:t>
            </w:r>
          </w:p>
        </w:tc>
        <w:tc>
          <w:tcPr>
            <w:tcW w:w="1280" w:type="dxa"/>
          </w:tcPr>
          <w:p w:rsidR="008A1480" w:rsidRDefault="002B1493" w:rsidP="00280508">
            <w:pPr>
              <w:rPr>
                <w:sz w:val="18"/>
                <w:szCs w:val="18"/>
              </w:rPr>
            </w:pPr>
            <w:r>
              <w:rPr>
                <w:sz w:val="18"/>
                <w:szCs w:val="18"/>
              </w:rPr>
              <w:fldChar w:fldCharType="begin">
                <w:ffData>
                  <w:name w:val="Zaškrtávací15"/>
                  <w:enabled/>
                  <w:calcOnExit w:val="0"/>
                  <w:checkBox>
                    <w:sizeAuto/>
                    <w:default w:val="0"/>
                  </w:checkBox>
                </w:ffData>
              </w:fldChar>
            </w:r>
            <w:r w:rsidR="008A14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A1480" w:rsidRDefault="008A1480" w:rsidP="00280508">
            <w:pPr>
              <w:rPr>
                <w:sz w:val="18"/>
                <w:szCs w:val="18"/>
              </w:rPr>
            </w:pPr>
            <w:r>
              <w:rPr>
                <w:sz w:val="18"/>
                <w:szCs w:val="18"/>
              </w:rPr>
              <w:t>EK Hradec Králové</w:t>
            </w:r>
          </w:p>
        </w:tc>
      </w:tr>
      <w:tr w:rsidR="008A1480" w:rsidTr="00280508">
        <w:trPr>
          <w:trHeight w:val="312"/>
        </w:trPr>
        <w:tc>
          <w:tcPr>
            <w:tcW w:w="6108" w:type="dxa"/>
          </w:tcPr>
          <w:p w:rsidR="008A1480" w:rsidRDefault="008A1480" w:rsidP="00280508">
            <w:pPr>
              <w:rPr>
                <w:sz w:val="18"/>
                <w:szCs w:val="18"/>
              </w:rPr>
            </w:pPr>
            <w:r>
              <w:rPr>
                <w:sz w:val="18"/>
                <w:szCs w:val="18"/>
              </w:rPr>
              <w:t>MUDr. Jan Novák, Ph.D.,  Odd. klinické hematologie, FN Královské Vinohrady, Šrobárova 50, 100 34 Praha 10</w:t>
            </w:r>
          </w:p>
        </w:tc>
        <w:tc>
          <w:tcPr>
            <w:tcW w:w="1280" w:type="dxa"/>
          </w:tcPr>
          <w:p w:rsidR="008A1480" w:rsidRDefault="002B1493" w:rsidP="00280508">
            <w:pPr>
              <w:rPr>
                <w:sz w:val="18"/>
                <w:szCs w:val="18"/>
              </w:rPr>
            </w:pPr>
            <w:r>
              <w:rPr>
                <w:sz w:val="18"/>
                <w:szCs w:val="18"/>
              </w:rPr>
              <w:fldChar w:fldCharType="begin">
                <w:ffData>
                  <w:name w:val="Zaškrtávací17"/>
                  <w:enabled/>
                  <w:calcOnExit w:val="0"/>
                  <w:checkBox>
                    <w:sizeAuto/>
                    <w:default w:val="0"/>
                  </w:checkBox>
                </w:ffData>
              </w:fldChar>
            </w:r>
            <w:r w:rsidR="008A14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A1480" w:rsidRDefault="008A1480" w:rsidP="00280508">
            <w:pPr>
              <w:rPr>
                <w:sz w:val="18"/>
                <w:szCs w:val="18"/>
              </w:rPr>
            </w:pPr>
            <w:r>
              <w:rPr>
                <w:sz w:val="18"/>
                <w:szCs w:val="18"/>
              </w:rPr>
              <w:t>EK FN KV Praha</w:t>
            </w:r>
          </w:p>
        </w:tc>
      </w:tr>
    </w:tbl>
    <w:p w:rsidR="008A1480" w:rsidRPr="006C224E" w:rsidRDefault="008A1480" w:rsidP="008A1480">
      <w:pPr>
        <w:rPr>
          <w:bCs/>
          <w:sz w:val="22"/>
        </w:rPr>
      </w:pPr>
      <w:r>
        <w:rPr>
          <w:bCs/>
          <w:sz w:val="22"/>
        </w:rPr>
        <w:t>1/2</w:t>
      </w:r>
    </w:p>
    <w:p w:rsidR="008A1480" w:rsidRDefault="008A1480" w:rsidP="008A1480">
      <w:pPr>
        <w:rPr>
          <w:b/>
          <w:bCs/>
          <w:sz w:val="22"/>
        </w:rPr>
      </w:pPr>
    </w:p>
    <w:p w:rsidR="008A1480" w:rsidRDefault="008A1480" w:rsidP="008A1480">
      <w:pPr>
        <w:rPr>
          <w:b/>
          <w:bCs/>
          <w:sz w:val="22"/>
        </w:rPr>
      </w:pPr>
    </w:p>
    <w:p w:rsidR="008A1480" w:rsidRDefault="008A1480" w:rsidP="008A1480">
      <w:pPr>
        <w:rPr>
          <w:b/>
          <w:bCs/>
          <w:sz w:val="22"/>
        </w:rPr>
      </w:pPr>
    </w:p>
    <w:p w:rsidR="008A1480" w:rsidRPr="00AB7ADE" w:rsidRDefault="008A1480" w:rsidP="008A148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A1480" w:rsidRDefault="008A1480" w:rsidP="008A148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A1480" w:rsidTr="00280508">
        <w:trPr>
          <w:cantSplit/>
          <w:trHeight w:val="454"/>
        </w:trPr>
        <w:tc>
          <w:tcPr>
            <w:tcW w:w="7416" w:type="dxa"/>
            <w:vMerge w:val="restart"/>
          </w:tcPr>
          <w:p w:rsidR="008A1480" w:rsidRDefault="008A1480" w:rsidP="00280508">
            <w:pPr>
              <w:rPr>
                <w:b/>
                <w:bCs/>
                <w:sz w:val="18"/>
                <w:szCs w:val="18"/>
              </w:rPr>
            </w:pPr>
          </w:p>
          <w:p w:rsidR="008A1480" w:rsidRDefault="008A1480" w:rsidP="00280508">
            <w:pPr>
              <w:rPr>
                <w:b/>
                <w:bCs/>
                <w:sz w:val="18"/>
                <w:szCs w:val="18"/>
              </w:rPr>
            </w:pPr>
            <w:r>
              <w:rPr>
                <w:b/>
                <w:bCs/>
                <w:sz w:val="18"/>
                <w:szCs w:val="18"/>
              </w:rPr>
              <w:t xml:space="preserve">Název dokumentu, verze, datum </w:t>
            </w:r>
          </w:p>
          <w:p w:rsidR="008A1480" w:rsidRDefault="008A1480" w:rsidP="00280508">
            <w:pPr>
              <w:rPr>
                <w:b/>
                <w:bCs/>
                <w:sz w:val="18"/>
                <w:szCs w:val="18"/>
              </w:rPr>
            </w:pPr>
            <w:r>
              <w:rPr>
                <w:b/>
                <w:bCs/>
                <w:i/>
                <w:sz w:val="18"/>
                <w:szCs w:val="18"/>
              </w:rPr>
              <w:t>Document title, version, date</w:t>
            </w:r>
          </w:p>
        </w:tc>
        <w:tc>
          <w:tcPr>
            <w:tcW w:w="1272" w:type="dxa"/>
            <w:gridSpan w:val="2"/>
          </w:tcPr>
          <w:p w:rsidR="008A1480" w:rsidRDefault="008A1480" w:rsidP="00280508">
            <w:pPr>
              <w:rPr>
                <w:b/>
                <w:bCs/>
                <w:sz w:val="18"/>
                <w:szCs w:val="18"/>
              </w:rPr>
            </w:pPr>
            <w:r>
              <w:rPr>
                <w:b/>
                <w:bCs/>
                <w:sz w:val="18"/>
                <w:szCs w:val="18"/>
              </w:rPr>
              <w:t>Schváleno /</w:t>
            </w:r>
            <w:r>
              <w:rPr>
                <w:b/>
                <w:bCs/>
                <w:i/>
                <w:sz w:val="18"/>
                <w:szCs w:val="18"/>
              </w:rPr>
              <w:t>Approved</w:t>
            </w:r>
          </w:p>
        </w:tc>
        <w:tc>
          <w:tcPr>
            <w:tcW w:w="1316" w:type="dxa"/>
            <w:gridSpan w:val="2"/>
          </w:tcPr>
          <w:p w:rsidR="008A1480" w:rsidRDefault="008A1480" w:rsidP="00280508">
            <w:pPr>
              <w:rPr>
                <w:b/>
                <w:bCs/>
                <w:sz w:val="18"/>
                <w:szCs w:val="18"/>
              </w:rPr>
            </w:pPr>
            <w:r>
              <w:rPr>
                <w:b/>
                <w:bCs/>
                <w:sz w:val="18"/>
                <w:szCs w:val="18"/>
              </w:rPr>
              <w:t xml:space="preserve">Vzato na vědomí / </w:t>
            </w:r>
            <w:r>
              <w:rPr>
                <w:b/>
                <w:bCs/>
                <w:i/>
                <w:sz w:val="18"/>
                <w:szCs w:val="18"/>
              </w:rPr>
              <w:t xml:space="preserve">Taken into account </w:t>
            </w:r>
          </w:p>
        </w:tc>
      </w:tr>
      <w:tr w:rsidR="008A1480" w:rsidTr="00280508">
        <w:trPr>
          <w:cantSplit/>
          <w:trHeight w:val="454"/>
        </w:trPr>
        <w:tc>
          <w:tcPr>
            <w:tcW w:w="7416" w:type="dxa"/>
            <w:vMerge/>
          </w:tcPr>
          <w:p w:rsidR="008A1480" w:rsidRDefault="008A1480" w:rsidP="00280508">
            <w:pPr>
              <w:rPr>
                <w:i/>
                <w:sz w:val="18"/>
                <w:szCs w:val="18"/>
              </w:rPr>
            </w:pPr>
          </w:p>
        </w:tc>
        <w:tc>
          <w:tcPr>
            <w:tcW w:w="736" w:type="dxa"/>
          </w:tcPr>
          <w:p w:rsidR="008A1480" w:rsidRDefault="008A1480" w:rsidP="00280508">
            <w:pPr>
              <w:rPr>
                <w:b/>
                <w:bCs/>
                <w:sz w:val="18"/>
                <w:szCs w:val="18"/>
              </w:rPr>
            </w:pPr>
            <w:r>
              <w:rPr>
                <w:b/>
                <w:bCs/>
                <w:sz w:val="18"/>
                <w:szCs w:val="18"/>
              </w:rPr>
              <w:t>ANO</w:t>
            </w:r>
          </w:p>
          <w:p w:rsidR="008A1480" w:rsidRDefault="008A1480" w:rsidP="00280508">
            <w:pPr>
              <w:rPr>
                <w:b/>
                <w:bCs/>
                <w:i/>
                <w:sz w:val="18"/>
                <w:szCs w:val="18"/>
              </w:rPr>
            </w:pPr>
            <w:r>
              <w:rPr>
                <w:b/>
                <w:bCs/>
                <w:i/>
                <w:sz w:val="18"/>
                <w:szCs w:val="18"/>
              </w:rPr>
              <w:t>Yes</w:t>
            </w:r>
          </w:p>
        </w:tc>
        <w:tc>
          <w:tcPr>
            <w:tcW w:w="536" w:type="dxa"/>
          </w:tcPr>
          <w:p w:rsidR="008A1480" w:rsidRDefault="008A1480" w:rsidP="00280508">
            <w:pPr>
              <w:rPr>
                <w:b/>
                <w:bCs/>
                <w:sz w:val="18"/>
                <w:szCs w:val="18"/>
              </w:rPr>
            </w:pPr>
            <w:r>
              <w:rPr>
                <w:b/>
                <w:bCs/>
                <w:sz w:val="18"/>
                <w:szCs w:val="18"/>
              </w:rPr>
              <w:t xml:space="preserve">NE </w:t>
            </w:r>
          </w:p>
          <w:p w:rsidR="008A1480" w:rsidRDefault="008A1480" w:rsidP="00280508">
            <w:pPr>
              <w:rPr>
                <w:b/>
                <w:bCs/>
                <w:sz w:val="18"/>
                <w:szCs w:val="18"/>
              </w:rPr>
            </w:pPr>
            <w:r>
              <w:rPr>
                <w:b/>
                <w:bCs/>
                <w:i/>
                <w:sz w:val="18"/>
                <w:szCs w:val="18"/>
              </w:rPr>
              <w:t>No</w:t>
            </w:r>
          </w:p>
        </w:tc>
        <w:tc>
          <w:tcPr>
            <w:tcW w:w="780" w:type="dxa"/>
          </w:tcPr>
          <w:p w:rsidR="008A1480" w:rsidRDefault="008A1480" w:rsidP="00280508">
            <w:pPr>
              <w:rPr>
                <w:b/>
                <w:bCs/>
                <w:sz w:val="18"/>
                <w:szCs w:val="18"/>
              </w:rPr>
            </w:pPr>
            <w:r>
              <w:rPr>
                <w:b/>
                <w:bCs/>
                <w:sz w:val="18"/>
                <w:szCs w:val="18"/>
              </w:rPr>
              <w:t>ANO</w:t>
            </w:r>
          </w:p>
          <w:p w:rsidR="008A1480" w:rsidRDefault="008A1480" w:rsidP="00280508">
            <w:pPr>
              <w:rPr>
                <w:b/>
                <w:bCs/>
                <w:sz w:val="18"/>
                <w:szCs w:val="18"/>
              </w:rPr>
            </w:pPr>
            <w:r>
              <w:rPr>
                <w:b/>
                <w:bCs/>
                <w:i/>
                <w:sz w:val="18"/>
                <w:szCs w:val="18"/>
              </w:rPr>
              <w:t>Yes</w:t>
            </w:r>
          </w:p>
        </w:tc>
        <w:tc>
          <w:tcPr>
            <w:tcW w:w="536" w:type="dxa"/>
          </w:tcPr>
          <w:p w:rsidR="008A1480" w:rsidRDefault="008A1480" w:rsidP="00280508">
            <w:pPr>
              <w:rPr>
                <w:b/>
                <w:bCs/>
                <w:sz w:val="18"/>
                <w:szCs w:val="18"/>
              </w:rPr>
            </w:pPr>
            <w:r>
              <w:rPr>
                <w:b/>
                <w:bCs/>
                <w:sz w:val="18"/>
                <w:szCs w:val="18"/>
              </w:rPr>
              <w:t xml:space="preserve">NE </w:t>
            </w:r>
          </w:p>
          <w:p w:rsidR="008A1480" w:rsidRDefault="008A1480" w:rsidP="00280508">
            <w:pPr>
              <w:rPr>
                <w:b/>
                <w:bCs/>
                <w:i/>
                <w:sz w:val="18"/>
                <w:szCs w:val="18"/>
              </w:rPr>
            </w:pPr>
            <w:r>
              <w:rPr>
                <w:b/>
                <w:bCs/>
                <w:i/>
                <w:sz w:val="18"/>
                <w:szCs w:val="18"/>
              </w:rPr>
              <w:t>No</w:t>
            </w:r>
          </w:p>
        </w:tc>
      </w:tr>
      <w:tr w:rsidR="008A1480" w:rsidTr="00280508">
        <w:trPr>
          <w:trHeight w:val="340"/>
        </w:trPr>
        <w:tc>
          <w:tcPr>
            <w:tcW w:w="7416" w:type="dxa"/>
          </w:tcPr>
          <w:p w:rsidR="008A1480" w:rsidRDefault="008A1480" w:rsidP="00280508">
            <w:pPr>
              <w:rPr>
                <w:sz w:val="18"/>
                <w:szCs w:val="18"/>
              </w:rPr>
            </w:pPr>
            <w:r>
              <w:rPr>
                <w:sz w:val="18"/>
                <w:szCs w:val="18"/>
              </w:rPr>
              <w:t>Informace pro pacienta a Informovaný souhlas – verze 7.0 ze dne 25.3.2013 (clean version)</w:t>
            </w:r>
          </w:p>
        </w:tc>
        <w:tc>
          <w:tcPr>
            <w:tcW w:w="736" w:type="dxa"/>
          </w:tcPr>
          <w:p w:rsidR="008A1480" w:rsidRDefault="008A1480" w:rsidP="00280508">
            <w:pPr>
              <w:rPr>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r>
      <w:tr w:rsidR="008A1480" w:rsidTr="00280508">
        <w:trPr>
          <w:trHeight w:val="340"/>
        </w:trPr>
        <w:tc>
          <w:tcPr>
            <w:tcW w:w="7416" w:type="dxa"/>
          </w:tcPr>
          <w:p w:rsidR="008A1480" w:rsidRDefault="008A1480" w:rsidP="00280508">
            <w:pPr>
              <w:rPr>
                <w:sz w:val="18"/>
                <w:szCs w:val="18"/>
              </w:rPr>
            </w:pPr>
            <w:r>
              <w:rPr>
                <w:sz w:val="18"/>
                <w:szCs w:val="18"/>
              </w:rPr>
              <w:t>Informace pro pacienta a Informovaný souhlas – verze 7.0 ze dne 25.3.2013 (track changes version)</w:t>
            </w:r>
          </w:p>
        </w:tc>
        <w:tc>
          <w:tcPr>
            <w:tcW w:w="736" w:type="dxa"/>
          </w:tcPr>
          <w:p w:rsidR="008A1480" w:rsidRDefault="008A1480" w:rsidP="00280508">
            <w:pPr>
              <w:rPr>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r>
      <w:tr w:rsidR="008A1480" w:rsidTr="00280508">
        <w:trPr>
          <w:trHeight w:val="340"/>
        </w:trPr>
        <w:tc>
          <w:tcPr>
            <w:tcW w:w="7416" w:type="dxa"/>
          </w:tcPr>
          <w:p w:rsidR="008A1480" w:rsidRDefault="008A1480" w:rsidP="00280508">
            <w:pPr>
              <w:rPr>
                <w:sz w:val="18"/>
                <w:szCs w:val="18"/>
              </w:rPr>
            </w:pPr>
            <w:r>
              <w:rPr>
                <w:sz w:val="18"/>
                <w:szCs w:val="18"/>
              </w:rPr>
              <w:t>Informace pro partnerku mužského účastníka v klinickém hodnocení CRAD001N2301 – verze 1.0 ze dne 25.3.2013</w:t>
            </w:r>
          </w:p>
        </w:tc>
        <w:tc>
          <w:tcPr>
            <w:tcW w:w="736" w:type="dxa"/>
          </w:tcPr>
          <w:p w:rsidR="008A1480" w:rsidRDefault="008A1480" w:rsidP="00280508">
            <w:pPr>
              <w:rPr>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r>
      <w:tr w:rsidR="008A1480" w:rsidTr="00280508">
        <w:trPr>
          <w:trHeight w:val="340"/>
        </w:trPr>
        <w:tc>
          <w:tcPr>
            <w:tcW w:w="7416" w:type="dxa"/>
          </w:tcPr>
          <w:p w:rsidR="008A1480" w:rsidRDefault="008A1480" w:rsidP="00280508">
            <w:pPr>
              <w:rPr>
                <w:sz w:val="18"/>
                <w:szCs w:val="18"/>
              </w:rPr>
            </w:pPr>
            <w:r>
              <w:rPr>
                <w:sz w:val="18"/>
                <w:szCs w:val="18"/>
              </w:rPr>
              <w:t>Amended protocol version – verze 4 ze dne 15.2.2013 (clean version)</w:t>
            </w:r>
          </w:p>
        </w:tc>
        <w:tc>
          <w:tcPr>
            <w:tcW w:w="736" w:type="dxa"/>
          </w:tcPr>
          <w:p w:rsidR="008A1480" w:rsidRDefault="008A1480" w:rsidP="00280508">
            <w:pPr>
              <w:rPr>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r>
      <w:tr w:rsidR="008A1480" w:rsidTr="00280508">
        <w:trPr>
          <w:trHeight w:val="340"/>
        </w:trPr>
        <w:tc>
          <w:tcPr>
            <w:tcW w:w="7416" w:type="dxa"/>
          </w:tcPr>
          <w:p w:rsidR="008A1480" w:rsidRDefault="008A1480" w:rsidP="00280508">
            <w:pPr>
              <w:rPr>
                <w:sz w:val="18"/>
                <w:szCs w:val="18"/>
              </w:rPr>
            </w:pPr>
            <w:r>
              <w:rPr>
                <w:sz w:val="18"/>
                <w:szCs w:val="18"/>
              </w:rPr>
              <w:t>Amended protocol version – verze 4 ze dne 15.2.2013 (track changes version)</w:t>
            </w:r>
          </w:p>
        </w:tc>
        <w:tc>
          <w:tcPr>
            <w:tcW w:w="736" w:type="dxa"/>
          </w:tcPr>
          <w:p w:rsidR="008A1480" w:rsidRDefault="008A1480" w:rsidP="00280508">
            <w:pPr>
              <w:rPr>
                <w:rFonts w:ascii="Wingdings 2" w:hAnsi="Wingdings 2"/>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r>
      <w:tr w:rsidR="008A1480" w:rsidTr="00280508">
        <w:trPr>
          <w:trHeight w:val="340"/>
        </w:trPr>
        <w:tc>
          <w:tcPr>
            <w:tcW w:w="7416" w:type="dxa"/>
          </w:tcPr>
          <w:p w:rsidR="008A1480" w:rsidRDefault="008A1480" w:rsidP="00280508">
            <w:pPr>
              <w:rPr>
                <w:sz w:val="18"/>
                <w:szCs w:val="18"/>
              </w:rPr>
            </w:pPr>
            <w:r>
              <w:rPr>
                <w:sz w:val="18"/>
                <w:szCs w:val="18"/>
              </w:rPr>
              <w:t>Protocol post-text supplement: 1 ze dne 15.2.2013 (clean version)</w:t>
            </w:r>
          </w:p>
        </w:tc>
        <w:tc>
          <w:tcPr>
            <w:tcW w:w="736" w:type="dxa"/>
          </w:tcPr>
          <w:p w:rsidR="008A1480" w:rsidRDefault="008A1480" w:rsidP="00280508">
            <w:pPr>
              <w:rPr>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r>
      <w:tr w:rsidR="008A1480" w:rsidTr="00280508">
        <w:trPr>
          <w:trHeight w:val="340"/>
        </w:trPr>
        <w:tc>
          <w:tcPr>
            <w:tcW w:w="7416" w:type="dxa"/>
          </w:tcPr>
          <w:p w:rsidR="008A1480" w:rsidRDefault="008A1480" w:rsidP="00280508">
            <w:pPr>
              <w:rPr>
                <w:sz w:val="18"/>
                <w:szCs w:val="18"/>
              </w:rPr>
            </w:pPr>
            <w:r>
              <w:rPr>
                <w:sz w:val="18"/>
                <w:szCs w:val="18"/>
              </w:rPr>
              <w:t>Protocol post-text supplement: 1 ze dne 15.2.2013 (track changes version)</w:t>
            </w:r>
          </w:p>
        </w:tc>
        <w:tc>
          <w:tcPr>
            <w:tcW w:w="736" w:type="dxa"/>
          </w:tcPr>
          <w:p w:rsidR="008A1480" w:rsidRDefault="008A1480" w:rsidP="00280508">
            <w:pPr>
              <w:rPr>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r>
      <w:tr w:rsidR="008A1480" w:rsidTr="00280508">
        <w:trPr>
          <w:trHeight w:val="340"/>
        </w:trPr>
        <w:tc>
          <w:tcPr>
            <w:tcW w:w="7416" w:type="dxa"/>
          </w:tcPr>
          <w:p w:rsidR="008A1480" w:rsidRDefault="008A1480" w:rsidP="00280508">
            <w:pPr>
              <w:rPr>
                <w:sz w:val="18"/>
                <w:szCs w:val="18"/>
              </w:rPr>
            </w:pPr>
            <w:r>
              <w:rPr>
                <w:sz w:val="18"/>
                <w:szCs w:val="18"/>
              </w:rPr>
              <w:t>Line Listing za období 1.10.2012 – 31.3.2013</w:t>
            </w:r>
          </w:p>
        </w:tc>
        <w:tc>
          <w:tcPr>
            <w:tcW w:w="736" w:type="dxa"/>
          </w:tcPr>
          <w:p w:rsidR="008A1480" w:rsidRDefault="008A1480" w:rsidP="00280508">
            <w:pPr>
              <w:rPr>
                <w:sz w:val="18"/>
                <w:szCs w:val="18"/>
              </w:rPr>
            </w:pPr>
            <w:r>
              <w:rPr>
                <w:sz w:val="18"/>
                <w:szCs w:val="18"/>
              </w:rPr>
              <w:sym w:font="Wingdings 2" w:char="F0A3"/>
            </w:r>
          </w:p>
        </w:tc>
        <w:tc>
          <w:tcPr>
            <w:tcW w:w="536" w:type="dxa"/>
          </w:tcPr>
          <w:p w:rsidR="008A1480" w:rsidRDefault="008A1480" w:rsidP="00280508">
            <w:pPr>
              <w:rPr>
                <w:sz w:val="18"/>
                <w:szCs w:val="18"/>
              </w:rPr>
            </w:pPr>
            <w:r>
              <w:rPr>
                <w:sz w:val="18"/>
                <w:szCs w:val="18"/>
              </w:rPr>
              <w:sym w:font="Wingdings 2" w:char="F0A3"/>
            </w:r>
          </w:p>
        </w:tc>
        <w:tc>
          <w:tcPr>
            <w:tcW w:w="780" w:type="dxa"/>
          </w:tcPr>
          <w:p w:rsidR="008A1480" w:rsidRDefault="008A1480" w:rsidP="00280508">
            <w:pPr>
              <w:rPr>
                <w:sz w:val="18"/>
                <w:szCs w:val="18"/>
              </w:rPr>
            </w:pPr>
            <w:r>
              <w:rPr>
                <w:rFonts w:ascii="Wingdings 2" w:hAnsi="Wingdings 2"/>
                <w:sz w:val="18"/>
                <w:szCs w:val="18"/>
              </w:rPr>
              <w:t></w:t>
            </w:r>
          </w:p>
        </w:tc>
        <w:tc>
          <w:tcPr>
            <w:tcW w:w="536" w:type="dxa"/>
          </w:tcPr>
          <w:p w:rsidR="008A1480" w:rsidRDefault="008A1480" w:rsidP="00280508">
            <w:pPr>
              <w:rPr>
                <w:sz w:val="18"/>
                <w:szCs w:val="18"/>
              </w:rPr>
            </w:pPr>
            <w:r>
              <w:rPr>
                <w:sz w:val="18"/>
                <w:szCs w:val="18"/>
              </w:rPr>
              <w:sym w:font="Wingdings 2" w:char="F0A3"/>
            </w:r>
          </w:p>
        </w:tc>
      </w:tr>
    </w:tbl>
    <w:p w:rsidR="008A1480" w:rsidRDefault="008A1480" w:rsidP="008A1480">
      <w:pPr>
        <w:rPr>
          <w:sz w:val="22"/>
        </w:rPr>
      </w:pPr>
    </w:p>
    <w:p w:rsidR="008A1480" w:rsidRDefault="008A1480" w:rsidP="008A148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A1480" w:rsidRDefault="008A1480" w:rsidP="008A148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A1480" w:rsidRDefault="008A1480" w:rsidP="008A1480">
      <w:pPr>
        <w:rPr>
          <w:sz w:val="22"/>
        </w:rPr>
      </w:pPr>
      <w:r>
        <w:rPr>
          <w:sz w:val="22"/>
        </w:rPr>
        <w:t xml:space="preserve"> </w:t>
      </w:r>
    </w:p>
    <w:p w:rsidR="008A1480" w:rsidRDefault="008A1480" w:rsidP="008A1480">
      <w:pPr>
        <w:rPr>
          <w:sz w:val="22"/>
        </w:rPr>
      </w:pPr>
    </w:p>
    <w:p w:rsidR="008A1480" w:rsidRDefault="008A1480" w:rsidP="008A1480">
      <w:pPr>
        <w:rPr>
          <w:sz w:val="22"/>
        </w:rPr>
      </w:pPr>
    </w:p>
    <w:p w:rsidR="008A1480" w:rsidRDefault="008A1480" w:rsidP="008A1480">
      <w:pPr>
        <w:rPr>
          <w:sz w:val="16"/>
        </w:rPr>
      </w:pPr>
      <w:r>
        <w:rPr>
          <w:sz w:val="22"/>
        </w:rPr>
        <w:tab/>
      </w:r>
    </w:p>
    <w:p w:rsidR="008A1480" w:rsidRDefault="008A1480" w:rsidP="008A148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8A1480" w:rsidRDefault="008A1480" w:rsidP="008A1480">
      <w:pPr>
        <w:rPr>
          <w:sz w:val="22"/>
        </w:rPr>
      </w:pPr>
      <w:r>
        <w:rPr>
          <w:sz w:val="22"/>
        </w:rPr>
        <w:t>Datum/</w:t>
      </w:r>
      <w:r>
        <w:rPr>
          <w:i/>
          <w:sz w:val="22"/>
        </w:rPr>
        <w:t>Date:</w:t>
      </w:r>
      <w:r>
        <w:rPr>
          <w:sz w:val="22"/>
        </w:rPr>
        <w:t xml:space="preserve">  13.5.2013                                                  místopředsedkyně EK FNOL a LF UP</w:t>
      </w:r>
    </w:p>
    <w:p w:rsidR="008A1480" w:rsidRDefault="008A1480" w:rsidP="008A1480">
      <w:pPr>
        <w:rPr>
          <w:i/>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LFUP</w:t>
      </w:r>
    </w:p>
    <w:p w:rsidR="008A1480" w:rsidRDefault="008A1480" w:rsidP="008A1480">
      <w:pPr>
        <w:rPr>
          <w:sz w:val="22"/>
        </w:rPr>
      </w:pPr>
    </w:p>
    <w:p w:rsidR="008A1480" w:rsidRDefault="008A1480" w:rsidP="008A1480">
      <w:pPr>
        <w:rPr>
          <w:sz w:val="16"/>
        </w:rPr>
      </w:pPr>
    </w:p>
    <w:p w:rsidR="008A1480" w:rsidRDefault="008A1480" w:rsidP="008A1480">
      <w:pPr>
        <w:rPr>
          <w:sz w:val="22"/>
        </w:rPr>
      </w:pPr>
    </w:p>
    <w:p w:rsidR="008A1480" w:rsidRDefault="008A1480" w:rsidP="008A1480">
      <w:pPr>
        <w:rPr>
          <w:sz w:val="22"/>
        </w:rPr>
      </w:pPr>
    </w:p>
    <w:p w:rsidR="008A1480" w:rsidRPr="006563D7" w:rsidRDefault="008A1480" w:rsidP="008A1480">
      <w:pPr>
        <w:rPr>
          <w:i/>
          <w:sz w:val="22"/>
        </w:rPr>
      </w:pPr>
      <w:r>
        <w:rPr>
          <w:sz w:val="22"/>
        </w:rPr>
        <w:t xml:space="preserve">                                                                                              </w:t>
      </w:r>
    </w:p>
    <w:p w:rsidR="008A1480" w:rsidRDefault="008A1480" w:rsidP="008A1480">
      <w:pPr>
        <w:rPr>
          <w:i/>
          <w:sz w:val="16"/>
        </w:rPr>
      </w:pPr>
      <w:r>
        <w:rPr>
          <w:sz w:val="16"/>
        </w:rPr>
        <w:t>Rozdělovník/</w:t>
      </w:r>
      <w:r>
        <w:rPr>
          <w:i/>
          <w:sz w:val="16"/>
        </w:rPr>
        <w:t>Distribution list:</w:t>
      </w:r>
    </w:p>
    <w:p w:rsidR="008A1480" w:rsidRPr="001071DB" w:rsidRDefault="008A1480" w:rsidP="008A1480">
      <w:pPr>
        <w:rPr>
          <w:sz w:val="16"/>
        </w:rPr>
      </w:pPr>
      <w:r w:rsidRPr="001071DB">
        <w:rPr>
          <w:sz w:val="16"/>
        </w:rPr>
        <w:t>-Zadavatel</w:t>
      </w:r>
    </w:p>
    <w:p w:rsidR="008A1480" w:rsidRPr="001071DB" w:rsidRDefault="008A1480" w:rsidP="008A1480">
      <w:pPr>
        <w:rPr>
          <w:sz w:val="16"/>
        </w:rPr>
      </w:pPr>
      <w:r w:rsidRPr="001071DB">
        <w:rPr>
          <w:sz w:val="16"/>
        </w:rPr>
        <w:t>-EK</w:t>
      </w:r>
    </w:p>
    <w:p w:rsidR="008A1480" w:rsidRDefault="008A1480" w:rsidP="008A1480">
      <w:pPr>
        <w:rPr>
          <w:sz w:val="16"/>
        </w:rPr>
      </w:pPr>
      <w:r w:rsidRPr="001071DB">
        <w:rPr>
          <w:sz w:val="16"/>
        </w:rPr>
        <w:t>-Řešitel</w:t>
      </w:r>
    </w:p>
    <w:p w:rsidR="008A1480" w:rsidRDefault="008A1480" w:rsidP="008A1480">
      <w:pPr>
        <w:rPr>
          <w:sz w:val="16"/>
        </w:rPr>
      </w:pPr>
      <w:r>
        <w:rPr>
          <w:sz w:val="16"/>
        </w:rPr>
        <w:t>-SÚKL</w:t>
      </w:r>
    </w:p>
    <w:p w:rsidR="008A1480" w:rsidRPr="001071DB" w:rsidRDefault="008A1480" w:rsidP="008A1480">
      <w:pPr>
        <w:rPr>
          <w:sz w:val="16"/>
        </w:rPr>
      </w:pPr>
    </w:p>
    <w:p w:rsidR="008A1480" w:rsidRPr="001071DB" w:rsidRDefault="008A1480" w:rsidP="008A1480">
      <w:pPr>
        <w:rPr>
          <w:sz w:val="16"/>
        </w:rPr>
      </w:pPr>
    </w:p>
    <w:p w:rsidR="008A1480" w:rsidRDefault="008A1480" w:rsidP="008A1480">
      <w:pPr>
        <w:rPr>
          <w:i/>
          <w:sz w:val="16"/>
        </w:rPr>
      </w:pPr>
    </w:p>
    <w:p w:rsidR="008A1480" w:rsidRDefault="008A1480" w:rsidP="008A1480">
      <w:pPr>
        <w:rPr>
          <w:i/>
          <w:sz w:val="16"/>
        </w:rPr>
      </w:pPr>
    </w:p>
    <w:p w:rsidR="008A1480" w:rsidRDefault="008A1480" w:rsidP="008A1480">
      <w:pPr>
        <w:rPr>
          <w:i/>
          <w:sz w:val="16"/>
        </w:rPr>
      </w:pPr>
    </w:p>
    <w:p w:rsidR="008A1480" w:rsidRDefault="008A1480" w:rsidP="008A1480">
      <w:pPr>
        <w:rPr>
          <w:sz w:val="22"/>
        </w:rPr>
      </w:pPr>
      <w:r>
        <w:rPr>
          <w:sz w:val="22"/>
        </w:rPr>
        <w:t>2/2</w:t>
      </w:r>
    </w:p>
    <w:p w:rsidR="008A1480" w:rsidRDefault="008A1480" w:rsidP="008A1480">
      <w:pPr>
        <w:rPr>
          <w:sz w:val="22"/>
        </w:rPr>
      </w:pPr>
    </w:p>
    <w:p w:rsidR="008A1480" w:rsidRDefault="008A1480" w:rsidP="008A1480">
      <w:pPr>
        <w:rPr>
          <w:sz w:val="22"/>
        </w:rPr>
      </w:pPr>
    </w:p>
    <w:p w:rsidR="008A1480" w:rsidRDefault="008A1480" w:rsidP="008A1480">
      <w:pPr>
        <w:rPr>
          <w:sz w:val="22"/>
        </w:rPr>
      </w:pPr>
    </w:p>
    <w:p w:rsidR="008A1480" w:rsidRDefault="008A1480" w:rsidP="008A1480">
      <w:pPr>
        <w:jc w:val="center"/>
        <w:rPr>
          <w:sz w:val="22"/>
        </w:rPr>
      </w:pPr>
    </w:p>
    <w:p w:rsidR="008A1480" w:rsidRDefault="008A1480" w:rsidP="008A1480">
      <w:pPr>
        <w:jc w:val="center"/>
        <w:rPr>
          <w:sz w:val="22"/>
        </w:rPr>
      </w:pPr>
    </w:p>
    <w:p w:rsidR="008A1480" w:rsidRDefault="008A1480" w:rsidP="008A1480">
      <w:pPr>
        <w:jc w:val="center"/>
        <w:rPr>
          <w:sz w:val="22"/>
        </w:rPr>
      </w:pPr>
    </w:p>
    <w:p w:rsidR="00280508" w:rsidRPr="002F07B5" w:rsidRDefault="00280508" w:rsidP="00280508">
      <w:pPr>
        <w:pStyle w:val="Nzev"/>
        <w:rPr>
          <w:sz w:val="22"/>
          <w:szCs w:val="22"/>
        </w:rPr>
      </w:pPr>
      <w:r w:rsidRPr="002F07B5">
        <w:rPr>
          <w:sz w:val="22"/>
          <w:szCs w:val="22"/>
        </w:rPr>
        <w:lastRenderedPageBreak/>
        <w:t>STANOVISKO ETICKÉ KOMISE KE KLINICKÉMU HODNOCENÍ</w:t>
      </w:r>
    </w:p>
    <w:p w:rsidR="00280508" w:rsidRPr="002F07B5" w:rsidRDefault="00280508" w:rsidP="00280508">
      <w:pPr>
        <w:jc w:val="center"/>
        <w:rPr>
          <w:bCs/>
          <w:i/>
          <w:sz w:val="22"/>
          <w:szCs w:val="22"/>
        </w:rPr>
      </w:pPr>
      <w:r w:rsidRPr="002F07B5">
        <w:rPr>
          <w:bCs/>
          <w:i/>
          <w:sz w:val="22"/>
          <w:szCs w:val="22"/>
        </w:rPr>
        <w:t xml:space="preserve">Opinion of the Ethics Committee on Clinical Trial  </w:t>
      </w:r>
    </w:p>
    <w:p w:rsidR="00280508" w:rsidRPr="002F07B5" w:rsidRDefault="00280508" w:rsidP="00280508">
      <w:pPr>
        <w:jc w:val="center"/>
        <w:rPr>
          <w:b/>
          <w:bCs/>
          <w:i/>
          <w:sz w:val="22"/>
          <w:szCs w:val="22"/>
        </w:rPr>
      </w:pPr>
    </w:p>
    <w:p w:rsidR="00280508" w:rsidRPr="002F07B5" w:rsidRDefault="002B1493" w:rsidP="00280508">
      <w:pPr>
        <w:rPr>
          <w:sz w:val="22"/>
          <w:szCs w:val="22"/>
        </w:rPr>
      </w:pPr>
      <w:r w:rsidRPr="002F07B5">
        <w:rPr>
          <w:sz w:val="22"/>
          <w:szCs w:val="22"/>
        </w:rPr>
        <w:fldChar w:fldCharType="begin">
          <w:ffData>
            <w:name w:val="Zaškrtávací2"/>
            <w:enabled/>
            <w:calcOnExit w:val="0"/>
            <w:checkBox>
              <w:sizeAuto/>
              <w:default w:val="0"/>
            </w:checkBox>
          </w:ffData>
        </w:fldChar>
      </w:r>
      <w:r w:rsidR="0028050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80508" w:rsidRPr="002F07B5">
        <w:rPr>
          <w:sz w:val="22"/>
          <w:szCs w:val="22"/>
        </w:rPr>
        <w:t xml:space="preserve">  Multicentrické KH, je požadováno stanovisko multicentrické EK pro všechna centra/</w:t>
      </w:r>
      <w:r w:rsidR="00280508" w:rsidRPr="002F07B5">
        <w:rPr>
          <w:i/>
          <w:sz w:val="22"/>
          <w:szCs w:val="22"/>
        </w:rPr>
        <w:t>Multi-centric clinical trial, opinion issued by Ethics Committee for Multi-Centric Clinical Trials is required</w:t>
      </w:r>
    </w:p>
    <w:p w:rsidR="00280508" w:rsidRPr="002F07B5" w:rsidRDefault="00280508" w:rsidP="00280508">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80508" w:rsidRPr="002F07B5" w:rsidRDefault="002B1493" w:rsidP="00280508">
      <w:pPr>
        <w:rPr>
          <w:i/>
          <w:sz w:val="22"/>
          <w:szCs w:val="22"/>
        </w:rPr>
      </w:pPr>
      <w:r w:rsidRPr="002F07B5">
        <w:rPr>
          <w:sz w:val="22"/>
          <w:szCs w:val="22"/>
        </w:rPr>
        <w:fldChar w:fldCharType="begin">
          <w:ffData>
            <w:name w:val="Zaškrtávací2"/>
            <w:enabled/>
            <w:calcOnExit w:val="0"/>
            <w:checkBox>
              <w:sizeAuto/>
              <w:default w:val="0"/>
            </w:checkBox>
          </w:ffData>
        </w:fldChar>
      </w:r>
      <w:r w:rsidR="0028050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80508" w:rsidRPr="002F07B5">
        <w:rPr>
          <w:sz w:val="22"/>
          <w:szCs w:val="22"/>
        </w:rPr>
        <w:t xml:space="preserve">  KH prováděné v jednom centru, požadováno stanovisko EK pro místní centrum (centra)/ </w:t>
      </w:r>
      <w:r w:rsidR="00280508" w:rsidRPr="002F07B5">
        <w:rPr>
          <w:i/>
          <w:sz w:val="22"/>
          <w:szCs w:val="22"/>
        </w:rPr>
        <w:t>Clinical trial conducted in a single site, opinion of a local EC is required</w:t>
      </w:r>
    </w:p>
    <w:p w:rsidR="00280508" w:rsidRPr="002F07B5" w:rsidRDefault="00280508" w:rsidP="00280508">
      <w:pPr>
        <w:rPr>
          <w:b/>
          <w:bCs/>
          <w:sz w:val="22"/>
          <w:szCs w:val="22"/>
        </w:rPr>
      </w:pPr>
    </w:p>
    <w:p w:rsidR="00280508" w:rsidRPr="00160796" w:rsidRDefault="00280508" w:rsidP="0028050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18/10</w:t>
      </w:r>
    </w:p>
    <w:p w:rsidR="00280508" w:rsidRPr="002F07B5" w:rsidRDefault="00280508" w:rsidP="00280508">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80508" w:rsidRPr="00160796" w:rsidRDefault="00280508" w:rsidP="00280508">
      <w:pPr>
        <w:jc w:val="both"/>
        <w:rPr>
          <w:sz w:val="22"/>
          <w:szCs w:val="22"/>
        </w:rPr>
      </w:pPr>
      <w:r w:rsidRPr="00160796">
        <w:rPr>
          <w:sz w:val="22"/>
          <w:szCs w:val="22"/>
        </w:rPr>
        <w:t>Randomizované, dvojitě zaslepené, multicentrické hodnocení zaměřené na posouzení bezpečnosti a účinnosti postupně dvojího (intravenózního, perorálního) podání moxifloxacinu v porovnání s komparátorem u pediatrických pacientů s komplikovanou nitrobřišní infekcí</w:t>
      </w:r>
    </w:p>
    <w:p w:rsidR="00280508" w:rsidRPr="00160796" w:rsidRDefault="00280508" w:rsidP="00280508">
      <w:pPr>
        <w:jc w:val="both"/>
        <w:rPr>
          <w:sz w:val="22"/>
          <w:szCs w:val="22"/>
        </w:rPr>
      </w:pPr>
    </w:p>
    <w:p w:rsidR="00280508" w:rsidRPr="00160796" w:rsidRDefault="00280508" w:rsidP="00280508">
      <w:pPr>
        <w:rPr>
          <w:b/>
          <w:bCs/>
          <w:i/>
          <w:sz w:val="22"/>
          <w:szCs w:val="22"/>
        </w:rPr>
      </w:pPr>
      <w:r w:rsidRPr="00160796">
        <w:rPr>
          <w:i/>
          <w:sz w:val="22"/>
          <w:szCs w:val="22"/>
        </w:rPr>
        <w:t>A randomized, double-blind, multicenter trial to evaluate the safety and efficacy of sequential (intravenous, oral) moxifloxacin versus comparator in pediatric subjects with complicated intra-abdominal infection</w:t>
      </w:r>
    </w:p>
    <w:p w:rsidR="00280508" w:rsidRPr="006D4634" w:rsidRDefault="00280508" w:rsidP="00280508">
      <w:pPr>
        <w:jc w:val="both"/>
        <w:rPr>
          <w:sz w:val="18"/>
          <w:szCs w:val="18"/>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6D4634">
        <w:rPr>
          <w:sz w:val="18"/>
          <w:szCs w:val="18"/>
        </w:rPr>
        <w:t xml:space="preserve"> BAY 12-8039/11643</w:t>
      </w:r>
      <w:r>
        <w:rPr>
          <w:sz w:val="18"/>
          <w:szCs w:val="18"/>
        </w:rPr>
        <w:t>, Ve</w:t>
      </w:r>
      <w:r w:rsidRPr="006D4634">
        <w:rPr>
          <w:sz w:val="18"/>
          <w:szCs w:val="18"/>
        </w:rPr>
        <w:t>rze 1.0</w:t>
      </w:r>
    </w:p>
    <w:p w:rsidR="00280508" w:rsidRPr="002F07B5" w:rsidRDefault="00280508" w:rsidP="0028050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2009-015578-37</w:t>
      </w:r>
    </w:p>
    <w:p w:rsidR="00280508" w:rsidRPr="002F07B5" w:rsidRDefault="00280508" w:rsidP="00280508">
      <w:pPr>
        <w:rPr>
          <w:b/>
          <w:bCs/>
          <w:sz w:val="22"/>
          <w:szCs w:val="22"/>
        </w:rPr>
      </w:pPr>
    </w:p>
    <w:p w:rsidR="00280508" w:rsidRPr="007356BD" w:rsidRDefault="00280508" w:rsidP="00280508">
      <w:pPr>
        <w:jc w:val="both"/>
        <w:rPr>
          <w:sz w:val="18"/>
          <w:szCs w:val="18"/>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B50FD3">
        <w:rPr>
          <w:sz w:val="22"/>
          <w:szCs w:val="22"/>
        </w:rPr>
        <w:t>Bayer HealthCare AG, D-51368 Leverkusen, Germany</w:t>
      </w:r>
    </w:p>
    <w:p w:rsidR="00280508" w:rsidRPr="00B50FD3" w:rsidRDefault="00280508" w:rsidP="00280508">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B50FD3">
        <w:rPr>
          <w:sz w:val="22"/>
          <w:szCs w:val="22"/>
        </w:rPr>
        <w:t xml:space="preserve">INC Research </w:t>
      </w:r>
      <w:r>
        <w:rPr>
          <w:sz w:val="22"/>
          <w:szCs w:val="22"/>
        </w:rPr>
        <w:t>Czech Republic</w:t>
      </w:r>
      <w:r w:rsidRPr="00B50FD3">
        <w:rPr>
          <w:sz w:val="22"/>
          <w:szCs w:val="22"/>
        </w:rPr>
        <w:t>, o</w:t>
      </w:r>
      <w:r>
        <w:rPr>
          <w:sz w:val="22"/>
          <w:szCs w:val="22"/>
        </w:rPr>
        <w:t>.</w:t>
      </w:r>
      <w:r w:rsidRPr="00B50FD3">
        <w:rPr>
          <w:sz w:val="22"/>
          <w:szCs w:val="22"/>
        </w:rPr>
        <w:t xml:space="preserve"> s</w:t>
      </w:r>
      <w:r>
        <w:rPr>
          <w:sz w:val="22"/>
          <w:szCs w:val="22"/>
        </w:rPr>
        <w:t>.</w:t>
      </w:r>
      <w:r w:rsidRPr="00B50FD3">
        <w:rPr>
          <w:sz w:val="22"/>
          <w:szCs w:val="22"/>
        </w:rPr>
        <w:t>, Zelený pruh 1560/99,</w:t>
      </w:r>
      <w:r>
        <w:rPr>
          <w:sz w:val="22"/>
          <w:szCs w:val="22"/>
        </w:rPr>
        <w:t xml:space="preserve"> </w:t>
      </w:r>
      <w:r w:rsidRPr="00B50FD3">
        <w:rPr>
          <w:sz w:val="22"/>
          <w:szCs w:val="22"/>
        </w:rPr>
        <w:t>140 02 Praha 4</w:t>
      </w:r>
    </w:p>
    <w:p w:rsidR="00280508" w:rsidRDefault="00280508" w:rsidP="00280508">
      <w:pPr>
        <w:rPr>
          <w:b/>
          <w:bCs/>
          <w:sz w:val="22"/>
          <w:szCs w:val="22"/>
        </w:rPr>
      </w:pPr>
    </w:p>
    <w:p w:rsidR="00280508" w:rsidRDefault="00280508" w:rsidP="00280508">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280508" w:rsidRPr="004B1AD2" w:rsidRDefault="00280508" w:rsidP="0028050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80508" w:rsidRPr="002F07B5" w:rsidRDefault="00280508" w:rsidP="00280508">
      <w:pPr>
        <w:rPr>
          <w:b/>
          <w:bCs/>
          <w:i/>
          <w:sz w:val="22"/>
          <w:szCs w:val="22"/>
        </w:rPr>
      </w:pPr>
    </w:p>
    <w:p w:rsidR="00280508" w:rsidRPr="00B50FD3" w:rsidRDefault="00280508" w:rsidP="00280508">
      <w:pPr>
        <w:jc w:val="both"/>
        <w:rPr>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rPr>
        <w:t>Fakultní nemocnice  </w:t>
      </w:r>
      <w:r w:rsidRPr="00D4132D">
        <w:rPr>
          <w:i/>
          <w:sz w:val="22"/>
          <w:szCs w:val="22"/>
        </w:rPr>
        <w:t>Motol</w:t>
      </w:r>
      <w:r>
        <w:rPr>
          <w:i/>
          <w:sz w:val="22"/>
          <w:szCs w:val="22"/>
        </w:rPr>
        <w:t xml:space="preserve"> Praha</w:t>
      </w:r>
    </w:p>
    <w:p w:rsidR="00280508" w:rsidRPr="002F07B5" w:rsidRDefault="00280508" w:rsidP="00280508">
      <w:pPr>
        <w:rPr>
          <w:b/>
          <w:bCs/>
          <w:i/>
          <w:sz w:val="22"/>
          <w:szCs w:val="22"/>
        </w:rPr>
      </w:pPr>
      <w:r w:rsidRPr="002F07B5">
        <w:rPr>
          <w:b/>
          <w:bCs/>
          <w:i/>
          <w:sz w:val="22"/>
          <w:szCs w:val="22"/>
        </w:rPr>
        <w:t xml:space="preserve"> </w:t>
      </w:r>
    </w:p>
    <w:p w:rsidR="00280508" w:rsidRPr="002F07B5" w:rsidRDefault="00280508" w:rsidP="0028050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80508" w:rsidRPr="002F07B5" w:rsidRDefault="00280508" w:rsidP="00280508">
      <w:pPr>
        <w:rPr>
          <w:i/>
          <w:sz w:val="22"/>
          <w:szCs w:val="22"/>
        </w:rPr>
      </w:pPr>
      <w:r>
        <w:rPr>
          <w:bCs/>
          <w:sz w:val="22"/>
          <w:szCs w:val="22"/>
        </w:rPr>
        <w:sym w:font="Wingdings 2" w:char="F053"/>
      </w:r>
      <w:r>
        <w:rPr>
          <w:sz w:val="18"/>
          <w:szCs w:val="18"/>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80508" w:rsidRPr="002F07B5" w:rsidRDefault="00280508" w:rsidP="00280508">
      <w:pPr>
        <w:rPr>
          <w:bCs/>
          <w:i/>
          <w:sz w:val="22"/>
          <w:szCs w:val="22"/>
        </w:rPr>
      </w:pPr>
      <w:r>
        <w:rPr>
          <w:rFonts w:ascii="MS Mincho" w:eastAsia="MS Mincho" w:hAnsi="MS Mincho" w:hint="eastAsia"/>
          <w:bCs/>
          <w:sz w:val="22"/>
          <w:szCs w:val="22"/>
        </w:rPr>
        <w:sym w:font="Wingdings 2" w:char="F053"/>
      </w:r>
      <w:r w:rsidRPr="002F07B5">
        <w:rPr>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80508" w:rsidRDefault="00280508" w:rsidP="00280508">
      <w:pPr>
        <w:rPr>
          <w:b/>
          <w:bCs/>
          <w:sz w:val="22"/>
          <w:szCs w:val="22"/>
        </w:rPr>
      </w:pPr>
    </w:p>
    <w:p w:rsidR="00280508" w:rsidRPr="002F07B5" w:rsidRDefault="00280508" w:rsidP="0028050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80508" w:rsidRDefault="00280508" w:rsidP="00280508">
      <w:pPr>
        <w:rPr>
          <w:sz w:val="22"/>
        </w:rPr>
      </w:pPr>
      <w:r>
        <w:rPr>
          <w:sz w:val="22"/>
          <w:szCs w:val="22"/>
        </w:rPr>
        <w:t>⁯</w:t>
      </w:r>
      <w:r w:rsidRPr="002F07B5">
        <w:rPr>
          <w:sz w:val="22"/>
          <w:szCs w:val="22"/>
        </w:rPr>
        <w:t xml:space="preserve">   1x ročně</w:t>
      </w:r>
      <w:r w:rsidRPr="002F07B5">
        <w:rPr>
          <w:i/>
          <w:sz w:val="22"/>
          <w:szCs w:val="22"/>
        </w:rPr>
        <w:t xml:space="preserve">/Once a year                 </w:t>
      </w:r>
      <w:r>
        <w:rPr>
          <w:i/>
          <w:sz w:val="22"/>
          <w:szCs w:val="22"/>
        </w:rPr>
        <w:t xml:space="preserve">                 </w:t>
      </w:r>
      <w:r w:rsidRPr="002F07B5">
        <w:rPr>
          <w:i/>
          <w:sz w:val="22"/>
          <w:szCs w:val="22"/>
        </w:rPr>
        <w:t xml:space="preserve">  </w:t>
      </w:r>
      <w:r>
        <w:rPr>
          <w:sz w:val="22"/>
          <w:szCs w:val="22"/>
        </w:rPr>
        <w:t xml:space="preserve"> </w:t>
      </w:r>
      <w:r>
        <w:rPr>
          <w:sz w:val="22"/>
        </w:rPr>
        <w:sym w:font="Wingdings 2" w:char="F054"/>
      </w:r>
      <w:r>
        <w:rPr>
          <w:sz w:val="22"/>
        </w:rPr>
        <w:t xml:space="preserve">  </w:t>
      </w:r>
      <w:r>
        <w:rPr>
          <w:i/>
          <w:sz w:val="22"/>
        </w:rPr>
        <w:t xml:space="preserve">  6 měsíců/6 months</w:t>
      </w:r>
    </w:p>
    <w:p w:rsidR="00280508" w:rsidRPr="002F07B5" w:rsidRDefault="00280508" w:rsidP="00280508">
      <w:pPr>
        <w:rPr>
          <w:sz w:val="22"/>
          <w:szCs w:val="22"/>
        </w:rPr>
      </w:pPr>
    </w:p>
    <w:p w:rsidR="00280508" w:rsidRPr="00B50FD3" w:rsidRDefault="00280508" w:rsidP="00280508">
      <w:pPr>
        <w:rPr>
          <w:sz w:val="22"/>
          <w:szCs w:val="22"/>
        </w:rPr>
      </w:pPr>
      <w:r w:rsidRPr="002F07B5">
        <w:rPr>
          <w:sz w:val="22"/>
          <w:szCs w:val="22"/>
        </w:rPr>
        <w:t xml:space="preserve"> </w:t>
      </w: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80508" w:rsidTr="00280508">
        <w:trPr>
          <w:trHeight w:val="454"/>
        </w:trPr>
        <w:tc>
          <w:tcPr>
            <w:tcW w:w="6108" w:type="dxa"/>
          </w:tcPr>
          <w:p w:rsidR="00280508" w:rsidRDefault="00280508" w:rsidP="00280508">
            <w:pPr>
              <w:rPr>
                <w:sz w:val="18"/>
                <w:szCs w:val="18"/>
              </w:rPr>
            </w:pPr>
            <w:r>
              <w:rPr>
                <w:sz w:val="18"/>
                <w:szCs w:val="18"/>
              </w:rPr>
              <w:t xml:space="preserve">Místo hodnocení/ Jméno zkoušejícího </w:t>
            </w:r>
          </w:p>
          <w:p w:rsidR="00280508" w:rsidRDefault="00280508" w:rsidP="00280508">
            <w:pPr>
              <w:rPr>
                <w:i/>
                <w:sz w:val="18"/>
                <w:szCs w:val="18"/>
              </w:rPr>
            </w:pPr>
            <w:r>
              <w:rPr>
                <w:i/>
                <w:sz w:val="18"/>
                <w:szCs w:val="18"/>
              </w:rPr>
              <w:t>Trial Site / Name of Investigator</w:t>
            </w:r>
          </w:p>
        </w:tc>
        <w:tc>
          <w:tcPr>
            <w:tcW w:w="1280" w:type="dxa"/>
          </w:tcPr>
          <w:p w:rsidR="00280508" w:rsidRDefault="00280508" w:rsidP="00280508">
            <w:pPr>
              <w:rPr>
                <w:sz w:val="18"/>
                <w:szCs w:val="18"/>
                <w:vertAlign w:val="superscript"/>
              </w:rPr>
            </w:pPr>
            <w:r>
              <w:rPr>
                <w:sz w:val="18"/>
                <w:szCs w:val="18"/>
              </w:rPr>
              <w:t xml:space="preserve">Místní EK </w:t>
            </w:r>
            <w:r>
              <w:rPr>
                <w:i/>
                <w:sz w:val="18"/>
                <w:szCs w:val="18"/>
              </w:rPr>
              <w:t>Local EC</w:t>
            </w:r>
          </w:p>
        </w:tc>
        <w:tc>
          <w:tcPr>
            <w:tcW w:w="2712" w:type="dxa"/>
          </w:tcPr>
          <w:p w:rsidR="00280508" w:rsidRDefault="00280508" w:rsidP="00280508">
            <w:pPr>
              <w:rPr>
                <w:sz w:val="18"/>
                <w:szCs w:val="18"/>
              </w:rPr>
            </w:pPr>
            <w:r>
              <w:rPr>
                <w:sz w:val="18"/>
                <w:szCs w:val="18"/>
              </w:rPr>
              <w:t>Adresa  místní EK</w:t>
            </w:r>
          </w:p>
          <w:p w:rsidR="00280508" w:rsidRDefault="00280508" w:rsidP="00280508">
            <w:pPr>
              <w:rPr>
                <w:i/>
                <w:sz w:val="18"/>
                <w:szCs w:val="18"/>
              </w:rPr>
            </w:pPr>
            <w:r>
              <w:rPr>
                <w:i/>
                <w:sz w:val="18"/>
                <w:szCs w:val="18"/>
              </w:rPr>
              <w:t>Address</w:t>
            </w:r>
          </w:p>
        </w:tc>
      </w:tr>
      <w:tr w:rsidR="00280508" w:rsidTr="00280508">
        <w:trPr>
          <w:trHeight w:val="312"/>
        </w:trPr>
        <w:tc>
          <w:tcPr>
            <w:tcW w:w="6108" w:type="dxa"/>
          </w:tcPr>
          <w:p w:rsidR="00280508" w:rsidRDefault="00280508" w:rsidP="00280508">
            <w:pPr>
              <w:rPr>
                <w:sz w:val="18"/>
                <w:szCs w:val="18"/>
              </w:rPr>
            </w:pPr>
            <w:r>
              <w:rPr>
                <w:sz w:val="18"/>
                <w:szCs w:val="18"/>
              </w:rPr>
              <w:t>MUDr. Vratislav Smolka, Dětská klinika, FNOL</w:t>
            </w:r>
          </w:p>
        </w:tc>
        <w:tc>
          <w:tcPr>
            <w:tcW w:w="1280" w:type="dxa"/>
          </w:tcPr>
          <w:p w:rsidR="00280508" w:rsidRDefault="00280508" w:rsidP="00280508">
            <w:pPr>
              <w:rPr>
                <w:sz w:val="18"/>
                <w:szCs w:val="18"/>
              </w:rPr>
            </w:pPr>
            <w:r>
              <w:rPr>
                <w:sz w:val="18"/>
                <w:szCs w:val="18"/>
              </w:rPr>
              <w:sym w:font="Wingdings 2" w:char="F054"/>
            </w:r>
          </w:p>
        </w:tc>
        <w:tc>
          <w:tcPr>
            <w:tcW w:w="2712" w:type="dxa"/>
          </w:tcPr>
          <w:p w:rsidR="00280508" w:rsidRDefault="00280508" w:rsidP="00280508">
            <w:pPr>
              <w:rPr>
                <w:sz w:val="18"/>
                <w:szCs w:val="18"/>
              </w:rPr>
            </w:pPr>
            <w:r>
              <w:rPr>
                <w:sz w:val="18"/>
                <w:szCs w:val="18"/>
              </w:rPr>
              <w:t>EK FNOL</w:t>
            </w:r>
          </w:p>
        </w:tc>
      </w:tr>
    </w:tbl>
    <w:p w:rsidR="00280508" w:rsidRPr="00DF7141" w:rsidRDefault="00354736" w:rsidP="00280508">
      <w:pPr>
        <w:rPr>
          <w:bCs/>
          <w:sz w:val="22"/>
        </w:rPr>
      </w:pPr>
      <w:r>
        <w:rPr>
          <w:bCs/>
          <w:sz w:val="22"/>
        </w:rPr>
        <w:t>1/2</w:t>
      </w:r>
    </w:p>
    <w:p w:rsidR="00280508" w:rsidRDefault="00280508" w:rsidP="00280508">
      <w:pPr>
        <w:rPr>
          <w:b/>
          <w:bCs/>
          <w:sz w:val="22"/>
        </w:rPr>
      </w:pPr>
    </w:p>
    <w:p w:rsidR="00280508" w:rsidRDefault="00280508" w:rsidP="00280508">
      <w:pPr>
        <w:rPr>
          <w:b/>
          <w:bCs/>
          <w:sz w:val="22"/>
        </w:rPr>
      </w:pPr>
    </w:p>
    <w:p w:rsidR="00280508" w:rsidRDefault="00280508" w:rsidP="00280508">
      <w:pPr>
        <w:rPr>
          <w:b/>
          <w:bCs/>
          <w:sz w:val="22"/>
        </w:rPr>
      </w:pPr>
    </w:p>
    <w:p w:rsidR="00280508" w:rsidRDefault="00280508" w:rsidP="00280508">
      <w:pPr>
        <w:rPr>
          <w:bCs/>
          <w:i/>
          <w:sz w:val="22"/>
          <w:lang w:val="en-US"/>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80508" w:rsidRPr="00B50FD3" w:rsidRDefault="00280508" w:rsidP="00280508">
      <w:pPr>
        <w:rPr>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80508" w:rsidTr="00280508">
        <w:trPr>
          <w:cantSplit/>
          <w:trHeight w:val="454"/>
        </w:trPr>
        <w:tc>
          <w:tcPr>
            <w:tcW w:w="7416" w:type="dxa"/>
            <w:vMerge w:val="restart"/>
          </w:tcPr>
          <w:p w:rsidR="00280508" w:rsidRDefault="00280508" w:rsidP="00280508">
            <w:pPr>
              <w:rPr>
                <w:b/>
                <w:bCs/>
                <w:sz w:val="18"/>
                <w:szCs w:val="18"/>
              </w:rPr>
            </w:pPr>
          </w:p>
          <w:p w:rsidR="00280508" w:rsidRDefault="00280508" w:rsidP="00280508">
            <w:pPr>
              <w:rPr>
                <w:b/>
                <w:bCs/>
                <w:sz w:val="18"/>
                <w:szCs w:val="18"/>
              </w:rPr>
            </w:pPr>
            <w:r>
              <w:rPr>
                <w:b/>
                <w:bCs/>
                <w:sz w:val="18"/>
                <w:szCs w:val="18"/>
              </w:rPr>
              <w:t xml:space="preserve">Název dokumentu, verze, datum </w:t>
            </w:r>
          </w:p>
          <w:p w:rsidR="00280508" w:rsidRDefault="00280508" w:rsidP="00280508">
            <w:pPr>
              <w:rPr>
                <w:b/>
                <w:bCs/>
                <w:sz w:val="18"/>
                <w:szCs w:val="18"/>
              </w:rPr>
            </w:pPr>
            <w:r>
              <w:rPr>
                <w:b/>
                <w:bCs/>
                <w:i/>
                <w:sz w:val="18"/>
                <w:szCs w:val="18"/>
              </w:rPr>
              <w:t>Document title, version, date</w:t>
            </w:r>
          </w:p>
        </w:tc>
        <w:tc>
          <w:tcPr>
            <w:tcW w:w="1272" w:type="dxa"/>
            <w:gridSpan w:val="2"/>
          </w:tcPr>
          <w:p w:rsidR="00280508" w:rsidRDefault="00280508" w:rsidP="00280508">
            <w:pPr>
              <w:rPr>
                <w:b/>
                <w:bCs/>
                <w:sz w:val="18"/>
                <w:szCs w:val="18"/>
              </w:rPr>
            </w:pPr>
            <w:r>
              <w:rPr>
                <w:b/>
                <w:bCs/>
                <w:sz w:val="18"/>
                <w:szCs w:val="18"/>
              </w:rPr>
              <w:t>Schváleno /</w:t>
            </w:r>
            <w:r>
              <w:rPr>
                <w:b/>
                <w:bCs/>
                <w:i/>
                <w:sz w:val="18"/>
                <w:szCs w:val="18"/>
              </w:rPr>
              <w:t>Approved</w:t>
            </w:r>
          </w:p>
        </w:tc>
        <w:tc>
          <w:tcPr>
            <w:tcW w:w="1316" w:type="dxa"/>
            <w:gridSpan w:val="2"/>
          </w:tcPr>
          <w:p w:rsidR="00280508" w:rsidRDefault="00280508" w:rsidP="00280508">
            <w:pPr>
              <w:rPr>
                <w:b/>
                <w:bCs/>
                <w:sz w:val="18"/>
                <w:szCs w:val="18"/>
              </w:rPr>
            </w:pPr>
            <w:r>
              <w:rPr>
                <w:b/>
                <w:bCs/>
                <w:sz w:val="18"/>
                <w:szCs w:val="18"/>
              </w:rPr>
              <w:t xml:space="preserve">Vzato na vědomí / </w:t>
            </w:r>
            <w:r>
              <w:rPr>
                <w:b/>
                <w:bCs/>
                <w:i/>
                <w:sz w:val="18"/>
                <w:szCs w:val="18"/>
              </w:rPr>
              <w:t xml:space="preserve">Taken into account </w:t>
            </w:r>
          </w:p>
        </w:tc>
      </w:tr>
      <w:tr w:rsidR="00280508" w:rsidTr="00280508">
        <w:trPr>
          <w:cantSplit/>
          <w:trHeight w:val="454"/>
        </w:trPr>
        <w:tc>
          <w:tcPr>
            <w:tcW w:w="7416" w:type="dxa"/>
            <w:vMerge/>
          </w:tcPr>
          <w:p w:rsidR="00280508" w:rsidRDefault="00280508" w:rsidP="00280508">
            <w:pPr>
              <w:rPr>
                <w:i/>
                <w:sz w:val="18"/>
                <w:szCs w:val="18"/>
              </w:rPr>
            </w:pPr>
          </w:p>
        </w:tc>
        <w:tc>
          <w:tcPr>
            <w:tcW w:w="736" w:type="dxa"/>
          </w:tcPr>
          <w:p w:rsidR="00280508" w:rsidRDefault="00280508" w:rsidP="00280508">
            <w:pPr>
              <w:rPr>
                <w:b/>
                <w:bCs/>
                <w:sz w:val="18"/>
                <w:szCs w:val="18"/>
              </w:rPr>
            </w:pPr>
            <w:r>
              <w:rPr>
                <w:b/>
                <w:bCs/>
                <w:sz w:val="18"/>
                <w:szCs w:val="18"/>
              </w:rPr>
              <w:t>ANO</w:t>
            </w:r>
          </w:p>
          <w:p w:rsidR="00280508" w:rsidRDefault="00280508" w:rsidP="00280508">
            <w:pPr>
              <w:rPr>
                <w:b/>
                <w:bCs/>
                <w:i/>
                <w:sz w:val="18"/>
                <w:szCs w:val="18"/>
              </w:rPr>
            </w:pPr>
            <w:r>
              <w:rPr>
                <w:b/>
                <w:bCs/>
                <w:i/>
                <w:sz w:val="18"/>
                <w:szCs w:val="18"/>
              </w:rPr>
              <w:t>Yes</w:t>
            </w:r>
          </w:p>
        </w:tc>
        <w:tc>
          <w:tcPr>
            <w:tcW w:w="536" w:type="dxa"/>
          </w:tcPr>
          <w:p w:rsidR="00280508" w:rsidRDefault="00280508" w:rsidP="00280508">
            <w:pPr>
              <w:rPr>
                <w:b/>
                <w:bCs/>
                <w:sz w:val="18"/>
                <w:szCs w:val="18"/>
              </w:rPr>
            </w:pPr>
            <w:r>
              <w:rPr>
                <w:b/>
                <w:bCs/>
                <w:sz w:val="18"/>
                <w:szCs w:val="18"/>
              </w:rPr>
              <w:t xml:space="preserve">NE </w:t>
            </w:r>
          </w:p>
          <w:p w:rsidR="00280508" w:rsidRDefault="00280508" w:rsidP="00280508">
            <w:pPr>
              <w:rPr>
                <w:b/>
                <w:bCs/>
                <w:sz w:val="18"/>
                <w:szCs w:val="18"/>
              </w:rPr>
            </w:pPr>
            <w:r>
              <w:rPr>
                <w:b/>
                <w:bCs/>
                <w:i/>
                <w:sz w:val="18"/>
                <w:szCs w:val="18"/>
              </w:rPr>
              <w:t>No</w:t>
            </w:r>
          </w:p>
        </w:tc>
        <w:tc>
          <w:tcPr>
            <w:tcW w:w="780" w:type="dxa"/>
          </w:tcPr>
          <w:p w:rsidR="00280508" w:rsidRDefault="00280508" w:rsidP="00280508">
            <w:pPr>
              <w:rPr>
                <w:b/>
                <w:bCs/>
                <w:sz w:val="18"/>
                <w:szCs w:val="18"/>
              </w:rPr>
            </w:pPr>
            <w:r>
              <w:rPr>
                <w:b/>
                <w:bCs/>
                <w:sz w:val="18"/>
                <w:szCs w:val="18"/>
              </w:rPr>
              <w:t>ANO</w:t>
            </w:r>
          </w:p>
          <w:p w:rsidR="00280508" w:rsidRDefault="00280508" w:rsidP="00280508">
            <w:pPr>
              <w:rPr>
                <w:b/>
                <w:bCs/>
                <w:sz w:val="18"/>
                <w:szCs w:val="18"/>
              </w:rPr>
            </w:pPr>
            <w:r>
              <w:rPr>
                <w:b/>
                <w:bCs/>
                <w:i/>
                <w:sz w:val="18"/>
                <w:szCs w:val="18"/>
              </w:rPr>
              <w:t>Yes</w:t>
            </w:r>
          </w:p>
        </w:tc>
        <w:tc>
          <w:tcPr>
            <w:tcW w:w="536" w:type="dxa"/>
          </w:tcPr>
          <w:p w:rsidR="00280508" w:rsidRDefault="00280508" w:rsidP="00280508">
            <w:pPr>
              <w:rPr>
                <w:b/>
                <w:bCs/>
                <w:sz w:val="18"/>
                <w:szCs w:val="18"/>
              </w:rPr>
            </w:pPr>
            <w:r>
              <w:rPr>
                <w:b/>
                <w:bCs/>
                <w:sz w:val="18"/>
                <w:szCs w:val="18"/>
              </w:rPr>
              <w:t xml:space="preserve">NE </w:t>
            </w:r>
          </w:p>
          <w:p w:rsidR="00280508" w:rsidRDefault="00280508" w:rsidP="00280508">
            <w:pPr>
              <w:rPr>
                <w:b/>
                <w:bCs/>
                <w:i/>
                <w:sz w:val="18"/>
                <w:szCs w:val="18"/>
              </w:rPr>
            </w:pPr>
            <w:r>
              <w:rPr>
                <w:b/>
                <w:bCs/>
                <w:i/>
                <w:sz w:val="18"/>
                <w:szCs w:val="18"/>
              </w:rPr>
              <w:t>No</w:t>
            </w:r>
          </w:p>
        </w:tc>
      </w:tr>
      <w:tr w:rsidR="00280508" w:rsidTr="00280508">
        <w:trPr>
          <w:trHeight w:val="340"/>
        </w:trPr>
        <w:tc>
          <w:tcPr>
            <w:tcW w:w="7416" w:type="dxa"/>
            <w:vAlign w:val="center"/>
          </w:tcPr>
          <w:p w:rsidR="00280508" w:rsidRPr="00F7420E" w:rsidRDefault="00280508" w:rsidP="00280508">
            <w:pPr>
              <w:rPr>
                <w:i/>
                <w:sz w:val="18"/>
                <w:szCs w:val="18"/>
              </w:rPr>
            </w:pPr>
            <w:r>
              <w:rPr>
                <w:sz w:val="18"/>
                <w:szCs w:val="18"/>
              </w:rPr>
              <w:t xml:space="preserve">Podací dopis datovaný 5.dubna 2013 / </w:t>
            </w:r>
            <w:r>
              <w:rPr>
                <w:i/>
                <w:sz w:val="18"/>
                <w:szCs w:val="18"/>
              </w:rPr>
              <w:t>Covering letter dated 5 Apr 2013</w:t>
            </w:r>
          </w:p>
        </w:tc>
        <w:tc>
          <w:tcPr>
            <w:tcW w:w="736" w:type="dxa"/>
          </w:tcPr>
          <w:p w:rsidR="00280508" w:rsidRDefault="00280508" w:rsidP="00280508">
            <w:pPr>
              <w:rPr>
                <w:sz w:val="18"/>
                <w:szCs w:val="18"/>
              </w:rPr>
            </w:pPr>
            <w:r>
              <w:rPr>
                <w:sz w:val="18"/>
                <w:szCs w:val="18"/>
              </w:rPr>
              <w:sym w:font="Wingdings 2" w:char="F0A3"/>
            </w:r>
          </w:p>
        </w:tc>
        <w:tc>
          <w:tcPr>
            <w:tcW w:w="536" w:type="dxa"/>
          </w:tcPr>
          <w:p w:rsidR="00280508" w:rsidRDefault="00280508" w:rsidP="00280508">
            <w:pPr>
              <w:rPr>
                <w:sz w:val="18"/>
                <w:szCs w:val="18"/>
              </w:rPr>
            </w:pPr>
            <w:r>
              <w:rPr>
                <w:sz w:val="18"/>
                <w:szCs w:val="18"/>
              </w:rPr>
              <w:sym w:font="Wingdings 2" w:char="F0A3"/>
            </w:r>
          </w:p>
        </w:tc>
        <w:tc>
          <w:tcPr>
            <w:tcW w:w="780" w:type="dxa"/>
          </w:tcPr>
          <w:p w:rsidR="00280508" w:rsidRDefault="00280508" w:rsidP="00280508">
            <w:pPr>
              <w:rPr>
                <w:sz w:val="18"/>
                <w:szCs w:val="18"/>
              </w:rPr>
            </w:pPr>
            <w:r>
              <w:rPr>
                <w:sz w:val="18"/>
                <w:szCs w:val="18"/>
              </w:rPr>
              <w:sym w:font="Wingdings 2" w:char="F054"/>
            </w:r>
          </w:p>
        </w:tc>
        <w:tc>
          <w:tcPr>
            <w:tcW w:w="536" w:type="dxa"/>
          </w:tcPr>
          <w:p w:rsidR="00280508" w:rsidRDefault="00280508" w:rsidP="00280508">
            <w:pPr>
              <w:rPr>
                <w:sz w:val="18"/>
                <w:szCs w:val="18"/>
              </w:rPr>
            </w:pPr>
            <w:r>
              <w:rPr>
                <w:sz w:val="18"/>
                <w:szCs w:val="18"/>
              </w:rPr>
              <w:sym w:font="Wingdings 2" w:char="F0A3"/>
            </w:r>
          </w:p>
        </w:tc>
      </w:tr>
      <w:tr w:rsidR="00280508" w:rsidTr="00280508">
        <w:trPr>
          <w:trHeight w:val="340"/>
        </w:trPr>
        <w:tc>
          <w:tcPr>
            <w:tcW w:w="7416" w:type="dxa"/>
            <w:vAlign w:val="center"/>
          </w:tcPr>
          <w:p w:rsidR="00280508" w:rsidRPr="00F7420E" w:rsidRDefault="00280508" w:rsidP="00280508">
            <w:pPr>
              <w:rPr>
                <w:i/>
                <w:sz w:val="18"/>
                <w:szCs w:val="18"/>
              </w:rPr>
            </w:pPr>
            <w:r>
              <w:rPr>
                <w:sz w:val="18"/>
                <w:szCs w:val="18"/>
              </w:rPr>
              <w:t xml:space="preserve">Evropský forrmulář žádosti s vyznačenými údaji dodatku EudraCT datovaná 5.dubna 2013   / </w:t>
            </w:r>
            <w:r>
              <w:rPr>
                <w:i/>
                <w:sz w:val="18"/>
                <w:szCs w:val="18"/>
              </w:rPr>
              <w:t>Application form with amended data highlighted dated 5 Apr 2013 originals</w:t>
            </w:r>
          </w:p>
        </w:tc>
        <w:tc>
          <w:tcPr>
            <w:tcW w:w="736" w:type="dxa"/>
          </w:tcPr>
          <w:p w:rsidR="00280508" w:rsidRDefault="00280508" w:rsidP="00280508">
            <w:pPr>
              <w:rPr>
                <w:sz w:val="18"/>
                <w:szCs w:val="18"/>
              </w:rPr>
            </w:pPr>
            <w:r>
              <w:rPr>
                <w:sz w:val="18"/>
                <w:szCs w:val="18"/>
              </w:rPr>
              <w:sym w:font="Wingdings 2" w:char="F0A3"/>
            </w:r>
          </w:p>
        </w:tc>
        <w:tc>
          <w:tcPr>
            <w:tcW w:w="536" w:type="dxa"/>
          </w:tcPr>
          <w:p w:rsidR="00280508" w:rsidRDefault="00280508" w:rsidP="00280508">
            <w:pPr>
              <w:rPr>
                <w:sz w:val="18"/>
                <w:szCs w:val="18"/>
              </w:rPr>
            </w:pPr>
            <w:r>
              <w:rPr>
                <w:sz w:val="18"/>
                <w:szCs w:val="18"/>
              </w:rPr>
              <w:sym w:font="Wingdings 2" w:char="F0A3"/>
            </w:r>
          </w:p>
        </w:tc>
        <w:tc>
          <w:tcPr>
            <w:tcW w:w="780" w:type="dxa"/>
          </w:tcPr>
          <w:p w:rsidR="00280508" w:rsidRDefault="00280508" w:rsidP="00280508">
            <w:pPr>
              <w:rPr>
                <w:sz w:val="18"/>
                <w:szCs w:val="18"/>
              </w:rPr>
            </w:pPr>
            <w:r>
              <w:rPr>
                <w:sz w:val="18"/>
                <w:szCs w:val="18"/>
              </w:rPr>
              <w:sym w:font="Wingdings 2" w:char="F053"/>
            </w:r>
          </w:p>
        </w:tc>
        <w:tc>
          <w:tcPr>
            <w:tcW w:w="536" w:type="dxa"/>
          </w:tcPr>
          <w:p w:rsidR="00280508" w:rsidRDefault="00280508" w:rsidP="00280508">
            <w:pPr>
              <w:rPr>
                <w:sz w:val="18"/>
                <w:szCs w:val="18"/>
              </w:rPr>
            </w:pPr>
            <w:r>
              <w:rPr>
                <w:sz w:val="18"/>
                <w:szCs w:val="18"/>
              </w:rPr>
              <w:sym w:font="Wingdings 2" w:char="F0A3"/>
            </w:r>
          </w:p>
        </w:tc>
      </w:tr>
      <w:tr w:rsidR="00280508" w:rsidTr="00280508">
        <w:trPr>
          <w:trHeight w:val="340"/>
        </w:trPr>
        <w:tc>
          <w:tcPr>
            <w:tcW w:w="7416" w:type="dxa"/>
            <w:vAlign w:val="center"/>
          </w:tcPr>
          <w:p w:rsidR="00280508" w:rsidRPr="00F7420E" w:rsidRDefault="00280508" w:rsidP="00280508">
            <w:pPr>
              <w:rPr>
                <w:i/>
                <w:sz w:val="18"/>
                <w:szCs w:val="18"/>
              </w:rPr>
            </w:pPr>
            <w:r>
              <w:rPr>
                <w:sz w:val="18"/>
                <w:szCs w:val="18"/>
              </w:rPr>
              <w:t xml:space="preserve">Oznámení o významném dodatku protokolu 5.dubna 2013   / </w:t>
            </w:r>
            <w:r>
              <w:rPr>
                <w:i/>
                <w:sz w:val="18"/>
                <w:szCs w:val="18"/>
              </w:rPr>
              <w:t>Notification of the substantial amendment form 5 Apr 2013</w:t>
            </w:r>
          </w:p>
        </w:tc>
        <w:tc>
          <w:tcPr>
            <w:tcW w:w="736" w:type="dxa"/>
          </w:tcPr>
          <w:p w:rsidR="00280508" w:rsidRDefault="00354736" w:rsidP="00280508">
            <w:pPr>
              <w:rPr>
                <w:sz w:val="18"/>
                <w:szCs w:val="18"/>
              </w:rPr>
            </w:pPr>
            <w:r>
              <w:rPr>
                <w:rFonts w:ascii="Wingdings 2" w:hAnsi="Wingdings 2"/>
                <w:sz w:val="18"/>
                <w:szCs w:val="18"/>
              </w:rPr>
              <w:t></w:t>
            </w:r>
          </w:p>
        </w:tc>
        <w:tc>
          <w:tcPr>
            <w:tcW w:w="536" w:type="dxa"/>
          </w:tcPr>
          <w:p w:rsidR="00280508" w:rsidRDefault="00280508" w:rsidP="00280508">
            <w:pPr>
              <w:rPr>
                <w:sz w:val="18"/>
                <w:szCs w:val="18"/>
              </w:rPr>
            </w:pPr>
            <w:r>
              <w:rPr>
                <w:sz w:val="18"/>
                <w:szCs w:val="18"/>
              </w:rPr>
              <w:sym w:font="Wingdings 2" w:char="F0A3"/>
            </w:r>
          </w:p>
        </w:tc>
        <w:tc>
          <w:tcPr>
            <w:tcW w:w="780" w:type="dxa"/>
          </w:tcPr>
          <w:p w:rsidR="00280508" w:rsidRDefault="00354736" w:rsidP="00280508">
            <w:pPr>
              <w:rPr>
                <w:sz w:val="18"/>
                <w:szCs w:val="18"/>
              </w:rPr>
            </w:pPr>
            <w:r>
              <w:rPr>
                <w:sz w:val="18"/>
                <w:szCs w:val="18"/>
              </w:rPr>
              <w:sym w:font="Wingdings 2" w:char="F0A3"/>
            </w:r>
          </w:p>
        </w:tc>
        <w:tc>
          <w:tcPr>
            <w:tcW w:w="536" w:type="dxa"/>
          </w:tcPr>
          <w:p w:rsidR="00280508" w:rsidRDefault="00280508" w:rsidP="00280508">
            <w:pPr>
              <w:rPr>
                <w:sz w:val="18"/>
                <w:szCs w:val="18"/>
              </w:rPr>
            </w:pPr>
            <w:r>
              <w:rPr>
                <w:sz w:val="18"/>
                <w:szCs w:val="18"/>
              </w:rPr>
              <w:sym w:font="Wingdings 2" w:char="F0A3"/>
            </w:r>
          </w:p>
        </w:tc>
      </w:tr>
      <w:tr w:rsidR="00280508" w:rsidTr="00280508">
        <w:trPr>
          <w:trHeight w:val="340"/>
        </w:trPr>
        <w:tc>
          <w:tcPr>
            <w:tcW w:w="7416" w:type="dxa"/>
            <w:vAlign w:val="center"/>
          </w:tcPr>
          <w:p w:rsidR="00280508" w:rsidRPr="00F7420E" w:rsidRDefault="00280508" w:rsidP="00280508">
            <w:pPr>
              <w:rPr>
                <w:i/>
                <w:sz w:val="18"/>
                <w:szCs w:val="18"/>
              </w:rPr>
            </w:pPr>
            <w:r>
              <w:rPr>
                <w:sz w:val="18"/>
                <w:szCs w:val="18"/>
              </w:rPr>
              <w:t xml:space="preserve">Protokol klinického hodnocení verze 6.0, datovaná 29.ledna 2013 se začleněnými změnami v sekci 14.5 / </w:t>
            </w:r>
            <w:r>
              <w:rPr>
                <w:i/>
                <w:sz w:val="18"/>
                <w:szCs w:val="18"/>
              </w:rPr>
              <w:t>Clinical trial protocol version 6.0, dated 29 Jan 2013, incorporating summary of changes (section 14.5)</w:t>
            </w:r>
          </w:p>
        </w:tc>
        <w:tc>
          <w:tcPr>
            <w:tcW w:w="736" w:type="dxa"/>
          </w:tcPr>
          <w:p w:rsidR="00280508" w:rsidRDefault="00280508" w:rsidP="00280508">
            <w:pPr>
              <w:rPr>
                <w:sz w:val="18"/>
                <w:szCs w:val="18"/>
              </w:rPr>
            </w:pPr>
            <w:r>
              <w:rPr>
                <w:sz w:val="18"/>
                <w:szCs w:val="18"/>
              </w:rPr>
              <w:sym w:font="Wingdings 2" w:char="F053"/>
            </w:r>
          </w:p>
        </w:tc>
        <w:tc>
          <w:tcPr>
            <w:tcW w:w="536" w:type="dxa"/>
          </w:tcPr>
          <w:p w:rsidR="00280508" w:rsidRDefault="00280508" w:rsidP="00280508">
            <w:pPr>
              <w:rPr>
                <w:sz w:val="18"/>
                <w:szCs w:val="18"/>
              </w:rPr>
            </w:pPr>
            <w:r>
              <w:rPr>
                <w:sz w:val="18"/>
                <w:szCs w:val="18"/>
              </w:rPr>
              <w:sym w:font="Wingdings 2" w:char="F0A3"/>
            </w:r>
          </w:p>
        </w:tc>
        <w:tc>
          <w:tcPr>
            <w:tcW w:w="780" w:type="dxa"/>
          </w:tcPr>
          <w:p w:rsidR="00280508" w:rsidRDefault="00280508" w:rsidP="00280508">
            <w:pPr>
              <w:rPr>
                <w:sz w:val="18"/>
                <w:szCs w:val="18"/>
              </w:rPr>
            </w:pPr>
            <w:r>
              <w:rPr>
                <w:sz w:val="18"/>
                <w:szCs w:val="18"/>
              </w:rPr>
              <w:sym w:font="Wingdings 2" w:char="F0A3"/>
            </w:r>
          </w:p>
        </w:tc>
        <w:tc>
          <w:tcPr>
            <w:tcW w:w="536" w:type="dxa"/>
          </w:tcPr>
          <w:p w:rsidR="00280508" w:rsidRDefault="00280508" w:rsidP="00280508">
            <w:pPr>
              <w:rPr>
                <w:sz w:val="18"/>
                <w:szCs w:val="18"/>
              </w:rPr>
            </w:pPr>
            <w:r>
              <w:rPr>
                <w:sz w:val="18"/>
                <w:szCs w:val="18"/>
              </w:rPr>
              <w:sym w:font="Wingdings 2" w:char="F0A3"/>
            </w:r>
            <w:r>
              <w:rPr>
                <w:sz w:val="18"/>
                <w:szCs w:val="18"/>
              </w:rPr>
              <w:tab/>
            </w:r>
          </w:p>
        </w:tc>
      </w:tr>
      <w:tr w:rsidR="00280508" w:rsidTr="00280508">
        <w:trPr>
          <w:trHeight w:val="340"/>
        </w:trPr>
        <w:tc>
          <w:tcPr>
            <w:tcW w:w="7416" w:type="dxa"/>
            <w:vAlign w:val="center"/>
          </w:tcPr>
          <w:p w:rsidR="00354736" w:rsidRPr="00354736" w:rsidRDefault="00354736" w:rsidP="00354736">
            <w:pPr>
              <w:rPr>
                <w:i/>
                <w:sz w:val="18"/>
                <w:szCs w:val="18"/>
              </w:rPr>
            </w:pPr>
            <w:r>
              <w:rPr>
                <w:sz w:val="18"/>
                <w:szCs w:val="18"/>
              </w:rPr>
              <w:t xml:space="preserve">Prohlášení o prodloužení platnosti Souboru informací pro zkoušející / </w:t>
            </w:r>
            <w:r>
              <w:rPr>
                <w:i/>
                <w:sz w:val="18"/>
                <w:szCs w:val="18"/>
              </w:rPr>
              <w:t>IB Validatyi Extension Declaration</w:t>
            </w:r>
          </w:p>
        </w:tc>
        <w:tc>
          <w:tcPr>
            <w:tcW w:w="736" w:type="dxa"/>
          </w:tcPr>
          <w:p w:rsidR="00280508" w:rsidRDefault="00354736" w:rsidP="00280508">
            <w:pPr>
              <w:rPr>
                <w:sz w:val="18"/>
                <w:szCs w:val="18"/>
              </w:rPr>
            </w:pPr>
            <w:r>
              <w:rPr>
                <w:sz w:val="18"/>
                <w:szCs w:val="18"/>
              </w:rPr>
              <w:sym w:font="Wingdings 2" w:char="F0A3"/>
            </w:r>
          </w:p>
        </w:tc>
        <w:tc>
          <w:tcPr>
            <w:tcW w:w="536" w:type="dxa"/>
          </w:tcPr>
          <w:p w:rsidR="00280508" w:rsidRDefault="00354736" w:rsidP="00280508">
            <w:pPr>
              <w:rPr>
                <w:sz w:val="18"/>
                <w:szCs w:val="18"/>
              </w:rPr>
            </w:pPr>
            <w:r>
              <w:rPr>
                <w:sz w:val="18"/>
                <w:szCs w:val="18"/>
              </w:rPr>
              <w:sym w:font="Wingdings 2" w:char="F0A3"/>
            </w:r>
          </w:p>
        </w:tc>
        <w:tc>
          <w:tcPr>
            <w:tcW w:w="780" w:type="dxa"/>
          </w:tcPr>
          <w:p w:rsidR="00280508" w:rsidRDefault="00354736" w:rsidP="00280508">
            <w:pPr>
              <w:rPr>
                <w:sz w:val="18"/>
                <w:szCs w:val="18"/>
              </w:rPr>
            </w:pPr>
            <w:r>
              <w:rPr>
                <w:rFonts w:ascii="Wingdings 2" w:hAnsi="Wingdings 2"/>
                <w:sz w:val="18"/>
                <w:szCs w:val="18"/>
              </w:rPr>
              <w:t></w:t>
            </w:r>
          </w:p>
        </w:tc>
        <w:tc>
          <w:tcPr>
            <w:tcW w:w="536" w:type="dxa"/>
          </w:tcPr>
          <w:p w:rsidR="00280508" w:rsidRDefault="00354736" w:rsidP="00280508">
            <w:pPr>
              <w:rPr>
                <w:sz w:val="18"/>
                <w:szCs w:val="18"/>
              </w:rPr>
            </w:pPr>
            <w:r>
              <w:rPr>
                <w:sz w:val="18"/>
                <w:szCs w:val="18"/>
              </w:rPr>
              <w:sym w:font="Wingdings 2" w:char="F0A3"/>
            </w:r>
          </w:p>
        </w:tc>
      </w:tr>
      <w:tr w:rsidR="00354736" w:rsidTr="00280508">
        <w:trPr>
          <w:trHeight w:val="340"/>
        </w:trPr>
        <w:tc>
          <w:tcPr>
            <w:tcW w:w="7416" w:type="dxa"/>
            <w:vAlign w:val="center"/>
          </w:tcPr>
          <w:p w:rsidR="00354736" w:rsidRDefault="00354736" w:rsidP="00C9130A">
            <w:pPr>
              <w:rPr>
                <w:sz w:val="18"/>
                <w:szCs w:val="18"/>
              </w:rPr>
            </w:pPr>
            <w:r>
              <w:rPr>
                <w:sz w:val="18"/>
                <w:szCs w:val="18"/>
              </w:rPr>
              <w:t xml:space="preserve">Informace pro pediatrické pacienty a jejich rodiče a formulář informovaného souhlasu v českém jazyce / </w:t>
            </w:r>
            <w:r>
              <w:rPr>
                <w:i/>
                <w:sz w:val="18"/>
                <w:szCs w:val="18"/>
              </w:rPr>
              <w:t>Parents PICF and Assent forms for patients in Czech language:</w:t>
            </w:r>
          </w:p>
          <w:p w:rsidR="00354736" w:rsidRPr="005F64C0" w:rsidRDefault="00354736" w:rsidP="00C9130A">
            <w:pPr>
              <w:rPr>
                <w:sz w:val="18"/>
                <w:szCs w:val="18"/>
              </w:rPr>
            </w:pPr>
            <w:r>
              <w:rPr>
                <w:sz w:val="18"/>
                <w:szCs w:val="18"/>
              </w:rPr>
              <w:t xml:space="preserve">-      Dokument informovaného souhlasu pro rodiče dětí ve věku od 3.měsíců do 2 let verze 1.0, datovaná 28.března 2013  / </w:t>
            </w:r>
            <w:r>
              <w:rPr>
                <w:i/>
                <w:sz w:val="18"/>
                <w:szCs w:val="18"/>
              </w:rPr>
              <w:t>Parents PICF for patients aged 3 months to less than 2 years of age, version 1.0, dated 28 Mar 2013</w:t>
            </w:r>
          </w:p>
          <w:p w:rsidR="00354736" w:rsidRPr="005F64C0" w:rsidRDefault="00354736" w:rsidP="00C9130A">
            <w:pPr>
              <w:rPr>
                <w:sz w:val="18"/>
                <w:szCs w:val="18"/>
              </w:rPr>
            </w:pPr>
            <w:r>
              <w:rPr>
                <w:sz w:val="18"/>
                <w:szCs w:val="18"/>
              </w:rPr>
              <w:t xml:space="preserve">Dokument informovaného souhlasu pro rodiče dětí ve věku od 3.měsíců do 2 let verze 1.0, datovaná 28.března 2013, s vyznačením změn  / </w:t>
            </w:r>
            <w:r>
              <w:rPr>
                <w:i/>
                <w:sz w:val="18"/>
                <w:szCs w:val="18"/>
              </w:rPr>
              <w:t>Parents PICF for patients aged 3 months to less than 2 years of age, version 1.0, dated 28 Mar 2013, tracked changes</w:t>
            </w:r>
          </w:p>
          <w:p w:rsidR="00354736" w:rsidRDefault="00354736" w:rsidP="00C9130A">
            <w:pPr>
              <w:numPr>
                <w:ilvl w:val="0"/>
                <w:numId w:val="2"/>
              </w:numPr>
              <w:rPr>
                <w:i/>
                <w:sz w:val="18"/>
                <w:szCs w:val="18"/>
              </w:rPr>
            </w:pPr>
            <w:r>
              <w:rPr>
                <w:sz w:val="18"/>
                <w:szCs w:val="18"/>
              </w:rPr>
              <w:t xml:space="preserve">Bezpečnostní informace k informacím pro pediatrické pacienty a dokumentu informovaného souhlasu pro rodiče nebo zákonné zástupce dětí ve věku od 3.měsíců do 2 let verze 1.0, datovaná 28.března 2013 / </w:t>
            </w:r>
            <w:r>
              <w:rPr>
                <w:i/>
                <w:sz w:val="18"/>
                <w:szCs w:val="18"/>
              </w:rPr>
              <w:t>Safety Information to the Pediatric Subject information and consent form for parents or legal representatives aged 3 months to less than  2 years of age, version 1.0, dated 28 Mar 2013</w:t>
            </w:r>
          </w:p>
          <w:p w:rsidR="00354736" w:rsidRPr="00354736" w:rsidRDefault="00354736" w:rsidP="00C9130A">
            <w:pPr>
              <w:numPr>
                <w:ilvl w:val="0"/>
                <w:numId w:val="2"/>
              </w:numPr>
              <w:rPr>
                <w:i/>
                <w:sz w:val="18"/>
                <w:szCs w:val="18"/>
              </w:rPr>
            </w:pPr>
            <w:r>
              <w:rPr>
                <w:sz w:val="18"/>
                <w:szCs w:val="18"/>
              </w:rPr>
              <w:t xml:space="preserve">Bezpečnostní informace k informacím pro pediatrické pacienty a dokumentu informovaného souhlasu pro rodiče nebo zákonné zástupce dětí ve věku od 3.měsíců do 2 let verze 1.0, datovaná 28.března 2013, s vyznačením změn / </w:t>
            </w:r>
            <w:r>
              <w:rPr>
                <w:i/>
                <w:sz w:val="18"/>
                <w:szCs w:val="18"/>
              </w:rPr>
              <w:t>Safety Information to the Pediatric Subject information and consent form for parents or legal representatives aged 3 months to less than  2 years of age, version 1.0, dated 28 Mar 2013, tracked changes</w:t>
            </w:r>
          </w:p>
        </w:tc>
        <w:tc>
          <w:tcPr>
            <w:tcW w:w="736" w:type="dxa"/>
          </w:tcPr>
          <w:p w:rsidR="00354736" w:rsidRDefault="00354736" w:rsidP="00C9130A">
            <w:pPr>
              <w:rPr>
                <w:sz w:val="18"/>
                <w:szCs w:val="18"/>
              </w:rPr>
            </w:pPr>
            <w:r>
              <w:rPr>
                <w:sz w:val="18"/>
                <w:szCs w:val="18"/>
              </w:rPr>
              <w:sym w:font="Wingdings 2" w:char="F053"/>
            </w:r>
          </w:p>
        </w:tc>
        <w:tc>
          <w:tcPr>
            <w:tcW w:w="536" w:type="dxa"/>
          </w:tcPr>
          <w:p w:rsidR="00354736" w:rsidRDefault="00354736" w:rsidP="00C9130A">
            <w:pPr>
              <w:rPr>
                <w:sz w:val="18"/>
                <w:szCs w:val="18"/>
              </w:rPr>
            </w:pPr>
            <w:r>
              <w:rPr>
                <w:sz w:val="18"/>
                <w:szCs w:val="18"/>
              </w:rPr>
              <w:sym w:font="Wingdings 2" w:char="F0A3"/>
            </w:r>
          </w:p>
        </w:tc>
        <w:tc>
          <w:tcPr>
            <w:tcW w:w="780" w:type="dxa"/>
          </w:tcPr>
          <w:p w:rsidR="00354736" w:rsidRDefault="00354736" w:rsidP="00C9130A">
            <w:pPr>
              <w:rPr>
                <w:sz w:val="18"/>
                <w:szCs w:val="18"/>
              </w:rPr>
            </w:pPr>
            <w:r>
              <w:rPr>
                <w:sz w:val="18"/>
                <w:szCs w:val="18"/>
              </w:rPr>
              <w:sym w:font="Wingdings 2" w:char="F0A3"/>
            </w:r>
          </w:p>
        </w:tc>
        <w:tc>
          <w:tcPr>
            <w:tcW w:w="536" w:type="dxa"/>
          </w:tcPr>
          <w:p w:rsidR="00354736" w:rsidRDefault="00354736" w:rsidP="00C9130A">
            <w:pPr>
              <w:rPr>
                <w:sz w:val="18"/>
                <w:szCs w:val="18"/>
              </w:rPr>
            </w:pPr>
            <w:r>
              <w:rPr>
                <w:sz w:val="18"/>
                <w:szCs w:val="18"/>
              </w:rPr>
              <w:sym w:font="Wingdings 2" w:char="F0A3"/>
            </w:r>
          </w:p>
        </w:tc>
      </w:tr>
    </w:tbl>
    <w:p w:rsidR="00354736" w:rsidRDefault="00354736" w:rsidP="00280508">
      <w:pPr>
        <w:rPr>
          <w:sz w:val="22"/>
        </w:rPr>
      </w:pPr>
    </w:p>
    <w:p w:rsidR="00280508" w:rsidRDefault="00280508" w:rsidP="0028050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80508" w:rsidRDefault="00280508" w:rsidP="0028050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80508" w:rsidRDefault="00280508" w:rsidP="00280508">
      <w:pPr>
        <w:rPr>
          <w:sz w:val="22"/>
        </w:rPr>
      </w:pPr>
      <w:r>
        <w:rPr>
          <w:sz w:val="22"/>
        </w:rPr>
        <w:t xml:space="preserve">   </w:t>
      </w:r>
    </w:p>
    <w:p w:rsidR="00280508" w:rsidRDefault="00280508" w:rsidP="00280508">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280508" w:rsidRDefault="00280508" w:rsidP="00280508">
      <w:pPr>
        <w:rPr>
          <w:sz w:val="22"/>
        </w:rPr>
      </w:pPr>
      <w:r>
        <w:rPr>
          <w:sz w:val="22"/>
        </w:rPr>
        <w:t>Datum/</w:t>
      </w:r>
      <w:r>
        <w:rPr>
          <w:i/>
          <w:sz w:val="22"/>
        </w:rPr>
        <w:t>Date:</w:t>
      </w:r>
      <w:r w:rsidR="00354736">
        <w:rPr>
          <w:sz w:val="22"/>
        </w:rPr>
        <w:t xml:space="preserve">  13.5</w:t>
      </w:r>
      <w:r>
        <w:rPr>
          <w:sz w:val="22"/>
        </w:rPr>
        <w:t>.2013                                                       místopředsedkyně EK FNOL a LF UP</w:t>
      </w:r>
    </w:p>
    <w:p w:rsidR="00280508" w:rsidRDefault="00280508" w:rsidP="0028050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280508" w:rsidRDefault="00280508" w:rsidP="00280508">
      <w:pPr>
        <w:rPr>
          <w:i/>
          <w:sz w:val="22"/>
        </w:rPr>
      </w:pPr>
    </w:p>
    <w:p w:rsidR="00280508" w:rsidRDefault="00280508" w:rsidP="00280508">
      <w:pPr>
        <w:rPr>
          <w:sz w:val="16"/>
        </w:rPr>
      </w:pPr>
    </w:p>
    <w:p w:rsidR="00280508" w:rsidRDefault="00280508" w:rsidP="00280508">
      <w:pPr>
        <w:rPr>
          <w:i/>
          <w:sz w:val="16"/>
        </w:rPr>
      </w:pPr>
      <w:r>
        <w:rPr>
          <w:sz w:val="16"/>
        </w:rPr>
        <w:t>Rozdělovník/</w:t>
      </w:r>
      <w:r>
        <w:rPr>
          <w:i/>
          <w:sz w:val="16"/>
        </w:rPr>
        <w:t>Distribution list:</w:t>
      </w:r>
    </w:p>
    <w:p w:rsidR="00280508" w:rsidRPr="001071DB" w:rsidRDefault="00280508" w:rsidP="00280508">
      <w:pPr>
        <w:rPr>
          <w:sz w:val="16"/>
        </w:rPr>
      </w:pPr>
      <w:r w:rsidRPr="001071DB">
        <w:rPr>
          <w:sz w:val="16"/>
        </w:rPr>
        <w:t>-Zadavatel</w:t>
      </w:r>
    </w:p>
    <w:p w:rsidR="00280508" w:rsidRPr="001071DB" w:rsidRDefault="00280508" w:rsidP="00280508">
      <w:pPr>
        <w:rPr>
          <w:sz w:val="16"/>
        </w:rPr>
      </w:pPr>
      <w:r w:rsidRPr="001071DB">
        <w:rPr>
          <w:sz w:val="16"/>
        </w:rPr>
        <w:t>-EK</w:t>
      </w:r>
    </w:p>
    <w:p w:rsidR="00280508" w:rsidRDefault="00280508" w:rsidP="00280508">
      <w:pPr>
        <w:rPr>
          <w:sz w:val="16"/>
        </w:rPr>
      </w:pPr>
      <w:r w:rsidRPr="001071DB">
        <w:rPr>
          <w:sz w:val="16"/>
        </w:rPr>
        <w:t>-Řešitel</w:t>
      </w:r>
    </w:p>
    <w:p w:rsidR="00280508" w:rsidRDefault="00280508" w:rsidP="00280508">
      <w:pPr>
        <w:rPr>
          <w:sz w:val="16"/>
        </w:rPr>
      </w:pPr>
      <w:r>
        <w:rPr>
          <w:sz w:val="16"/>
        </w:rPr>
        <w:t>-SÚKL</w:t>
      </w:r>
    </w:p>
    <w:p w:rsidR="00354736" w:rsidRDefault="00354736" w:rsidP="00280508">
      <w:pPr>
        <w:rPr>
          <w:sz w:val="16"/>
        </w:rPr>
      </w:pPr>
    </w:p>
    <w:p w:rsidR="00280508" w:rsidRDefault="00354736" w:rsidP="00280508">
      <w:pPr>
        <w:rPr>
          <w:sz w:val="16"/>
        </w:rPr>
      </w:pPr>
      <w:r>
        <w:rPr>
          <w:sz w:val="16"/>
        </w:rPr>
        <w:t>2/2</w:t>
      </w:r>
      <w:r w:rsidR="00280508">
        <w:rPr>
          <w:sz w:val="16"/>
        </w:rPr>
        <w:t xml:space="preserve">  </w:t>
      </w:r>
    </w:p>
    <w:p w:rsidR="00280508" w:rsidRDefault="00280508" w:rsidP="00280508">
      <w:pPr>
        <w:rPr>
          <w:sz w:val="16"/>
        </w:rPr>
      </w:pPr>
      <w:r>
        <w:rPr>
          <w:sz w:val="16"/>
        </w:rPr>
        <w:t xml:space="preserve">                                      </w:t>
      </w:r>
    </w:p>
    <w:p w:rsidR="00F05147" w:rsidRDefault="00F05147"/>
    <w:p w:rsidR="00C9130A" w:rsidRPr="002F07B5" w:rsidRDefault="00C9130A" w:rsidP="00C9130A">
      <w:pPr>
        <w:pStyle w:val="Nzev"/>
        <w:rPr>
          <w:sz w:val="22"/>
          <w:szCs w:val="22"/>
        </w:rPr>
      </w:pPr>
      <w:r w:rsidRPr="002F07B5">
        <w:rPr>
          <w:sz w:val="22"/>
          <w:szCs w:val="22"/>
        </w:rPr>
        <w:lastRenderedPageBreak/>
        <w:t>STANOVISKO ETICKÉ KOMISE KE KLINICKÉMU HODNOCENÍ</w:t>
      </w:r>
    </w:p>
    <w:p w:rsidR="00C9130A" w:rsidRPr="002F07B5" w:rsidRDefault="00C9130A" w:rsidP="00C9130A">
      <w:pPr>
        <w:jc w:val="center"/>
        <w:rPr>
          <w:bCs/>
          <w:i/>
          <w:sz w:val="22"/>
          <w:szCs w:val="22"/>
        </w:rPr>
      </w:pPr>
      <w:r w:rsidRPr="002F07B5">
        <w:rPr>
          <w:bCs/>
          <w:i/>
          <w:sz w:val="22"/>
          <w:szCs w:val="22"/>
        </w:rPr>
        <w:t xml:space="preserve">Opinion of the Ethics Committee on Clinical Trial  </w:t>
      </w:r>
    </w:p>
    <w:p w:rsidR="00C9130A" w:rsidRPr="002F07B5" w:rsidRDefault="00C9130A" w:rsidP="00C9130A">
      <w:pPr>
        <w:jc w:val="center"/>
        <w:rPr>
          <w:b/>
          <w:bCs/>
          <w:i/>
          <w:sz w:val="22"/>
          <w:szCs w:val="22"/>
        </w:rPr>
      </w:pPr>
    </w:p>
    <w:p w:rsidR="00C9130A" w:rsidRPr="002F07B5" w:rsidRDefault="00C9130A" w:rsidP="00C9130A">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9130A" w:rsidRPr="002F07B5" w:rsidRDefault="00C9130A" w:rsidP="00C9130A">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9130A" w:rsidRPr="002F07B5" w:rsidRDefault="00C9130A" w:rsidP="00C9130A">
      <w:pPr>
        <w:rPr>
          <w:b/>
          <w:bCs/>
          <w:sz w:val="22"/>
          <w:szCs w:val="22"/>
        </w:rPr>
      </w:pPr>
    </w:p>
    <w:p w:rsidR="00C9130A" w:rsidRPr="002D2948" w:rsidRDefault="00C9130A" w:rsidP="00C9130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 xml:space="preserve"> 33/10 MEK 7</w:t>
      </w:r>
    </w:p>
    <w:p w:rsidR="00C9130A" w:rsidRPr="002F07B5" w:rsidRDefault="00C9130A" w:rsidP="00C9130A">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C9130A" w:rsidRDefault="00C9130A" w:rsidP="00C9130A">
      <w:pPr>
        <w:rPr>
          <w:bCs/>
          <w:noProof/>
          <w:sz w:val="22"/>
          <w:szCs w:val="22"/>
        </w:rPr>
      </w:pPr>
      <w:r w:rsidRPr="0081620E">
        <w:rPr>
          <w:bCs/>
          <w:noProof/>
          <w:sz w:val="22"/>
          <w:szCs w:val="22"/>
        </w:rPr>
        <w:t>Mezinárodní, multicentrické, randomizované, dvojitě slepé,  v paralelních skupinách probíhající klinické hodnocení prováděné  u pacientů s relabující-remitující (R-R) roztroušenou sklerózou (RS) k určení účinnosti, bezpečnosti a snášenlivosti glatiramer acetátu (GA) 40 mg podávaného injekčně třikrát týdně v porovnání s placebem.</w:t>
      </w:r>
    </w:p>
    <w:p w:rsidR="00C9130A" w:rsidRDefault="00C9130A" w:rsidP="00C9130A">
      <w:pPr>
        <w:rPr>
          <w:bCs/>
          <w:i/>
          <w:noProof/>
          <w:sz w:val="22"/>
          <w:szCs w:val="22"/>
        </w:rPr>
      </w:pPr>
      <w:r>
        <w:rPr>
          <w:bCs/>
          <w:i/>
          <w:noProof/>
          <w:sz w:val="22"/>
          <w:szCs w:val="22"/>
        </w:rPr>
        <w:t>A multinational, multicenter, randomized, parallel-group study performed in subjects with Relapsing-Remitting Multiple Sclerosis (RRMS) to assess the efficacy, safety and tolerability of Glatiramer Acetate (GA)  injection 40 mg  administered three times a week compared to placebo in a double-blind design.</w:t>
      </w:r>
    </w:p>
    <w:p w:rsidR="00C9130A" w:rsidRPr="002D2948" w:rsidRDefault="00C9130A" w:rsidP="00C9130A">
      <w:pPr>
        <w:rPr>
          <w:bCs/>
          <w:i/>
          <w:sz w:val="22"/>
          <w:szCs w:val="22"/>
        </w:rPr>
      </w:pPr>
    </w:p>
    <w:p w:rsidR="00C9130A" w:rsidRPr="002F07B5" w:rsidRDefault="00C9130A" w:rsidP="00C9130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MS-GA-301</w:t>
      </w:r>
    </w:p>
    <w:p w:rsidR="00C9130A" w:rsidRPr="002F07B5" w:rsidRDefault="00C9130A" w:rsidP="00C9130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2009-018084-27</w:t>
      </w:r>
    </w:p>
    <w:p w:rsidR="00C9130A" w:rsidRPr="00575795" w:rsidRDefault="00C9130A" w:rsidP="00C9130A">
      <w:pPr>
        <w:jc w:val="both"/>
        <w:outlineLvl w:val="0"/>
        <w:rPr>
          <w:sz w:val="22"/>
          <w:szCs w:val="22"/>
        </w:rPr>
      </w:pPr>
      <w:r w:rsidRPr="002F07B5">
        <w:rPr>
          <w:b/>
          <w:bCs/>
          <w:sz w:val="22"/>
          <w:szCs w:val="22"/>
        </w:rPr>
        <w:t>Zadavatel/</w:t>
      </w:r>
      <w:r w:rsidRPr="002F07B5">
        <w:rPr>
          <w:i/>
          <w:sz w:val="22"/>
          <w:szCs w:val="22"/>
        </w:rPr>
        <w:t>Sponzor</w:t>
      </w:r>
      <w:r w:rsidRPr="002F07B5">
        <w:rPr>
          <w:sz w:val="22"/>
          <w:szCs w:val="22"/>
        </w:rPr>
        <w:t>:</w:t>
      </w:r>
      <w:r w:rsidRPr="002D2948">
        <w:rPr>
          <w:sz w:val="22"/>
          <w:szCs w:val="22"/>
        </w:rPr>
        <w:t xml:space="preserve"> </w:t>
      </w:r>
      <w:r w:rsidRPr="00575795">
        <w:rPr>
          <w:sz w:val="22"/>
          <w:szCs w:val="22"/>
        </w:rPr>
        <w:t>Teva Pharmaceutical Industries Ltd.</w:t>
      </w:r>
      <w:r>
        <w:rPr>
          <w:sz w:val="22"/>
          <w:szCs w:val="22"/>
        </w:rPr>
        <w:t xml:space="preserve">, </w:t>
      </w:r>
      <w:r w:rsidRPr="00575795">
        <w:rPr>
          <w:sz w:val="22"/>
          <w:szCs w:val="22"/>
        </w:rPr>
        <w:t>12 Hatrufa St., P.O. Box 8077</w:t>
      </w:r>
      <w:r>
        <w:rPr>
          <w:sz w:val="22"/>
          <w:szCs w:val="22"/>
        </w:rPr>
        <w:t xml:space="preserve">, </w:t>
      </w:r>
      <w:r w:rsidRPr="00575795">
        <w:rPr>
          <w:sz w:val="22"/>
          <w:szCs w:val="22"/>
        </w:rPr>
        <w:t>Sapir Industrial Zone</w:t>
      </w:r>
      <w:r>
        <w:rPr>
          <w:sz w:val="22"/>
          <w:szCs w:val="22"/>
        </w:rPr>
        <w:t>,</w:t>
      </w:r>
      <w:r w:rsidRPr="00575795">
        <w:rPr>
          <w:sz w:val="22"/>
          <w:szCs w:val="22"/>
        </w:rPr>
        <w:t xml:space="preserve"> Netanya, Israel</w:t>
      </w:r>
    </w:p>
    <w:p w:rsidR="00C9130A" w:rsidRPr="00575795" w:rsidRDefault="00C9130A" w:rsidP="00C9130A">
      <w:pPr>
        <w:jc w:val="both"/>
        <w:outlineLvl w:val="0"/>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575795">
        <w:rPr>
          <w:sz w:val="22"/>
          <w:szCs w:val="22"/>
        </w:rPr>
        <w:t>Pharmnet s. r. o., Peckova 13, 186 00  Praha 8 - Karlín</w:t>
      </w:r>
    </w:p>
    <w:p w:rsidR="00C9130A" w:rsidRPr="002F07B5" w:rsidRDefault="00C9130A" w:rsidP="00C9130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12.4.2013</w:t>
      </w:r>
    </w:p>
    <w:p w:rsidR="00C9130A" w:rsidRPr="004B1AD2" w:rsidRDefault="00C9130A" w:rsidP="00C9130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9130A" w:rsidRPr="002F07B5" w:rsidRDefault="00C9130A" w:rsidP="00C9130A">
      <w:pPr>
        <w:rPr>
          <w:b/>
          <w:bCs/>
          <w:sz w:val="22"/>
          <w:szCs w:val="22"/>
        </w:rPr>
      </w:pPr>
    </w:p>
    <w:p w:rsidR="00C9130A" w:rsidRPr="002F07B5" w:rsidRDefault="00C9130A" w:rsidP="00C9130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9130A" w:rsidRPr="002F07B5" w:rsidRDefault="00C9130A" w:rsidP="00C9130A">
      <w:pPr>
        <w:rPr>
          <w:i/>
          <w:sz w:val="22"/>
          <w:szCs w:val="22"/>
        </w:rPr>
      </w:pPr>
      <w:r>
        <w:rPr>
          <w:rFonts w:ascii="Wingdings 2" w:hAnsi="Wingdings 2"/>
          <w:sz w:val="22"/>
          <w:szCs w:val="22"/>
        </w:rPr>
        <w:t></w:t>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9130A" w:rsidRPr="002F07B5" w:rsidRDefault="00C9130A" w:rsidP="00C9130A">
      <w:pPr>
        <w:rPr>
          <w:bCs/>
          <w:i/>
          <w:sz w:val="22"/>
          <w:szCs w:val="22"/>
        </w:rPr>
      </w:pPr>
      <w:r>
        <w:rPr>
          <w:rFonts w:ascii="Wingdings 2" w:hAnsi="Wingdings 2"/>
          <w:sz w:val="18"/>
          <w:szCs w:val="18"/>
        </w:rPr>
        <w:t></w:t>
      </w:r>
      <w:r>
        <w:rPr>
          <w:sz w:val="18"/>
          <w:szCs w:val="18"/>
        </w:rPr>
        <w:t xml:space="preserve">  </w:t>
      </w:r>
      <w:r w:rsidRPr="002F07B5">
        <w:rPr>
          <w:bCs/>
          <w:sz w:val="22"/>
          <w:szCs w:val="22"/>
        </w:rPr>
        <w:t xml:space="preserve"> EK  vzala na vědomí / </w:t>
      </w:r>
      <w:r w:rsidRPr="002F07B5">
        <w:rPr>
          <w:bCs/>
          <w:i/>
          <w:sz w:val="22"/>
          <w:szCs w:val="22"/>
        </w:rPr>
        <w:t>Taken into account</w:t>
      </w:r>
    </w:p>
    <w:p w:rsidR="00C9130A" w:rsidRDefault="00C9130A" w:rsidP="00C9130A">
      <w:pPr>
        <w:rPr>
          <w:b/>
          <w:bCs/>
          <w:sz w:val="22"/>
          <w:szCs w:val="22"/>
        </w:rPr>
      </w:pPr>
    </w:p>
    <w:p w:rsidR="00C9130A" w:rsidRPr="002F07B5" w:rsidRDefault="00C9130A" w:rsidP="00C9130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9130A" w:rsidRPr="002F07B5" w:rsidRDefault="00C9130A" w:rsidP="00C9130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9130A" w:rsidRPr="002F07B5" w:rsidRDefault="00C9130A" w:rsidP="00C9130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9130A" w:rsidTr="00C9130A">
        <w:trPr>
          <w:trHeight w:val="454"/>
        </w:trPr>
        <w:tc>
          <w:tcPr>
            <w:tcW w:w="6108" w:type="dxa"/>
          </w:tcPr>
          <w:p w:rsidR="00C9130A" w:rsidRDefault="00C9130A" w:rsidP="00C9130A">
            <w:pPr>
              <w:rPr>
                <w:sz w:val="18"/>
                <w:szCs w:val="18"/>
              </w:rPr>
            </w:pPr>
            <w:r>
              <w:rPr>
                <w:sz w:val="18"/>
                <w:szCs w:val="18"/>
              </w:rPr>
              <w:t xml:space="preserve">Místo hodnocení/ Jméno zkoušejícího </w:t>
            </w:r>
          </w:p>
          <w:p w:rsidR="00C9130A" w:rsidRDefault="00C9130A" w:rsidP="00C9130A">
            <w:pPr>
              <w:rPr>
                <w:i/>
                <w:sz w:val="18"/>
                <w:szCs w:val="18"/>
              </w:rPr>
            </w:pPr>
            <w:r>
              <w:rPr>
                <w:i/>
                <w:sz w:val="18"/>
                <w:szCs w:val="18"/>
              </w:rPr>
              <w:t>Trial Site / Name of Investigator</w:t>
            </w:r>
          </w:p>
        </w:tc>
        <w:tc>
          <w:tcPr>
            <w:tcW w:w="1280" w:type="dxa"/>
          </w:tcPr>
          <w:p w:rsidR="00C9130A" w:rsidRDefault="00C9130A" w:rsidP="00C9130A">
            <w:pPr>
              <w:rPr>
                <w:sz w:val="18"/>
                <w:szCs w:val="18"/>
                <w:vertAlign w:val="superscript"/>
              </w:rPr>
            </w:pPr>
            <w:r>
              <w:rPr>
                <w:sz w:val="18"/>
                <w:szCs w:val="18"/>
              </w:rPr>
              <w:t xml:space="preserve">Místní EK </w:t>
            </w:r>
            <w:r>
              <w:rPr>
                <w:i/>
                <w:sz w:val="18"/>
                <w:szCs w:val="18"/>
              </w:rPr>
              <w:t>Local EC</w:t>
            </w:r>
          </w:p>
        </w:tc>
        <w:tc>
          <w:tcPr>
            <w:tcW w:w="2712" w:type="dxa"/>
          </w:tcPr>
          <w:p w:rsidR="00C9130A" w:rsidRDefault="00C9130A" w:rsidP="00C9130A">
            <w:pPr>
              <w:rPr>
                <w:sz w:val="18"/>
                <w:szCs w:val="18"/>
              </w:rPr>
            </w:pPr>
            <w:r>
              <w:rPr>
                <w:sz w:val="18"/>
                <w:szCs w:val="18"/>
              </w:rPr>
              <w:t>Adresa  místní EK</w:t>
            </w:r>
          </w:p>
          <w:p w:rsidR="00C9130A" w:rsidRDefault="00C9130A" w:rsidP="00C9130A">
            <w:pPr>
              <w:rPr>
                <w:i/>
                <w:sz w:val="18"/>
                <w:szCs w:val="18"/>
              </w:rPr>
            </w:pPr>
            <w:r>
              <w:rPr>
                <w:i/>
                <w:sz w:val="18"/>
                <w:szCs w:val="18"/>
              </w:rPr>
              <w:t>Address</w:t>
            </w:r>
          </w:p>
        </w:tc>
      </w:tr>
      <w:tr w:rsidR="00C9130A" w:rsidTr="00C9130A">
        <w:trPr>
          <w:trHeight w:val="312"/>
        </w:trPr>
        <w:tc>
          <w:tcPr>
            <w:tcW w:w="6108" w:type="dxa"/>
          </w:tcPr>
          <w:p w:rsidR="00C9130A" w:rsidRPr="001E4B7C" w:rsidRDefault="00C9130A" w:rsidP="00C9130A">
            <w:pPr>
              <w:rPr>
                <w:sz w:val="18"/>
                <w:szCs w:val="18"/>
              </w:rPr>
            </w:pPr>
            <w:r w:rsidRPr="001E4B7C">
              <w:rPr>
                <w:sz w:val="18"/>
                <w:szCs w:val="18"/>
              </w:rPr>
              <w:t>MUDr. David Doležil, PhD.</w:t>
            </w:r>
            <w:r>
              <w:rPr>
                <w:sz w:val="18"/>
                <w:szCs w:val="18"/>
              </w:rPr>
              <w:t xml:space="preserve">, </w:t>
            </w:r>
            <w:r w:rsidRPr="001E4B7C">
              <w:rPr>
                <w:sz w:val="18"/>
                <w:szCs w:val="18"/>
              </w:rPr>
              <w:t>Neurologická klinika, Fakultní nemocnice Královské Vinohrady, Šrobárova 50</w:t>
            </w:r>
            <w:r>
              <w:rPr>
                <w:sz w:val="18"/>
                <w:szCs w:val="18"/>
              </w:rPr>
              <w:t xml:space="preserve">, </w:t>
            </w:r>
            <w:r w:rsidRPr="001E4B7C">
              <w:rPr>
                <w:sz w:val="18"/>
                <w:szCs w:val="18"/>
              </w:rPr>
              <w:t xml:space="preserve">100 34 Praha 10    </w:t>
            </w:r>
          </w:p>
        </w:tc>
        <w:tc>
          <w:tcPr>
            <w:tcW w:w="1280" w:type="dxa"/>
          </w:tcPr>
          <w:p w:rsidR="00C9130A" w:rsidRDefault="002B1493" w:rsidP="00C9130A">
            <w:pPr>
              <w:rPr>
                <w:sz w:val="18"/>
                <w:szCs w:val="18"/>
              </w:rPr>
            </w:pPr>
            <w:r>
              <w:rPr>
                <w:sz w:val="18"/>
                <w:szCs w:val="18"/>
              </w:rPr>
              <w:fldChar w:fldCharType="begin">
                <w:ffData>
                  <w:name w:val="Zaškrtávací11"/>
                  <w:enabled/>
                  <w:calcOnExit w:val="0"/>
                  <w:checkBox>
                    <w:sizeAuto/>
                    <w:default w:val="0"/>
                  </w:checkBox>
                </w:ffData>
              </w:fldChar>
            </w:r>
            <w:r w:rsidR="00C913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9130A" w:rsidRDefault="00C9130A" w:rsidP="00C9130A">
            <w:pPr>
              <w:rPr>
                <w:sz w:val="18"/>
                <w:szCs w:val="18"/>
              </w:rPr>
            </w:pPr>
            <w:r>
              <w:rPr>
                <w:sz w:val="18"/>
                <w:szCs w:val="18"/>
              </w:rPr>
              <w:t>EK FN KV Praha</w:t>
            </w:r>
          </w:p>
        </w:tc>
      </w:tr>
      <w:tr w:rsidR="00C9130A" w:rsidTr="00C9130A">
        <w:trPr>
          <w:trHeight w:val="312"/>
        </w:trPr>
        <w:tc>
          <w:tcPr>
            <w:tcW w:w="6108" w:type="dxa"/>
          </w:tcPr>
          <w:p w:rsidR="00C9130A" w:rsidRPr="001E4B7C" w:rsidRDefault="00C9130A" w:rsidP="00C9130A">
            <w:pPr>
              <w:rPr>
                <w:sz w:val="18"/>
                <w:szCs w:val="18"/>
              </w:rPr>
            </w:pPr>
            <w:r w:rsidRPr="001E4B7C">
              <w:rPr>
                <w:sz w:val="18"/>
                <w:szCs w:val="18"/>
              </w:rPr>
              <w:t>MUDr.</w:t>
            </w:r>
            <w:r>
              <w:rPr>
                <w:sz w:val="18"/>
                <w:szCs w:val="18"/>
              </w:rPr>
              <w:t xml:space="preserve"> Pavel Hradílek,</w:t>
            </w:r>
            <w:r w:rsidRPr="001E4B7C">
              <w:rPr>
                <w:sz w:val="18"/>
                <w:szCs w:val="18"/>
              </w:rPr>
              <w:t xml:space="preserve"> Neurologická klinika, Fakultní nemocnice Ostrava, 17. listopadu 1790</w:t>
            </w:r>
            <w:r>
              <w:rPr>
                <w:sz w:val="18"/>
                <w:szCs w:val="18"/>
              </w:rPr>
              <w:t xml:space="preserve">, </w:t>
            </w:r>
            <w:r w:rsidRPr="001E4B7C">
              <w:rPr>
                <w:sz w:val="18"/>
                <w:szCs w:val="18"/>
              </w:rPr>
              <w:t>708 52 Ostrava-Poruba</w:t>
            </w:r>
          </w:p>
        </w:tc>
        <w:tc>
          <w:tcPr>
            <w:tcW w:w="1280" w:type="dxa"/>
          </w:tcPr>
          <w:p w:rsidR="00C9130A" w:rsidRDefault="002B1493" w:rsidP="00C9130A">
            <w:pPr>
              <w:rPr>
                <w:sz w:val="18"/>
                <w:szCs w:val="18"/>
              </w:rPr>
            </w:pPr>
            <w:r>
              <w:rPr>
                <w:sz w:val="18"/>
                <w:szCs w:val="18"/>
              </w:rPr>
              <w:fldChar w:fldCharType="begin">
                <w:ffData>
                  <w:name w:val="Zaškrtávací13"/>
                  <w:enabled/>
                  <w:calcOnExit w:val="0"/>
                  <w:checkBox>
                    <w:sizeAuto/>
                    <w:default w:val="0"/>
                  </w:checkBox>
                </w:ffData>
              </w:fldChar>
            </w:r>
            <w:r w:rsidR="00C913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9130A" w:rsidRDefault="00C9130A" w:rsidP="00C9130A">
            <w:pPr>
              <w:rPr>
                <w:sz w:val="18"/>
                <w:szCs w:val="18"/>
              </w:rPr>
            </w:pPr>
            <w:r>
              <w:rPr>
                <w:sz w:val="18"/>
                <w:szCs w:val="18"/>
              </w:rPr>
              <w:t>EK FN Ostrava</w:t>
            </w:r>
          </w:p>
        </w:tc>
      </w:tr>
      <w:tr w:rsidR="00C9130A" w:rsidTr="00C9130A">
        <w:trPr>
          <w:trHeight w:val="312"/>
        </w:trPr>
        <w:tc>
          <w:tcPr>
            <w:tcW w:w="6108" w:type="dxa"/>
          </w:tcPr>
          <w:p w:rsidR="00C9130A" w:rsidRPr="001E4B7C" w:rsidRDefault="00C9130A" w:rsidP="00C9130A">
            <w:pPr>
              <w:rPr>
                <w:sz w:val="18"/>
                <w:szCs w:val="18"/>
              </w:rPr>
            </w:pPr>
            <w:r w:rsidRPr="001E4B7C">
              <w:rPr>
                <w:sz w:val="18"/>
                <w:szCs w:val="18"/>
              </w:rPr>
              <w:t>prof. MUDr. Petr Kaňovský, CSc.Neurologická klinika, Fakultní nemocnice Olomouc,  I.P.Pavlova 6</w:t>
            </w:r>
            <w:r>
              <w:rPr>
                <w:sz w:val="18"/>
                <w:szCs w:val="18"/>
              </w:rPr>
              <w:t xml:space="preserve">, </w:t>
            </w:r>
            <w:r w:rsidRPr="001E4B7C">
              <w:rPr>
                <w:sz w:val="18"/>
                <w:szCs w:val="18"/>
              </w:rPr>
              <w:t>775 20  Olomouc</w:t>
            </w:r>
          </w:p>
        </w:tc>
        <w:tc>
          <w:tcPr>
            <w:tcW w:w="1280" w:type="dxa"/>
          </w:tcPr>
          <w:p w:rsidR="00C9130A" w:rsidRDefault="00C9130A" w:rsidP="00C9130A">
            <w:pPr>
              <w:rPr>
                <w:sz w:val="18"/>
                <w:szCs w:val="18"/>
              </w:rPr>
            </w:pPr>
            <w:r>
              <w:rPr>
                <w:sz w:val="18"/>
                <w:szCs w:val="18"/>
              </w:rPr>
              <w:sym w:font="Wingdings 2" w:char="F054"/>
            </w:r>
          </w:p>
        </w:tc>
        <w:tc>
          <w:tcPr>
            <w:tcW w:w="2712" w:type="dxa"/>
          </w:tcPr>
          <w:p w:rsidR="00C9130A" w:rsidRDefault="00C9130A" w:rsidP="00C9130A">
            <w:pPr>
              <w:rPr>
                <w:sz w:val="18"/>
                <w:szCs w:val="18"/>
              </w:rPr>
            </w:pPr>
            <w:r>
              <w:rPr>
                <w:sz w:val="18"/>
                <w:szCs w:val="18"/>
              </w:rPr>
              <w:t>EK FNOL</w:t>
            </w:r>
          </w:p>
        </w:tc>
      </w:tr>
      <w:tr w:rsidR="00C9130A" w:rsidTr="00C9130A">
        <w:trPr>
          <w:trHeight w:val="312"/>
        </w:trPr>
        <w:tc>
          <w:tcPr>
            <w:tcW w:w="6108" w:type="dxa"/>
          </w:tcPr>
          <w:p w:rsidR="00C9130A" w:rsidRPr="001E4B7C" w:rsidRDefault="00C9130A" w:rsidP="00C9130A">
            <w:pPr>
              <w:rPr>
                <w:sz w:val="18"/>
                <w:szCs w:val="18"/>
              </w:rPr>
            </w:pPr>
            <w:r w:rsidRPr="001E4B7C">
              <w:rPr>
                <w:sz w:val="18"/>
                <w:szCs w:val="18"/>
              </w:rPr>
              <w:t xml:space="preserve">MUDr. Marta Vachová </w:t>
            </w:r>
            <w:r>
              <w:rPr>
                <w:sz w:val="18"/>
                <w:szCs w:val="18"/>
              </w:rPr>
              <w:t xml:space="preserve">, </w:t>
            </w:r>
            <w:r w:rsidRPr="001E4B7C">
              <w:rPr>
                <w:sz w:val="18"/>
                <w:szCs w:val="18"/>
              </w:rPr>
              <w:t>Neurologické oddělení, Nemocnice Teplice, Duchcovská 53, 415 29</w:t>
            </w:r>
            <w:r>
              <w:rPr>
                <w:sz w:val="18"/>
                <w:szCs w:val="18"/>
              </w:rPr>
              <w:t xml:space="preserve"> </w:t>
            </w:r>
            <w:r w:rsidRPr="001E4B7C">
              <w:rPr>
                <w:sz w:val="18"/>
                <w:szCs w:val="18"/>
              </w:rPr>
              <w:t xml:space="preserve">Teplice </w:t>
            </w:r>
          </w:p>
        </w:tc>
        <w:tc>
          <w:tcPr>
            <w:tcW w:w="1280" w:type="dxa"/>
          </w:tcPr>
          <w:p w:rsidR="00C9130A" w:rsidRDefault="002B1493" w:rsidP="00C9130A">
            <w:pPr>
              <w:rPr>
                <w:sz w:val="18"/>
                <w:szCs w:val="18"/>
              </w:rPr>
            </w:pPr>
            <w:r>
              <w:rPr>
                <w:sz w:val="18"/>
                <w:szCs w:val="18"/>
              </w:rPr>
              <w:fldChar w:fldCharType="begin">
                <w:ffData>
                  <w:name w:val="Zaškrtávací17"/>
                  <w:enabled/>
                  <w:calcOnExit w:val="0"/>
                  <w:checkBox>
                    <w:sizeAuto/>
                    <w:default w:val="0"/>
                  </w:checkBox>
                </w:ffData>
              </w:fldChar>
            </w:r>
            <w:r w:rsidR="00C913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9130A" w:rsidRDefault="00C9130A" w:rsidP="00C9130A">
            <w:pPr>
              <w:rPr>
                <w:sz w:val="18"/>
                <w:szCs w:val="18"/>
              </w:rPr>
            </w:pPr>
            <w:r>
              <w:rPr>
                <w:sz w:val="18"/>
                <w:szCs w:val="18"/>
              </w:rPr>
              <w:t>EK Nemocnice Teplice</w:t>
            </w:r>
          </w:p>
        </w:tc>
      </w:tr>
      <w:tr w:rsidR="00C9130A" w:rsidTr="00C9130A">
        <w:trPr>
          <w:trHeight w:val="312"/>
        </w:trPr>
        <w:tc>
          <w:tcPr>
            <w:tcW w:w="6108" w:type="dxa"/>
          </w:tcPr>
          <w:p w:rsidR="00C9130A" w:rsidRPr="001E4B7C" w:rsidRDefault="00C9130A" w:rsidP="00C9130A">
            <w:pPr>
              <w:rPr>
                <w:sz w:val="18"/>
                <w:szCs w:val="18"/>
              </w:rPr>
            </w:pPr>
            <w:r w:rsidRPr="001E4B7C">
              <w:rPr>
                <w:sz w:val="18"/>
                <w:szCs w:val="18"/>
              </w:rPr>
              <w:t xml:space="preserve">Prof. MUDr. </w:t>
            </w:r>
            <w:smartTag w:uri="urn:schemas-microsoft-com:office:smarttags" w:element="PersonName">
              <w:smartTagPr>
                <w:attr w:name="ProductID" w:val="Ivan Rektor"/>
              </w:smartTagPr>
              <w:r w:rsidRPr="001E4B7C">
                <w:rPr>
                  <w:sz w:val="18"/>
                  <w:szCs w:val="18"/>
                </w:rPr>
                <w:t>Ivan Rektor</w:t>
              </w:r>
            </w:smartTag>
            <w:r w:rsidRPr="001E4B7C">
              <w:rPr>
                <w:sz w:val="18"/>
                <w:szCs w:val="18"/>
              </w:rPr>
              <w:t>, CSc.</w:t>
            </w:r>
            <w:r>
              <w:rPr>
                <w:sz w:val="18"/>
                <w:szCs w:val="18"/>
              </w:rPr>
              <w:t xml:space="preserve">, </w:t>
            </w:r>
            <w:r w:rsidRPr="001E4B7C">
              <w:rPr>
                <w:sz w:val="18"/>
                <w:szCs w:val="18"/>
              </w:rPr>
              <w:t>Neurologická ambulance MUDr. Okáčové</w:t>
            </w:r>
          </w:p>
          <w:p w:rsidR="00C9130A" w:rsidRPr="001E4B7C" w:rsidRDefault="00C9130A" w:rsidP="00C9130A">
            <w:pPr>
              <w:rPr>
                <w:sz w:val="18"/>
                <w:szCs w:val="18"/>
              </w:rPr>
            </w:pPr>
            <w:r w:rsidRPr="001E4B7C">
              <w:rPr>
                <w:sz w:val="18"/>
                <w:szCs w:val="18"/>
              </w:rPr>
              <w:t>Olomoucká 29</w:t>
            </w:r>
            <w:r>
              <w:rPr>
                <w:sz w:val="18"/>
                <w:szCs w:val="18"/>
              </w:rPr>
              <w:t xml:space="preserve">, </w:t>
            </w:r>
            <w:r w:rsidRPr="001E4B7C">
              <w:rPr>
                <w:sz w:val="18"/>
                <w:szCs w:val="18"/>
              </w:rPr>
              <w:t>618 00 Brno-Černovice</w:t>
            </w:r>
          </w:p>
        </w:tc>
        <w:tc>
          <w:tcPr>
            <w:tcW w:w="1280" w:type="dxa"/>
          </w:tcPr>
          <w:p w:rsidR="00C9130A" w:rsidRDefault="00C9130A" w:rsidP="00C9130A">
            <w:pPr>
              <w:rPr>
                <w:sz w:val="18"/>
                <w:szCs w:val="18"/>
              </w:rPr>
            </w:pPr>
            <w:r>
              <w:rPr>
                <w:sz w:val="18"/>
                <w:szCs w:val="18"/>
              </w:rPr>
              <w:sym w:font="Wingdings 2" w:char="F054"/>
            </w:r>
          </w:p>
        </w:tc>
        <w:tc>
          <w:tcPr>
            <w:tcW w:w="2712" w:type="dxa"/>
          </w:tcPr>
          <w:p w:rsidR="00C9130A" w:rsidRDefault="00C9130A" w:rsidP="00C9130A">
            <w:pPr>
              <w:rPr>
                <w:sz w:val="18"/>
                <w:szCs w:val="18"/>
              </w:rPr>
            </w:pPr>
            <w:r>
              <w:rPr>
                <w:sz w:val="18"/>
                <w:szCs w:val="18"/>
              </w:rPr>
              <w:t>EK FNOL</w:t>
            </w:r>
          </w:p>
        </w:tc>
      </w:tr>
    </w:tbl>
    <w:p w:rsidR="00C9130A" w:rsidRPr="00DF7141" w:rsidRDefault="00C9130A" w:rsidP="00C9130A">
      <w:pPr>
        <w:rPr>
          <w:bCs/>
          <w:sz w:val="22"/>
        </w:rPr>
      </w:pPr>
      <w:r w:rsidRPr="00DF7141">
        <w:rPr>
          <w:bCs/>
          <w:sz w:val="22"/>
        </w:rPr>
        <w:t>1/2</w:t>
      </w:r>
    </w:p>
    <w:p w:rsidR="00C9130A" w:rsidRDefault="00C9130A" w:rsidP="00C9130A">
      <w:pPr>
        <w:rPr>
          <w:b/>
          <w:bCs/>
          <w:sz w:val="22"/>
        </w:rPr>
      </w:pPr>
    </w:p>
    <w:p w:rsidR="00C9130A" w:rsidRPr="00E3062F" w:rsidRDefault="00C9130A" w:rsidP="00C9130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9130A" w:rsidTr="00C9130A">
        <w:trPr>
          <w:cantSplit/>
          <w:trHeight w:val="454"/>
        </w:trPr>
        <w:tc>
          <w:tcPr>
            <w:tcW w:w="7416" w:type="dxa"/>
            <w:vMerge w:val="restart"/>
          </w:tcPr>
          <w:p w:rsidR="00C9130A" w:rsidRDefault="00C9130A" w:rsidP="00C9130A">
            <w:pPr>
              <w:rPr>
                <w:b/>
                <w:bCs/>
                <w:sz w:val="18"/>
                <w:szCs w:val="18"/>
              </w:rPr>
            </w:pPr>
          </w:p>
          <w:p w:rsidR="00C9130A" w:rsidRDefault="00C9130A" w:rsidP="00C9130A">
            <w:pPr>
              <w:rPr>
                <w:b/>
                <w:bCs/>
                <w:sz w:val="18"/>
                <w:szCs w:val="18"/>
              </w:rPr>
            </w:pPr>
            <w:r>
              <w:rPr>
                <w:b/>
                <w:bCs/>
                <w:sz w:val="18"/>
                <w:szCs w:val="18"/>
              </w:rPr>
              <w:t xml:space="preserve">Název dokumentu, verze, datum </w:t>
            </w:r>
          </w:p>
          <w:p w:rsidR="00C9130A" w:rsidRDefault="00C9130A" w:rsidP="00C9130A">
            <w:pPr>
              <w:rPr>
                <w:b/>
                <w:bCs/>
                <w:sz w:val="18"/>
                <w:szCs w:val="18"/>
              </w:rPr>
            </w:pPr>
            <w:r>
              <w:rPr>
                <w:b/>
                <w:bCs/>
                <w:i/>
                <w:sz w:val="18"/>
                <w:szCs w:val="18"/>
              </w:rPr>
              <w:t>Document title, version, date</w:t>
            </w:r>
          </w:p>
        </w:tc>
        <w:tc>
          <w:tcPr>
            <w:tcW w:w="1272" w:type="dxa"/>
            <w:gridSpan w:val="2"/>
          </w:tcPr>
          <w:p w:rsidR="00C9130A" w:rsidRDefault="00C9130A" w:rsidP="00C9130A">
            <w:pPr>
              <w:rPr>
                <w:b/>
                <w:bCs/>
                <w:sz w:val="18"/>
                <w:szCs w:val="18"/>
              </w:rPr>
            </w:pPr>
            <w:r>
              <w:rPr>
                <w:b/>
                <w:bCs/>
                <w:sz w:val="18"/>
                <w:szCs w:val="18"/>
              </w:rPr>
              <w:t>Schváleno /</w:t>
            </w:r>
            <w:r>
              <w:rPr>
                <w:b/>
                <w:bCs/>
                <w:i/>
                <w:sz w:val="18"/>
                <w:szCs w:val="18"/>
              </w:rPr>
              <w:t>Approved</w:t>
            </w:r>
          </w:p>
        </w:tc>
        <w:tc>
          <w:tcPr>
            <w:tcW w:w="1316" w:type="dxa"/>
            <w:gridSpan w:val="2"/>
          </w:tcPr>
          <w:p w:rsidR="00C9130A" w:rsidRDefault="00C9130A" w:rsidP="00C9130A">
            <w:pPr>
              <w:rPr>
                <w:b/>
                <w:bCs/>
                <w:sz w:val="18"/>
                <w:szCs w:val="18"/>
              </w:rPr>
            </w:pPr>
            <w:r>
              <w:rPr>
                <w:b/>
                <w:bCs/>
                <w:sz w:val="18"/>
                <w:szCs w:val="18"/>
              </w:rPr>
              <w:t xml:space="preserve">Vzato na vědomí / </w:t>
            </w:r>
            <w:r>
              <w:rPr>
                <w:b/>
                <w:bCs/>
                <w:i/>
                <w:sz w:val="18"/>
                <w:szCs w:val="18"/>
              </w:rPr>
              <w:t xml:space="preserve">Taken into account </w:t>
            </w:r>
          </w:p>
        </w:tc>
      </w:tr>
      <w:tr w:rsidR="00C9130A" w:rsidTr="00C9130A">
        <w:trPr>
          <w:cantSplit/>
          <w:trHeight w:val="454"/>
        </w:trPr>
        <w:tc>
          <w:tcPr>
            <w:tcW w:w="7416" w:type="dxa"/>
            <w:vMerge/>
          </w:tcPr>
          <w:p w:rsidR="00C9130A" w:rsidRDefault="00C9130A" w:rsidP="00C9130A">
            <w:pPr>
              <w:rPr>
                <w:i/>
                <w:sz w:val="18"/>
                <w:szCs w:val="18"/>
              </w:rPr>
            </w:pPr>
          </w:p>
        </w:tc>
        <w:tc>
          <w:tcPr>
            <w:tcW w:w="736" w:type="dxa"/>
          </w:tcPr>
          <w:p w:rsidR="00C9130A" w:rsidRDefault="00C9130A" w:rsidP="00C9130A">
            <w:pPr>
              <w:rPr>
                <w:b/>
                <w:bCs/>
                <w:sz w:val="18"/>
                <w:szCs w:val="18"/>
              </w:rPr>
            </w:pPr>
            <w:r>
              <w:rPr>
                <w:b/>
                <w:bCs/>
                <w:sz w:val="18"/>
                <w:szCs w:val="18"/>
              </w:rPr>
              <w:t>ANO</w:t>
            </w:r>
          </w:p>
          <w:p w:rsidR="00C9130A" w:rsidRDefault="00C9130A" w:rsidP="00C9130A">
            <w:pPr>
              <w:rPr>
                <w:b/>
                <w:bCs/>
                <w:i/>
                <w:sz w:val="18"/>
                <w:szCs w:val="18"/>
              </w:rPr>
            </w:pPr>
            <w:r>
              <w:rPr>
                <w:b/>
                <w:bCs/>
                <w:i/>
                <w:sz w:val="18"/>
                <w:szCs w:val="18"/>
              </w:rPr>
              <w:t>Yes</w:t>
            </w:r>
          </w:p>
        </w:tc>
        <w:tc>
          <w:tcPr>
            <w:tcW w:w="536" w:type="dxa"/>
          </w:tcPr>
          <w:p w:rsidR="00C9130A" w:rsidRDefault="00C9130A" w:rsidP="00C9130A">
            <w:pPr>
              <w:rPr>
                <w:b/>
                <w:bCs/>
                <w:sz w:val="18"/>
                <w:szCs w:val="18"/>
              </w:rPr>
            </w:pPr>
            <w:r>
              <w:rPr>
                <w:b/>
                <w:bCs/>
                <w:sz w:val="18"/>
                <w:szCs w:val="18"/>
              </w:rPr>
              <w:t xml:space="preserve">NE </w:t>
            </w:r>
          </w:p>
          <w:p w:rsidR="00C9130A" w:rsidRDefault="00C9130A" w:rsidP="00C9130A">
            <w:pPr>
              <w:rPr>
                <w:b/>
                <w:bCs/>
                <w:sz w:val="18"/>
                <w:szCs w:val="18"/>
              </w:rPr>
            </w:pPr>
            <w:r>
              <w:rPr>
                <w:b/>
                <w:bCs/>
                <w:i/>
                <w:sz w:val="18"/>
                <w:szCs w:val="18"/>
              </w:rPr>
              <w:t>No</w:t>
            </w:r>
          </w:p>
        </w:tc>
        <w:tc>
          <w:tcPr>
            <w:tcW w:w="780" w:type="dxa"/>
          </w:tcPr>
          <w:p w:rsidR="00C9130A" w:rsidRDefault="00C9130A" w:rsidP="00C9130A">
            <w:pPr>
              <w:rPr>
                <w:b/>
                <w:bCs/>
                <w:sz w:val="18"/>
                <w:szCs w:val="18"/>
              </w:rPr>
            </w:pPr>
            <w:r>
              <w:rPr>
                <w:b/>
                <w:bCs/>
                <w:sz w:val="18"/>
                <w:szCs w:val="18"/>
              </w:rPr>
              <w:t>ANO</w:t>
            </w:r>
          </w:p>
          <w:p w:rsidR="00C9130A" w:rsidRDefault="00C9130A" w:rsidP="00C9130A">
            <w:pPr>
              <w:rPr>
                <w:b/>
                <w:bCs/>
                <w:sz w:val="18"/>
                <w:szCs w:val="18"/>
              </w:rPr>
            </w:pPr>
            <w:r>
              <w:rPr>
                <w:b/>
                <w:bCs/>
                <w:i/>
                <w:sz w:val="18"/>
                <w:szCs w:val="18"/>
              </w:rPr>
              <w:t>Yes</w:t>
            </w:r>
          </w:p>
        </w:tc>
        <w:tc>
          <w:tcPr>
            <w:tcW w:w="536" w:type="dxa"/>
          </w:tcPr>
          <w:p w:rsidR="00C9130A" w:rsidRDefault="00C9130A" w:rsidP="00C9130A">
            <w:pPr>
              <w:rPr>
                <w:b/>
                <w:bCs/>
                <w:sz w:val="18"/>
                <w:szCs w:val="18"/>
              </w:rPr>
            </w:pPr>
            <w:r>
              <w:rPr>
                <w:b/>
                <w:bCs/>
                <w:sz w:val="18"/>
                <w:szCs w:val="18"/>
              </w:rPr>
              <w:t xml:space="preserve">NE </w:t>
            </w:r>
          </w:p>
          <w:p w:rsidR="00C9130A" w:rsidRDefault="00C9130A" w:rsidP="00C9130A">
            <w:pPr>
              <w:rPr>
                <w:b/>
                <w:bCs/>
                <w:i/>
                <w:sz w:val="18"/>
                <w:szCs w:val="18"/>
              </w:rPr>
            </w:pPr>
            <w:r>
              <w:rPr>
                <w:b/>
                <w:bCs/>
                <w:i/>
                <w:sz w:val="18"/>
                <w:szCs w:val="18"/>
              </w:rPr>
              <w:t>No</w:t>
            </w:r>
          </w:p>
        </w:tc>
      </w:tr>
      <w:tr w:rsidR="00C9130A" w:rsidTr="00C9130A">
        <w:trPr>
          <w:trHeight w:val="340"/>
        </w:trPr>
        <w:tc>
          <w:tcPr>
            <w:tcW w:w="7416" w:type="dxa"/>
            <w:vAlign w:val="center"/>
          </w:tcPr>
          <w:p w:rsidR="00C9130A" w:rsidRDefault="00C9130A" w:rsidP="00C9130A">
            <w:pPr>
              <w:pStyle w:val="Zpat"/>
              <w:tabs>
                <w:tab w:val="clear" w:pos="4536"/>
                <w:tab w:val="clear" w:pos="9072"/>
              </w:tabs>
              <w:rPr>
                <w:bCs/>
                <w:sz w:val="18"/>
                <w:szCs w:val="18"/>
              </w:rPr>
            </w:pPr>
            <w:r>
              <w:rPr>
                <w:bCs/>
                <w:sz w:val="18"/>
                <w:szCs w:val="18"/>
              </w:rPr>
              <w:t>Formulář „Notification of a substantial amendment“</w:t>
            </w:r>
          </w:p>
        </w:tc>
        <w:tc>
          <w:tcPr>
            <w:tcW w:w="736" w:type="dxa"/>
          </w:tcPr>
          <w:p w:rsidR="00C9130A" w:rsidRDefault="00C9130A" w:rsidP="00C9130A">
            <w:pPr>
              <w:rPr>
                <w:sz w:val="18"/>
                <w:szCs w:val="18"/>
              </w:rPr>
            </w:pPr>
            <w:r>
              <w:rPr>
                <w:sz w:val="18"/>
                <w:szCs w:val="18"/>
              </w:rPr>
              <w:sym w:font="Wingdings 2" w:char="F0A3"/>
            </w:r>
          </w:p>
        </w:tc>
        <w:tc>
          <w:tcPr>
            <w:tcW w:w="536" w:type="dxa"/>
          </w:tcPr>
          <w:p w:rsidR="00C9130A" w:rsidRDefault="00C9130A" w:rsidP="00C9130A">
            <w:pPr>
              <w:rPr>
                <w:sz w:val="18"/>
                <w:szCs w:val="18"/>
              </w:rPr>
            </w:pPr>
            <w:r>
              <w:rPr>
                <w:sz w:val="18"/>
                <w:szCs w:val="18"/>
              </w:rPr>
              <w:sym w:font="Wingdings 2" w:char="F0A3"/>
            </w:r>
          </w:p>
        </w:tc>
        <w:tc>
          <w:tcPr>
            <w:tcW w:w="780" w:type="dxa"/>
          </w:tcPr>
          <w:p w:rsidR="00C9130A" w:rsidRDefault="00C9130A" w:rsidP="00C9130A">
            <w:pPr>
              <w:rPr>
                <w:sz w:val="18"/>
                <w:szCs w:val="18"/>
              </w:rPr>
            </w:pPr>
            <w:r>
              <w:rPr>
                <w:sz w:val="18"/>
                <w:szCs w:val="18"/>
              </w:rPr>
              <w:sym w:font="Wingdings 2" w:char="F053"/>
            </w:r>
          </w:p>
        </w:tc>
        <w:tc>
          <w:tcPr>
            <w:tcW w:w="536" w:type="dxa"/>
          </w:tcPr>
          <w:p w:rsidR="00C9130A" w:rsidRDefault="00C9130A" w:rsidP="00C9130A">
            <w:pPr>
              <w:rPr>
                <w:sz w:val="18"/>
                <w:szCs w:val="18"/>
              </w:rPr>
            </w:pPr>
            <w:r>
              <w:rPr>
                <w:sz w:val="18"/>
                <w:szCs w:val="18"/>
              </w:rPr>
              <w:sym w:font="Wingdings 2" w:char="F0A3"/>
            </w:r>
          </w:p>
        </w:tc>
      </w:tr>
      <w:tr w:rsidR="00C9130A" w:rsidTr="00C9130A">
        <w:trPr>
          <w:trHeight w:val="340"/>
        </w:trPr>
        <w:tc>
          <w:tcPr>
            <w:tcW w:w="7416" w:type="dxa"/>
            <w:vAlign w:val="center"/>
          </w:tcPr>
          <w:p w:rsidR="00C9130A" w:rsidRDefault="00C9130A" w:rsidP="00C9130A">
            <w:pPr>
              <w:pStyle w:val="Zpat"/>
              <w:tabs>
                <w:tab w:val="clear" w:pos="4536"/>
                <w:tab w:val="clear" w:pos="9072"/>
              </w:tabs>
              <w:rPr>
                <w:bCs/>
                <w:sz w:val="18"/>
                <w:szCs w:val="18"/>
              </w:rPr>
            </w:pPr>
            <w:r>
              <w:rPr>
                <w:bCs/>
                <w:sz w:val="18"/>
                <w:szCs w:val="18"/>
              </w:rPr>
              <w:t>Formulář žádosti o povolení/ohlášení klinického hodnocení v písemné formě</w:t>
            </w:r>
          </w:p>
        </w:tc>
        <w:tc>
          <w:tcPr>
            <w:tcW w:w="736" w:type="dxa"/>
          </w:tcPr>
          <w:p w:rsidR="00C9130A" w:rsidRDefault="00C9130A" w:rsidP="00C9130A">
            <w:pPr>
              <w:rPr>
                <w:sz w:val="18"/>
                <w:szCs w:val="18"/>
              </w:rPr>
            </w:pPr>
            <w:r>
              <w:rPr>
                <w:sz w:val="18"/>
                <w:szCs w:val="18"/>
              </w:rPr>
              <w:sym w:font="Wingdings 2" w:char="F0A3"/>
            </w:r>
          </w:p>
        </w:tc>
        <w:tc>
          <w:tcPr>
            <w:tcW w:w="536" w:type="dxa"/>
          </w:tcPr>
          <w:p w:rsidR="00C9130A" w:rsidRDefault="00C9130A" w:rsidP="00C9130A">
            <w:pPr>
              <w:rPr>
                <w:sz w:val="18"/>
                <w:szCs w:val="18"/>
              </w:rPr>
            </w:pPr>
            <w:r>
              <w:rPr>
                <w:sz w:val="18"/>
                <w:szCs w:val="18"/>
              </w:rPr>
              <w:sym w:font="Wingdings 2" w:char="F0A3"/>
            </w:r>
          </w:p>
        </w:tc>
        <w:tc>
          <w:tcPr>
            <w:tcW w:w="780" w:type="dxa"/>
          </w:tcPr>
          <w:p w:rsidR="00C9130A" w:rsidRDefault="00C9130A" w:rsidP="00C9130A">
            <w:pPr>
              <w:rPr>
                <w:sz w:val="18"/>
                <w:szCs w:val="18"/>
              </w:rPr>
            </w:pPr>
            <w:r>
              <w:rPr>
                <w:sz w:val="18"/>
                <w:szCs w:val="18"/>
              </w:rPr>
              <w:sym w:font="Wingdings 2" w:char="F053"/>
            </w:r>
          </w:p>
        </w:tc>
        <w:tc>
          <w:tcPr>
            <w:tcW w:w="536" w:type="dxa"/>
          </w:tcPr>
          <w:p w:rsidR="00C9130A" w:rsidRDefault="00C9130A" w:rsidP="00C9130A">
            <w:pPr>
              <w:rPr>
                <w:sz w:val="18"/>
                <w:szCs w:val="18"/>
              </w:rPr>
            </w:pPr>
            <w:r>
              <w:rPr>
                <w:sz w:val="18"/>
                <w:szCs w:val="18"/>
              </w:rPr>
              <w:sym w:font="Wingdings 2" w:char="F0A3"/>
            </w:r>
          </w:p>
        </w:tc>
      </w:tr>
      <w:tr w:rsidR="006C2C47" w:rsidTr="00C9130A">
        <w:trPr>
          <w:trHeight w:val="340"/>
        </w:trPr>
        <w:tc>
          <w:tcPr>
            <w:tcW w:w="7416" w:type="dxa"/>
            <w:vAlign w:val="center"/>
          </w:tcPr>
          <w:p w:rsidR="006C2C47" w:rsidRDefault="006C2C47" w:rsidP="00C9130A">
            <w:pPr>
              <w:pStyle w:val="Zpat"/>
              <w:tabs>
                <w:tab w:val="clear" w:pos="4536"/>
                <w:tab w:val="clear" w:pos="9072"/>
              </w:tabs>
              <w:rPr>
                <w:bCs/>
                <w:sz w:val="18"/>
                <w:szCs w:val="18"/>
              </w:rPr>
            </w:pPr>
            <w:r>
              <w:rPr>
                <w:bCs/>
                <w:sz w:val="18"/>
                <w:szCs w:val="18"/>
              </w:rPr>
              <w:t>Žádost o posouzení v xml formátu</w:t>
            </w:r>
          </w:p>
        </w:tc>
        <w:tc>
          <w:tcPr>
            <w:tcW w:w="736" w:type="dxa"/>
          </w:tcPr>
          <w:p w:rsidR="006C2C47" w:rsidRDefault="006C2C47" w:rsidP="00376257">
            <w:pPr>
              <w:rPr>
                <w:sz w:val="18"/>
                <w:szCs w:val="18"/>
              </w:rPr>
            </w:pPr>
            <w:r>
              <w:rPr>
                <w:sz w:val="18"/>
                <w:szCs w:val="18"/>
              </w:rPr>
              <w:sym w:font="Wingdings 2" w:char="F0A3"/>
            </w:r>
          </w:p>
        </w:tc>
        <w:tc>
          <w:tcPr>
            <w:tcW w:w="536" w:type="dxa"/>
          </w:tcPr>
          <w:p w:rsidR="006C2C47" w:rsidRDefault="006C2C47" w:rsidP="00376257">
            <w:pPr>
              <w:rPr>
                <w:sz w:val="18"/>
                <w:szCs w:val="18"/>
              </w:rPr>
            </w:pPr>
            <w:r>
              <w:rPr>
                <w:sz w:val="18"/>
                <w:szCs w:val="18"/>
              </w:rPr>
              <w:sym w:font="Wingdings 2" w:char="F0A3"/>
            </w:r>
          </w:p>
        </w:tc>
        <w:tc>
          <w:tcPr>
            <w:tcW w:w="780" w:type="dxa"/>
          </w:tcPr>
          <w:p w:rsidR="006C2C47" w:rsidRDefault="006C2C47" w:rsidP="00376257">
            <w:pPr>
              <w:rPr>
                <w:sz w:val="18"/>
                <w:szCs w:val="18"/>
              </w:rPr>
            </w:pPr>
            <w:r>
              <w:rPr>
                <w:sz w:val="18"/>
                <w:szCs w:val="18"/>
              </w:rPr>
              <w:sym w:font="Wingdings 2" w:char="F053"/>
            </w:r>
          </w:p>
        </w:tc>
        <w:tc>
          <w:tcPr>
            <w:tcW w:w="536" w:type="dxa"/>
          </w:tcPr>
          <w:p w:rsidR="006C2C47" w:rsidRDefault="006C2C47" w:rsidP="00376257">
            <w:pPr>
              <w:rPr>
                <w:sz w:val="18"/>
                <w:szCs w:val="18"/>
              </w:rPr>
            </w:pPr>
            <w:r>
              <w:rPr>
                <w:sz w:val="18"/>
                <w:szCs w:val="18"/>
              </w:rPr>
              <w:sym w:font="Wingdings 2" w:char="F0A3"/>
            </w:r>
          </w:p>
        </w:tc>
      </w:tr>
      <w:tr w:rsidR="006C2C47" w:rsidTr="00C9130A">
        <w:trPr>
          <w:trHeight w:val="340"/>
        </w:trPr>
        <w:tc>
          <w:tcPr>
            <w:tcW w:w="7416" w:type="dxa"/>
            <w:vAlign w:val="center"/>
          </w:tcPr>
          <w:p w:rsidR="006C2C47" w:rsidRDefault="006C2C47" w:rsidP="00C9130A">
            <w:pPr>
              <w:pStyle w:val="Zpat"/>
              <w:tabs>
                <w:tab w:val="clear" w:pos="4536"/>
                <w:tab w:val="clear" w:pos="9072"/>
              </w:tabs>
              <w:rPr>
                <w:bCs/>
                <w:sz w:val="18"/>
                <w:szCs w:val="18"/>
              </w:rPr>
            </w:pPr>
            <w:r>
              <w:rPr>
                <w:bCs/>
                <w:sz w:val="18"/>
                <w:szCs w:val="18"/>
              </w:rPr>
              <w:t>Dodatek č. 3 k protokolu MS-GA-301 (verze z 1.ledna 2013)</w:t>
            </w:r>
          </w:p>
        </w:tc>
        <w:tc>
          <w:tcPr>
            <w:tcW w:w="736" w:type="dxa"/>
          </w:tcPr>
          <w:p w:rsidR="006C2C47" w:rsidRDefault="006C2C47" w:rsidP="00C9130A">
            <w:pPr>
              <w:rPr>
                <w:sz w:val="18"/>
                <w:szCs w:val="18"/>
              </w:rPr>
            </w:pPr>
            <w:r>
              <w:rPr>
                <w:rFonts w:ascii="Wingdings 2" w:hAnsi="Wingdings 2"/>
                <w:sz w:val="18"/>
                <w:szCs w:val="18"/>
              </w:rPr>
              <w:t></w:t>
            </w:r>
          </w:p>
        </w:tc>
        <w:tc>
          <w:tcPr>
            <w:tcW w:w="536" w:type="dxa"/>
          </w:tcPr>
          <w:p w:rsidR="006C2C47" w:rsidRDefault="006C2C47" w:rsidP="00C9130A">
            <w:pPr>
              <w:rPr>
                <w:sz w:val="18"/>
                <w:szCs w:val="18"/>
              </w:rPr>
            </w:pPr>
            <w:r>
              <w:rPr>
                <w:sz w:val="18"/>
                <w:szCs w:val="18"/>
              </w:rPr>
              <w:sym w:font="Wingdings 2" w:char="F0A3"/>
            </w:r>
          </w:p>
        </w:tc>
        <w:tc>
          <w:tcPr>
            <w:tcW w:w="780" w:type="dxa"/>
          </w:tcPr>
          <w:p w:rsidR="006C2C47" w:rsidRDefault="006C2C47" w:rsidP="00C9130A">
            <w:pPr>
              <w:rPr>
                <w:sz w:val="18"/>
                <w:szCs w:val="18"/>
              </w:rPr>
            </w:pPr>
            <w:r>
              <w:rPr>
                <w:sz w:val="18"/>
                <w:szCs w:val="18"/>
              </w:rPr>
              <w:sym w:font="Wingdings 2" w:char="F0A3"/>
            </w:r>
          </w:p>
        </w:tc>
        <w:tc>
          <w:tcPr>
            <w:tcW w:w="536" w:type="dxa"/>
          </w:tcPr>
          <w:p w:rsidR="006C2C47" w:rsidRDefault="006C2C47" w:rsidP="00C9130A">
            <w:pPr>
              <w:rPr>
                <w:sz w:val="18"/>
                <w:szCs w:val="18"/>
              </w:rPr>
            </w:pPr>
            <w:r>
              <w:rPr>
                <w:sz w:val="18"/>
                <w:szCs w:val="18"/>
              </w:rPr>
              <w:sym w:font="Wingdings 2" w:char="F0A3"/>
            </w:r>
          </w:p>
        </w:tc>
      </w:tr>
      <w:tr w:rsidR="006C2C47" w:rsidTr="00C9130A">
        <w:trPr>
          <w:trHeight w:val="340"/>
        </w:trPr>
        <w:tc>
          <w:tcPr>
            <w:tcW w:w="7416" w:type="dxa"/>
            <w:vAlign w:val="center"/>
          </w:tcPr>
          <w:p w:rsidR="006C2C47" w:rsidRDefault="006C2C47" w:rsidP="00C9130A">
            <w:pPr>
              <w:pStyle w:val="Zpat"/>
              <w:tabs>
                <w:tab w:val="clear" w:pos="4536"/>
                <w:tab w:val="clear" w:pos="9072"/>
              </w:tabs>
              <w:rPr>
                <w:bCs/>
                <w:sz w:val="18"/>
                <w:szCs w:val="18"/>
              </w:rPr>
            </w:pPr>
            <w:r>
              <w:rPr>
                <w:bCs/>
                <w:sz w:val="18"/>
                <w:szCs w:val="18"/>
              </w:rPr>
              <w:t>Aktualizovaný protokol č. 4 po dodatcích č. 1, č. 2 a č. 3 (verze z 1.ledna 2013)</w:t>
            </w:r>
          </w:p>
        </w:tc>
        <w:tc>
          <w:tcPr>
            <w:tcW w:w="736" w:type="dxa"/>
          </w:tcPr>
          <w:p w:rsidR="006C2C47" w:rsidRDefault="006C2C47" w:rsidP="00376257">
            <w:pPr>
              <w:rPr>
                <w:sz w:val="18"/>
                <w:szCs w:val="18"/>
              </w:rPr>
            </w:pPr>
            <w:r>
              <w:rPr>
                <w:rFonts w:ascii="Wingdings 2" w:hAnsi="Wingdings 2"/>
                <w:sz w:val="18"/>
                <w:szCs w:val="18"/>
              </w:rPr>
              <w:t></w:t>
            </w:r>
          </w:p>
        </w:tc>
        <w:tc>
          <w:tcPr>
            <w:tcW w:w="536" w:type="dxa"/>
          </w:tcPr>
          <w:p w:rsidR="006C2C47" w:rsidRDefault="006C2C47" w:rsidP="00376257">
            <w:pPr>
              <w:rPr>
                <w:sz w:val="18"/>
                <w:szCs w:val="18"/>
              </w:rPr>
            </w:pPr>
            <w:r>
              <w:rPr>
                <w:sz w:val="18"/>
                <w:szCs w:val="18"/>
              </w:rPr>
              <w:sym w:font="Wingdings 2" w:char="F0A3"/>
            </w:r>
          </w:p>
        </w:tc>
        <w:tc>
          <w:tcPr>
            <w:tcW w:w="780" w:type="dxa"/>
          </w:tcPr>
          <w:p w:rsidR="006C2C47" w:rsidRDefault="006C2C47" w:rsidP="00376257">
            <w:pPr>
              <w:rPr>
                <w:sz w:val="18"/>
                <w:szCs w:val="18"/>
              </w:rPr>
            </w:pPr>
            <w:r>
              <w:rPr>
                <w:sz w:val="18"/>
                <w:szCs w:val="18"/>
              </w:rPr>
              <w:sym w:font="Wingdings 2" w:char="F0A3"/>
            </w:r>
          </w:p>
        </w:tc>
        <w:tc>
          <w:tcPr>
            <w:tcW w:w="536" w:type="dxa"/>
          </w:tcPr>
          <w:p w:rsidR="006C2C47" w:rsidRDefault="006C2C47" w:rsidP="00376257">
            <w:pPr>
              <w:rPr>
                <w:sz w:val="18"/>
                <w:szCs w:val="18"/>
              </w:rPr>
            </w:pPr>
            <w:r>
              <w:rPr>
                <w:sz w:val="18"/>
                <w:szCs w:val="18"/>
              </w:rPr>
              <w:sym w:font="Wingdings 2" w:char="F0A3"/>
            </w:r>
          </w:p>
        </w:tc>
      </w:tr>
      <w:tr w:rsidR="006C2C47" w:rsidTr="00C9130A">
        <w:trPr>
          <w:trHeight w:val="340"/>
        </w:trPr>
        <w:tc>
          <w:tcPr>
            <w:tcW w:w="7416" w:type="dxa"/>
            <w:vAlign w:val="center"/>
          </w:tcPr>
          <w:p w:rsidR="006C2C47" w:rsidRDefault="006C2C47" w:rsidP="00C9130A">
            <w:pPr>
              <w:pStyle w:val="Zpat"/>
              <w:tabs>
                <w:tab w:val="clear" w:pos="4536"/>
                <w:tab w:val="clear" w:pos="9072"/>
              </w:tabs>
              <w:rPr>
                <w:bCs/>
                <w:sz w:val="18"/>
                <w:szCs w:val="18"/>
              </w:rPr>
            </w:pPr>
            <w:r>
              <w:rPr>
                <w:bCs/>
                <w:sz w:val="18"/>
                <w:szCs w:val="18"/>
              </w:rPr>
              <w:t>Synopse protokolu po dodatku č. 3 v českém jazyce (28.2.2013) – s vyznačenými úpravami</w:t>
            </w:r>
          </w:p>
        </w:tc>
        <w:tc>
          <w:tcPr>
            <w:tcW w:w="736" w:type="dxa"/>
          </w:tcPr>
          <w:p w:rsidR="006C2C47" w:rsidRDefault="006C2C47" w:rsidP="00376257">
            <w:pPr>
              <w:rPr>
                <w:sz w:val="18"/>
                <w:szCs w:val="18"/>
              </w:rPr>
            </w:pPr>
            <w:r>
              <w:rPr>
                <w:rFonts w:ascii="Wingdings 2" w:hAnsi="Wingdings 2"/>
                <w:sz w:val="18"/>
                <w:szCs w:val="18"/>
              </w:rPr>
              <w:t></w:t>
            </w:r>
          </w:p>
        </w:tc>
        <w:tc>
          <w:tcPr>
            <w:tcW w:w="536" w:type="dxa"/>
          </w:tcPr>
          <w:p w:rsidR="006C2C47" w:rsidRDefault="006C2C47" w:rsidP="00376257">
            <w:pPr>
              <w:rPr>
                <w:sz w:val="18"/>
                <w:szCs w:val="18"/>
              </w:rPr>
            </w:pPr>
            <w:r>
              <w:rPr>
                <w:sz w:val="18"/>
                <w:szCs w:val="18"/>
              </w:rPr>
              <w:sym w:font="Wingdings 2" w:char="F0A3"/>
            </w:r>
          </w:p>
        </w:tc>
        <w:tc>
          <w:tcPr>
            <w:tcW w:w="780" w:type="dxa"/>
          </w:tcPr>
          <w:p w:rsidR="006C2C47" w:rsidRDefault="006C2C47" w:rsidP="00376257">
            <w:pPr>
              <w:rPr>
                <w:sz w:val="18"/>
                <w:szCs w:val="18"/>
              </w:rPr>
            </w:pPr>
            <w:r>
              <w:rPr>
                <w:sz w:val="18"/>
                <w:szCs w:val="18"/>
              </w:rPr>
              <w:sym w:font="Wingdings 2" w:char="F0A3"/>
            </w:r>
          </w:p>
        </w:tc>
        <w:tc>
          <w:tcPr>
            <w:tcW w:w="536" w:type="dxa"/>
          </w:tcPr>
          <w:p w:rsidR="006C2C47" w:rsidRDefault="006C2C47" w:rsidP="00376257">
            <w:pPr>
              <w:rPr>
                <w:sz w:val="18"/>
                <w:szCs w:val="18"/>
              </w:rPr>
            </w:pPr>
            <w:r>
              <w:rPr>
                <w:sz w:val="18"/>
                <w:szCs w:val="18"/>
              </w:rPr>
              <w:sym w:font="Wingdings 2" w:char="F0A3"/>
            </w:r>
          </w:p>
        </w:tc>
      </w:tr>
      <w:tr w:rsidR="006C2C47" w:rsidTr="00C9130A">
        <w:trPr>
          <w:trHeight w:val="340"/>
        </w:trPr>
        <w:tc>
          <w:tcPr>
            <w:tcW w:w="7416" w:type="dxa"/>
            <w:vAlign w:val="center"/>
          </w:tcPr>
          <w:p w:rsidR="006C2C47" w:rsidRDefault="006C2C47" w:rsidP="00C9130A">
            <w:pPr>
              <w:pStyle w:val="Zpat"/>
              <w:tabs>
                <w:tab w:val="clear" w:pos="4536"/>
                <w:tab w:val="clear" w:pos="9072"/>
              </w:tabs>
              <w:rPr>
                <w:bCs/>
                <w:sz w:val="18"/>
                <w:szCs w:val="18"/>
              </w:rPr>
            </w:pPr>
            <w:r>
              <w:rPr>
                <w:bCs/>
                <w:sz w:val="18"/>
                <w:szCs w:val="18"/>
              </w:rPr>
              <w:t>Informovaný souhlas pro dobrovolné vyšetření magnetickou rezonancí (verze z 20.března 2013)</w:t>
            </w:r>
          </w:p>
        </w:tc>
        <w:tc>
          <w:tcPr>
            <w:tcW w:w="736" w:type="dxa"/>
          </w:tcPr>
          <w:p w:rsidR="006C2C47" w:rsidRDefault="006C2C47" w:rsidP="00376257">
            <w:pPr>
              <w:rPr>
                <w:sz w:val="18"/>
                <w:szCs w:val="18"/>
              </w:rPr>
            </w:pPr>
            <w:r>
              <w:rPr>
                <w:rFonts w:ascii="Wingdings 2" w:hAnsi="Wingdings 2"/>
                <w:sz w:val="18"/>
                <w:szCs w:val="18"/>
              </w:rPr>
              <w:t></w:t>
            </w:r>
          </w:p>
        </w:tc>
        <w:tc>
          <w:tcPr>
            <w:tcW w:w="536" w:type="dxa"/>
          </w:tcPr>
          <w:p w:rsidR="006C2C47" w:rsidRDefault="006C2C47" w:rsidP="00376257">
            <w:pPr>
              <w:rPr>
                <w:sz w:val="18"/>
                <w:szCs w:val="18"/>
              </w:rPr>
            </w:pPr>
            <w:r>
              <w:rPr>
                <w:sz w:val="18"/>
                <w:szCs w:val="18"/>
              </w:rPr>
              <w:sym w:font="Wingdings 2" w:char="F0A3"/>
            </w:r>
          </w:p>
        </w:tc>
        <w:tc>
          <w:tcPr>
            <w:tcW w:w="780" w:type="dxa"/>
          </w:tcPr>
          <w:p w:rsidR="006C2C47" w:rsidRDefault="006C2C47" w:rsidP="00376257">
            <w:pPr>
              <w:rPr>
                <w:sz w:val="18"/>
                <w:szCs w:val="18"/>
              </w:rPr>
            </w:pPr>
            <w:r>
              <w:rPr>
                <w:sz w:val="18"/>
                <w:szCs w:val="18"/>
              </w:rPr>
              <w:sym w:font="Wingdings 2" w:char="F0A3"/>
            </w:r>
          </w:p>
        </w:tc>
        <w:tc>
          <w:tcPr>
            <w:tcW w:w="536" w:type="dxa"/>
          </w:tcPr>
          <w:p w:rsidR="006C2C47" w:rsidRDefault="006C2C47" w:rsidP="00376257">
            <w:pPr>
              <w:rPr>
                <w:sz w:val="18"/>
                <w:szCs w:val="18"/>
              </w:rPr>
            </w:pPr>
            <w:r>
              <w:rPr>
                <w:sz w:val="18"/>
                <w:szCs w:val="18"/>
              </w:rPr>
              <w:sym w:font="Wingdings 2" w:char="F0A3"/>
            </w:r>
          </w:p>
        </w:tc>
      </w:tr>
      <w:tr w:rsidR="006C2C47" w:rsidTr="00C9130A">
        <w:trPr>
          <w:trHeight w:val="340"/>
        </w:trPr>
        <w:tc>
          <w:tcPr>
            <w:tcW w:w="7416" w:type="dxa"/>
            <w:vAlign w:val="center"/>
          </w:tcPr>
          <w:p w:rsidR="006C2C47" w:rsidRDefault="006C2C47" w:rsidP="00C9130A">
            <w:pPr>
              <w:pStyle w:val="Zpat"/>
              <w:tabs>
                <w:tab w:val="clear" w:pos="4536"/>
                <w:tab w:val="clear" w:pos="9072"/>
              </w:tabs>
              <w:rPr>
                <w:bCs/>
                <w:sz w:val="18"/>
                <w:szCs w:val="18"/>
              </w:rPr>
            </w:pPr>
            <w:r>
              <w:rPr>
                <w:bCs/>
                <w:sz w:val="18"/>
                <w:szCs w:val="18"/>
              </w:rPr>
              <w:t>Fakturační údaje</w:t>
            </w:r>
          </w:p>
        </w:tc>
        <w:tc>
          <w:tcPr>
            <w:tcW w:w="736" w:type="dxa"/>
          </w:tcPr>
          <w:p w:rsidR="006C2C47" w:rsidRDefault="006C2C47" w:rsidP="00376257">
            <w:pPr>
              <w:rPr>
                <w:sz w:val="18"/>
                <w:szCs w:val="18"/>
              </w:rPr>
            </w:pPr>
            <w:r>
              <w:rPr>
                <w:sz w:val="18"/>
                <w:szCs w:val="18"/>
              </w:rPr>
              <w:sym w:font="Wingdings 2" w:char="F0A3"/>
            </w:r>
          </w:p>
        </w:tc>
        <w:tc>
          <w:tcPr>
            <w:tcW w:w="536" w:type="dxa"/>
          </w:tcPr>
          <w:p w:rsidR="006C2C47" w:rsidRDefault="006C2C47" w:rsidP="00376257">
            <w:pPr>
              <w:rPr>
                <w:sz w:val="18"/>
                <w:szCs w:val="18"/>
              </w:rPr>
            </w:pPr>
            <w:r>
              <w:rPr>
                <w:sz w:val="18"/>
                <w:szCs w:val="18"/>
              </w:rPr>
              <w:sym w:font="Wingdings 2" w:char="F0A3"/>
            </w:r>
          </w:p>
        </w:tc>
        <w:tc>
          <w:tcPr>
            <w:tcW w:w="780" w:type="dxa"/>
          </w:tcPr>
          <w:p w:rsidR="006C2C47" w:rsidRDefault="006C2C47" w:rsidP="00376257">
            <w:pPr>
              <w:rPr>
                <w:sz w:val="18"/>
                <w:szCs w:val="18"/>
              </w:rPr>
            </w:pPr>
            <w:r>
              <w:rPr>
                <w:sz w:val="18"/>
                <w:szCs w:val="18"/>
              </w:rPr>
              <w:sym w:font="Wingdings 2" w:char="F053"/>
            </w:r>
          </w:p>
        </w:tc>
        <w:tc>
          <w:tcPr>
            <w:tcW w:w="536" w:type="dxa"/>
          </w:tcPr>
          <w:p w:rsidR="006C2C47" w:rsidRDefault="006C2C47" w:rsidP="00376257">
            <w:pPr>
              <w:rPr>
                <w:sz w:val="18"/>
                <w:szCs w:val="18"/>
              </w:rPr>
            </w:pPr>
            <w:r>
              <w:rPr>
                <w:sz w:val="18"/>
                <w:szCs w:val="18"/>
              </w:rPr>
              <w:sym w:font="Wingdings 2" w:char="F0A3"/>
            </w:r>
          </w:p>
        </w:tc>
      </w:tr>
    </w:tbl>
    <w:p w:rsidR="00C9130A" w:rsidRDefault="00C9130A" w:rsidP="00C9130A">
      <w:pPr>
        <w:rPr>
          <w:sz w:val="22"/>
        </w:rPr>
      </w:pPr>
    </w:p>
    <w:p w:rsidR="00C9130A" w:rsidRDefault="00C9130A" w:rsidP="00C9130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9130A" w:rsidRDefault="00C9130A" w:rsidP="00C9130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C9130A" w:rsidRDefault="00C9130A" w:rsidP="00C9130A">
      <w:pPr>
        <w:rPr>
          <w:sz w:val="22"/>
        </w:rPr>
      </w:pPr>
    </w:p>
    <w:p w:rsidR="00C9130A" w:rsidRDefault="00C9130A" w:rsidP="00C9130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9130A" w:rsidRDefault="00C9130A" w:rsidP="00C9130A">
      <w:pPr>
        <w:rPr>
          <w:sz w:val="22"/>
        </w:rPr>
      </w:pPr>
    </w:p>
    <w:p w:rsidR="00C9130A" w:rsidRDefault="00C9130A" w:rsidP="00C9130A">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C9130A" w:rsidRDefault="00C9130A" w:rsidP="00C9130A">
      <w:pPr>
        <w:rPr>
          <w:sz w:val="22"/>
        </w:rPr>
      </w:pPr>
      <w:r>
        <w:rPr>
          <w:sz w:val="22"/>
        </w:rPr>
        <w:t>Datum/</w:t>
      </w:r>
      <w:r>
        <w:rPr>
          <w:i/>
          <w:sz w:val="22"/>
        </w:rPr>
        <w:t>Date:</w:t>
      </w:r>
      <w:r>
        <w:rPr>
          <w:sz w:val="22"/>
        </w:rPr>
        <w:t xml:space="preserve">  13.5.2013                                                       místopředsedkyně EK FNOL a LF UP</w:t>
      </w:r>
    </w:p>
    <w:p w:rsidR="00C9130A" w:rsidRDefault="00C9130A" w:rsidP="00C9130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C9130A" w:rsidRDefault="00C9130A" w:rsidP="00C9130A">
      <w:pPr>
        <w:rPr>
          <w:i/>
          <w:sz w:val="22"/>
        </w:rPr>
      </w:pPr>
    </w:p>
    <w:p w:rsidR="00C9130A" w:rsidRDefault="00C9130A" w:rsidP="00C9130A">
      <w:pPr>
        <w:rPr>
          <w:i/>
          <w:sz w:val="22"/>
        </w:rPr>
      </w:pPr>
    </w:p>
    <w:p w:rsidR="00C9130A" w:rsidRDefault="00C9130A" w:rsidP="00C9130A">
      <w:pPr>
        <w:rPr>
          <w:sz w:val="16"/>
        </w:rPr>
      </w:pPr>
    </w:p>
    <w:p w:rsidR="00C9130A" w:rsidRDefault="00C9130A" w:rsidP="00C9130A">
      <w:pPr>
        <w:rPr>
          <w:sz w:val="16"/>
        </w:rPr>
      </w:pPr>
    </w:p>
    <w:p w:rsidR="00C9130A" w:rsidRDefault="00C9130A" w:rsidP="00C9130A">
      <w:pPr>
        <w:rPr>
          <w:sz w:val="16"/>
        </w:rPr>
      </w:pPr>
    </w:p>
    <w:p w:rsidR="00C9130A" w:rsidRDefault="00C9130A" w:rsidP="00C9130A">
      <w:pPr>
        <w:rPr>
          <w:i/>
          <w:sz w:val="16"/>
        </w:rPr>
      </w:pPr>
      <w:r>
        <w:rPr>
          <w:sz w:val="16"/>
        </w:rPr>
        <w:t>Rozdělovník/</w:t>
      </w:r>
      <w:r>
        <w:rPr>
          <w:i/>
          <w:sz w:val="16"/>
        </w:rPr>
        <w:t>Distribution list:</w:t>
      </w:r>
    </w:p>
    <w:p w:rsidR="00C9130A" w:rsidRPr="001071DB" w:rsidRDefault="00C9130A" w:rsidP="00C9130A">
      <w:pPr>
        <w:rPr>
          <w:sz w:val="16"/>
        </w:rPr>
      </w:pPr>
      <w:r w:rsidRPr="001071DB">
        <w:rPr>
          <w:sz w:val="16"/>
        </w:rPr>
        <w:t>-Zadavatel</w:t>
      </w:r>
      <w:r>
        <w:rPr>
          <w:sz w:val="16"/>
        </w:rPr>
        <w:t xml:space="preserve"> </w:t>
      </w:r>
    </w:p>
    <w:p w:rsidR="00C9130A" w:rsidRPr="001071DB" w:rsidRDefault="00C9130A" w:rsidP="00C9130A">
      <w:pPr>
        <w:rPr>
          <w:sz w:val="16"/>
        </w:rPr>
      </w:pPr>
      <w:r w:rsidRPr="001071DB">
        <w:rPr>
          <w:sz w:val="16"/>
        </w:rPr>
        <w:t>-EK</w:t>
      </w:r>
    </w:p>
    <w:p w:rsidR="00C9130A" w:rsidRDefault="00C9130A" w:rsidP="00C9130A">
      <w:pPr>
        <w:rPr>
          <w:sz w:val="16"/>
        </w:rPr>
      </w:pPr>
      <w:r w:rsidRPr="001071DB">
        <w:rPr>
          <w:sz w:val="16"/>
        </w:rPr>
        <w:t>-Řešitel</w:t>
      </w:r>
    </w:p>
    <w:p w:rsidR="00C9130A" w:rsidRDefault="00C9130A" w:rsidP="00C9130A">
      <w:pPr>
        <w:rPr>
          <w:sz w:val="16"/>
        </w:rPr>
      </w:pPr>
      <w:r>
        <w:rPr>
          <w:sz w:val="16"/>
        </w:rPr>
        <w:t>-SÚKL</w:t>
      </w:r>
    </w:p>
    <w:p w:rsidR="00C9130A" w:rsidRPr="001071DB" w:rsidRDefault="00C9130A" w:rsidP="00C9130A">
      <w:pPr>
        <w:rPr>
          <w:sz w:val="16"/>
        </w:rPr>
      </w:pPr>
    </w:p>
    <w:p w:rsidR="00C9130A" w:rsidRDefault="00C9130A" w:rsidP="00C9130A">
      <w:pPr>
        <w:rPr>
          <w:sz w:val="22"/>
          <w:szCs w:val="22"/>
        </w:rPr>
      </w:pPr>
    </w:p>
    <w:p w:rsidR="00C9130A" w:rsidRDefault="00C9130A" w:rsidP="00C9130A">
      <w:pPr>
        <w:rPr>
          <w:sz w:val="22"/>
          <w:szCs w:val="22"/>
        </w:rPr>
      </w:pPr>
    </w:p>
    <w:p w:rsidR="00C9130A" w:rsidRDefault="00C9130A" w:rsidP="00C9130A">
      <w:pPr>
        <w:rPr>
          <w:sz w:val="22"/>
          <w:szCs w:val="22"/>
        </w:rPr>
      </w:pPr>
    </w:p>
    <w:p w:rsidR="00C9130A" w:rsidRPr="000A4DF5" w:rsidRDefault="00C9130A" w:rsidP="00C9130A">
      <w:pPr>
        <w:rPr>
          <w:sz w:val="22"/>
          <w:szCs w:val="22"/>
        </w:rPr>
      </w:pPr>
      <w:r w:rsidRPr="000A4DF5">
        <w:rPr>
          <w:sz w:val="22"/>
          <w:szCs w:val="22"/>
        </w:rPr>
        <w:t>2/2</w:t>
      </w:r>
    </w:p>
    <w:p w:rsidR="00C9130A" w:rsidRDefault="00C9130A" w:rsidP="00C9130A">
      <w:pPr>
        <w:rPr>
          <w:szCs w:val="22"/>
        </w:rPr>
      </w:pPr>
    </w:p>
    <w:p w:rsidR="00C9130A" w:rsidRDefault="00C9130A" w:rsidP="00C9130A">
      <w:pPr>
        <w:rPr>
          <w:szCs w:val="22"/>
        </w:rPr>
      </w:pPr>
    </w:p>
    <w:p w:rsidR="00C9130A" w:rsidRDefault="00C9130A" w:rsidP="00C9130A">
      <w:pPr>
        <w:rPr>
          <w:sz w:val="22"/>
        </w:rPr>
      </w:pPr>
    </w:p>
    <w:p w:rsidR="00354736" w:rsidRDefault="00354736"/>
    <w:p w:rsidR="00354736" w:rsidRDefault="00354736"/>
    <w:p w:rsidR="006C2C47" w:rsidRDefault="006C2C47"/>
    <w:p w:rsidR="006C2C47" w:rsidRDefault="006C2C47"/>
    <w:p w:rsidR="006C2C47" w:rsidRDefault="006C2C47"/>
    <w:p w:rsidR="00376257" w:rsidRPr="002F07B5" w:rsidRDefault="00376257" w:rsidP="00376257">
      <w:pPr>
        <w:pStyle w:val="Nzev"/>
        <w:rPr>
          <w:sz w:val="22"/>
          <w:szCs w:val="22"/>
        </w:rPr>
      </w:pPr>
      <w:r w:rsidRPr="002F07B5">
        <w:rPr>
          <w:sz w:val="22"/>
          <w:szCs w:val="22"/>
        </w:rPr>
        <w:lastRenderedPageBreak/>
        <w:t>STANOVISKO ETICKÉ KOMISE KE KLINICKÉMU HODNOCENÍ</w:t>
      </w:r>
    </w:p>
    <w:p w:rsidR="00376257" w:rsidRPr="002F07B5" w:rsidRDefault="00376257" w:rsidP="00376257">
      <w:pPr>
        <w:jc w:val="center"/>
        <w:rPr>
          <w:bCs/>
          <w:i/>
          <w:sz w:val="22"/>
          <w:szCs w:val="22"/>
        </w:rPr>
      </w:pPr>
      <w:r w:rsidRPr="002F07B5">
        <w:rPr>
          <w:bCs/>
          <w:i/>
          <w:sz w:val="22"/>
          <w:szCs w:val="22"/>
        </w:rPr>
        <w:t xml:space="preserve">Opinion of the Ethics Committee on Clinical Trial  </w:t>
      </w:r>
    </w:p>
    <w:p w:rsidR="00376257" w:rsidRPr="002F07B5" w:rsidRDefault="00376257" w:rsidP="00376257">
      <w:pPr>
        <w:jc w:val="center"/>
        <w:rPr>
          <w:b/>
          <w:bCs/>
          <w:i/>
          <w:sz w:val="22"/>
          <w:szCs w:val="22"/>
        </w:rPr>
      </w:pPr>
    </w:p>
    <w:p w:rsidR="00376257" w:rsidRPr="002F07B5" w:rsidRDefault="002B1493" w:rsidP="00376257">
      <w:pPr>
        <w:rPr>
          <w:sz w:val="22"/>
          <w:szCs w:val="22"/>
        </w:rPr>
      </w:pPr>
      <w:r w:rsidRPr="002F07B5">
        <w:rPr>
          <w:sz w:val="22"/>
          <w:szCs w:val="22"/>
        </w:rPr>
        <w:fldChar w:fldCharType="begin">
          <w:ffData>
            <w:name w:val="Zaškrtávací2"/>
            <w:enabled/>
            <w:calcOnExit w:val="0"/>
            <w:checkBox>
              <w:sizeAuto/>
              <w:default w:val="0"/>
            </w:checkBox>
          </w:ffData>
        </w:fldChar>
      </w:r>
      <w:r w:rsidR="0037625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76257" w:rsidRPr="002F07B5">
        <w:rPr>
          <w:sz w:val="22"/>
          <w:szCs w:val="22"/>
        </w:rPr>
        <w:t xml:space="preserve">  Multicentrické KH, je požadováno stanovisko multicentrické EK pro všechna centra/</w:t>
      </w:r>
      <w:r w:rsidR="00376257" w:rsidRPr="002F07B5">
        <w:rPr>
          <w:i/>
          <w:sz w:val="22"/>
          <w:szCs w:val="22"/>
        </w:rPr>
        <w:t>Multi-centric clinical trial, opinion issued by Ethics Committee for Multi-Centric Clinical Trials is required</w:t>
      </w:r>
    </w:p>
    <w:p w:rsidR="00376257" w:rsidRPr="002F07B5" w:rsidRDefault="00376257" w:rsidP="00376257">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76257" w:rsidRPr="002F07B5" w:rsidRDefault="002B1493" w:rsidP="00376257">
      <w:pPr>
        <w:rPr>
          <w:i/>
          <w:sz w:val="22"/>
          <w:szCs w:val="22"/>
        </w:rPr>
      </w:pPr>
      <w:r w:rsidRPr="002F07B5">
        <w:rPr>
          <w:sz w:val="22"/>
          <w:szCs w:val="22"/>
        </w:rPr>
        <w:fldChar w:fldCharType="begin">
          <w:ffData>
            <w:name w:val="Zaškrtávací2"/>
            <w:enabled/>
            <w:calcOnExit w:val="0"/>
            <w:checkBox>
              <w:sizeAuto/>
              <w:default w:val="0"/>
            </w:checkBox>
          </w:ffData>
        </w:fldChar>
      </w:r>
      <w:r w:rsidR="0037625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76257" w:rsidRPr="002F07B5">
        <w:rPr>
          <w:sz w:val="22"/>
          <w:szCs w:val="22"/>
        </w:rPr>
        <w:t xml:space="preserve">  KH prováděné v jednom centru, požadováno stanovisko EK pro místní centrum (centra)/ </w:t>
      </w:r>
      <w:r w:rsidR="00376257" w:rsidRPr="002F07B5">
        <w:rPr>
          <w:i/>
          <w:sz w:val="22"/>
          <w:szCs w:val="22"/>
        </w:rPr>
        <w:t>Clinical trial conducted in a single site, opinion of a local EC is required</w:t>
      </w:r>
    </w:p>
    <w:p w:rsidR="00376257" w:rsidRPr="002F07B5" w:rsidRDefault="00376257" w:rsidP="00376257">
      <w:pPr>
        <w:rPr>
          <w:b/>
          <w:bCs/>
          <w:sz w:val="22"/>
          <w:szCs w:val="22"/>
        </w:rPr>
      </w:pPr>
    </w:p>
    <w:p w:rsidR="00376257" w:rsidRPr="00B76523" w:rsidRDefault="00376257" w:rsidP="0037625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100/10</w:t>
      </w:r>
    </w:p>
    <w:p w:rsidR="00376257" w:rsidRPr="002F07B5" w:rsidRDefault="00376257" w:rsidP="00376257">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376257" w:rsidRPr="002F363F" w:rsidRDefault="00376257" w:rsidP="00376257">
      <w:pPr>
        <w:tabs>
          <w:tab w:val="left" w:pos="900"/>
        </w:tabs>
        <w:jc w:val="both"/>
        <w:rPr>
          <w:rFonts w:cs="Arial"/>
          <w:i/>
          <w:sz w:val="22"/>
          <w:szCs w:val="22"/>
        </w:rPr>
      </w:pPr>
      <w:r>
        <w:rPr>
          <w:sz w:val="22"/>
          <w:szCs w:val="22"/>
          <w:lang w:eastAsia="ja-JP"/>
        </w:rPr>
        <w:t>P</w:t>
      </w:r>
      <w:r w:rsidRPr="002F363F">
        <w:rPr>
          <w:sz w:val="22"/>
          <w:szCs w:val="22"/>
          <w:lang w:eastAsia="ja-JP"/>
        </w:rPr>
        <w:t xml:space="preserve">rodloužené klinické hodnocení </w:t>
      </w:r>
      <w:r>
        <w:rPr>
          <w:sz w:val="22"/>
          <w:szCs w:val="22"/>
        </w:rPr>
        <w:t xml:space="preserve">posuzující </w:t>
      </w:r>
      <w:r w:rsidRPr="002F363F">
        <w:rPr>
          <w:sz w:val="22"/>
          <w:szCs w:val="22"/>
        </w:rPr>
        <w:t>bezpečnost a účinnost přípravku ONO-4641 u pacientů/tek s relabující – remitující roztroušenou sklerózou</w:t>
      </w:r>
      <w:r>
        <w:rPr>
          <w:sz w:val="22"/>
          <w:szCs w:val="22"/>
        </w:rPr>
        <w:t xml:space="preserve"> / </w:t>
      </w:r>
      <w:r>
        <w:rPr>
          <w:rFonts w:cs="Arial"/>
          <w:i/>
          <w:sz w:val="22"/>
          <w:szCs w:val="22"/>
        </w:rPr>
        <w:t xml:space="preserve">A </w:t>
      </w:r>
      <w:r w:rsidRPr="002F363F">
        <w:rPr>
          <w:i/>
          <w:sz w:val="22"/>
          <w:szCs w:val="22"/>
          <w:lang w:eastAsia="ja-JP"/>
        </w:rPr>
        <w:t>Safety and Efficacy Extension Study of ONO-</w:t>
      </w:r>
      <w:smartTag w:uri="urn:schemas-microsoft-com:office:smarttags" w:element="metricconverter">
        <w:smartTagPr>
          <w:attr w:name="ProductID" w:val="4641 in"/>
        </w:smartTagPr>
        <w:r w:rsidRPr="002F363F">
          <w:rPr>
            <w:i/>
            <w:sz w:val="22"/>
            <w:szCs w:val="22"/>
            <w:lang w:eastAsia="ja-JP"/>
          </w:rPr>
          <w:t>4641 in</w:t>
        </w:r>
      </w:smartTag>
      <w:r w:rsidRPr="002F363F">
        <w:rPr>
          <w:i/>
          <w:sz w:val="22"/>
          <w:szCs w:val="22"/>
          <w:lang w:eastAsia="ja-JP"/>
        </w:rPr>
        <w:t xml:space="preserve"> Patients with Relapsing-Remitting Multiple Sclerosis</w:t>
      </w:r>
      <w:r w:rsidRPr="002F363F">
        <w:rPr>
          <w:rFonts w:cs="Arial"/>
          <w:i/>
          <w:sz w:val="22"/>
          <w:szCs w:val="22"/>
        </w:rPr>
        <w:t>.</w:t>
      </w:r>
    </w:p>
    <w:p w:rsidR="00376257" w:rsidRPr="002F07B5" w:rsidRDefault="00376257" w:rsidP="00376257">
      <w:pPr>
        <w:rPr>
          <w:b/>
          <w:bCs/>
          <w:sz w:val="22"/>
          <w:szCs w:val="22"/>
        </w:rPr>
      </w:pPr>
    </w:p>
    <w:p w:rsidR="00376257" w:rsidRPr="002F07B5" w:rsidRDefault="00376257" w:rsidP="0037625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ONO-4641POU007 (EMR200559_002)</w:t>
      </w:r>
    </w:p>
    <w:p w:rsidR="00376257" w:rsidRPr="002F07B5" w:rsidRDefault="00376257" w:rsidP="0037625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2010-018705-11</w:t>
      </w:r>
    </w:p>
    <w:p w:rsidR="00376257" w:rsidRPr="002F07B5" w:rsidRDefault="00376257" w:rsidP="00376257">
      <w:pPr>
        <w:rPr>
          <w:b/>
          <w:bCs/>
          <w:sz w:val="22"/>
          <w:szCs w:val="22"/>
        </w:rPr>
      </w:pPr>
    </w:p>
    <w:p w:rsidR="00376257" w:rsidRPr="002F363F" w:rsidRDefault="00376257" w:rsidP="00376257">
      <w:pPr>
        <w:jc w:val="both"/>
        <w:rPr>
          <w:rFonts w:ascii="Arial" w:hAnsi="Arial" w:cs="Arial"/>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Merck KGaA, Frankfurter Strasse 250, 64293 Darmstad, Německo</w:t>
      </w:r>
    </w:p>
    <w:p w:rsidR="00376257" w:rsidRPr="00497631" w:rsidRDefault="00376257" w:rsidP="00376257">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smartTag w:uri="urn:schemas-microsoft-com:office:smarttags" w:element="stockticker">
        <w:r w:rsidRPr="00497631">
          <w:rPr>
            <w:sz w:val="22"/>
            <w:szCs w:val="22"/>
          </w:rPr>
          <w:t>PPD</w:t>
        </w:r>
      </w:smartTag>
      <w:r>
        <w:rPr>
          <w:sz w:val="22"/>
          <w:szCs w:val="22"/>
        </w:rPr>
        <w:t xml:space="preserve"> Czech Republic s.r.o., </w:t>
      </w:r>
      <w:r w:rsidRPr="00497631">
        <w:rPr>
          <w:sz w:val="22"/>
          <w:szCs w:val="22"/>
        </w:rPr>
        <w:t>Antala Staška 2027/79</w:t>
      </w:r>
      <w:r>
        <w:rPr>
          <w:sz w:val="22"/>
          <w:szCs w:val="22"/>
        </w:rPr>
        <w:t xml:space="preserve">, </w:t>
      </w:r>
      <w:r w:rsidRPr="00497631">
        <w:rPr>
          <w:sz w:val="22"/>
          <w:szCs w:val="22"/>
        </w:rPr>
        <w:t xml:space="preserve"> 140 00 Praha 4 </w:t>
      </w:r>
    </w:p>
    <w:p w:rsidR="00376257" w:rsidRPr="002F07B5" w:rsidRDefault="00376257" w:rsidP="00376257">
      <w:pPr>
        <w:rPr>
          <w:bCs/>
          <w:sz w:val="22"/>
          <w:szCs w:val="22"/>
        </w:rPr>
      </w:pPr>
    </w:p>
    <w:p w:rsidR="00376257" w:rsidRPr="002F07B5" w:rsidRDefault="00376257" w:rsidP="0037625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22.4.2013</w:t>
      </w:r>
    </w:p>
    <w:p w:rsidR="00376257" w:rsidRPr="004B1AD2" w:rsidRDefault="00376257" w:rsidP="0037625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376257" w:rsidRPr="002F07B5" w:rsidRDefault="00376257" w:rsidP="00376257">
      <w:pPr>
        <w:rPr>
          <w:b/>
          <w:bCs/>
          <w:i/>
          <w:sz w:val="22"/>
          <w:szCs w:val="22"/>
        </w:rPr>
      </w:pPr>
    </w:p>
    <w:p w:rsidR="00376257" w:rsidRPr="00FA6403" w:rsidRDefault="00376257" w:rsidP="0037625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FA6403">
        <w:rPr>
          <w:bCs/>
          <w:i/>
          <w:sz w:val="22"/>
          <w:szCs w:val="22"/>
        </w:rPr>
        <w:t>Fakultní nemocnice v Motole, V Úvalu 84, 150 06  Praha 5</w:t>
      </w:r>
    </w:p>
    <w:p w:rsidR="00376257" w:rsidRPr="00FA6403" w:rsidRDefault="00376257" w:rsidP="00376257">
      <w:pPr>
        <w:rPr>
          <w:i/>
        </w:rPr>
      </w:pPr>
    </w:p>
    <w:p w:rsidR="00376257" w:rsidRPr="001909DA" w:rsidRDefault="00376257" w:rsidP="00376257">
      <w:pPr>
        <w:rPr>
          <w:b/>
          <w:bCs/>
          <w:i/>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76257" w:rsidRPr="002F07B5" w:rsidRDefault="00376257" w:rsidP="00376257">
      <w:pPr>
        <w:rPr>
          <w:i/>
          <w:sz w:val="22"/>
          <w:szCs w:val="22"/>
        </w:rPr>
      </w:pPr>
      <w:r>
        <w:rPr>
          <w:rFonts w:ascii="Wingdings 2" w:hAnsi="Wingdings 2"/>
          <w:bCs/>
          <w:sz w:val="22"/>
          <w:szCs w:val="22"/>
        </w:rPr>
        <w:t></w:t>
      </w:r>
      <w:r>
        <w:rPr>
          <w:bCs/>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76257" w:rsidRPr="002F07B5" w:rsidRDefault="00376257" w:rsidP="00376257">
      <w:pPr>
        <w:rPr>
          <w:bCs/>
          <w:i/>
          <w:sz w:val="22"/>
          <w:szCs w:val="22"/>
        </w:rPr>
      </w:pPr>
      <w:r>
        <w:rPr>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76257" w:rsidRDefault="00376257" w:rsidP="00376257">
      <w:pPr>
        <w:rPr>
          <w:b/>
          <w:bCs/>
          <w:sz w:val="22"/>
          <w:szCs w:val="22"/>
        </w:rPr>
      </w:pPr>
    </w:p>
    <w:p w:rsidR="00376257" w:rsidRPr="002F07B5" w:rsidRDefault="00376257" w:rsidP="0037625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76257" w:rsidRPr="002F07B5" w:rsidRDefault="00376257" w:rsidP="0037625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76257" w:rsidRPr="002F07B5" w:rsidRDefault="00376257" w:rsidP="00376257">
      <w:pPr>
        <w:rPr>
          <w:sz w:val="22"/>
          <w:szCs w:val="22"/>
        </w:rPr>
      </w:pPr>
    </w:p>
    <w:p w:rsidR="00376257" w:rsidRPr="002F07B5" w:rsidRDefault="00376257" w:rsidP="0037625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76257" w:rsidTr="00376257">
        <w:trPr>
          <w:trHeight w:val="454"/>
        </w:trPr>
        <w:tc>
          <w:tcPr>
            <w:tcW w:w="6108" w:type="dxa"/>
          </w:tcPr>
          <w:p w:rsidR="00376257" w:rsidRDefault="00376257" w:rsidP="00376257">
            <w:pPr>
              <w:rPr>
                <w:sz w:val="18"/>
                <w:szCs w:val="18"/>
              </w:rPr>
            </w:pPr>
            <w:r>
              <w:rPr>
                <w:sz w:val="18"/>
                <w:szCs w:val="18"/>
              </w:rPr>
              <w:t xml:space="preserve">Místo hodnocení/ Jméno zkoušejícího </w:t>
            </w:r>
          </w:p>
          <w:p w:rsidR="00376257" w:rsidRDefault="00376257" w:rsidP="00376257">
            <w:pPr>
              <w:rPr>
                <w:i/>
                <w:sz w:val="18"/>
                <w:szCs w:val="18"/>
              </w:rPr>
            </w:pPr>
            <w:r>
              <w:rPr>
                <w:i/>
                <w:sz w:val="18"/>
                <w:szCs w:val="18"/>
              </w:rPr>
              <w:t>Trial Site / Name of Investigator</w:t>
            </w:r>
          </w:p>
        </w:tc>
        <w:tc>
          <w:tcPr>
            <w:tcW w:w="1280" w:type="dxa"/>
          </w:tcPr>
          <w:p w:rsidR="00376257" w:rsidRDefault="00376257" w:rsidP="00376257">
            <w:pPr>
              <w:rPr>
                <w:sz w:val="18"/>
                <w:szCs w:val="18"/>
                <w:vertAlign w:val="superscript"/>
              </w:rPr>
            </w:pPr>
            <w:r>
              <w:rPr>
                <w:sz w:val="18"/>
                <w:szCs w:val="18"/>
              </w:rPr>
              <w:t xml:space="preserve">Místní EK </w:t>
            </w:r>
            <w:r>
              <w:rPr>
                <w:i/>
                <w:sz w:val="18"/>
                <w:szCs w:val="18"/>
              </w:rPr>
              <w:t>Local EC</w:t>
            </w:r>
          </w:p>
        </w:tc>
        <w:tc>
          <w:tcPr>
            <w:tcW w:w="2712" w:type="dxa"/>
          </w:tcPr>
          <w:p w:rsidR="00376257" w:rsidRDefault="00376257" w:rsidP="00376257">
            <w:pPr>
              <w:rPr>
                <w:sz w:val="18"/>
                <w:szCs w:val="18"/>
              </w:rPr>
            </w:pPr>
            <w:r>
              <w:rPr>
                <w:sz w:val="18"/>
                <w:szCs w:val="18"/>
              </w:rPr>
              <w:t>Adresa  místní EK</w:t>
            </w:r>
          </w:p>
          <w:p w:rsidR="00376257" w:rsidRDefault="00376257" w:rsidP="00376257">
            <w:pPr>
              <w:rPr>
                <w:i/>
                <w:sz w:val="18"/>
                <w:szCs w:val="18"/>
              </w:rPr>
            </w:pPr>
            <w:r>
              <w:rPr>
                <w:i/>
                <w:sz w:val="18"/>
                <w:szCs w:val="18"/>
              </w:rPr>
              <w:t>Address</w:t>
            </w:r>
          </w:p>
        </w:tc>
      </w:tr>
      <w:tr w:rsidR="00376257" w:rsidTr="00376257">
        <w:trPr>
          <w:trHeight w:val="312"/>
        </w:trPr>
        <w:tc>
          <w:tcPr>
            <w:tcW w:w="6108" w:type="dxa"/>
          </w:tcPr>
          <w:p w:rsidR="00376257" w:rsidRDefault="00376257" w:rsidP="00B238C5">
            <w:pPr>
              <w:rPr>
                <w:sz w:val="18"/>
                <w:szCs w:val="18"/>
              </w:rPr>
            </w:pPr>
            <w:r>
              <w:rPr>
                <w:sz w:val="18"/>
                <w:szCs w:val="18"/>
              </w:rPr>
              <w:t>Prof. MUDr.</w:t>
            </w:r>
            <w:r w:rsidR="00B238C5">
              <w:rPr>
                <w:sz w:val="18"/>
                <w:szCs w:val="18"/>
              </w:rPr>
              <w:t xml:space="preserve"> </w:t>
            </w:r>
            <w:r>
              <w:rPr>
                <w:sz w:val="18"/>
                <w:szCs w:val="18"/>
              </w:rPr>
              <w:t>Petr Kaňovský, CSc., Neurologická klinika, FNOL</w:t>
            </w:r>
          </w:p>
        </w:tc>
        <w:tc>
          <w:tcPr>
            <w:tcW w:w="1280" w:type="dxa"/>
          </w:tcPr>
          <w:p w:rsidR="00376257" w:rsidRDefault="00376257" w:rsidP="00376257">
            <w:pPr>
              <w:rPr>
                <w:sz w:val="18"/>
                <w:szCs w:val="18"/>
              </w:rPr>
            </w:pPr>
            <w:r>
              <w:rPr>
                <w:sz w:val="18"/>
                <w:szCs w:val="18"/>
              </w:rPr>
              <w:sym w:font="Wingdings 2" w:char="F054"/>
            </w:r>
          </w:p>
        </w:tc>
        <w:tc>
          <w:tcPr>
            <w:tcW w:w="2712" w:type="dxa"/>
          </w:tcPr>
          <w:p w:rsidR="00376257" w:rsidRDefault="00376257" w:rsidP="00376257">
            <w:pPr>
              <w:rPr>
                <w:sz w:val="18"/>
                <w:szCs w:val="18"/>
              </w:rPr>
            </w:pPr>
            <w:r>
              <w:rPr>
                <w:sz w:val="18"/>
                <w:szCs w:val="18"/>
              </w:rPr>
              <w:t>EK FNOL</w:t>
            </w:r>
          </w:p>
        </w:tc>
      </w:tr>
    </w:tbl>
    <w:p w:rsidR="00376257" w:rsidRDefault="00376257" w:rsidP="00376257">
      <w:pPr>
        <w:rPr>
          <w:bCs/>
          <w:sz w:val="22"/>
        </w:rPr>
      </w:pPr>
    </w:p>
    <w:p w:rsidR="00376257" w:rsidRPr="00DF7141" w:rsidRDefault="00376257" w:rsidP="00376257">
      <w:pPr>
        <w:rPr>
          <w:bCs/>
          <w:sz w:val="22"/>
        </w:rPr>
      </w:pPr>
      <w:r w:rsidRPr="00DF7141">
        <w:rPr>
          <w:bCs/>
          <w:sz w:val="22"/>
        </w:rPr>
        <w:t>1/2</w:t>
      </w:r>
    </w:p>
    <w:p w:rsidR="00376257" w:rsidRDefault="00376257" w:rsidP="00376257">
      <w:pPr>
        <w:rPr>
          <w:b/>
          <w:bCs/>
          <w:sz w:val="22"/>
        </w:rPr>
      </w:pPr>
    </w:p>
    <w:p w:rsidR="00376257" w:rsidRDefault="00376257" w:rsidP="00376257">
      <w:pPr>
        <w:rPr>
          <w:b/>
          <w:bCs/>
          <w:sz w:val="22"/>
        </w:rPr>
      </w:pPr>
    </w:p>
    <w:p w:rsidR="00376257" w:rsidRDefault="00376257" w:rsidP="00376257">
      <w:pPr>
        <w:rPr>
          <w:b/>
          <w:bCs/>
          <w:sz w:val="22"/>
        </w:rPr>
      </w:pPr>
    </w:p>
    <w:p w:rsidR="00376257" w:rsidRDefault="00376257" w:rsidP="00376257">
      <w:pPr>
        <w:rPr>
          <w:b/>
          <w:bCs/>
          <w:sz w:val="22"/>
        </w:rPr>
      </w:pPr>
    </w:p>
    <w:p w:rsidR="00376257" w:rsidRPr="00AB7ADE" w:rsidRDefault="00376257" w:rsidP="0037625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76257" w:rsidRDefault="00376257" w:rsidP="0037625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76257" w:rsidTr="00376257">
        <w:trPr>
          <w:cantSplit/>
          <w:trHeight w:val="454"/>
        </w:trPr>
        <w:tc>
          <w:tcPr>
            <w:tcW w:w="7416" w:type="dxa"/>
            <w:vMerge w:val="restart"/>
          </w:tcPr>
          <w:p w:rsidR="00376257" w:rsidRDefault="00376257" w:rsidP="00376257">
            <w:pPr>
              <w:rPr>
                <w:b/>
                <w:bCs/>
                <w:sz w:val="18"/>
                <w:szCs w:val="18"/>
              </w:rPr>
            </w:pPr>
          </w:p>
          <w:p w:rsidR="00376257" w:rsidRDefault="00376257" w:rsidP="00376257">
            <w:pPr>
              <w:rPr>
                <w:b/>
                <w:bCs/>
                <w:sz w:val="18"/>
                <w:szCs w:val="18"/>
              </w:rPr>
            </w:pPr>
            <w:r>
              <w:rPr>
                <w:b/>
                <w:bCs/>
                <w:sz w:val="18"/>
                <w:szCs w:val="18"/>
              </w:rPr>
              <w:t xml:space="preserve">Název dokumentu, verze, datum </w:t>
            </w:r>
          </w:p>
          <w:p w:rsidR="00376257" w:rsidRDefault="00376257" w:rsidP="00376257">
            <w:pPr>
              <w:rPr>
                <w:b/>
                <w:bCs/>
                <w:sz w:val="18"/>
                <w:szCs w:val="18"/>
              </w:rPr>
            </w:pPr>
            <w:r>
              <w:rPr>
                <w:b/>
                <w:bCs/>
                <w:i/>
                <w:sz w:val="18"/>
                <w:szCs w:val="18"/>
              </w:rPr>
              <w:t>Document title, version, date</w:t>
            </w:r>
          </w:p>
        </w:tc>
        <w:tc>
          <w:tcPr>
            <w:tcW w:w="1272" w:type="dxa"/>
            <w:gridSpan w:val="2"/>
          </w:tcPr>
          <w:p w:rsidR="00376257" w:rsidRDefault="00376257" w:rsidP="00376257">
            <w:pPr>
              <w:rPr>
                <w:b/>
                <w:bCs/>
                <w:sz w:val="18"/>
                <w:szCs w:val="18"/>
              </w:rPr>
            </w:pPr>
            <w:r>
              <w:rPr>
                <w:b/>
                <w:bCs/>
                <w:sz w:val="18"/>
                <w:szCs w:val="18"/>
              </w:rPr>
              <w:t>Schváleno /</w:t>
            </w:r>
            <w:r>
              <w:rPr>
                <w:b/>
                <w:bCs/>
                <w:i/>
                <w:sz w:val="18"/>
                <w:szCs w:val="18"/>
              </w:rPr>
              <w:t>Approved</w:t>
            </w:r>
          </w:p>
        </w:tc>
        <w:tc>
          <w:tcPr>
            <w:tcW w:w="1316" w:type="dxa"/>
            <w:gridSpan w:val="2"/>
          </w:tcPr>
          <w:p w:rsidR="00376257" w:rsidRDefault="00376257" w:rsidP="00376257">
            <w:pPr>
              <w:rPr>
                <w:b/>
                <w:bCs/>
                <w:sz w:val="18"/>
                <w:szCs w:val="18"/>
              </w:rPr>
            </w:pPr>
            <w:r>
              <w:rPr>
                <w:b/>
                <w:bCs/>
                <w:sz w:val="18"/>
                <w:szCs w:val="18"/>
              </w:rPr>
              <w:t xml:space="preserve">Vzato na vědomí / </w:t>
            </w:r>
            <w:r>
              <w:rPr>
                <w:b/>
                <w:bCs/>
                <w:i/>
                <w:sz w:val="18"/>
                <w:szCs w:val="18"/>
              </w:rPr>
              <w:t xml:space="preserve">Taken into account </w:t>
            </w:r>
          </w:p>
        </w:tc>
      </w:tr>
      <w:tr w:rsidR="00376257" w:rsidTr="00376257">
        <w:trPr>
          <w:cantSplit/>
          <w:trHeight w:val="454"/>
        </w:trPr>
        <w:tc>
          <w:tcPr>
            <w:tcW w:w="7416" w:type="dxa"/>
            <w:vMerge/>
          </w:tcPr>
          <w:p w:rsidR="00376257" w:rsidRDefault="00376257" w:rsidP="00376257">
            <w:pPr>
              <w:rPr>
                <w:i/>
                <w:sz w:val="18"/>
                <w:szCs w:val="18"/>
              </w:rPr>
            </w:pPr>
          </w:p>
        </w:tc>
        <w:tc>
          <w:tcPr>
            <w:tcW w:w="736" w:type="dxa"/>
          </w:tcPr>
          <w:p w:rsidR="00376257" w:rsidRDefault="00376257" w:rsidP="00376257">
            <w:pPr>
              <w:rPr>
                <w:b/>
                <w:bCs/>
                <w:sz w:val="18"/>
                <w:szCs w:val="18"/>
              </w:rPr>
            </w:pPr>
            <w:r>
              <w:rPr>
                <w:b/>
                <w:bCs/>
                <w:sz w:val="18"/>
                <w:szCs w:val="18"/>
              </w:rPr>
              <w:t>ANO</w:t>
            </w:r>
          </w:p>
          <w:p w:rsidR="00376257" w:rsidRDefault="00376257" w:rsidP="00376257">
            <w:pPr>
              <w:rPr>
                <w:b/>
                <w:bCs/>
                <w:i/>
                <w:sz w:val="18"/>
                <w:szCs w:val="18"/>
              </w:rPr>
            </w:pPr>
            <w:r>
              <w:rPr>
                <w:b/>
                <w:bCs/>
                <w:i/>
                <w:sz w:val="18"/>
                <w:szCs w:val="18"/>
              </w:rPr>
              <w:t>Yes</w:t>
            </w:r>
          </w:p>
        </w:tc>
        <w:tc>
          <w:tcPr>
            <w:tcW w:w="536" w:type="dxa"/>
          </w:tcPr>
          <w:p w:rsidR="00376257" w:rsidRDefault="00376257" w:rsidP="00376257">
            <w:pPr>
              <w:rPr>
                <w:b/>
                <w:bCs/>
                <w:sz w:val="18"/>
                <w:szCs w:val="18"/>
              </w:rPr>
            </w:pPr>
            <w:r>
              <w:rPr>
                <w:b/>
                <w:bCs/>
                <w:sz w:val="18"/>
                <w:szCs w:val="18"/>
              </w:rPr>
              <w:t xml:space="preserve">NE </w:t>
            </w:r>
          </w:p>
          <w:p w:rsidR="00376257" w:rsidRDefault="00376257" w:rsidP="00376257">
            <w:pPr>
              <w:rPr>
                <w:b/>
                <w:bCs/>
                <w:sz w:val="18"/>
                <w:szCs w:val="18"/>
              </w:rPr>
            </w:pPr>
            <w:r>
              <w:rPr>
                <w:b/>
                <w:bCs/>
                <w:i/>
                <w:sz w:val="18"/>
                <w:szCs w:val="18"/>
              </w:rPr>
              <w:t>No</w:t>
            </w:r>
          </w:p>
        </w:tc>
        <w:tc>
          <w:tcPr>
            <w:tcW w:w="780" w:type="dxa"/>
          </w:tcPr>
          <w:p w:rsidR="00376257" w:rsidRDefault="00376257" w:rsidP="00376257">
            <w:pPr>
              <w:rPr>
                <w:b/>
                <w:bCs/>
                <w:sz w:val="18"/>
                <w:szCs w:val="18"/>
              </w:rPr>
            </w:pPr>
            <w:r>
              <w:rPr>
                <w:b/>
                <w:bCs/>
                <w:sz w:val="18"/>
                <w:szCs w:val="18"/>
              </w:rPr>
              <w:t>ANO</w:t>
            </w:r>
          </w:p>
          <w:p w:rsidR="00376257" w:rsidRDefault="00376257" w:rsidP="00376257">
            <w:pPr>
              <w:rPr>
                <w:b/>
                <w:bCs/>
                <w:sz w:val="18"/>
                <w:szCs w:val="18"/>
              </w:rPr>
            </w:pPr>
            <w:r>
              <w:rPr>
                <w:b/>
                <w:bCs/>
                <w:i/>
                <w:sz w:val="18"/>
                <w:szCs w:val="18"/>
              </w:rPr>
              <w:t>Yes</w:t>
            </w:r>
          </w:p>
        </w:tc>
        <w:tc>
          <w:tcPr>
            <w:tcW w:w="536" w:type="dxa"/>
          </w:tcPr>
          <w:p w:rsidR="00376257" w:rsidRDefault="00376257" w:rsidP="00376257">
            <w:pPr>
              <w:rPr>
                <w:b/>
                <w:bCs/>
                <w:sz w:val="18"/>
                <w:szCs w:val="18"/>
              </w:rPr>
            </w:pPr>
            <w:r>
              <w:rPr>
                <w:b/>
                <w:bCs/>
                <w:sz w:val="18"/>
                <w:szCs w:val="18"/>
              </w:rPr>
              <w:t xml:space="preserve">NE </w:t>
            </w:r>
          </w:p>
          <w:p w:rsidR="00376257" w:rsidRDefault="00376257" w:rsidP="00376257">
            <w:pPr>
              <w:rPr>
                <w:b/>
                <w:bCs/>
                <w:i/>
                <w:sz w:val="18"/>
                <w:szCs w:val="18"/>
              </w:rPr>
            </w:pPr>
            <w:r>
              <w:rPr>
                <w:b/>
                <w:bCs/>
                <w:i/>
                <w:sz w:val="18"/>
                <w:szCs w:val="18"/>
              </w:rPr>
              <w:t>No</w:t>
            </w:r>
          </w:p>
        </w:tc>
      </w:tr>
      <w:tr w:rsidR="00376257" w:rsidTr="00376257">
        <w:trPr>
          <w:trHeight w:val="340"/>
        </w:trPr>
        <w:tc>
          <w:tcPr>
            <w:tcW w:w="7416" w:type="dxa"/>
            <w:vAlign w:val="center"/>
          </w:tcPr>
          <w:p w:rsidR="00376257" w:rsidRPr="00376257" w:rsidRDefault="00376257" w:rsidP="00376257">
            <w:pPr>
              <w:rPr>
                <w:i/>
                <w:sz w:val="18"/>
                <w:szCs w:val="18"/>
              </w:rPr>
            </w:pPr>
            <w:r>
              <w:rPr>
                <w:sz w:val="18"/>
                <w:szCs w:val="18"/>
              </w:rPr>
              <w:t xml:space="preserve">Dodatek k informovanému souhlasu verze: Addendum to Patient Information and Informed Consent form, version: Czech Republic Czech version 1.1_18 Apr 2013 / </w:t>
            </w:r>
            <w:r>
              <w:rPr>
                <w:i/>
                <w:sz w:val="18"/>
                <w:szCs w:val="18"/>
              </w:rPr>
              <w:t xml:space="preserve">Addendum to </w:t>
            </w:r>
            <w:r>
              <w:rPr>
                <w:sz w:val="18"/>
                <w:szCs w:val="18"/>
              </w:rPr>
              <w:t xml:space="preserve"> </w:t>
            </w:r>
            <w:r w:rsidRPr="00376257">
              <w:rPr>
                <w:i/>
                <w:sz w:val="18"/>
                <w:szCs w:val="18"/>
              </w:rPr>
              <w:t>Patient Information and Informed Consent form, version: Czech Republic Czech version 1.1_18 Apr 2013</w:t>
            </w:r>
          </w:p>
        </w:tc>
        <w:tc>
          <w:tcPr>
            <w:tcW w:w="736" w:type="dxa"/>
          </w:tcPr>
          <w:p w:rsidR="00376257" w:rsidRDefault="00211B49" w:rsidP="00376257">
            <w:pPr>
              <w:rPr>
                <w:sz w:val="18"/>
                <w:szCs w:val="18"/>
              </w:rPr>
            </w:pPr>
            <w:r>
              <w:rPr>
                <w:rFonts w:ascii="Wingdings 2" w:hAnsi="Wingdings 2"/>
                <w:sz w:val="18"/>
                <w:szCs w:val="18"/>
              </w:rPr>
              <w:t></w:t>
            </w:r>
          </w:p>
        </w:tc>
        <w:tc>
          <w:tcPr>
            <w:tcW w:w="536" w:type="dxa"/>
          </w:tcPr>
          <w:p w:rsidR="00376257" w:rsidRDefault="00211B49" w:rsidP="00376257">
            <w:pPr>
              <w:rPr>
                <w:sz w:val="18"/>
                <w:szCs w:val="18"/>
              </w:rPr>
            </w:pPr>
            <w:r>
              <w:rPr>
                <w:sz w:val="18"/>
                <w:szCs w:val="18"/>
              </w:rPr>
              <w:sym w:font="Wingdings 2" w:char="F0A3"/>
            </w:r>
          </w:p>
        </w:tc>
        <w:tc>
          <w:tcPr>
            <w:tcW w:w="780" w:type="dxa"/>
          </w:tcPr>
          <w:p w:rsidR="00376257" w:rsidRDefault="00211B49" w:rsidP="00376257">
            <w:pPr>
              <w:rPr>
                <w:sz w:val="18"/>
                <w:szCs w:val="18"/>
              </w:rPr>
            </w:pPr>
            <w:r>
              <w:rPr>
                <w:sz w:val="18"/>
                <w:szCs w:val="18"/>
              </w:rPr>
              <w:sym w:font="Wingdings 2" w:char="F0A3"/>
            </w:r>
          </w:p>
        </w:tc>
        <w:tc>
          <w:tcPr>
            <w:tcW w:w="536" w:type="dxa"/>
          </w:tcPr>
          <w:p w:rsidR="00376257" w:rsidRDefault="00211B49" w:rsidP="00376257">
            <w:pPr>
              <w:rPr>
                <w:sz w:val="18"/>
                <w:szCs w:val="18"/>
              </w:rPr>
            </w:pPr>
            <w:r>
              <w:rPr>
                <w:sz w:val="18"/>
                <w:szCs w:val="18"/>
              </w:rPr>
              <w:sym w:font="Wingdings 2" w:char="F0A3"/>
            </w:r>
          </w:p>
        </w:tc>
      </w:tr>
      <w:tr w:rsidR="00211B49" w:rsidTr="00376257">
        <w:trPr>
          <w:trHeight w:val="340"/>
        </w:trPr>
        <w:tc>
          <w:tcPr>
            <w:tcW w:w="7416" w:type="dxa"/>
            <w:vAlign w:val="center"/>
          </w:tcPr>
          <w:p w:rsidR="00211B49" w:rsidRPr="00F377B6" w:rsidRDefault="00211B49" w:rsidP="00376257">
            <w:pPr>
              <w:rPr>
                <w:i/>
                <w:sz w:val="18"/>
                <w:szCs w:val="18"/>
              </w:rPr>
            </w:pPr>
            <w:r>
              <w:rPr>
                <w:sz w:val="18"/>
                <w:szCs w:val="18"/>
              </w:rPr>
              <w:t xml:space="preserve">Informace pro pacienta a Formulář informovaného souhlasu pacienta, verze: Czech Republic Czech Pregnancy ICF for partner_Version 1.2 17 Apr 2013 / </w:t>
            </w:r>
            <w:r>
              <w:rPr>
                <w:i/>
                <w:sz w:val="18"/>
                <w:szCs w:val="18"/>
              </w:rPr>
              <w:t xml:space="preserve">Patient Information and Informed Consent form , version: Czech Republic Czech </w:t>
            </w:r>
            <w:r w:rsidRPr="00211B49">
              <w:rPr>
                <w:i/>
                <w:sz w:val="18"/>
                <w:szCs w:val="18"/>
              </w:rPr>
              <w:t xml:space="preserve">Pregnancy ICF for partner_Version 1.2 17 Apr 2013  </w:t>
            </w:r>
          </w:p>
        </w:tc>
        <w:tc>
          <w:tcPr>
            <w:tcW w:w="736" w:type="dxa"/>
          </w:tcPr>
          <w:p w:rsidR="00211B49" w:rsidRDefault="00211B49" w:rsidP="001245C2">
            <w:pPr>
              <w:rPr>
                <w:sz w:val="18"/>
                <w:szCs w:val="18"/>
              </w:rPr>
            </w:pPr>
            <w:r>
              <w:rPr>
                <w:rFonts w:ascii="Wingdings 2" w:hAnsi="Wingdings 2"/>
                <w:sz w:val="18"/>
                <w:szCs w:val="18"/>
              </w:rPr>
              <w:t></w:t>
            </w:r>
          </w:p>
        </w:tc>
        <w:tc>
          <w:tcPr>
            <w:tcW w:w="536" w:type="dxa"/>
          </w:tcPr>
          <w:p w:rsidR="00211B49" w:rsidRDefault="00211B49" w:rsidP="001245C2">
            <w:pPr>
              <w:rPr>
                <w:sz w:val="18"/>
                <w:szCs w:val="18"/>
              </w:rPr>
            </w:pPr>
            <w:r>
              <w:rPr>
                <w:sz w:val="18"/>
                <w:szCs w:val="18"/>
              </w:rPr>
              <w:sym w:font="Wingdings 2" w:char="F0A3"/>
            </w:r>
          </w:p>
        </w:tc>
        <w:tc>
          <w:tcPr>
            <w:tcW w:w="780" w:type="dxa"/>
          </w:tcPr>
          <w:p w:rsidR="00211B49" w:rsidRDefault="00211B49" w:rsidP="001245C2">
            <w:pPr>
              <w:rPr>
                <w:sz w:val="18"/>
                <w:szCs w:val="18"/>
              </w:rPr>
            </w:pPr>
            <w:r>
              <w:rPr>
                <w:sz w:val="18"/>
                <w:szCs w:val="18"/>
              </w:rPr>
              <w:sym w:font="Wingdings 2" w:char="F0A3"/>
            </w:r>
          </w:p>
        </w:tc>
        <w:tc>
          <w:tcPr>
            <w:tcW w:w="536" w:type="dxa"/>
          </w:tcPr>
          <w:p w:rsidR="00211B49" w:rsidRDefault="00211B49" w:rsidP="001245C2">
            <w:pPr>
              <w:rPr>
                <w:sz w:val="18"/>
                <w:szCs w:val="18"/>
              </w:rPr>
            </w:pPr>
            <w:r>
              <w:rPr>
                <w:sz w:val="18"/>
                <w:szCs w:val="18"/>
              </w:rPr>
              <w:sym w:font="Wingdings 2" w:char="F0A3"/>
            </w:r>
          </w:p>
        </w:tc>
      </w:tr>
    </w:tbl>
    <w:p w:rsidR="00211B49" w:rsidRDefault="00211B49" w:rsidP="00376257">
      <w:pPr>
        <w:rPr>
          <w:sz w:val="18"/>
          <w:szCs w:val="18"/>
        </w:rPr>
      </w:pPr>
    </w:p>
    <w:p w:rsidR="00376257" w:rsidRPr="00211B49" w:rsidRDefault="00376257" w:rsidP="00376257">
      <w:pPr>
        <w:rPr>
          <w:sz w:val="22"/>
          <w:szCs w:val="22"/>
        </w:rPr>
      </w:pPr>
      <w:r w:rsidRPr="00211B49">
        <w:rPr>
          <w:sz w:val="22"/>
          <w:szCs w:val="22"/>
        </w:rPr>
        <w:t>Etická komise prohlašuje, že byla ustavena a  pracuje podle jednacího řádu v souladu se správnou klinickou praxí (GCP) a platnými právními předpisy/</w:t>
      </w:r>
      <w:r w:rsidRPr="00211B49">
        <w:rPr>
          <w:i/>
          <w:sz w:val="22"/>
          <w:szCs w:val="22"/>
        </w:rPr>
        <w:t>The Ethics Committee hereby declares that it was established and operates in accordance with its Rules of Procedure in compliance with Good Clinical Practice and valid legal regulations:</w:t>
      </w:r>
    </w:p>
    <w:p w:rsidR="00376257" w:rsidRPr="00211B49" w:rsidRDefault="00376257" w:rsidP="00376257">
      <w:pPr>
        <w:rPr>
          <w:i/>
          <w:sz w:val="22"/>
          <w:szCs w:val="22"/>
        </w:rPr>
      </w:pPr>
      <w:r w:rsidRPr="00211B49">
        <w:rPr>
          <w:i/>
          <w:sz w:val="22"/>
          <w:szCs w:val="22"/>
        </w:rPr>
        <w:t xml:space="preserve"> </w:t>
      </w:r>
      <w:r w:rsidRPr="00211B49">
        <w:rPr>
          <w:sz w:val="22"/>
          <w:szCs w:val="22"/>
        </w:rPr>
        <w:sym w:font="Wingdings 2" w:char="F054"/>
      </w:r>
      <w:r w:rsidRPr="00211B49">
        <w:rPr>
          <w:sz w:val="22"/>
          <w:szCs w:val="22"/>
        </w:rPr>
        <w:t xml:space="preserve"> Ano/</w:t>
      </w:r>
      <w:r w:rsidRPr="00211B49">
        <w:rPr>
          <w:i/>
          <w:sz w:val="22"/>
          <w:szCs w:val="22"/>
        </w:rPr>
        <w:t>Yes</w:t>
      </w:r>
      <w:r w:rsidRPr="00211B49">
        <w:rPr>
          <w:sz w:val="22"/>
          <w:szCs w:val="22"/>
        </w:rPr>
        <w:t xml:space="preserve">       </w:t>
      </w:r>
      <w:r w:rsidR="002B1493" w:rsidRPr="00211B49">
        <w:rPr>
          <w:sz w:val="22"/>
          <w:szCs w:val="22"/>
        </w:rPr>
        <w:fldChar w:fldCharType="begin">
          <w:ffData>
            <w:name w:val="Zaškrtávací25"/>
            <w:enabled/>
            <w:calcOnExit w:val="0"/>
            <w:checkBox>
              <w:sizeAuto/>
              <w:default w:val="0"/>
            </w:checkBox>
          </w:ffData>
        </w:fldChar>
      </w:r>
      <w:r w:rsidRPr="00211B49">
        <w:rPr>
          <w:sz w:val="22"/>
          <w:szCs w:val="22"/>
        </w:rPr>
        <w:instrText xml:space="preserve"> FORMCHECKBOX </w:instrText>
      </w:r>
      <w:r w:rsidR="002B1493">
        <w:rPr>
          <w:sz w:val="22"/>
          <w:szCs w:val="22"/>
        </w:rPr>
      </w:r>
      <w:r w:rsidR="002B1493">
        <w:rPr>
          <w:sz w:val="22"/>
          <w:szCs w:val="22"/>
        </w:rPr>
        <w:fldChar w:fldCharType="separate"/>
      </w:r>
      <w:r w:rsidR="002B1493" w:rsidRPr="00211B49">
        <w:rPr>
          <w:sz w:val="22"/>
          <w:szCs w:val="22"/>
        </w:rPr>
        <w:fldChar w:fldCharType="end"/>
      </w:r>
      <w:r w:rsidRPr="00211B49">
        <w:rPr>
          <w:sz w:val="22"/>
          <w:szCs w:val="22"/>
        </w:rPr>
        <w:t>Ne/</w:t>
      </w:r>
      <w:r w:rsidRPr="00211B49">
        <w:rPr>
          <w:i/>
          <w:sz w:val="22"/>
          <w:szCs w:val="22"/>
        </w:rPr>
        <w:t>No</w:t>
      </w:r>
      <w:r w:rsidRPr="00211B49">
        <w:rPr>
          <w:sz w:val="22"/>
          <w:szCs w:val="22"/>
        </w:rPr>
        <w:t xml:space="preserve">           </w:t>
      </w:r>
    </w:p>
    <w:p w:rsidR="00211B49" w:rsidRDefault="00376257" w:rsidP="00211B49">
      <w:pPr>
        <w:rPr>
          <w:sz w:val="16"/>
        </w:rPr>
      </w:pPr>
      <w:r w:rsidRPr="00211B49">
        <w:rPr>
          <w:sz w:val="22"/>
          <w:szCs w:val="22"/>
        </w:rPr>
        <w:t xml:space="preserve">                                                                                              </w:t>
      </w:r>
      <w:r>
        <w:rPr>
          <w:sz w:val="22"/>
        </w:rPr>
        <w:tab/>
      </w:r>
      <w:r>
        <w:rPr>
          <w:sz w:val="22"/>
        </w:rPr>
        <w:tab/>
      </w:r>
      <w:r>
        <w:rPr>
          <w:sz w:val="22"/>
        </w:rPr>
        <w:tab/>
      </w:r>
      <w:r>
        <w:rPr>
          <w:sz w:val="22"/>
        </w:rPr>
        <w:tab/>
      </w:r>
      <w:r>
        <w:rPr>
          <w:sz w:val="22"/>
        </w:rPr>
        <w:tab/>
        <w:t xml:space="preserve">          </w:t>
      </w:r>
      <w:r>
        <w:rPr>
          <w:sz w:val="22"/>
        </w:rPr>
        <w:tab/>
      </w:r>
    </w:p>
    <w:p w:rsidR="00211B49" w:rsidRDefault="00211B49" w:rsidP="00376257">
      <w:pPr>
        <w:rPr>
          <w:sz w:val="16"/>
        </w:rPr>
      </w:pPr>
    </w:p>
    <w:p w:rsidR="00211B49" w:rsidRDefault="00211B49" w:rsidP="00211B49">
      <w:pPr>
        <w:rPr>
          <w:sz w:val="22"/>
        </w:rPr>
      </w:pPr>
      <w:r>
        <w:rPr>
          <w:sz w:val="16"/>
        </w:rPr>
        <w:tab/>
      </w:r>
      <w:r>
        <w:rPr>
          <w:sz w:val="22"/>
        </w:rPr>
        <w:t xml:space="preserve">                                                                                 MUDr. Jindřiška Burešová</w:t>
      </w:r>
    </w:p>
    <w:p w:rsidR="00211B49" w:rsidRDefault="00211B49" w:rsidP="00211B49">
      <w:pPr>
        <w:rPr>
          <w:sz w:val="22"/>
        </w:rPr>
      </w:pPr>
      <w:r>
        <w:rPr>
          <w:sz w:val="22"/>
        </w:rPr>
        <w:t>Datum/</w:t>
      </w:r>
      <w:r>
        <w:rPr>
          <w:i/>
          <w:sz w:val="22"/>
        </w:rPr>
        <w:t>Date:</w:t>
      </w:r>
      <w:r>
        <w:rPr>
          <w:sz w:val="22"/>
        </w:rPr>
        <w:t xml:space="preserve">  13.5.2013                                                       místopředsedkyně EK FNOL a LF UP</w:t>
      </w:r>
    </w:p>
    <w:p w:rsidR="00211B49" w:rsidRDefault="00211B49" w:rsidP="00211B4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211B49" w:rsidRDefault="00211B49" w:rsidP="00211B49">
      <w:pPr>
        <w:tabs>
          <w:tab w:val="left" w:pos="4080"/>
        </w:tabs>
        <w:rPr>
          <w:sz w:val="16"/>
        </w:rPr>
      </w:pPr>
    </w:p>
    <w:p w:rsidR="00211B49" w:rsidRDefault="00211B49" w:rsidP="00376257">
      <w:pPr>
        <w:rPr>
          <w:sz w:val="16"/>
        </w:rPr>
      </w:pPr>
    </w:p>
    <w:p w:rsidR="00211B49" w:rsidRDefault="00211B49" w:rsidP="00376257">
      <w:pPr>
        <w:rPr>
          <w:sz w:val="16"/>
        </w:rPr>
      </w:pPr>
    </w:p>
    <w:p w:rsidR="00211B49" w:rsidRDefault="00211B49" w:rsidP="00376257">
      <w:pPr>
        <w:rPr>
          <w:sz w:val="16"/>
        </w:rPr>
      </w:pPr>
    </w:p>
    <w:p w:rsidR="00376257" w:rsidRDefault="00376257" w:rsidP="00376257">
      <w:pPr>
        <w:rPr>
          <w:i/>
          <w:sz w:val="16"/>
        </w:rPr>
      </w:pPr>
      <w:r>
        <w:rPr>
          <w:sz w:val="16"/>
        </w:rPr>
        <w:t>Rozdělovník/</w:t>
      </w:r>
      <w:r>
        <w:rPr>
          <w:i/>
          <w:sz w:val="16"/>
        </w:rPr>
        <w:t>Distribution list:</w:t>
      </w:r>
    </w:p>
    <w:p w:rsidR="00376257" w:rsidRPr="001071DB" w:rsidRDefault="00376257" w:rsidP="00376257">
      <w:pPr>
        <w:rPr>
          <w:sz w:val="16"/>
        </w:rPr>
      </w:pPr>
      <w:r w:rsidRPr="001071DB">
        <w:rPr>
          <w:sz w:val="16"/>
        </w:rPr>
        <w:t>-Zadavatel</w:t>
      </w:r>
    </w:p>
    <w:p w:rsidR="00376257" w:rsidRPr="001071DB" w:rsidRDefault="00376257" w:rsidP="00376257">
      <w:pPr>
        <w:rPr>
          <w:sz w:val="16"/>
        </w:rPr>
      </w:pPr>
      <w:r>
        <w:rPr>
          <w:sz w:val="16"/>
        </w:rPr>
        <w:t>-Archiv</w:t>
      </w:r>
    </w:p>
    <w:p w:rsidR="00376257" w:rsidRDefault="00376257" w:rsidP="00376257">
      <w:pPr>
        <w:rPr>
          <w:sz w:val="16"/>
        </w:rPr>
      </w:pPr>
      <w:r w:rsidRPr="001071DB">
        <w:rPr>
          <w:sz w:val="16"/>
        </w:rPr>
        <w:t>-Řešitel</w:t>
      </w:r>
    </w:p>
    <w:p w:rsidR="00376257" w:rsidRDefault="00376257" w:rsidP="00376257">
      <w:pPr>
        <w:rPr>
          <w:sz w:val="16"/>
        </w:rPr>
      </w:pPr>
      <w:r>
        <w:rPr>
          <w:sz w:val="16"/>
        </w:rPr>
        <w:t xml:space="preserve">-SÚKL                                         </w:t>
      </w:r>
    </w:p>
    <w:p w:rsidR="00211B49" w:rsidRDefault="00211B49" w:rsidP="00376257">
      <w:pPr>
        <w:rPr>
          <w:sz w:val="16"/>
        </w:rPr>
      </w:pPr>
    </w:p>
    <w:p w:rsidR="00211B49" w:rsidRDefault="00211B49" w:rsidP="00376257">
      <w:pPr>
        <w:rPr>
          <w:sz w:val="16"/>
        </w:rPr>
      </w:pPr>
    </w:p>
    <w:p w:rsidR="00211B49" w:rsidRDefault="00211B49" w:rsidP="00376257">
      <w:pPr>
        <w:rPr>
          <w:sz w:val="16"/>
        </w:rPr>
      </w:pPr>
    </w:p>
    <w:p w:rsidR="00211B49" w:rsidRDefault="00211B49" w:rsidP="00376257">
      <w:pPr>
        <w:rPr>
          <w:sz w:val="16"/>
        </w:rPr>
      </w:pPr>
    </w:p>
    <w:p w:rsidR="00211B49" w:rsidRDefault="00211B49" w:rsidP="00376257">
      <w:pPr>
        <w:rPr>
          <w:sz w:val="16"/>
        </w:rPr>
      </w:pPr>
    </w:p>
    <w:p w:rsidR="00211B49" w:rsidRDefault="00211B49" w:rsidP="00376257">
      <w:pPr>
        <w:rPr>
          <w:sz w:val="16"/>
        </w:rPr>
      </w:pPr>
    </w:p>
    <w:p w:rsidR="00211B49" w:rsidRDefault="00211B49" w:rsidP="00376257">
      <w:pPr>
        <w:rPr>
          <w:sz w:val="16"/>
        </w:rPr>
      </w:pPr>
    </w:p>
    <w:p w:rsidR="00211B49" w:rsidRDefault="00211B49" w:rsidP="00376257">
      <w:pPr>
        <w:rPr>
          <w:sz w:val="16"/>
        </w:rPr>
      </w:pPr>
    </w:p>
    <w:p w:rsidR="00376257" w:rsidRPr="001071DB" w:rsidRDefault="00376257" w:rsidP="00376257">
      <w:pPr>
        <w:rPr>
          <w:sz w:val="16"/>
        </w:rPr>
      </w:pPr>
      <w:r>
        <w:rPr>
          <w:sz w:val="16"/>
        </w:rPr>
        <w:t>2/2</w:t>
      </w:r>
    </w:p>
    <w:p w:rsidR="006C2C47" w:rsidRDefault="006C2C47"/>
    <w:p w:rsidR="00211B49" w:rsidRDefault="00211B49"/>
    <w:p w:rsidR="00211B49" w:rsidRDefault="00211B49"/>
    <w:p w:rsidR="00211B49" w:rsidRDefault="00211B49"/>
    <w:p w:rsidR="00211B49" w:rsidRDefault="00211B49"/>
    <w:p w:rsidR="00211B49" w:rsidRDefault="00211B49"/>
    <w:p w:rsidR="00211B49" w:rsidRDefault="00211B49"/>
    <w:p w:rsidR="00211B49" w:rsidRDefault="00211B49"/>
    <w:p w:rsidR="00211B49" w:rsidRDefault="00211B49"/>
    <w:p w:rsidR="00211B49" w:rsidRDefault="00211B49"/>
    <w:p w:rsidR="00211B49" w:rsidRDefault="00211B49"/>
    <w:p w:rsidR="00211B49" w:rsidRDefault="00211B49"/>
    <w:p w:rsidR="00AF165F" w:rsidRDefault="00AF165F" w:rsidP="0098019C">
      <w:pPr>
        <w:pStyle w:val="Nzev"/>
        <w:rPr>
          <w:sz w:val="22"/>
          <w:szCs w:val="22"/>
        </w:rPr>
      </w:pPr>
    </w:p>
    <w:p w:rsidR="00460996" w:rsidRPr="002F07B5" w:rsidRDefault="00460996" w:rsidP="0098019C">
      <w:pPr>
        <w:pStyle w:val="Nzev"/>
        <w:rPr>
          <w:sz w:val="22"/>
          <w:szCs w:val="22"/>
        </w:rPr>
      </w:pPr>
      <w:r w:rsidRPr="002F07B5">
        <w:rPr>
          <w:sz w:val="22"/>
          <w:szCs w:val="22"/>
        </w:rPr>
        <w:lastRenderedPageBreak/>
        <w:t>STANOVISKO ETICKÉ KOMISE KE KLINICKÉMU HODNOCENÍ</w:t>
      </w:r>
    </w:p>
    <w:p w:rsidR="00460996" w:rsidRPr="002F07B5" w:rsidRDefault="00460996" w:rsidP="00460996">
      <w:pPr>
        <w:jc w:val="center"/>
        <w:rPr>
          <w:bCs/>
          <w:i/>
          <w:sz w:val="22"/>
          <w:szCs w:val="22"/>
        </w:rPr>
      </w:pPr>
      <w:r w:rsidRPr="002F07B5">
        <w:rPr>
          <w:bCs/>
          <w:i/>
          <w:sz w:val="22"/>
          <w:szCs w:val="22"/>
        </w:rPr>
        <w:t xml:space="preserve">Opinion of the Ethics Committee on Clinical Trial  </w:t>
      </w:r>
    </w:p>
    <w:p w:rsidR="00460996" w:rsidRPr="002F07B5" w:rsidRDefault="00460996" w:rsidP="00460996">
      <w:pPr>
        <w:jc w:val="center"/>
        <w:rPr>
          <w:b/>
          <w:bCs/>
          <w:i/>
          <w:sz w:val="22"/>
          <w:szCs w:val="22"/>
        </w:rPr>
      </w:pPr>
    </w:p>
    <w:p w:rsidR="00460996" w:rsidRPr="002F07B5" w:rsidRDefault="00460996" w:rsidP="00460996">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60996" w:rsidRPr="002F07B5" w:rsidRDefault="00460996" w:rsidP="0046099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60996" w:rsidRPr="002F07B5" w:rsidRDefault="002B1493" w:rsidP="00460996">
      <w:pPr>
        <w:rPr>
          <w:i/>
          <w:sz w:val="22"/>
          <w:szCs w:val="22"/>
        </w:rPr>
      </w:pPr>
      <w:r w:rsidRPr="002F07B5">
        <w:rPr>
          <w:sz w:val="22"/>
          <w:szCs w:val="22"/>
        </w:rPr>
        <w:fldChar w:fldCharType="begin">
          <w:ffData>
            <w:name w:val="Zaškrtávací2"/>
            <w:enabled/>
            <w:calcOnExit w:val="0"/>
            <w:checkBox>
              <w:sizeAuto/>
              <w:default w:val="0"/>
            </w:checkBox>
          </w:ffData>
        </w:fldChar>
      </w:r>
      <w:r w:rsidR="0046099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60996" w:rsidRPr="002F07B5">
        <w:rPr>
          <w:sz w:val="22"/>
          <w:szCs w:val="22"/>
        </w:rPr>
        <w:t xml:space="preserve">  KH prováděné v jednom centru, požadováno stanovisko EK pro místní centrum (centra)/ </w:t>
      </w:r>
      <w:r w:rsidR="00460996" w:rsidRPr="002F07B5">
        <w:rPr>
          <w:i/>
          <w:sz w:val="22"/>
          <w:szCs w:val="22"/>
        </w:rPr>
        <w:t>Clinical trial conducted in a single site, opinion of a local EC is required</w:t>
      </w:r>
    </w:p>
    <w:p w:rsidR="00460996" w:rsidRPr="002F07B5" w:rsidRDefault="00460996" w:rsidP="00460996">
      <w:pPr>
        <w:rPr>
          <w:b/>
          <w:bCs/>
          <w:sz w:val="22"/>
          <w:szCs w:val="22"/>
        </w:rPr>
      </w:pPr>
    </w:p>
    <w:p w:rsidR="00460996" w:rsidRPr="00B7097A" w:rsidRDefault="00460996" w:rsidP="0046099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67/11 MEK 16</w:t>
      </w:r>
    </w:p>
    <w:p w:rsidR="00460996" w:rsidRPr="00B7097A" w:rsidRDefault="00460996" w:rsidP="00460996">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Prospektivní, multicentrické, randomizované, dvojitě zaslepené, placebem kontrolované klinické hodnocení s cílem porovnat REMICADE® (infliximab) a placebo v prevenci rekurence Chronovy nemoci u pacientů se zvýšeným rizikem rekurence podstupujících chirurgickou resekci / </w:t>
      </w:r>
      <w:r>
        <w:rPr>
          <w:bCs/>
          <w:i/>
          <w:sz w:val="22"/>
          <w:szCs w:val="22"/>
        </w:rPr>
        <w:t>Prospective, Multicenter, Randomized, Double-blind, Placebo-controlled Trial Comparing REMICADE® (infliximab) and Placebo in the Prevention of Recurrence in Crohn´s Disease Patients Undergoing Surgical Resection Who Are at an Increased Risk of Recurrence</w:t>
      </w:r>
    </w:p>
    <w:p w:rsidR="00460996" w:rsidRPr="002F07B5" w:rsidRDefault="00460996" w:rsidP="00460996">
      <w:pPr>
        <w:rPr>
          <w:b/>
          <w:bCs/>
          <w:sz w:val="22"/>
          <w:szCs w:val="22"/>
        </w:rPr>
      </w:pPr>
    </w:p>
    <w:p w:rsidR="00460996" w:rsidRPr="002F07B5" w:rsidRDefault="00460996" w:rsidP="0046099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REMICADECRD3001 (prevent)</w:t>
      </w:r>
    </w:p>
    <w:p w:rsidR="00460996" w:rsidRPr="002F07B5" w:rsidRDefault="00460996" w:rsidP="0046099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2010-018431-18</w:t>
      </w:r>
    </w:p>
    <w:p w:rsidR="00460996" w:rsidRPr="002F07B5" w:rsidRDefault="00460996" w:rsidP="00460996">
      <w:pPr>
        <w:rPr>
          <w:b/>
          <w:bCs/>
          <w:sz w:val="22"/>
          <w:szCs w:val="22"/>
        </w:rPr>
      </w:pPr>
    </w:p>
    <w:p w:rsidR="00460996" w:rsidRPr="002F07B5" w:rsidRDefault="00460996" w:rsidP="0046099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Jjanssen biologics B.V. Einsteinweg 92, 2333 CD Leiden. The Netherlands</w:t>
      </w:r>
    </w:p>
    <w:p w:rsidR="00460996" w:rsidRDefault="00460996" w:rsidP="0046099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Futurama Business park, Sokolovská 651/136a, </w:t>
      </w:r>
    </w:p>
    <w:p w:rsidR="00460996" w:rsidRPr="002F07B5" w:rsidRDefault="00460996" w:rsidP="00460996">
      <w:pPr>
        <w:rPr>
          <w:bCs/>
          <w:sz w:val="22"/>
          <w:szCs w:val="22"/>
        </w:rPr>
      </w:pPr>
      <w:r>
        <w:rPr>
          <w:bCs/>
          <w:sz w:val="22"/>
          <w:szCs w:val="22"/>
        </w:rPr>
        <w:t>186 00 Praha 8, Lenka Zamykalová (</w:t>
      </w:r>
      <w:smartTag w:uri="urn:schemas-microsoft-com:office:smarttags" w:element="PersonName">
        <w:r>
          <w:rPr>
            <w:bCs/>
            <w:sz w:val="22"/>
            <w:szCs w:val="22"/>
          </w:rPr>
          <w:t>lenka.zamykalova@parexel.com</w:t>
        </w:r>
      </w:smartTag>
      <w:r>
        <w:rPr>
          <w:bCs/>
          <w:sz w:val="22"/>
          <w:szCs w:val="22"/>
        </w:rPr>
        <w:t>)</w:t>
      </w:r>
    </w:p>
    <w:p w:rsidR="00460996" w:rsidRPr="002F07B5" w:rsidRDefault="00460996" w:rsidP="00460996">
      <w:pPr>
        <w:rPr>
          <w:bCs/>
          <w:sz w:val="22"/>
          <w:szCs w:val="22"/>
        </w:rPr>
      </w:pPr>
    </w:p>
    <w:p w:rsidR="00460996" w:rsidRPr="002F07B5" w:rsidRDefault="00460996" w:rsidP="0046099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15.4.2013, 18.4.2013</w:t>
      </w:r>
    </w:p>
    <w:p w:rsidR="00460996" w:rsidRDefault="00460996" w:rsidP="0046099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60996" w:rsidRDefault="00460996" w:rsidP="00460996">
      <w:pPr>
        <w:rPr>
          <w:b/>
          <w:bCs/>
          <w:sz w:val="22"/>
          <w:szCs w:val="22"/>
        </w:rPr>
      </w:pPr>
    </w:p>
    <w:p w:rsidR="00460996" w:rsidRPr="002F07B5" w:rsidRDefault="00460996" w:rsidP="0046099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60996" w:rsidRPr="002F07B5" w:rsidRDefault="00460996" w:rsidP="00460996">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60996" w:rsidRPr="002F07B5" w:rsidRDefault="00460996" w:rsidP="0046099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60996" w:rsidRDefault="00460996" w:rsidP="00460996">
      <w:pPr>
        <w:rPr>
          <w:b/>
          <w:bCs/>
          <w:sz w:val="22"/>
          <w:szCs w:val="22"/>
        </w:rPr>
      </w:pPr>
    </w:p>
    <w:p w:rsidR="00460996" w:rsidRPr="002F07B5" w:rsidRDefault="00460996" w:rsidP="0046099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60996" w:rsidRPr="002F07B5" w:rsidRDefault="00460996" w:rsidP="0046099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60996" w:rsidRPr="002F07B5" w:rsidRDefault="00460996" w:rsidP="00460996">
      <w:pPr>
        <w:rPr>
          <w:sz w:val="22"/>
          <w:szCs w:val="22"/>
        </w:rPr>
      </w:pPr>
    </w:p>
    <w:p w:rsidR="00460996" w:rsidRPr="002F07B5" w:rsidRDefault="00460996" w:rsidP="0046099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60996" w:rsidTr="001245C2">
        <w:trPr>
          <w:trHeight w:val="454"/>
        </w:trPr>
        <w:tc>
          <w:tcPr>
            <w:tcW w:w="6108" w:type="dxa"/>
          </w:tcPr>
          <w:p w:rsidR="00460996" w:rsidRDefault="00460996" w:rsidP="001245C2">
            <w:pPr>
              <w:rPr>
                <w:sz w:val="18"/>
                <w:szCs w:val="18"/>
              </w:rPr>
            </w:pPr>
            <w:r>
              <w:rPr>
                <w:sz w:val="18"/>
                <w:szCs w:val="18"/>
              </w:rPr>
              <w:t xml:space="preserve">Místo hodnocení/ Jméno zkoušejícího </w:t>
            </w:r>
          </w:p>
          <w:p w:rsidR="00460996" w:rsidRDefault="00460996" w:rsidP="001245C2">
            <w:pPr>
              <w:rPr>
                <w:i/>
                <w:sz w:val="18"/>
                <w:szCs w:val="18"/>
              </w:rPr>
            </w:pPr>
            <w:r>
              <w:rPr>
                <w:i/>
                <w:sz w:val="18"/>
                <w:szCs w:val="18"/>
              </w:rPr>
              <w:t>Trial Site / Name of Investigator</w:t>
            </w:r>
          </w:p>
        </w:tc>
        <w:tc>
          <w:tcPr>
            <w:tcW w:w="1280" w:type="dxa"/>
          </w:tcPr>
          <w:p w:rsidR="00460996" w:rsidRDefault="00460996" w:rsidP="001245C2">
            <w:pPr>
              <w:rPr>
                <w:sz w:val="18"/>
                <w:szCs w:val="18"/>
                <w:vertAlign w:val="superscript"/>
              </w:rPr>
            </w:pPr>
            <w:r>
              <w:rPr>
                <w:sz w:val="18"/>
                <w:szCs w:val="18"/>
              </w:rPr>
              <w:t xml:space="preserve">Místní EK </w:t>
            </w:r>
            <w:r>
              <w:rPr>
                <w:i/>
                <w:sz w:val="18"/>
                <w:szCs w:val="18"/>
              </w:rPr>
              <w:t>Local EC</w:t>
            </w:r>
          </w:p>
        </w:tc>
        <w:tc>
          <w:tcPr>
            <w:tcW w:w="2712" w:type="dxa"/>
          </w:tcPr>
          <w:p w:rsidR="00460996" w:rsidRDefault="00460996" w:rsidP="001245C2">
            <w:pPr>
              <w:rPr>
                <w:sz w:val="18"/>
                <w:szCs w:val="18"/>
              </w:rPr>
            </w:pPr>
            <w:r>
              <w:rPr>
                <w:sz w:val="18"/>
                <w:szCs w:val="18"/>
              </w:rPr>
              <w:t>Adresa  místní EK</w:t>
            </w:r>
          </w:p>
          <w:p w:rsidR="00460996" w:rsidRDefault="00460996" w:rsidP="001245C2">
            <w:pPr>
              <w:rPr>
                <w:i/>
                <w:sz w:val="18"/>
                <w:szCs w:val="18"/>
              </w:rPr>
            </w:pPr>
            <w:r>
              <w:rPr>
                <w:i/>
                <w:sz w:val="18"/>
                <w:szCs w:val="18"/>
              </w:rPr>
              <w:t>Address</w:t>
            </w:r>
          </w:p>
        </w:tc>
      </w:tr>
      <w:tr w:rsidR="00460996" w:rsidTr="001245C2">
        <w:trPr>
          <w:trHeight w:val="312"/>
        </w:trPr>
        <w:tc>
          <w:tcPr>
            <w:tcW w:w="6108" w:type="dxa"/>
          </w:tcPr>
          <w:p w:rsidR="00460996" w:rsidRDefault="00460996" w:rsidP="001245C2">
            <w:pPr>
              <w:rPr>
                <w:sz w:val="18"/>
                <w:szCs w:val="18"/>
              </w:rPr>
            </w:pPr>
            <w:r>
              <w:rPr>
                <w:sz w:val="18"/>
                <w:szCs w:val="18"/>
              </w:rPr>
              <w:t>MUDr. Michal Konečný, Ph.D., II.interní klinika – gastroenterologie FNOL, I.P.Pavlova 6, 775 20 Olomouc</w:t>
            </w:r>
          </w:p>
        </w:tc>
        <w:tc>
          <w:tcPr>
            <w:tcW w:w="1280" w:type="dxa"/>
          </w:tcPr>
          <w:p w:rsidR="00460996" w:rsidRDefault="00460996" w:rsidP="001245C2">
            <w:pPr>
              <w:rPr>
                <w:sz w:val="18"/>
                <w:szCs w:val="18"/>
              </w:rPr>
            </w:pPr>
            <w:r>
              <w:rPr>
                <w:sz w:val="18"/>
                <w:szCs w:val="18"/>
              </w:rPr>
              <w:sym w:font="Wingdings 2" w:char="F053"/>
            </w:r>
          </w:p>
        </w:tc>
        <w:tc>
          <w:tcPr>
            <w:tcW w:w="2712" w:type="dxa"/>
          </w:tcPr>
          <w:p w:rsidR="00460996" w:rsidRDefault="00460996" w:rsidP="001245C2">
            <w:pPr>
              <w:rPr>
                <w:sz w:val="18"/>
                <w:szCs w:val="18"/>
              </w:rPr>
            </w:pPr>
            <w:r>
              <w:rPr>
                <w:sz w:val="18"/>
                <w:szCs w:val="18"/>
              </w:rPr>
              <w:t>EK FNOL</w:t>
            </w:r>
          </w:p>
        </w:tc>
      </w:tr>
      <w:tr w:rsidR="00460996" w:rsidTr="001245C2">
        <w:trPr>
          <w:trHeight w:val="312"/>
        </w:trPr>
        <w:tc>
          <w:tcPr>
            <w:tcW w:w="6108" w:type="dxa"/>
          </w:tcPr>
          <w:p w:rsidR="00460996" w:rsidRDefault="00460996" w:rsidP="001245C2">
            <w:pPr>
              <w:rPr>
                <w:sz w:val="18"/>
                <w:szCs w:val="18"/>
              </w:rPr>
            </w:pPr>
            <w:r>
              <w:rPr>
                <w:sz w:val="18"/>
                <w:szCs w:val="18"/>
              </w:rPr>
              <w:t>MUDr. Zuzana Šerclová, CSc., Chirurgická klinika FN Na Bulovce, Budínova 2, 180 00 Praha 8</w:t>
            </w:r>
          </w:p>
        </w:tc>
        <w:tc>
          <w:tcPr>
            <w:tcW w:w="1280" w:type="dxa"/>
          </w:tcPr>
          <w:p w:rsidR="00460996" w:rsidRDefault="002B1493" w:rsidP="001245C2">
            <w:pPr>
              <w:rPr>
                <w:sz w:val="18"/>
                <w:szCs w:val="18"/>
              </w:rPr>
            </w:pPr>
            <w:r>
              <w:rPr>
                <w:sz w:val="18"/>
                <w:szCs w:val="18"/>
              </w:rPr>
              <w:fldChar w:fldCharType="begin">
                <w:ffData>
                  <w:name w:val="Zaškrtávací13"/>
                  <w:enabled/>
                  <w:calcOnExit w:val="0"/>
                  <w:checkBox>
                    <w:sizeAuto/>
                    <w:default w:val="0"/>
                  </w:checkBox>
                </w:ffData>
              </w:fldChar>
            </w:r>
            <w:r w:rsidR="0046099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60996" w:rsidRDefault="00460996" w:rsidP="001245C2">
            <w:pPr>
              <w:rPr>
                <w:sz w:val="18"/>
                <w:szCs w:val="18"/>
              </w:rPr>
            </w:pPr>
            <w:r>
              <w:rPr>
                <w:sz w:val="18"/>
                <w:szCs w:val="18"/>
              </w:rPr>
              <w:t>EK FN Na Bulovce</w:t>
            </w:r>
          </w:p>
        </w:tc>
      </w:tr>
      <w:tr w:rsidR="00460996" w:rsidTr="001245C2">
        <w:trPr>
          <w:trHeight w:val="312"/>
        </w:trPr>
        <w:tc>
          <w:tcPr>
            <w:tcW w:w="6108" w:type="dxa"/>
          </w:tcPr>
          <w:p w:rsidR="00460996" w:rsidRDefault="00460996" w:rsidP="001245C2">
            <w:pPr>
              <w:rPr>
                <w:sz w:val="18"/>
                <w:szCs w:val="18"/>
              </w:rPr>
            </w:pPr>
            <w:r>
              <w:rPr>
                <w:sz w:val="18"/>
                <w:szCs w:val="18"/>
              </w:rPr>
              <w:t>Prof. MUDr. Milan Lukáš, CSc., , ISCARE I.V.F. a.s., Gastroenterologie, Jankovcova 1569/2, 170 04 Praha 7</w:t>
            </w:r>
          </w:p>
        </w:tc>
        <w:tc>
          <w:tcPr>
            <w:tcW w:w="1280" w:type="dxa"/>
          </w:tcPr>
          <w:p w:rsidR="00460996" w:rsidRDefault="002B1493" w:rsidP="001245C2">
            <w:pPr>
              <w:rPr>
                <w:sz w:val="18"/>
                <w:szCs w:val="18"/>
              </w:rPr>
            </w:pPr>
            <w:r>
              <w:rPr>
                <w:sz w:val="18"/>
                <w:szCs w:val="18"/>
              </w:rPr>
              <w:fldChar w:fldCharType="begin">
                <w:ffData>
                  <w:name w:val="Zaškrtávací15"/>
                  <w:enabled/>
                  <w:calcOnExit w:val="0"/>
                  <w:checkBox>
                    <w:sizeAuto/>
                    <w:default w:val="0"/>
                  </w:checkBox>
                </w:ffData>
              </w:fldChar>
            </w:r>
            <w:r w:rsidR="0046099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60996" w:rsidRDefault="00460996" w:rsidP="001245C2">
            <w:pPr>
              <w:rPr>
                <w:sz w:val="18"/>
                <w:szCs w:val="18"/>
              </w:rPr>
            </w:pPr>
            <w:r>
              <w:rPr>
                <w:sz w:val="18"/>
                <w:szCs w:val="18"/>
              </w:rPr>
              <w:t>EK ISCARE I.V.F. a.s., Praha 7</w:t>
            </w:r>
          </w:p>
        </w:tc>
      </w:tr>
      <w:tr w:rsidR="00460996" w:rsidTr="001245C2">
        <w:trPr>
          <w:trHeight w:val="312"/>
        </w:trPr>
        <w:tc>
          <w:tcPr>
            <w:tcW w:w="6108" w:type="dxa"/>
          </w:tcPr>
          <w:p w:rsidR="00460996" w:rsidRDefault="00460996" w:rsidP="001245C2">
            <w:pPr>
              <w:rPr>
                <w:sz w:val="18"/>
                <w:szCs w:val="18"/>
              </w:rPr>
            </w:pPr>
            <w:r>
              <w:rPr>
                <w:sz w:val="18"/>
                <w:szCs w:val="18"/>
              </w:rPr>
              <w:t>MUDr. Ondřej Štěrba, Gastroenterologická a hepatologická ambulance, U školy 2/160, 412 01 Litoměřice</w:t>
            </w:r>
          </w:p>
        </w:tc>
        <w:tc>
          <w:tcPr>
            <w:tcW w:w="1280" w:type="dxa"/>
          </w:tcPr>
          <w:p w:rsidR="00460996" w:rsidRDefault="00460996" w:rsidP="001245C2">
            <w:pPr>
              <w:rPr>
                <w:sz w:val="18"/>
                <w:szCs w:val="18"/>
              </w:rPr>
            </w:pPr>
            <w:r>
              <w:rPr>
                <w:sz w:val="18"/>
                <w:szCs w:val="18"/>
              </w:rPr>
              <w:sym w:font="Wingdings 2" w:char="F053"/>
            </w:r>
          </w:p>
        </w:tc>
        <w:tc>
          <w:tcPr>
            <w:tcW w:w="2712" w:type="dxa"/>
          </w:tcPr>
          <w:p w:rsidR="00460996" w:rsidRDefault="00460996" w:rsidP="001245C2">
            <w:pPr>
              <w:rPr>
                <w:sz w:val="18"/>
                <w:szCs w:val="18"/>
              </w:rPr>
            </w:pPr>
            <w:r>
              <w:rPr>
                <w:sz w:val="18"/>
                <w:szCs w:val="18"/>
              </w:rPr>
              <w:t>EK FNOL</w:t>
            </w:r>
          </w:p>
        </w:tc>
      </w:tr>
    </w:tbl>
    <w:p w:rsidR="00460996" w:rsidRPr="00DF7141" w:rsidRDefault="00460996" w:rsidP="00460996">
      <w:pPr>
        <w:rPr>
          <w:bCs/>
          <w:sz w:val="22"/>
        </w:rPr>
      </w:pPr>
      <w:r>
        <w:rPr>
          <w:bCs/>
          <w:sz w:val="22"/>
        </w:rPr>
        <w:t>1/2</w:t>
      </w:r>
    </w:p>
    <w:p w:rsidR="00460996" w:rsidRPr="00AB7ADE" w:rsidRDefault="00460996" w:rsidP="0046099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60996" w:rsidRDefault="00460996" w:rsidP="0046099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60996" w:rsidTr="001245C2">
        <w:trPr>
          <w:cantSplit/>
          <w:trHeight w:val="454"/>
        </w:trPr>
        <w:tc>
          <w:tcPr>
            <w:tcW w:w="7416" w:type="dxa"/>
            <w:vMerge w:val="restart"/>
          </w:tcPr>
          <w:p w:rsidR="00460996" w:rsidRDefault="00460996" w:rsidP="001245C2">
            <w:pPr>
              <w:rPr>
                <w:b/>
                <w:bCs/>
                <w:sz w:val="18"/>
                <w:szCs w:val="18"/>
              </w:rPr>
            </w:pPr>
          </w:p>
          <w:p w:rsidR="00460996" w:rsidRDefault="00460996" w:rsidP="001245C2">
            <w:pPr>
              <w:rPr>
                <w:b/>
                <w:bCs/>
                <w:sz w:val="18"/>
                <w:szCs w:val="18"/>
              </w:rPr>
            </w:pPr>
            <w:r>
              <w:rPr>
                <w:b/>
                <w:bCs/>
                <w:sz w:val="18"/>
                <w:szCs w:val="18"/>
              </w:rPr>
              <w:t xml:space="preserve">Název dokumentu, verze, datum </w:t>
            </w:r>
          </w:p>
          <w:p w:rsidR="00460996" w:rsidRDefault="00460996" w:rsidP="001245C2">
            <w:pPr>
              <w:rPr>
                <w:b/>
                <w:bCs/>
                <w:sz w:val="18"/>
                <w:szCs w:val="18"/>
              </w:rPr>
            </w:pPr>
            <w:r>
              <w:rPr>
                <w:b/>
                <w:bCs/>
                <w:i/>
                <w:sz w:val="18"/>
                <w:szCs w:val="18"/>
              </w:rPr>
              <w:t>Document title, version, date</w:t>
            </w:r>
          </w:p>
        </w:tc>
        <w:tc>
          <w:tcPr>
            <w:tcW w:w="1272" w:type="dxa"/>
            <w:gridSpan w:val="2"/>
          </w:tcPr>
          <w:p w:rsidR="00460996" w:rsidRDefault="00460996" w:rsidP="001245C2">
            <w:pPr>
              <w:rPr>
                <w:b/>
                <w:bCs/>
                <w:sz w:val="18"/>
                <w:szCs w:val="18"/>
              </w:rPr>
            </w:pPr>
            <w:r>
              <w:rPr>
                <w:b/>
                <w:bCs/>
                <w:sz w:val="18"/>
                <w:szCs w:val="18"/>
              </w:rPr>
              <w:t>Schváleno /</w:t>
            </w:r>
            <w:r>
              <w:rPr>
                <w:b/>
                <w:bCs/>
                <w:i/>
                <w:sz w:val="18"/>
                <w:szCs w:val="18"/>
              </w:rPr>
              <w:t>Approved</w:t>
            </w:r>
          </w:p>
        </w:tc>
        <w:tc>
          <w:tcPr>
            <w:tcW w:w="1316" w:type="dxa"/>
            <w:gridSpan w:val="2"/>
          </w:tcPr>
          <w:p w:rsidR="00460996" w:rsidRDefault="00460996" w:rsidP="001245C2">
            <w:pPr>
              <w:rPr>
                <w:b/>
                <w:bCs/>
                <w:sz w:val="18"/>
                <w:szCs w:val="18"/>
              </w:rPr>
            </w:pPr>
            <w:r>
              <w:rPr>
                <w:b/>
                <w:bCs/>
                <w:sz w:val="18"/>
                <w:szCs w:val="18"/>
              </w:rPr>
              <w:t xml:space="preserve">Vzato na vědomí / </w:t>
            </w:r>
            <w:r>
              <w:rPr>
                <w:b/>
                <w:bCs/>
                <w:i/>
                <w:sz w:val="18"/>
                <w:szCs w:val="18"/>
              </w:rPr>
              <w:t xml:space="preserve">Taken into account </w:t>
            </w:r>
          </w:p>
        </w:tc>
      </w:tr>
      <w:tr w:rsidR="00460996" w:rsidTr="001245C2">
        <w:trPr>
          <w:cantSplit/>
          <w:trHeight w:val="454"/>
        </w:trPr>
        <w:tc>
          <w:tcPr>
            <w:tcW w:w="7416" w:type="dxa"/>
            <w:vMerge/>
          </w:tcPr>
          <w:p w:rsidR="00460996" w:rsidRDefault="00460996" w:rsidP="001245C2">
            <w:pPr>
              <w:rPr>
                <w:i/>
                <w:sz w:val="18"/>
                <w:szCs w:val="18"/>
              </w:rPr>
            </w:pPr>
          </w:p>
        </w:tc>
        <w:tc>
          <w:tcPr>
            <w:tcW w:w="736" w:type="dxa"/>
          </w:tcPr>
          <w:p w:rsidR="00460996" w:rsidRDefault="00460996" w:rsidP="001245C2">
            <w:pPr>
              <w:rPr>
                <w:b/>
                <w:bCs/>
                <w:sz w:val="18"/>
                <w:szCs w:val="18"/>
              </w:rPr>
            </w:pPr>
            <w:r>
              <w:rPr>
                <w:b/>
                <w:bCs/>
                <w:sz w:val="18"/>
                <w:szCs w:val="18"/>
              </w:rPr>
              <w:t>ANO</w:t>
            </w:r>
          </w:p>
          <w:p w:rsidR="00460996" w:rsidRDefault="00460996" w:rsidP="001245C2">
            <w:pPr>
              <w:rPr>
                <w:b/>
                <w:bCs/>
                <w:i/>
                <w:sz w:val="18"/>
                <w:szCs w:val="18"/>
              </w:rPr>
            </w:pPr>
            <w:r>
              <w:rPr>
                <w:b/>
                <w:bCs/>
                <w:i/>
                <w:sz w:val="18"/>
                <w:szCs w:val="18"/>
              </w:rPr>
              <w:t>Yes</w:t>
            </w:r>
          </w:p>
        </w:tc>
        <w:tc>
          <w:tcPr>
            <w:tcW w:w="536" w:type="dxa"/>
          </w:tcPr>
          <w:p w:rsidR="00460996" w:rsidRDefault="00460996" w:rsidP="001245C2">
            <w:pPr>
              <w:rPr>
                <w:b/>
                <w:bCs/>
                <w:sz w:val="18"/>
                <w:szCs w:val="18"/>
              </w:rPr>
            </w:pPr>
            <w:r>
              <w:rPr>
                <w:b/>
                <w:bCs/>
                <w:sz w:val="18"/>
                <w:szCs w:val="18"/>
              </w:rPr>
              <w:t xml:space="preserve">NE </w:t>
            </w:r>
          </w:p>
          <w:p w:rsidR="00460996" w:rsidRDefault="00460996" w:rsidP="001245C2">
            <w:pPr>
              <w:rPr>
                <w:b/>
                <w:bCs/>
                <w:sz w:val="18"/>
                <w:szCs w:val="18"/>
              </w:rPr>
            </w:pPr>
            <w:r>
              <w:rPr>
                <w:b/>
                <w:bCs/>
                <w:i/>
                <w:sz w:val="18"/>
                <w:szCs w:val="18"/>
              </w:rPr>
              <w:t>No</w:t>
            </w:r>
          </w:p>
        </w:tc>
        <w:tc>
          <w:tcPr>
            <w:tcW w:w="780" w:type="dxa"/>
          </w:tcPr>
          <w:p w:rsidR="00460996" w:rsidRDefault="00460996" w:rsidP="001245C2">
            <w:pPr>
              <w:rPr>
                <w:b/>
                <w:bCs/>
                <w:sz w:val="18"/>
                <w:szCs w:val="18"/>
              </w:rPr>
            </w:pPr>
            <w:r>
              <w:rPr>
                <w:b/>
                <w:bCs/>
                <w:sz w:val="18"/>
                <w:szCs w:val="18"/>
              </w:rPr>
              <w:t>ANO</w:t>
            </w:r>
          </w:p>
          <w:p w:rsidR="00460996" w:rsidRDefault="00460996" w:rsidP="001245C2">
            <w:pPr>
              <w:rPr>
                <w:b/>
                <w:bCs/>
                <w:sz w:val="18"/>
                <w:szCs w:val="18"/>
              </w:rPr>
            </w:pPr>
            <w:r>
              <w:rPr>
                <w:b/>
                <w:bCs/>
                <w:i/>
                <w:sz w:val="18"/>
                <w:szCs w:val="18"/>
              </w:rPr>
              <w:t>Yes</w:t>
            </w:r>
          </w:p>
        </w:tc>
        <w:tc>
          <w:tcPr>
            <w:tcW w:w="536" w:type="dxa"/>
          </w:tcPr>
          <w:p w:rsidR="00460996" w:rsidRDefault="00460996" w:rsidP="001245C2">
            <w:pPr>
              <w:rPr>
                <w:b/>
                <w:bCs/>
                <w:sz w:val="18"/>
                <w:szCs w:val="18"/>
              </w:rPr>
            </w:pPr>
            <w:r>
              <w:rPr>
                <w:b/>
                <w:bCs/>
                <w:sz w:val="18"/>
                <w:szCs w:val="18"/>
              </w:rPr>
              <w:t xml:space="preserve">NE </w:t>
            </w:r>
          </w:p>
          <w:p w:rsidR="00460996" w:rsidRDefault="00460996" w:rsidP="001245C2">
            <w:pPr>
              <w:rPr>
                <w:b/>
                <w:bCs/>
                <w:i/>
                <w:sz w:val="18"/>
                <w:szCs w:val="18"/>
              </w:rPr>
            </w:pPr>
            <w:r>
              <w:rPr>
                <w:b/>
                <w:bCs/>
                <w:i/>
                <w:sz w:val="18"/>
                <w:szCs w:val="18"/>
              </w:rPr>
              <w:t>No</w:t>
            </w:r>
          </w:p>
        </w:tc>
      </w:tr>
      <w:tr w:rsidR="00460996" w:rsidTr="001245C2">
        <w:trPr>
          <w:trHeight w:val="340"/>
        </w:trPr>
        <w:tc>
          <w:tcPr>
            <w:tcW w:w="7416" w:type="dxa"/>
          </w:tcPr>
          <w:p w:rsidR="00460996" w:rsidRPr="0025391C" w:rsidRDefault="00460996" w:rsidP="001245C2">
            <w:pPr>
              <w:rPr>
                <w:sz w:val="18"/>
                <w:szCs w:val="18"/>
              </w:rPr>
            </w:pPr>
            <w:r>
              <w:rPr>
                <w:sz w:val="18"/>
                <w:szCs w:val="18"/>
              </w:rPr>
              <w:t>Line Listing of SUSARs dated 4 Apr 2013, covering the period of 24 Aug 2012 to 23 Feb 2013</w:t>
            </w:r>
          </w:p>
        </w:tc>
        <w:tc>
          <w:tcPr>
            <w:tcW w:w="736" w:type="dxa"/>
          </w:tcPr>
          <w:p w:rsidR="00460996" w:rsidRDefault="00460996" w:rsidP="001245C2">
            <w:pPr>
              <w:rPr>
                <w:sz w:val="18"/>
                <w:szCs w:val="18"/>
              </w:rPr>
            </w:pPr>
            <w:r>
              <w:rPr>
                <w:sz w:val="18"/>
                <w:szCs w:val="18"/>
              </w:rPr>
              <w:sym w:font="Wingdings 2" w:char="F0A3"/>
            </w:r>
          </w:p>
        </w:tc>
        <w:tc>
          <w:tcPr>
            <w:tcW w:w="536" w:type="dxa"/>
          </w:tcPr>
          <w:p w:rsidR="00460996" w:rsidRDefault="002B1493" w:rsidP="001245C2">
            <w:pPr>
              <w:rPr>
                <w:sz w:val="18"/>
                <w:szCs w:val="18"/>
              </w:rPr>
            </w:pPr>
            <w:r>
              <w:rPr>
                <w:sz w:val="18"/>
                <w:szCs w:val="18"/>
              </w:rPr>
              <w:fldChar w:fldCharType="begin">
                <w:ffData>
                  <w:name w:val="Zaškrtávací36"/>
                  <w:enabled/>
                  <w:calcOnExit w:val="0"/>
                  <w:checkBox>
                    <w:sizeAuto/>
                    <w:default w:val="0"/>
                  </w:checkBox>
                </w:ffData>
              </w:fldChar>
            </w:r>
            <w:r w:rsidR="0046099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60996" w:rsidRDefault="00460996" w:rsidP="001245C2">
            <w:pPr>
              <w:rPr>
                <w:sz w:val="18"/>
                <w:szCs w:val="18"/>
              </w:rPr>
            </w:pPr>
            <w:r>
              <w:rPr>
                <w:sz w:val="18"/>
                <w:szCs w:val="18"/>
              </w:rPr>
              <w:sym w:font="Wingdings 2" w:char="F053"/>
            </w:r>
          </w:p>
        </w:tc>
        <w:tc>
          <w:tcPr>
            <w:tcW w:w="536" w:type="dxa"/>
          </w:tcPr>
          <w:p w:rsidR="00460996" w:rsidRDefault="002B1493" w:rsidP="001245C2">
            <w:pPr>
              <w:rPr>
                <w:sz w:val="18"/>
                <w:szCs w:val="18"/>
              </w:rPr>
            </w:pPr>
            <w:r>
              <w:rPr>
                <w:sz w:val="18"/>
                <w:szCs w:val="18"/>
              </w:rPr>
              <w:fldChar w:fldCharType="begin">
                <w:ffData>
                  <w:name w:val="Zaškrtávací36"/>
                  <w:enabled/>
                  <w:calcOnExit w:val="0"/>
                  <w:checkBox>
                    <w:sizeAuto/>
                    <w:default w:val="0"/>
                  </w:checkBox>
                </w:ffData>
              </w:fldChar>
            </w:r>
            <w:r w:rsidR="0046099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60996" w:rsidTr="001245C2">
        <w:trPr>
          <w:trHeight w:val="340"/>
        </w:trPr>
        <w:tc>
          <w:tcPr>
            <w:tcW w:w="7416" w:type="dxa"/>
          </w:tcPr>
          <w:p w:rsidR="00460996" w:rsidRDefault="00460996" w:rsidP="001245C2">
            <w:pPr>
              <w:rPr>
                <w:sz w:val="18"/>
                <w:szCs w:val="18"/>
              </w:rPr>
            </w:pPr>
            <w:r>
              <w:rPr>
                <w:sz w:val="18"/>
                <w:szCs w:val="18"/>
              </w:rPr>
              <w:t>REMICADE CRD3001 Czech Republic ICF Czech Version 3.0 5 Apr 2013 based on Global Model ICF Version 6.0 13 Mar 2013, clean and tracked</w:t>
            </w:r>
          </w:p>
        </w:tc>
        <w:tc>
          <w:tcPr>
            <w:tcW w:w="736" w:type="dxa"/>
          </w:tcPr>
          <w:p w:rsidR="00460996" w:rsidRDefault="00460996" w:rsidP="001245C2">
            <w:pPr>
              <w:rPr>
                <w:sz w:val="18"/>
                <w:szCs w:val="18"/>
              </w:rPr>
            </w:pPr>
            <w:r>
              <w:rPr>
                <w:rFonts w:ascii="Wingdings 2" w:hAnsi="Wingdings 2"/>
                <w:sz w:val="18"/>
                <w:szCs w:val="18"/>
              </w:rPr>
              <w:t></w:t>
            </w:r>
          </w:p>
        </w:tc>
        <w:tc>
          <w:tcPr>
            <w:tcW w:w="536" w:type="dxa"/>
          </w:tcPr>
          <w:p w:rsidR="00460996" w:rsidRDefault="00460996" w:rsidP="001245C2">
            <w:pPr>
              <w:rPr>
                <w:sz w:val="18"/>
                <w:szCs w:val="18"/>
              </w:rPr>
            </w:pPr>
            <w:r>
              <w:rPr>
                <w:sz w:val="18"/>
                <w:szCs w:val="18"/>
              </w:rPr>
              <w:sym w:font="Wingdings 2" w:char="F0A3"/>
            </w:r>
          </w:p>
        </w:tc>
        <w:tc>
          <w:tcPr>
            <w:tcW w:w="780" w:type="dxa"/>
          </w:tcPr>
          <w:p w:rsidR="00460996" w:rsidRDefault="00460996" w:rsidP="001245C2">
            <w:pPr>
              <w:rPr>
                <w:sz w:val="18"/>
                <w:szCs w:val="18"/>
              </w:rPr>
            </w:pPr>
            <w:r>
              <w:rPr>
                <w:sz w:val="18"/>
                <w:szCs w:val="18"/>
              </w:rPr>
              <w:sym w:font="Wingdings 2" w:char="F0A3"/>
            </w:r>
          </w:p>
        </w:tc>
        <w:tc>
          <w:tcPr>
            <w:tcW w:w="536" w:type="dxa"/>
          </w:tcPr>
          <w:p w:rsidR="00460996" w:rsidRDefault="00460996" w:rsidP="001245C2">
            <w:pPr>
              <w:rPr>
                <w:sz w:val="18"/>
                <w:szCs w:val="18"/>
              </w:rPr>
            </w:pPr>
            <w:r>
              <w:rPr>
                <w:sz w:val="18"/>
                <w:szCs w:val="18"/>
              </w:rPr>
              <w:sym w:font="Wingdings 2" w:char="F0A3"/>
            </w:r>
          </w:p>
        </w:tc>
      </w:tr>
    </w:tbl>
    <w:p w:rsidR="00460996" w:rsidRDefault="00460996" w:rsidP="00460996">
      <w:pPr>
        <w:rPr>
          <w:sz w:val="22"/>
        </w:rPr>
      </w:pPr>
    </w:p>
    <w:p w:rsidR="00460996" w:rsidRDefault="00460996" w:rsidP="0046099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60996" w:rsidRDefault="00460996" w:rsidP="0046099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60996" w:rsidRDefault="00460996" w:rsidP="0046099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60996" w:rsidRDefault="00460996" w:rsidP="00460996">
      <w:pPr>
        <w:rPr>
          <w:sz w:val="22"/>
        </w:rPr>
      </w:pPr>
      <w:r>
        <w:rPr>
          <w:sz w:val="22"/>
        </w:rPr>
        <w:t xml:space="preserve">                                                                                             MUDr. Jindřiška Burešová</w:t>
      </w:r>
    </w:p>
    <w:p w:rsidR="00460996" w:rsidRDefault="00460996" w:rsidP="00460996">
      <w:pPr>
        <w:rPr>
          <w:sz w:val="22"/>
        </w:rPr>
      </w:pPr>
      <w:r>
        <w:rPr>
          <w:sz w:val="22"/>
        </w:rPr>
        <w:t>Datum/</w:t>
      </w:r>
      <w:r>
        <w:rPr>
          <w:i/>
          <w:sz w:val="22"/>
        </w:rPr>
        <w:t>Date:</w:t>
      </w:r>
      <w:r>
        <w:rPr>
          <w:sz w:val="22"/>
        </w:rPr>
        <w:t xml:space="preserve">  13.5.2013                                                       místopředsedkyně EK FNOL a LF UP</w:t>
      </w:r>
    </w:p>
    <w:p w:rsidR="00460996" w:rsidRDefault="00460996" w:rsidP="0046099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460996" w:rsidRDefault="00460996" w:rsidP="00460996">
      <w:pPr>
        <w:jc w:val="center"/>
        <w:rPr>
          <w:sz w:val="22"/>
        </w:rPr>
      </w:pPr>
    </w:p>
    <w:p w:rsidR="00460996" w:rsidRDefault="00460996" w:rsidP="00460996">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460996" w:rsidRDefault="00460996" w:rsidP="0046099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460996" w:rsidRDefault="00460996" w:rsidP="00460996">
      <w:pPr>
        <w:rPr>
          <w:i/>
          <w:sz w:val="16"/>
        </w:rPr>
      </w:pPr>
      <w:r>
        <w:rPr>
          <w:sz w:val="16"/>
        </w:rPr>
        <w:t>Rozdělovník/</w:t>
      </w:r>
      <w:r>
        <w:rPr>
          <w:i/>
          <w:sz w:val="16"/>
        </w:rPr>
        <w:t>Distribution list:</w:t>
      </w:r>
    </w:p>
    <w:p w:rsidR="00460996" w:rsidRPr="001071DB" w:rsidRDefault="00460996" w:rsidP="00460996">
      <w:pPr>
        <w:rPr>
          <w:sz w:val="16"/>
        </w:rPr>
      </w:pPr>
      <w:r w:rsidRPr="001071DB">
        <w:rPr>
          <w:sz w:val="16"/>
        </w:rPr>
        <w:t>-Zadavatel</w:t>
      </w:r>
    </w:p>
    <w:p w:rsidR="00460996" w:rsidRPr="001071DB" w:rsidRDefault="00460996" w:rsidP="00460996">
      <w:pPr>
        <w:rPr>
          <w:sz w:val="16"/>
        </w:rPr>
      </w:pPr>
      <w:r w:rsidRPr="001071DB">
        <w:rPr>
          <w:sz w:val="16"/>
        </w:rPr>
        <w:t>-EK</w:t>
      </w:r>
    </w:p>
    <w:p w:rsidR="00460996" w:rsidRDefault="00460996" w:rsidP="00460996">
      <w:pPr>
        <w:rPr>
          <w:sz w:val="16"/>
        </w:rPr>
      </w:pPr>
      <w:r w:rsidRPr="001071DB">
        <w:rPr>
          <w:sz w:val="16"/>
        </w:rPr>
        <w:t>-Řešitel</w:t>
      </w:r>
    </w:p>
    <w:p w:rsidR="00460996" w:rsidRPr="001071DB" w:rsidRDefault="00460996" w:rsidP="00460996">
      <w:pPr>
        <w:rPr>
          <w:sz w:val="16"/>
        </w:rPr>
      </w:pPr>
      <w:r>
        <w:rPr>
          <w:sz w:val="16"/>
        </w:rPr>
        <w:t>-SÚKL</w:t>
      </w:r>
    </w:p>
    <w:p w:rsidR="00460996" w:rsidRPr="001071DB" w:rsidRDefault="00460996" w:rsidP="00460996">
      <w:pPr>
        <w:rPr>
          <w:sz w:val="16"/>
        </w:rPr>
      </w:pPr>
    </w:p>
    <w:p w:rsidR="00460996" w:rsidRDefault="00460996" w:rsidP="00460996">
      <w:pPr>
        <w:rPr>
          <w:i/>
          <w:sz w:val="16"/>
        </w:rPr>
      </w:pPr>
    </w:p>
    <w:p w:rsidR="00460996" w:rsidRDefault="00460996" w:rsidP="00460996">
      <w:pPr>
        <w:rPr>
          <w:i/>
          <w:sz w:val="16"/>
        </w:rPr>
      </w:pPr>
    </w:p>
    <w:p w:rsidR="00460996" w:rsidRDefault="00460996" w:rsidP="00460996">
      <w:pPr>
        <w:rPr>
          <w:sz w:val="22"/>
          <w:szCs w:val="22"/>
        </w:rPr>
      </w:pPr>
      <w:r>
        <w:rPr>
          <w:sz w:val="22"/>
          <w:szCs w:val="22"/>
        </w:rPr>
        <w:t>2/2</w:t>
      </w:r>
    </w:p>
    <w:p w:rsidR="00460996" w:rsidRDefault="00460996" w:rsidP="00460996">
      <w:pPr>
        <w:jc w:val="center"/>
        <w:rPr>
          <w:b/>
          <w:sz w:val="22"/>
        </w:rPr>
      </w:pPr>
    </w:p>
    <w:p w:rsidR="00460996" w:rsidRDefault="00460996" w:rsidP="00460996"/>
    <w:p w:rsidR="00460996" w:rsidRDefault="00460996" w:rsidP="00460996"/>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460996" w:rsidRDefault="00460996" w:rsidP="00460996">
      <w:pPr>
        <w:tabs>
          <w:tab w:val="left" w:pos="9212"/>
          <w:tab w:val="left" w:pos="10652"/>
        </w:tabs>
        <w:rPr>
          <w:noProof/>
          <w:sz w:val="16"/>
          <w:szCs w:val="16"/>
        </w:rPr>
      </w:pPr>
    </w:p>
    <w:p w:rsidR="005F00D3" w:rsidRPr="002F07B5" w:rsidRDefault="005F00D3" w:rsidP="005F00D3">
      <w:pPr>
        <w:pStyle w:val="Nzev"/>
        <w:rPr>
          <w:sz w:val="22"/>
          <w:szCs w:val="22"/>
        </w:rPr>
      </w:pPr>
      <w:r w:rsidRPr="002F07B5">
        <w:rPr>
          <w:sz w:val="22"/>
          <w:szCs w:val="22"/>
        </w:rPr>
        <w:lastRenderedPageBreak/>
        <w:t>STANOVISKO ETICKÉ KOMISE KE KLINICKÉMU HODNOCENÍ</w:t>
      </w:r>
    </w:p>
    <w:p w:rsidR="005F00D3" w:rsidRPr="002F07B5" w:rsidRDefault="005F00D3" w:rsidP="005F00D3">
      <w:pPr>
        <w:jc w:val="center"/>
        <w:rPr>
          <w:bCs/>
          <w:i/>
          <w:sz w:val="22"/>
          <w:szCs w:val="22"/>
        </w:rPr>
      </w:pPr>
      <w:r w:rsidRPr="002F07B5">
        <w:rPr>
          <w:bCs/>
          <w:i/>
          <w:sz w:val="22"/>
          <w:szCs w:val="22"/>
        </w:rPr>
        <w:t xml:space="preserve">Opinion of the Ethics Committee on Clinical Trial  </w:t>
      </w:r>
    </w:p>
    <w:p w:rsidR="005F00D3" w:rsidRPr="002F07B5" w:rsidRDefault="005F00D3" w:rsidP="005F00D3">
      <w:pPr>
        <w:jc w:val="center"/>
        <w:rPr>
          <w:b/>
          <w:bCs/>
          <w:i/>
          <w:sz w:val="22"/>
          <w:szCs w:val="22"/>
        </w:rPr>
      </w:pPr>
    </w:p>
    <w:p w:rsidR="005F00D3" w:rsidRPr="002F07B5" w:rsidRDefault="002B1493" w:rsidP="005F00D3">
      <w:pPr>
        <w:rPr>
          <w:sz w:val="22"/>
          <w:szCs w:val="22"/>
        </w:rPr>
      </w:pPr>
      <w:r w:rsidRPr="002F07B5">
        <w:rPr>
          <w:sz w:val="22"/>
          <w:szCs w:val="22"/>
        </w:rPr>
        <w:fldChar w:fldCharType="begin">
          <w:ffData>
            <w:name w:val="Zaškrtávací2"/>
            <w:enabled/>
            <w:calcOnExit w:val="0"/>
            <w:checkBox>
              <w:sizeAuto/>
              <w:default w:val="0"/>
            </w:checkBox>
          </w:ffData>
        </w:fldChar>
      </w:r>
      <w:r w:rsidR="005F00D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F00D3" w:rsidRPr="002F07B5">
        <w:rPr>
          <w:sz w:val="22"/>
          <w:szCs w:val="22"/>
        </w:rPr>
        <w:t xml:space="preserve">  Multicentrické KH, je požadováno stanovisko multicentrické EK pro všechna centra/</w:t>
      </w:r>
      <w:r w:rsidR="005F00D3" w:rsidRPr="002F07B5">
        <w:rPr>
          <w:i/>
          <w:sz w:val="22"/>
          <w:szCs w:val="22"/>
        </w:rPr>
        <w:t>Multi-centric clinical trial, opinion issued by Ethics Committee for Multi-Centric Clinical Trials is required</w:t>
      </w:r>
    </w:p>
    <w:p w:rsidR="005F00D3" w:rsidRPr="002F07B5" w:rsidRDefault="005F00D3" w:rsidP="005F00D3">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F00D3" w:rsidRPr="002F07B5" w:rsidRDefault="002B1493" w:rsidP="005F00D3">
      <w:pPr>
        <w:rPr>
          <w:i/>
          <w:sz w:val="22"/>
          <w:szCs w:val="22"/>
        </w:rPr>
      </w:pPr>
      <w:r w:rsidRPr="002F07B5">
        <w:rPr>
          <w:sz w:val="22"/>
          <w:szCs w:val="22"/>
        </w:rPr>
        <w:fldChar w:fldCharType="begin">
          <w:ffData>
            <w:name w:val="Zaškrtávací2"/>
            <w:enabled/>
            <w:calcOnExit w:val="0"/>
            <w:checkBox>
              <w:sizeAuto/>
              <w:default w:val="0"/>
            </w:checkBox>
          </w:ffData>
        </w:fldChar>
      </w:r>
      <w:r w:rsidR="005F00D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F00D3" w:rsidRPr="002F07B5">
        <w:rPr>
          <w:sz w:val="22"/>
          <w:szCs w:val="22"/>
        </w:rPr>
        <w:t xml:space="preserve">  KH prováděné v jednom centru, požadováno stanovisko EK pro místní centrum (centra)/ </w:t>
      </w:r>
      <w:r w:rsidR="005F00D3" w:rsidRPr="002F07B5">
        <w:rPr>
          <w:i/>
          <w:sz w:val="22"/>
          <w:szCs w:val="22"/>
        </w:rPr>
        <w:t>Clinical trial conducted in a single site, opinion of a local EC is required</w:t>
      </w:r>
    </w:p>
    <w:p w:rsidR="005F00D3" w:rsidRPr="002F07B5" w:rsidRDefault="005F00D3" w:rsidP="005F00D3">
      <w:pPr>
        <w:rPr>
          <w:b/>
          <w:bCs/>
          <w:sz w:val="22"/>
          <w:szCs w:val="22"/>
        </w:rPr>
      </w:pPr>
    </w:p>
    <w:p w:rsidR="005F00D3" w:rsidRPr="003C78FC" w:rsidRDefault="005F00D3" w:rsidP="005F00D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156/11</w:t>
      </w:r>
    </w:p>
    <w:p w:rsidR="005F00D3" w:rsidRPr="003C78FC" w:rsidRDefault="005F00D3" w:rsidP="005F00D3">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Fáze III, randomizovaná, multicentrická, dvojramenná, odslepená studie hodnotící účinnost TDM1 v porovnání s léčbou na základě rozhodnutí lékaře u pacientů s HER2 pozitivním metastatickým karcinomem prsu, kteří již byli léčeni nejméně dvěmi režimy HER2 cílené léčby / </w:t>
      </w:r>
      <w:r>
        <w:rPr>
          <w:bCs/>
          <w:i/>
          <w:sz w:val="22"/>
          <w:szCs w:val="22"/>
        </w:rPr>
        <w:t>A Phase III Randomized, Multicenter, Two-Arm, Open-Label Trial to Evaluate the Efficacy of T-DM1 Compared with Treatment of Physician´s Choice in Patients with HER2-Positive Metastatic Breast Cancer who have Received at Least two Prior Regimens of HER2-Directed Therapy</w:t>
      </w:r>
    </w:p>
    <w:p w:rsidR="005F00D3" w:rsidRPr="002F07B5" w:rsidRDefault="005F00D3" w:rsidP="005F00D3">
      <w:pPr>
        <w:rPr>
          <w:b/>
          <w:bCs/>
          <w:sz w:val="22"/>
          <w:szCs w:val="22"/>
        </w:rPr>
      </w:pPr>
    </w:p>
    <w:p w:rsidR="005F00D3" w:rsidRPr="002F07B5" w:rsidRDefault="005F00D3" w:rsidP="005F00D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TDM4997g / BO25734, 22. duben 2011 TDM4997g / BO25734, 22 April 2011</w:t>
      </w:r>
    </w:p>
    <w:p w:rsidR="005F00D3" w:rsidRPr="002F07B5" w:rsidRDefault="005F00D3" w:rsidP="005F00D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2011-000509-29</w:t>
      </w:r>
    </w:p>
    <w:p w:rsidR="005F00D3" w:rsidRPr="002F07B5" w:rsidRDefault="005F00D3" w:rsidP="005F00D3">
      <w:pPr>
        <w:rPr>
          <w:b/>
          <w:bCs/>
          <w:sz w:val="22"/>
          <w:szCs w:val="22"/>
        </w:rPr>
      </w:pPr>
    </w:p>
    <w:p w:rsidR="005F00D3" w:rsidRPr="002F07B5" w:rsidRDefault="005F00D3" w:rsidP="005F00D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 Genentech, Inc., 1 DNA Way, South San Francisco, CA 94080-4990 U.S.A.</w:t>
      </w:r>
    </w:p>
    <w:p w:rsidR="005F00D3" w:rsidRPr="002F07B5" w:rsidRDefault="005F00D3" w:rsidP="005F00D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w:t>
      </w:r>
    </w:p>
    <w:p w:rsidR="005F00D3" w:rsidRPr="002F07B5" w:rsidRDefault="005F00D3" w:rsidP="005F00D3">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11.4.2013</w:t>
      </w:r>
    </w:p>
    <w:p w:rsidR="005F00D3" w:rsidRDefault="005F00D3" w:rsidP="005F00D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5F00D3" w:rsidRPr="002F07B5" w:rsidRDefault="005F00D3" w:rsidP="005F00D3">
      <w:pPr>
        <w:rPr>
          <w:b/>
          <w:bCs/>
          <w:i/>
          <w:sz w:val="22"/>
          <w:szCs w:val="22"/>
        </w:rPr>
      </w:pPr>
    </w:p>
    <w:p w:rsidR="005F00D3" w:rsidRPr="009E151A" w:rsidRDefault="005F00D3" w:rsidP="005F00D3">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5F00D3" w:rsidRPr="002F07B5" w:rsidRDefault="005F00D3" w:rsidP="005F00D3">
      <w:pPr>
        <w:rPr>
          <w:b/>
          <w:bCs/>
          <w:sz w:val="22"/>
          <w:szCs w:val="22"/>
        </w:rPr>
      </w:pPr>
    </w:p>
    <w:p w:rsidR="005F00D3" w:rsidRPr="002F07B5" w:rsidRDefault="005F00D3" w:rsidP="005F00D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F00D3" w:rsidRPr="002F07B5" w:rsidRDefault="005F00D3" w:rsidP="005F00D3">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F00D3" w:rsidRPr="002F07B5" w:rsidRDefault="005F00D3" w:rsidP="005F00D3">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F00D3" w:rsidRDefault="005F00D3" w:rsidP="005F00D3">
      <w:pPr>
        <w:rPr>
          <w:b/>
          <w:bCs/>
          <w:sz w:val="22"/>
          <w:szCs w:val="22"/>
        </w:rPr>
      </w:pPr>
    </w:p>
    <w:p w:rsidR="005F00D3" w:rsidRPr="002F07B5" w:rsidRDefault="005F00D3" w:rsidP="005F00D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F00D3" w:rsidRPr="002F07B5" w:rsidRDefault="005F00D3" w:rsidP="005F00D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F00D3" w:rsidRPr="002F07B5" w:rsidRDefault="005F00D3" w:rsidP="005F00D3">
      <w:pPr>
        <w:rPr>
          <w:sz w:val="22"/>
          <w:szCs w:val="22"/>
        </w:rPr>
      </w:pPr>
    </w:p>
    <w:p w:rsidR="005F00D3" w:rsidRPr="002F07B5" w:rsidRDefault="005F00D3" w:rsidP="005F00D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F00D3" w:rsidTr="001245C2">
        <w:trPr>
          <w:trHeight w:val="454"/>
        </w:trPr>
        <w:tc>
          <w:tcPr>
            <w:tcW w:w="6108" w:type="dxa"/>
          </w:tcPr>
          <w:p w:rsidR="005F00D3" w:rsidRDefault="005F00D3" w:rsidP="001245C2">
            <w:pPr>
              <w:rPr>
                <w:sz w:val="18"/>
                <w:szCs w:val="18"/>
              </w:rPr>
            </w:pPr>
            <w:r>
              <w:rPr>
                <w:sz w:val="18"/>
                <w:szCs w:val="18"/>
              </w:rPr>
              <w:t xml:space="preserve">Místo hodnocení/ Jméno zkoušejícího </w:t>
            </w:r>
          </w:p>
          <w:p w:rsidR="005F00D3" w:rsidRDefault="005F00D3" w:rsidP="001245C2">
            <w:pPr>
              <w:rPr>
                <w:i/>
                <w:sz w:val="18"/>
                <w:szCs w:val="18"/>
              </w:rPr>
            </w:pPr>
            <w:r>
              <w:rPr>
                <w:i/>
                <w:sz w:val="18"/>
                <w:szCs w:val="18"/>
              </w:rPr>
              <w:t>Trial Site / Name of Investigator</w:t>
            </w:r>
          </w:p>
        </w:tc>
        <w:tc>
          <w:tcPr>
            <w:tcW w:w="1280" w:type="dxa"/>
          </w:tcPr>
          <w:p w:rsidR="005F00D3" w:rsidRDefault="005F00D3" w:rsidP="001245C2">
            <w:pPr>
              <w:rPr>
                <w:sz w:val="18"/>
                <w:szCs w:val="18"/>
                <w:vertAlign w:val="superscript"/>
              </w:rPr>
            </w:pPr>
            <w:r>
              <w:rPr>
                <w:sz w:val="18"/>
                <w:szCs w:val="18"/>
              </w:rPr>
              <w:t xml:space="preserve">Místní EK </w:t>
            </w:r>
            <w:r>
              <w:rPr>
                <w:i/>
                <w:sz w:val="18"/>
                <w:szCs w:val="18"/>
              </w:rPr>
              <w:t>Local EC</w:t>
            </w:r>
          </w:p>
        </w:tc>
        <w:tc>
          <w:tcPr>
            <w:tcW w:w="2712" w:type="dxa"/>
          </w:tcPr>
          <w:p w:rsidR="005F00D3" w:rsidRDefault="005F00D3" w:rsidP="001245C2">
            <w:pPr>
              <w:rPr>
                <w:sz w:val="18"/>
                <w:szCs w:val="18"/>
              </w:rPr>
            </w:pPr>
            <w:r>
              <w:rPr>
                <w:sz w:val="18"/>
                <w:szCs w:val="18"/>
              </w:rPr>
              <w:t>Adresa  místní EK</w:t>
            </w:r>
          </w:p>
          <w:p w:rsidR="005F00D3" w:rsidRDefault="005F00D3" w:rsidP="001245C2">
            <w:pPr>
              <w:rPr>
                <w:i/>
                <w:sz w:val="18"/>
                <w:szCs w:val="18"/>
              </w:rPr>
            </w:pPr>
            <w:r>
              <w:rPr>
                <w:i/>
                <w:sz w:val="18"/>
                <w:szCs w:val="18"/>
              </w:rPr>
              <w:t>Address</w:t>
            </w:r>
          </w:p>
        </w:tc>
      </w:tr>
      <w:tr w:rsidR="005F00D3" w:rsidTr="001245C2">
        <w:trPr>
          <w:trHeight w:val="312"/>
        </w:trPr>
        <w:tc>
          <w:tcPr>
            <w:tcW w:w="6108" w:type="dxa"/>
          </w:tcPr>
          <w:p w:rsidR="005F00D3" w:rsidRDefault="005F00D3" w:rsidP="001245C2">
            <w:pPr>
              <w:rPr>
                <w:sz w:val="18"/>
                <w:szCs w:val="18"/>
              </w:rPr>
            </w:pPr>
            <w:r>
              <w:rPr>
                <w:sz w:val="18"/>
                <w:szCs w:val="18"/>
              </w:rPr>
              <w:t>Prof. MUDr. Bohuslav Melichar, Ph.D., Onkologická klinika FNOL, I.P.Pavlova 6, 775 20 Olomouc</w:t>
            </w:r>
          </w:p>
        </w:tc>
        <w:tc>
          <w:tcPr>
            <w:tcW w:w="1280" w:type="dxa"/>
          </w:tcPr>
          <w:p w:rsidR="005F00D3" w:rsidRDefault="005F00D3" w:rsidP="001245C2">
            <w:pPr>
              <w:rPr>
                <w:sz w:val="18"/>
                <w:szCs w:val="18"/>
              </w:rPr>
            </w:pPr>
            <w:r>
              <w:rPr>
                <w:sz w:val="18"/>
                <w:szCs w:val="18"/>
              </w:rPr>
              <w:sym w:font="Wingdings 2" w:char="F053"/>
            </w:r>
          </w:p>
        </w:tc>
        <w:tc>
          <w:tcPr>
            <w:tcW w:w="2712" w:type="dxa"/>
          </w:tcPr>
          <w:p w:rsidR="005F00D3" w:rsidRDefault="005F00D3" w:rsidP="001245C2">
            <w:pPr>
              <w:rPr>
                <w:sz w:val="18"/>
                <w:szCs w:val="18"/>
              </w:rPr>
            </w:pPr>
            <w:r>
              <w:rPr>
                <w:sz w:val="18"/>
                <w:szCs w:val="18"/>
              </w:rPr>
              <w:t>EK FNOL</w:t>
            </w:r>
          </w:p>
        </w:tc>
      </w:tr>
    </w:tbl>
    <w:p w:rsidR="005F00D3" w:rsidRPr="00DF7141" w:rsidRDefault="005F00D3" w:rsidP="005F00D3">
      <w:pPr>
        <w:rPr>
          <w:bCs/>
          <w:sz w:val="22"/>
        </w:rPr>
      </w:pPr>
      <w:r w:rsidRPr="00DF7141">
        <w:rPr>
          <w:bCs/>
          <w:sz w:val="22"/>
        </w:rPr>
        <w:t>1/2</w:t>
      </w:r>
    </w:p>
    <w:p w:rsidR="005F00D3" w:rsidRDefault="005F00D3" w:rsidP="005F00D3">
      <w:pPr>
        <w:rPr>
          <w:b/>
          <w:bCs/>
          <w:sz w:val="22"/>
        </w:rPr>
      </w:pPr>
    </w:p>
    <w:p w:rsidR="005F00D3" w:rsidRPr="00AB7ADE" w:rsidRDefault="005F00D3" w:rsidP="005F00D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F00D3" w:rsidRDefault="005F00D3" w:rsidP="005F00D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F00D3" w:rsidTr="001245C2">
        <w:trPr>
          <w:cantSplit/>
          <w:trHeight w:val="454"/>
        </w:trPr>
        <w:tc>
          <w:tcPr>
            <w:tcW w:w="7416" w:type="dxa"/>
            <w:vMerge w:val="restart"/>
          </w:tcPr>
          <w:p w:rsidR="005F00D3" w:rsidRDefault="005F00D3" w:rsidP="001245C2">
            <w:pPr>
              <w:rPr>
                <w:b/>
                <w:bCs/>
                <w:sz w:val="18"/>
                <w:szCs w:val="18"/>
              </w:rPr>
            </w:pPr>
          </w:p>
          <w:p w:rsidR="005F00D3" w:rsidRDefault="005F00D3" w:rsidP="001245C2">
            <w:pPr>
              <w:rPr>
                <w:b/>
                <w:bCs/>
                <w:sz w:val="18"/>
                <w:szCs w:val="18"/>
              </w:rPr>
            </w:pPr>
            <w:r>
              <w:rPr>
                <w:b/>
                <w:bCs/>
                <w:sz w:val="18"/>
                <w:szCs w:val="18"/>
              </w:rPr>
              <w:t xml:space="preserve">Název dokumentu, verze, datum </w:t>
            </w:r>
          </w:p>
          <w:p w:rsidR="005F00D3" w:rsidRDefault="005F00D3" w:rsidP="001245C2">
            <w:pPr>
              <w:rPr>
                <w:b/>
                <w:bCs/>
                <w:sz w:val="18"/>
                <w:szCs w:val="18"/>
              </w:rPr>
            </w:pPr>
            <w:r>
              <w:rPr>
                <w:b/>
                <w:bCs/>
                <w:i/>
                <w:sz w:val="18"/>
                <w:szCs w:val="18"/>
              </w:rPr>
              <w:t>Document title, version, date</w:t>
            </w:r>
          </w:p>
        </w:tc>
        <w:tc>
          <w:tcPr>
            <w:tcW w:w="1272" w:type="dxa"/>
            <w:gridSpan w:val="2"/>
          </w:tcPr>
          <w:p w:rsidR="005F00D3" w:rsidRDefault="005F00D3" w:rsidP="001245C2">
            <w:pPr>
              <w:rPr>
                <w:b/>
                <w:bCs/>
                <w:sz w:val="18"/>
                <w:szCs w:val="18"/>
              </w:rPr>
            </w:pPr>
            <w:r>
              <w:rPr>
                <w:b/>
                <w:bCs/>
                <w:sz w:val="18"/>
                <w:szCs w:val="18"/>
              </w:rPr>
              <w:t>Schváleno /</w:t>
            </w:r>
            <w:r>
              <w:rPr>
                <w:b/>
                <w:bCs/>
                <w:i/>
                <w:sz w:val="18"/>
                <w:szCs w:val="18"/>
              </w:rPr>
              <w:t>Approved</w:t>
            </w:r>
          </w:p>
        </w:tc>
        <w:tc>
          <w:tcPr>
            <w:tcW w:w="1316" w:type="dxa"/>
            <w:gridSpan w:val="2"/>
          </w:tcPr>
          <w:p w:rsidR="005F00D3" w:rsidRDefault="005F00D3" w:rsidP="001245C2">
            <w:pPr>
              <w:rPr>
                <w:b/>
                <w:bCs/>
                <w:sz w:val="18"/>
                <w:szCs w:val="18"/>
              </w:rPr>
            </w:pPr>
            <w:r>
              <w:rPr>
                <w:b/>
                <w:bCs/>
                <w:sz w:val="18"/>
                <w:szCs w:val="18"/>
              </w:rPr>
              <w:t xml:space="preserve">Vzato na vědomí / </w:t>
            </w:r>
            <w:r>
              <w:rPr>
                <w:b/>
                <w:bCs/>
                <w:i/>
                <w:sz w:val="18"/>
                <w:szCs w:val="18"/>
              </w:rPr>
              <w:t xml:space="preserve">Taken into account </w:t>
            </w:r>
          </w:p>
        </w:tc>
      </w:tr>
      <w:tr w:rsidR="005F00D3" w:rsidTr="001245C2">
        <w:trPr>
          <w:cantSplit/>
          <w:trHeight w:val="454"/>
        </w:trPr>
        <w:tc>
          <w:tcPr>
            <w:tcW w:w="7416" w:type="dxa"/>
            <w:vMerge/>
          </w:tcPr>
          <w:p w:rsidR="005F00D3" w:rsidRDefault="005F00D3" w:rsidP="001245C2">
            <w:pPr>
              <w:rPr>
                <w:i/>
                <w:sz w:val="18"/>
                <w:szCs w:val="18"/>
              </w:rPr>
            </w:pPr>
          </w:p>
        </w:tc>
        <w:tc>
          <w:tcPr>
            <w:tcW w:w="736" w:type="dxa"/>
          </w:tcPr>
          <w:p w:rsidR="005F00D3" w:rsidRDefault="005F00D3" w:rsidP="001245C2">
            <w:pPr>
              <w:rPr>
                <w:b/>
                <w:bCs/>
                <w:sz w:val="18"/>
                <w:szCs w:val="18"/>
              </w:rPr>
            </w:pPr>
            <w:r>
              <w:rPr>
                <w:b/>
                <w:bCs/>
                <w:sz w:val="18"/>
                <w:szCs w:val="18"/>
              </w:rPr>
              <w:t>ANO</w:t>
            </w:r>
          </w:p>
          <w:p w:rsidR="005F00D3" w:rsidRDefault="005F00D3" w:rsidP="001245C2">
            <w:pPr>
              <w:rPr>
                <w:b/>
                <w:bCs/>
                <w:i/>
                <w:sz w:val="18"/>
                <w:szCs w:val="18"/>
              </w:rPr>
            </w:pPr>
            <w:r>
              <w:rPr>
                <w:b/>
                <w:bCs/>
                <w:i/>
                <w:sz w:val="18"/>
                <w:szCs w:val="18"/>
              </w:rPr>
              <w:t>Yes</w:t>
            </w:r>
          </w:p>
        </w:tc>
        <w:tc>
          <w:tcPr>
            <w:tcW w:w="536" w:type="dxa"/>
          </w:tcPr>
          <w:p w:rsidR="005F00D3" w:rsidRDefault="005F00D3" w:rsidP="001245C2">
            <w:pPr>
              <w:rPr>
                <w:b/>
                <w:bCs/>
                <w:sz w:val="18"/>
                <w:szCs w:val="18"/>
              </w:rPr>
            </w:pPr>
            <w:r>
              <w:rPr>
                <w:b/>
                <w:bCs/>
                <w:sz w:val="18"/>
                <w:szCs w:val="18"/>
              </w:rPr>
              <w:t xml:space="preserve">NE </w:t>
            </w:r>
          </w:p>
          <w:p w:rsidR="005F00D3" w:rsidRDefault="005F00D3" w:rsidP="001245C2">
            <w:pPr>
              <w:rPr>
                <w:b/>
                <w:bCs/>
                <w:sz w:val="18"/>
                <w:szCs w:val="18"/>
              </w:rPr>
            </w:pPr>
            <w:r>
              <w:rPr>
                <w:b/>
                <w:bCs/>
                <w:i/>
                <w:sz w:val="18"/>
                <w:szCs w:val="18"/>
              </w:rPr>
              <w:t>No</w:t>
            </w:r>
          </w:p>
        </w:tc>
        <w:tc>
          <w:tcPr>
            <w:tcW w:w="780" w:type="dxa"/>
          </w:tcPr>
          <w:p w:rsidR="005F00D3" w:rsidRDefault="005F00D3" w:rsidP="001245C2">
            <w:pPr>
              <w:rPr>
                <w:b/>
                <w:bCs/>
                <w:sz w:val="18"/>
                <w:szCs w:val="18"/>
              </w:rPr>
            </w:pPr>
            <w:r>
              <w:rPr>
                <w:b/>
                <w:bCs/>
                <w:sz w:val="18"/>
                <w:szCs w:val="18"/>
              </w:rPr>
              <w:t>ANO</w:t>
            </w:r>
          </w:p>
          <w:p w:rsidR="005F00D3" w:rsidRDefault="005F00D3" w:rsidP="001245C2">
            <w:pPr>
              <w:rPr>
                <w:b/>
                <w:bCs/>
                <w:sz w:val="18"/>
                <w:szCs w:val="18"/>
              </w:rPr>
            </w:pPr>
            <w:r>
              <w:rPr>
                <w:b/>
                <w:bCs/>
                <w:i/>
                <w:sz w:val="18"/>
                <w:szCs w:val="18"/>
              </w:rPr>
              <w:t>Yes</w:t>
            </w:r>
          </w:p>
        </w:tc>
        <w:tc>
          <w:tcPr>
            <w:tcW w:w="536" w:type="dxa"/>
          </w:tcPr>
          <w:p w:rsidR="005F00D3" w:rsidRDefault="005F00D3" w:rsidP="001245C2">
            <w:pPr>
              <w:rPr>
                <w:b/>
                <w:bCs/>
                <w:sz w:val="18"/>
                <w:szCs w:val="18"/>
              </w:rPr>
            </w:pPr>
            <w:r>
              <w:rPr>
                <w:b/>
                <w:bCs/>
                <w:sz w:val="18"/>
                <w:szCs w:val="18"/>
              </w:rPr>
              <w:t xml:space="preserve">NE </w:t>
            </w:r>
          </w:p>
          <w:p w:rsidR="005F00D3" w:rsidRDefault="005F00D3" w:rsidP="001245C2">
            <w:pPr>
              <w:rPr>
                <w:b/>
                <w:bCs/>
                <w:i/>
                <w:sz w:val="18"/>
                <w:szCs w:val="18"/>
              </w:rPr>
            </w:pPr>
            <w:r>
              <w:rPr>
                <w:b/>
                <w:bCs/>
                <w:i/>
                <w:sz w:val="18"/>
                <w:szCs w:val="18"/>
              </w:rPr>
              <w:t>No</w:t>
            </w:r>
          </w:p>
        </w:tc>
      </w:tr>
      <w:tr w:rsidR="005F00D3" w:rsidTr="001245C2">
        <w:trPr>
          <w:trHeight w:val="340"/>
        </w:trPr>
        <w:tc>
          <w:tcPr>
            <w:tcW w:w="7416" w:type="dxa"/>
          </w:tcPr>
          <w:p w:rsidR="005F00D3" w:rsidRPr="005F00D3" w:rsidRDefault="005F00D3" w:rsidP="001245C2">
            <w:pPr>
              <w:rPr>
                <w:i/>
                <w:sz w:val="18"/>
                <w:szCs w:val="18"/>
              </w:rPr>
            </w:pPr>
            <w:r>
              <w:rPr>
                <w:sz w:val="18"/>
                <w:szCs w:val="18"/>
              </w:rPr>
              <w:t xml:space="preserve">Formulář informovaného souhlasu, česká verze 9.0, 8.dubna 2013 / </w:t>
            </w:r>
            <w:r>
              <w:rPr>
                <w:i/>
                <w:sz w:val="18"/>
                <w:szCs w:val="18"/>
              </w:rPr>
              <w:t>Informed Consent Form, Czech version 9.0, 8 Apr 2013</w:t>
            </w:r>
          </w:p>
        </w:tc>
        <w:tc>
          <w:tcPr>
            <w:tcW w:w="736" w:type="dxa"/>
          </w:tcPr>
          <w:p w:rsidR="005F00D3" w:rsidRDefault="005F00D3" w:rsidP="001245C2">
            <w:pPr>
              <w:rPr>
                <w:sz w:val="18"/>
                <w:szCs w:val="18"/>
              </w:rPr>
            </w:pPr>
            <w:r>
              <w:rPr>
                <w:rFonts w:ascii="Wingdings 2" w:hAnsi="Wingdings 2"/>
                <w:sz w:val="18"/>
                <w:szCs w:val="18"/>
              </w:rPr>
              <w:t></w:t>
            </w:r>
          </w:p>
        </w:tc>
        <w:tc>
          <w:tcPr>
            <w:tcW w:w="536" w:type="dxa"/>
          </w:tcPr>
          <w:p w:rsidR="005F00D3" w:rsidRDefault="005F00D3" w:rsidP="001245C2">
            <w:pPr>
              <w:rPr>
                <w:sz w:val="18"/>
                <w:szCs w:val="18"/>
              </w:rPr>
            </w:pPr>
            <w:r>
              <w:rPr>
                <w:sz w:val="18"/>
                <w:szCs w:val="18"/>
              </w:rPr>
              <w:sym w:font="Wingdings 2" w:char="F0A3"/>
            </w:r>
          </w:p>
        </w:tc>
        <w:tc>
          <w:tcPr>
            <w:tcW w:w="780" w:type="dxa"/>
          </w:tcPr>
          <w:p w:rsidR="005F00D3" w:rsidRDefault="005F00D3" w:rsidP="001245C2">
            <w:pPr>
              <w:rPr>
                <w:sz w:val="18"/>
                <w:szCs w:val="18"/>
              </w:rPr>
            </w:pPr>
            <w:r>
              <w:rPr>
                <w:sz w:val="18"/>
                <w:szCs w:val="18"/>
              </w:rPr>
              <w:sym w:font="Wingdings 2" w:char="F0A3"/>
            </w:r>
          </w:p>
        </w:tc>
        <w:tc>
          <w:tcPr>
            <w:tcW w:w="536" w:type="dxa"/>
          </w:tcPr>
          <w:p w:rsidR="005F00D3" w:rsidRDefault="005F00D3" w:rsidP="001245C2">
            <w:pPr>
              <w:rPr>
                <w:sz w:val="18"/>
                <w:szCs w:val="18"/>
              </w:rPr>
            </w:pPr>
            <w:r>
              <w:rPr>
                <w:sz w:val="18"/>
                <w:szCs w:val="18"/>
              </w:rPr>
              <w:sym w:font="Wingdings 2" w:char="F0A3"/>
            </w:r>
          </w:p>
        </w:tc>
      </w:tr>
      <w:tr w:rsidR="00C91983" w:rsidTr="001245C2">
        <w:trPr>
          <w:trHeight w:val="340"/>
        </w:trPr>
        <w:tc>
          <w:tcPr>
            <w:tcW w:w="7416" w:type="dxa"/>
          </w:tcPr>
          <w:p w:rsidR="00C91983" w:rsidRPr="005F00D3" w:rsidRDefault="00C91983" w:rsidP="00C91983">
            <w:pPr>
              <w:rPr>
                <w:i/>
                <w:sz w:val="18"/>
                <w:szCs w:val="18"/>
              </w:rPr>
            </w:pPr>
            <w:r>
              <w:rPr>
                <w:sz w:val="18"/>
                <w:szCs w:val="18"/>
              </w:rPr>
              <w:t xml:space="preserve">Formulář informovaného souhlasu, česká verze 9.0, 8.dubna 2013 se zvýrazněnými změnami9 / </w:t>
            </w:r>
            <w:r>
              <w:rPr>
                <w:i/>
                <w:sz w:val="18"/>
                <w:szCs w:val="18"/>
              </w:rPr>
              <w:t>Informed Consent Form, Czech version 9.0, 8 Apr 2013 with highlighted changes</w:t>
            </w:r>
          </w:p>
        </w:tc>
        <w:tc>
          <w:tcPr>
            <w:tcW w:w="736" w:type="dxa"/>
          </w:tcPr>
          <w:p w:rsidR="00C91983" w:rsidRDefault="00C91983" w:rsidP="001245C2">
            <w:pPr>
              <w:rPr>
                <w:sz w:val="18"/>
                <w:szCs w:val="18"/>
              </w:rPr>
            </w:pPr>
            <w:r>
              <w:rPr>
                <w:rFonts w:ascii="Wingdings 2" w:hAnsi="Wingdings 2"/>
                <w:sz w:val="18"/>
                <w:szCs w:val="18"/>
              </w:rPr>
              <w:t></w:t>
            </w:r>
          </w:p>
        </w:tc>
        <w:tc>
          <w:tcPr>
            <w:tcW w:w="536" w:type="dxa"/>
          </w:tcPr>
          <w:p w:rsidR="00C91983" w:rsidRDefault="00C91983" w:rsidP="001245C2">
            <w:pPr>
              <w:rPr>
                <w:sz w:val="18"/>
                <w:szCs w:val="18"/>
              </w:rPr>
            </w:pPr>
            <w:r>
              <w:rPr>
                <w:sz w:val="18"/>
                <w:szCs w:val="18"/>
              </w:rPr>
              <w:sym w:font="Wingdings 2" w:char="F0A3"/>
            </w:r>
          </w:p>
        </w:tc>
        <w:tc>
          <w:tcPr>
            <w:tcW w:w="780" w:type="dxa"/>
          </w:tcPr>
          <w:p w:rsidR="00C91983" w:rsidRDefault="00C91983" w:rsidP="001245C2">
            <w:pPr>
              <w:rPr>
                <w:sz w:val="18"/>
                <w:szCs w:val="18"/>
              </w:rPr>
            </w:pPr>
            <w:r>
              <w:rPr>
                <w:sz w:val="18"/>
                <w:szCs w:val="18"/>
              </w:rPr>
              <w:sym w:font="Wingdings 2" w:char="F0A3"/>
            </w:r>
          </w:p>
        </w:tc>
        <w:tc>
          <w:tcPr>
            <w:tcW w:w="536" w:type="dxa"/>
          </w:tcPr>
          <w:p w:rsidR="00C91983" w:rsidRDefault="00C91983" w:rsidP="001245C2">
            <w:pPr>
              <w:rPr>
                <w:sz w:val="18"/>
                <w:szCs w:val="18"/>
              </w:rPr>
            </w:pPr>
            <w:r>
              <w:rPr>
                <w:sz w:val="18"/>
                <w:szCs w:val="18"/>
              </w:rPr>
              <w:sym w:font="Wingdings 2" w:char="F0A3"/>
            </w:r>
          </w:p>
        </w:tc>
      </w:tr>
      <w:tr w:rsidR="00C91983" w:rsidTr="001245C2">
        <w:trPr>
          <w:trHeight w:val="340"/>
        </w:trPr>
        <w:tc>
          <w:tcPr>
            <w:tcW w:w="7416" w:type="dxa"/>
          </w:tcPr>
          <w:p w:rsidR="00C91983" w:rsidRPr="00C91983" w:rsidRDefault="00C91983" w:rsidP="00C91983">
            <w:pPr>
              <w:rPr>
                <w:i/>
                <w:sz w:val="18"/>
                <w:szCs w:val="18"/>
              </w:rPr>
            </w:pPr>
            <w:r>
              <w:rPr>
                <w:sz w:val="18"/>
                <w:szCs w:val="18"/>
              </w:rPr>
              <w:t xml:space="preserve">Roční zpráva o průběhu hodnocení pro Etickou komisi, 8.dubna2013 / </w:t>
            </w:r>
            <w:r>
              <w:rPr>
                <w:i/>
                <w:sz w:val="18"/>
                <w:szCs w:val="18"/>
              </w:rPr>
              <w:t>Annual Study Progress Report, 8 Apr 2013</w:t>
            </w:r>
          </w:p>
        </w:tc>
        <w:tc>
          <w:tcPr>
            <w:tcW w:w="736" w:type="dxa"/>
          </w:tcPr>
          <w:p w:rsidR="00C91983" w:rsidRDefault="00C91983" w:rsidP="001245C2">
            <w:pPr>
              <w:rPr>
                <w:rFonts w:ascii="Wingdings 2" w:hAnsi="Wingdings 2"/>
                <w:sz w:val="18"/>
                <w:szCs w:val="18"/>
              </w:rPr>
            </w:pPr>
            <w:r>
              <w:rPr>
                <w:rFonts w:ascii="Wingdings 2" w:hAnsi="Wingdings 2"/>
                <w:sz w:val="18"/>
                <w:szCs w:val="18"/>
              </w:rPr>
              <w:sym w:font="Wingdings 2" w:char="F0A3"/>
            </w:r>
          </w:p>
        </w:tc>
        <w:tc>
          <w:tcPr>
            <w:tcW w:w="536" w:type="dxa"/>
          </w:tcPr>
          <w:p w:rsidR="00C91983" w:rsidRDefault="00C91983" w:rsidP="001245C2">
            <w:pPr>
              <w:rPr>
                <w:sz w:val="18"/>
                <w:szCs w:val="18"/>
              </w:rPr>
            </w:pPr>
            <w:r>
              <w:rPr>
                <w:sz w:val="18"/>
                <w:szCs w:val="18"/>
              </w:rPr>
              <w:sym w:font="Wingdings 2" w:char="F0A3"/>
            </w:r>
          </w:p>
        </w:tc>
        <w:tc>
          <w:tcPr>
            <w:tcW w:w="780" w:type="dxa"/>
          </w:tcPr>
          <w:p w:rsidR="00C91983" w:rsidRDefault="00C91983" w:rsidP="001245C2">
            <w:pPr>
              <w:rPr>
                <w:sz w:val="18"/>
                <w:szCs w:val="18"/>
              </w:rPr>
            </w:pPr>
            <w:r>
              <w:rPr>
                <w:rFonts w:ascii="Wingdings 2" w:hAnsi="Wingdings 2"/>
                <w:sz w:val="18"/>
                <w:szCs w:val="18"/>
              </w:rPr>
              <w:t></w:t>
            </w:r>
          </w:p>
        </w:tc>
        <w:tc>
          <w:tcPr>
            <w:tcW w:w="536" w:type="dxa"/>
          </w:tcPr>
          <w:p w:rsidR="00C91983" w:rsidRDefault="00C91983" w:rsidP="001245C2">
            <w:pPr>
              <w:rPr>
                <w:sz w:val="18"/>
                <w:szCs w:val="18"/>
              </w:rPr>
            </w:pPr>
            <w:r>
              <w:rPr>
                <w:sz w:val="18"/>
                <w:szCs w:val="18"/>
              </w:rPr>
              <w:sym w:font="Wingdings 2" w:char="F0A3"/>
            </w:r>
          </w:p>
        </w:tc>
      </w:tr>
    </w:tbl>
    <w:p w:rsidR="005F00D3" w:rsidRDefault="005F00D3" w:rsidP="005F00D3">
      <w:pPr>
        <w:rPr>
          <w:sz w:val="22"/>
        </w:rPr>
      </w:pPr>
    </w:p>
    <w:p w:rsidR="005F00D3" w:rsidRDefault="005F00D3" w:rsidP="005F00D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F00D3" w:rsidRDefault="005F00D3" w:rsidP="005F00D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5F00D3" w:rsidRDefault="005F00D3" w:rsidP="005F00D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F00D3" w:rsidRDefault="005F00D3" w:rsidP="005F00D3">
      <w:pPr>
        <w:rPr>
          <w:sz w:val="22"/>
        </w:rPr>
      </w:pPr>
    </w:p>
    <w:p w:rsidR="005F00D3" w:rsidRDefault="005F00D3" w:rsidP="005F00D3">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sz w:val="22"/>
        </w:rPr>
        <w:tab/>
      </w:r>
      <w:r>
        <w:rPr>
          <w:sz w:val="22"/>
        </w:rPr>
        <w:tab/>
      </w:r>
      <w:r>
        <w:rPr>
          <w:sz w:val="22"/>
        </w:rPr>
        <w:tab/>
      </w:r>
      <w:r>
        <w:rPr>
          <w:sz w:val="22"/>
        </w:rPr>
        <w:tab/>
      </w:r>
      <w:r>
        <w:rPr>
          <w:sz w:val="22"/>
        </w:rPr>
        <w:tab/>
        <w:t xml:space="preserve">             </w:t>
      </w:r>
    </w:p>
    <w:p w:rsidR="005F00D3" w:rsidRDefault="005F00D3" w:rsidP="005F00D3">
      <w:pPr>
        <w:rPr>
          <w:sz w:val="22"/>
        </w:rPr>
      </w:pPr>
      <w:r>
        <w:rPr>
          <w:sz w:val="22"/>
        </w:rPr>
        <w:t xml:space="preserve">                                                                                              MUDr. Jindřiška Burešová</w:t>
      </w:r>
    </w:p>
    <w:p w:rsidR="005F00D3" w:rsidRDefault="005F00D3" w:rsidP="005F00D3">
      <w:pPr>
        <w:rPr>
          <w:sz w:val="22"/>
        </w:rPr>
      </w:pPr>
      <w:r>
        <w:rPr>
          <w:sz w:val="22"/>
        </w:rPr>
        <w:t>Datum/</w:t>
      </w:r>
      <w:r>
        <w:rPr>
          <w:i/>
          <w:sz w:val="22"/>
        </w:rPr>
        <w:t>Date:</w:t>
      </w:r>
      <w:r>
        <w:rPr>
          <w:sz w:val="22"/>
        </w:rPr>
        <w:t xml:space="preserve">  13.5.2013                                                       místopředsedkyně EK FNOL a LF UP</w:t>
      </w:r>
    </w:p>
    <w:p w:rsidR="005F00D3" w:rsidRDefault="005F00D3" w:rsidP="005F00D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5F00D3" w:rsidRDefault="005F00D3" w:rsidP="005F00D3">
      <w:pPr>
        <w:jc w:val="center"/>
        <w:rPr>
          <w:sz w:val="22"/>
        </w:rPr>
      </w:pPr>
    </w:p>
    <w:p w:rsidR="005F00D3" w:rsidRDefault="005F00D3" w:rsidP="005F00D3">
      <w:pPr>
        <w:rPr>
          <w:sz w:val="22"/>
        </w:rPr>
      </w:pPr>
    </w:p>
    <w:p w:rsidR="005F00D3" w:rsidRDefault="005F00D3" w:rsidP="005F00D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F00D3" w:rsidRDefault="005F00D3" w:rsidP="005F00D3">
      <w:pPr>
        <w:rPr>
          <w:sz w:val="16"/>
        </w:rPr>
      </w:pPr>
    </w:p>
    <w:p w:rsidR="005F00D3" w:rsidRDefault="005F00D3" w:rsidP="005F00D3">
      <w:pPr>
        <w:rPr>
          <w:sz w:val="16"/>
        </w:rPr>
      </w:pPr>
    </w:p>
    <w:p w:rsidR="005F00D3" w:rsidRDefault="005F00D3" w:rsidP="005F00D3">
      <w:pPr>
        <w:rPr>
          <w:sz w:val="16"/>
        </w:rPr>
      </w:pPr>
    </w:p>
    <w:p w:rsidR="005F00D3" w:rsidRDefault="005F00D3" w:rsidP="005F00D3">
      <w:pPr>
        <w:rPr>
          <w:i/>
          <w:sz w:val="16"/>
        </w:rPr>
      </w:pPr>
      <w:r>
        <w:rPr>
          <w:sz w:val="16"/>
        </w:rPr>
        <w:t>Rozdělovník/</w:t>
      </w:r>
      <w:r>
        <w:rPr>
          <w:i/>
          <w:sz w:val="16"/>
        </w:rPr>
        <w:t>Distribution list:</w:t>
      </w:r>
    </w:p>
    <w:p w:rsidR="005F00D3" w:rsidRPr="001071DB" w:rsidRDefault="005F00D3" w:rsidP="005F00D3">
      <w:pPr>
        <w:rPr>
          <w:sz w:val="16"/>
        </w:rPr>
      </w:pPr>
      <w:r w:rsidRPr="001071DB">
        <w:rPr>
          <w:sz w:val="16"/>
        </w:rPr>
        <w:t>-Zadavatel</w:t>
      </w:r>
    </w:p>
    <w:p w:rsidR="005F00D3" w:rsidRPr="001071DB" w:rsidRDefault="005F00D3" w:rsidP="005F00D3">
      <w:pPr>
        <w:rPr>
          <w:sz w:val="16"/>
        </w:rPr>
      </w:pPr>
      <w:r w:rsidRPr="001071DB">
        <w:rPr>
          <w:sz w:val="16"/>
        </w:rPr>
        <w:t>-EK</w:t>
      </w:r>
    </w:p>
    <w:p w:rsidR="005F00D3" w:rsidRDefault="005F00D3" w:rsidP="005F00D3">
      <w:pPr>
        <w:rPr>
          <w:sz w:val="16"/>
        </w:rPr>
      </w:pPr>
      <w:r w:rsidRPr="001071DB">
        <w:rPr>
          <w:sz w:val="16"/>
        </w:rPr>
        <w:t>-Řešitel</w:t>
      </w:r>
    </w:p>
    <w:p w:rsidR="005F00D3" w:rsidRDefault="005F00D3" w:rsidP="005F00D3">
      <w:pPr>
        <w:rPr>
          <w:sz w:val="16"/>
        </w:rPr>
      </w:pPr>
      <w:r>
        <w:rPr>
          <w:sz w:val="16"/>
        </w:rPr>
        <w:t>-SÚKL</w:t>
      </w:r>
    </w:p>
    <w:p w:rsidR="005F00D3" w:rsidRPr="001071DB" w:rsidRDefault="005F00D3" w:rsidP="005F00D3">
      <w:pPr>
        <w:rPr>
          <w:sz w:val="16"/>
        </w:rPr>
      </w:pPr>
    </w:p>
    <w:p w:rsidR="005F00D3" w:rsidRPr="001071DB" w:rsidRDefault="005F00D3" w:rsidP="005F00D3">
      <w:pPr>
        <w:rPr>
          <w:sz w:val="16"/>
        </w:rPr>
      </w:pPr>
    </w:p>
    <w:p w:rsidR="005F00D3" w:rsidRDefault="005F00D3" w:rsidP="005F00D3">
      <w:pPr>
        <w:rPr>
          <w:i/>
          <w:sz w:val="16"/>
        </w:rPr>
      </w:pPr>
    </w:p>
    <w:p w:rsidR="005F00D3" w:rsidRDefault="005F00D3" w:rsidP="005F00D3">
      <w:pPr>
        <w:rPr>
          <w:i/>
          <w:sz w:val="16"/>
        </w:rPr>
      </w:pPr>
    </w:p>
    <w:p w:rsidR="005F00D3" w:rsidRDefault="005F00D3" w:rsidP="005F00D3">
      <w:pPr>
        <w:rPr>
          <w:sz w:val="22"/>
          <w:szCs w:val="22"/>
        </w:rPr>
      </w:pPr>
      <w:r w:rsidRPr="000A4DF5">
        <w:rPr>
          <w:sz w:val="22"/>
          <w:szCs w:val="22"/>
        </w:rPr>
        <w:t>2/2</w:t>
      </w:r>
    </w:p>
    <w:p w:rsidR="005F00D3" w:rsidRDefault="005F00D3" w:rsidP="005F00D3">
      <w:pPr>
        <w:pStyle w:val="Nzev"/>
      </w:pPr>
    </w:p>
    <w:p w:rsidR="005F00D3" w:rsidRDefault="005F00D3" w:rsidP="005F00D3">
      <w:pPr>
        <w:rPr>
          <w:sz w:val="22"/>
          <w:szCs w:val="22"/>
        </w:rPr>
      </w:pPr>
      <w:r>
        <w:rPr>
          <w:sz w:val="22"/>
          <w:szCs w:val="22"/>
        </w:rPr>
        <w:t xml:space="preserve">                                          </w:t>
      </w:r>
    </w:p>
    <w:p w:rsidR="005F00D3" w:rsidRDefault="005F00D3" w:rsidP="005F00D3">
      <w:pPr>
        <w:rPr>
          <w:sz w:val="22"/>
          <w:szCs w:val="22"/>
        </w:rPr>
      </w:pPr>
    </w:p>
    <w:p w:rsidR="005F00D3" w:rsidRDefault="005F00D3" w:rsidP="005F00D3">
      <w:pPr>
        <w:pStyle w:val="Nzev"/>
        <w:jc w:val="left"/>
        <w:rPr>
          <w:sz w:val="22"/>
          <w:szCs w:val="22"/>
        </w:rPr>
      </w:pPr>
    </w:p>
    <w:p w:rsidR="005F00D3" w:rsidRDefault="005F00D3" w:rsidP="005F00D3">
      <w:pPr>
        <w:pStyle w:val="Nzev"/>
        <w:jc w:val="left"/>
        <w:rPr>
          <w:sz w:val="22"/>
          <w:szCs w:val="22"/>
        </w:rPr>
      </w:pPr>
    </w:p>
    <w:p w:rsidR="005F00D3" w:rsidRDefault="005F00D3" w:rsidP="005F00D3">
      <w:pPr>
        <w:pStyle w:val="Nzev"/>
        <w:jc w:val="left"/>
        <w:rPr>
          <w:sz w:val="22"/>
          <w:szCs w:val="22"/>
        </w:rPr>
      </w:pPr>
    </w:p>
    <w:p w:rsidR="00C91983" w:rsidRDefault="00C91983" w:rsidP="005F00D3">
      <w:pPr>
        <w:pStyle w:val="Nzev"/>
        <w:jc w:val="left"/>
        <w:rPr>
          <w:sz w:val="22"/>
          <w:szCs w:val="22"/>
        </w:rPr>
      </w:pPr>
    </w:p>
    <w:p w:rsidR="00C91983" w:rsidRDefault="00C91983" w:rsidP="005F00D3">
      <w:pPr>
        <w:pStyle w:val="Nzev"/>
        <w:jc w:val="left"/>
        <w:rPr>
          <w:sz w:val="22"/>
          <w:szCs w:val="22"/>
        </w:rPr>
      </w:pPr>
    </w:p>
    <w:p w:rsidR="00C91983" w:rsidRDefault="00C91983" w:rsidP="005F00D3">
      <w:pPr>
        <w:pStyle w:val="Nzev"/>
        <w:jc w:val="left"/>
        <w:rPr>
          <w:sz w:val="22"/>
          <w:szCs w:val="22"/>
        </w:rPr>
      </w:pPr>
    </w:p>
    <w:p w:rsidR="00C91983" w:rsidRDefault="00C91983" w:rsidP="005F00D3">
      <w:pPr>
        <w:pStyle w:val="Nzev"/>
        <w:jc w:val="left"/>
        <w:rPr>
          <w:sz w:val="22"/>
          <w:szCs w:val="22"/>
        </w:rPr>
      </w:pPr>
    </w:p>
    <w:p w:rsidR="00C91983" w:rsidRDefault="00C91983" w:rsidP="005F00D3">
      <w:pPr>
        <w:pStyle w:val="Nzev"/>
        <w:jc w:val="left"/>
        <w:rPr>
          <w:sz w:val="22"/>
          <w:szCs w:val="22"/>
        </w:rPr>
      </w:pPr>
    </w:p>
    <w:p w:rsidR="00C91983" w:rsidRDefault="00C91983" w:rsidP="005F00D3">
      <w:pPr>
        <w:pStyle w:val="Nzev"/>
        <w:jc w:val="left"/>
        <w:rPr>
          <w:sz w:val="22"/>
          <w:szCs w:val="22"/>
        </w:rPr>
      </w:pPr>
    </w:p>
    <w:p w:rsidR="001245C2" w:rsidRPr="002F07B5" w:rsidRDefault="001245C2" w:rsidP="0098019C">
      <w:pPr>
        <w:pStyle w:val="Nzev"/>
        <w:rPr>
          <w:sz w:val="22"/>
          <w:szCs w:val="22"/>
        </w:rPr>
      </w:pPr>
      <w:r w:rsidRPr="002F07B5">
        <w:rPr>
          <w:sz w:val="22"/>
          <w:szCs w:val="22"/>
        </w:rPr>
        <w:lastRenderedPageBreak/>
        <w:t>STANOVISKO ETICKÉ KOMISE KE KLINICKÉMU HODNOCENÍ</w:t>
      </w:r>
    </w:p>
    <w:p w:rsidR="001245C2" w:rsidRPr="002F07B5" w:rsidRDefault="001245C2" w:rsidP="001245C2">
      <w:pPr>
        <w:jc w:val="center"/>
        <w:rPr>
          <w:bCs/>
          <w:i/>
          <w:sz w:val="22"/>
          <w:szCs w:val="22"/>
        </w:rPr>
      </w:pPr>
      <w:r w:rsidRPr="002F07B5">
        <w:rPr>
          <w:bCs/>
          <w:i/>
          <w:sz w:val="22"/>
          <w:szCs w:val="22"/>
        </w:rPr>
        <w:t xml:space="preserve">Opinion of the Ethics Committee on Clinical Trial  </w:t>
      </w:r>
    </w:p>
    <w:p w:rsidR="001245C2" w:rsidRPr="002F07B5" w:rsidRDefault="001245C2" w:rsidP="001245C2">
      <w:pPr>
        <w:jc w:val="center"/>
        <w:rPr>
          <w:b/>
          <w:bCs/>
          <w:i/>
          <w:sz w:val="22"/>
          <w:szCs w:val="22"/>
        </w:rPr>
      </w:pPr>
    </w:p>
    <w:p w:rsidR="001245C2" w:rsidRPr="002F07B5" w:rsidRDefault="001245C2" w:rsidP="001245C2">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1245C2" w:rsidRPr="002F07B5" w:rsidRDefault="001245C2" w:rsidP="001245C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245C2" w:rsidRPr="002F07B5" w:rsidRDefault="002B1493" w:rsidP="001245C2">
      <w:pPr>
        <w:rPr>
          <w:i/>
          <w:sz w:val="22"/>
          <w:szCs w:val="22"/>
        </w:rPr>
      </w:pPr>
      <w:r w:rsidRPr="002F07B5">
        <w:rPr>
          <w:sz w:val="22"/>
          <w:szCs w:val="22"/>
        </w:rPr>
        <w:fldChar w:fldCharType="begin">
          <w:ffData>
            <w:name w:val="Zaškrtávací2"/>
            <w:enabled/>
            <w:calcOnExit w:val="0"/>
            <w:checkBox>
              <w:sizeAuto/>
              <w:default w:val="0"/>
            </w:checkBox>
          </w:ffData>
        </w:fldChar>
      </w:r>
      <w:r w:rsidR="001245C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245C2" w:rsidRPr="002F07B5">
        <w:rPr>
          <w:sz w:val="22"/>
          <w:szCs w:val="22"/>
        </w:rPr>
        <w:t xml:space="preserve">  KH prováděné v jednom centru, požadováno stanovisko EK pro místní centrum (centra)/ </w:t>
      </w:r>
      <w:r w:rsidR="001245C2" w:rsidRPr="002F07B5">
        <w:rPr>
          <w:i/>
          <w:sz w:val="22"/>
          <w:szCs w:val="22"/>
        </w:rPr>
        <w:t>Clinical trial conducted in a single site, opinion of a local EC is required</w:t>
      </w:r>
    </w:p>
    <w:p w:rsidR="001245C2" w:rsidRPr="002F07B5" w:rsidRDefault="001245C2" w:rsidP="001245C2">
      <w:pPr>
        <w:rPr>
          <w:b/>
          <w:bCs/>
          <w:sz w:val="22"/>
          <w:szCs w:val="22"/>
        </w:rPr>
      </w:pPr>
    </w:p>
    <w:p w:rsidR="001245C2" w:rsidRPr="00E258B9" w:rsidRDefault="001245C2" w:rsidP="001245C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167/11 MEK 27</w:t>
      </w:r>
    </w:p>
    <w:p w:rsidR="001245C2" w:rsidRPr="00101DA5" w:rsidRDefault="001245C2" w:rsidP="001245C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dvouleté klinické hodnocení s paralelními skupinami ke stanovení účinnosti podkožních injekcí přípravku RO4909832 na kognici a fungování pacientů s prodromální Alzheimerovou chorobou + Výzkumná studie „Uchování vzorků mozkomíšního moku pro účely vypracování testů na přítomnost biomarkerů“ v souvislosti s klinickým hodnocením WN25203 / </w:t>
      </w:r>
      <w:r>
        <w:rPr>
          <w:i/>
          <w:sz w:val="22"/>
          <w:szCs w:val="22"/>
        </w:rPr>
        <w:t>Multicenter, Randomized, Double-Blind, Placebo-Controlled, Parallel-Group Two Year Study to Evaluate the Effect of Subcutaneous RO4909832 on Cognition and Fuction in Prodromal Alzheimer´s Disease + Research Project in association with Protocol WN25203 „CSF sample retention for biomarker assay development</w:t>
      </w:r>
    </w:p>
    <w:p w:rsidR="001245C2" w:rsidRPr="002F07B5" w:rsidRDefault="001245C2" w:rsidP="001245C2">
      <w:pPr>
        <w:rPr>
          <w:bCs/>
          <w:sz w:val="22"/>
          <w:szCs w:val="22"/>
        </w:rPr>
      </w:pPr>
    </w:p>
    <w:p w:rsidR="001245C2" w:rsidRPr="002F07B5" w:rsidRDefault="001245C2" w:rsidP="001245C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WN25203B + WE25462</w:t>
      </w:r>
    </w:p>
    <w:p w:rsidR="001245C2" w:rsidRPr="002F07B5" w:rsidRDefault="001245C2" w:rsidP="001245C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2010-019895-66</w:t>
      </w:r>
    </w:p>
    <w:p w:rsidR="001245C2" w:rsidRPr="002F07B5" w:rsidRDefault="001245C2" w:rsidP="001245C2">
      <w:pPr>
        <w:rPr>
          <w:b/>
          <w:bCs/>
          <w:sz w:val="22"/>
          <w:szCs w:val="22"/>
        </w:rPr>
      </w:pPr>
    </w:p>
    <w:p w:rsidR="001245C2" w:rsidRPr="002F07B5" w:rsidRDefault="001245C2" w:rsidP="001245C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Švýcarsko</w:t>
      </w:r>
    </w:p>
    <w:p w:rsidR="001245C2" w:rsidRDefault="001245C2" w:rsidP="001245C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 </w:t>
      </w:r>
    </w:p>
    <w:p w:rsidR="001245C2" w:rsidRPr="002F07B5" w:rsidRDefault="001245C2" w:rsidP="001245C2">
      <w:pPr>
        <w:rPr>
          <w:bCs/>
          <w:sz w:val="22"/>
          <w:szCs w:val="22"/>
        </w:rPr>
      </w:pPr>
      <w:r>
        <w:rPr>
          <w:bCs/>
          <w:sz w:val="22"/>
          <w:szCs w:val="22"/>
        </w:rPr>
        <w:t>Mgr. Tomáš Kárník (tomas.karnik@quintiles.com)</w:t>
      </w:r>
    </w:p>
    <w:p w:rsidR="001245C2" w:rsidRPr="002F07B5" w:rsidRDefault="001245C2" w:rsidP="001245C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10.4.2013, 23.4.2013</w:t>
      </w:r>
    </w:p>
    <w:p w:rsidR="001245C2" w:rsidRDefault="001245C2" w:rsidP="001245C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1245C2" w:rsidRDefault="001245C2" w:rsidP="001245C2">
      <w:pPr>
        <w:rPr>
          <w:b/>
          <w:bCs/>
          <w:sz w:val="22"/>
          <w:szCs w:val="22"/>
        </w:rPr>
      </w:pPr>
    </w:p>
    <w:p w:rsidR="001245C2" w:rsidRPr="002F07B5" w:rsidRDefault="001245C2" w:rsidP="001245C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245C2" w:rsidRPr="002F07B5" w:rsidRDefault="001245C2" w:rsidP="001245C2">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245C2" w:rsidRPr="002F07B5" w:rsidRDefault="001245C2" w:rsidP="001245C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245C2" w:rsidRDefault="001245C2" w:rsidP="001245C2">
      <w:pPr>
        <w:rPr>
          <w:b/>
          <w:bCs/>
          <w:sz w:val="22"/>
          <w:szCs w:val="22"/>
        </w:rPr>
      </w:pPr>
    </w:p>
    <w:p w:rsidR="001245C2" w:rsidRPr="002F07B5" w:rsidRDefault="001245C2" w:rsidP="001245C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245C2" w:rsidRPr="002F07B5" w:rsidRDefault="001245C2" w:rsidP="001245C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004B3" w:rsidRDefault="002004B3" w:rsidP="001245C2">
      <w:pPr>
        <w:rPr>
          <w:sz w:val="22"/>
          <w:szCs w:val="22"/>
        </w:rPr>
      </w:pPr>
    </w:p>
    <w:p w:rsidR="001245C2" w:rsidRPr="002F07B5" w:rsidRDefault="001245C2" w:rsidP="001245C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245C2" w:rsidTr="001245C2">
        <w:trPr>
          <w:trHeight w:val="454"/>
        </w:trPr>
        <w:tc>
          <w:tcPr>
            <w:tcW w:w="6108" w:type="dxa"/>
          </w:tcPr>
          <w:p w:rsidR="001245C2" w:rsidRDefault="001245C2" w:rsidP="001245C2">
            <w:pPr>
              <w:rPr>
                <w:sz w:val="18"/>
                <w:szCs w:val="18"/>
              </w:rPr>
            </w:pPr>
            <w:r>
              <w:rPr>
                <w:sz w:val="18"/>
                <w:szCs w:val="18"/>
              </w:rPr>
              <w:t xml:space="preserve">Místo hodnocení/ Jméno zkoušejícího </w:t>
            </w:r>
          </w:p>
          <w:p w:rsidR="001245C2" w:rsidRDefault="001245C2" w:rsidP="001245C2">
            <w:pPr>
              <w:rPr>
                <w:i/>
                <w:sz w:val="18"/>
                <w:szCs w:val="18"/>
              </w:rPr>
            </w:pPr>
            <w:r>
              <w:rPr>
                <w:i/>
                <w:sz w:val="18"/>
                <w:szCs w:val="18"/>
              </w:rPr>
              <w:t>Trial Site / Name of Investigator</w:t>
            </w:r>
          </w:p>
        </w:tc>
        <w:tc>
          <w:tcPr>
            <w:tcW w:w="1280" w:type="dxa"/>
          </w:tcPr>
          <w:p w:rsidR="001245C2" w:rsidRDefault="001245C2" w:rsidP="001245C2">
            <w:pPr>
              <w:rPr>
                <w:sz w:val="18"/>
                <w:szCs w:val="18"/>
                <w:vertAlign w:val="superscript"/>
              </w:rPr>
            </w:pPr>
            <w:r>
              <w:rPr>
                <w:sz w:val="18"/>
                <w:szCs w:val="18"/>
              </w:rPr>
              <w:t xml:space="preserve">Místní EK </w:t>
            </w:r>
            <w:r>
              <w:rPr>
                <w:i/>
                <w:sz w:val="18"/>
                <w:szCs w:val="18"/>
              </w:rPr>
              <w:t>Local EC</w:t>
            </w:r>
          </w:p>
        </w:tc>
        <w:tc>
          <w:tcPr>
            <w:tcW w:w="2712" w:type="dxa"/>
          </w:tcPr>
          <w:p w:rsidR="001245C2" w:rsidRDefault="001245C2" w:rsidP="001245C2">
            <w:pPr>
              <w:rPr>
                <w:sz w:val="18"/>
                <w:szCs w:val="18"/>
              </w:rPr>
            </w:pPr>
            <w:r>
              <w:rPr>
                <w:sz w:val="18"/>
                <w:szCs w:val="18"/>
              </w:rPr>
              <w:t>Adresa  místní EK</w:t>
            </w:r>
          </w:p>
          <w:p w:rsidR="001245C2" w:rsidRDefault="001245C2" w:rsidP="001245C2">
            <w:pPr>
              <w:rPr>
                <w:i/>
                <w:sz w:val="18"/>
                <w:szCs w:val="18"/>
              </w:rPr>
            </w:pPr>
            <w:r>
              <w:rPr>
                <w:i/>
                <w:sz w:val="18"/>
                <w:szCs w:val="18"/>
              </w:rPr>
              <w:t>Address</w:t>
            </w:r>
          </w:p>
        </w:tc>
      </w:tr>
      <w:tr w:rsidR="001245C2" w:rsidTr="001245C2">
        <w:trPr>
          <w:trHeight w:val="312"/>
        </w:trPr>
        <w:tc>
          <w:tcPr>
            <w:tcW w:w="6108" w:type="dxa"/>
          </w:tcPr>
          <w:p w:rsidR="001245C2" w:rsidRDefault="001245C2" w:rsidP="001245C2">
            <w:pPr>
              <w:rPr>
                <w:sz w:val="18"/>
                <w:szCs w:val="18"/>
              </w:rPr>
            </w:pPr>
            <w:r>
              <w:rPr>
                <w:sz w:val="18"/>
                <w:szCs w:val="18"/>
              </w:rPr>
              <w:t>MUDr. Kateřina Sheardová, FN u sv. Anny v Brně, Mezinárodní centrum klinického výzkumu, Neurologická klinika, Pekařská 53, 656 91 Brno</w:t>
            </w:r>
          </w:p>
        </w:tc>
        <w:tc>
          <w:tcPr>
            <w:tcW w:w="1280" w:type="dxa"/>
          </w:tcPr>
          <w:p w:rsidR="001245C2" w:rsidRDefault="002B1493" w:rsidP="001245C2">
            <w:pPr>
              <w:rPr>
                <w:sz w:val="18"/>
                <w:szCs w:val="18"/>
              </w:rPr>
            </w:pPr>
            <w:r>
              <w:rPr>
                <w:sz w:val="18"/>
                <w:szCs w:val="18"/>
              </w:rPr>
              <w:fldChar w:fldCharType="begin">
                <w:ffData>
                  <w:name w:val="Zaškrtávací11"/>
                  <w:enabled/>
                  <w:calcOnExit w:val="0"/>
                  <w:checkBox>
                    <w:sizeAuto/>
                    <w:default w:val="0"/>
                  </w:checkBox>
                </w:ffData>
              </w:fldChar>
            </w:r>
            <w:r w:rsidR="001245C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245C2" w:rsidRDefault="001245C2" w:rsidP="001245C2">
            <w:pPr>
              <w:rPr>
                <w:sz w:val="18"/>
                <w:szCs w:val="18"/>
              </w:rPr>
            </w:pPr>
            <w:r>
              <w:rPr>
                <w:sz w:val="18"/>
                <w:szCs w:val="18"/>
              </w:rPr>
              <w:t>EK FN u sv. Anny v Brně, Pekařská 53, 656 91 Brno</w:t>
            </w:r>
          </w:p>
        </w:tc>
      </w:tr>
      <w:tr w:rsidR="001245C2" w:rsidTr="001245C2">
        <w:trPr>
          <w:trHeight w:val="312"/>
        </w:trPr>
        <w:tc>
          <w:tcPr>
            <w:tcW w:w="6108" w:type="dxa"/>
          </w:tcPr>
          <w:p w:rsidR="001245C2" w:rsidRDefault="001245C2" w:rsidP="001245C2">
            <w:pPr>
              <w:rPr>
                <w:sz w:val="18"/>
                <w:szCs w:val="18"/>
              </w:rPr>
            </w:pPr>
            <w:r>
              <w:rPr>
                <w:sz w:val="18"/>
                <w:szCs w:val="18"/>
              </w:rPr>
              <w:t>Prof. MUDr. Petr Kaňovský, Ph.D., Neurologická klinika FNOL, I.P.Pavlova 6, 775 20 Olomouc</w:t>
            </w:r>
          </w:p>
        </w:tc>
        <w:tc>
          <w:tcPr>
            <w:tcW w:w="1280" w:type="dxa"/>
          </w:tcPr>
          <w:p w:rsidR="001245C2" w:rsidRDefault="001245C2" w:rsidP="001245C2">
            <w:pPr>
              <w:rPr>
                <w:sz w:val="18"/>
                <w:szCs w:val="18"/>
              </w:rPr>
            </w:pPr>
            <w:r>
              <w:rPr>
                <w:sz w:val="18"/>
                <w:szCs w:val="18"/>
              </w:rPr>
              <w:sym w:font="Wingdings 2" w:char="F053"/>
            </w:r>
          </w:p>
        </w:tc>
        <w:tc>
          <w:tcPr>
            <w:tcW w:w="2712" w:type="dxa"/>
          </w:tcPr>
          <w:p w:rsidR="001245C2" w:rsidRDefault="001245C2" w:rsidP="001245C2">
            <w:pPr>
              <w:rPr>
                <w:sz w:val="18"/>
                <w:szCs w:val="18"/>
              </w:rPr>
            </w:pPr>
            <w:r>
              <w:rPr>
                <w:sz w:val="18"/>
                <w:szCs w:val="18"/>
              </w:rPr>
              <w:t>EK FNOL</w:t>
            </w:r>
          </w:p>
        </w:tc>
      </w:tr>
      <w:tr w:rsidR="001245C2" w:rsidTr="001245C2">
        <w:trPr>
          <w:trHeight w:val="312"/>
        </w:trPr>
        <w:tc>
          <w:tcPr>
            <w:tcW w:w="6108" w:type="dxa"/>
          </w:tcPr>
          <w:p w:rsidR="001245C2" w:rsidRDefault="001245C2" w:rsidP="001245C2">
            <w:pPr>
              <w:rPr>
                <w:sz w:val="18"/>
                <w:szCs w:val="18"/>
              </w:rPr>
            </w:pPr>
            <w:r>
              <w:rPr>
                <w:sz w:val="18"/>
                <w:szCs w:val="18"/>
              </w:rPr>
              <w:t xml:space="preserve">MUDr. Martin Vališ, Poliklinika Choceň, Neurologie, Smetanova 830, </w:t>
            </w:r>
          </w:p>
          <w:p w:rsidR="001245C2" w:rsidRPr="003015D8" w:rsidRDefault="001245C2" w:rsidP="001245C2">
            <w:pPr>
              <w:rPr>
                <w:b/>
                <w:sz w:val="18"/>
                <w:szCs w:val="18"/>
              </w:rPr>
            </w:pPr>
            <w:r>
              <w:rPr>
                <w:sz w:val="18"/>
                <w:szCs w:val="18"/>
              </w:rPr>
              <w:t xml:space="preserve">565 01 Choceň  - </w:t>
            </w:r>
            <w:r>
              <w:rPr>
                <w:b/>
                <w:sz w:val="18"/>
                <w:szCs w:val="18"/>
              </w:rPr>
              <w:t>centrum uzavřeno</w:t>
            </w:r>
          </w:p>
        </w:tc>
        <w:tc>
          <w:tcPr>
            <w:tcW w:w="1280" w:type="dxa"/>
          </w:tcPr>
          <w:p w:rsidR="001245C2" w:rsidRDefault="002B1493" w:rsidP="001245C2">
            <w:pPr>
              <w:rPr>
                <w:sz w:val="18"/>
                <w:szCs w:val="18"/>
              </w:rPr>
            </w:pPr>
            <w:r>
              <w:rPr>
                <w:sz w:val="18"/>
                <w:szCs w:val="18"/>
              </w:rPr>
              <w:fldChar w:fldCharType="begin">
                <w:ffData>
                  <w:name w:val="Zaškrtávací15"/>
                  <w:enabled/>
                  <w:calcOnExit w:val="0"/>
                  <w:checkBox>
                    <w:sizeAuto/>
                    <w:default w:val="0"/>
                  </w:checkBox>
                </w:ffData>
              </w:fldChar>
            </w:r>
            <w:r w:rsidR="001245C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245C2" w:rsidRDefault="001245C2" w:rsidP="001245C2">
            <w:pPr>
              <w:rPr>
                <w:sz w:val="18"/>
                <w:szCs w:val="18"/>
              </w:rPr>
            </w:pPr>
            <w:r>
              <w:rPr>
                <w:sz w:val="18"/>
                <w:szCs w:val="18"/>
              </w:rPr>
              <w:t xml:space="preserve">EK při Orlickoústecké nemocnici, a.s., Čs. Armády 1076, </w:t>
            </w:r>
          </w:p>
          <w:p w:rsidR="001245C2" w:rsidRDefault="001245C2" w:rsidP="001245C2">
            <w:pPr>
              <w:rPr>
                <w:sz w:val="18"/>
                <w:szCs w:val="18"/>
              </w:rPr>
            </w:pPr>
            <w:r>
              <w:rPr>
                <w:sz w:val="18"/>
                <w:szCs w:val="18"/>
              </w:rPr>
              <w:t>562 18 Ústí nad Labem</w:t>
            </w:r>
          </w:p>
        </w:tc>
      </w:tr>
      <w:tr w:rsidR="001245C2" w:rsidTr="001245C2">
        <w:trPr>
          <w:trHeight w:val="312"/>
        </w:trPr>
        <w:tc>
          <w:tcPr>
            <w:tcW w:w="6108" w:type="dxa"/>
          </w:tcPr>
          <w:p w:rsidR="001245C2" w:rsidRPr="00790A13" w:rsidRDefault="001245C2" w:rsidP="001245C2">
            <w:pPr>
              <w:rPr>
                <w:b/>
                <w:sz w:val="18"/>
                <w:szCs w:val="18"/>
              </w:rPr>
            </w:pPr>
            <w:r>
              <w:rPr>
                <w:sz w:val="18"/>
                <w:szCs w:val="18"/>
              </w:rPr>
              <w:t xml:space="preserve">MUDr. Václav Dostál, Neurologické oddělení, Pardubická Krajská nemocnice </w:t>
            </w:r>
            <w:r>
              <w:rPr>
                <w:sz w:val="18"/>
                <w:szCs w:val="18"/>
              </w:rPr>
              <w:lastRenderedPageBreak/>
              <w:t xml:space="preserve">Pardubice, Kyjevská 44, 530 03 Pardubice - </w:t>
            </w:r>
            <w:r>
              <w:rPr>
                <w:b/>
                <w:sz w:val="18"/>
                <w:szCs w:val="18"/>
              </w:rPr>
              <w:t>centrum uzavřeno</w:t>
            </w:r>
          </w:p>
        </w:tc>
        <w:tc>
          <w:tcPr>
            <w:tcW w:w="1280" w:type="dxa"/>
          </w:tcPr>
          <w:p w:rsidR="001245C2" w:rsidRDefault="002B1493" w:rsidP="001245C2">
            <w:pPr>
              <w:rPr>
                <w:sz w:val="18"/>
                <w:szCs w:val="18"/>
              </w:rPr>
            </w:pPr>
            <w:r>
              <w:rPr>
                <w:sz w:val="18"/>
                <w:szCs w:val="18"/>
              </w:rPr>
              <w:lastRenderedPageBreak/>
              <w:fldChar w:fldCharType="begin">
                <w:ffData>
                  <w:name w:val="Zaškrtávací17"/>
                  <w:enabled/>
                  <w:calcOnExit w:val="0"/>
                  <w:checkBox>
                    <w:sizeAuto/>
                    <w:default w:val="0"/>
                  </w:checkBox>
                </w:ffData>
              </w:fldChar>
            </w:r>
            <w:r w:rsidR="001245C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245C2" w:rsidRDefault="001245C2" w:rsidP="001245C2">
            <w:pPr>
              <w:rPr>
                <w:sz w:val="18"/>
                <w:szCs w:val="18"/>
              </w:rPr>
            </w:pPr>
            <w:r>
              <w:rPr>
                <w:sz w:val="18"/>
                <w:szCs w:val="18"/>
              </w:rPr>
              <w:t xml:space="preserve">EK při Pardubické Krajské </w:t>
            </w:r>
            <w:r>
              <w:rPr>
                <w:sz w:val="18"/>
                <w:szCs w:val="18"/>
              </w:rPr>
              <w:lastRenderedPageBreak/>
              <w:t xml:space="preserve">nemocnici, Kyjevská 44, </w:t>
            </w:r>
          </w:p>
          <w:p w:rsidR="001245C2" w:rsidRDefault="001245C2" w:rsidP="001245C2">
            <w:pPr>
              <w:rPr>
                <w:sz w:val="18"/>
                <w:szCs w:val="18"/>
              </w:rPr>
            </w:pPr>
            <w:r>
              <w:rPr>
                <w:sz w:val="18"/>
                <w:szCs w:val="18"/>
              </w:rPr>
              <w:t>530 03 Pardubice</w:t>
            </w:r>
          </w:p>
        </w:tc>
      </w:tr>
      <w:tr w:rsidR="001245C2" w:rsidTr="001245C2">
        <w:trPr>
          <w:trHeight w:val="312"/>
        </w:trPr>
        <w:tc>
          <w:tcPr>
            <w:tcW w:w="6108" w:type="dxa"/>
          </w:tcPr>
          <w:p w:rsidR="001245C2" w:rsidRDefault="001245C2" w:rsidP="001245C2">
            <w:pPr>
              <w:rPr>
                <w:sz w:val="18"/>
                <w:szCs w:val="18"/>
              </w:rPr>
            </w:pPr>
            <w:r>
              <w:rPr>
                <w:sz w:val="18"/>
                <w:szCs w:val="18"/>
              </w:rPr>
              <w:lastRenderedPageBreak/>
              <w:t xml:space="preserve">MUDr. Ladislav Pazdera, Centrum neurologické péče s.r.o., Jiráskova 1389, </w:t>
            </w:r>
          </w:p>
          <w:p w:rsidR="001245C2" w:rsidRDefault="001245C2" w:rsidP="001245C2">
            <w:pPr>
              <w:rPr>
                <w:sz w:val="18"/>
                <w:szCs w:val="18"/>
              </w:rPr>
            </w:pPr>
            <w:r>
              <w:rPr>
                <w:sz w:val="18"/>
                <w:szCs w:val="18"/>
              </w:rPr>
              <w:t>516 01 Rychnov nad Kněžnou</w:t>
            </w:r>
          </w:p>
        </w:tc>
        <w:tc>
          <w:tcPr>
            <w:tcW w:w="1280" w:type="dxa"/>
          </w:tcPr>
          <w:p w:rsidR="001245C2" w:rsidRDefault="001245C2" w:rsidP="001245C2">
            <w:pPr>
              <w:rPr>
                <w:sz w:val="18"/>
                <w:szCs w:val="18"/>
              </w:rPr>
            </w:pPr>
          </w:p>
        </w:tc>
        <w:tc>
          <w:tcPr>
            <w:tcW w:w="2712" w:type="dxa"/>
          </w:tcPr>
          <w:p w:rsidR="001245C2" w:rsidRDefault="001245C2" w:rsidP="001245C2">
            <w:pPr>
              <w:rPr>
                <w:sz w:val="18"/>
                <w:szCs w:val="18"/>
              </w:rPr>
            </w:pPr>
            <w:r>
              <w:rPr>
                <w:sz w:val="18"/>
                <w:szCs w:val="18"/>
              </w:rPr>
              <w:t xml:space="preserve">EK Centrum neurologické péče s.r.o., Jiráskova 1389, </w:t>
            </w:r>
          </w:p>
          <w:p w:rsidR="001245C2" w:rsidRDefault="001245C2" w:rsidP="001245C2">
            <w:pPr>
              <w:rPr>
                <w:sz w:val="18"/>
                <w:szCs w:val="18"/>
              </w:rPr>
            </w:pPr>
            <w:r>
              <w:rPr>
                <w:sz w:val="18"/>
                <w:szCs w:val="18"/>
              </w:rPr>
              <w:t>516 01 Rychnov nad Kněžnou</w:t>
            </w:r>
          </w:p>
        </w:tc>
      </w:tr>
    </w:tbl>
    <w:p w:rsidR="001245C2" w:rsidRPr="00AB7ADE" w:rsidRDefault="001245C2" w:rsidP="001245C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1245C2" w:rsidRDefault="001245C2" w:rsidP="001245C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245C2" w:rsidTr="001245C2">
        <w:trPr>
          <w:cantSplit/>
          <w:trHeight w:val="454"/>
        </w:trPr>
        <w:tc>
          <w:tcPr>
            <w:tcW w:w="7416" w:type="dxa"/>
            <w:vMerge w:val="restart"/>
          </w:tcPr>
          <w:p w:rsidR="001245C2" w:rsidRDefault="001245C2" w:rsidP="001245C2">
            <w:pPr>
              <w:rPr>
                <w:b/>
                <w:bCs/>
                <w:sz w:val="18"/>
                <w:szCs w:val="18"/>
              </w:rPr>
            </w:pPr>
          </w:p>
          <w:p w:rsidR="001245C2" w:rsidRDefault="001245C2" w:rsidP="001245C2">
            <w:pPr>
              <w:rPr>
                <w:b/>
                <w:bCs/>
                <w:sz w:val="18"/>
                <w:szCs w:val="18"/>
              </w:rPr>
            </w:pPr>
            <w:r>
              <w:rPr>
                <w:b/>
                <w:bCs/>
                <w:sz w:val="18"/>
                <w:szCs w:val="18"/>
              </w:rPr>
              <w:t xml:space="preserve">Název dokumentu, verze, datum </w:t>
            </w:r>
          </w:p>
          <w:p w:rsidR="001245C2" w:rsidRDefault="001245C2" w:rsidP="001245C2">
            <w:pPr>
              <w:rPr>
                <w:b/>
                <w:bCs/>
                <w:sz w:val="18"/>
                <w:szCs w:val="18"/>
              </w:rPr>
            </w:pPr>
            <w:r>
              <w:rPr>
                <w:b/>
                <w:bCs/>
                <w:i/>
                <w:sz w:val="18"/>
                <w:szCs w:val="18"/>
              </w:rPr>
              <w:t>Document title, version, date</w:t>
            </w:r>
          </w:p>
        </w:tc>
        <w:tc>
          <w:tcPr>
            <w:tcW w:w="1272" w:type="dxa"/>
            <w:gridSpan w:val="2"/>
          </w:tcPr>
          <w:p w:rsidR="001245C2" w:rsidRDefault="001245C2" w:rsidP="001245C2">
            <w:pPr>
              <w:rPr>
                <w:b/>
                <w:bCs/>
                <w:sz w:val="18"/>
                <w:szCs w:val="18"/>
              </w:rPr>
            </w:pPr>
            <w:r>
              <w:rPr>
                <w:b/>
                <w:bCs/>
                <w:sz w:val="18"/>
                <w:szCs w:val="18"/>
              </w:rPr>
              <w:t>Schváleno /</w:t>
            </w:r>
            <w:r>
              <w:rPr>
                <w:b/>
                <w:bCs/>
                <w:i/>
                <w:sz w:val="18"/>
                <w:szCs w:val="18"/>
              </w:rPr>
              <w:t>Approved</w:t>
            </w:r>
          </w:p>
        </w:tc>
        <w:tc>
          <w:tcPr>
            <w:tcW w:w="1316" w:type="dxa"/>
            <w:gridSpan w:val="2"/>
          </w:tcPr>
          <w:p w:rsidR="001245C2" w:rsidRDefault="001245C2" w:rsidP="001245C2">
            <w:pPr>
              <w:rPr>
                <w:b/>
                <w:bCs/>
                <w:sz w:val="18"/>
                <w:szCs w:val="18"/>
              </w:rPr>
            </w:pPr>
            <w:r>
              <w:rPr>
                <w:b/>
                <w:bCs/>
                <w:sz w:val="18"/>
                <w:szCs w:val="18"/>
              </w:rPr>
              <w:t xml:space="preserve">Vzato na vědomí / </w:t>
            </w:r>
            <w:r>
              <w:rPr>
                <w:b/>
                <w:bCs/>
                <w:i/>
                <w:sz w:val="18"/>
                <w:szCs w:val="18"/>
              </w:rPr>
              <w:t xml:space="preserve">Taken into account </w:t>
            </w:r>
          </w:p>
        </w:tc>
      </w:tr>
      <w:tr w:rsidR="001245C2" w:rsidTr="001245C2">
        <w:trPr>
          <w:cantSplit/>
          <w:trHeight w:val="454"/>
        </w:trPr>
        <w:tc>
          <w:tcPr>
            <w:tcW w:w="7416" w:type="dxa"/>
            <w:vMerge/>
          </w:tcPr>
          <w:p w:rsidR="001245C2" w:rsidRDefault="001245C2" w:rsidP="001245C2">
            <w:pPr>
              <w:rPr>
                <w:i/>
                <w:sz w:val="18"/>
                <w:szCs w:val="18"/>
              </w:rPr>
            </w:pPr>
          </w:p>
        </w:tc>
        <w:tc>
          <w:tcPr>
            <w:tcW w:w="736" w:type="dxa"/>
          </w:tcPr>
          <w:p w:rsidR="001245C2" w:rsidRDefault="001245C2" w:rsidP="001245C2">
            <w:pPr>
              <w:rPr>
                <w:b/>
                <w:bCs/>
                <w:sz w:val="18"/>
                <w:szCs w:val="18"/>
              </w:rPr>
            </w:pPr>
            <w:r>
              <w:rPr>
                <w:b/>
                <w:bCs/>
                <w:sz w:val="18"/>
                <w:szCs w:val="18"/>
              </w:rPr>
              <w:t>ANO</w:t>
            </w:r>
          </w:p>
          <w:p w:rsidR="001245C2" w:rsidRDefault="001245C2" w:rsidP="001245C2">
            <w:pPr>
              <w:rPr>
                <w:b/>
                <w:bCs/>
                <w:i/>
                <w:sz w:val="18"/>
                <w:szCs w:val="18"/>
              </w:rPr>
            </w:pPr>
            <w:r>
              <w:rPr>
                <w:b/>
                <w:bCs/>
                <w:i/>
                <w:sz w:val="18"/>
                <w:szCs w:val="18"/>
              </w:rPr>
              <w:t>Yes</w:t>
            </w:r>
          </w:p>
        </w:tc>
        <w:tc>
          <w:tcPr>
            <w:tcW w:w="536" w:type="dxa"/>
          </w:tcPr>
          <w:p w:rsidR="001245C2" w:rsidRDefault="001245C2" w:rsidP="001245C2">
            <w:pPr>
              <w:rPr>
                <w:b/>
                <w:bCs/>
                <w:sz w:val="18"/>
                <w:szCs w:val="18"/>
              </w:rPr>
            </w:pPr>
            <w:r>
              <w:rPr>
                <w:b/>
                <w:bCs/>
                <w:sz w:val="18"/>
                <w:szCs w:val="18"/>
              </w:rPr>
              <w:t xml:space="preserve">NE </w:t>
            </w:r>
          </w:p>
          <w:p w:rsidR="001245C2" w:rsidRDefault="001245C2" w:rsidP="001245C2">
            <w:pPr>
              <w:rPr>
                <w:b/>
                <w:bCs/>
                <w:sz w:val="18"/>
                <w:szCs w:val="18"/>
              </w:rPr>
            </w:pPr>
            <w:r>
              <w:rPr>
                <w:b/>
                <w:bCs/>
                <w:i/>
                <w:sz w:val="18"/>
                <w:szCs w:val="18"/>
              </w:rPr>
              <w:t>No</w:t>
            </w:r>
          </w:p>
        </w:tc>
        <w:tc>
          <w:tcPr>
            <w:tcW w:w="780" w:type="dxa"/>
          </w:tcPr>
          <w:p w:rsidR="001245C2" w:rsidRDefault="001245C2" w:rsidP="001245C2">
            <w:pPr>
              <w:rPr>
                <w:b/>
                <w:bCs/>
                <w:sz w:val="18"/>
                <w:szCs w:val="18"/>
              </w:rPr>
            </w:pPr>
            <w:r>
              <w:rPr>
                <w:b/>
                <w:bCs/>
                <w:sz w:val="18"/>
                <w:szCs w:val="18"/>
              </w:rPr>
              <w:t>ANO</w:t>
            </w:r>
          </w:p>
          <w:p w:rsidR="001245C2" w:rsidRDefault="001245C2" w:rsidP="001245C2">
            <w:pPr>
              <w:rPr>
                <w:b/>
                <w:bCs/>
                <w:sz w:val="18"/>
                <w:szCs w:val="18"/>
              </w:rPr>
            </w:pPr>
            <w:r>
              <w:rPr>
                <w:b/>
                <w:bCs/>
                <w:i/>
                <w:sz w:val="18"/>
                <w:szCs w:val="18"/>
              </w:rPr>
              <w:t>Yes</w:t>
            </w:r>
          </w:p>
        </w:tc>
        <w:tc>
          <w:tcPr>
            <w:tcW w:w="536" w:type="dxa"/>
          </w:tcPr>
          <w:p w:rsidR="001245C2" w:rsidRDefault="001245C2" w:rsidP="001245C2">
            <w:pPr>
              <w:rPr>
                <w:b/>
                <w:bCs/>
                <w:sz w:val="18"/>
                <w:szCs w:val="18"/>
              </w:rPr>
            </w:pPr>
            <w:r>
              <w:rPr>
                <w:b/>
                <w:bCs/>
                <w:sz w:val="18"/>
                <w:szCs w:val="18"/>
              </w:rPr>
              <w:t xml:space="preserve">NE </w:t>
            </w:r>
          </w:p>
          <w:p w:rsidR="001245C2" w:rsidRDefault="001245C2" w:rsidP="001245C2">
            <w:pPr>
              <w:rPr>
                <w:b/>
                <w:bCs/>
                <w:i/>
                <w:sz w:val="18"/>
                <w:szCs w:val="18"/>
              </w:rPr>
            </w:pPr>
            <w:r>
              <w:rPr>
                <w:b/>
                <w:bCs/>
                <w:i/>
                <w:sz w:val="18"/>
                <w:szCs w:val="18"/>
              </w:rPr>
              <w:t>No</w:t>
            </w:r>
          </w:p>
        </w:tc>
      </w:tr>
      <w:tr w:rsidR="001245C2" w:rsidTr="001245C2">
        <w:trPr>
          <w:trHeight w:val="340"/>
        </w:trPr>
        <w:tc>
          <w:tcPr>
            <w:tcW w:w="7416" w:type="dxa"/>
          </w:tcPr>
          <w:p w:rsidR="001245C2" w:rsidRPr="00BE7F1F" w:rsidRDefault="001245C2" w:rsidP="001245C2">
            <w:pPr>
              <w:rPr>
                <w:sz w:val="18"/>
                <w:szCs w:val="18"/>
              </w:rPr>
            </w:pPr>
            <w:r>
              <w:rPr>
                <w:sz w:val="18"/>
                <w:szCs w:val="18"/>
              </w:rPr>
              <w:t>DSUR for  GANTENERUMAB /RO4909832 for the period of Feb 2012 to Feb 2013</w:t>
            </w:r>
          </w:p>
        </w:tc>
        <w:tc>
          <w:tcPr>
            <w:tcW w:w="736" w:type="dxa"/>
          </w:tcPr>
          <w:p w:rsidR="001245C2" w:rsidRDefault="001245C2" w:rsidP="001245C2">
            <w:pPr>
              <w:rPr>
                <w:sz w:val="18"/>
                <w:szCs w:val="18"/>
              </w:rPr>
            </w:pPr>
            <w:r>
              <w:rPr>
                <w:sz w:val="18"/>
                <w:szCs w:val="18"/>
              </w:rPr>
              <w:sym w:font="Wingdings 2" w:char="F0A3"/>
            </w:r>
          </w:p>
        </w:tc>
        <w:tc>
          <w:tcPr>
            <w:tcW w:w="536" w:type="dxa"/>
          </w:tcPr>
          <w:p w:rsidR="001245C2" w:rsidRDefault="001245C2" w:rsidP="001245C2">
            <w:pPr>
              <w:rPr>
                <w:sz w:val="18"/>
                <w:szCs w:val="18"/>
              </w:rPr>
            </w:pPr>
            <w:r>
              <w:rPr>
                <w:sz w:val="18"/>
                <w:szCs w:val="18"/>
              </w:rPr>
              <w:sym w:font="Wingdings 2" w:char="F0A3"/>
            </w:r>
          </w:p>
        </w:tc>
        <w:tc>
          <w:tcPr>
            <w:tcW w:w="780" w:type="dxa"/>
          </w:tcPr>
          <w:p w:rsidR="001245C2" w:rsidRDefault="001245C2" w:rsidP="001245C2">
            <w:pPr>
              <w:rPr>
                <w:sz w:val="18"/>
                <w:szCs w:val="18"/>
              </w:rPr>
            </w:pPr>
            <w:r>
              <w:rPr>
                <w:sz w:val="18"/>
                <w:szCs w:val="18"/>
              </w:rPr>
              <w:sym w:font="Wingdings 2" w:char="F053"/>
            </w:r>
          </w:p>
        </w:tc>
        <w:tc>
          <w:tcPr>
            <w:tcW w:w="536" w:type="dxa"/>
          </w:tcPr>
          <w:p w:rsidR="001245C2" w:rsidRDefault="001245C2" w:rsidP="001245C2">
            <w:pPr>
              <w:rPr>
                <w:sz w:val="18"/>
                <w:szCs w:val="18"/>
              </w:rPr>
            </w:pPr>
            <w:r>
              <w:rPr>
                <w:sz w:val="18"/>
                <w:szCs w:val="18"/>
              </w:rPr>
              <w:sym w:font="Wingdings 2" w:char="F0A3"/>
            </w:r>
          </w:p>
        </w:tc>
      </w:tr>
      <w:tr w:rsidR="001245C2" w:rsidTr="001245C2">
        <w:trPr>
          <w:trHeight w:val="340"/>
        </w:trPr>
        <w:tc>
          <w:tcPr>
            <w:tcW w:w="7416" w:type="dxa"/>
          </w:tcPr>
          <w:p w:rsidR="001245C2" w:rsidRPr="001245C2" w:rsidRDefault="001245C2" w:rsidP="001245C2">
            <w:pPr>
              <w:rPr>
                <w:i/>
                <w:sz w:val="18"/>
                <w:szCs w:val="18"/>
              </w:rPr>
            </w:pPr>
            <w:r>
              <w:rPr>
                <w:sz w:val="18"/>
                <w:szCs w:val="18"/>
              </w:rPr>
              <w:t xml:space="preserve">Protokol WN25203D, verze D, 15.února 2013 / </w:t>
            </w:r>
            <w:r>
              <w:rPr>
                <w:i/>
                <w:sz w:val="18"/>
                <w:szCs w:val="18"/>
              </w:rPr>
              <w:t>Protocol WN25203D, version D, 15 Feb 2013</w:t>
            </w:r>
          </w:p>
        </w:tc>
        <w:tc>
          <w:tcPr>
            <w:tcW w:w="736" w:type="dxa"/>
          </w:tcPr>
          <w:p w:rsidR="001245C2" w:rsidRDefault="001245C2" w:rsidP="001245C2">
            <w:pPr>
              <w:rPr>
                <w:sz w:val="18"/>
                <w:szCs w:val="18"/>
              </w:rPr>
            </w:pPr>
            <w:r>
              <w:rPr>
                <w:rFonts w:ascii="Wingdings 2" w:hAnsi="Wingdings 2"/>
                <w:sz w:val="18"/>
                <w:szCs w:val="18"/>
              </w:rPr>
              <w:t></w:t>
            </w:r>
          </w:p>
        </w:tc>
        <w:tc>
          <w:tcPr>
            <w:tcW w:w="536" w:type="dxa"/>
          </w:tcPr>
          <w:p w:rsidR="001245C2" w:rsidRDefault="001245C2" w:rsidP="001245C2">
            <w:pPr>
              <w:rPr>
                <w:sz w:val="18"/>
                <w:szCs w:val="18"/>
              </w:rPr>
            </w:pPr>
            <w:r>
              <w:rPr>
                <w:sz w:val="18"/>
                <w:szCs w:val="18"/>
              </w:rPr>
              <w:sym w:font="Wingdings 2" w:char="F0A3"/>
            </w:r>
          </w:p>
        </w:tc>
        <w:tc>
          <w:tcPr>
            <w:tcW w:w="780" w:type="dxa"/>
          </w:tcPr>
          <w:p w:rsidR="001245C2" w:rsidRDefault="001245C2" w:rsidP="001245C2">
            <w:pPr>
              <w:rPr>
                <w:sz w:val="18"/>
                <w:szCs w:val="18"/>
              </w:rPr>
            </w:pPr>
            <w:r>
              <w:rPr>
                <w:sz w:val="18"/>
                <w:szCs w:val="18"/>
              </w:rPr>
              <w:sym w:font="Wingdings 2" w:char="F0A3"/>
            </w:r>
          </w:p>
        </w:tc>
        <w:tc>
          <w:tcPr>
            <w:tcW w:w="536" w:type="dxa"/>
          </w:tcPr>
          <w:p w:rsidR="001245C2" w:rsidRDefault="001245C2" w:rsidP="001245C2">
            <w:pPr>
              <w:rPr>
                <w:sz w:val="18"/>
                <w:szCs w:val="18"/>
              </w:rPr>
            </w:pPr>
            <w:r>
              <w:rPr>
                <w:sz w:val="18"/>
                <w:szCs w:val="18"/>
              </w:rPr>
              <w:sym w:font="Wingdings 2" w:char="F0A3"/>
            </w:r>
          </w:p>
        </w:tc>
      </w:tr>
      <w:tr w:rsidR="001245C2" w:rsidTr="001245C2">
        <w:trPr>
          <w:trHeight w:val="340"/>
        </w:trPr>
        <w:tc>
          <w:tcPr>
            <w:tcW w:w="7416" w:type="dxa"/>
          </w:tcPr>
          <w:p w:rsidR="001245C2" w:rsidRPr="001245C2" w:rsidRDefault="001245C2" w:rsidP="001245C2">
            <w:pPr>
              <w:rPr>
                <w:i/>
                <w:sz w:val="18"/>
                <w:szCs w:val="18"/>
              </w:rPr>
            </w:pPr>
            <w:r>
              <w:rPr>
                <w:sz w:val="18"/>
                <w:szCs w:val="18"/>
              </w:rPr>
              <w:t xml:space="preserve">Historie dodatku Protokolu WN25203D / </w:t>
            </w:r>
            <w:r>
              <w:rPr>
                <w:i/>
                <w:sz w:val="18"/>
                <w:szCs w:val="18"/>
              </w:rPr>
              <w:t>Amendment History for Protocol WN25203D</w:t>
            </w:r>
          </w:p>
        </w:tc>
        <w:tc>
          <w:tcPr>
            <w:tcW w:w="736" w:type="dxa"/>
          </w:tcPr>
          <w:p w:rsidR="001245C2" w:rsidRDefault="002004B3" w:rsidP="001245C2">
            <w:pPr>
              <w:rPr>
                <w:sz w:val="18"/>
                <w:szCs w:val="18"/>
              </w:rPr>
            </w:pPr>
            <w:r>
              <w:rPr>
                <w:rFonts w:ascii="Wingdings 2" w:hAnsi="Wingdings 2"/>
                <w:sz w:val="18"/>
                <w:szCs w:val="18"/>
              </w:rPr>
              <w:t></w:t>
            </w:r>
          </w:p>
        </w:tc>
        <w:tc>
          <w:tcPr>
            <w:tcW w:w="536" w:type="dxa"/>
          </w:tcPr>
          <w:p w:rsidR="001245C2" w:rsidRDefault="001245C2" w:rsidP="001245C2">
            <w:pPr>
              <w:rPr>
                <w:sz w:val="18"/>
                <w:szCs w:val="18"/>
              </w:rPr>
            </w:pPr>
            <w:r>
              <w:rPr>
                <w:sz w:val="18"/>
                <w:szCs w:val="18"/>
              </w:rPr>
              <w:sym w:font="Wingdings 2" w:char="F0A3"/>
            </w:r>
          </w:p>
        </w:tc>
        <w:tc>
          <w:tcPr>
            <w:tcW w:w="780" w:type="dxa"/>
          </w:tcPr>
          <w:p w:rsidR="001245C2" w:rsidRDefault="002004B3" w:rsidP="001245C2">
            <w:pPr>
              <w:rPr>
                <w:sz w:val="18"/>
                <w:szCs w:val="18"/>
              </w:rPr>
            </w:pPr>
            <w:r>
              <w:rPr>
                <w:sz w:val="18"/>
                <w:szCs w:val="18"/>
              </w:rPr>
              <w:sym w:font="Wingdings 2" w:char="F0A3"/>
            </w:r>
          </w:p>
        </w:tc>
        <w:tc>
          <w:tcPr>
            <w:tcW w:w="536" w:type="dxa"/>
          </w:tcPr>
          <w:p w:rsidR="001245C2" w:rsidRDefault="001245C2" w:rsidP="001245C2">
            <w:pPr>
              <w:rPr>
                <w:sz w:val="18"/>
                <w:szCs w:val="18"/>
              </w:rPr>
            </w:pPr>
            <w:r>
              <w:rPr>
                <w:sz w:val="18"/>
                <w:szCs w:val="18"/>
              </w:rPr>
              <w:sym w:font="Wingdings 2" w:char="F0A3"/>
            </w:r>
          </w:p>
        </w:tc>
      </w:tr>
      <w:tr w:rsidR="001245C2" w:rsidTr="001245C2">
        <w:trPr>
          <w:trHeight w:val="340"/>
        </w:trPr>
        <w:tc>
          <w:tcPr>
            <w:tcW w:w="7416" w:type="dxa"/>
          </w:tcPr>
          <w:p w:rsidR="001245C2" w:rsidRDefault="001245C2" w:rsidP="001245C2">
            <w:pPr>
              <w:rPr>
                <w:sz w:val="18"/>
                <w:szCs w:val="18"/>
              </w:rPr>
            </w:pPr>
            <w:r>
              <w:rPr>
                <w:sz w:val="18"/>
                <w:szCs w:val="18"/>
              </w:rPr>
              <w:t xml:space="preserve">Protokol WE25462B, verze B, 21.února 2013 / </w:t>
            </w:r>
            <w:r>
              <w:rPr>
                <w:i/>
                <w:sz w:val="18"/>
                <w:szCs w:val="18"/>
              </w:rPr>
              <w:t>Protocol WE25462B, version B, 21 Feb 2013</w:t>
            </w:r>
          </w:p>
        </w:tc>
        <w:tc>
          <w:tcPr>
            <w:tcW w:w="736" w:type="dxa"/>
          </w:tcPr>
          <w:p w:rsidR="001245C2" w:rsidRDefault="002004B3" w:rsidP="001245C2">
            <w:pPr>
              <w:rPr>
                <w:sz w:val="18"/>
                <w:szCs w:val="18"/>
              </w:rPr>
            </w:pPr>
            <w:r>
              <w:rPr>
                <w:rFonts w:ascii="Wingdings 2" w:hAnsi="Wingdings 2"/>
                <w:sz w:val="18"/>
                <w:szCs w:val="18"/>
              </w:rPr>
              <w:t></w:t>
            </w:r>
          </w:p>
        </w:tc>
        <w:tc>
          <w:tcPr>
            <w:tcW w:w="536" w:type="dxa"/>
          </w:tcPr>
          <w:p w:rsidR="001245C2" w:rsidRDefault="001245C2" w:rsidP="001245C2">
            <w:pPr>
              <w:rPr>
                <w:sz w:val="18"/>
                <w:szCs w:val="18"/>
              </w:rPr>
            </w:pPr>
            <w:r>
              <w:rPr>
                <w:sz w:val="18"/>
                <w:szCs w:val="18"/>
              </w:rPr>
              <w:sym w:font="Wingdings 2" w:char="F0A3"/>
            </w:r>
          </w:p>
        </w:tc>
        <w:tc>
          <w:tcPr>
            <w:tcW w:w="780" w:type="dxa"/>
          </w:tcPr>
          <w:p w:rsidR="001245C2" w:rsidRDefault="002004B3" w:rsidP="001245C2">
            <w:pPr>
              <w:rPr>
                <w:sz w:val="18"/>
                <w:szCs w:val="18"/>
              </w:rPr>
            </w:pPr>
            <w:r>
              <w:rPr>
                <w:sz w:val="18"/>
                <w:szCs w:val="18"/>
              </w:rPr>
              <w:sym w:font="Wingdings 2" w:char="F0A3"/>
            </w:r>
          </w:p>
        </w:tc>
        <w:tc>
          <w:tcPr>
            <w:tcW w:w="536" w:type="dxa"/>
          </w:tcPr>
          <w:p w:rsidR="001245C2" w:rsidRDefault="001245C2" w:rsidP="001245C2">
            <w:pPr>
              <w:rPr>
                <w:sz w:val="18"/>
                <w:szCs w:val="18"/>
              </w:rPr>
            </w:pPr>
            <w:r>
              <w:rPr>
                <w:sz w:val="18"/>
                <w:szCs w:val="18"/>
              </w:rPr>
              <w:sym w:font="Wingdings 2" w:char="F0A3"/>
            </w:r>
          </w:p>
        </w:tc>
      </w:tr>
      <w:tr w:rsidR="001245C2" w:rsidTr="001245C2">
        <w:trPr>
          <w:trHeight w:val="340"/>
        </w:trPr>
        <w:tc>
          <w:tcPr>
            <w:tcW w:w="7416" w:type="dxa"/>
          </w:tcPr>
          <w:p w:rsidR="001245C2" w:rsidRDefault="001245C2" w:rsidP="001245C2">
            <w:pPr>
              <w:rPr>
                <w:sz w:val="18"/>
                <w:szCs w:val="18"/>
              </w:rPr>
            </w:pPr>
            <w:r>
              <w:rPr>
                <w:sz w:val="18"/>
                <w:szCs w:val="18"/>
              </w:rPr>
              <w:t xml:space="preserve">Historie dodatku Protokolu WE25462B / </w:t>
            </w:r>
            <w:r>
              <w:rPr>
                <w:i/>
                <w:sz w:val="18"/>
                <w:szCs w:val="18"/>
              </w:rPr>
              <w:t>Amendment History for Protocol WE25462B</w:t>
            </w:r>
          </w:p>
        </w:tc>
        <w:tc>
          <w:tcPr>
            <w:tcW w:w="736" w:type="dxa"/>
          </w:tcPr>
          <w:p w:rsidR="001245C2" w:rsidRDefault="001245C2" w:rsidP="001245C2">
            <w:pPr>
              <w:rPr>
                <w:sz w:val="18"/>
                <w:szCs w:val="18"/>
              </w:rPr>
            </w:pPr>
            <w:r>
              <w:rPr>
                <w:rFonts w:ascii="Wingdings 2" w:hAnsi="Wingdings 2"/>
                <w:sz w:val="18"/>
                <w:szCs w:val="18"/>
              </w:rPr>
              <w:t></w:t>
            </w:r>
          </w:p>
        </w:tc>
        <w:tc>
          <w:tcPr>
            <w:tcW w:w="536" w:type="dxa"/>
          </w:tcPr>
          <w:p w:rsidR="001245C2" w:rsidRDefault="001245C2" w:rsidP="001245C2">
            <w:pPr>
              <w:rPr>
                <w:sz w:val="18"/>
                <w:szCs w:val="18"/>
              </w:rPr>
            </w:pPr>
            <w:r>
              <w:rPr>
                <w:sz w:val="18"/>
                <w:szCs w:val="18"/>
              </w:rPr>
              <w:sym w:font="Wingdings 2" w:char="F0A3"/>
            </w:r>
          </w:p>
        </w:tc>
        <w:tc>
          <w:tcPr>
            <w:tcW w:w="780" w:type="dxa"/>
          </w:tcPr>
          <w:p w:rsidR="001245C2" w:rsidRDefault="001245C2" w:rsidP="001245C2">
            <w:pPr>
              <w:rPr>
                <w:sz w:val="18"/>
                <w:szCs w:val="18"/>
              </w:rPr>
            </w:pPr>
            <w:r>
              <w:rPr>
                <w:sz w:val="18"/>
                <w:szCs w:val="18"/>
              </w:rPr>
              <w:sym w:font="Wingdings 2" w:char="F0A3"/>
            </w:r>
          </w:p>
        </w:tc>
        <w:tc>
          <w:tcPr>
            <w:tcW w:w="536" w:type="dxa"/>
          </w:tcPr>
          <w:p w:rsidR="001245C2" w:rsidRDefault="001245C2" w:rsidP="001245C2">
            <w:pPr>
              <w:rPr>
                <w:sz w:val="18"/>
                <w:szCs w:val="18"/>
              </w:rPr>
            </w:pPr>
            <w:r>
              <w:rPr>
                <w:sz w:val="18"/>
                <w:szCs w:val="18"/>
              </w:rPr>
              <w:sym w:font="Wingdings 2" w:char="F0A3"/>
            </w:r>
          </w:p>
        </w:tc>
      </w:tr>
      <w:tr w:rsidR="001245C2" w:rsidTr="001245C2">
        <w:trPr>
          <w:trHeight w:val="340"/>
        </w:trPr>
        <w:tc>
          <w:tcPr>
            <w:tcW w:w="7416" w:type="dxa"/>
          </w:tcPr>
          <w:p w:rsidR="001245C2" w:rsidRPr="001245C2" w:rsidRDefault="001245C2" w:rsidP="001245C2">
            <w:pPr>
              <w:rPr>
                <w:i/>
                <w:sz w:val="18"/>
                <w:szCs w:val="18"/>
              </w:rPr>
            </w:pPr>
            <w:r>
              <w:rPr>
                <w:sz w:val="18"/>
                <w:szCs w:val="18"/>
              </w:rPr>
              <w:t xml:space="preserve">WN25203; Informovaný souhlas, verze 5.0, 5.dubna 2013 / </w:t>
            </w:r>
            <w:r>
              <w:rPr>
                <w:i/>
                <w:sz w:val="18"/>
                <w:szCs w:val="18"/>
              </w:rPr>
              <w:t>WN25203; Informed Consent Form, version 5.0, 5 Apr 2013</w:t>
            </w:r>
          </w:p>
        </w:tc>
        <w:tc>
          <w:tcPr>
            <w:tcW w:w="736" w:type="dxa"/>
          </w:tcPr>
          <w:p w:rsidR="001245C2" w:rsidRDefault="001245C2" w:rsidP="001245C2">
            <w:pPr>
              <w:rPr>
                <w:rFonts w:ascii="Wingdings 2" w:hAnsi="Wingdings 2"/>
                <w:sz w:val="18"/>
                <w:szCs w:val="18"/>
              </w:rPr>
            </w:pPr>
            <w:r>
              <w:rPr>
                <w:rFonts w:ascii="Wingdings 2" w:hAnsi="Wingdings 2"/>
                <w:sz w:val="18"/>
                <w:szCs w:val="18"/>
              </w:rPr>
              <w:t></w:t>
            </w:r>
          </w:p>
        </w:tc>
        <w:tc>
          <w:tcPr>
            <w:tcW w:w="536" w:type="dxa"/>
          </w:tcPr>
          <w:p w:rsidR="001245C2" w:rsidRDefault="001245C2" w:rsidP="001245C2">
            <w:pPr>
              <w:rPr>
                <w:sz w:val="18"/>
                <w:szCs w:val="18"/>
              </w:rPr>
            </w:pPr>
            <w:r>
              <w:rPr>
                <w:sz w:val="18"/>
                <w:szCs w:val="18"/>
              </w:rPr>
              <w:sym w:font="Wingdings 2" w:char="F0A3"/>
            </w:r>
          </w:p>
        </w:tc>
        <w:tc>
          <w:tcPr>
            <w:tcW w:w="780" w:type="dxa"/>
          </w:tcPr>
          <w:p w:rsidR="001245C2" w:rsidRDefault="001245C2" w:rsidP="001245C2">
            <w:pPr>
              <w:rPr>
                <w:sz w:val="18"/>
                <w:szCs w:val="18"/>
              </w:rPr>
            </w:pPr>
            <w:r>
              <w:rPr>
                <w:sz w:val="18"/>
                <w:szCs w:val="18"/>
              </w:rPr>
              <w:sym w:font="Wingdings 2" w:char="F0A3"/>
            </w:r>
          </w:p>
        </w:tc>
        <w:tc>
          <w:tcPr>
            <w:tcW w:w="536" w:type="dxa"/>
          </w:tcPr>
          <w:p w:rsidR="001245C2" w:rsidRDefault="001245C2" w:rsidP="001245C2">
            <w:pPr>
              <w:rPr>
                <w:sz w:val="18"/>
                <w:szCs w:val="18"/>
              </w:rPr>
            </w:pPr>
            <w:r>
              <w:rPr>
                <w:sz w:val="18"/>
                <w:szCs w:val="18"/>
              </w:rPr>
              <w:sym w:font="Wingdings 2" w:char="F0A3"/>
            </w:r>
          </w:p>
        </w:tc>
      </w:tr>
      <w:tr w:rsidR="001245C2" w:rsidTr="001245C2">
        <w:trPr>
          <w:trHeight w:val="340"/>
        </w:trPr>
        <w:tc>
          <w:tcPr>
            <w:tcW w:w="7416" w:type="dxa"/>
          </w:tcPr>
          <w:p w:rsidR="001245C2" w:rsidRPr="001245C2" w:rsidRDefault="001245C2" w:rsidP="001245C2">
            <w:pPr>
              <w:rPr>
                <w:i/>
                <w:sz w:val="18"/>
                <w:szCs w:val="18"/>
              </w:rPr>
            </w:pPr>
            <w:r>
              <w:rPr>
                <w:sz w:val="18"/>
                <w:szCs w:val="18"/>
              </w:rPr>
              <w:t xml:space="preserve">WN25203; Informovaný souhlas, verze 5.0, 5.dubna 2013 se zvýrazněnými změnami / </w:t>
            </w:r>
            <w:r>
              <w:rPr>
                <w:i/>
                <w:sz w:val="18"/>
                <w:szCs w:val="18"/>
              </w:rPr>
              <w:t>WN25203; Informed Consent Form, version 5.0, 5 Apr 2013 with highlighted changes</w:t>
            </w:r>
          </w:p>
        </w:tc>
        <w:tc>
          <w:tcPr>
            <w:tcW w:w="736" w:type="dxa"/>
          </w:tcPr>
          <w:p w:rsidR="001245C2" w:rsidRDefault="001245C2" w:rsidP="001245C2">
            <w:pPr>
              <w:rPr>
                <w:rFonts w:ascii="Wingdings 2" w:hAnsi="Wingdings 2"/>
                <w:sz w:val="18"/>
                <w:szCs w:val="18"/>
              </w:rPr>
            </w:pPr>
            <w:r>
              <w:rPr>
                <w:rFonts w:ascii="Wingdings 2" w:hAnsi="Wingdings 2"/>
                <w:sz w:val="18"/>
                <w:szCs w:val="18"/>
              </w:rPr>
              <w:t></w:t>
            </w:r>
          </w:p>
        </w:tc>
        <w:tc>
          <w:tcPr>
            <w:tcW w:w="536" w:type="dxa"/>
          </w:tcPr>
          <w:p w:rsidR="001245C2" w:rsidRDefault="001245C2" w:rsidP="001245C2">
            <w:pPr>
              <w:rPr>
                <w:sz w:val="18"/>
                <w:szCs w:val="18"/>
              </w:rPr>
            </w:pPr>
            <w:r>
              <w:rPr>
                <w:sz w:val="18"/>
                <w:szCs w:val="18"/>
              </w:rPr>
              <w:sym w:font="Wingdings 2" w:char="F0A3"/>
            </w:r>
          </w:p>
        </w:tc>
        <w:tc>
          <w:tcPr>
            <w:tcW w:w="780" w:type="dxa"/>
          </w:tcPr>
          <w:p w:rsidR="001245C2" w:rsidRDefault="001245C2" w:rsidP="001245C2">
            <w:pPr>
              <w:rPr>
                <w:sz w:val="18"/>
                <w:szCs w:val="18"/>
              </w:rPr>
            </w:pPr>
            <w:r>
              <w:rPr>
                <w:sz w:val="18"/>
                <w:szCs w:val="18"/>
              </w:rPr>
              <w:sym w:font="Wingdings 2" w:char="F0A3"/>
            </w:r>
          </w:p>
        </w:tc>
        <w:tc>
          <w:tcPr>
            <w:tcW w:w="536" w:type="dxa"/>
          </w:tcPr>
          <w:p w:rsidR="001245C2" w:rsidRDefault="001245C2" w:rsidP="001245C2">
            <w:pPr>
              <w:rPr>
                <w:sz w:val="18"/>
                <w:szCs w:val="18"/>
              </w:rPr>
            </w:pPr>
            <w:r>
              <w:rPr>
                <w:sz w:val="18"/>
                <w:szCs w:val="18"/>
              </w:rPr>
              <w:sym w:font="Wingdings 2" w:char="F0A3"/>
            </w:r>
          </w:p>
        </w:tc>
      </w:tr>
      <w:tr w:rsidR="001245C2" w:rsidTr="001245C2">
        <w:trPr>
          <w:trHeight w:val="340"/>
        </w:trPr>
        <w:tc>
          <w:tcPr>
            <w:tcW w:w="7416" w:type="dxa"/>
          </w:tcPr>
          <w:p w:rsidR="001245C2" w:rsidRDefault="00F606CB" w:rsidP="00F606CB">
            <w:pPr>
              <w:rPr>
                <w:sz w:val="18"/>
                <w:szCs w:val="18"/>
              </w:rPr>
            </w:pPr>
            <w:r>
              <w:rPr>
                <w:sz w:val="18"/>
                <w:szCs w:val="18"/>
              </w:rPr>
              <w:t xml:space="preserve">WN25203; Informovaný souhlas; Klinický registr vzorků, verze 3.0, 5.dubna 2013 / </w:t>
            </w:r>
            <w:r>
              <w:rPr>
                <w:i/>
                <w:sz w:val="18"/>
                <w:szCs w:val="18"/>
              </w:rPr>
              <w:t>WN25203; Informed Consent Form; Roche Clinical Repository  version 3.0, 5 Apr 2013</w:t>
            </w:r>
          </w:p>
        </w:tc>
        <w:tc>
          <w:tcPr>
            <w:tcW w:w="736" w:type="dxa"/>
          </w:tcPr>
          <w:p w:rsidR="001245C2" w:rsidRDefault="00F606CB" w:rsidP="001245C2">
            <w:pPr>
              <w:rPr>
                <w:rFonts w:ascii="Wingdings 2" w:hAnsi="Wingdings 2"/>
                <w:sz w:val="18"/>
                <w:szCs w:val="18"/>
              </w:rPr>
            </w:pPr>
            <w:r>
              <w:rPr>
                <w:rFonts w:ascii="Wingdings 2" w:hAnsi="Wingdings 2"/>
                <w:sz w:val="18"/>
                <w:szCs w:val="18"/>
              </w:rPr>
              <w:t></w:t>
            </w:r>
          </w:p>
        </w:tc>
        <w:tc>
          <w:tcPr>
            <w:tcW w:w="536" w:type="dxa"/>
          </w:tcPr>
          <w:p w:rsidR="001245C2" w:rsidRDefault="00F606CB" w:rsidP="001245C2">
            <w:pPr>
              <w:rPr>
                <w:sz w:val="18"/>
                <w:szCs w:val="18"/>
              </w:rPr>
            </w:pPr>
            <w:r>
              <w:rPr>
                <w:sz w:val="18"/>
                <w:szCs w:val="18"/>
              </w:rPr>
              <w:sym w:font="Wingdings 2" w:char="F0A3"/>
            </w:r>
          </w:p>
        </w:tc>
        <w:tc>
          <w:tcPr>
            <w:tcW w:w="780" w:type="dxa"/>
          </w:tcPr>
          <w:p w:rsidR="001245C2" w:rsidRDefault="00F606CB" w:rsidP="001245C2">
            <w:pPr>
              <w:rPr>
                <w:sz w:val="18"/>
                <w:szCs w:val="18"/>
              </w:rPr>
            </w:pPr>
            <w:r>
              <w:rPr>
                <w:sz w:val="18"/>
                <w:szCs w:val="18"/>
              </w:rPr>
              <w:sym w:font="Wingdings 2" w:char="F0A3"/>
            </w:r>
          </w:p>
        </w:tc>
        <w:tc>
          <w:tcPr>
            <w:tcW w:w="536" w:type="dxa"/>
          </w:tcPr>
          <w:p w:rsidR="001245C2" w:rsidRDefault="00F606CB" w:rsidP="001245C2">
            <w:pPr>
              <w:rPr>
                <w:sz w:val="18"/>
                <w:szCs w:val="18"/>
              </w:rPr>
            </w:pPr>
            <w:r>
              <w:rPr>
                <w:sz w:val="18"/>
                <w:szCs w:val="18"/>
              </w:rPr>
              <w:sym w:font="Wingdings 2" w:char="F0A3"/>
            </w:r>
          </w:p>
        </w:tc>
      </w:tr>
      <w:tr w:rsidR="00F606CB" w:rsidTr="001245C2">
        <w:trPr>
          <w:trHeight w:val="340"/>
        </w:trPr>
        <w:tc>
          <w:tcPr>
            <w:tcW w:w="7416" w:type="dxa"/>
          </w:tcPr>
          <w:p w:rsidR="00F606CB" w:rsidRDefault="00F606CB" w:rsidP="00387FE5">
            <w:pPr>
              <w:rPr>
                <w:sz w:val="18"/>
                <w:szCs w:val="18"/>
              </w:rPr>
            </w:pPr>
            <w:r>
              <w:rPr>
                <w:sz w:val="18"/>
                <w:szCs w:val="18"/>
              </w:rPr>
              <w:t xml:space="preserve">WN25203; Informovaný souhlas; Klinický registr vzorků, verze 3.0, 5.dubna 2013 se zvýrazněnými změnami / </w:t>
            </w:r>
            <w:r>
              <w:rPr>
                <w:i/>
                <w:sz w:val="18"/>
                <w:szCs w:val="18"/>
              </w:rPr>
              <w:t>WN25203; Informed Consent Form; Roche Clinical Repository  version 3.0, 5 Apr 2013 with highlighted changes</w:t>
            </w:r>
          </w:p>
        </w:tc>
        <w:tc>
          <w:tcPr>
            <w:tcW w:w="736" w:type="dxa"/>
          </w:tcPr>
          <w:p w:rsidR="00F606CB" w:rsidRDefault="00F606CB" w:rsidP="00387FE5">
            <w:pPr>
              <w:rPr>
                <w:rFonts w:ascii="Wingdings 2" w:hAnsi="Wingdings 2"/>
                <w:sz w:val="18"/>
                <w:szCs w:val="18"/>
              </w:rPr>
            </w:pPr>
            <w:r>
              <w:rPr>
                <w:rFonts w:ascii="Wingdings 2" w:hAnsi="Wingdings 2"/>
                <w:sz w:val="18"/>
                <w:szCs w:val="18"/>
              </w:rPr>
              <w:t></w:t>
            </w:r>
          </w:p>
        </w:tc>
        <w:tc>
          <w:tcPr>
            <w:tcW w:w="536" w:type="dxa"/>
          </w:tcPr>
          <w:p w:rsidR="00F606CB" w:rsidRDefault="00F606CB" w:rsidP="00387FE5">
            <w:pPr>
              <w:rPr>
                <w:sz w:val="18"/>
                <w:szCs w:val="18"/>
              </w:rPr>
            </w:pPr>
            <w:r>
              <w:rPr>
                <w:sz w:val="18"/>
                <w:szCs w:val="18"/>
              </w:rPr>
              <w:sym w:font="Wingdings 2" w:char="F0A3"/>
            </w:r>
          </w:p>
        </w:tc>
        <w:tc>
          <w:tcPr>
            <w:tcW w:w="780" w:type="dxa"/>
          </w:tcPr>
          <w:p w:rsidR="00F606CB" w:rsidRDefault="00F606CB" w:rsidP="00387FE5">
            <w:pPr>
              <w:rPr>
                <w:sz w:val="18"/>
                <w:szCs w:val="18"/>
              </w:rPr>
            </w:pPr>
            <w:r>
              <w:rPr>
                <w:sz w:val="18"/>
                <w:szCs w:val="18"/>
              </w:rPr>
              <w:sym w:font="Wingdings 2" w:char="F0A3"/>
            </w:r>
          </w:p>
        </w:tc>
        <w:tc>
          <w:tcPr>
            <w:tcW w:w="536" w:type="dxa"/>
          </w:tcPr>
          <w:p w:rsidR="00F606CB" w:rsidRDefault="00F606CB" w:rsidP="00387FE5">
            <w:pPr>
              <w:rPr>
                <w:sz w:val="18"/>
                <w:szCs w:val="18"/>
              </w:rPr>
            </w:pPr>
            <w:r>
              <w:rPr>
                <w:sz w:val="18"/>
                <w:szCs w:val="18"/>
              </w:rPr>
              <w:sym w:font="Wingdings 2" w:char="F0A3"/>
            </w:r>
          </w:p>
        </w:tc>
      </w:tr>
      <w:tr w:rsidR="002004B3" w:rsidTr="001245C2">
        <w:trPr>
          <w:trHeight w:val="340"/>
        </w:trPr>
        <w:tc>
          <w:tcPr>
            <w:tcW w:w="7416" w:type="dxa"/>
          </w:tcPr>
          <w:p w:rsidR="002004B3" w:rsidRPr="00387FE5" w:rsidRDefault="002004B3" w:rsidP="00387FE5">
            <w:pPr>
              <w:rPr>
                <w:i/>
                <w:sz w:val="18"/>
                <w:szCs w:val="18"/>
              </w:rPr>
            </w:pPr>
            <w:r>
              <w:rPr>
                <w:sz w:val="18"/>
                <w:szCs w:val="18"/>
              </w:rPr>
              <w:t xml:space="preserve">WE25462; Informovaný souhlas k analýze mozkomíšního moku, verze 2.0, 5.dubna 2013 / </w:t>
            </w:r>
            <w:r>
              <w:rPr>
                <w:i/>
                <w:sz w:val="18"/>
                <w:szCs w:val="18"/>
              </w:rPr>
              <w:t>WE25462; Informed Consent Form for Cerebrospinal Fluid Analysis, version 2.0, 5 Apr 2013</w:t>
            </w:r>
          </w:p>
        </w:tc>
        <w:tc>
          <w:tcPr>
            <w:tcW w:w="736" w:type="dxa"/>
          </w:tcPr>
          <w:p w:rsidR="002004B3" w:rsidRDefault="002004B3" w:rsidP="00354C04">
            <w:pPr>
              <w:rPr>
                <w:rFonts w:ascii="Wingdings 2" w:hAnsi="Wingdings 2"/>
                <w:sz w:val="18"/>
                <w:szCs w:val="18"/>
              </w:rPr>
            </w:pPr>
            <w:r>
              <w:rPr>
                <w:rFonts w:ascii="Wingdings 2" w:hAnsi="Wingdings 2"/>
                <w:sz w:val="18"/>
                <w:szCs w:val="18"/>
              </w:rPr>
              <w:t></w:t>
            </w:r>
          </w:p>
        </w:tc>
        <w:tc>
          <w:tcPr>
            <w:tcW w:w="536" w:type="dxa"/>
          </w:tcPr>
          <w:p w:rsidR="002004B3" w:rsidRDefault="002004B3" w:rsidP="00354C04">
            <w:pPr>
              <w:rPr>
                <w:sz w:val="18"/>
                <w:szCs w:val="18"/>
              </w:rPr>
            </w:pPr>
            <w:r>
              <w:rPr>
                <w:sz w:val="18"/>
                <w:szCs w:val="18"/>
              </w:rPr>
              <w:sym w:font="Wingdings 2" w:char="F0A3"/>
            </w:r>
          </w:p>
        </w:tc>
        <w:tc>
          <w:tcPr>
            <w:tcW w:w="780" w:type="dxa"/>
          </w:tcPr>
          <w:p w:rsidR="002004B3" w:rsidRDefault="002004B3" w:rsidP="00354C04">
            <w:pPr>
              <w:rPr>
                <w:sz w:val="18"/>
                <w:szCs w:val="18"/>
              </w:rPr>
            </w:pPr>
            <w:r>
              <w:rPr>
                <w:sz w:val="18"/>
                <w:szCs w:val="18"/>
              </w:rPr>
              <w:sym w:font="Wingdings 2" w:char="F0A3"/>
            </w:r>
          </w:p>
        </w:tc>
        <w:tc>
          <w:tcPr>
            <w:tcW w:w="536" w:type="dxa"/>
          </w:tcPr>
          <w:p w:rsidR="002004B3" w:rsidRDefault="002004B3" w:rsidP="00354C04">
            <w:pPr>
              <w:rPr>
                <w:sz w:val="18"/>
                <w:szCs w:val="18"/>
              </w:rPr>
            </w:pPr>
            <w:r>
              <w:rPr>
                <w:sz w:val="18"/>
                <w:szCs w:val="18"/>
              </w:rPr>
              <w:sym w:font="Wingdings 2" w:char="F0A3"/>
            </w:r>
          </w:p>
        </w:tc>
      </w:tr>
      <w:tr w:rsidR="002004B3" w:rsidTr="001245C2">
        <w:trPr>
          <w:trHeight w:val="340"/>
        </w:trPr>
        <w:tc>
          <w:tcPr>
            <w:tcW w:w="7416" w:type="dxa"/>
          </w:tcPr>
          <w:p w:rsidR="002004B3" w:rsidRDefault="002004B3" w:rsidP="00387FE5">
            <w:pPr>
              <w:rPr>
                <w:sz w:val="18"/>
                <w:szCs w:val="18"/>
              </w:rPr>
            </w:pPr>
            <w:r>
              <w:rPr>
                <w:sz w:val="18"/>
                <w:szCs w:val="18"/>
              </w:rPr>
              <w:t xml:space="preserve">WE25462; Informovaný souhlas k analýze mozkomíšního moku, verze 2.0, 5.dubna 2013 se zvýrazněnými změnami / </w:t>
            </w:r>
            <w:r>
              <w:rPr>
                <w:i/>
                <w:sz w:val="18"/>
                <w:szCs w:val="18"/>
              </w:rPr>
              <w:t>WE25462; Informed Consent Form for Cerebrospinal Fluid Analysis, version 2.0, 5 Apr 2013 with highlighted changes</w:t>
            </w:r>
          </w:p>
        </w:tc>
        <w:tc>
          <w:tcPr>
            <w:tcW w:w="736" w:type="dxa"/>
          </w:tcPr>
          <w:p w:rsidR="002004B3" w:rsidRDefault="002004B3" w:rsidP="00354C04">
            <w:pPr>
              <w:rPr>
                <w:rFonts w:ascii="Wingdings 2" w:hAnsi="Wingdings 2"/>
                <w:sz w:val="18"/>
                <w:szCs w:val="18"/>
              </w:rPr>
            </w:pPr>
            <w:r>
              <w:rPr>
                <w:rFonts w:ascii="Wingdings 2" w:hAnsi="Wingdings 2"/>
                <w:sz w:val="18"/>
                <w:szCs w:val="18"/>
              </w:rPr>
              <w:t></w:t>
            </w:r>
          </w:p>
        </w:tc>
        <w:tc>
          <w:tcPr>
            <w:tcW w:w="536" w:type="dxa"/>
          </w:tcPr>
          <w:p w:rsidR="002004B3" w:rsidRDefault="002004B3" w:rsidP="00354C04">
            <w:pPr>
              <w:rPr>
                <w:sz w:val="18"/>
                <w:szCs w:val="18"/>
              </w:rPr>
            </w:pPr>
            <w:r>
              <w:rPr>
                <w:sz w:val="18"/>
                <w:szCs w:val="18"/>
              </w:rPr>
              <w:sym w:font="Wingdings 2" w:char="F0A3"/>
            </w:r>
          </w:p>
        </w:tc>
        <w:tc>
          <w:tcPr>
            <w:tcW w:w="780" w:type="dxa"/>
          </w:tcPr>
          <w:p w:rsidR="002004B3" w:rsidRDefault="002004B3" w:rsidP="00354C04">
            <w:pPr>
              <w:rPr>
                <w:sz w:val="18"/>
                <w:szCs w:val="18"/>
              </w:rPr>
            </w:pPr>
            <w:r>
              <w:rPr>
                <w:sz w:val="18"/>
                <w:szCs w:val="18"/>
              </w:rPr>
              <w:sym w:font="Wingdings 2" w:char="F0A3"/>
            </w:r>
          </w:p>
        </w:tc>
        <w:tc>
          <w:tcPr>
            <w:tcW w:w="536" w:type="dxa"/>
          </w:tcPr>
          <w:p w:rsidR="002004B3" w:rsidRDefault="002004B3" w:rsidP="00354C04">
            <w:pPr>
              <w:rPr>
                <w:sz w:val="18"/>
                <w:szCs w:val="18"/>
              </w:rPr>
            </w:pPr>
            <w:r>
              <w:rPr>
                <w:sz w:val="18"/>
                <w:szCs w:val="18"/>
              </w:rPr>
              <w:sym w:font="Wingdings 2" w:char="F0A3"/>
            </w:r>
          </w:p>
        </w:tc>
      </w:tr>
      <w:tr w:rsidR="002004B3" w:rsidTr="001245C2">
        <w:trPr>
          <w:trHeight w:val="340"/>
        </w:trPr>
        <w:tc>
          <w:tcPr>
            <w:tcW w:w="7416" w:type="dxa"/>
          </w:tcPr>
          <w:p w:rsidR="002004B3" w:rsidRPr="00387FE5" w:rsidRDefault="002004B3" w:rsidP="00387FE5">
            <w:pPr>
              <w:rPr>
                <w:i/>
                <w:sz w:val="18"/>
                <w:szCs w:val="18"/>
              </w:rPr>
            </w:pPr>
            <w:r>
              <w:rPr>
                <w:sz w:val="18"/>
                <w:szCs w:val="18"/>
              </w:rPr>
              <w:t xml:space="preserve">WN25203; Informovaný souhlas pro 2.část klinického hodnocení, verze 1.0, 5.dubna 2013 / </w:t>
            </w:r>
            <w:r>
              <w:rPr>
                <w:i/>
                <w:sz w:val="18"/>
                <w:szCs w:val="18"/>
              </w:rPr>
              <w:t>WN25203; Informed Consent Form for the second part of clinical trial, version 1.0, 5 Apr 2013</w:t>
            </w:r>
          </w:p>
        </w:tc>
        <w:tc>
          <w:tcPr>
            <w:tcW w:w="736" w:type="dxa"/>
          </w:tcPr>
          <w:p w:rsidR="002004B3" w:rsidRDefault="002004B3" w:rsidP="00387FE5">
            <w:pPr>
              <w:rPr>
                <w:rFonts w:ascii="Wingdings 2" w:hAnsi="Wingdings 2"/>
                <w:sz w:val="18"/>
                <w:szCs w:val="18"/>
              </w:rPr>
            </w:pPr>
            <w:r>
              <w:rPr>
                <w:rFonts w:ascii="Wingdings 2" w:hAnsi="Wingdings 2"/>
                <w:sz w:val="18"/>
                <w:szCs w:val="18"/>
              </w:rPr>
              <w:t></w:t>
            </w:r>
          </w:p>
        </w:tc>
        <w:tc>
          <w:tcPr>
            <w:tcW w:w="536" w:type="dxa"/>
          </w:tcPr>
          <w:p w:rsidR="002004B3" w:rsidRDefault="002004B3" w:rsidP="00387FE5">
            <w:pPr>
              <w:rPr>
                <w:sz w:val="18"/>
                <w:szCs w:val="18"/>
              </w:rPr>
            </w:pPr>
            <w:r>
              <w:rPr>
                <w:sz w:val="18"/>
                <w:szCs w:val="18"/>
              </w:rPr>
              <w:sym w:font="Wingdings 2" w:char="F0A3"/>
            </w:r>
          </w:p>
        </w:tc>
        <w:tc>
          <w:tcPr>
            <w:tcW w:w="780" w:type="dxa"/>
          </w:tcPr>
          <w:p w:rsidR="002004B3" w:rsidRDefault="002004B3" w:rsidP="00387FE5">
            <w:pPr>
              <w:rPr>
                <w:sz w:val="18"/>
                <w:szCs w:val="18"/>
              </w:rPr>
            </w:pPr>
            <w:r>
              <w:rPr>
                <w:sz w:val="18"/>
                <w:szCs w:val="18"/>
              </w:rPr>
              <w:sym w:font="Wingdings 2" w:char="F0A3"/>
            </w:r>
          </w:p>
        </w:tc>
        <w:tc>
          <w:tcPr>
            <w:tcW w:w="536" w:type="dxa"/>
          </w:tcPr>
          <w:p w:rsidR="002004B3" w:rsidRDefault="002004B3" w:rsidP="00387FE5">
            <w:pPr>
              <w:rPr>
                <w:sz w:val="18"/>
                <w:szCs w:val="18"/>
              </w:rPr>
            </w:pPr>
            <w:r>
              <w:rPr>
                <w:sz w:val="18"/>
                <w:szCs w:val="18"/>
              </w:rPr>
              <w:sym w:font="Wingdings 2" w:char="F0A3"/>
            </w:r>
          </w:p>
        </w:tc>
      </w:tr>
      <w:tr w:rsidR="002004B3" w:rsidTr="001245C2">
        <w:trPr>
          <w:trHeight w:val="340"/>
        </w:trPr>
        <w:tc>
          <w:tcPr>
            <w:tcW w:w="7416" w:type="dxa"/>
          </w:tcPr>
          <w:p w:rsidR="002004B3" w:rsidRDefault="002004B3" w:rsidP="00387FE5">
            <w:pPr>
              <w:rPr>
                <w:sz w:val="18"/>
                <w:szCs w:val="18"/>
              </w:rPr>
            </w:pPr>
            <w:r>
              <w:rPr>
                <w:sz w:val="18"/>
                <w:szCs w:val="18"/>
              </w:rPr>
              <w:t xml:space="preserve">WN25203; Informovaný souhlas; Klinický registr vzorků, část 2, verze 1.0, 5.dubna 2013 / </w:t>
            </w:r>
            <w:r>
              <w:rPr>
                <w:i/>
                <w:sz w:val="18"/>
                <w:szCs w:val="18"/>
              </w:rPr>
              <w:t>WN25203; Informed Consent Form; Roche Clinical Repository, Part 2,  version 1.0, 5 Apr 2013</w:t>
            </w:r>
          </w:p>
        </w:tc>
        <w:tc>
          <w:tcPr>
            <w:tcW w:w="736" w:type="dxa"/>
          </w:tcPr>
          <w:p w:rsidR="002004B3" w:rsidRDefault="002004B3" w:rsidP="00387FE5">
            <w:pPr>
              <w:rPr>
                <w:rFonts w:ascii="Wingdings 2" w:hAnsi="Wingdings 2"/>
                <w:sz w:val="18"/>
                <w:szCs w:val="18"/>
              </w:rPr>
            </w:pPr>
            <w:r>
              <w:rPr>
                <w:rFonts w:ascii="Wingdings 2" w:hAnsi="Wingdings 2"/>
                <w:sz w:val="18"/>
                <w:szCs w:val="18"/>
              </w:rPr>
              <w:t></w:t>
            </w:r>
          </w:p>
        </w:tc>
        <w:tc>
          <w:tcPr>
            <w:tcW w:w="536" w:type="dxa"/>
          </w:tcPr>
          <w:p w:rsidR="002004B3" w:rsidRDefault="002004B3" w:rsidP="00387FE5">
            <w:pPr>
              <w:rPr>
                <w:sz w:val="18"/>
                <w:szCs w:val="18"/>
              </w:rPr>
            </w:pPr>
            <w:r>
              <w:rPr>
                <w:sz w:val="18"/>
                <w:szCs w:val="18"/>
              </w:rPr>
              <w:sym w:font="Wingdings 2" w:char="F0A3"/>
            </w:r>
          </w:p>
        </w:tc>
        <w:tc>
          <w:tcPr>
            <w:tcW w:w="780" w:type="dxa"/>
          </w:tcPr>
          <w:p w:rsidR="002004B3" w:rsidRDefault="002004B3" w:rsidP="00387FE5">
            <w:pPr>
              <w:rPr>
                <w:sz w:val="18"/>
                <w:szCs w:val="18"/>
              </w:rPr>
            </w:pPr>
            <w:r>
              <w:rPr>
                <w:sz w:val="18"/>
                <w:szCs w:val="18"/>
              </w:rPr>
              <w:sym w:font="Wingdings 2" w:char="F0A3"/>
            </w:r>
          </w:p>
        </w:tc>
        <w:tc>
          <w:tcPr>
            <w:tcW w:w="536" w:type="dxa"/>
          </w:tcPr>
          <w:p w:rsidR="002004B3" w:rsidRDefault="002004B3" w:rsidP="00387FE5">
            <w:pPr>
              <w:rPr>
                <w:sz w:val="18"/>
                <w:szCs w:val="18"/>
              </w:rPr>
            </w:pPr>
            <w:r>
              <w:rPr>
                <w:sz w:val="18"/>
                <w:szCs w:val="18"/>
              </w:rPr>
              <w:sym w:font="Wingdings 2" w:char="F0A3"/>
            </w:r>
          </w:p>
        </w:tc>
      </w:tr>
      <w:tr w:rsidR="002004B3" w:rsidTr="001245C2">
        <w:trPr>
          <w:trHeight w:val="340"/>
        </w:trPr>
        <w:tc>
          <w:tcPr>
            <w:tcW w:w="7416" w:type="dxa"/>
          </w:tcPr>
          <w:p w:rsidR="002004B3" w:rsidRPr="00387FE5" w:rsidRDefault="002004B3" w:rsidP="00387FE5">
            <w:pPr>
              <w:rPr>
                <w:i/>
                <w:sz w:val="18"/>
                <w:szCs w:val="18"/>
              </w:rPr>
            </w:pPr>
            <w:r>
              <w:rPr>
                <w:sz w:val="18"/>
                <w:szCs w:val="18"/>
              </w:rPr>
              <w:t xml:space="preserve">WN25203; Dodatek k Informovanému souhlasu, verze 1.0, 5.dubna 2013 / </w:t>
            </w:r>
            <w:r>
              <w:rPr>
                <w:i/>
                <w:sz w:val="18"/>
                <w:szCs w:val="18"/>
              </w:rPr>
              <w:t>WN25203; Addendum to Informed Consent Form, version 1.0, 5 Apr 2013</w:t>
            </w:r>
          </w:p>
        </w:tc>
        <w:tc>
          <w:tcPr>
            <w:tcW w:w="736" w:type="dxa"/>
          </w:tcPr>
          <w:p w:rsidR="002004B3" w:rsidRDefault="002004B3" w:rsidP="00354C04">
            <w:pPr>
              <w:rPr>
                <w:rFonts w:ascii="Wingdings 2" w:hAnsi="Wingdings 2"/>
                <w:sz w:val="18"/>
                <w:szCs w:val="18"/>
              </w:rPr>
            </w:pPr>
            <w:r>
              <w:rPr>
                <w:rFonts w:ascii="Wingdings 2" w:hAnsi="Wingdings 2"/>
                <w:sz w:val="18"/>
                <w:szCs w:val="18"/>
              </w:rPr>
              <w:t></w:t>
            </w:r>
          </w:p>
        </w:tc>
        <w:tc>
          <w:tcPr>
            <w:tcW w:w="536" w:type="dxa"/>
          </w:tcPr>
          <w:p w:rsidR="002004B3" w:rsidRDefault="002004B3" w:rsidP="00354C04">
            <w:pPr>
              <w:rPr>
                <w:sz w:val="18"/>
                <w:szCs w:val="18"/>
              </w:rPr>
            </w:pPr>
            <w:r>
              <w:rPr>
                <w:sz w:val="18"/>
                <w:szCs w:val="18"/>
              </w:rPr>
              <w:sym w:font="Wingdings 2" w:char="F0A3"/>
            </w:r>
          </w:p>
        </w:tc>
        <w:tc>
          <w:tcPr>
            <w:tcW w:w="780" w:type="dxa"/>
          </w:tcPr>
          <w:p w:rsidR="002004B3" w:rsidRDefault="002004B3" w:rsidP="00354C04">
            <w:pPr>
              <w:rPr>
                <w:sz w:val="18"/>
                <w:szCs w:val="18"/>
              </w:rPr>
            </w:pPr>
            <w:r>
              <w:rPr>
                <w:sz w:val="18"/>
                <w:szCs w:val="18"/>
              </w:rPr>
              <w:sym w:font="Wingdings 2" w:char="F0A3"/>
            </w:r>
          </w:p>
        </w:tc>
        <w:tc>
          <w:tcPr>
            <w:tcW w:w="536" w:type="dxa"/>
          </w:tcPr>
          <w:p w:rsidR="002004B3" w:rsidRDefault="002004B3" w:rsidP="00354C04">
            <w:pPr>
              <w:rPr>
                <w:sz w:val="18"/>
                <w:szCs w:val="18"/>
              </w:rPr>
            </w:pPr>
            <w:r>
              <w:rPr>
                <w:sz w:val="18"/>
                <w:szCs w:val="18"/>
              </w:rPr>
              <w:sym w:font="Wingdings 2" w:char="F0A3"/>
            </w:r>
          </w:p>
        </w:tc>
      </w:tr>
      <w:tr w:rsidR="002004B3" w:rsidTr="001245C2">
        <w:trPr>
          <w:trHeight w:val="340"/>
        </w:trPr>
        <w:tc>
          <w:tcPr>
            <w:tcW w:w="7416" w:type="dxa"/>
          </w:tcPr>
          <w:p w:rsidR="002004B3" w:rsidRDefault="002004B3" w:rsidP="00387FE5">
            <w:pPr>
              <w:rPr>
                <w:sz w:val="18"/>
                <w:szCs w:val="18"/>
              </w:rPr>
            </w:pPr>
            <w:r>
              <w:rPr>
                <w:sz w:val="18"/>
                <w:szCs w:val="18"/>
              </w:rPr>
              <w:t>Study File Note 6, 27 Feb 2013</w:t>
            </w:r>
          </w:p>
        </w:tc>
        <w:tc>
          <w:tcPr>
            <w:tcW w:w="736" w:type="dxa"/>
          </w:tcPr>
          <w:p w:rsidR="002004B3" w:rsidRDefault="002004B3" w:rsidP="00387FE5">
            <w:pPr>
              <w:rPr>
                <w:sz w:val="18"/>
                <w:szCs w:val="18"/>
              </w:rPr>
            </w:pPr>
            <w:r>
              <w:rPr>
                <w:sz w:val="18"/>
                <w:szCs w:val="18"/>
              </w:rPr>
              <w:sym w:font="Wingdings 2" w:char="F0A3"/>
            </w:r>
          </w:p>
        </w:tc>
        <w:tc>
          <w:tcPr>
            <w:tcW w:w="536" w:type="dxa"/>
          </w:tcPr>
          <w:p w:rsidR="002004B3" w:rsidRDefault="002004B3" w:rsidP="00387FE5">
            <w:pPr>
              <w:rPr>
                <w:sz w:val="18"/>
                <w:szCs w:val="18"/>
              </w:rPr>
            </w:pPr>
            <w:r>
              <w:rPr>
                <w:sz w:val="18"/>
                <w:szCs w:val="18"/>
              </w:rPr>
              <w:sym w:font="Wingdings 2" w:char="F0A3"/>
            </w:r>
          </w:p>
        </w:tc>
        <w:tc>
          <w:tcPr>
            <w:tcW w:w="780" w:type="dxa"/>
          </w:tcPr>
          <w:p w:rsidR="002004B3" w:rsidRDefault="002004B3" w:rsidP="00387FE5">
            <w:pPr>
              <w:rPr>
                <w:sz w:val="18"/>
                <w:szCs w:val="18"/>
              </w:rPr>
            </w:pPr>
            <w:r>
              <w:rPr>
                <w:sz w:val="18"/>
                <w:szCs w:val="18"/>
              </w:rPr>
              <w:sym w:font="Wingdings 2" w:char="F053"/>
            </w:r>
          </w:p>
        </w:tc>
        <w:tc>
          <w:tcPr>
            <w:tcW w:w="536" w:type="dxa"/>
          </w:tcPr>
          <w:p w:rsidR="002004B3" w:rsidRDefault="002004B3" w:rsidP="00387FE5">
            <w:pPr>
              <w:rPr>
                <w:sz w:val="18"/>
                <w:szCs w:val="18"/>
              </w:rPr>
            </w:pPr>
            <w:r>
              <w:rPr>
                <w:sz w:val="18"/>
                <w:szCs w:val="18"/>
              </w:rPr>
              <w:sym w:font="Wingdings 2" w:char="F0A3"/>
            </w:r>
          </w:p>
        </w:tc>
      </w:tr>
      <w:tr w:rsidR="002004B3" w:rsidTr="001245C2">
        <w:trPr>
          <w:trHeight w:val="340"/>
        </w:trPr>
        <w:tc>
          <w:tcPr>
            <w:tcW w:w="7416" w:type="dxa"/>
          </w:tcPr>
          <w:p w:rsidR="002004B3" w:rsidRPr="00387FE5" w:rsidRDefault="002004B3" w:rsidP="00387FE5">
            <w:pPr>
              <w:rPr>
                <w:i/>
                <w:sz w:val="18"/>
                <w:szCs w:val="18"/>
              </w:rPr>
            </w:pPr>
            <w:r>
              <w:rPr>
                <w:sz w:val="18"/>
                <w:szCs w:val="18"/>
              </w:rPr>
              <w:t xml:space="preserve">Certifikát o pojištění / </w:t>
            </w:r>
            <w:r>
              <w:rPr>
                <w:i/>
                <w:sz w:val="18"/>
                <w:szCs w:val="18"/>
              </w:rPr>
              <w:t>Certificate of Insurance</w:t>
            </w:r>
          </w:p>
        </w:tc>
        <w:tc>
          <w:tcPr>
            <w:tcW w:w="736" w:type="dxa"/>
          </w:tcPr>
          <w:p w:rsidR="002004B3" w:rsidRDefault="002004B3" w:rsidP="00387FE5">
            <w:pPr>
              <w:rPr>
                <w:sz w:val="18"/>
                <w:szCs w:val="18"/>
              </w:rPr>
            </w:pPr>
            <w:r>
              <w:rPr>
                <w:sz w:val="18"/>
                <w:szCs w:val="18"/>
              </w:rPr>
              <w:sym w:font="Wingdings 2" w:char="F0A3"/>
            </w:r>
          </w:p>
        </w:tc>
        <w:tc>
          <w:tcPr>
            <w:tcW w:w="536" w:type="dxa"/>
          </w:tcPr>
          <w:p w:rsidR="002004B3" w:rsidRDefault="002004B3" w:rsidP="00387FE5">
            <w:pPr>
              <w:rPr>
                <w:sz w:val="18"/>
                <w:szCs w:val="18"/>
              </w:rPr>
            </w:pPr>
            <w:r>
              <w:rPr>
                <w:sz w:val="18"/>
                <w:szCs w:val="18"/>
              </w:rPr>
              <w:sym w:font="Wingdings 2" w:char="F0A3"/>
            </w:r>
          </w:p>
        </w:tc>
        <w:tc>
          <w:tcPr>
            <w:tcW w:w="780" w:type="dxa"/>
          </w:tcPr>
          <w:p w:rsidR="002004B3" w:rsidRDefault="002004B3" w:rsidP="00387FE5">
            <w:pPr>
              <w:rPr>
                <w:sz w:val="18"/>
                <w:szCs w:val="18"/>
              </w:rPr>
            </w:pPr>
            <w:r>
              <w:rPr>
                <w:sz w:val="18"/>
                <w:szCs w:val="18"/>
              </w:rPr>
              <w:sym w:font="Wingdings 2" w:char="F053"/>
            </w:r>
          </w:p>
        </w:tc>
        <w:tc>
          <w:tcPr>
            <w:tcW w:w="536" w:type="dxa"/>
          </w:tcPr>
          <w:p w:rsidR="002004B3" w:rsidRDefault="002004B3" w:rsidP="00387FE5">
            <w:pPr>
              <w:rPr>
                <w:sz w:val="18"/>
                <w:szCs w:val="18"/>
              </w:rPr>
            </w:pPr>
            <w:r>
              <w:rPr>
                <w:sz w:val="18"/>
                <w:szCs w:val="18"/>
              </w:rPr>
              <w:sym w:font="Wingdings 2" w:char="F0A3"/>
            </w:r>
          </w:p>
        </w:tc>
      </w:tr>
    </w:tbl>
    <w:p w:rsidR="001245C2" w:rsidRPr="002004B3" w:rsidRDefault="001245C2" w:rsidP="001245C2">
      <w:pPr>
        <w:rPr>
          <w:sz w:val="18"/>
          <w:szCs w:val="18"/>
        </w:rPr>
      </w:pPr>
      <w:r w:rsidRPr="002004B3">
        <w:rPr>
          <w:sz w:val="18"/>
          <w:szCs w:val="18"/>
        </w:rPr>
        <w:t>Etická komise prohlašuje, že byla ustavena a  pracuje podle jednacího řádu v souladu se správnou klinickou praxí (GCP) a platnými právními předpisy/</w:t>
      </w:r>
      <w:r w:rsidRPr="002004B3">
        <w:rPr>
          <w:i/>
          <w:sz w:val="18"/>
          <w:szCs w:val="18"/>
        </w:rPr>
        <w:t>The Ethics Committee hereby declares that it was established and operates in accordance with its Rules of Procedure in compliance with Good Clinical Practice and valid legal regulations:</w:t>
      </w:r>
    </w:p>
    <w:p w:rsidR="001245C2" w:rsidRPr="002004B3" w:rsidRDefault="001245C2" w:rsidP="001245C2">
      <w:pPr>
        <w:rPr>
          <w:i/>
          <w:sz w:val="18"/>
          <w:szCs w:val="18"/>
        </w:rPr>
      </w:pPr>
      <w:r w:rsidRPr="002004B3">
        <w:rPr>
          <w:i/>
          <w:sz w:val="18"/>
          <w:szCs w:val="18"/>
        </w:rPr>
        <w:t xml:space="preserve"> </w:t>
      </w:r>
      <w:r w:rsidRPr="002004B3">
        <w:rPr>
          <w:sz w:val="18"/>
          <w:szCs w:val="18"/>
        </w:rPr>
        <w:sym w:font="Wingdings 2" w:char="F054"/>
      </w:r>
      <w:r w:rsidRPr="002004B3">
        <w:rPr>
          <w:sz w:val="18"/>
          <w:szCs w:val="18"/>
        </w:rPr>
        <w:t xml:space="preserve"> Ano/</w:t>
      </w:r>
      <w:r w:rsidRPr="002004B3">
        <w:rPr>
          <w:i/>
          <w:sz w:val="18"/>
          <w:szCs w:val="18"/>
        </w:rPr>
        <w:t>Yes</w:t>
      </w:r>
      <w:r w:rsidRPr="002004B3">
        <w:rPr>
          <w:sz w:val="18"/>
          <w:szCs w:val="18"/>
        </w:rPr>
        <w:t xml:space="preserve">       </w:t>
      </w:r>
      <w:r w:rsidR="002B1493" w:rsidRPr="002004B3">
        <w:rPr>
          <w:sz w:val="18"/>
          <w:szCs w:val="18"/>
        </w:rPr>
        <w:fldChar w:fldCharType="begin">
          <w:ffData>
            <w:name w:val="Zaškrtávací25"/>
            <w:enabled/>
            <w:calcOnExit w:val="0"/>
            <w:checkBox>
              <w:sizeAuto/>
              <w:default w:val="0"/>
            </w:checkBox>
          </w:ffData>
        </w:fldChar>
      </w:r>
      <w:r w:rsidRPr="002004B3">
        <w:rPr>
          <w:sz w:val="18"/>
          <w:szCs w:val="18"/>
        </w:rPr>
        <w:instrText xml:space="preserve"> FORMCHECKBOX </w:instrText>
      </w:r>
      <w:r w:rsidR="002B1493">
        <w:rPr>
          <w:sz w:val="18"/>
          <w:szCs w:val="18"/>
        </w:rPr>
      </w:r>
      <w:r w:rsidR="002B1493">
        <w:rPr>
          <w:sz w:val="18"/>
          <w:szCs w:val="18"/>
        </w:rPr>
        <w:fldChar w:fldCharType="separate"/>
      </w:r>
      <w:r w:rsidR="002B1493" w:rsidRPr="002004B3">
        <w:rPr>
          <w:sz w:val="18"/>
          <w:szCs w:val="18"/>
        </w:rPr>
        <w:fldChar w:fldCharType="end"/>
      </w:r>
      <w:r w:rsidRPr="002004B3">
        <w:rPr>
          <w:sz w:val="18"/>
          <w:szCs w:val="18"/>
        </w:rPr>
        <w:t>Ne/</w:t>
      </w:r>
      <w:r w:rsidRPr="002004B3">
        <w:rPr>
          <w:i/>
          <w:sz w:val="18"/>
          <w:szCs w:val="18"/>
        </w:rPr>
        <w:t>No</w:t>
      </w:r>
      <w:r w:rsidRPr="002004B3">
        <w:rPr>
          <w:sz w:val="18"/>
          <w:szCs w:val="18"/>
        </w:rPr>
        <w:t xml:space="preserve">           </w:t>
      </w:r>
    </w:p>
    <w:p w:rsidR="001245C2" w:rsidRDefault="002004B3" w:rsidP="001245C2">
      <w:pPr>
        <w:rPr>
          <w:sz w:val="22"/>
        </w:rPr>
      </w:pPr>
      <w:r>
        <w:rPr>
          <w:sz w:val="22"/>
        </w:rPr>
        <w:t xml:space="preserve">   </w:t>
      </w:r>
      <w:r w:rsidR="001245C2">
        <w:rPr>
          <w:sz w:val="22"/>
        </w:rPr>
        <w:t xml:space="preserve">                                                                                           </w:t>
      </w:r>
      <w:r w:rsidR="001245C2">
        <w:rPr>
          <w:sz w:val="22"/>
        </w:rPr>
        <w:tab/>
      </w:r>
      <w:r w:rsidR="001245C2">
        <w:rPr>
          <w:sz w:val="22"/>
        </w:rPr>
        <w:tab/>
      </w:r>
      <w:r w:rsidR="001245C2">
        <w:rPr>
          <w:sz w:val="22"/>
        </w:rPr>
        <w:tab/>
      </w:r>
      <w:r w:rsidR="001245C2">
        <w:rPr>
          <w:sz w:val="22"/>
        </w:rPr>
        <w:tab/>
      </w:r>
      <w:r w:rsidR="001245C2">
        <w:rPr>
          <w:sz w:val="22"/>
        </w:rPr>
        <w:tab/>
        <w:t xml:space="preserve">            </w:t>
      </w:r>
    </w:p>
    <w:p w:rsidR="001245C2" w:rsidRPr="002004B3" w:rsidRDefault="001245C2" w:rsidP="001245C2">
      <w:pPr>
        <w:rPr>
          <w:i/>
          <w:sz w:val="16"/>
        </w:rPr>
      </w:pPr>
      <w:r>
        <w:rPr>
          <w:sz w:val="22"/>
        </w:rPr>
        <w:t xml:space="preserve">                                                              </w:t>
      </w:r>
      <w:r w:rsidR="002004B3">
        <w:rPr>
          <w:sz w:val="22"/>
        </w:rPr>
        <w:t xml:space="preserve">                       </w:t>
      </w:r>
    </w:p>
    <w:p w:rsidR="002004B3" w:rsidRDefault="002004B3" w:rsidP="002004B3">
      <w:pPr>
        <w:rPr>
          <w:sz w:val="22"/>
        </w:rPr>
      </w:pPr>
      <w:r>
        <w:rPr>
          <w:sz w:val="22"/>
        </w:rPr>
        <w:t xml:space="preserve">                                                                                              MUDr. Jindřiška Burešová</w:t>
      </w:r>
    </w:p>
    <w:p w:rsidR="002004B3" w:rsidRDefault="002004B3" w:rsidP="002004B3">
      <w:pPr>
        <w:rPr>
          <w:sz w:val="22"/>
        </w:rPr>
      </w:pPr>
      <w:r>
        <w:rPr>
          <w:sz w:val="22"/>
        </w:rPr>
        <w:t>Datum/</w:t>
      </w:r>
      <w:r>
        <w:rPr>
          <w:i/>
          <w:sz w:val="22"/>
        </w:rPr>
        <w:t>Date:</w:t>
      </w:r>
      <w:r>
        <w:rPr>
          <w:sz w:val="22"/>
        </w:rPr>
        <w:t xml:space="preserve">  13.5.2013                                                       místopředsedkyně EK FNOL a LF UP</w:t>
      </w:r>
    </w:p>
    <w:p w:rsidR="002004B3" w:rsidRPr="00A33BF3" w:rsidRDefault="002004B3" w:rsidP="002004B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2004B3" w:rsidRDefault="002004B3" w:rsidP="002004B3">
      <w:pPr>
        <w:rPr>
          <w:i/>
          <w:sz w:val="16"/>
        </w:rPr>
      </w:pPr>
      <w:r>
        <w:rPr>
          <w:sz w:val="16"/>
        </w:rPr>
        <w:t>Rozdělovník/</w:t>
      </w:r>
      <w:r>
        <w:rPr>
          <w:i/>
          <w:sz w:val="16"/>
        </w:rPr>
        <w:t>Distribution list:</w:t>
      </w:r>
    </w:p>
    <w:p w:rsidR="002004B3" w:rsidRPr="001071DB" w:rsidRDefault="002004B3" w:rsidP="002004B3">
      <w:pPr>
        <w:rPr>
          <w:sz w:val="16"/>
        </w:rPr>
      </w:pPr>
      <w:r w:rsidRPr="001071DB">
        <w:rPr>
          <w:sz w:val="16"/>
        </w:rPr>
        <w:t>-Zadavatel</w:t>
      </w:r>
    </w:p>
    <w:p w:rsidR="002004B3" w:rsidRPr="001071DB" w:rsidRDefault="002004B3" w:rsidP="002004B3">
      <w:pPr>
        <w:rPr>
          <w:sz w:val="16"/>
        </w:rPr>
      </w:pPr>
      <w:r w:rsidRPr="001071DB">
        <w:rPr>
          <w:sz w:val="16"/>
        </w:rPr>
        <w:t>-EK</w:t>
      </w:r>
    </w:p>
    <w:p w:rsidR="002004B3" w:rsidRDefault="002004B3" w:rsidP="002004B3">
      <w:pPr>
        <w:rPr>
          <w:sz w:val="16"/>
        </w:rPr>
      </w:pPr>
      <w:r w:rsidRPr="001071DB">
        <w:rPr>
          <w:sz w:val="16"/>
        </w:rPr>
        <w:t>-Řešitel</w:t>
      </w:r>
    </w:p>
    <w:p w:rsidR="002004B3" w:rsidRDefault="002004B3" w:rsidP="002004B3">
      <w:pPr>
        <w:tabs>
          <w:tab w:val="left" w:pos="1890"/>
        </w:tabs>
        <w:rPr>
          <w:sz w:val="16"/>
        </w:rPr>
      </w:pPr>
      <w:r>
        <w:rPr>
          <w:sz w:val="16"/>
        </w:rPr>
        <w:t>-SÚKL</w:t>
      </w:r>
      <w:r>
        <w:rPr>
          <w:sz w:val="16"/>
        </w:rPr>
        <w:tab/>
        <w:t>2/2</w:t>
      </w:r>
    </w:p>
    <w:p w:rsidR="0098019C" w:rsidRDefault="0098019C" w:rsidP="00A33BF3">
      <w:pPr>
        <w:pStyle w:val="Nzev"/>
        <w:rPr>
          <w:sz w:val="22"/>
          <w:szCs w:val="22"/>
        </w:rPr>
      </w:pPr>
    </w:p>
    <w:p w:rsidR="00A33BF3" w:rsidRPr="002F07B5" w:rsidRDefault="00A33BF3" w:rsidP="00A33BF3">
      <w:pPr>
        <w:pStyle w:val="Nzev"/>
        <w:rPr>
          <w:sz w:val="22"/>
          <w:szCs w:val="22"/>
        </w:rPr>
      </w:pPr>
      <w:r w:rsidRPr="002F07B5">
        <w:rPr>
          <w:sz w:val="22"/>
          <w:szCs w:val="22"/>
        </w:rPr>
        <w:lastRenderedPageBreak/>
        <w:t>STANOVISKO ETICKÉ KOMISE KE KLINICKÉMU HODNOCENÍ</w:t>
      </w:r>
    </w:p>
    <w:p w:rsidR="00A33BF3" w:rsidRPr="002F07B5" w:rsidRDefault="00A33BF3" w:rsidP="00A33BF3">
      <w:pPr>
        <w:jc w:val="center"/>
        <w:rPr>
          <w:bCs/>
          <w:i/>
          <w:sz w:val="22"/>
          <w:szCs w:val="22"/>
        </w:rPr>
      </w:pPr>
      <w:r w:rsidRPr="002F07B5">
        <w:rPr>
          <w:bCs/>
          <w:i/>
          <w:sz w:val="22"/>
          <w:szCs w:val="22"/>
        </w:rPr>
        <w:t xml:space="preserve">Opinion of the Ethics Committee on Clinical Trial  </w:t>
      </w:r>
    </w:p>
    <w:p w:rsidR="00A33BF3" w:rsidRPr="002F07B5" w:rsidRDefault="00A33BF3" w:rsidP="00A33BF3">
      <w:pPr>
        <w:jc w:val="center"/>
        <w:rPr>
          <w:b/>
          <w:bCs/>
          <w:i/>
          <w:sz w:val="22"/>
          <w:szCs w:val="22"/>
        </w:rPr>
      </w:pPr>
    </w:p>
    <w:p w:rsidR="00A33BF3" w:rsidRPr="002F07B5" w:rsidRDefault="002B1493" w:rsidP="00A33BF3">
      <w:pPr>
        <w:rPr>
          <w:sz w:val="22"/>
          <w:szCs w:val="22"/>
        </w:rPr>
      </w:pPr>
      <w:r w:rsidRPr="002F07B5">
        <w:rPr>
          <w:sz w:val="22"/>
          <w:szCs w:val="22"/>
        </w:rPr>
        <w:fldChar w:fldCharType="begin">
          <w:ffData>
            <w:name w:val="Zaškrtávací2"/>
            <w:enabled/>
            <w:calcOnExit w:val="0"/>
            <w:checkBox>
              <w:sizeAuto/>
              <w:default w:val="0"/>
            </w:checkBox>
          </w:ffData>
        </w:fldChar>
      </w:r>
      <w:r w:rsidR="00A33BF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33BF3" w:rsidRPr="002F07B5">
        <w:rPr>
          <w:sz w:val="22"/>
          <w:szCs w:val="22"/>
        </w:rPr>
        <w:t xml:space="preserve">  Multicentrické KH, je požadováno stanovisko multicentrické EK pro všechna centra/</w:t>
      </w:r>
      <w:r w:rsidR="00A33BF3" w:rsidRPr="002F07B5">
        <w:rPr>
          <w:i/>
          <w:sz w:val="22"/>
          <w:szCs w:val="22"/>
        </w:rPr>
        <w:t>Multi-centric clinical trial, opinion issued by Ethics Committee for Multi-Centric Clinical Trials is required</w:t>
      </w:r>
    </w:p>
    <w:p w:rsidR="00A33BF3" w:rsidRPr="002F07B5" w:rsidRDefault="00A33BF3" w:rsidP="00A33BF3">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33BF3" w:rsidRPr="002F07B5" w:rsidRDefault="002B1493" w:rsidP="00A33BF3">
      <w:pPr>
        <w:rPr>
          <w:i/>
          <w:sz w:val="22"/>
          <w:szCs w:val="22"/>
        </w:rPr>
      </w:pPr>
      <w:r w:rsidRPr="002F07B5">
        <w:rPr>
          <w:sz w:val="22"/>
          <w:szCs w:val="22"/>
        </w:rPr>
        <w:fldChar w:fldCharType="begin">
          <w:ffData>
            <w:name w:val="Zaškrtávací2"/>
            <w:enabled/>
            <w:calcOnExit w:val="0"/>
            <w:checkBox>
              <w:sizeAuto/>
              <w:default w:val="0"/>
            </w:checkBox>
          </w:ffData>
        </w:fldChar>
      </w:r>
      <w:r w:rsidR="00A33BF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33BF3" w:rsidRPr="002F07B5">
        <w:rPr>
          <w:sz w:val="22"/>
          <w:szCs w:val="22"/>
        </w:rPr>
        <w:t xml:space="preserve">  KH prováděné v jednom centru, požadováno stanovisko EK pro místní centrum (centra)/ </w:t>
      </w:r>
      <w:r w:rsidR="00A33BF3" w:rsidRPr="002F07B5">
        <w:rPr>
          <w:i/>
          <w:sz w:val="22"/>
          <w:szCs w:val="22"/>
        </w:rPr>
        <w:t>Clinical trial conducted in a single site, opinion of a local EC is required</w:t>
      </w:r>
    </w:p>
    <w:p w:rsidR="00A33BF3" w:rsidRPr="002F07B5" w:rsidRDefault="00A33BF3" w:rsidP="00A33BF3">
      <w:pPr>
        <w:rPr>
          <w:b/>
          <w:bCs/>
          <w:sz w:val="22"/>
          <w:szCs w:val="22"/>
        </w:rPr>
      </w:pPr>
    </w:p>
    <w:p w:rsidR="00A33BF3" w:rsidRPr="009F7111" w:rsidRDefault="00A33BF3" w:rsidP="00A33BF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202/11</w:t>
      </w:r>
    </w:p>
    <w:p w:rsidR="00A33BF3" w:rsidRPr="00C25257" w:rsidRDefault="00A33BF3" w:rsidP="00A33BF3">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multicentrická, dvojitě zaslepená, double-dummy, srovnávací studie fáze III s paralelními skupinami ke stanovení účinnosti, bezpečnosti a tolerance kombinace ceftazidimu a avibactamu (CAZ104) s metronidazolem při léčbě komplikovaných intraabdominálních infekcí (cIAI) u hospitalizovaných dospělých pacientů ve srovnání s meropenemem / </w:t>
      </w:r>
      <w:r>
        <w:rPr>
          <w:i/>
          <w:sz w:val="22"/>
          <w:szCs w:val="22"/>
        </w:rPr>
        <w:t>A Phase III, Randomized, Multicenter, Double-Blind, Double-Dummy, Parallel-Group, Comparative Study to Determine the Efficacy, Safety and Tolerability of Ceftazidime Avibactam (CAZ104) Plus Metronidazole Versus Meropenem in the Treatment of Complicated Intra-Abdominal Infections (cIAIs) in Hospitalized Adults</w:t>
      </w:r>
    </w:p>
    <w:p w:rsidR="00A33BF3" w:rsidRPr="002F07B5" w:rsidRDefault="00A33BF3" w:rsidP="00A33BF3">
      <w:pPr>
        <w:rPr>
          <w:b/>
          <w:bCs/>
          <w:sz w:val="22"/>
          <w:szCs w:val="22"/>
        </w:rPr>
      </w:pPr>
    </w:p>
    <w:p w:rsidR="00A33BF3" w:rsidRPr="002F07B5" w:rsidRDefault="00A33BF3" w:rsidP="00A33BF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D4280C00001</w:t>
      </w:r>
    </w:p>
    <w:p w:rsidR="00A33BF3" w:rsidRPr="002F07B5" w:rsidRDefault="00A33BF3" w:rsidP="00A33BF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2011-003893-97</w:t>
      </w:r>
    </w:p>
    <w:p w:rsidR="00A33BF3" w:rsidRPr="002F07B5" w:rsidRDefault="00A33BF3" w:rsidP="00A33BF3">
      <w:pPr>
        <w:rPr>
          <w:b/>
          <w:bCs/>
          <w:sz w:val="22"/>
          <w:szCs w:val="22"/>
        </w:rPr>
      </w:pPr>
    </w:p>
    <w:p w:rsidR="00A33BF3" w:rsidRPr="002F07B5" w:rsidRDefault="00A33BF3" w:rsidP="00A33BF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Astra Zeneca AB (a Swedish corporation with offices at S-151 85 Södertälje, Sweden)</w:t>
      </w:r>
    </w:p>
    <w:p w:rsidR="00A33BF3" w:rsidRPr="002F07B5" w:rsidRDefault="00A33BF3" w:rsidP="00A33BF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s.r.o.,Budějovická alej, Antala Staška 2027/79, 140 00 Praha4</w:t>
      </w:r>
    </w:p>
    <w:p w:rsidR="00A33BF3" w:rsidRPr="002F07B5" w:rsidRDefault="00A33BF3" w:rsidP="00A33BF3">
      <w:pPr>
        <w:rPr>
          <w:bCs/>
          <w:sz w:val="22"/>
          <w:szCs w:val="22"/>
        </w:rPr>
      </w:pPr>
    </w:p>
    <w:p w:rsidR="00A33BF3" w:rsidRPr="002F07B5" w:rsidRDefault="00A33BF3" w:rsidP="00A33BF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354C04">
        <w:rPr>
          <w:sz w:val="22"/>
          <w:szCs w:val="22"/>
        </w:rPr>
        <w:t xml:space="preserve"> 19.4.</w:t>
      </w:r>
      <w:r>
        <w:rPr>
          <w:sz w:val="22"/>
          <w:szCs w:val="22"/>
        </w:rPr>
        <w:t>2013</w:t>
      </w:r>
    </w:p>
    <w:p w:rsidR="00A33BF3" w:rsidRDefault="00A33BF3" w:rsidP="00A33BF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582AEE">
        <w:rPr>
          <w:sz w:val="22"/>
          <w:szCs w:val="22"/>
        </w:rPr>
        <w:t>:  13.5</w:t>
      </w:r>
      <w:r w:rsidR="00354C04">
        <w:rPr>
          <w:sz w:val="22"/>
          <w:szCs w:val="22"/>
        </w:rPr>
        <w:t>.</w:t>
      </w:r>
      <w:r>
        <w:rPr>
          <w:sz w:val="22"/>
          <w:szCs w:val="22"/>
        </w:rPr>
        <w:t>2013</w:t>
      </w:r>
    </w:p>
    <w:p w:rsidR="00A33BF3" w:rsidRPr="002F07B5" w:rsidRDefault="00A33BF3" w:rsidP="00A33BF3">
      <w:pPr>
        <w:rPr>
          <w:b/>
          <w:bCs/>
          <w:i/>
          <w:sz w:val="22"/>
          <w:szCs w:val="22"/>
        </w:rPr>
      </w:pPr>
    </w:p>
    <w:p w:rsidR="00A33BF3" w:rsidRPr="00C25257" w:rsidRDefault="00A33BF3" w:rsidP="00A33BF3">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w:t>
      </w:r>
    </w:p>
    <w:p w:rsidR="00A33BF3" w:rsidRPr="002F07B5" w:rsidRDefault="00A33BF3" w:rsidP="00A33BF3">
      <w:pPr>
        <w:rPr>
          <w:b/>
          <w:bCs/>
          <w:sz w:val="22"/>
          <w:szCs w:val="22"/>
        </w:rPr>
      </w:pPr>
    </w:p>
    <w:p w:rsidR="00A33BF3" w:rsidRPr="002F07B5" w:rsidRDefault="00A33BF3" w:rsidP="00A33BF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33BF3" w:rsidRPr="002F07B5" w:rsidRDefault="00354C04" w:rsidP="00A33BF3">
      <w:pPr>
        <w:rPr>
          <w:i/>
          <w:sz w:val="22"/>
          <w:szCs w:val="22"/>
        </w:rPr>
      </w:pPr>
      <w:r>
        <w:rPr>
          <w:rFonts w:ascii="Wingdings 2" w:hAnsi="Wingdings 2"/>
          <w:sz w:val="22"/>
          <w:szCs w:val="22"/>
        </w:rPr>
        <w:t></w:t>
      </w:r>
      <w:r w:rsidR="00A33BF3" w:rsidRPr="002F07B5">
        <w:rPr>
          <w:sz w:val="22"/>
          <w:szCs w:val="22"/>
        </w:rPr>
        <w:t xml:space="preserve">  EK  vydala souhlasné stanovisko// </w:t>
      </w:r>
      <w:r w:rsidR="00A33BF3" w:rsidRPr="002F07B5">
        <w:rPr>
          <w:i/>
          <w:sz w:val="22"/>
          <w:szCs w:val="22"/>
        </w:rPr>
        <w:t>EC issues</w:t>
      </w:r>
      <w:r w:rsidR="00A33BF3" w:rsidRPr="002F07B5">
        <w:rPr>
          <w:sz w:val="22"/>
          <w:szCs w:val="22"/>
        </w:rPr>
        <w:t xml:space="preserve"> f</w:t>
      </w:r>
      <w:r w:rsidR="00A33BF3" w:rsidRPr="002F07B5">
        <w:rPr>
          <w:i/>
          <w:sz w:val="22"/>
          <w:szCs w:val="22"/>
        </w:rPr>
        <w:t>avourable opinion</w:t>
      </w:r>
    </w:p>
    <w:p w:rsidR="00A33BF3" w:rsidRPr="002F07B5" w:rsidRDefault="00A33BF3" w:rsidP="00A33BF3">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33BF3" w:rsidRDefault="00A33BF3" w:rsidP="00A33BF3">
      <w:pPr>
        <w:rPr>
          <w:b/>
          <w:bCs/>
          <w:sz w:val="22"/>
          <w:szCs w:val="22"/>
        </w:rPr>
      </w:pPr>
    </w:p>
    <w:p w:rsidR="00A33BF3" w:rsidRPr="002F07B5" w:rsidRDefault="00A33BF3" w:rsidP="00A33BF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33BF3" w:rsidRPr="002F07B5" w:rsidRDefault="00A33BF3" w:rsidP="00A33BF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33BF3" w:rsidRPr="002F07B5" w:rsidRDefault="00A33BF3" w:rsidP="00A33BF3">
      <w:pPr>
        <w:rPr>
          <w:sz w:val="22"/>
          <w:szCs w:val="22"/>
        </w:rPr>
      </w:pPr>
    </w:p>
    <w:p w:rsidR="00A33BF3" w:rsidRPr="002F07B5" w:rsidRDefault="00A33BF3" w:rsidP="00A33BF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33BF3" w:rsidTr="00354C04">
        <w:trPr>
          <w:trHeight w:val="454"/>
        </w:trPr>
        <w:tc>
          <w:tcPr>
            <w:tcW w:w="6108" w:type="dxa"/>
          </w:tcPr>
          <w:p w:rsidR="00A33BF3" w:rsidRDefault="00A33BF3" w:rsidP="00354C04">
            <w:pPr>
              <w:rPr>
                <w:sz w:val="18"/>
                <w:szCs w:val="18"/>
              </w:rPr>
            </w:pPr>
            <w:r>
              <w:rPr>
                <w:sz w:val="18"/>
                <w:szCs w:val="18"/>
              </w:rPr>
              <w:t xml:space="preserve">Místo hodnocení/ Jméno zkoušejícího </w:t>
            </w:r>
          </w:p>
          <w:p w:rsidR="00A33BF3" w:rsidRDefault="00A33BF3" w:rsidP="00354C04">
            <w:pPr>
              <w:rPr>
                <w:i/>
                <w:sz w:val="18"/>
                <w:szCs w:val="18"/>
              </w:rPr>
            </w:pPr>
            <w:r>
              <w:rPr>
                <w:i/>
                <w:sz w:val="18"/>
                <w:szCs w:val="18"/>
              </w:rPr>
              <w:t>Trial Site / Name of Investigator</w:t>
            </w:r>
          </w:p>
        </w:tc>
        <w:tc>
          <w:tcPr>
            <w:tcW w:w="1280" w:type="dxa"/>
          </w:tcPr>
          <w:p w:rsidR="00A33BF3" w:rsidRDefault="00A33BF3" w:rsidP="00354C04">
            <w:pPr>
              <w:rPr>
                <w:sz w:val="18"/>
                <w:szCs w:val="18"/>
                <w:vertAlign w:val="superscript"/>
              </w:rPr>
            </w:pPr>
            <w:r>
              <w:rPr>
                <w:sz w:val="18"/>
                <w:szCs w:val="18"/>
              </w:rPr>
              <w:t xml:space="preserve">Místní EK </w:t>
            </w:r>
            <w:r>
              <w:rPr>
                <w:i/>
                <w:sz w:val="18"/>
                <w:szCs w:val="18"/>
              </w:rPr>
              <w:t>Local EC</w:t>
            </w:r>
          </w:p>
        </w:tc>
        <w:tc>
          <w:tcPr>
            <w:tcW w:w="2712" w:type="dxa"/>
          </w:tcPr>
          <w:p w:rsidR="00A33BF3" w:rsidRDefault="00A33BF3" w:rsidP="00354C04">
            <w:pPr>
              <w:rPr>
                <w:sz w:val="18"/>
                <w:szCs w:val="18"/>
              </w:rPr>
            </w:pPr>
            <w:r>
              <w:rPr>
                <w:sz w:val="18"/>
                <w:szCs w:val="18"/>
              </w:rPr>
              <w:t>Adresa  místní EK</w:t>
            </w:r>
          </w:p>
          <w:p w:rsidR="00A33BF3" w:rsidRDefault="00A33BF3" w:rsidP="00354C04">
            <w:pPr>
              <w:rPr>
                <w:i/>
                <w:sz w:val="18"/>
                <w:szCs w:val="18"/>
              </w:rPr>
            </w:pPr>
            <w:r>
              <w:rPr>
                <w:i/>
                <w:sz w:val="18"/>
                <w:szCs w:val="18"/>
              </w:rPr>
              <w:t>Address</w:t>
            </w:r>
          </w:p>
        </w:tc>
      </w:tr>
      <w:tr w:rsidR="00A33BF3" w:rsidTr="00354C04">
        <w:trPr>
          <w:trHeight w:val="312"/>
        </w:trPr>
        <w:tc>
          <w:tcPr>
            <w:tcW w:w="6108" w:type="dxa"/>
          </w:tcPr>
          <w:p w:rsidR="00A33BF3" w:rsidRDefault="00A33BF3" w:rsidP="00354C04">
            <w:pPr>
              <w:rPr>
                <w:sz w:val="18"/>
                <w:szCs w:val="18"/>
              </w:rPr>
            </w:pPr>
            <w:r>
              <w:rPr>
                <w:sz w:val="18"/>
                <w:szCs w:val="18"/>
              </w:rPr>
              <w:t>Doc. MUDr. Čestmír Neoral, CSc., 1. chirurgická klinika FNOL, I.P.Pavlova 6, 775 20 Olomouc</w:t>
            </w:r>
          </w:p>
        </w:tc>
        <w:tc>
          <w:tcPr>
            <w:tcW w:w="1280" w:type="dxa"/>
          </w:tcPr>
          <w:p w:rsidR="00A33BF3" w:rsidRDefault="00A33BF3" w:rsidP="00354C04">
            <w:pPr>
              <w:rPr>
                <w:sz w:val="18"/>
                <w:szCs w:val="18"/>
              </w:rPr>
            </w:pPr>
            <w:r>
              <w:rPr>
                <w:sz w:val="18"/>
                <w:szCs w:val="18"/>
              </w:rPr>
              <w:sym w:font="Wingdings 2" w:char="F053"/>
            </w:r>
          </w:p>
        </w:tc>
        <w:tc>
          <w:tcPr>
            <w:tcW w:w="2712" w:type="dxa"/>
          </w:tcPr>
          <w:p w:rsidR="00A33BF3" w:rsidRDefault="00A33BF3" w:rsidP="00354C04">
            <w:pPr>
              <w:rPr>
                <w:sz w:val="18"/>
                <w:szCs w:val="18"/>
              </w:rPr>
            </w:pPr>
            <w:r>
              <w:rPr>
                <w:sz w:val="18"/>
                <w:szCs w:val="18"/>
              </w:rPr>
              <w:t>EK FNOL</w:t>
            </w:r>
          </w:p>
        </w:tc>
      </w:tr>
    </w:tbl>
    <w:p w:rsidR="00A33BF3" w:rsidRPr="00DF7141" w:rsidRDefault="00A33BF3" w:rsidP="00A33BF3">
      <w:pPr>
        <w:rPr>
          <w:bCs/>
          <w:sz w:val="22"/>
        </w:rPr>
      </w:pPr>
      <w:r>
        <w:rPr>
          <w:bCs/>
          <w:sz w:val="22"/>
        </w:rPr>
        <w:t>1/2</w:t>
      </w:r>
    </w:p>
    <w:p w:rsidR="00A33BF3" w:rsidRPr="00AB7ADE" w:rsidRDefault="00A33BF3" w:rsidP="00A33BF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33BF3" w:rsidRDefault="00A33BF3" w:rsidP="00A33BF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33BF3" w:rsidTr="00354C04">
        <w:trPr>
          <w:cantSplit/>
          <w:trHeight w:val="454"/>
        </w:trPr>
        <w:tc>
          <w:tcPr>
            <w:tcW w:w="7416" w:type="dxa"/>
            <w:vMerge w:val="restart"/>
          </w:tcPr>
          <w:p w:rsidR="00A33BF3" w:rsidRDefault="00A33BF3" w:rsidP="00354C04">
            <w:pPr>
              <w:rPr>
                <w:b/>
                <w:bCs/>
                <w:sz w:val="18"/>
                <w:szCs w:val="18"/>
              </w:rPr>
            </w:pPr>
          </w:p>
          <w:p w:rsidR="00A33BF3" w:rsidRDefault="00A33BF3" w:rsidP="00354C04">
            <w:pPr>
              <w:rPr>
                <w:b/>
                <w:bCs/>
                <w:sz w:val="18"/>
                <w:szCs w:val="18"/>
              </w:rPr>
            </w:pPr>
            <w:r>
              <w:rPr>
                <w:b/>
                <w:bCs/>
                <w:sz w:val="18"/>
                <w:szCs w:val="18"/>
              </w:rPr>
              <w:t xml:space="preserve">Název dokumentu, verze, datum </w:t>
            </w:r>
          </w:p>
          <w:p w:rsidR="00A33BF3" w:rsidRDefault="00A33BF3" w:rsidP="00354C04">
            <w:pPr>
              <w:rPr>
                <w:b/>
                <w:bCs/>
                <w:sz w:val="18"/>
                <w:szCs w:val="18"/>
              </w:rPr>
            </w:pPr>
            <w:r>
              <w:rPr>
                <w:b/>
                <w:bCs/>
                <w:i/>
                <w:sz w:val="18"/>
                <w:szCs w:val="18"/>
              </w:rPr>
              <w:t>Document title, version, date</w:t>
            </w:r>
          </w:p>
        </w:tc>
        <w:tc>
          <w:tcPr>
            <w:tcW w:w="1272" w:type="dxa"/>
            <w:gridSpan w:val="2"/>
          </w:tcPr>
          <w:p w:rsidR="00A33BF3" w:rsidRDefault="00A33BF3" w:rsidP="00354C04">
            <w:pPr>
              <w:rPr>
                <w:b/>
                <w:bCs/>
                <w:sz w:val="18"/>
                <w:szCs w:val="18"/>
              </w:rPr>
            </w:pPr>
            <w:r>
              <w:rPr>
                <w:b/>
                <w:bCs/>
                <w:sz w:val="18"/>
                <w:szCs w:val="18"/>
              </w:rPr>
              <w:t>Schváleno /</w:t>
            </w:r>
            <w:r>
              <w:rPr>
                <w:b/>
                <w:bCs/>
                <w:i/>
                <w:sz w:val="18"/>
                <w:szCs w:val="18"/>
              </w:rPr>
              <w:t>Approved</w:t>
            </w:r>
          </w:p>
        </w:tc>
        <w:tc>
          <w:tcPr>
            <w:tcW w:w="1316" w:type="dxa"/>
            <w:gridSpan w:val="2"/>
          </w:tcPr>
          <w:p w:rsidR="00A33BF3" w:rsidRDefault="00A33BF3" w:rsidP="00354C04">
            <w:pPr>
              <w:rPr>
                <w:b/>
                <w:bCs/>
                <w:sz w:val="18"/>
                <w:szCs w:val="18"/>
              </w:rPr>
            </w:pPr>
            <w:r>
              <w:rPr>
                <w:b/>
                <w:bCs/>
                <w:sz w:val="18"/>
                <w:szCs w:val="18"/>
              </w:rPr>
              <w:t xml:space="preserve">Vzato na vědomí / </w:t>
            </w:r>
            <w:r>
              <w:rPr>
                <w:b/>
                <w:bCs/>
                <w:i/>
                <w:sz w:val="18"/>
                <w:szCs w:val="18"/>
              </w:rPr>
              <w:t xml:space="preserve">Taken into account </w:t>
            </w:r>
          </w:p>
        </w:tc>
      </w:tr>
      <w:tr w:rsidR="00A33BF3" w:rsidTr="00354C04">
        <w:trPr>
          <w:cantSplit/>
          <w:trHeight w:val="454"/>
        </w:trPr>
        <w:tc>
          <w:tcPr>
            <w:tcW w:w="7416" w:type="dxa"/>
            <w:vMerge/>
          </w:tcPr>
          <w:p w:rsidR="00A33BF3" w:rsidRDefault="00A33BF3" w:rsidP="00354C04">
            <w:pPr>
              <w:rPr>
                <w:i/>
                <w:sz w:val="18"/>
                <w:szCs w:val="18"/>
              </w:rPr>
            </w:pPr>
          </w:p>
        </w:tc>
        <w:tc>
          <w:tcPr>
            <w:tcW w:w="736" w:type="dxa"/>
          </w:tcPr>
          <w:p w:rsidR="00A33BF3" w:rsidRDefault="00A33BF3" w:rsidP="00354C04">
            <w:pPr>
              <w:rPr>
                <w:b/>
                <w:bCs/>
                <w:sz w:val="18"/>
                <w:szCs w:val="18"/>
              </w:rPr>
            </w:pPr>
            <w:r>
              <w:rPr>
                <w:b/>
                <w:bCs/>
                <w:sz w:val="18"/>
                <w:szCs w:val="18"/>
              </w:rPr>
              <w:t>ANO</w:t>
            </w:r>
          </w:p>
          <w:p w:rsidR="00A33BF3" w:rsidRDefault="00A33BF3" w:rsidP="00354C04">
            <w:pPr>
              <w:rPr>
                <w:b/>
                <w:bCs/>
                <w:i/>
                <w:sz w:val="18"/>
                <w:szCs w:val="18"/>
              </w:rPr>
            </w:pPr>
            <w:r>
              <w:rPr>
                <w:b/>
                <w:bCs/>
                <w:i/>
                <w:sz w:val="18"/>
                <w:szCs w:val="18"/>
              </w:rPr>
              <w:t>Yes</w:t>
            </w:r>
          </w:p>
        </w:tc>
        <w:tc>
          <w:tcPr>
            <w:tcW w:w="536" w:type="dxa"/>
          </w:tcPr>
          <w:p w:rsidR="00A33BF3" w:rsidRDefault="00A33BF3" w:rsidP="00354C04">
            <w:pPr>
              <w:rPr>
                <w:b/>
                <w:bCs/>
                <w:sz w:val="18"/>
                <w:szCs w:val="18"/>
              </w:rPr>
            </w:pPr>
            <w:r>
              <w:rPr>
                <w:b/>
                <w:bCs/>
                <w:sz w:val="18"/>
                <w:szCs w:val="18"/>
              </w:rPr>
              <w:t xml:space="preserve">NE </w:t>
            </w:r>
          </w:p>
          <w:p w:rsidR="00A33BF3" w:rsidRDefault="00A33BF3" w:rsidP="00354C04">
            <w:pPr>
              <w:rPr>
                <w:b/>
                <w:bCs/>
                <w:sz w:val="18"/>
                <w:szCs w:val="18"/>
              </w:rPr>
            </w:pPr>
            <w:r>
              <w:rPr>
                <w:b/>
                <w:bCs/>
                <w:i/>
                <w:sz w:val="18"/>
                <w:szCs w:val="18"/>
              </w:rPr>
              <w:t>No</w:t>
            </w:r>
          </w:p>
        </w:tc>
        <w:tc>
          <w:tcPr>
            <w:tcW w:w="780" w:type="dxa"/>
          </w:tcPr>
          <w:p w:rsidR="00A33BF3" w:rsidRDefault="00A33BF3" w:rsidP="00354C04">
            <w:pPr>
              <w:rPr>
                <w:b/>
                <w:bCs/>
                <w:sz w:val="18"/>
                <w:szCs w:val="18"/>
              </w:rPr>
            </w:pPr>
            <w:r>
              <w:rPr>
                <w:b/>
                <w:bCs/>
                <w:sz w:val="18"/>
                <w:szCs w:val="18"/>
              </w:rPr>
              <w:t>ANO</w:t>
            </w:r>
          </w:p>
          <w:p w:rsidR="00A33BF3" w:rsidRDefault="00A33BF3" w:rsidP="00354C04">
            <w:pPr>
              <w:rPr>
                <w:b/>
                <w:bCs/>
                <w:sz w:val="18"/>
                <w:szCs w:val="18"/>
              </w:rPr>
            </w:pPr>
            <w:r>
              <w:rPr>
                <w:b/>
                <w:bCs/>
                <w:i/>
                <w:sz w:val="18"/>
                <w:szCs w:val="18"/>
              </w:rPr>
              <w:t>Yes</w:t>
            </w:r>
          </w:p>
        </w:tc>
        <w:tc>
          <w:tcPr>
            <w:tcW w:w="536" w:type="dxa"/>
          </w:tcPr>
          <w:p w:rsidR="00A33BF3" w:rsidRDefault="00A33BF3" w:rsidP="00354C04">
            <w:pPr>
              <w:rPr>
                <w:b/>
                <w:bCs/>
                <w:sz w:val="18"/>
                <w:szCs w:val="18"/>
              </w:rPr>
            </w:pPr>
            <w:r>
              <w:rPr>
                <w:b/>
                <w:bCs/>
                <w:sz w:val="18"/>
                <w:szCs w:val="18"/>
              </w:rPr>
              <w:t xml:space="preserve">NE </w:t>
            </w:r>
          </w:p>
          <w:p w:rsidR="00A33BF3" w:rsidRDefault="00A33BF3" w:rsidP="00354C04">
            <w:pPr>
              <w:rPr>
                <w:b/>
                <w:bCs/>
                <w:i/>
                <w:sz w:val="18"/>
                <w:szCs w:val="18"/>
              </w:rPr>
            </w:pPr>
            <w:r>
              <w:rPr>
                <w:b/>
                <w:bCs/>
                <w:i/>
                <w:sz w:val="18"/>
                <w:szCs w:val="18"/>
              </w:rPr>
              <w:t>No</w:t>
            </w:r>
          </w:p>
        </w:tc>
      </w:tr>
      <w:tr w:rsidR="00A33BF3" w:rsidTr="00354C04">
        <w:trPr>
          <w:trHeight w:val="340"/>
        </w:trPr>
        <w:tc>
          <w:tcPr>
            <w:tcW w:w="7416" w:type="dxa"/>
          </w:tcPr>
          <w:p w:rsidR="00A33BF3" w:rsidRPr="00A07712" w:rsidRDefault="00A07712" w:rsidP="00354C04">
            <w:pPr>
              <w:rPr>
                <w:i/>
                <w:sz w:val="18"/>
                <w:szCs w:val="18"/>
              </w:rPr>
            </w:pPr>
            <w:r>
              <w:rPr>
                <w:sz w:val="18"/>
                <w:szCs w:val="18"/>
              </w:rPr>
              <w:t xml:space="preserve">Protokol – Revised Local Clinical Study Protocol edition No. 1 20 Feb 2013 / </w:t>
            </w:r>
            <w:r w:rsidRPr="00A07712">
              <w:rPr>
                <w:i/>
                <w:sz w:val="18"/>
                <w:szCs w:val="18"/>
              </w:rPr>
              <w:t>Revised Local Clinical Study Protocol edition No. 1 20 Feb 2013</w:t>
            </w:r>
          </w:p>
        </w:tc>
        <w:tc>
          <w:tcPr>
            <w:tcW w:w="736" w:type="dxa"/>
          </w:tcPr>
          <w:p w:rsidR="00A33BF3" w:rsidRDefault="00A07712" w:rsidP="00354C04">
            <w:pPr>
              <w:rPr>
                <w:sz w:val="18"/>
                <w:szCs w:val="18"/>
              </w:rPr>
            </w:pPr>
            <w:r>
              <w:rPr>
                <w:rFonts w:ascii="Wingdings 2" w:hAnsi="Wingdings 2"/>
                <w:sz w:val="18"/>
                <w:szCs w:val="18"/>
              </w:rPr>
              <w:t></w:t>
            </w:r>
          </w:p>
        </w:tc>
        <w:tc>
          <w:tcPr>
            <w:tcW w:w="536" w:type="dxa"/>
          </w:tcPr>
          <w:p w:rsidR="00A33BF3" w:rsidRDefault="002B1493" w:rsidP="00354C04">
            <w:pPr>
              <w:rPr>
                <w:sz w:val="18"/>
                <w:szCs w:val="18"/>
              </w:rPr>
            </w:pPr>
            <w:r>
              <w:rPr>
                <w:sz w:val="18"/>
                <w:szCs w:val="18"/>
              </w:rPr>
              <w:fldChar w:fldCharType="begin">
                <w:ffData>
                  <w:name w:val="Zaškrtávací60"/>
                  <w:enabled/>
                  <w:calcOnExit w:val="0"/>
                  <w:checkBox>
                    <w:sizeAuto/>
                    <w:default w:val="0"/>
                  </w:checkBox>
                </w:ffData>
              </w:fldChar>
            </w:r>
            <w:r w:rsidR="00A33BF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33BF3" w:rsidRDefault="00A07712" w:rsidP="00354C04">
            <w:pPr>
              <w:rPr>
                <w:sz w:val="18"/>
                <w:szCs w:val="18"/>
              </w:rPr>
            </w:pPr>
            <w:r>
              <w:rPr>
                <w:sz w:val="18"/>
                <w:szCs w:val="18"/>
              </w:rPr>
              <w:sym w:font="Wingdings 2" w:char="F0A3"/>
            </w:r>
          </w:p>
        </w:tc>
        <w:tc>
          <w:tcPr>
            <w:tcW w:w="536" w:type="dxa"/>
          </w:tcPr>
          <w:p w:rsidR="00A33BF3" w:rsidRDefault="002B1493" w:rsidP="00354C04">
            <w:pPr>
              <w:rPr>
                <w:sz w:val="18"/>
                <w:szCs w:val="18"/>
              </w:rPr>
            </w:pPr>
            <w:r>
              <w:rPr>
                <w:sz w:val="18"/>
                <w:szCs w:val="18"/>
              </w:rPr>
              <w:fldChar w:fldCharType="begin">
                <w:ffData>
                  <w:name w:val="Zaškrtávací60"/>
                  <w:enabled/>
                  <w:calcOnExit w:val="0"/>
                  <w:checkBox>
                    <w:sizeAuto/>
                    <w:default w:val="0"/>
                  </w:checkBox>
                </w:ffData>
              </w:fldChar>
            </w:r>
            <w:r w:rsidR="00A33BF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07712" w:rsidTr="00354C04">
        <w:trPr>
          <w:trHeight w:val="340"/>
        </w:trPr>
        <w:tc>
          <w:tcPr>
            <w:tcW w:w="7416" w:type="dxa"/>
          </w:tcPr>
          <w:p w:rsidR="00A07712" w:rsidRDefault="00A07712" w:rsidP="00354C04">
            <w:pPr>
              <w:rPr>
                <w:sz w:val="18"/>
                <w:szCs w:val="18"/>
              </w:rPr>
            </w:pPr>
            <w:r>
              <w:rPr>
                <w:sz w:val="18"/>
                <w:szCs w:val="18"/>
              </w:rPr>
              <w:t xml:space="preserve">Dodatek protokolu - Clinical Study Protocol Local Amendment, no 1 dated 20 Feb 2013 / </w:t>
            </w:r>
            <w:r w:rsidRPr="00A07712">
              <w:rPr>
                <w:i/>
                <w:sz w:val="18"/>
                <w:szCs w:val="18"/>
              </w:rPr>
              <w:t>Clinical Study Protocol Local Amendment, no 1 dated 20 Feb 2013</w:t>
            </w:r>
          </w:p>
        </w:tc>
        <w:tc>
          <w:tcPr>
            <w:tcW w:w="736" w:type="dxa"/>
          </w:tcPr>
          <w:p w:rsidR="00A07712" w:rsidRDefault="00A07712" w:rsidP="00354C04">
            <w:pPr>
              <w:rPr>
                <w:rFonts w:ascii="Wingdings 2" w:hAnsi="Wingdings 2"/>
                <w:sz w:val="18"/>
                <w:szCs w:val="18"/>
              </w:rPr>
            </w:pPr>
            <w:r>
              <w:rPr>
                <w:rFonts w:ascii="Wingdings 2" w:hAnsi="Wingdings 2"/>
                <w:sz w:val="18"/>
                <w:szCs w:val="18"/>
              </w:rPr>
              <w:t></w:t>
            </w:r>
          </w:p>
        </w:tc>
        <w:tc>
          <w:tcPr>
            <w:tcW w:w="536" w:type="dxa"/>
          </w:tcPr>
          <w:p w:rsidR="00A07712" w:rsidRDefault="00A07712" w:rsidP="00354C04">
            <w:pPr>
              <w:rPr>
                <w:sz w:val="18"/>
                <w:szCs w:val="18"/>
              </w:rPr>
            </w:pPr>
            <w:r>
              <w:rPr>
                <w:sz w:val="18"/>
                <w:szCs w:val="18"/>
              </w:rPr>
              <w:sym w:font="Wingdings 2" w:char="F0A3"/>
            </w:r>
          </w:p>
        </w:tc>
        <w:tc>
          <w:tcPr>
            <w:tcW w:w="780" w:type="dxa"/>
          </w:tcPr>
          <w:p w:rsidR="00A07712" w:rsidRDefault="00A07712" w:rsidP="00354C04">
            <w:pPr>
              <w:rPr>
                <w:sz w:val="18"/>
                <w:szCs w:val="18"/>
              </w:rPr>
            </w:pPr>
            <w:r>
              <w:rPr>
                <w:sz w:val="18"/>
                <w:szCs w:val="18"/>
              </w:rPr>
              <w:sym w:font="Wingdings 2" w:char="F0A3"/>
            </w:r>
          </w:p>
        </w:tc>
        <w:tc>
          <w:tcPr>
            <w:tcW w:w="536" w:type="dxa"/>
          </w:tcPr>
          <w:p w:rsidR="00A07712" w:rsidRDefault="00A07712" w:rsidP="00354C04">
            <w:pPr>
              <w:rPr>
                <w:sz w:val="18"/>
                <w:szCs w:val="18"/>
              </w:rPr>
            </w:pPr>
            <w:r>
              <w:rPr>
                <w:sz w:val="18"/>
                <w:szCs w:val="18"/>
              </w:rPr>
              <w:sym w:font="Wingdings 2" w:char="F0A3"/>
            </w:r>
          </w:p>
        </w:tc>
      </w:tr>
      <w:tr w:rsidR="00A07712" w:rsidTr="00354C04">
        <w:trPr>
          <w:trHeight w:val="340"/>
        </w:trPr>
        <w:tc>
          <w:tcPr>
            <w:tcW w:w="7416" w:type="dxa"/>
          </w:tcPr>
          <w:p w:rsidR="00A07712" w:rsidRPr="00A07712" w:rsidRDefault="00A07712" w:rsidP="00354C04">
            <w:pPr>
              <w:rPr>
                <w:i/>
                <w:sz w:val="18"/>
                <w:szCs w:val="18"/>
              </w:rPr>
            </w:pPr>
            <w:r>
              <w:rPr>
                <w:sz w:val="18"/>
                <w:szCs w:val="18"/>
              </w:rPr>
              <w:t xml:space="preserve">Informace pro pacienta a Formulář informovaného souhlasu pacienta – dospělý pacient, česká verze 4.1 ze dne 5.listopadu 2012 / </w:t>
            </w:r>
            <w:r>
              <w:rPr>
                <w:i/>
                <w:sz w:val="18"/>
                <w:szCs w:val="18"/>
              </w:rPr>
              <w:t>Adult Study Subject Information and Consent Form Czech Republic Czech version 4.1_5 Nov 2012</w:t>
            </w:r>
          </w:p>
        </w:tc>
        <w:tc>
          <w:tcPr>
            <w:tcW w:w="736" w:type="dxa"/>
          </w:tcPr>
          <w:p w:rsidR="00A07712" w:rsidRDefault="00A07712" w:rsidP="00354C04">
            <w:pPr>
              <w:rPr>
                <w:rFonts w:ascii="Wingdings 2" w:hAnsi="Wingdings 2"/>
                <w:sz w:val="18"/>
                <w:szCs w:val="18"/>
              </w:rPr>
            </w:pPr>
            <w:r>
              <w:rPr>
                <w:rFonts w:ascii="Wingdings 2" w:hAnsi="Wingdings 2"/>
                <w:sz w:val="18"/>
                <w:szCs w:val="18"/>
              </w:rPr>
              <w:t></w:t>
            </w:r>
          </w:p>
        </w:tc>
        <w:tc>
          <w:tcPr>
            <w:tcW w:w="536" w:type="dxa"/>
          </w:tcPr>
          <w:p w:rsidR="00A07712" w:rsidRDefault="00A07712" w:rsidP="00354C04">
            <w:pPr>
              <w:rPr>
                <w:sz w:val="18"/>
                <w:szCs w:val="18"/>
              </w:rPr>
            </w:pPr>
            <w:r>
              <w:rPr>
                <w:sz w:val="18"/>
                <w:szCs w:val="18"/>
              </w:rPr>
              <w:sym w:font="Wingdings 2" w:char="F0A3"/>
            </w:r>
          </w:p>
        </w:tc>
        <w:tc>
          <w:tcPr>
            <w:tcW w:w="780" w:type="dxa"/>
          </w:tcPr>
          <w:p w:rsidR="00A07712" w:rsidRDefault="00A07712" w:rsidP="00354C04">
            <w:pPr>
              <w:rPr>
                <w:sz w:val="18"/>
                <w:szCs w:val="18"/>
              </w:rPr>
            </w:pPr>
            <w:r>
              <w:rPr>
                <w:sz w:val="18"/>
                <w:szCs w:val="18"/>
              </w:rPr>
              <w:sym w:font="Wingdings 2" w:char="F0A3"/>
            </w:r>
          </w:p>
        </w:tc>
        <w:tc>
          <w:tcPr>
            <w:tcW w:w="536" w:type="dxa"/>
          </w:tcPr>
          <w:p w:rsidR="00A07712" w:rsidRDefault="00A07712" w:rsidP="00354C04">
            <w:pPr>
              <w:rPr>
                <w:sz w:val="18"/>
                <w:szCs w:val="18"/>
              </w:rPr>
            </w:pPr>
            <w:r>
              <w:rPr>
                <w:sz w:val="18"/>
                <w:szCs w:val="18"/>
              </w:rPr>
              <w:sym w:font="Wingdings 2" w:char="F0A3"/>
            </w:r>
          </w:p>
        </w:tc>
      </w:tr>
      <w:tr w:rsidR="00A07712" w:rsidTr="00354C04">
        <w:trPr>
          <w:trHeight w:val="340"/>
        </w:trPr>
        <w:tc>
          <w:tcPr>
            <w:tcW w:w="7416" w:type="dxa"/>
          </w:tcPr>
          <w:p w:rsidR="00A07712" w:rsidRPr="00A07712" w:rsidRDefault="00A07712" w:rsidP="00354C04">
            <w:pPr>
              <w:rPr>
                <w:i/>
                <w:sz w:val="18"/>
                <w:szCs w:val="18"/>
              </w:rPr>
            </w:pPr>
            <w:r>
              <w:rPr>
                <w:sz w:val="18"/>
                <w:szCs w:val="18"/>
              </w:rPr>
              <w:t xml:space="preserve">Postup získání informovaného souhlasu od pacientů v akutních situacích – v bezvědomí verze ze dne 5.října 2012  / </w:t>
            </w:r>
            <w:r>
              <w:rPr>
                <w:i/>
                <w:sz w:val="18"/>
                <w:szCs w:val="18"/>
              </w:rPr>
              <w:t>Description of Informed consent process in emergency – in unconscious subjects version dated 5 Oct 2012</w:t>
            </w:r>
          </w:p>
        </w:tc>
        <w:tc>
          <w:tcPr>
            <w:tcW w:w="736" w:type="dxa"/>
          </w:tcPr>
          <w:p w:rsidR="00A07712" w:rsidRDefault="00A07712" w:rsidP="00354C04">
            <w:pPr>
              <w:rPr>
                <w:rFonts w:ascii="Wingdings 2" w:hAnsi="Wingdings 2"/>
                <w:sz w:val="18"/>
                <w:szCs w:val="18"/>
              </w:rPr>
            </w:pPr>
            <w:r>
              <w:rPr>
                <w:rFonts w:ascii="Wingdings 2" w:hAnsi="Wingdings 2"/>
                <w:sz w:val="18"/>
                <w:szCs w:val="18"/>
              </w:rPr>
              <w:t></w:t>
            </w:r>
          </w:p>
        </w:tc>
        <w:tc>
          <w:tcPr>
            <w:tcW w:w="536" w:type="dxa"/>
          </w:tcPr>
          <w:p w:rsidR="00A07712" w:rsidRDefault="00A07712" w:rsidP="00354C04">
            <w:pPr>
              <w:rPr>
                <w:sz w:val="18"/>
                <w:szCs w:val="18"/>
              </w:rPr>
            </w:pPr>
            <w:r>
              <w:rPr>
                <w:sz w:val="18"/>
                <w:szCs w:val="18"/>
              </w:rPr>
              <w:sym w:font="Wingdings 2" w:char="F0A3"/>
            </w:r>
          </w:p>
        </w:tc>
        <w:tc>
          <w:tcPr>
            <w:tcW w:w="780" w:type="dxa"/>
          </w:tcPr>
          <w:p w:rsidR="00A07712" w:rsidRDefault="00A07712" w:rsidP="00354C04">
            <w:pPr>
              <w:rPr>
                <w:sz w:val="18"/>
                <w:szCs w:val="18"/>
              </w:rPr>
            </w:pPr>
            <w:r>
              <w:rPr>
                <w:sz w:val="18"/>
                <w:szCs w:val="18"/>
              </w:rPr>
              <w:sym w:font="Wingdings 2" w:char="F0A3"/>
            </w:r>
          </w:p>
        </w:tc>
        <w:tc>
          <w:tcPr>
            <w:tcW w:w="536" w:type="dxa"/>
          </w:tcPr>
          <w:p w:rsidR="00A07712" w:rsidRDefault="00A07712" w:rsidP="00354C04">
            <w:pPr>
              <w:rPr>
                <w:sz w:val="18"/>
                <w:szCs w:val="18"/>
              </w:rPr>
            </w:pPr>
            <w:r>
              <w:rPr>
                <w:sz w:val="18"/>
                <w:szCs w:val="18"/>
              </w:rPr>
              <w:sym w:font="Wingdings 2" w:char="F0A3"/>
            </w:r>
          </w:p>
        </w:tc>
      </w:tr>
      <w:tr w:rsidR="00A07712" w:rsidTr="00354C04">
        <w:trPr>
          <w:trHeight w:val="340"/>
        </w:trPr>
        <w:tc>
          <w:tcPr>
            <w:tcW w:w="7416" w:type="dxa"/>
          </w:tcPr>
          <w:p w:rsidR="00A07712" w:rsidRPr="00CC63FB" w:rsidRDefault="00CC63FB" w:rsidP="00354C04">
            <w:pPr>
              <w:rPr>
                <w:i/>
                <w:sz w:val="18"/>
                <w:szCs w:val="18"/>
              </w:rPr>
            </w:pPr>
            <w:r>
              <w:rPr>
                <w:sz w:val="18"/>
                <w:szCs w:val="18"/>
              </w:rPr>
              <w:t xml:space="preserve">Dopis ze dne 14.ledna 2013 týkající se administrativní změny v protokolu / </w:t>
            </w:r>
            <w:r>
              <w:rPr>
                <w:i/>
                <w:sz w:val="18"/>
                <w:szCs w:val="18"/>
              </w:rPr>
              <w:t>Administrative change letter 14 Jan 2013</w:t>
            </w:r>
          </w:p>
        </w:tc>
        <w:tc>
          <w:tcPr>
            <w:tcW w:w="736" w:type="dxa"/>
          </w:tcPr>
          <w:p w:rsidR="00A07712" w:rsidRDefault="00CC63FB" w:rsidP="00354C04">
            <w:pPr>
              <w:rPr>
                <w:rFonts w:ascii="Wingdings 2" w:hAnsi="Wingdings 2"/>
                <w:sz w:val="18"/>
                <w:szCs w:val="18"/>
              </w:rPr>
            </w:pPr>
            <w:r>
              <w:rPr>
                <w:rFonts w:ascii="Wingdings 2" w:hAnsi="Wingdings 2"/>
                <w:sz w:val="18"/>
                <w:szCs w:val="18"/>
              </w:rPr>
              <w:sym w:font="Wingdings 2" w:char="F0A3"/>
            </w:r>
          </w:p>
        </w:tc>
        <w:tc>
          <w:tcPr>
            <w:tcW w:w="536" w:type="dxa"/>
          </w:tcPr>
          <w:p w:rsidR="00A07712" w:rsidRDefault="00CC63FB" w:rsidP="00354C04">
            <w:pPr>
              <w:rPr>
                <w:sz w:val="18"/>
                <w:szCs w:val="18"/>
              </w:rPr>
            </w:pPr>
            <w:r>
              <w:rPr>
                <w:sz w:val="18"/>
                <w:szCs w:val="18"/>
              </w:rPr>
              <w:sym w:font="Wingdings 2" w:char="F0A3"/>
            </w:r>
          </w:p>
        </w:tc>
        <w:tc>
          <w:tcPr>
            <w:tcW w:w="780" w:type="dxa"/>
          </w:tcPr>
          <w:p w:rsidR="00A07712" w:rsidRPr="00CC63FB" w:rsidRDefault="00CC63FB" w:rsidP="00CC63FB">
            <w:pPr>
              <w:rPr>
                <w:sz w:val="18"/>
                <w:szCs w:val="18"/>
              </w:rPr>
            </w:pPr>
            <w:r>
              <w:rPr>
                <w:rFonts w:ascii="Wingdings 2" w:hAnsi="Wingdings 2"/>
                <w:sz w:val="18"/>
                <w:szCs w:val="18"/>
              </w:rPr>
              <w:t></w:t>
            </w:r>
          </w:p>
        </w:tc>
        <w:tc>
          <w:tcPr>
            <w:tcW w:w="536" w:type="dxa"/>
          </w:tcPr>
          <w:p w:rsidR="00A07712" w:rsidRDefault="00CC63FB" w:rsidP="00354C04">
            <w:pPr>
              <w:rPr>
                <w:sz w:val="18"/>
                <w:szCs w:val="18"/>
              </w:rPr>
            </w:pPr>
            <w:r>
              <w:rPr>
                <w:sz w:val="18"/>
                <w:szCs w:val="18"/>
              </w:rPr>
              <w:sym w:font="Wingdings 2" w:char="F0A3"/>
            </w:r>
          </w:p>
        </w:tc>
      </w:tr>
      <w:tr w:rsidR="00CC63FB" w:rsidTr="00354C04">
        <w:trPr>
          <w:trHeight w:val="340"/>
        </w:trPr>
        <w:tc>
          <w:tcPr>
            <w:tcW w:w="7416" w:type="dxa"/>
          </w:tcPr>
          <w:p w:rsidR="00CC63FB" w:rsidRPr="00CC63FB" w:rsidRDefault="00CC63FB" w:rsidP="00354C04">
            <w:pPr>
              <w:rPr>
                <w:i/>
                <w:sz w:val="18"/>
                <w:szCs w:val="18"/>
              </w:rPr>
            </w:pPr>
            <w:r>
              <w:rPr>
                <w:sz w:val="18"/>
                <w:szCs w:val="18"/>
              </w:rPr>
              <w:t xml:space="preserve">Memorandum vysvětlující zařazování pacientů s onemocněním jater verze 1 ze dne 16.ledna 2012 / </w:t>
            </w:r>
            <w:r>
              <w:rPr>
                <w:i/>
                <w:sz w:val="18"/>
                <w:szCs w:val="18"/>
              </w:rPr>
              <w:t>Clarification Regarding the Eligibility of Patients with History of Liver Disease Version 1, 16 Jan 2012</w:t>
            </w:r>
          </w:p>
        </w:tc>
        <w:tc>
          <w:tcPr>
            <w:tcW w:w="736" w:type="dxa"/>
          </w:tcPr>
          <w:p w:rsidR="00CC63FB" w:rsidRDefault="00CC63FB" w:rsidP="00354C04">
            <w:pPr>
              <w:rPr>
                <w:rFonts w:ascii="Wingdings 2" w:hAnsi="Wingdings 2"/>
                <w:sz w:val="18"/>
                <w:szCs w:val="18"/>
              </w:rPr>
            </w:pPr>
            <w:r>
              <w:rPr>
                <w:rFonts w:ascii="Wingdings 2" w:hAnsi="Wingdings 2"/>
                <w:sz w:val="18"/>
                <w:szCs w:val="18"/>
              </w:rPr>
              <w:sym w:font="Wingdings 2" w:char="F0A3"/>
            </w:r>
          </w:p>
        </w:tc>
        <w:tc>
          <w:tcPr>
            <w:tcW w:w="536" w:type="dxa"/>
          </w:tcPr>
          <w:p w:rsidR="00CC63FB" w:rsidRDefault="00CC63FB" w:rsidP="00354C04">
            <w:pPr>
              <w:rPr>
                <w:sz w:val="18"/>
                <w:szCs w:val="18"/>
              </w:rPr>
            </w:pPr>
            <w:r>
              <w:rPr>
                <w:sz w:val="18"/>
                <w:szCs w:val="18"/>
              </w:rPr>
              <w:sym w:font="Wingdings 2" w:char="F0A3"/>
            </w:r>
          </w:p>
        </w:tc>
        <w:tc>
          <w:tcPr>
            <w:tcW w:w="780" w:type="dxa"/>
          </w:tcPr>
          <w:p w:rsidR="00CC63FB" w:rsidRDefault="00CC63FB" w:rsidP="00CC63FB">
            <w:pPr>
              <w:rPr>
                <w:rFonts w:ascii="Wingdings 2" w:hAnsi="Wingdings 2"/>
                <w:sz w:val="18"/>
                <w:szCs w:val="18"/>
              </w:rPr>
            </w:pPr>
            <w:r>
              <w:rPr>
                <w:rFonts w:ascii="Wingdings 2" w:hAnsi="Wingdings 2"/>
                <w:sz w:val="18"/>
                <w:szCs w:val="18"/>
              </w:rPr>
              <w:t></w:t>
            </w:r>
          </w:p>
        </w:tc>
        <w:tc>
          <w:tcPr>
            <w:tcW w:w="536" w:type="dxa"/>
          </w:tcPr>
          <w:p w:rsidR="00CC63FB" w:rsidRDefault="00CC63FB" w:rsidP="00354C04">
            <w:pPr>
              <w:rPr>
                <w:sz w:val="18"/>
                <w:szCs w:val="18"/>
              </w:rPr>
            </w:pPr>
            <w:r>
              <w:rPr>
                <w:sz w:val="18"/>
                <w:szCs w:val="18"/>
              </w:rPr>
              <w:sym w:font="Wingdings 2" w:char="F0A3"/>
            </w:r>
          </w:p>
        </w:tc>
      </w:tr>
      <w:tr w:rsidR="0047195F" w:rsidTr="00354C04">
        <w:trPr>
          <w:trHeight w:val="340"/>
        </w:trPr>
        <w:tc>
          <w:tcPr>
            <w:tcW w:w="7416" w:type="dxa"/>
          </w:tcPr>
          <w:p w:rsidR="0047195F" w:rsidRPr="00CC63FB" w:rsidRDefault="0047195F" w:rsidP="00354C04">
            <w:pPr>
              <w:rPr>
                <w:i/>
                <w:sz w:val="18"/>
                <w:szCs w:val="18"/>
              </w:rPr>
            </w:pPr>
            <w:r>
              <w:rPr>
                <w:sz w:val="18"/>
                <w:szCs w:val="18"/>
              </w:rPr>
              <w:t xml:space="preserve">Memorandum vysvětlující následné sledování pacientů, u kterých bylo podávání zkoumaného léčiva předčasně ukončeno, verze 6.února 2013 / </w:t>
            </w:r>
            <w:r>
              <w:rPr>
                <w:i/>
                <w:sz w:val="18"/>
                <w:szCs w:val="18"/>
              </w:rPr>
              <w:t>Clarification Regarding Follow-up of Patients Who Discontinue Investigational product prematurely version 6 Feb 2013</w:t>
            </w:r>
          </w:p>
        </w:tc>
        <w:tc>
          <w:tcPr>
            <w:tcW w:w="736" w:type="dxa"/>
          </w:tcPr>
          <w:p w:rsidR="0047195F" w:rsidRDefault="0047195F" w:rsidP="004026F4">
            <w:pPr>
              <w:rPr>
                <w:rFonts w:ascii="Wingdings 2" w:hAnsi="Wingdings 2"/>
                <w:sz w:val="18"/>
                <w:szCs w:val="18"/>
              </w:rPr>
            </w:pPr>
            <w:r>
              <w:rPr>
                <w:rFonts w:ascii="Wingdings 2" w:hAnsi="Wingdings 2"/>
                <w:sz w:val="18"/>
                <w:szCs w:val="18"/>
              </w:rPr>
              <w:sym w:font="Wingdings 2" w:char="F0A3"/>
            </w:r>
          </w:p>
        </w:tc>
        <w:tc>
          <w:tcPr>
            <w:tcW w:w="536" w:type="dxa"/>
          </w:tcPr>
          <w:p w:rsidR="0047195F" w:rsidRDefault="0047195F" w:rsidP="004026F4">
            <w:pPr>
              <w:rPr>
                <w:sz w:val="18"/>
                <w:szCs w:val="18"/>
              </w:rPr>
            </w:pPr>
            <w:r>
              <w:rPr>
                <w:sz w:val="18"/>
                <w:szCs w:val="18"/>
              </w:rPr>
              <w:sym w:font="Wingdings 2" w:char="F0A3"/>
            </w:r>
          </w:p>
        </w:tc>
        <w:tc>
          <w:tcPr>
            <w:tcW w:w="780" w:type="dxa"/>
          </w:tcPr>
          <w:p w:rsidR="0047195F" w:rsidRDefault="0047195F" w:rsidP="004026F4">
            <w:pPr>
              <w:rPr>
                <w:rFonts w:ascii="Wingdings 2" w:hAnsi="Wingdings 2"/>
                <w:sz w:val="18"/>
                <w:szCs w:val="18"/>
              </w:rPr>
            </w:pPr>
            <w:r>
              <w:rPr>
                <w:rFonts w:ascii="Wingdings 2" w:hAnsi="Wingdings 2"/>
                <w:sz w:val="18"/>
                <w:szCs w:val="18"/>
              </w:rPr>
              <w:t></w:t>
            </w:r>
          </w:p>
        </w:tc>
        <w:tc>
          <w:tcPr>
            <w:tcW w:w="536" w:type="dxa"/>
          </w:tcPr>
          <w:p w:rsidR="0047195F" w:rsidRDefault="0047195F" w:rsidP="004026F4">
            <w:pPr>
              <w:rPr>
                <w:sz w:val="18"/>
                <w:szCs w:val="18"/>
              </w:rPr>
            </w:pPr>
            <w:r>
              <w:rPr>
                <w:sz w:val="18"/>
                <w:szCs w:val="18"/>
              </w:rPr>
              <w:sym w:font="Wingdings 2" w:char="F0A3"/>
            </w:r>
          </w:p>
        </w:tc>
      </w:tr>
      <w:tr w:rsidR="0047195F" w:rsidTr="00354C04">
        <w:trPr>
          <w:trHeight w:val="340"/>
        </w:trPr>
        <w:tc>
          <w:tcPr>
            <w:tcW w:w="7416" w:type="dxa"/>
          </w:tcPr>
          <w:p w:rsidR="0047195F" w:rsidRPr="00402B65" w:rsidRDefault="0047195F" w:rsidP="00354C04">
            <w:pPr>
              <w:rPr>
                <w:i/>
                <w:sz w:val="18"/>
                <w:szCs w:val="18"/>
              </w:rPr>
            </w:pPr>
            <w:r>
              <w:rPr>
                <w:sz w:val="18"/>
                <w:szCs w:val="18"/>
              </w:rPr>
              <w:t xml:space="preserve">Aktualizovaný seznam center verze 3.0 ze dne 25.února 2013 / </w:t>
            </w:r>
            <w:r>
              <w:rPr>
                <w:i/>
                <w:sz w:val="18"/>
                <w:szCs w:val="18"/>
              </w:rPr>
              <w:t>Updated list of participating sites version 3.0 dated 25 Feb 2013</w:t>
            </w:r>
          </w:p>
        </w:tc>
        <w:tc>
          <w:tcPr>
            <w:tcW w:w="736" w:type="dxa"/>
          </w:tcPr>
          <w:p w:rsidR="0047195F" w:rsidRDefault="0047195F" w:rsidP="004026F4">
            <w:pPr>
              <w:rPr>
                <w:rFonts w:ascii="Wingdings 2" w:hAnsi="Wingdings 2"/>
                <w:sz w:val="18"/>
                <w:szCs w:val="18"/>
              </w:rPr>
            </w:pPr>
            <w:r>
              <w:rPr>
                <w:rFonts w:ascii="Wingdings 2" w:hAnsi="Wingdings 2"/>
                <w:sz w:val="18"/>
                <w:szCs w:val="18"/>
              </w:rPr>
              <w:sym w:font="Wingdings 2" w:char="F0A3"/>
            </w:r>
          </w:p>
        </w:tc>
        <w:tc>
          <w:tcPr>
            <w:tcW w:w="536" w:type="dxa"/>
          </w:tcPr>
          <w:p w:rsidR="0047195F" w:rsidRDefault="0047195F" w:rsidP="004026F4">
            <w:pPr>
              <w:rPr>
                <w:sz w:val="18"/>
                <w:szCs w:val="18"/>
              </w:rPr>
            </w:pPr>
            <w:r>
              <w:rPr>
                <w:sz w:val="18"/>
                <w:szCs w:val="18"/>
              </w:rPr>
              <w:sym w:font="Wingdings 2" w:char="F0A3"/>
            </w:r>
          </w:p>
        </w:tc>
        <w:tc>
          <w:tcPr>
            <w:tcW w:w="780" w:type="dxa"/>
          </w:tcPr>
          <w:p w:rsidR="0047195F" w:rsidRDefault="0047195F" w:rsidP="004026F4">
            <w:pPr>
              <w:rPr>
                <w:rFonts w:ascii="Wingdings 2" w:hAnsi="Wingdings 2"/>
                <w:sz w:val="18"/>
                <w:szCs w:val="18"/>
              </w:rPr>
            </w:pPr>
            <w:r>
              <w:rPr>
                <w:rFonts w:ascii="Wingdings 2" w:hAnsi="Wingdings 2"/>
                <w:sz w:val="18"/>
                <w:szCs w:val="18"/>
              </w:rPr>
              <w:t></w:t>
            </w:r>
          </w:p>
        </w:tc>
        <w:tc>
          <w:tcPr>
            <w:tcW w:w="536" w:type="dxa"/>
          </w:tcPr>
          <w:p w:rsidR="0047195F" w:rsidRDefault="0047195F" w:rsidP="004026F4">
            <w:pPr>
              <w:rPr>
                <w:sz w:val="18"/>
                <w:szCs w:val="18"/>
              </w:rPr>
            </w:pPr>
            <w:r>
              <w:rPr>
                <w:sz w:val="18"/>
                <w:szCs w:val="18"/>
              </w:rPr>
              <w:sym w:font="Wingdings 2" w:char="F0A3"/>
            </w:r>
          </w:p>
        </w:tc>
      </w:tr>
      <w:tr w:rsidR="0047195F" w:rsidTr="00354C04">
        <w:trPr>
          <w:trHeight w:val="340"/>
        </w:trPr>
        <w:tc>
          <w:tcPr>
            <w:tcW w:w="7416" w:type="dxa"/>
          </w:tcPr>
          <w:p w:rsidR="0047195F" w:rsidRPr="00402B65" w:rsidRDefault="0047195F" w:rsidP="00354C04">
            <w:pPr>
              <w:rPr>
                <w:i/>
                <w:sz w:val="18"/>
                <w:szCs w:val="18"/>
              </w:rPr>
            </w:pPr>
            <w:r>
              <w:rPr>
                <w:sz w:val="18"/>
                <w:szCs w:val="18"/>
              </w:rPr>
              <w:t xml:space="preserve">Pacientská karta česká verze 1.1 ze dne 2.listopadu 2012  / </w:t>
            </w:r>
            <w:r>
              <w:rPr>
                <w:i/>
                <w:sz w:val="18"/>
                <w:szCs w:val="18"/>
              </w:rPr>
              <w:t>Patient card Czech Republic Czech version 1.1 2 Nov 2012</w:t>
            </w:r>
          </w:p>
        </w:tc>
        <w:tc>
          <w:tcPr>
            <w:tcW w:w="736" w:type="dxa"/>
          </w:tcPr>
          <w:p w:rsidR="0047195F" w:rsidRDefault="0047195F" w:rsidP="004026F4">
            <w:pPr>
              <w:rPr>
                <w:rFonts w:ascii="Wingdings 2" w:hAnsi="Wingdings 2"/>
                <w:sz w:val="18"/>
                <w:szCs w:val="18"/>
              </w:rPr>
            </w:pPr>
            <w:r>
              <w:rPr>
                <w:rFonts w:ascii="Wingdings 2" w:hAnsi="Wingdings 2"/>
                <w:sz w:val="18"/>
                <w:szCs w:val="18"/>
              </w:rPr>
              <w:sym w:font="Wingdings 2" w:char="F0A3"/>
            </w:r>
          </w:p>
        </w:tc>
        <w:tc>
          <w:tcPr>
            <w:tcW w:w="536" w:type="dxa"/>
          </w:tcPr>
          <w:p w:rsidR="0047195F" w:rsidRDefault="0047195F" w:rsidP="004026F4">
            <w:pPr>
              <w:rPr>
                <w:sz w:val="18"/>
                <w:szCs w:val="18"/>
              </w:rPr>
            </w:pPr>
            <w:r>
              <w:rPr>
                <w:sz w:val="18"/>
                <w:szCs w:val="18"/>
              </w:rPr>
              <w:sym w:font="Wingdings 2" w:char="F0A3"/>
            </w:r>
          </w:p>
        </w:tc>
        <w:tc>
          <w:tcPr>
            <w:tcW w:w="780" w:type="dxa"/>
          </w:tcPr>
          <w:p w:rsidR="0047195F" w:rsidRDefault="0047195F" w:rsidP="004026F4">
            <w:pPr>
              <w:rPr>
                <w:rFonts w:ascii="Wingdings 2" w:hAnsi="Wingdings 2"/>
                <w:sz w:val="18"/>
                <w:szCs w:val="18"/>
              </w:rPr>
            </w:pPr>
            <w:r>
              <w:rPr>
                <w:rFonts w:ascii="Wingdings 2" w:hAnsi="Wingdings 2"/>
                <w:sz w:val="18"/>
                <w:szCs w:val="18"/>
              </w:rPr>
              <w:t></w:t>
            </w:r>
          </w:p>
        </w:tc>
        <w:tc>
          <w:tcPr>
            <w:tcW w:w="536" w:type="dxa"/>
          </w:tcPr>
          <w:p w:rsidR="0047195F" w:rsidRDefault="0047195F" w:rsidP="004026F4">
            <w:pPr>
              <w:rPr>
                <w:sz w:val="18"/>
                <w:szCs w:val="18"/>
              </w:rPr>
            </w:pPr>
            <w:r>
              <w:rPr>
                <w:sz w:val="18"/>
                <w:szCs w:val="18"/>
              </w:rPr>
              <w:sym w:font="Wingdings 2" w:char="F0A3"/>
            </w:r>
          </w:p>
        </w:tc>
      </w:tr>
    </w:tbl>
    <w:p w:rsidR="00A33BF3" w:rsidRDefault="00A33BF3" w:rsidP="00A33BF3">
      <w:pPr>
        <w:rPr>
          <w:sz w:val="22"/>
        </w:rPr>
      </w:pPr>
    </w:p>
    <w:p w:rsidR="00A33BF3" w:rsidRDefault="00A33BF3" w:rsidP="00A33BF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33BF3" w:rsidRDefault="00A33BF3" w:rsidP="00A33BF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A33BF3" w:rsidRDefault="00A33BF3" w:rsidP="00A33BF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33BF3" w:rsidRDefault="00A33BF3" w:rsidP="00A33BF3">
      <w:pPr>
        <w:rPr>
          <w:sz w:val="22"/>
        </w:rPr>
      </w:pPr>
    </w:p>
    <w:p w:rsidR="0047195F" w:rsidRDefault="0047195F" w:rsidP="0047195F">
      <w:pPr>
        <w:rPr>
          <w:sz w:val="22"/>
        </w:rPr>
      </w:pPr>
      <w:r>
        <w:rPr>
          <w:sz w:val="22"/>
        </w:rPr>
        <w:t xml:space="preserve">                                                                                              MUDr. Jindřiška Burešová</w:t>
      </w:r>
    </w:p>
    <w:p w:rsidR="0047195F" w:rsidRDefault="0047195F" w:rsidP="0047195F">
      <w:pPr>
        <w:rPr>
          <w:sz w:val="22"/>
        </w:rPr>
      </w:pPr>
      <w:r>
        <w:rPr>
          <w:sz w:val="22"/>
        </w:rPr>
        <w:t>Datum/</w:t>
      </w:r>
      <w:r>
        <w:rPr>
          <w:i/>
          <w:sz w:val="22"/>
        </w:rPr>
        <w:t>Date:</w:t>
      </w:r>
      <w:r>
        <w:rPr>
          <w:sz w:val="22"/>
        </w:rPr>
        <w:t xml:space="preserve">  13.5.2013                                                       místopředsedkyně EK FNOL a LF UP</w:t>
      </w:r>
    </w:p>
    <w:p w:rsidR="0047195F" w:rsidRPr="00A33BF3" w:rsidRDefault="0047195F" w:rsidP="0047195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A33BF3" w:rsidRDefault="00A33BF3" w:rsidP="0047195F">
      <w:pPr>
        <w:jc w:val="center"/>
        <w:rPr>
          <w:sz w:val="22"/>
        </w:rPr>
      </w:pPr>
    </w:p>
    <w:p w:rsidR="00A33BF3" w:rsidRDefault="00A33BF3" w:rsidP="0047195F">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A33BF3" w:rsidRDefault="00A33BF3" w:rsidP="00A33BF3">
      <w:pPr>
        <w:rPr>
          <w:sz w:val="16"/>
        </w:rPr>
      </w:pPr>
    </w:p>
    <w:p w:rsidR="00A33BF3" w:rsidRDefault="00A33BF3" w:rsidP="00A33BF3">
      <w:pPr>
        <w:rPr>
          <w:sz w:val="16"/>
        </w:rPr>
      </w:pPr>
    </w:p>
    <w:p w:rsidR="00A33BF3" w:rsidRDefault="00A33BF3" w:rsidP="00A33BF3">
      <w:pPr>
        <w:rPr>
          <w:i/>
          <w:sz w:val="16"/>
        </w:rPr>
      </w:pPr>
      <w:r>
        <w:rPr>
          <w:sz w:val="16"/>
        </w:rPr>
        <w:t>Rozdělovník/</w:t>
      </w:r>
      <w:r>
        <w:rPr>
          <w:i/>
          <w:sz w:val="16"/>
        </w:rPr>
        <w:t>Distribution list:</w:t>
      </w:r>
    </w:p>
    <w:p w:rsidR="00A33BF3" w:rsidRPr="001071DB" w:rsidRDefault="00A33BF3" w:rsidP="00A33BF3">
      <w:pPr>
        <w:rPr>
          <w:sz w:val="16"/>
        </w:rPr>
      </w:pPr>
      <w:r w:rsidRPr="001071DB">
        <w:rPr>
          <w:sz w:val="16"/>
        </w:rPr>
        <w:t>-Zadavatel</w:t>
      </w:r>
    </w:p>
    <w:p w:rsidR="00A33BF3" w:rsidRPr="001071DB" w:rsidRDefault="00A33BF3" w:rsidP="00A33BF3">
      <w:pPr>
        <w:rPr>
          <w:sz w:val="16"/>
        </w:rPr>
      </w:pPr>
      <w:r w:rsidRPr="001071DB">
        <w:rPr>
          <w:sz w:val="16"/>
        </w:rPr>
        <w:t>-EK</w:t>
      </w:r>
    </w:p>
    <w:p w:rsidR="00A33BF3" w:rsidRDefault="00A33BF3" w:rsidP="00A33BF3">
      <w:pPr>
        <w:rPr>
          <w:sz w:val="16"/>
        </w:rPr>
      </w:pPr>
      <w:r w:rsidRPr="001071DB">
        <w:rPr>
          <w:sz w:val="16"/>
        </w:rPr>
        <w:t>-Řešitel</w:t>
      </w:r>
    </w:p>
    <w:p w:rsidR="0047195F" w:rsidRPr="001071DB" w:rsidRDefault="0047195F" w:rsidP="00A33BF3">
      <w:pPr>
        <w:rPr>
          <w:sz w:val="16"/>
        </w:rPr>
      </w:pPr>
      <w:r>
        <w:rPr>
          <w:sz w:val="16"/>
        </w:rPr>
        <w:t>-SÚKL</w:t>
      </w:r>
    </w:p>
    <w:p w:rsidR="00A33BF3" w:rsidRPr="001071DB" w:rsidRDefault="00A33BF3" w:rsidP="00A33BF3">
      <w:pPr>
        <w:rPr>
          <w:sz w:val="16"/>
        </w:rPr>
      </w:pPr>
    </w:p>
    <w:p w:rsidR="00A33BF3" w:rsidRDefault="00A33BF3" w:rsidP="00A33BF3">
      <w:pPr>
        <w:rPr>
          <w:i/>
          <w:sz w:val="16"/>
        </w:rPr>
      </w:pPr>
    </w:p>
    <w:p w:rsidR="00A33BF3" w:rsidRDefault="00A33BF3" w:rsidP="00A33BF3">
      <w:pPr>
        <w:rPr>
          <w:i/>
          <w:sz w:val="16"/>
        </w:rPr>
      </w:pPr>
    </w:p>
    <w:p w:rsidR="00A33BF3" w:rsidRDefault="00A33BF3" w:rsidP="00A33BF3">
      <w:pPr>
        <w:rPr>
          <w:sz w:val="22"/>
          <w:szCs w:val="22"/>
        </w:rPr>
      </w:pPr>
      <w:r>
        <w:rPr>
          <w:sz w:val="22"/>
          <w:szCs w:val="22"/>
        </w:rPr>
        <w:t>2/2</w:t>
      </w:r>
    </w:p>
    <w:p w:rsidR="00A33BF3" w:rsidRDefault="00A33BF3" w:rsidP="00A33BF3">
      <w:pPr>
        <w:pStyle w:val="Nzev"/>
        <w:rPr>
          <w:sz w:val="22"/>
          <w:szCs w:val="22"/>
        </w:rPr>
      </w:pPr>
    </w:p>
    <w:p w:rsidR="00A33BF3" w:rsidRDefault="00A33BF3" w:rsidP="00A33BF3">
      <w:pPr>
        <w:pStyle w:val="Nzev"/>
        <w:rPr>
          <w:sz w:val="22"/>
          <w:szCs w:val="22"/>
        </w:rPr>
      </w:pPr>
    </w:p>
    <w:p w:rsidR="00A33BF3" w:rsidRDefault="00A33BF3" w:rsidP="00A33BF3">
      <w:pPr>
        <w:pStyle w:val="Nzev"/>
        <w:rPr>
          <w:sz w:val="22"/>
          <w:szCs w:val="22"/>
        </w:rPr>
      </w:pPr>
    </w:p>
    <w:p w:rsidR="00A33BF3" w:rsidRDefault="00A33BF3" w:rsidP="00A33BF3">
      <w:pPr>
        <w:pStyle w:val="Nzev"/>
        <w:rPr>
          <w:sz w:val="22"/>
          <w:szCs w:val="22"/>
        </w:rPr>
      </w:pPr>
    </w:p>
    <w:p w:rsidR="00D74328" w:rsidRPr="002F07B5" w:rsidRDefault="00D74328" w:rsidP="00D74328">
      <w:pPr>
        <w:pStyle w:val="Nzev"/>
        <w:rPr>
          <w:sz w:val="22"/>
          <w:szCs w:val="22"/>
        </w:rPr>
      </w:pPr>
      <w:r w:rsidRPr="002F07B5">
        <w:rPr>
          <w:sz w:val="22"/>
          <w:szCs w:val="22"/>
        </w:rPr>
        <w:lastRenderedPageBreak/>
        <w:t>STANOVISKO ETICKÉ KOMISE KE KLINICKÉMU HODNOCENÍ</w:t>
      </w:r>
    </w:p>
    <w:p w:rsidR="00D74328" w:rsidRPr="002F07B5" w:rsidRDefault="00D74328" w:rsidP="00D74328">
      <w:pPr>
        <w:jc w:val="center"/>
        <w:rPr>
          <w:bCs/>
          <w:i/>
          <w:sz w:val="22"/>
          <w:szCs w:val="22"/>
        </w:rPr>
      </w:pPr>
      <w:r w:rsidRPr="002F07B5">
        <w:rPr>
          <w:bCs/>
          <w:i/>
          <w:sz w:val="22"/>
          <w:szCs w:val="22"/>
        </w:rPr>
        <w:t xml:space="preserve">Opinion of the Ethics Committee on Clinical Trial  </w:t>
      </w:r>
    </w:p>
    <w:p w:rsidR="00D74328" w:rsidRPr="002F07B5" w:rsidRDefault="00D74328" w:rsidP="00D74328">
      <w:pPr>
        <w:jc w:val="center"/>
        <w:rPr>
          <w:b/>
          <w:bCs/>
          <w:i/>
          <w:sz w:val="22"/>
          <w:szCs w:val="22"/>
        </w:rPr>
      </w:pPr>
    </w:p>
    <w:p w:rsidR="00D74328" w:rsidRPr="002F07B5" w:rsidRDefault="002B1493" w:rsidP="00D74328">
      <w:pPr>
        <w:rPr>
          <w:sz w:val="22"/>
          <w:szCs w:val="22"/>
        </w:rPr>
      </w:pPr>
      <w:r w:rsidRPr="002F07B5">
        <w:rPr>
          <w:sz w:val="22"/>
          <w:szCs w:val="22"/>
        </w:rPr>
        <w:fldChar w:fldCharType="begin">
          <w:ffData>
            <w:name w:val="Zaškrtávací2"/>
            <w:enabled/>
            <w:calcOnExit w:val="0"/>
            <w:checkBox>
              <w:sizeAuto/>
              <w:default w:val="0"/>
            </w:checkBox>
          </w:ffData>
        </w:fldChar>
      </w:r>
      <w:r w:rsidR="00D7432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4328" w:rsidRPr="002F07B5">
        <w:rPr>
          <w:sz w:val="22"/>
          <w:szCs w:val="22"/>
        </w:rPr>
        <w:t xml:space="preserve">  Multicentrické KH, je požadováno stanovisko multicentrické EK pro všechna centra/</w:t>
      </w:r>
      <w:r w:rsidR="00D74328" w:rsidRPr="002F07B5">
        <w:rPr>
          <w:i/>
          <w:sz w:val="22"/>
          <w:szCs w:val="22"/>
        </w:rPr>
        <w:t>Multi-centric clinical trial, opinion issued by Ethics Committee for Multi-Centric Clinical Trials is required</w:t>
      </w:r>
    </w:p>
    <w:p w:rsidR="00D74328" w:rsidRPr="002F07B5" w:rsidRDefault="00D74328" w:rsidP="00D7432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74328" w:rsidRPr="002F07B5" w:rsidRDefault="002B1493" w:rsidP="00D74328">
      <w:pPr>
        <w:rPr>
          <w:i/>
          <w:sz w:val="22"/>
          <w:szCs w:val="22"/>
        </w:rPr>
      </w:pPr>
      <w:r w:rsidRPr="002F07B5">
        <w:rPr>
          <w:sz w:val="22"/>
          <w:szCs w:val="22"/>
        </w:rPr>
        <w:fldChar w:fldCharType="begin">
          <w:ffData>
            <w:name w:val="Zaškrtávací2"/>
            <w:enabled/>
            <w:calcOnExit w:val="0"/>
            <w:checkBox>
              <w:sizeAuto/>
              <w:default w:val="0"/>
            </w:checkBox>
          </w:ffData>
        </w:fldChar>
      </w:r>
      <w:r w:rsidR="00D7432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4328" w:rsidRPr="002F07B5">
        <w:rPr>
          <w:sz w:val="22"/>
          <w:szCs w:val="22"/>
        </w:rPr>
        <w:t xml:space="preserve">  KH prováděné v jednom centru, požadováno stanovisko EK pro místní centrum (centra)/ </w:t>
      </w:r>
      <w:r w:rsidR="00D74328" w:rsidRPr="002F07B5">
        <w:rPr>
          <w:i/>
          <w:sz w:val="22"/>
          <w:szCs w:val="22"/>
        </w:rPr>
        <w:t>Clinical trial conducted in a single site, opinion of a local EC is required</w:t>
      </w:r>
    </w:p>
    <w:p w:rsidR="00D74328" w:rsidRPr="002F07B5" w:rsidRDefault="00D74328" w:rsidP="00D74328">
      <w:pPr>
        <w:rPr>
          <w:b/>
          <w:bCs/>
          <w:sz w:val="22"/>
          <w:szCs w:val="22"/>
        </w:rPr>
      </w:pPr>
    </w:p>
    <w:p w:rsidR="00D74328" w:rsidRPr="00814B14" w:rsidRDefault="00D74328" w:rsidP="00D7432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204/11</w:t>
      </w:r>
    </w:p>
    <w:p w:rsidR="00D74328" w:rsidRPr="00814B14" w:rsidRDefault="00D74328" w:rsidP="00D7432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klinické hodnocení s paralelními skupinami, hodnotící dávkování ke zkjištění MRI účinnosti a bezpečnosti šesti měsíčního podávání ofatumumabu u pacientů s relabující remitentní roztroušenou sklerózou (RRRS) / </w:t>
      </w:r>
      <w:r>
        <w:rPr>
          <w:i/>
          <w:sz w:val="22"/>
          <w:szCs w:val="22"/>
        </w:rPr>
        <w:t>A Randomized, Double-blind, Placebo-controlled, Parallel-group, Dose-Ranging Study to investigate the MRI Efficacy and Safety of Six Month´s administration of Ofatumumab in Subjects with Relapsing-Remitting Multiple Sclerosis (RRMS)</w:t>
      </w:r>
    </w:p>
    <w:p w:rsidR="00D74328" w:rsidRPr="00814B14" w:rsidRDefault="00D74328" w:rsidP="00D74328">
      <w:pPr>
        <w:rPr>
          <w:bCs/>
          <w:i/>
          <w:sz w:val="22"/>
          <w:szCs w:val="22"/>
        </w:rPr>
      </w:pPr>
    </w:p>
    <w:p w:rsidR="00D74328" w:rsidRPr="00814B14" w:rsidRDefault="00D74328" w:rsidP="00D7432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OMS112831</w:t>
      </w:r>
    </w:p>
    <w:p w:rsidR="00D74328" w:rsidRPr="002F07B5" w:rsidRDefault="00D74328" w:rsidP="00D7432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2011-002333-19</w:t>
      </w:r>
    </w:p>
    <w:p w:rsidR="00D74328" w:rsidRPr="002F07B5" w:rsidRDefault="00D74328" w:rsidP="00D74328">
      <w:pPr>
        <w:rPr>
          <w:b/>
          <w:bCs/>
          <w:sz w:val="22"/>
          <w:szCs w:val="22"/>
        </w:rPr>
      </w:pPr>
    </w:p>
    <w:p w:rsidR="00D74328" w:rsidRPr="002F07B5" w:rsidRDefault="00D74328" w:rsidP="00D7432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D74328" w:rsidRDefault="00D74328" w:rsidP="00D74328">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w:t>
      </w:r>
      <w:r w:rsidR="007C32A9">
        <w:rPr>
          <w:sz w:val="22"/>
          <w:szCs w:val="22"/>
        </w:rPr>
        <w:t>.o., Hvězdova 1734/2c, 140 00</w:t>
      </w:r>
      <w:r>
        <w:rPr>
          <w:sz w:val="22"/>
          <w:szCs w:val="22"/>
        </w:rPr>
        <w:t xml:space="preserve"> Praha 4, </w:t>
      </w:r>
    </w:p>
    <w:p w:rsidR="00D74328" w:rsidRPr="002F07B5" w:rsidRDefault="00D74328" w:rsidP="00D74328">
      <w:pPr>
        <w:rPr>
          <w:sz w:val="22"/>
          <w:szCs w:val="22"/>
        </w:rPr>
      </w:pPr>
      <w:r>
        <w:rPr>
          <w:sz w:val="22"/>
          <w:szCs w:val="22"/>
        </w:rPr>
        <w:t>Mgr. Irena Bartošová (irena.i.bartosova@gsk.com)</w:t>
      </w:r>
    </w:p>
    <w:p w:rsidR="00D74328" w:rsidRPr="002F07B5" w:rsidRDefault="00D74328" w:rsidP="00D74328">
      <w:pPr>
        <w:rPr>
          <w:bCs/>
          <w:sz w:val="22"/>
          <w:szCs w:val="22"/>
        </w:rPr>
      </w:pPr>
    </w:p>
    <w:p w:rsidR="00D74328" w:rsidRPr="002F07B5" w:rsidRDefault="00D74328" w:rsidP="00D7432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D74328" w:rsidRDefault="00D74328" w:rsidP="00D7432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D74328" w:rsidRPr="002F07B5" w:rsidRDefault="00D74328" w:rsidP="00D74328">
      <w:pPr>
        <w:rPr>
          <w:b/>
          <w:bCs/>
          <w:i/>
          <w:sz w:val="22"/>
          <w:szCs w:val="22"/>
        </w:rPr>
      </w:pPr>
    </w:p>
    <w:p w:rsidR="00D74328" w:rsidRPr="00444860" w:rsidRDefault="00D74328" w:rsidP="00D74328">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D74328" w:rsidRPr="002F07B5" w:rsidRDefault="00D74328" w:rsidP="00D74328">
      <w:pPr>
        <w:rPr>
          <w:b/>
          <w:bCs/>
          <w:sz w:val="22"/>
          <w:szCs w:val="22"/>
        </w:rPr>
      </w:pPr>
    </w:p>
    <w:p w:rsidR="00D74328" w:rsidRPr="002F07B5" w:rsidRDefault="00D74328" w:rsidP="00D7432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74328" w:rsidRPr="002F07B5" w:rsidRDefault="00D74328" w:rsidP="00D74328">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74328" w:rsidRPr="002F07B5" w:rsidRDefault="00D74328" w:rsidP="00D7432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74328" w:rsidRDefault="00D74328" w:rsidP="00D74328">
      <w:pPr>
        <w:rPr>
          <w:b/>
          <w:bCs/>
          <w:sz w:val="22"/>
          <w:szCs w:val="22"/>
        </w:rPr>
      </w:pPr>
    </w:p>
    <w:p w:rsidR="00D74328" w:rsidRPr="002F07B5" w:rsidRDefault="00D74328" w:rsidP="00D7432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74328" w:rsidRPr="002F07B5" w:rsidRDefault="00D74328" w:rsidP="00D7432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74328" w:rsidRPr="002F07B5" w:rsidRDefault="00D74328" w:rsidP="00D74328">
      <w:pPr>
        <w:rPr>
          <w:sz w:val="22"/>
          <w:szCs w:val="22"/>
        </w:rPr>
      </w:pPr>
    </w:p>
    <w:p w:rsidR="00D74328" w:rsidRPr="002F07B5" w:rsidRDefault="00D74328" w:rsidP="00D7432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74328" w:rsidTr="004026F4">
        <w:trPr>
          <w:trHeight w:val="454"/>
        </w:trPr>
        <w:tc>
          <w:tcPr>
            <w:tcW w:w="6108" w:type="dxa"/>
          </w:tcPr>
          <w:p w:rsidR="00D74328" w:rsidRDefault="00D74328" w:rsidP="004026F4">
            <w:pPr>
              <w:rPr>
                <w:sz w:val="18"/>
                <w:szCs w:val="18"/>
              </w:rPr>
            </w:pPr>
            <w:r>
              <w:rPr>
                <w:sz w:val="18"/>
                <w:szCs w:val="18"/>
              </w:rPr>
              <w:t xml:space="preserve">Místo hodnocení/ Jméno zkoušejícího </w:t>
            </w:r>
          </w:p>
          <w:p w:rsidR="00D74328" w:rsidRDefault="00D74328" w:rsidP="004026F4">
            <w:pPr>
              <w:rPr>
                <w:i/>
                <w:sz w:val="18"/>
                <w:szCs w:val="18"/>
              </w:rPr>
            </w:pPr>
            <w:r>
              <w:rPr>
                <w:i/>
                <w:sz w:val="18"/>
                <w:szCs w:val="18"/>
              </w:rPr>
              <w:t>Trial Site / Name of Investigator</w:t>
            </w:r>
          </w:p>
        </w:tc>
        <w:tc>
          <w:tcPr>
            <w:tcW w:w="1280" w:type="dxa"/>
          </w:tcPr>
          <w:p w:rsidR="00D74328" w:rsidRDefault="00D74328" w:rsidP="004026F4">
            <w:pPr>
              <w:rPr>
                <w:sz w:val="18"/>
                <w:szCs w:val="18"/>
                <w:vertAlign w:val="superscript"/>
              </w:rPr>
            </w:pPr>
            <w:r>
              <w:rPr>
                <w:sz w:val="18"/>
                <w:szCs w:val="18"/>
              </w:rPr>
              <w:t xml:space="preserve">Místní EK </w:t>
            </w:r>
            <w:r>
              <w:rPr>
                <w:i/>
                <w:sz w:val="18"/>
                <w:szCs w:val="18"/>
              </w:rPr>
              <w:t>Local EC</w:t>
            </w:r>
          </w:p>
        </w:tc>
        <w:tc>
          <w:tcPr>
            <w:tcW w:w="2712" w:type="dxa"/>
          </w:tcPr>
          <w:p w:rsidR="00D74328" w:rsidRDefault="00D74328" w:rsidP="004026F4">
            <w:pPr>
              <w:rPr>
                <w:sz w:val="18"/>
                <w:szCs w:val="18"/>
              </w:rPr>
            </w:pPr>
            <w:r>
              <w:rPr>
                <w:sz w:val="18"/>
                <w:szCs w:val="18"/>
              </w:rPr>
              <w:t>Adresa  místní EK</w:t>
            </w:r>
          </w:p>
          <w:p w:rsidR="00D74328" w:rsidRDefault="00D74328" w:rsidP="004026F4">
            <w:pPr>
              <w:rPr>
                <w:i/>
                <w:sz w:val="18"/>
                <w:szCs w:val="18"/>
              </w:rPr>
            </w:pPr>
            <w:r>
              <w:rPr>
                <w:i/>
                <w:sz w:val="18"/>
                <w:szCs w:val="18"/>
              </w:rPr>
              <w:t>Address</w:t>
            </w:r>
          </w:p>
        </w:tc>
      </w:tr>
      <w:tr w:rsidR="00D74328" w:rsidTr="004026F4">
        <w:trPr>
          <w:trHeight w:val="312"/>
        </w:trPr>
        <w:tc>
          <w:tcPr>
            <w:tcW w:w="6108" w:type="dxa"/>
          </w:tcPr>
          <w:p w:rsidR="00D74328" w:rsidRDefault="00D74328" w:rsidP="004026F4">
            <w:pPr>
              <w:rPr>
                <w:sz w:val="18"/>
                <w:szCs w:val="18"/>
              </w:rPr>
            </w:pPr>
            <w:r>
              <w:rPr>
                <w:sz w:val="18"/>
                <w:szCs w:val="18"/>
              </w:rPr>
              <w:t xml:space="preserve">Doc. MUDr. Jan Mareš, Ph.D., Neurologická klinika FNOL, I.P.Pavlova 6, </w:t>
            </w:r>
          </w:p>
          <w:p w:rsidR="00D74328" w:rsidRDefault="00D74328" w:rsidP="004026F4">
            <w:pPr>
              <w:rPr>
                <w:sz w:val="18"/>
                <w:szCs w:val="18"/>
              </w:rPr>
            </w:pPr>
            <w:r>
              <w:rPr>
                <w:sz w:val="18"/>
                <w:szCs w:val="18"/>
              </w:rPr>
              <w:t>775 20 Olomouc</w:t>
            </w:r>
          </w:p>
        </w:tc>
        <w:tc>
          <w:tcPr>
            <w:tcW w:w="1280" w:type="dxa"/>
          </w:tcPr>
          <w:p w:rsidR="00D74328" w:rsidRDefault="00D74328" w:rsidP="004026F4">
            <w:pPr>
              <w:rPr>
                <w:sz w:val="18"/>
                <w:szCs w:val="18"/>
              </w:rPr>
            </w:pPr>
            <w:r>
              <w:rPr>
                <w:sz w:val="18"/>
                <w:szCs w:val="18"/>
              </w:rPr>
              <w:sym w:font="Wingdings 2" w:char="F053"/>
            </w:r>
          </w:p>
        </w:tc>
        <w:tc>
          <w:tcPr>
            <w:tcW w:w="2712" w:type="dxa"/>
          </w:tcPr>
          <w:p w:rsidR="00D74328" w:rsidRDefault="00D74328" w:rsidP="004026F4">
            <w:pPr>
              <w:rPr>
                <w:sz w:val="18"/>
                <w:szCs w:val="18"/>
              </w:rPr>
            </w:pPr>
            <w:r>
              <w:rPr>
                <w:sz w:val="18"/>
                <w:szCs w:val="18"/>
              </w:rPr>
              <w:t>EK FNOL</w:t>
            </w:r>
          </w:p>
        </w:tc>
      </w:tr>
    </w:tbl>
    <w:p w:rsidR="00D74328" w:rsidRPr="00DF7141" w:rsidRDefault="00D74328" w:rsidP="00D74328">
      <w:pPr>
        <w:rPr>
          <w:bCs/>
          <w:sz w:val="22"/>
        </w:rPr>
      </w:pPr>
      <w:r w:rsidRPr="00DF7141">
        <w:rPr>
          <w:bCs/>
          <w:sz w:val="22"/>
        </w:rPr>
        <w:t>1/2</w:t>
      </w:r>
    </w:p>
    <w:p w:rsidR="00D74328" w:rsidRDefault="00D74328" w:rsidP="00D74328">
      <w:pPr>
        <w:rPr>
          <w:b/>
          <w:bCs/>
          <w:sz w:val="22"/>
        </w:rPr>
      </w:pPr>
    </w:p>
    <w:p w:rsidR="00D74328" w:rsidRDefault="00D74328" w:rsidP="00D74328">
      <w:pPr>
        <w:rPr>
          <w:b/>
          <w:bCs/>
          <w:sz w:val="22"/>
        </w:rPr>
      </w:pPr>
    </w:p>
    <w:p w:rsidR="00D74328" w:rsidRPr="00AB7ADE" w:rsidRDefault="00D74328" w:rsidP="00D7432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74328" w:rsidRDefault="00D74328" w:rsidP="00D7432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74328" w:rsidTr="004026F4">
        <w:trPr>
          <w:cantSplit/>
          <w:trHeight w:val="454"/>
        </w:trPr>
        <w:tc>
          <w:tcPr>
            <w:tcW w:w="7416" w:type="dxa"/>
            <w:vMerge w:val="restart"/>
          </w:tcPr>
          <w:p w:rsidR="00D74328" w:rsidRDefault="00D74328" w:rsidP="004026F4">
            <w:pPr>
              <w:rPr>
                <w:b/>
                <w:bCs/>
                <w:sz w:val="18"/>
                <w:szCs w:val="18"/>
              </w:rPr>
            </w:pPr>
          </w:p>
          <w:p w:rsidR="00D74328" w:rsidRDefault="00D74328" w:rsidP="004026F4">
            <w:pPr>
              <w:rPr>
                <w:b/>
                <w:bCs/>
                <w:sz w:val="18"/>
                <w:szCs w:val="18"/>
              </w:rPr>
            </w:pPr>
            <w:r>
              <w:rPr>
                <w:b/>
                <w:bCs/>
                <w:sz w:val="18"/>
                <w:szCs w:val="18"/>
              </w:rPr>
              <w:t xml:space="preserve">Název dokumentu, verze, datum </w:t>
            </w:r>
          </w:p>
          <w:p w:rsidR="00D74328" w:rsidRDefault="00D74328" w:rsidP="004026F4">
            <w:pPr>
              <w:rPr>
                <w:b/>
                <w:bCs/>
                <w:sz w:val="18"/>
                <w:szCs w:val="18"/>
              </w:rPr>
            </w:pPr>
            <w:r>
              <w:rPr>
                <w:b/>
                <w:bCs/>
                <w:i/>
                <w:sz w:val="18"/>
                <w:szCs w:val="18"/>
              </w:rPr>
              <w:t>Document title, version, date</w:t>
            </w:r>
          </w:p>
        </w:tc>
        <w:tc>
          <w:tcPr>
            <w:tcW w:w="1272" w:type="dxa"/>
            <w:gridSpan w:val="2"/>
          </w:tcPr>
          <w:p w:rsidR="00D74328" w:rsidRDefault="00D74328" w:rsidP="004026F4">
            <w:pPr>
              <w:rPr>
                <w:b/>
                <w:bCs/>
                <w:sz w:val="18"/>
                <w:szCs w:val="18"/>
              </w:rPr>
            </w:pPr>
            <w:r>
              <w:rPr>
                <w:b/>
                <w:bCs/>
                <w:sz w:val="18"/>
                <w:szCs w:val="18"/>
              </w:rPr>
              <w:t>Schváleno /</w:t>
            </w:r>
            <w:r>
              <w:rPr>
                <w:b/>
                <w:bCs/>
                <w:i/>
                <w:sz w:val="18"/>
                <w:szCs w:val="18"/>
              </w:rPr>
              <w:t>Approved</w:t>
            </w:r>
          </w:p>
        </w:tc>
        <w:tc>
          <w:tcPr>
            <w:tcW w:w="1316" w:type="dxa"/>
            <w:gridSpan w:val="2"/>
          </w:tcPr>
          <w:p w:rsidR="00D74328" w:rsidRDefault="00D74328" w:rsidP="004026F4">
            <w:pPr>
              <w:rPr>
                <w:b/>
                <w:bCs/>
                <w:sz w:val="18"/>
                <w:szCs w:val="18"/>
              </w:rPr>
            </w:pPr>
            <w:r>
              <w:rPr>
                <w:b/>
                <w:bCs/>
                <w:sz w:val="18"/>
                <w:szCs w:val="18"/>
              </w:rPr>
              <w:t xml:space="preserve">Vzato na vědomí / </w:t>
            </w:r>
            <w:r>
              <w:rPr>
                <w:b/>
                <w:bCs/>
                <w:i/>
                <w:sz w:val="18"/>
                <w:szCs w:val="18"/>
              </w:rPr>
              <w:t xml:space="preserve">Taken into account </w:t>
            </w:r>
          </w:p>
        </w:tc>
      </w:tr>
      <w:tr w:rsidR="00D74328" w:rsidTr="004026F4">
        <w:trPr>
          <w:cantSplit/>
          <w:trHeight w:val="454"/>
        </w:trPr>
        <w:tc>
          <w:tcPr>
            <w:tcW w:w="7416" w:type="dxa"/>
            <w:vMerge/>
          </w:tcPr>
          <w:p w:rsidR="00D74328" w:rsidRDefault="00D74328" w:rsidP="004026F4">
            <w:pPr>
              <w:rPr>
                <w:i/>
                <w:sz w:val="18"/>
                <w:szCs w:val="18"/>
              </w:rPr>
            </w:pPr>
          </w:p>
        </w:tc>
        <w:tc>
          <w:tcPr>
            <w:tcW w:w="736" w:type="dxa"/>
          </w:tcPr>
          <w:p w:rsidR="00D74328" w:rsidRDefault="00D74328" w:rsidP="004026F4">
            <w:pPr>
              <w:rPr>
                <w:b/>
                <w:bCs/>
                <w:sz w:val="18"/>
                <w:szCs w:val="18"/>
              </w:rPr>
            </w:pPr>
            <w:r>
              <w:rPr>
                <w:b/>
                <w:bCs/>
                <w:sz w:val="18"/>
                <w:szCs w:val="18"/>
              </w:rPr>
              <w:t>ANO</w:t>
            </w:r>
          </w:p>
          <w:p w:rsidR="00D74328" w:rsidRDefault="00D74328" w:rsidP="004026F4">
            <w:pPr>
              <w:rPr>
                <w:b/>
                <w:bCs/>
                <w:i/>
                <w:sz w:val="18"/>
                <w:szCs w:val="18"/>
              </w:rPr>
            </w:pPr>
            <w:r>
              <w:rPr>
                <w:b/>
                <w:bCs/>
                <w:i/>
                <w:sz w:val="18"/>
                <w:szCs w:val="18"/>
              </w:rPr>
              <w:t>Yes</w:t>
            </w:r>
          </w:p>
        </w:tc>
        <w:tc>
          <w:tcPr>
            <w:tcW w:w="536" w:type="dxa"/>
          </w:tcPr>
          <w:p w:rsidR="00D74328" w:rsidRDefault="00D74328" w:rsidP="004026F4">
            <w:pPr>
              <w:rPr>
                <w:b/>
                <w:bCs/>
                <w:sz w:val="18"/>
                <w:szCs w:val="18"/>
              </w:rPr>
            </w:pPr>
            <w:r>
              <w:rPr>
                <w:b/>
                <w:bCs/>
                <w:sz w:val="18"/>
                <w:szCs w:val="18"/>
              </w:rPr>
              <w:t xml:space="preserve">NE </w:t>
            </w:r>
          </w:p>
          <w:p w:rsidR="00D74328" w:rsidRDefault="00D74328" w:rsidP="004026F4">
            <w:pPr>
              <w:rPr>
                <w:b/>
                <w:bCs/>
                <w:sz w:val="18"/>
                <w:szCs w:val="18"/>
              </w:rPr>
            </w:pPr>
            <w:r>
              <w:rPr>
                <w:b/>
                <w:bCs/>
                <w:i/>
                <w:sz w:val="18"/>
                <w:szCs w:val="18"/>
              </w:rPr>
              <w:t>No</w:t>
            </w:r>
          </w:p>
        </w:tc>
        <w:tc>
          <w:tcPr>
            <w:tcW w:w="780" w:type="dxa"/>
          </w:tcPr>
          <w:p w:rsidR="00D74328" w:rsidRDefault="00D74328" w:rsidP="004026F4">
            <w:pPr>
              <w:rPr>
                <w:b/>
                <w:bCs/>
                <w:sz w:val="18"/>
                <w:szCs w:val="18"/>
              </w:rPr>
            </w:pPr>
            <w:r>
              <w:rPr>
                <w:b/>
                <w:bCs/>
                <w:sz w:val="18"/>
                <w:szCs w:val="18"/>
              </w:rPr>
              <w:t>ANO</w:t>
            </w:r>
          </w:p>
          <w:p w:rsidR="00D74328" w:rsidRDefault="00D74328" w:rsidP="004026F4">
            <w:pPr>
              <w:rPr>
                <w:b/>
                <w:bCs/>
                <w:sz w:val="18"/>
                <w:szCs w:val="18"/>
              </w:rPr>
            </w:pPr>
            <w:r>
              <w:rPr>
                <w:b/>
                <w:bCs/>
                <w:i/>
                <w:sz w:val="18"/>
                <w:szCs w:val="18"/>
              </w:rPr>
              <w:t>Yes</w:t>
            </w:r>
          </w:p>
        </w:tc>
        <w:tc>
          <w:tcPr>
            <w:tcW w:w="536" w:type="dxa"/>
          </w:tcPr>
          <w:p w:rsidR="00D74328" w:rsidRDefault="00D74328" w:rsidP="004026F4">
            <w:pPr>
              <w:rPr>
                <w:b/>
                <w:bCs/>
                <w:sz w:val="18"/>
                <w:szCs w:val="18"/>
              </w:rPr>
            </w:pPr>
            <w:r>
              <w:rPr>
                <w:b/>
                <w:bCs/>
                <w:sz w:val="18"/>
                <w:szCs w:val="18"/>
              </w:rPr>
              <w:t xml:space="preserve">NE </w:t>
            </w:r>
          </w:p>
          <w:p w:rsidR="00D74328" w:rsidRDefault="00D74328" w:rsidP="004026F4">
            <w:pPr>
              <w:rPr>
                <w:b/>
                <w:bCs/>
                <w:i/>
                <w:sz w:val="18"/>
                <w:szCs w:val="18"/>
              </w:rPr>
            </w:pPr>
            <w:r>
              <w:rPr>
                <w:b/>
                <w:bCs/>
                <w:i/>
                <w:sz w:val="18"/>
                <w:szCs w:val="18"/>
              </w:rPr>
              <w:t>No</w:t>
            </w:r>
          </w:p>
        </w:tc>
      </w:tr>
      <w:tr w:rsidR="00D74328" w:rsidTr="004026F4">
        <w:trPr>
          <w:trHeight w:val="340"/>
        </w:trPr>
        <w:tc>
          <w:tcPr>
            <w:tcW w:w="7416" w:type="dxa"/>
          </w:tcPr>
          <w:p w:rsidR="00D74328" w:rsidRDefault="00D74328" w:rsidP="004026F4">
            <w:pPr>
              <w:rPr>
                <w:sz w:val="18"/>
                <w:szCs w:val="18"/>
              </w:rPr>
            </w:pPr>
            <w:r>
              <w:rPr>
                <w:sz w:val="18"/>
                <w:szCs w:val="18"/>
              </w:rPr>
              <w:t>Nové informace pro pacienta a formulář informovaného souhlasu, verze CZ04.1 ze dne 29.března 2013</w:t>
            </w:r>
          </w:p>
        </w:tc>
        <w:tc>
          <w:tcPr>
            <w:tcW w:w="736" w:type="dxa"/>
          </w:tcPr>
          <w:p w:rsidR="00D74328" w:rsidRDefault="00D74328" w:rsidP="004026F4">
            <w:pPr>
              <w:rPr>
                <w:sz w:val="18"/>
                <w:szCs w:val="18"/>
              </w:rPr>
            </w:pPr>
            <w:r>
              <w:rPr>
                <w:rFonts w:ascii="Wingdings 2" w:hAnsi="Wingdings 2"/>
                <w:sz w:val="18"/>
                <w:szCs w:val="18"/>
              </w:rPr>
              <w:t></w:t>
            </w:r>
          </w:p>
        </w:tc>
        <w:tc>
          <w:tcPr>
            <w:tcW w:w="536" w:type="dxa"/>
          </w:tcPr>
          <w:p w:rsidR="00D74328" w:rsidRDefault="002B1493" w:rsidP="004026F4">
            <w:pPr>
              <w:rPr>
                <w:sz w:val="18"/>
                <w:szCs w:val="18"/>
              </w:rPr>
            </w:pPr>
            <w:r>
              <w:rPr>
                <w:sz w:val="18"/>
                <w:szCs w:val="18"/>
              </w:rPr>
              <w:fldChar w:fldCharType="begin">
                <w:ffData>
                  <w:name w:val="Zaškrtávací27"/>
                  <w:enabled/>
                  <w:calcOnExit w:val="0"/>
                  <w:checkBox>
                    <w:sizeAuto/>
                    <w:default w:val="0"/>
                  </w:checkBox>
                </w:ffData>
              </w:fldChar>
            </w:r>
            <w:r w:rsidR="00D7432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74328" w:rsidRDefault="00D74328" w:rsidP="004026F4">
            <w:pPr>
              <w:rPr>
                <w:sz w:val="18"/>
                <w:szCs w:val="18"/>
              </w:rPr>
            </w:pPr>
            <w:r>
              <w:rPr>
                <w:sz w:val="18"/>
                <w:szCs w:val="18"/>
              </w:rPr>
              <w:sym w:font="Wingdings 2" w:char="F0A3"/>
            </w:r>
          </w:p>
        </w:tc>
        <w:tc>
          <w:tcPr>
            <w:tcW w:w="536" w:type="dxa"/>
          </w:tcPr>
          <w:p w:rsidR="00D74328" w:rsidRDefault="002B1493" w:rsidP="004026F4">
            <w:pPr>
              <w:rPr>
                <w:sz w:val="18"/>
                <w:szCs w:val="18"/>
              </w:rPr>
            </w:pPr>
            <w:r>
              <w:rPr>
                <w:sz w:val="18"/>
                <w:szCs w:val="18"/>
              </w:rPr>
              <w:fldChar w:fldCharType="begin">
                <w:ffData>
                  <w:name w:val="Zaškrtávací27"/>
                  <w:enabled/>
                  <w:calcOnExit w:val="0"/>
                  <w:checkBox>
                    <w:sizeAuto/>
                    <w:default w:val="0"/>
                  </w:checkBox>
                </w:ffData>
              </w:fldChar>
            </w:r>
            <w:r w:rsidR="00D7432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74328" w:rsidTr="004026F4">
        <w:trPr>
          <w:trHeight w:val="340"/>
        </w:trPr>
        <w:tc>
          <w:tcPr>
            <w:tcW w:w="7416" w:type="dxa"/>
          </w:tcPr>
          <w:p w:rsidR="00D74328" w:rsidRDefault="00D74328" w:rsidP="004026F4">
            <w:pPr>
              <w:rPr>
                <w:sz w:val="18"/>
                <w:szCs w:val="18"/>
              </w:rPr>
            </w:pPr>
            <w:r>
              <w:rPr>
                <w:sz w:val="18"/>
                <w:szCs w:val="18"/>
              </w:rPr>
              <w:t>Žádost o vyjádření stanoviska</w:t>
            </w:r>
          </w:p>
        </w:tc>
        <w:tc>
          <w:tcPr>
            <w:tcW w:w="736" w:type="dxa"/>
          </w:tcPr>
          <w:p w:rsidR="00D74328" w:rsidRDefault="00D74328" w:rsidP="004026F4">
            <w:pPr>
              <w:rPr>
                <w:sz w:val="18"/>
                <w:szCs w:val="18"/>
              </w:rPr>
            </w:pPr>
            <w:r>
              <w:rPr>
                <w:sz w:val="18"/>
                <w:szCs w:val="18"/>
              </w:rPr>
              <w:sym w:font="Wingdings 2" w:char="F0A3"/>
            </w:r>
          </w:p>
        </w:tc>
        <w:tc>
          <w:tcPr>
            <w:tcW w:w="536" w:type="dxa"/>
          </w:tcPr>
          <w:p w:rsidR="00D74328" w:rsidRDefault="00D74328" w:rsidP="004026F4">
            <w:pPr>
              <w:rPr>
                <w:sz w:val="18"/>
                <w:szCs w:val="18"/>
              </w:rPr>
            </w:pPr>
            <w:r>
              <w:rPr>
                <w:sz w:val="18"/>
                <w:szCs w:val="18"/>
              </w:rPr>
              <w:sym w:font="Wingdings 2" w:char="F0A3"/>
            </w:r>
          </w:p>
        </w:tc>
        <w:tc>
          <w:tcPr>
            <w:tcW w:w="780" w:type="dxa"/>
          </w:tcPr>
          <w:p w:rsidR="00D74328" w:rsidRDefault="00D74328" w:rsidP="004026F4">
            <w:pPr>
              <w:rPr>
                <w:sz w:val="18"/>
                <w:szCs w:val="18"/>
              </w:rPr>
            </w:pPr>
            <w:r>
              <w:rPr>
                <w:rFonts w:ascii="Wingdings 2" w:hAnsi="Wingdings 2"/>
                <w:sz w:val="18"/>
                <w:szCs w:val="18"/>
              </w:rPr>
              <w:t></w:t>
            </w:r>
          </w:p>
        </w:tc>
        <w:tc>
          <w:tcPr>
            <w:tcW w:w="536" w:type="dxa"/>
          </w:tcPr>
          <w:p w:rsidR="00D74328" w:rsidRDefault="00D74328" w:rsidP="004026F4">
            <w:pPr>
              <w:rPr>
                <w:sz w:val="18"/>
                <w:szCs w:val="18"/>
              </w:rPr>
            </w:pPr>
            <w:r>
              <w:rPr>
                <w:sz w:val="18"/>
                <w:szCs w:val="18"/>
              </w:rPr>
              <w:sym w:font="Wingdings 2" w:char="F0A3"/>
            </w:r>
          </w:p>
        </w:tc>
      </w:tr>
    </w:tbl>
    <w:p w:rsidR="00D74328" w:rsidRDefault="00D74328" w:rsidP="00D74328">
      <w:pPr>
        <w:rPr>
          <w:sz w:val="22"/>
          <w:szCs w:val="22"/>
        </w:rPr>
      </w:pPr>
    </w:p>
    <w:p w:rsidR="00D74328" w:rsidRPr="00517354" w:rsidRDefault="00D74328" w:rsidP="00D74328">
      <w:pPr>
        <w:rPr>
          <w:sz w:val="22"/>
          <w:szCs w:val="22"/>
        </w:rPr>
      </w:pPr>
      <w:r w:rsidRPr="00517354">
        <w:rPr>
          <w:sz w:val="22"/>
          <w:szCs w:val="22"/>
        </w:rPr>
        <w:t>Etická komise prohlašuje, že byla ustavena a  pracuje podle jednacího řádu v souladu se správnou klinickou praxí (GCP) a platnými právními předpisy/</w:t>
      </w:r>
      <w:r w:rsidRPr="00517354">
        <w:rPr>
          <w:i/>
          <w:sz w:val="22"/>
          <w:szCs w:val="22"/>
        </w:rPr>
        <w:t>The Ethics Committee hereby declares that it was established and operates in accordance with its Rules of Procedure in compliance with Good Clinical Practice and valid legal regulations:</w:t>
      </w:r>
    </w:p>
    <w:p w:rsidR="00D74328" w:rsidRPr="00517354" w:rsidRDefault="00D74328" w:rsidP="00D74328">
      <w:pPr>
        <w:rPr>
          <w:i/>
          <w:sz w:val="22"/>
          <w:szCs w:val="22"/>
        </w:rPr>
      </w:pPr>
      <w:r w:rsidRPr="00517354">
        <w:rPr>
          <w:i/>
          <w:sz w:val="22"/>
          <w:szCs w:val="22"/>
        </w:rPr>
        <w:t xml:space="preserve"> </w:t>
      </w:r>
      <w:r w:rsidRPr="00517354">
        <w:rPr>
          <w:sz w:val="22"/>
          <w:szCs w:val="22"/>
        </w:rPr>
        <w:sym w:font="Wingdings 2" w:char="F054"/>
      </w:r>
      <w:r w:rsidRPr="00517354">
        <w:rPr>
          <w:sz w:val="22"/>
          <w:szCs w:val="22"/>
        </w:rPr>
        <w:t xml:space="preserve"> Ano/</w:t>
      </w:r>
      <w:r w:rsidRPr="00517354">
        <w:rPr>
          <w:i/>
          <w:sz w:val="22"/>
          <w:szCs w:val="22"/>
        </w:rPr>
        <w:t>Yes</w:t>
      </w:r>
      <w:r w:rsidRPr="00517354">
        <w:rPr>
          <w:sz w:val="22"/>
          <w:szCs w:val="22"/>
        </w:rPr>
        <w:t xml:space="preserve">       </w:t>
      </w:r>
      <w:r w:rsidR="002B1493" w:rsidRPr="00517354">
        <w:rPr>
          <w:sz w:val="22"/>
          <w:szCs w:val="22"/>
        </w:rPr>
        <w:fldChar w:fldCharType="begin">
          <w:ffData>
            <w:name w:val="Zaškrtávací25"/>
            <w:enabled/>
            <w:calcOnExit w:val="0"/>
            <w:checkBox>
              <w:sizeAuto/>
              <w:default w:val="0"/>
            </w:checkBox>
          </w:ffData>
        </w:fldChar>
      </w:r>
      <w:r w:rsidRPr="00517354">
        <w:rPr>
          <w:sz w:val="22"/>
          <w:szCs w:val="22"/>
        </w:rPr>
        <w:instrText xml:space="preserve"> FORMCHECKBOX </w:instrText>
      </w:r>
      <w:r w:rsidR="002B1493">
        <w:rPr>
          <w:sz w:val="22"/>
          <w:szCs w:val="22"/>
        </w:rPr>
      </w:r>
      <w:r w:rsidR="002B1493">
        <w:rPr>
          <w:sz w:val="22"/>
          <w:szCs w:val="22"/>
        </w:rPr>
        <w:fldChar w:fldCharType="separate"/>
      </w:r>
      <w:r w:rsidR="002B1493" w:rsidRPr="00517354">
        <w:rPr>
          <w:sz w:val="22"/>
          <w:szCs w:val="22"/>
        </w:rPr>
        <w:fldChar w:fldCharType="end"/>
      </w:r>
      <w:r w:rsidRPr="00517354">
        <w:rPr>
          <w:sz w:val="22"/>
          <w:szCs w:val="22"/>
        </w:rPr>
        <w:t>Ne/</w:t>
      </w:r>
      <w:r w:rsidRPr="00517354">
        <w:rPr>
          <w:i/>
          <w:sz w:val="22"/>
          <w:szCs w:val="22"/>
        </w:rPr>
        <w:t>No</w:t>
      </w:r>
      <w:r w:rsidRPr="00517354">
        <w:rPr>
          <w:sz w:val="22"/>
          <w:szCs w:val="22"/>
        </w:rPr>
        <w:t xml:space="preserve">           </w:t>
      </w:r>
    </w:p>
    <w:p w:rsidR="00D74328" w:rsidRDefault="00D74328" w:rsidP="00D74328">
      <w:pPr>
        <w:rPr>
          <w:sz w:val="22"/>
        </w:rPr>
      </w:pPr>
      <w:r w:rsidRPr="00517354">
        <w:rPr>
          <w:sz w:val="22"/>
          <w:szCs w:val="22"/>
        </w:rPr>
        <w:t xml:space="preserve">                                                                                               </w:t>
      </w:r>
      <w:r>
        <w:rPr>
          <w:sz w:val="22"/>
        </w:rPr>
        <w:tab/>
      </w:r>
      <w:r>
        <w:rPr>
          <w:sz w:val="22"/>
        </w:rPr>
        <w:tab/>
      </w:r>
      <w:r>
        <w:rPr>
          <w:sz w:val="22"/>
        </w:rPr>
        <w:tab/>
      </w:r>
      <w:r>
        <w:rPr>
          <w:sz w:val="22"/>
        </w:rPr>
        <w:tab/>
      </w:r>
      <w:r>
        <w:rPr>
          <w:sz w:val="22"/>
        </w:rPr>
        <w:tab/>
        <w:t xml:space="preserve">             </w:t>
      </w:r>
    </w:p>
    <w:p w:rsidR="00D74328" w:rsidRDefault="00D74328" w:rsidP="00D74328">
      <w:pPr>
        <w:rPr>
          <w:sz w:val="22"/>
        </w:rPr>
      </w:pPr>
    </w:p>
    <w:p w:rsidR="00D74328" w:rsidRDefault="00D74328" w:rsidP="00D74328">
      <w:pPr>
        <w:rPr>
          <w:sz w:val="22"/>
        </w:rPr>
      </w:pPr>
    </w:p>
    <w:p w:rsidR="00D74328" w:rsidRDefault="00D74328" w:rsidP="00D74328">
      <w:pPr>
        <w:rPr>
          <w:sz w:val="22"/>
        </w:rPr>
      </w:pPr>
    </w:p>
    <w:p w:rsidR="00D74328" w:rsidRDefault="00D74328" w:rsidP="00D74328">
      <w:pPr>
        <w:rPr>
          <w:sz w:val="22"/>
        </w:rPr>
      </w:pPr>
      <w:r>
        <w:rPr>
          <w:sz w:val="22"/>
        </w:rPr>
        <w:t xml:space="preserve">                                                                                              MUDr. Jindřiška Burešová</w:t>
      </w:r>
    </w:p>
    <w:p w:rsidR="00D74328" w:rsidRDefault="00D74328" w:rsidP="00D74328">
      <w:pPr>
        <w:rPr>
          <w:sz w:val="22"/>
        </w:rPr>
      </w:pPr>
      <w:r>
        <w:rPr>
          <w:sz w:val="22"/>
        </w:rPr>
        <w:t>Datum/</w:t>
      </w:r>
      <w:r>
        <w:rPr>
          <w:i/>
          <w:sz w:val="22"/>
        </w:rPr>
        <w:t>Date:</w:t>
      </w:r>
      <w:r>
        <w:rPr>
          <w:sz w:val="22"/>
        </w:rPr>
        <w:t xml:space="preserve">  13.5.2013                                                       místopředsedkyně EK FNOL a LF UP</w:t>
      </w:r>
    </w:p>
    <w:p w:rsidR="00D74328" w:rsidRPr="00A33BF3" w:rsidRDefault="00D74328" w:rsidP="00D7432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D74328" w:rsidRDefault="00D74328" w:rsidP="00D74328">
      <w:pPr>
        <w:jc w:val="center"/>
        <w:rPr>
          <w:sz w:val="22"/>
        </w:rPr>
      </w:pPr>
    </w:p>
    <w:p w:rsidR="00D74328" w:rsidRDefault="00D74328" w:rsidP="00D74328">
      <w:pPr>
        <w:jc w:val="center"/>
        <w:rPr>
          <w:sz w:val="22"/>
        </w:rPr>
      </w:pPr>
    </w:p>
    <w:p w:rsidR="00D74328" w:rsidRDefault="00D74328" w:rsidP="00D74328">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D74328" w:rsidRDefault="00D74328" w:rsidP="00D74328">
      <w:pPr>
        <w:rPr>
          <w:sz w:val="16"/>
        </w:rPr>
      </w:pPr>
    </w:p>
    <w:p w:rsidR="00D74328" w:rsidRDefault="00D74328" w:rsidP="00D74328">
      <w:pPr>
        <w:rPr>
          <w:sz w:val="16"/>
        </w:rPr>
      </w:pPr>
    </w:p>
    <w:p w:rsidR="00D74328" w:rsidRDefault="00D74328" w:rsidP="00D74328">
      <w:pPr>
        <w:rPr>
          <w:i/>
          <w:sz w:val="16"/>
        </w:rPr>
      </w:pPr>
      <w:r>
        <w:rPr>
          <w:sz w:val="16"/>
        </w:rPr>
        <w:t>Rozdělovník/</w:t>
      </w:r>
      <w:r>
        <w:rPr>
          <w:i/>
          <w:sz w:val="16"/>
        </w:rPr>
        <w:t>Distribution list:</w:t>
      </w:r>
    </w:p>
    <w:p w:rsidR="00D74328" w:rsidRPr="001071DB" w:rsidRDefault="00D74328" w:rsidP="00D74328">
      <w:pPr>
        <w:rPr>
          <w:sz w:val="16"/>
        </w:rPr>
      </w:pPr>
      <w:r w:rsidRPr="001071DB">
        <w:rPr>
          <w:sz w:val="16"/>
        </w:rPr>
        <w:t>-Zadavatel</w:t>
      </w:r>
    </w:p>
    <w:p w:rsidR="00D74328" w:rsidRPr="001071DB" w:rsidRDefault="00D74328" w:rsidP="00D74328">
      <w:pPr>
        <w:rPr>
          <w:sz w:val="16"/>
        </w:rPr>
      </w:pPr>
      <w:r w:rsidRPr="001071DB">
        <w:rPr>
          <w:sz w:val="16"/>
        </w:rPr>
        <w:t>-EK</w:t>
      </w:r>
    </w:p>
    <w:p w:rsidR="00D74328" w:rsidRDefault="00D74328" w:rsidP="00D74328">
      <w:pPr>
        <w:rPr>
          <w:sz w:val="16"/>
        </w:rPr>
      </w:pPr>
      <w:r w:rsidRPr="001071DB">
        <w:rPr>
          <w:sz w:val="16"/>
        </w:rPr>
        <w:t>-Řešitel</w:t>
      </w:r>
    </w:p>
    <w:p w:rsidR="00D74328" w:rsidRPr="001071DB" w:rsidRDefault="00D74328" w:rsidP="00D74328">
      <w:pPr>
        <w:rPr>
          <w:sz w:val="16"/>
        </w:rPr>
      </w:pPr>
      <w:r>
        <w:rPr>
          <w:sz w:val="16"/>
        </w:rPr>
        <w:t>-SÚKL</w:t>
      </w: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Default="00D74328" w:rsidP="00D74328">
      <w:pPr>
        <w:rPr>
          <w:sz w:val="16"/>
        </w:rPr>
      </w:pPr>
    </w:p>
    <w:p w:rsidR="00D74328" w:rsidRPr="001071DB" w:rsidRDefault="00D74328" w:rsidP="00D74328">
      <w:pPr>
        <w:rPr>
          <w:sz w:val="16"/>
        </w:rPr>
      </w:pPr>
      <w:r>
        <w:rPr>
          <w:sz w:val="16"/>
        </w:rPr>
        <w:t>2/2</w:t>
      </w:r>
    </w:p>
    <w:p w:rsidR="00D74328" w:rsidRDefault="00D74328" w:rsidP="00D74328"/>
    <w:p w:rsidR="00D74328" w:rsidRDefault="00D74328" w:rsidP="00D74328">
      <w:pPr>
        <w:pStyle w:val="Nzev"/>
        <w:jc w:val="left"/>
        <w:rPr>
          <w:sz w:val="22"/>
          <w:szCs w:val="22"/>
        </w:rPr>
      </w:pPr>
    </w:p>
    <w:p w:rsidR="00D74328" w:rsidRDefault="00D74328" w:rsidP="00D74328">
      <w:pPr>
        <w:pStyle w:val="Nzev"/>
        <w:jc w:val="left"/>
        <w:rPr>
          <w:sz w:val="22"/>
          <w:szCs w:val="22"/>
        </w:rPr>
      </w:pPr>
    </w:p>
    <w:p w:rsidR="001245C2" w:rsidRDefault="001245C2" w:rsidP="002004B3"/>
    <w:p w:rsidR="001245C2" w:rsidRDefault="001245C2" w:rsidP="001245C2"/>
    <w:p w:rsidR="001245C2" w:rsidRDefault="001245C2" w:rsidP="001245C2"/>
    <w:p w:rsidR="001245C2" w:rsidRDefault="001245C2" w:rsidP="001245C2"/>
    <w:p w:rsidR="001245C2" w:rsidRDefault="001245C2" w:rsidP="001245C2"/>
    <w:p w:rsidR="00C91983" w:rsidRDefault="00C91983" w:rsidP="005F00D3">
      <w:pPr>
        <w:pStyle w:val="Nzev"/>
        <w:jc w:val="left"/>
        <w:rPr>
          <w:sz w:val="22"/>
          <w:szCs w:val="22"/>
        </w:rPr>
      </w:pPr>
    </w:p>
    <w:p w:rsidR="005F00D3" w:rsidRDefault="005F00D3" w:rsidP="005F00D3">
      <w:pPr>
        <w:pStyle w:val="Nzev"/>
        <w:jc w:val="left"/>
        <w:rPr>
          <w:sz w:val="22"/>
          <w:szCs w:val="22"/>
        </w:rPr>
      </w:pPr>
    </w:p>
    <w:p w:rsidR="00460996" w:rsidRDefault="00460996" w:rsidP="00460996">
      <w:pPr>
        <w:tabs>
          <w:tab w:val="left" w:pos="9212"/>
          <w:tab w:val="left" w:pos="10652"/>
        </w:tabs>
        <w:rPr>
          <w:noProof/>
          <w:sz w:val="16"/>
          <w:szCs w:val="16"/>
        </w:rPr>
      </w:pPr>
    </w:p>
    <w:p w:rsidR="007C32A9" w:rsidRPr="002F07B5" w:rsidRDefault="007C32A9" w:rsidP="007C32A9">
      <w:pPr>
        <w:pStyle w:val="Nzev"/>
        <w:rPr>
          <w:sz w:val="22"/>
          <w:szCs w:val="22"/>
        </w:rPr>
      </w:pPr>
      <w:r w:rsidRPr="002F07B5">
        <w:rPr>
          <w:sz w:val="22"/>
          <w:szCs w:val="22"/>
        </w:rPr>
        <w:lastRenderedPageBreak/>
        <w:t xml:space="preserve">STANOVISKO ETICKÉ KOMISE KE KLINICKÉMU HODNOCENÍ </w:t>
      </w:r>
    </w:p>
    <w:p w:rsidR="007C32A9" w:rsidRPr="002F07B5" w:rsidRDefault="007C32A9" w:rsidP="007C32A9">
      <w:pPr>
        <w:jc w:val="center"/>
        <w:rPr>
          <w:bCs/>
          <w:i/>
          <w:sz w:val="22"/>
          <w:szCs w:val="22"/>
        </w:rPr>
      </w:pPr>
      <w:r w:rsidRPr="002F07B5">
        <w:rPr>
          <w:bCs/>
          <w:i/>
          <w:sz w:val="22"/>
          <w:szCs w:val="22"/>
        </w:rPr>
        <w:t xml:space="preserve">Opinion of the Ethics Committee on Clinical Trial  </w:t>
      </w:r>
    </w:p>
    <w:p w:rsidR="007C32A9" w:rsidRPr="002F07B5" w:rsidRDefault="007C32A9" w:rsidP="007C32A9">
      <w:pPr>
        <w:jc w:val="center"/>
        <w:rPr>
          <w:b/>
          <w:bCs/>
          <w:i/>
          <w:sz w:val="22"/>
          <w:szCs w:val="22"/>
        </w:rPr>
      </w:pPr>
    </w:p>
    <w:p w:rsidR="007C32A9" w:rsidRPr="002F07B5" w:rsidRDefault="002B1493" w:rsidP="007C32A9">
      <w:pPr>
        <w:rPr>
          <w:sz w:val="22"/>
          <w:szCs w:val="22"/>
        </w:rPr>
      </w:pPr>
      <w:r w:rsidRPr="002F07B5">
        <w:rPr>
          <w:sz w:val="22"/>
          <w:szCs w:val="22"/>
        </w:rPr>
        <w:fldChar w:fldCharType="begin">
          <w:ffData>
            <w:name w:val="Zaškrtávací2"/>
            <w:enabled/>
            <w:calcOnExit w:val="0"/>
            <w:checkBox>
              <w:sizeAuto/>
              <w:default w:val="0"/>
            </w:checkBox>
          </w:ffData>
        </w:fldChar>
      </w:r>
      <w:r w:rsidR="007C32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C32A9" w:rsidRPr="002F07B5">
        <w:rPr>
          <w:sz w:val="22"/>
          <w:szCs w:val="22"/>
        </w:rPr>
        <w:t xml:space="preserve">  Multicentrické KH, je požadováno stanovisko multicentrické EK pro všechna centra/</w:t>
      </w:r>
      <w:r w:rsidR="007C32A9" w:rsidRPr="002F07B5">
        <w:rPr>
          <w:i/>
          <w:sz w:val="22"/>
          <w:szCs w:val="22"/>
        </w:rPr>
        <w:t>Multi-centric clinical trial, opinion issued by Ethics Committee for Multi-Centric Clinical Trials is required</w:t>
      </w:r>
    </w:p>
    <w:p w:rsidR="007C32A9" w:rsidRPr="002F07B5" w:rsidRDefault="007C32A9" w:rsidP="007C32A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C32A9" w:rsidRPr="002F07B5" w:rsidRDefault="002B1493" w:rsidP="007C32A9">
      <w:pPr>
        <w:rPr>
          <w:i/>
          <w:sz w:val="22"/>
          <w:szCs w:val="22"/>
        </w:rPr>
      </w:pPr>
      <w:r w:rsidRPr="002F07B5">
        <w:rPr>
          <w:sz w:val="22"/>
          <w:szCs w:val="22"/>
        </w:rPr>
        <w:fldChar w:fldCharType="begin">
          <w:ffData>
            <w:name w:val="Zaškrtávací2"/>
            <w:enabled/>
            <w:calcOnExit w:val="0"/>
            <w:checkBox>
              <w:sizeAuto/>
              <w:default w:val="0"/>
            </w:checkBox>
          </w:ffData>
        </w:fldChar>
      </w:r>
      <w:r w:rsidR="007C32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C32A9" w:rsidRPr="002F07B5">
        <w:rPr>
          <w:sz w:val="22"/>
          <w:szCs w:val="22"/>
        </w:rPr>
        <w:t xml:space="preserve">  KH prováděné v jednom centru, požadováno stanovisko EK pro místní centrum (centra)/ </w:t>
      </w:r>
      <w:r w:rsidR="007C32A9" w:rsidRPr="002F07B5">
        <w:rPr>
          <w:i/>
          <w:sz w:val="22"/>
          <w:szCs w:val="22"/>
        </w:rPr>
        <w:t>Clinical trial conducted in a single site, opinion of a local EC is required</w:t>
      </w:r>
    </w:p>
    <w:p w:rsidR="007C32A9" w:rsidRPr="002F07B5" w:rsidRDefault="007C32A9" w:rsidP="007C32A9">
      <w:pPr>
        <w:rPr>
          <w:b/>
          <w:bCs/>
          <w:sz w:val="22"/>
          <w:szCs w:val="22"/>
        </w:rPr>
      </w:pPr>
    </w:p>
    <w:p w:rsidR="007C32A9" w:rsidRPr="002F07B5" w:rsidRDefault="007C32A9" w:rsidP="007C32A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ED31EF">
        <w:rPr>
          <w:b/>
          <w:sz w:val="22"/>
          <w:szCs w:val="22"/>
        </w:rPr>
        <w:t>3/12</w:t>
      </w:r>
    </w:p>
    <w:p w:rsidR="007C32A9" w:rsidRPr="00ED31EF" w:rsidRDefault="007C32A9" w:rsidP="007C32A9">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kontrolovaná studie fáze 3 zkoumající účinky přípravku ranolazin na významné nežádoucí kardiovaskulární příhody u subjektů s chronickou anginou v anamnéze, kteří absolvují perkutánní koronární intervenci s neúplnou revaskularizací / </w:t>
      </w:r>
      <w:r>
        <w:rPr>
          <w:i/>
          <w:sz w:val="22"/>
          <w:szCs w:val="22"/>
        </w:rPr>
        <w:t>A Phase 3, Randomized, Double-Blind, Placebo-Controlled Study of the Effects of Ranolazine on Major Adverse Cardiovascular Events in Subjects with a History of Chronic Angina Who Undergo Percutaneous Coronary Intervention with Incomplete Revascularization</w:t>
      </w:r>
    </w:p>
    <w:p w:rsidR="007C32A9" w:rsidRPr="002F07B5" w:rsidRDefault="007C32A9" w:rsidP="007C32A9">
      <w:pPr>
        <w:rPr>
          <w:b/>
          <w:bCs/>
          <w:sz w:val="22"/>
          <w:szCs w:val="22"/>
        </w:rPr>
      </w:pPr>
    </w:p>
    <w:p w:rsidR="007C32A9" w:rsidRPr="002F07B5" w:rsidRDefault="007C32A9" w:rsidP="007C32A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GS-US-259-0116</w:t>
      </w:r>
    </w:p>
    <w:p w:rsidR="007C32A9" w:rsidRPr="002F07B5" w:rsidRDefault="007C32A9" w:rsidP="007C32A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2011-002507-15</w:t>
      </w:r>
    </w:p>
    <w:p w:rsidR="007C32A9" w:rsidRPr="002F07B5" w:rsidRDefault="007C32A9" w:rsidP="007C32A9">
      <w:pPr>
        <w:rPr>
          <w:b/>
          <w:bCs/>
          <w:sz w:val="22"/>
          <w:szCs w:val="22"/>
        </w:rPr>
      </w:pPr>
    </w:p>
    <w:p w:rsidR="007C32A9" w:rsidRPr="002F07B5" w:rsidRDefault="007C32A9" w:rsidP="007C32A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Gilead Sciences, Inc., 333 Lakeside Drive, Foster City, CA 94404, USA</w:t>
      </w:r>
    </w:p>
    <w:p w:rsidR="007C32A9" w:rsidRDefault="007C32A9" w:rsidP="007C32A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Pharmaceutical Research Associates CZ s.r.o., Jankovcova 1569/2c, </w:t>
      </w:r>
    </w:p>
    <w:p w:rsidR="007C32A9" w:rsidRPr="002F07B5" w:rsidRDefault="007C32A9" w:rsidP="007C32A9">
      <w:pPr>
        <w:rPr>
          <w:bCs/>
          <w:sz w:val="22"/>
          <w:szCs w:val="22"/>
        </w:rPr>
      </w:pPr>
      <w:r>
        <w:rPr>
          <w:bCs/>
          <w:sz w:val="22"/>
          <w:szCs w:val="22"/>
        </w:rPr>
        <w:t xml:space="preserve">170 00 Praha 7, MUDr. Miroslava Térová (terovamiroslava@praintl.com)  </w:t>
      </w:r>
    </w:p>
    <w:p w:rsidR="007C32A9" w:rsidRPr="002F07B5" w:rsidRDefault="007C32A9" w:rsidP="007C32A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12.4.2013</w:t>
      </w:r>
    </w:p>
    <w:p w:rsidR="007C32A9" w:rsidRDefault="007C32A9" w:rsidP="007C32A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7C32A9" w:rsidRPr="002F07B5" w:rsidRDefault="007C32A9" w:rsidP="007C32A9">
      <w:pPr>
        <w:rPr>
          <w:b/>
          <w:bCs/>
          <w:i/>
          <w:sz w:val="22"/>
          <w:szCs w:val="22"/>
        </w:rPr>
      </w:pPr>
    </w:p>
    <w:p w:rsidR="007C32A9" w:rsidRPr="009F77F5" w:rsidRDefault="007C32A9" w:rsidP="007C32A9">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Krajská nemocnice Liberec</w:t>
      </w:r>
    </w:p>
    <w:p w:rsidR="007C32A9" w:rsidRPr="002F07B5" w:rsidRDefault="007C32A9" w:rsidP="007C32A9">
      <w:pPr>
        <w:rPr>
          <w:b/>
          <w:bCs/>
          <w:sz w:val="22"/>
          <w:szCs w:val="22"/>
        </w:rPr>
      </w:pPr>
    </w:p>
    <w:p w:rsidR="007C32A9" w:rsidRPr="002F07B5" w:rsidRDefault="007C32A9" w:rsidP="007C32A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C32A9" w:rsidRPr="002F07B5" w:rsidRDefault="007C32A9" w:rsidP="007C32A9">
      <w:pPr>
        <w:rPr>
          <w:i/>
          <w:sz w:val="22"/>
          <w:szCs w:val="22"/>
        </w:rPr>
      </w:pPr>
      <w:r>
        <w:rPr>
          <w:sz w:val="22"/>
          <w:szCs w:val="22"/>
        </w:rPr>
        <w:sym w:font="Wingdings 2" w:char="F05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C32A9" w:rsidRPr="002F07B5" w:rsidRDefault="007C32A9" w:rsidP="007C32A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C32A9" w:rsidRDefault="007C32A9" w:rsidP="007C32A9">
      <w:pPr>
        <w:rPr>
          <w:b/>
          <w:bCs/>
          <w:sz w:val="22"/>
          <w:szCs w:val="22"/>
        </w:rPr>
      </w:pPr>
    </w:p>
    <w:p w:rsidR="007C32A9" w:rsidRPr="002F07B5" w:rsidRDefault="007C32A9" w:rsidP="007C32A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C32A9" w:rsidRPr="002F07B5" w:rsidRDefault="007C32A9" w:rsidP="007C32A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C32A9" w:rsidRPr="002F07B5" w:rsidRDefault="007C32A9" w:rsidP="007C32A9">
      <w:pPr>
        <w:rPr>
          <w:sz w:val="22"/>
          <w:szCs w:val="22"/>
        </w:rPr>
      </w:pPr>
    </w:p>
    <w:p w:rsidR="007C32A9" w:rsidRPr="002F07B5" w:rsidRDefault="007C32A9" w:rsidP="007C32A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C32A9" w:rsidTr="004026F4">
        <w:trPr>
          <w:trHeight w:val="454"/>
        </w:trPr>
        <w:tc>
          <w:tcPr>
            <w:tcW w:w="6108" w:type="dxa"/>
          </w:tcPr>
          <w:p w:rsidR="007C32A9" w:rsidRDefault="007C32A9" w:rsidP="004026F4">
            <w:pPr>
              <w:rPr>
                <w:sz w:val="18"/>
                <w:szCs w:val="18"/>
              </w:rPr>
            </w:pPr>
            <w:r>
              <w:rPr>
                <w:sz w:val="18"/>
                <w:szCs w:val="18"/>
              </w:rPr>
              <w:t xml:space="preserve">Místo hodnocení/ Jméno zkoušejícího </w:t>
            </w:r>
          </w:p>
          <w:p w:rsidR="007C32A9" w:rsidRDefault="007C32A9" w:rsidP="004026F4">
            <w:pPr>
              <w:rPr>
                <w:i/>
                <w:sz w:val="18"/>
                <w:szCs w:val="18"/>
              </w:rPr>
            </w:pPr>
            <w:r>
              <w:rPr>
                <w:i/>
                <w:sz w:val="18"/>
                <w:szCs w:val="18"/>
              </w:rPr>
              <w:t>Trial Site / Name of Investigator</w:t>
            </w:r>
          </w:p>
        </w:tc>
        <w:tc>
          <w:tcPr>
            <w:tcW w:w="1280" w:type="dxa"/>
          </w:tcPr>
          <w:p w:rsidR="007C32A9" w:rsidRDefault="007C32A9" w:rsidP="004026F4">
            <w:pPr>
              <w:rPr>
                <w:sz w:val="18"/>
                <w:szCs w:val="18"/>
                <w:vertAlign w:val="superscript"/>
              </w:rPr>
            </w:pPr>
            <w:r>
              <w:rPr>
                <w:sz w:val="18"/>
                <w:szCs w:val="18"/>
              </w:rPr>
              <w:t xml:space="preserve">Místní EK </w:t>
            </w:r>
            <w:r>
              <w:rPr>
                <w:i/>
                <w:sz w:val="18"/>
                <w:szCs w:val="18"/>
              </w:rPr>
              <w:t>Local EC</w:t>
            </w:r>
          </w:p>
        </w:tc>
        <w:tc>
          <w:tcPr>
            <w:tcW w:w="2712" w:type="dxa"/>
          </w:tcPr>
          <w:p w:rsidR="007C32A9" w:rsidRDefault="007C32A9" w:rsidP="004026F4">
            <w:pPr>
              <w:rPr>
                <w:sz w:val="18"/>
                <w:szCs w:val="18"/>
              </w:rPr>
            </w:pPr>
            <w:r>
              <w:rPr>
                <w:sz w:val="18"/>
                <w:szCs w:val="18"/>
              </w:rPr>
              <w:t>Adresa  místní EK</w:t>
            </w:r>
          </w:p>
          <w:p w:rsidR="007C32A9" w:rsidRDefault="007C32A9" w:rsidP="004026F4">
            <w:pPr>
              <w:rPr>
                <w:i/>
                <w:sz w:val="18"/>
                <w:szCs w:val="18"/>
              </w:rPr>
            </w:pPr>
            <w:r>
              <w:rPr>
                <w:i/>
                <w:sz w:val="18"/>
                <w:szCs w:val="18"/>
              </w:rPr>
              <w:t>Address</w:t>
            </w:r>
          </w:p>
        </w:tc>
      </w:tr>
      <w:tr w:rsidR="007C32A9" w:rsidTr="004026F4">
        <w:trPr>
          <w:trHeight w:val="312"/>
        </w:trPr>
        <w:tc>
          <w:tcPr>
            <w:tcW w:w="6108" w:type="dxa"/>
          </w:tcPr>
          <w:p w:rsidR="007C32A9" w:rsidRDefault="007C32A9" w:rsidP="004026F4">
            <w:pPr>
              <w:rPr>
                <w:sz w:val="18"/>
                <w:szCs w:val="18"/>
              </w:rPr>
            </w:pPr>
            <w:r>
              <w:rPr>
                <w:sz w:val="18"/>
                <w:szCs w:val="18"/>
              </w:rPr>
              <w:t>MUDr. Roman Štípal, 1. Interní klinika FNOL, I.P.Pavlova 6, 775 20 Olomouc</w:t>
            </w:r>
          </w:p>
        </w:tc>
        <w:tc>
          <w:tcPr>
            <w:tcW w:w="1280" w:type="dxa"/>
          </w:tcPr>
          <w:p w:rsidR="007C32A9" w:rsidRDefault="007C32A9" w:rsidP="004026F4">
            <w:pPr>
              <w:rPr>
                <w:sz w:val="18"/>
                <w:szCs w:val="18"/>
              </w:rPr>
            </w:pPr>
            <w:r>
              <w:rPr>
                <w:sz w:val="18"/>
                <w:szCs w:val="18"/>
              </w:rPr>
              <w:sym w:font="Wingdings 2" w:char="F053"/>
            </w:r>
          </w:p>
        </w:tc>
        <w:tc>
          <w:tcPr>
            <w:tcW w:w="2712" w:type="dxa"/>
          </w:tcPr>
          <w:p w:rsidR="007C32A9" w:rsidRDefault="007C32A9" w:rsidP="004026F4">
            <w:pPr>
              <w:rPr>
                <w:sz w:val="18"/>
                <w:szCs w:val="18"/>
              </w:rPr>
            </w:pPr>
            <w:r>
              <w:rPr>
                <w:sz w:val="18"/>
                <w:szCs w:val="18"/>
              </w:rPr>
              <w:t>EK FNOL</w:t>
            </w:r>
          </w:p>
        </w:tc>
      </w:tr>
    </w:tbl>
    <w:p w:rsidR="007C32A9" w:rsidRDefault="007C32A9" w:rsidP="007C32A9">
      <w:pPr>
        <w:rPr>
          <w:bCs/>
          <w:sz w:val="22"/>
        </w:rPr>
      </w:pPr>
    </w:p>
    <w:p w:rsidR="007C32A9" w:rsidRPr="00DF7141" w:rsidRDefault="007C32A9" w:rsidP="007C32A9">
      <w:pPr>
        <w:rPr>
          <w:bCs/>
          <w:sz w:val="22"/>
        </w:rPr>
      </w:pPr>
      <w:r w:rsidRPr="00DF7141">
        <w:rPr>
          <w:bCs/>
          <w:sz w:val="22"/>
        </w:rPr>
        <w:t>1/2</w:t>
      </w:r>
    </w:p>
    <w:p w:rsidR="007C32A9" w:rsidRDefault="007C32A9" w:rsidP="007C32A9">
      <w:pPr>
        <w:rPr>
          <w:b/>
          <w:bCs/>
          <w:sz w:val="22"/>
        </w:rPr>
      </w:pPr>
    </w:p>
    <w:p w:rsidR="007C32A9" w:rsidRDefault="007C32A9" w:rsidP="007C32A9">
      <w:pPr>
        <w:rPr>
          <w:b/>
          <w:bCs/>
          <w:sz w:val="22"/>
        </w:rPr>
      </w:pPr>
    </w:p>
    <w:p w:rsidR="007C32A9" w:rsidRDefault="007C32A9" w:rsidP="007C32A9">
      <w:pPr>
        <w:rPr>
          <w:b/>
          <w:bCs/>
          <w:sz w:val="22"/>
        </w:rPr>
      </w:pPr>
    </w:p>
    <w:p w:rsidR="007C32A9" w:rsidRPr="00AB7ADE" w:rsidRDefault="007C32A9" w:rsidP="007C32A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C32A9" w:rsidRDefault="007C32A9" w:rsidP="007C32A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C32A9" w:rsidTr="004026F4">
        <w:trPr>
          <w:cantSplit/>
          <w:trHeight w:val="454"/>
        </w:trPr>
        <w:tc>
          <w:tcPr>
            <w:tcW w:w="7416" w:type="dxa"/>
            <w:vMerge w:val="restart"/>
          </w:tcPr>
          <w:p w:rsidR="007C32A9" w:rsidRDefault="007C32A9" w:rsidP="004026F4">
            <w:pPr>
              <w:rPr>
                <w:b/>
                <w:bCs/>
                <w:sz w:val="18"/>
                <w:szCs w:val="18"/>
              </w:rPr>
            </w:pPr>
          </w:p>
          <w:p w:rsidR="007C32A9" w:rsidRDefault="007C32A9" w:rsidP="004026F4">
            <w:pPr>
              <w:rPr>
                <w:b/>
                <w:bCs/>
                <w:sz w:val="18"/>
                <w:szCs w:val="18"/>
              </w:rPr>
            </w:pPr>
            <w:r>
              <w:rPr>
                <w:b/>
                <w:bCs/>
                <w:sz w:val="18"/>
                <w:szCs w:val="18"/>
              </w:rPr>
              <w:t xml:space="preserve">Název dokumentu, verze, datum </w:t>
            </w:r>
          </w:p>
          <w:p w:rsidR="007C32A9" w:rsidRDefault="007C32A9" w:rsidP="004026F4">
            <w:pPr>
              <w:rPr>
                <w:b/>
                <w:bCs/>
                <w:sz w:val="18"/>
                <w:szCs w:val="18"/>
              </w:rPr>
            </w:pPr>
            <w:r>
              <w:rPr>
                <w:b/>
                <w:bCs/>
                <w:i/>
                <w:sz w:val="18"/>
                <w:szCs w:val="18"/>
              </w:rPr>
              <w:t>Document title, version, date</w:t>
            </w:r>
          </w:p>
        </w:tc>
        <w:tc>
          <w:tcPr>
            <w:tcW w:w="1272" w:type="dxa"/>
            <w:gridSpan w:val="2"/>
          </w:tcPr>
          <w:p w:rsidR="007C32A9" w:rsidRDefault="007C32A9" w:rsidP="004026F4">
            <w:pPr>
              <w:rPr>
                <w:b/>
                <w:bCs/>
                <w:sz w:val="18"/>
                <w:szCs w:val="18"/>
              </w:rPr>
            </w:pPr>
            <w:r>
              <w:rPr>
                <w:b/>
                <w:bCs/>
                <w:sz w:val="18"/>
                <w:szCs w:val="18"/>
              </w:rPr>
              <w:t>Schváleno /</w:t>
            </w:r>
            <w:r>
              <w:rPr>
                <w:b/>
                <w:bCs/>
                <w:i/>
                <w:sz w:val="18"/>
                <w:szCs w:val="18"/>
              </w:rPr>
              <w:t>Approved</w:t>
            </w:r>
          </w:p>
        </w:tc>
        <w:tc>
          <w:tcPr>
            <w:tcW w:w="1316" w:type="dxa"/>
            <w:gridSpan w:val="2"/>
          </w:tcPr>
          <w:p w:rsidR="007C32A9" w:rsidRDefault="007C32A9" w:rsidP="004026F4">
            <w:pPr>
              <w:rPr>
                <w:b/>
                <w:bCs/>
                <w:sz w:val="18"/>
                <w:szCs w:val="18"/>
              </w:rPr>
            </w:pPr>
            <w:r>
              <w:rPr>
                <w:b/>
                <w:bCs/>
                <w:sz w:val="18"/>
                <w:szCs w:val="18"/>
              </w:rPr>
              <w:t xml:space="preserve">Vzato na vědomí / </w:t>
            </w:r>
            <w:r>
              <w:rPr>
                <w:b/>
                <w:bCs/>
                <w:i/>
                <w:sz w:val="18"/>
                <w:szCs w:val="18"/>
              </w:rPr>
              <w:t xml:space="preserve">Taken into account </w:t>
            </w:r>
          </w:p>
        </w:tc>
      </w:tr>
      <w:tr w:rsidR="007C32A9" w:rsidTr="004026F4">
        <w:trPr>
          <w:cantSplit/>
          <w:trHeight w:val="454"/>
        </w:trPr>
        <w:tc>
          <w:tcPr>
            <w:tcW w:w="7416" w:type="dxa"/>
            <w:vMerge/>
          </w:tcPr>
          <w:p w:rsidR="007C32A9" w:rsidRDefault="007C32A9" w:rsidP="004026F4">
            <w:pPr>
              <w:rPr>
                <w:i/>
                <w:sz w:val="18"/>
                <w:szCs w:val="18"/>
              </w:rPr>
            </w:pPr>
          </w:p>
        </w:tc>
        <w:tc>
          <w:tcPr>
            <w:tcW w:w="736" w:type="dxa"/>
          </w:tcPr>
          <w:p w:rsidR="007C32A9" w:rsidRDefault="007C32A9" w:rsidP="004026F4">
            <w:pPr>
              <w:rPr>
                <w:b/>
                <w:bCs/>
                <w:sz w:val="18"/>
                <w:szCs w:val="18"/>
              </w:rPr>
            </w:pPr>
            <w:r>
              <w:rPr>
                <w:b/>
                <w:bCs/>
                <w:sz w:val="18"/>
                <w:szCs w:val="18"/>
              </w:rPr>
              <w:t>ANO</w:t>
            </w:r>
          </w:p>
          <w:p w:rsidR="007C32A9" w:rsidRDefault="007C32A9" w:rsidP="004026F4">
            <w:pPr>
              <w:rPr>
                <w:b/>
                <w:bCs/>
                <w:i/>
                <w:sz w:val="18"/>
                <w:szCs w:val="18"/>
              </w:rPr>
            </w:pPr>
            <w:r>
              <w:rPr>
                <w:b/>
                <w:bCs/>
                <w:i/>
                <w:sz w:val="18"/>
                <w:szCs w:val="18"/>
              </w:rPr>
              <w:t>Yes</w:t>
            </w:r>
          </w:p>
        </w:tc>
        <w:tc>
          <w:tcPr>
            <w:tcW w:w="536" w:type="dxa"/>
          </w:tcPr>
          <w:p w:rsidR="007C32A9" w:rsidRDefault="007C32A9" w:rsidP="004026F4">
            <w:pPr>
              <w:rPr>
                <w:b/>
                <w:bCs/>
                <w:sz w:val="18"/>
                <w:szCs w:val="18"/>
              </w:rPr>
            </w:pPr>
            <w:r>
              <w:rPr>
                <w:b/>
                <w:bCs/>
                <w:sz w:val="18"/>
                <w:szCs w:val="18"/>
              </w:rPr>
              <w:t xml:space="preserve">NE </w:t>
            </w:r>
          </w:p>
          <w:p w:rsidR="007C32A9" w:rsidRDefault="007C32A9" w:rsidP="004026F4">
            <w:pPr>
              <w:rPr>
                <w:b/>
                <w:bCs/>
                <w:sz w:val="18"/>
                <w:szCs w:val="18"/>
              </w:rPr>
            </w:pPr>
            <w:r>
              <w:rPr>
                <w:b/>
                <w:bCs/>
                <w:i/>
                <w:sz w:val="18"/>
                <w:szCs w:val="18"/>
              </w:rPr>
              <w:t>No</w:t>
            </w:r>
          </w:p>
        </w:tc>
        <w:tc>
          <w:tcPr>
            <w:tcW w:w="780" w:type="dxa"/>
          </w:tcPr>
          <w:p w:rsidR="007C32A9" w:rsidRDefault="007C32A9" w:rsidP="004026F4">
            <w:pPr>
              <w:rPr>
                <w:b/>
                <w:bCs/>
                <w:sz w:val="18"/>
                <w:szCs w:val="18"/>
              </w:rPr>
            </w:pPr>
            <w:r>
              <w:rPr>
                <w:b/>
                <w:bCs/>
                <w:sz w:val="18"/>
                <w:szCs w:val="18"/>
              </w:rPr>
              <w:t>ANO</w:t>
            </w:r>
          </w:p>
          <w:p w:rsidR="007C32A9" w:rsidRDefault="007C32A9" w:rsidP="004026F4">
            <w:pPr>
              <w:rPr>
                <w:b/>
                <w:bCs/>
                <w:sz w:val="18"/>
                <w:szCs w:val="18"/>
              </w:rPr>
            </w:pPr>
            <w:r>
              <w:rPr>
                <w:b/>
                <w:bCs/>
                <w:i/>
                <w:sz w:val="18"/>
                <w:szCs w:val="18"/>
              </w:rPr>
              <w:t>Yes</w:t>
            </w:r>
          </w:p>
        </w:tc>
        <w:tc>
          <w:tcPr>
            <w:tcW w:w="536" w:type="dxa"/>
          </w:tcPr>
          <w:p w:rsidR="007C32A9" w:rsidRDefault="007C32A9" w:rsidP="004026F4">
            <w:pPr>
              <w:rPr>
                <w:b/>
                <w:bCs/>
                <w:sz w:val="18"/>
                <w:szCs w:val="18"/>
              </w:rPr>
            </w:pPr>
            <w:r>
              <w:rPr>
                <w:b/>
                <w:bCs/>
                <w:sz w:val="18"/>
                <w:szCs w:val="18"/>
              </w:rPr>
              <w:t xml:space="preserve">NE </w:t>
            </w:r>
          </w:p>
          <w:p w:rsidR="007C32A9" w:rsidRDefault="007C32A9" w:rsidP="004026F4">
            <w:pPr>
              <w:rPr>
                <w:b/>
                <w:bCs/>
                <w:i/>
                <w:sz w:val="18"/>
                <w:szCs w:val="18"/>
              </w:rPr>
            </w:pPr>
            <w:r>
              <w:rPr>
                <w:b/>
                <w:bCs/>
                <w:i/>
                <w:sz w:val="18"/>
                <w:szCs w:val="18"/>
              </w:rPr>
              <w:t>No</w:t>
            </w:r>
          </w:p>
        </w:tc>
      </w:tr>
      <w:tr w:rsidR="007C32A9" w:rsidTr="004026F4">
        <w:trPr>
          <w:trHeight w:val="340"/>
        </w:trPr>
        <w:tc>
          <w:tcPr>
            <w:tcW w:w="7416" w:type="dxa"/>
          </w:tcPr>
          <w:p w:rsidR="007C32A9" w:rsidRPr="00951D09" w:rsidRDefault="007C32A9" w:rsidP="007C32A9">
            <w:pPr>
              <w:rPr>
                <w:sz w:val="18"/>
                <w:szCs w:val="18"/>
              </w:rPr>
            </w:pPr>
            <w:r>
              <w:rPr>
                <w:sz w:val="18"/>
                <w:szCs w:val="18"/>
              </w:rPr>
              <w:t xml:space="preserve">Průvodní dopis, 9.dubna 2013 / </w:t>
            </w:r>
            <w:r>
              <w:rPr>
                <w:i/>
                <w:sz w:val="18"/>
                <w:szCs w:val="18"/>
              </w:rPr>
              <w:t>Cover letter 9 Apr 2013</w:t>
            </w:r>
          </w:p>
        </w:tc>
        <w:tc>
          <w:tcPr>
            <w:tcW w:w="736" w:type="dxa"/>
          </w:tcPr>
          <w:p w:rsidR="007C32A9" w:rsidRDefault="002B1493" w:rsidP="004026F4">
            <w:pPr>
              <w:rPr>
                <w:sz w:val="18"/>
                <w:szCs w:val="18"/>
              </w:rPr>
            </w:pPr>
            <w:r>
              <w:rPr>
                <w:sz w:val="18"/>
                <w:szCs w:val="18"/>
              </w:rPr>
              <w:fldChar w:fldCharType="begin">
                <w:ffData>
                  <w:name w:val="Zaškrtávací26"/>
                  <w:enabled/>
                  <w:calcOnExit w:val="0"/>
                  <w:checkBox>
                    <w:sizeAuto/>
                    <w:default w:val="0"/>
                  </w:checkBox>
                </w:ffData>
              </w:fldChar>
            </w:r>
            <w:r w:rsidR="007C32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C32A9" w:rsidRDefault="002B1493" w:rsidP="004026F4">
            <w:pPr>
              <w:rPr>
                <w:sz w:val="18"/>
                <w:szCs w:val="18"/>
              </w:rPr>
            </w:pPr>
            <w:r>
              <w:rPr>
                <w:sz w:val="18"/>
                <w:szCs w:val="18"/>
              </w:rPr>
              <w:fldChar w:fldCharType="begin">
                <w:ffData>
                  <w:name w:val="Zaškrtávací27"/>
                  <w:enabled/>
                  <w:calcOnExit w:val="0"/>
                  <w:checkBox>
                    <w:sizeAuto/>
                    <w:default w:val="0"/>
                  </w:checkBox>
                </w:ffData>
              </w:fldChar>
            </w:r>
            <w:r w:rsidR="007C32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C32A9" w:rsidRDefault="007C32A9" w:rsidP="004026F4">
            <w:pPr>
              <w:rPr>
                <w:sz w:val="18"/>
                <w:szCs w:val="18"/>
              </w:rPr>
            </w:pPr>
            <w:r>
              <w:rPr>
                <w:sz w:val="18"/>
                <w:szCs w:val="18"/>
              </w:rPr>
              <w:sym w:font="Wingdings 2" w:char="F053"/>
            </w:r>
          </w:p>
        </w:tc>
        <w:tc>
          <w:tcPr>
            <w:tcW w:w="536" w:type="dxa"/>
          </w:tcPr>
          <w:p w:rsidR="007C32A9" w:rsidRDefault="002B1493" w:rsidP="004026F4">
            <w:pPr>
              <w:rPr>
                <w:sz w:val="18"/>
                <w:szCs w:val="18"/>
              </w:rPr>
            </w:pPr>
            <w:r>
              <w:rPr>
                <w:sz w:val="18"/>
                <w:szCs w:val="18"/>
              </w:rPr>
              <w:fldChar w:fldCharType="begin">
                <w:ffData>
                  <w:name w:val="Zaškrtávací27"/>
                  <w:enabled/>
                  <w:calcOnExit w:val="0"/>
                  <w:checkBox>
                    <w:sizeAuto/>
                    <w:default w:val="0"/>
                  </w:checkBox>
                </w:ffData>
              </w:fldChar>
            </w:r>
            <w:r w:rsidR="007C32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C32A9" w:rsidTr="004026F4">
        <w:trPr>
          <w:trHeight w:val="340"/>
        </w:trPr>
        <w:tc>
          <w:tcPr>
            <w:tcW w:w="7416" w:type="dxa"/>
          </w:tcPr>
          <w:p w:rsidR="007C32A9" w:rsidRPr="00DE2BF9" w:rsidRDefault="007C32A9" w:rsidP="007C32A9">
            <w:pPr>
              <w:rPr>
                <w:i/>
                <w:sz w:val="18"/>
                <w:szCs w:val="18"/>
              </w:rPr>
            </w:pPr>
            <w:r>
              <w:rPr>
                <w:sz w:val="18"/>
                <w:szCs w:val="18"/>
              </w:rPr>
              <w:t xml:space="preserve">Informace pro pacienta a informovaný souhlas v ČJ – čistá verze sledováním změn, 4.dubna 2013 / </w:t>
            </w:r>
            <w:r>
              <w:rPr>
                <w:i/>
                <w:sz w:val="18"/>
                <w:szCs w:val="18"/>
              </w:rPr>
              <w:t>Patient Information and Consent Form, Czech language –  clean version, 4 Apr 2013</w:t>
            </w:r>
          </w:p>
        </w:tc>
        <w:tc>
          <w:tcPr>
            <w:tcW w:w="736" w:type="dxa"/>
          </w:tcPr>
          <w:p w:rsidR="007C32A9" w:rsidRDefault="007C32A9" w:rsidP="004026F4">
            <w:pPr>
              <w:rPr>
                <w:sz w:val="18"/>
                <w:szCs w:val="18"/>
              </w:rPr>
            </w:pPr>
            <w:r>
              <w:rPr>
                <w:sz w:val="18"/>
                <w:szCs w:val="18"/>
              </w:rPr>
              <w:sym w:font="Wingdings 2" w:char="F053"/>
            </w:r>
          </w:p>
        </w:tc>
        <w:tc>
          <w:tcPr>
            <w:tcW w:w="536" w:type="dxa"/>
          </w:tcPr>
          <w:p w:rsidR="007C32A9" w:rsidRDefault="007C32A9" w:rsidP="004026F4">
            <w:pPr>
              <w:rPr>
                <w:sz w:val="18"/>
                <w:szCs w:val="18"/>
              </w:rPr>
            </w:pPr>
            <w:r>
              <w:rPr>
                <w:sz w:val="18"/>
                <w:szCs w:val="18"/>
              </w:rPr>
              <w:sym w:font="Wingdings 2" w:char="F0A3"/>
            </w:r>
          </w:p>
        </w:tc>
        <w:tc>
          <w:tcPr>
            <w:tcW w:w="780" w:type="dxa"/>
          </w:tcPr>
          <w:p w:rsidR="007C32A9" w:rsidRDefault="007C32A9" w:rsidP="004026F4">
            <w:pPr>
              <w:rPr>
                <w:sz w:val="18"/>
                <w:szCs w:val="18"/>
              </w:rPr>
            </w:pPr>
            <w:r>
              <w:rPr>
                <w:sz w:val="18"/>
                <w:szCs w:val="18"/>
              </w:rPr>
              <w:sym w:font="Wingdings 2" w:char="F0A3"/>
            </w:r>
          </w:p>
        </w:tc>
        <w:tc>
          <w:tcPr>
            <w:tcW w:w="536" w:type="dxa"/>
          </w:tcPr>
          <w:p w:rsidR="007C32A9" w:rsidRDefault="007C32A9" w:rsidP="004026F4">
            <w:pPr>
              <w:rPr>
                <w:sz w:val="18"/>
                <w:szCs w:val="18"/>
              </w:rPr>
            </w:pPr>
            <w:r>
              <w:rPr>
                <w:sz w:val="18"/>
                <w:szCs w:val="18"/>
              </w:rPr>
              <w:sym w:font="Wingdings 2" w:char="F0A3"/>
            </w:r>
          </w:p>
        </w:tc>
      </w:tr>
      <w:tr w:rsidR="007C32A9" w:rsidTr="004026F4">
        <w:trPr>
          <w:trHeight w:val="340"/>
        </w:trPr>
        <w:tc>
          <w:tcPr>
            <w:tcW w:w="7416" w:type="dxa"/>
          </w:tcPr>
          <w:p w:rsidR="007C32A9" w:rsidRPr="00DE2BF9" w:rsidRDefault="007C32A9" w:rsidP="007C32A9">
            <w:pPr>
              <w:rPr>
                <w:i/>
                <w:sz w:val="18"/>
                <w:szCs w:val="18"/>
              </w:rPr>
            </w:pPr>
            <w:r>
              <w:rPr>
                <w:sz w:val="18"/>
                <w:szCs w:val="18"/>
              </w:rPr>
              <w:t xml:space="preserve">Informace pro pacienta a informovaný souhlas v ČJ – označené změny, 4.dubna 2013 / </w:t>
            </w:r>
            <w:r>
              <w:rPr>
                <w:i/>
                <w:sz w:val="18"/>
                <w:szCs w:val="18"/>
              </w:rPr>
              <w:t>Patient Information and Consent Form, Czech language – tracked changes, 4 Apr 2013</w:t>
            </w:r>
          </w:p>
        </w:tc>
        <w:tc>
          <w:tcPr>
            <w:tcW w:w="736" w:type="dxa"/>
          </w:tcPr>
          <w:p w:rsidR="007C32A9" w:rsidRDefault="007C32A9" w:rsidP="004026F4">
            <w:pPr>
              <w:rPr>
                <w:sz w:val="18"/>
                <w:szCs w:val="18"/>
              </w:rPr>
            </w:pPr>
            <w:r>
              <w:rPr>
                <w:sz w:val="18"/>
                <w:szCs w:val="18"/>
              </w:rPr>
              <w:sym w:font="Wingdings 2" w:char="F053"/>
            </w:r>
          </w:p>
        </w:tc>
        <w:tc>
          <w:tcPr>
            <w:tcW w:w="536" w:type="dxa"/>
          </w:tcPr>
          <w:p w:rsidR="007C32A9" w:rsidRDefault="007C32A9" w:rsidP="004026F4">
            <w:pPr>
              <w:rPr>
                <w:sz w:val="18"/>
                <w:szCs w:val="18"/>
              </w:rPr>
            </w:pPr>
            <w:r>
              <w:rPr>
                <w:sz w:val="18"/>
                <w:szCs w:val="18"/>
              </w:rPr>
              <w:sym w:font="Wingdings 2" w:char="F0A3"/>
            </w:r>
          </w:p>
        </w:tc>
        <w:tc>
          <w:tcPr>
            <w:tcW w:w="780" w:type="dxa"/>
          </w:tcPr>
          <w:p w:rsidR="007C32A9" w:rsidRDefault="007C32A9" w:rsidP="004026F4">
            <w:pPr>
              <w:rPr>
                <w:sz w:val="18"/>
                <w:szCs w:val="18"/>
              </w:rPr>
            </w:pPr>
            <w:r>
              <w:rPr>
                <w:sz w:val="18"/>
                <w:szCs w:val="18"/>
              </w:rPr>
              <w:sym w:font="Wingdings 2" w:char="F0A3"/>
            </w:r>
          </w:p>
        </w:tc>
        <w:tc>
          <w:tcPr>
            <w:tcW w:w="536" w:type="dxa"/>
          </w:tcPr>
          <w:p w:rsidR="007C32A9" w:rsidRDefault="007C32A9" w:rsidP="004026F4">
            <w:pPr>
              <w:rPr>
                <w:sz w:val="18"/>
                <w:szCs w:val="18"/>
              </w:rPr>
            </w:pPr>
            <w:r>
              <w:rPr>
                <w:sz w:val="18"/>
                <w:szCs w:val="18"/>
              </w:rPr>
              <w:sym w:font="Wingdings 2" w:char="F0A3"/>
            </w:r>
          </w:p>
        </w:tc>
      </w:tr>
      <w:tr w:rsidR="007C32A9" w:rsidTr="004026F4">
        <w:trPr>
          <w:trHeight w:val="340"/>
        </w:trPr>
        <w:tc>
          <w:tcPr>
            <w:tcW w:w="7416" w:type="dxa"/>
          </w:tcPr>
          <w:p w:rsidR="007C32A9" w:rsidRPr="007C32A9" w:rsidRDefault="007C32A9" w:rsidP="004026F4">
            <w:pPr>
              <w:rPr>
                <w:i/>
                <w:sz w:val="18"/>
                <w:szCs w:val="18"/>
              </w:rPr>
            </w:pPr>
            <w:r>
              <w:rPr>
                <w:sz w:val="18"/>
                <w:szCs w:val="18"/>
              </w:rPr>
              <w:t xml:space="preserve">Žádost o vyjádření stanoviska MEK, 9.dubna 2013 / </w:t>
            </w:r>
            <w:r>
              <w:rPr>
                <w:i/>
                <w:sz w:val="18"/>
                <w:szCs w:val="18"/>
              </w:rPr>
              <w:t>CEC application form, 9 Apr 2013</w:t>
            </w:r>
          </w:p>
        </w:tc>
        <w:tc>
          <w:tcPr>
            <w:tcW w:w="736" w:type="dxa"/>
          </w:tcPr>
          <w:p w:rsidR="007C32A9" w:rsidRDefault="007C32A9" w:rsidP="004026F4">
            <w:pPr>
              <w:rPr>
                <w:sz w:val="18"/>
                <w:szCs w:val="18"/>
              </w:rPr>
            </w:pPr>
            <w:r>
              <w:rPr>
                <w:sz w:val="18"/>
                <w:szCs w:val="18"/>
              </w:rPr>
              <w:sym w:font="Wingdings 2" w:char="F0A3"/>
            </w:r>
          </w:p>
        </w:tc>
        <w:tc>
          <w:tcPr>
            <w:tcW w:w="536" w:type="dxa"/>
          </w:tcPr>
          <w:p w:rsidR="007C32A9" w:rsidRDefault="002B1493" w:rsidP="004026F4">
            <w:pPr>
              <w:rPr>
                <w:sz w:val="18"/>
                <w:szCs w:val="18"/>
              </w:rPr>
            </w:pPr>
            <w:r>
              <w:rPr>
                <w:sz w:val="18"/>
                <w:szCs w:val="18"/>
              </w:rPr>
              <w:fldChar w:fldCharType="begin">
                <w:ffData>
                  <w:name w:val="Zaškrtávací36"/>
                  <w:enabled/>
                  <w:calcOnExit w:val="0"/>
                  <w:checkBox>
                    <w:sizeAuto/>
                    <w:default w:val="0"/>
                  </w:checkBox>
                </w:ffData>
              </w:fldChar>
            </w:r>
            <w:r w:rsidR="007C32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C32A9" w:rsidRDefault="007C32A9" w:rsidP="004026F4">
            <w:pPr>
              <w:rPr>
                <w:sz w:val="18"/>
                <w:szCs w:val="18"/>
              </w:rPr>
            </w:pPr>
            <w:r>
              <w:rPr>
                <w:rFonts w:ascii="Wingdings 2" w:hAnsi="Wingdings 2"/>
                <w:sz w:val="18"/>
                <w:szCs w:val="18"/>
              </w:rPr>
              <w:t></w:t>
            </w:r>
          </w:p>
        </w:tc>
        <w:tc>
          <w:tcPr>
            <w:tcW w:w="536" w:type="dxa"/>
          </w:tcPr>
          <w:p w:rsidR="007C32A9" w:rsidRDefault="002B1493" w:rsidP="004026F4">
            <w:pPr>
              <w:rPr>
                <w:sz w:val="18"/>
                <w:szCs w:val="18"/>
              </w:rPr>
            </w:pPr>
            <w:r>
              <w:rPr>
                <w:sz w:val="18"/>
                <w:szCs w:val="18"/>
              </w:rPr>
              <w:fldChar w:fldCharType="begin">
                <w:ffData>
                  <w:name w:val="Zaškrtávací36"/>
                  <w:enabled/>
                  <w:calcOnExit w:val="0"/>
                  <w:checkBox>
                    <w:sizeAuto/>
                    <w:default w:val="0"/>
                  </w:checkBox>
                </w:ffData>
              </w:fldChar>
            </w:r>
            <w:r w:rsidR="007C32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C32A9" w:rsidRDefault="007C32A9" w:rsidP="007C32A9">
      <w:pPr>
        <w:rPr>
          <w:sz w:val="22"/>
          <w:szCs w:val="22"/>
        </w:rPr>
      </w:pPr>
    </w:p>
    <w:p w:rsidR="007C32A9" w:rsidRDefault="007C32A9" w:rsidP="007C32A9">
      <w:pPr>
        <w:rPr>
          <w:sz w:val="22"/>
          <w:szCs w:val="22"/>
        </w:rPr>
      </w:pPr>
    </w:p>
    <w:p w:rsidR="007C32A9" w:rsidRPr="00951D09" w:rsidRDefault="007C32A9" w:rsidP="007C32A9">
      <w:pPr>
        <w:rPr>
          <w:sz w:val="22"/>
          <w:szCs w:val="22"/>
        </w:rPr>
      </w:pPr>
      <w:r w:rsidRPr="00951D09">
        <w:rPr>
          <w:sz w:val="22"/>
          <w:szCs w:val="22"/>
        </w:rPr>
        <w:t>Etická komise prohlašuje, že byla ustavena a  pracuje podle jednacího řádu v souladu se správnou klinickou praxí (GCP) a platnými právními předpisy/</w:t>
      </w:r>
      <w:r w:rsidRPr="00951D09">
        <w:rPr>
          <w:i/>
          <w:sz w:val="22"/>
          <w:szCs w:val="22"/>
        </w:rPr>
        <w:t>The Ethics Committee hereby declares that it was established and operates in accordance with its Rules of Procedure in compliance with Good Clinical Practice and valid legal regulations:</w:t>
      </w:r>
    </w:p>
    <w:p w:rsidR="007C32A9" w:rsidRPr="00951D09" w:rsidRDefault="007C32A9" w:rsidP="007C32A9">
      <w:pPr>
        <w:rPr>
          <w:i/>
          <w:sz w:val="22"/>
          <w:szCs w:val="22"/>
        </w:rPr>
      </w:pPr>
      <w:r w:rsidRPr="00951D09">
        <w:rPr>
          <w:i/>
          <w:sz w:val="22"/>
          <w:szCs w:val="22"/>
        </w:rPr>
        <w:t xml:space="preserve"> </w:t>
      </w:r>
      <w:r w:rsidRPr="00951D09">
        <w:rPr>
          <w:sz w:val="22"/>
          <w:szCs w:val="22"/>
        </w:rPr>
        <w:sym w:font="Wingdings 2" w:char="F054"/>
      </w:r>
      <w:r w:rsidRPr="00951D09">
        <w:rPr>
          <w:sz w:val="22"/>
          <w:szCs w:val="22"/>
        </w:rPr>
        <w:t xml:space="preserve"> Ano/</w:t>
      </w:r>
      <w:r w:rsidRPr="00951D09">
        <w:rPr>
          <w:i/>
          <w:sz w:val="22"/>
          <w:szCs w:val="22"/>
        </w:rPr>
        <w:t>Yes</w:t>
      </w:r>
      <w:r w:rsidRPr="00951D09">
        <w:rPr>
          <w:sz w:val="22"/>
          <w:szCs w:val="22"/>
        </w:rPr>
        <w:t xml:space="preserve">       </w:t>
      </w:r>
      <w:r w:rsidR="002B1493" w:rsidRPr="00951D09">
        <w:rPr>
          <w:sz w:val="22"/>
          <w:szCs w:val="22"/>
        </w:rPr>
        <w:fldChar w:fldCharType="begin">
          <w:ffData>
            <w:name w:val="Zaškrtávací25"/>
            <w:enabled/>
            <w:calcOnExit w:val="0"/>
            <w:checkBox>
              <w:sizeAuto/>
              <w:default w:val="0"/>
            </w:checkBox>
          </w:ffData>
        </w:fldChar>
      </w:r>
      <w:r w:rsidRPr="00951D09">
        <w:rPr>
          <w:sz w:val="22"/>
          <w:szCs w:val="22"/>
        </w:rPr>
        <w:instrText xml:space="preserve"> FORMCHECKBOX </w:instrText>
      </w:r>
      <w:r w:rsidR="002B1493">
        <w:rPr>
          <w:sz w:val="22"/>
          <w:szCs w:val="22"/>
        </w:rPr>
      </w:r>
      <w:r w:rsidR="002B1493">
        <w:rPr>
          <w:sz w:val="22"/>
          <w:szCs w:val="22"/>
        </w:rPr>
        <w:fldChar w:fldCharType="separate"/>
      </w:r>
      <w:r w:rsidR="002B1493" w:rsidRPr="00951D09">
        <w:rPr>
          <w:sz w:val="22"/>
          <w:szCs w:val="22"/>
        </w:rPr>
        <w:fldChar w:fldCharType="end"/>
      </w:r>
      <w:r w:rsidRPr="00951D09">
        <w:rPr>
          <w:sz w:val="22"/>
          <w:szCs w:val="22"/>
        </w:rPr>
        <w:t>Ne/</w:t>
      </w:r>
      <w:r w:rsidRPr="00951D09">
        <w:rPr>
          <w:i/>
          <w:sz w:val="22"/>
          <w:szCs w:val="22"/>
        </w:rPr>
        <w:t>No</w:t>
      </w:r>
      <w:r w:rsidRPr="00951D09">
        <w:rPr>
          <w:sz w:val="22"/>
          <w:szCs w:val="22"/>
        </w:rPr>
        <w:t xml:space="preserve">           </w:t>
      </w:r>
    </w:p>
    <w:p w:rsidR="007C32A9" w:rsidRDefault="007C32A9" w:rsidP="007C32A9">
      <w:pPr>
        <w:rPr>
          <w:sz w:val="22"/>
          <w:szCs w:val="22"/>
        </w:rPr>
      </w:pPr>
      <w:r w:rsidRPr="00951D09">
        <w:rPr>
          <w:sz w:val="22"/>
          <w:szCs w:val="22"/>
        </w:rPr>
        <w:t xml:space="preserve">   </w:t>
      </w:r>
    </w:p>
    <w:p w:rsidR="007C32A9" w:rsidRDefault="007C32A9" w:rsidP="007C32A9">
      <w:pPr>
        <w:rPr>
          <w:sz w:val="22"/>
        </w:rPr>
      </w:pPr>
      <w:r>
        <w:rPr>
          <w:sz w:val="22"/>
          <w:szCs w:val="22"/>
        </w:rPr>
        <w:tab/>
      </w:r>
    </w:p>
    <w:p w:rsidR="007C32A9" w:rsidRDefault="007C32A9" w:rsidP="007C32A9">
      <w:pPr>
        <w:rPr>
          <w:sz w:val="22"/>
        </w:rPr>
      </w:pPr>
      <w:r>
        <w:rPr>
          <w:sz w:val="22"/>
        </w:rPr>
        <w:t xml:space="preserve">                                                                                              MUDr. Jindřiška Burešová</w:t>
      </w:r>
    </w:p>
    <w:p w:rsidR="007C32A9" w:rsidRDefault="007C32A9" w:rsidP="007C32A9">
      <w:pPr>
        <w:rPr>
          <w:sz w:val="22"/>
        </w:rPr>
      </w:pPr>
      <w:r>
        <w:rPr>
          <w:sz w:val="22"/>
        </w:rPr>
        <w:t>Datum/</w:t>
      </w:r>
      <w:r>
        <w:rPr>
          <w:i/>
          <w:sz w:val="22"/>
        </w:rPr>
        <w:t>Date:</w:t>
      </w:r>
      <w:r>
        <w:rPr>
          <w:sz w:val="22"/>
        </w:rPr>
        <w:t xml:space="preserve">  13.5.2013                                                       místopředsedkyně EK FNOL a LF UP</w:t>
      </w:r>
    </w:p>
    <w:p w:rsidR="007C32A9" w:rsidRPr="00A33BF3" w:rsidRDefault="007C32A9" w:rsidP="007C32A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7C32A9" w:rsidRDefault="007C32A9" w:rsidP="007C32A9">
      <w:pPr>
        <w:jc w:val="center"/>
        <w:rPr>
          <w:sz w:val="22"/>
        </w:rPr>
      </w:pPr>
    </w:p>
    <w:p w:rsidR="007C32A9" w:rsidRDefault="007C32A9" w:rsidP="007C32A9">
      <w:pPr>
        <w:tabs>
          <w:tab w:val="left" w:pos="5010"/>
        </w:tabs>
        <w:rPr>
          <w:sz w:val="22"/>
          <w:szCs w:val="22"/>
        </w:rPr>
      </w:pPr>
    </w:p>
    <w:p w:rsidR="007C32A9" w:rsidRDefault="007C32A9" w:rsidP="007C32A9">
      <w:pPr>
        <w:rPr>
          <w:i/>
          <w:sz w:val="16"/>
        </w:rPr>
      </w:pPr>
      <w:r>
        <w:rPr>
          <w:sz w:val="16"/>
        </w:rPr>
        <w:t>Rozdělovník/</w:t>
      </w:r>
      <w:r>
        <w:rPr>
          <w:i/>
          <w:sz w:val="16"/>
        </w:rPr>
        <w:t>Distribution list:</w:t>
      </w:r>
    </w:p>
    <w:p w:rsidR="007C32A9" w:rsidRPr="001071DB" w:rsidRDefault="007C32A9" w:rsidP="007C32A9">
      <w:pPr>
        <w:rPr>
          <w:sz w:val="16"/>
        </w:rPr>
      </w:pPr>
      <w:r w:rsidRPr="001071DB">
        <w:rPr>
          <w:sz w:val="16"/>
        </w:rPr>
        <w:t>-Zadavatel</w:t>
      </w:r>
    </w:p>
    <w:p w:rsidR="007C32A9" w:rsidRPr="001071DB" w:rsidRDefault="007C32A9" w:rsidP="007C32A9">
      <w:pPr>
        <w:rPr>
          <w:sz w:val="16"/>
        </w:rPr>
      </w:pPr>
      <w:r w:rsidRPr="001071DB">
        <w:rPr>
          <w:sz w:val="16"/>
        </w:rPr>
        <w:t>-EK</w:t>
      </w:r>
    </w:p>
    <w:p w:rsidR="007C32A9" w:rsidRDefault="007C32A9" w:rsidP="007C32A9">
      <w:pPr>
        <w:rPr>
          <w:sz w:val="16"/>
        </w:rPr>
      </w:pPr>
      <w:r w:rsidRPr="001071DB">
        <w:rPr>
          <w:sz w:val="16"/>
        </w:rPr>
        <w:t>-Řešitel</w:t>
      </w:r>
      <w:r>
        <w:rPr>
          <w:sz w:val="16"/>
        </w:rPr>
        <w:t xml:space="preserve">         </w:t>
      </w:r>
    </w:p>
    <w:p w:rsidR="007C32A9" w:rsidRDefault="007C32A9" w:rsidP="007C32A9">
      <w:pPr>
        <w:rPr>
          <w:sz w:val="16"/>
        </w:rPr>
      </w:pPr>
      <w:r>
        <w:rPr>
          <w:sz w:val="16"/>
        </w:rPr>
        <w:t xml:space="preserve">-SÚKL                                                      </w:t>
      </w:r>
    </w:p>
    <w:p w:rsidR="007C32A9" w:rsidRDefault="007C32A9" w:rsidP="007C32A9">
      <w:pPr>
        <w:rPr>
          <w:sz w:val="16"/>
        </w:rPr>
      </w:pPr>
    </w:p>
    <w:p w:rsidR="007C32A9" w:rsidRDefault="007C32A9" w:rsidP="007C32A9">
      <w:pPr>
        <w:rPr>
          <w:sz w:val="16"/>
        </w:rPr>
      </w:pPr>
    </w:p>
    <w:p w:rsidR="007C32A9" w:rsidRDefault="007C32A9" w:rsidP="007C32A9">
      <w:pPr>
        <w:rPr>
          <w:sz w:val="16"/>
        </w:rPr>
      </w:pPr>
    </w:p>
    <w:p w:rsidR="007C32A9" w:rsidRDefault="007C32A9" w:rsidP="007C32A9">
      <w:pPr>
        <w:rPr>
          <w:sz w:val="16"/>
        </w:rPr>
      </w:pPr>
    </w:p>
    <w:p w:rsidR="007C32A9" w:rsidRDefault="007C32A9" w:rsidP="007C32A9">
      <w:pPr>
        <w:rPr>
          <w:sz w:val="16"/>
        </w:rPr>
      </w:pPr>
    </w:p>
    <w:p w:rsidR="007C32A9" w:rsidRDefault="007C32A9" w:rsidP="007C32A9">
      <w:pPr>
        <w:rPr>
          <w:sz w:val="16"/>
        </w:rPr>
      </w:pPr>
    </w:p>
    <w:p w:rsidR="007C32A9" w:rsidRDefault="007C32A9" w:rsidP="007C32A9">
      <w:pPr>
        <w:rPr>
          <w:sz w:val="16"/>
        </w:rPr>
      </w:pPr>
    </w:p>
    <w:p w:rsidR="007C32A9" w:rsidRDefault="007C32A9" w:rsidP="007C32A9">
      <w:pPr>
        <w:rPr>
          <w:sz w:val="16"/>
        </w:rPr>
      </w:pPr>
      <w:r>
        <w:rPr>
          <w:sz w:val="16"/>
        </w:rPr>
        <w:t xml:space="preserve">  2/2</w:t>
      </w:r>
    </w:p>
    <w:p w:rsidR="007C32A9" w:rsidRDefault="007C32A9" w:rsidP="007C32A9"/>
    <w:p w:rsidR="007C32A9" w:rsidRDefault="007C32A9" w:rsidP="007C32A9"/>
    <w:p w:rsidR="007C32A9" w:rsidRDefault="007C32A9" w:rsidP="007C32A9"/>
    <w:p w:rsidR="00460996" w:rsidRDefault="00460996" w:rsidP="00460996">
      <w:pPr>
        <w:tabs>
          <w:tab w:val="left" w:pos="9212"/>
          <w:tab w:val="left" w:pos="10652"/>
        </w:tabs>
        <w:rPr>
          <w:noProof/>
          <w:sz w:val="16"/>
          <w:szCs w:val="16"/>
        </w:rPr>
      </w:pPr>
    </w:p>
    <w:p w:rsidR="00460996" w:rsidRDefault="00460996" w:rsidP="00460996"/>
    <w:p w:rsidR="00460996" w:rsidRDefault="00460996" w:rsidP="00460996"/>
    <w:p w:rsidR="00211B49" w:rsidRDefault="00211B49"/>
    <w:p w:rsidR="007C32A9" w:rsidRDefault="007C32A9"/>
    <w:p w:rsidR="007C32A9" w:rsidRDefault="007C32A9"/>
    <w:p w:rsidR="007C32A9" w:rsidRDefault="007C32A9"/>
    <w:p w:rsidR="007C32A9" w:rsidRDefault="007C32A9"/>
    <w:p w:rsidR="007C32A9" w:rsidRDefault="007C32A9"/>
    <w:p w:rsidR="007C32A9" w:rsidRDefault="007C32A9"/>
    <w:p w:rsidR="006174C9" w:rsidRPr="002F07B5" w:rsidRDefault="006174C9" w:rsidP="006174C9">
      <w:pPr>
        <w:pStyle w:val="Nzev"/>
        <w:rPr>
          <w:sz w:val="22"/>
          <w:szCs w:val="22"/>
        </w:rPr>
      </w:pPr>
      <w:r w:rsidRPr="002F07B5">
        <w:rPr>
          <w:sz w:val="22"/>
          <w:szCs w:val="22"/>
        </w:rPr>
        <w:lastRenderedPageBreak/>
        <w:t>STANOVISKO ETICKÉ KOMISE KE KLINICKÉMU HODNOCENÍ</w:t>
      </w:r>
    </w:p>
    <w:p w:rsidR="006174C9" w:rsidRPr="002F07B5" w:rsidRDefault="006174C9" w:rsidP="006174C9">
      <w:pPr>
        <w:jc w:val="center"/>
        <w:rPr>
          <w:bCs/>
          <w:i/>
          <w:sz w:val="22"/>
          <w:szCs w:val="22"/>
        </w:rPr>
      </w:pPr>
      <w:r w:rsidRPr="002F07B5">
        <w:rPr>
          <w:bCs/>
          <w:i/>
          <w:sz w:val="22"/>
          <w:szCs w:val="22"/>
        </w:rPr>
        <w:t xml:space="preserve">Opinion of the Ethics Committee on Clinical Trial  </w:t>
      </w:r>
    </w:p>
    <w:p w:rsidR="006174C9" w:rsidRPr="002F07B5" w:rsidRDefault="006174C9" w:rsidP="006174C9">
      <w:pPr>
        <w:jc w:val="center"/>
        <w:rPr>
          <w:b/>
          <w:bCs/>
          <w:i/>
          <w:sz w:val="22"/>
          <w:szCs w:val="22"/>
        </w:rPr>
      </w:pPr>
    </w:p>
    <w:p w:rsidR="006174C9" w:rsidRPr="002F07B5" w:rsidRDefault="002B1493" w:rsidP="006174C9">
      <w:pPr>
        <w:rPr>
          <w:sz w:val="22"/>
          <w:szCs w:val="22"/>
        </w:rPr>
      </w:pPr>
      <w:r w:rsidRPr="002F07B5">
        <w:rPr>
          <w:sz w:val="22"/>
          <w:szCs w:val="22"/>
        </w:rPr>
        <w:fldChar w:fldCharType="begin">
          <w:ffData>
            <w:name w:val="Zaškrtávací2"/>
            <w:enabled/>
            <w:calcOnExit w:val="0"/>
            <w:checkBox>
              <w:sizeAuto/>
              <w:default w:val="0"/>
            </w:checkBox>
          </w:ffData>
        </w:fldChar>
      </w:r>
      <w:r w:rsidR="006174C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174C9" w:rsidRPr="002F07B5">
        <w:rPr>
          <w:sz w:val="22"/>
          <w:szCs w:val="22"/>
        </w:rPr>
        <w:t xml:space="preserve">  Multicentrické KH, je požadováno stanovisko multicentrické EK pro všechna centra/</w:t>
      </w:r>
      <w:r w:rsidR="006174C9" w:rsidRPr="002F07B5">
        <w:rPr>
          <w:i/>
          <w:sz w:val="22"/>
          <w:szCs w:val="22"/>
        </w:rPr>
        <w:t>Multi-centric clinical trial, opinion issued by Ethics Committee for Multi-Centric Clinical Trials is required</w:t>
      </w:r>
    </w:p>
    <w:p w:rsidR="006174C9" w:rsidRPr="002F07B5" w:rsidRDefault="006174C9" w:rsidP="006174C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174C9" w:rsidRPr="002F07B5" w:rsidRDefault="002B1493" w:rsidP="006174C9">
      <w:pPr>
        <w:rPr>
          <w:i/>
          <w:sz w:val="22"/>
          <w:szCs w:val="22"/>
        </w:rPr>
      </w:pPr>
      <w:r w:rsidRPr="002F07B5">
        <w:rPr>
          <w:sz w:val="22"/>
          <w:szCs w:val="22"/>
        </w:rPr>
        <w:fldChar w:fldCharType="begin">
          <w:ffData>
            <w:name w:val="Zaškrtávací2"/>
            <w:enabled/>
            <w:calcOnExit w:val="0"/>
            <w:checkBox>
              <w:sizeAuto/>
              <w:default w:val="0"/>
            </w:checkBox>
          </w:ffData>
        </w:fldChar>
      </w:r>
      <w:r w:rsidR="006174C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174C9" w:rsidRPr="002F07B5">
        <w:rPr>
          <w:sz w:val="22"/>
          <w:szCs w:val="22"/>
        </w:rPr>
        <w:t xml:space="preserve">  KH prováděné v jednom centru, požadováno stanovisko EK pro místní centrum (centra)/ </w:t>
      </w:r>
      <w:r w:rsidR="006174C9" w:rsidRPr="002F07B5">
        <w:rPr>
          <w:i/>
          <w:sz w:val="22"/>
          <w:szCs w:val="22"/>
        </w:rPr>
        <w:t>Clinical trial conducted in a single site, opinion of a local EC is required</w:t>
      </w:r>
    </w:p>
    <w:p w:rsidR="006174C9" w:rsidRPr="002F07B5" w:rsidRDefault="006174C9" w:rsidP="006174C9">
      <w:pPr>
        <w:rPr>
          <w:b/>
          <w:bCs/>
          <w:sz w:val="22"/>
          <w:szCs w:val="22"/>
        </w:rPr>
      </w:pPr>
    </w:p>
    <w:p w:rsidR="006174C9" w:rsidRPr="00142A28" w:rsidRDefault="006174C9" w:rsidP="006174C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67/12</w:t>
      </w:r>
    </w:p>
    <w:p w:rsidR="006174C9" w:rsidRPr="00F34EE5" w:rsidRDefault="006174C9" w:rsidP="006174C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Multicentrická, randomizovaná, dvojitě zaslepená klinická  studie fáze III zkoumající účinnost a bezpečnost opakovaného 12týdenního podávání denních dávek 5 mg a 10 mg přípravku PGL4001 při dlouhodobé léčbě symptomatických děložních fibromů / </w:t>
      </w:r>
      <w:r>
        <w:rPr>
          <w:i/>
          <w:sz w:val="22"/>
          <w:szCs w:val="22"/>
        </w:rPr>
        <w:t>A Phase III, multicentre, randomized, double-blind clinical study, investigating the efficacy and safety of repeated 12-week courses of daily 5 mg or 10 mg doses of PGL4001 for the long-term management of symptomatic uterine fibroids</w:t>
      </w:r>
    </w:p>
    <w:p w:rsidR="006174C9" w:rsidRPr="002F07B5" w:rsidRDefault="006174C9" w:rsidP="006174C9">
      <w:pPr>
        <w:rPr>
          <w:bCs/>
          <w:sz w:val="22"/>
          <w:szCs w:val="22"/>
        </w:rPr>
      </w:pPr>
    </w:p>
    <w:p w:rsidR="006174C9" w:rsidRPr="002F07B5" w:rsidRDefault="006174C9" w:rsidP="006174C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PGL11-006</w:t>
      </w:r>
    </w:p>
    <w:p w:rsidR="006174C9" w:rsidRPr="002F07B5" w:rsidRDefault="006174C9" w:rsidP="006174C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2012-000036-26</w:t>
      </w:r>
    </w:p>
    <w:p w:rsidR="006174C9" w:rsidRPr="002F07B5" w:rsidRDefault="006174C9" w:rsidP="006174C9">
      <w:pPr>
        <w:rPr>
          <w:b/>
          <w:bCs/>
          <w:sz w:val="22"/>
          <w:szCs w:val="22"/>
        </w:rPr>
      </w:pPr>
    </w:p>
    <w:p w:rsidR="006174C9" w:rsidRPr="002F07B5" w:rsidRDefault="006174C9" w:rsidP="006174C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PregLem S.A., Chemin du Pré-Fleuri 3, 1228 Plan-Les-Ouates, Geneva, Switzerland</w:t>
      </w:r>
    </w:p>
    <w:p w:rsidR="006174C9" w:rsidRDefault="006174C9" w:rsidP="006174C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w:t>
      </w:r>
    </w:p>
    <w:p w:rsidR="006174C9" w:rsidRPr="002F07B5" w:rsidRDefault="006174C9" w:rsidP="006174C9">
      <w:pPr>
        <w:rPr>
          <w:bCs/>
          <w:sz w:val="22"/>
          <w:szCs w:val="22"/>
        </w:rPr>
      </w:pPr>
      <w:r>
        <w:rPr>
          <w:bCs/>
          <w:sz w:val="22"/>
          <w:szCs w:val="22"/>
        </w:rPr>
        <w:t>Mgr. Markéta Jandlová (Marketa.Jandlova@iconplc.com)</w:t>
      </w:r>
    </w:p>
    <w:p w:rsidR="006174C9" w:rsidRPr="002F07B5" w:rsidRDefault="006174C9" w:rsidP="006174C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18.4.2012</w:t>
      </w:r>
    </w:p>
    <w:p w:rsidR="006174C9" w:rsidRDefault="006174C9" w:rsidP="006174C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6174C9" w:rsidRDefault="006174C9" w:rsidP="006174C9">
      <w:pPr>
        <w:rPr>
          <w:b/>
          <w:bCs/>
          <w:sz w:val="22"/>
          <w:szCs w:val="22"/>
        </w:rPr>
      </w:pPr>
    </w:p>
    <w:p w:rsidR="006174C9" w:rsidRPr="00787A0E" w:rsidRDefault="006174C9" w:rsidP="006174C9">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MEK </w:t>
      </w:r>
      <w:r>
        <w:rPr>
          <w:bCs/>
          <w:i/>
          <w:sz w:val="22"/>
          <w:szCs w:val="22"/>
        </w:rPr>
        <w:t>VFN Praha</w:t>
      </w:r>
    </w:p>
    <w:p w:rsidR="006174C9" w:rsidRPr="002F07B5" w:rsidRDefault="006174C9" w:rsidP="006174C9">
      <w:pPr>
        <w:rPr>
          <w:b/>
          <w:bCs/>
          <w:i/>
          <w:sz w:val="22"/>
          <w:szCs w:val="22"/>
        </w:rPr>
      </w:pPr>
    </w:p>
    <w:p w:rsidR="006174C9" w:rsidRPr="002F07B5" w:rsidRDefault="006174C9" w:rsidP="006174C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174C9" w:rsidRPr="002F07B5" w:rsidRDefault="006174C9" w:rsidP="006174C9">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174C9" w:rsidRPr="002F07B5" w:rsidRDefault="006174C9" w:rsidP="006174C9">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174C9" w:rsidRDefault="006174C9" w:rsidP="006174C9">
      <w:pPr>
        <w:rPr>
          <w:b/>
          <w:bCs/>
          <w:sz w:val="22"/>
          <w:szCs w:val="22"/>
        </w:rPr>
      </w:pPr>
    </w:p>
    <w:p w:rsidR="006174C9" w:rsidRPr="002F07B5" w:rsidRDefault="006174C9" w:rsidP="006174C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174C9" w:rsidRPr="002F07B5" w:rsidRDefault="006174C9" w:rsidP="006174C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174C9" w:rsidRPr="002F07B5" w:rsidRDefault="006174C9" w:rsidP="006174C9">
      <w:pPr>
        <w:rPr>
          <w:sz w:val="22"/>
          <w:szCs w:val="22"/>
        </w:rPr>
      </w:pPr>
    </w:p>
    <w:p w:rsidR="006174C9" w:rsidRPr="002F07B5" w:rsidRDefault="006174C9" w:rsidP="006174C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174C9" w:rsidTr="006174C9">
        <w:trPr>
          <w:trHeight w:val="454"/>
        </w:trPr>
        <w:tc>
          <w:tcPr>
            <w:tcW w:w="6108" w:type="dxa"/>
          </w:tcPr>
          <w:p w:rsidR="006174C9" w:rsidRDefault="006174C9" w:rsidP="006174C9">
            <w:pPr>
              <w:rPr>
                <w:sz w:val="18"/>
                <w:szCs w:val="18"/>
              </w:rPr>
            </w:pPr>
            <w:r>
              <w:rPr>
                <w:sz w:val="18"/>
                <w:szCs w:val="18"/>
              </w:rPr>
              <w:t xml:space="preserve">Místo hodnocení/ Jméno zkoušejícího </w:t>
            </w:r>
          </w:p>
          <w:p w:rsidR="006174C9" w:rsidRDefault="006174C9" w:rsidP="006174C9">
            <w:pPr>
              <w:rPr>
                <w:i/>
                <w:sz w:val="18"/>
                <w:szCs w:val="18"/>
              </w:rPr>
            </w:pPr>
            <w:r>
              <w:rPr>
                <w:i/>
                <w:sz w:val="18"/>
                <w:szCs w:val="18"/>
              </w:rPr>
              <w:t>Trial Site / Name of Investigator</w:t>
            </w:r>
          </w:p>
        </w:tc>
        <w:tc>
          <w:tcPr>
            <w:tcW w:w="1280" w:type="dxa"/>
          </w:tcPr>
          <w:p w:rsidR="006174C9" w:rsidRDefault="006174C9" w:rsidP="006174C9">
            <w:pPr>
              <w:rPr>
                <w:sz w:val="18"/>
                <w:szCs w:val="18"/>
                <w:vertAlign w:val="superscript"/>
              </w:rPr>
            </w:pPr>
            <w:r>
              <w:rPr>
                <w:sz w:val="18"/>
                <w:szCs w:val="18"/>
              </w:rPr>
              <w:t xml:space="preserve">Místní EK </w:t>
            </w:r>
            <w:r>
              <w:rPr>
                <w:i/>
                <w:sz w:val="18"/>
                <w:szCs w:val="18"/>
              </w:rPr>
              <w:t>Local EC</w:t>
            </w:r>
          </w:p>
        </w:tc>
        <w:tc>
          <w:tcPr>
            <w:tcW w:w="2712" w:type="dxa"/>
          </w:tcPr>
          <w:p w:rsidR="006174C9" w:rsidRDefault="006174C9" w:rsidP="006174C9">
            <w:pPr>
              <w:rPr>
                <w:sz w:val="18"/>
                <w:szCs w:val="18"/>
              </w:rPr>
            </w:pPr>
            <w:r>
              <w:rPr>
                <w:sz w:val="18"/>
                <w:szCs w:val="18"/>
              </w:rPr>
              <w:t>Adresa  místní EK</w:t>
            </w:r>
          </w:p>
          <w:p w:rsidR="006174C9" w:rsidRDefault="006174C9" w:rsidP="006174C9">
            <w:pPr>
              <w:rPr>
                <w:i/>
                <w:sz w:val="18"/>
                <w:szCs w:val="18"/>
              </w:rPr>
            </w:pPr>
            <w:r>
              <w:rPr>
                <w:i/>
                <w:sz w:val="18"/>
                <w:szCs w:val="18"/>
              </w:rPr>
              <w:t>Address</w:t>
            </w:r>
          </w:p>
        </w:tc>
      </w:tr>
      <w:tr w:rsidR="006174C9" w:rsidTr="006174C9">
        <w:trPr>
          <w:trHeight w:val="312"/>
        </w:trPr>
        <w:tc>
          <w:tcPr>
            <w:tcW w:w="6108" w:type="dxa"/>
          </w:tcPr>
          <w:p w:rsidR="006174C9" w:rsidRDefault="006174C9" w:rsidP="006174C9">
            <w:pPr>
              <w:rPr>
                <w:sz w:val="18"/>
                <w:szCs w:val="18"/>
              </w:rPr>
            </w:pPr>
            <w:r>
              <w:rPr>
                <w:sz w:val="18"/>
                <w:szCs w:val="18"/>
              </w:rPr>
              <w:t>Prof. MUDr. Radovan Pilka, Ph.D., Porodnicko-gynekologická klinika FNOL, I.P.Pavlova 6, 775 20 Olomouc</w:t>
            </w:r>
          </w:p>
        </w:tc>
        <w:tc>
          <w:tcPr>
            <w:tcW w:w="1280" w:type="dxa"/>
          </w:tcPr>
          <w:p w:rsidR="006174C9" w:rsidRDefault="006174C9" w:rsidP="006174C9">
            <w:pPr>
              <w:rPr>
                <w:sz w:val="18"/>
                <w:szCs w:val="18"/>
              </w:rPr>
            </w:pPr>
            <w:r>
              <w:rPr>
                <w:sz w:val="18"/>
                <w:szCs w:val="18"/>
              </w:rPr>
              <w:sym w:font="Wingdings 2" w:char="F053"/>
            </w:r>
          </w:p>
        </w:tc>
        <w:tc>
          <w:tcPr>
            <w:tcW w:w="2712" w:type="dxa"/>
          </w:tcPr>
          <w:p w:rsidR="006174C9" w:rsidRDefault="006174C9" w:rsidP="006174C9">
            <w:pPr>
              <w:rPr>
                <w:sz w:val="18"/>
                <w:szCs w:val="18"/>
              </w:rPr>
            </w:pPr>
            <w:r>
              <w:rPr>
                <w:sz w:val="18"/>
                <w:szCs w:val="18"/>
              </w:rPr>
              <w:t>EK FNOL</w:t>
            </w:r>
          </w:p>
        </w:tc>
      </w:tr>
    </w:tbl>
    <w:p w:rsidR="006174C9" w:rsidRPr="00DF7141" w:rsidRDefault="006174C9" w:rsidP="006174C9">
      <w:pPr>
        <w:rPr>
          <w:bCs/>
          <w:sz w:val="22"/>
        </w:rPr>
      </w:pPr>
      <w:r>
        <w:rPr>
          <w:bCs/>
          <w:sz w:val="22"/>
        </w:rPr>
        <w:t>1/2</w:t>
      </w:r>
    </w:p>
    <w:p w:rsidR="006174C9" w:rsidRDefault="006174C9" w:rsidP="006174C9">
      <w:pPr>
        <w:rPr>
          <w:b/>
          <w:bCs/>
          <w:sz w:val="22"/>
        </w:rPr>
      </w:pPr>
    </w:p>
    <w:p w:rsidR="006174C9" w:rsidRDefault="006174C9" w:rsidP="006174C9">
      <w:pPr>
        <w:rPr>
          <w:b/>
          <w:bCs/>
          <w:sz w:val="22"/>
        </w:rPr>
      </w:pPr>
    </w:p>
    <w:p w:rsidR="006174C9" w:rsidRPr="00AB7ADE" w:rsidRDefault="006174C9" w:rsidP="006174C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174C9" w:rsidRDefault="006174C9" w:rsidP="006174C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174C9" w:rsidTr="006174C9">
        <w:trPr>
          <w:cantSplit/>
          <w:trHeight w:val="454"/>
        </w:trPr>
        <w:tc>
          <w:tcPr>
            <w:tcW w:w="7416" w:type="dxa"/>
            <w:vMerge w:val="restart"/>
          </w:tcPr>
          <w:p w:rsidR="006174C9" w:rsidRDefault="006174C9" w:rsidP="006174C9">
            <w:pPr>
              <w:rPr>
                <w:b/>
                <w:bCs/>
                <w:sz w:val="18"/>
                <w:szCs w:val="18"/>
              </w:rPr>
            </w:pPr>
          </w:p>
          <w:p w:rsidR="006174C9" w:rsidRDefault="006174C9" w:rsidP="006174C9">
            <w:pPr>
              <w:rPr>
                <w:b/>
                <w:bCs/>
                <w:sz w:val="18"/>
                <w:szCs w:val="18"/>
              </w:rPr>
            </w:pPr>
            <w:r>
              <w:rPr>
                <w:b/>
                <w:bCs/>
                <w:sz w:val="18"/>
                <w:szCs w:val="18"/>
              </w:rPr>
              <w:t xml:space="preserve">Název dokumentu, verze, datum </w:t>
            </w:r>
          </w:p>
          <w:p w:rsidR="006174C9" w:rsidRDefault="006174C9" w:rsidP="006174C9">
            <w:pPr>
              <w:rPr>
                <w:b/>
                <w:bCs/>
                <w:sz w:val="18"/>
                <w:szCs w:val="18"/>
              </w:rPr>
            </w:pPr>
            <w:r>
              <w:rPr>
                <w:b/>
                <w:bCs/>
                <w:i/>
                <w:sz w:val="18"/>
                <w:szCs w:val="18"/>
              </w:rPr>
              <w:t>Document title, version, date</w:t>
            </w:r>
          </w:p>
        </w:tc>
        <w:tc>
          <w:tcPr>
            <w:tcW w:w="1272" w:type="dxa"/>
            <w:gridSpan w:val="2"/>
          </w:tcPr>
          <w:p w:rsidR="006174C9" w:rsidRDefault="006174C9" w:rsidP="006174C9">
            <w:pPr>
              <w:rPr>
                <w:b/>
                <w:bCs/>
                <w:sz w:val="18"/>
                <w:szCs w:val="18"/>
              </w:rPr>
            </w:pPr>
            <w:r>
              <w:rPr>
                <w:b/>
                <w:bCs/>
                <w:sz w:val="18"/>
                <w:szCs w:val="18"/>
              </w:rPr>
              <w:t>Schváleno /</w:t>
            </w:r>
            <w:r>
              <w:rPr>
                <w:b/>
                <w:bCs/>
                <w:i/>
                <w:sz w:val="18"/>
                <w:szCs w:val="18"/>
              </w:rPr>
              <w:t>Approved</w:t>
            </w:r>
          </w:p>
        </w:tc>
        <w:tc>
          <w:tcPr>
            <w:tcW w:w="1316" w:type="dxa"/>
            <w:gridSpan w:val="2"/>
          </w:tcPr>
          <w:p w:rsidR="006174C9" w:rsidRDefault="006174C9" w:rsidP="006174C9">
            <w:pPr>
              <w:rPr>
                <w:b/>
                <w:bCs/>
                <w:sz w:val="18"/>
                <w:szCs w:val="18"/>
              </w:rPr>
            </w:pPr>
            <w:r>
              <w:rPr>
                <w:b/>
                <w:bCs/>
                <w:sz w:val="18"/>
                <w:szCs w:val="18"/>
              </w:rPr>
              <w:t xml:space="preserve">Vzato na vědomí / </w:t>
            </w:r>
            <w:r>
              <w:rPr>
                <w:b/>
                <w:bCs/>
                <w:i/>
                <w:sz w:val="18"/>
                <w:szCs w:val="18"/>
              </w:rPr>
              <w:t xml:space="preserve">Taken into account </w:t>
            </w:r>
          </w:p>
        </w:tc>
      </w:tr>
      <w:tr w:rsidR="006174C9" w:rsidTr="006174C9">
        <w:trPr>
          <w:cantSplit/>
          <w:trHeight w:val="454"/>
        </w:trPr>
        <w:tc>
          <w:tcPr>
            <w:tcW w:w="7416" w:type="dxa"/>
            <w:vMerge/>
          </w:tcPr>
          <w:p w:rsidR="006174C9" w:rsidRDefault="006174C9" w:rsidP="006174C9">
            <w:pPr>
              <w:rPr>
                <w:i/>
                <w:sz w:val="18"/>
                <w:szCs w:val="18"/>
              </w:rPr>
            </w:pPr>
          </w:p>
        </w:tc>
        <w:tc>
          <w:tcPr>
            <w:tcW w:w="736" w:type="dxa"/>
          </w:tcPr>
          <w:p w:rsidR="006174C9" w:rsidRDefault="006174C9" w:rsidP="006174C9">
            <w:pPr>
              <w:rPr>
                <w:b/>
                <w:bCs/>
                <w:sz w:val="18"/>
                <w:szCs w:val="18"/>
              </w:rPr>
            </w:pPr>
            <w:r>
              <w:rPr>
                <w:b/>
                <w:bCs/>
                <w:sz w:val="18"/>
                <w:szCs w:val="18"/>
              </w:rPr>
              <w:t>ANO</w:t>
            </w:r>
          </w:p>
          <w:p w:rsidR="006174C9" w:rsidRDefault="006174C9" w:rsidP="006174C9">
            <w:pPr>
              <w:rPr>
                <w:b/>
                <w:bCs/>
                <w:i/>
                <w:sz w:val="18"/>
                <w:szCs w:val="18"/>
              </w:rPr>
            </w:pPr>
            <w:r>
              <w:rPr>
                <w:b/>
                <w:bCs/>
                <w:i/>
                <w:sz w:val="18"/>
                <w:szCs w:val="18"/>
              </w:rPr>
              <w:t>Yes</w:t>
            </w:r>
          </w:p>
        </w:tc>
        <w:tc>
          <w:tcPr>
            <w:tcW w:w="536" w:type="dxa"/>
          </w:tcPr>
          <w:p w:rsidR="006174C9" w:rsidRDefault="006174C9" w:rsidP="006174C9">
            <w:pPr>
              <w:rPr>
                <w:b/>
                <w:bCs/>
                <w:sz w:val="18"/>
                <w:szCs w:val="18"/>
              </w:rPr>
            </w:pPr>
            <w:r>
              <w:rPr>
                <w:b/>
                <w:bCs/>
                <w:sz w:val="18"/>
                <w:szCs w:val="18"/>
              </w:rPr>
              <w:t xml:space="preserve">NE </w:t>
            </w:r>
          </w:p>
          <w:p w:rsidR="006174C9" w:rsidRDefault="006174C9" w:rsidP="006174C9">
            <w:pPr>
              <w:rPr>
                <w:b/>
                <w:bCs/>
                <w:sz w:val="18"/>
                <w:szCs w:val="18"/>
              </w:rPr>
            </w:pPr>
            <w:r>
              <w:rPr>
                <w:b/>
                <w:bCs/>
                <w:i/>
                <w:sz w:val="18"/>
                <w:szCs w:val="18"/>
              </w:rPr>
              <w:t>No</w:t>
            </w:r>
          </w:p>
        </w:tc>
        <w:tc>
          <w:tcPr>
            <w:tcW w:w="780" w:type="dxa"/>
          </w:tcPr>
          <w:p w:rsidR="006174C9" w:rsidRDefault="006174C9" w:rsidP="006174C9">
            <w:pPr>
              <w:rPr>
                <w:b/>
                <w:bCs/>
                <w:sz w:val="18"/>
                <w:szCs w:val="18"/>
              </w:rPr>
            </w:pPr>
            <w:r>
              <w:rPr>
                <w:b/>
                <w:bCs/>
                <w:sz w:val="18"/>
                <w:szCs w:val="18"/>
              </w:rPr>
              <w:t>ANO</w:t>
            </w:r>
          </w:p>
          <w:p w:rsidR="006174C9" w:rsidRDefault="006174C9" w:rsidP="006174C9">
            <w:pPr>
              <w:rPr>
                <w:b/>
                <w:bCs/>
                <w:sz w:val="18"/>
                <w:szCs w:val="18"/>
              </w:rPr>
            </w:pPr>
            <w:r>
              <w:rPr>
                <w:b/>
                <w:bCs/>
                <w:i/>
                <w:sz w:val="18"/>
                <w:szCs w:val="18"/>
              </w:rPr>
              <w:t>Yes</w:t>
            </w:r>
          </w:p>
        </w:tc>
        <w:tc>
          <w:tcPr>
            <w:tcW w:w="536" w:type="dxa"/>
          </w:tcPr>
          <w:p w:rsidR="006174C9" w:rsidRDefault="006174C9" w:rsidP="006174C9">
            <w:pPr>
              <w:rPr>
                <w:b/>
                <w:bCs/>
                <w:sz w:val="18"/>
                <w:szCs w:val="18"/>
              </w:rPr>
            </w:pPr>
            <w:r>
              <w:rPr>
                <w:b/>
                <w:bCs/>
                <w:sz w:val="18"/>
                <w:szCs w:val="18"/>
              </w:rPr>
              <w:t xml:space="preserve">NE </w:t>
            </w:r>
          </w:p>
          <w:p w:rsidR="006174C9" w:rsidRDefault="006174C9" w:rsidP="006174C9">
            <w:pPr>
              <w:rPr>
                <w:b/>
                <w:bCs/>
                <w:i/>
                <w:sz w:val="18"/>
                <w:szCs w:val="18"/>
              </w:rPr>
            </w:pPr>
            <w:r>
              <w:rPr>
                <w:b/>
                <w:bCs/>
                <w:i/>
                <w:sz w:val="18"/>
                <w:szCs w:val="18"/>
              </w:rPr>
              <w:t>No</w:t>
            </w:r>
          </w:p>
        </w:tc>
      </w:tr>
      <w:tr w:rsidR="006174C9" w:rsidTr="006174C9">
        <w:trPr>
          <w:trHeight w:val="340"/>
        </w:trPr>
        <w:tc>
          <w:tcPr>
            <w:tcW w:w="7416" w:type="dxa"/>
          </w:tcPr>
          <w:p w:rsidR="006174C9" w:rsidRPr="006174C9" w:rsidRDefault="006174C9" w:rsidP="006174C9">
            <w:pPr>
              <w:rPr>
                <w:i/>
                <w:sz w:val="18"/>
                <w:szCs w:val="18"/>
              </w:rPr>
            </w:pPr>
            <w:r>
              <w:rPr>
                <w:sz w:val="18"/>
                <w:szCs w:val="18"/>
              </w:rPr>
              <w:t xml:space="preserve">PGL 11-006, Dodatek protokolu 1, datován 21.května 2012 + Podpisová strana protokolu / </w:t>
            </w:r>
            <w:r>
              <w:rPr>
                <w:i/>
                <w:sz w:val="18"/>
                <w:szCs w:val="18"/>
              </w:rPr>
              <w:t>PGL 11-006, Protocol Amendment 1, dated 21 May 2012 + Protocol Signature Page</w:t>
            </w:r>
          </w:p>
        </w:tc>
        <w:tc>
          <w:tcPr>
            <w:tcW w:w="736" w:type="dxa"/>
          </w:tcPr>
          <w:p w:rsidR="006174C9" w:rsidRDefault="006174C9" w:rsidP="006174C9">
            <w:pPr>
              <w:rPr>
                <w:sz w:val="18"/>
                <w:szCs w:val="18"/>
              </w:rPr>
            </w:pPr>
            <w:r>
              <w:rPr>
                <w:rFonts w:ascii="Wingdings 2" w:hAnsi="Wingdings 2"/>
                <w:sz w:val="18"/>
                <w:szCs w:val="18"/>
              </w:rPr>
              <w:t></w:t>
            </w:r>
          </w:p>
        </w:tc>
        <w:tc>
          <w:tcPr>
            <w:tcW w:w="536" w:type="dxa"/>
          </w:tcPr>
          <w:p w:rsidR="006174C9" w:rsidRDefault="002B1493" w:rsidP="006174C9">
            <w:pPr>
              <w:rPr>
                <w:sz w:val="18"/>
                <w:szCs w:val="18"/>
              </w:rPr>
            </w:pPr>
            <w:r>
              <w:rPr>
                <w:sz w:val="18"/>
                <w:szCs w:val="18"/>
              </w:rPr>
              <w:fldChar w:fldCharType="begin">
                <w:ffData>
                  <w:name w:val="Zaškrtávací45"/>
                  <w:enabled/>
                  <w:calcOnExit w:val="0"/>
                  <w:checkBox>
                    <w:sizeAuto/>
                    <w:default w:val="0"/>
                  </w:checkBox>
                </w:ffData>
              </w:fldChar>
            </w:r>
            <w:r w:rsidR="006174C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174C9" w:rsidRDefault="006174C9" w:rsidP="006174C9">
            <w:pPr>
              <w:rPr>
                <w:sz w:val="18"/>
                <w:szCs w:val="18"/>
              </w:rPr>
            </w:pPr>
            <w:r>
              <w:rPr>
                <w:sz w:val="18"/>
                <w:szCs w:val="18"/>
              </w:rPr>
              <w:sym w:font="Wingdings 2" w:char="F0A3"/>
            </w:r>
          </w:p>
        </w:tc>
        <w:tc>
          <w:tcPr>
            <w:tcW w:w="536" w:type="dxa"/>
          </w:tcPr>
          <w:p w:rsidR="006174C9" w:rsidRDefault="002B1493" w:rsidP="006174C9">
            <w:pPr>
              <w:rPr>
                <w:sz w:val="18"/>
                <w:szCs w:val="18"/>
              </w:rPr>
            </w:pPr>
            <w:r>
              <w:rPr>
                <w:sz w:val="18"/>
                <w:szCs w:val="18"/>
              </w:rPr>
              <w:fldChar w:fldCharType="begin">
                <w:ffData>
                  <w:name w:val="Zaškrtávací45"/>
                  <w:enabled/>
                  <w:calcOnExit w:val="0"/>
                  <w:checkBox>
                    <w:sizeAuto/>
                    <w:default w:val="0"/>
                  </w:checkBox>
                </w:ffData>
              </w:fldChar>
            </w:r>
            <w:r w:rsidR="006174C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174C9" w:rsidTr="006174C9">
        <w:trPr>
          <w:trHeight w:val="340"/>
        </w:trPr>
        <w:tc>
          <w:tcPr>
            <w:tcW w:w="7416" w:type="dxa"/>
          </w:tcPr>
          <w:p w:rsidR="006174C9" w:rsidRPr="006174C9" w:rsidRDefault="006174C9" w:rsidP="00936F34">
            <w:pPr>
              <w:rPr>
                <w:i/>
                <w:sz w:val="18"/>
                <w:szCs w:val="18"/>
              </w:rPr>
            </w:pPr>
            <w:r>
              <w:rPr>
                <w:sz w:val="18"/>
                <w:szCs w:val="18"/>
              </w:rPr>
              <w:t xml:space="preserve">PGL 11-006, Dodatek protokolu 4, datován 27.března 2013  / </w:t>
            </w:r>
            <w:r>
              <w:rPr>
                <w:i/>
                <w:sz w:val="18"/>
                <w:szCs w:val="18"/>
              </w:rPr>
              <w:t>PGL 11-00</w:t>
            </w:r>
            <w:r w:rsidR="00936F34">
              <w:rPr>
                <w:i/>
                <w:sz w:val="18"/>
                <w:szCs w:val="18"/>
              </w:rPr>
              <w:t>6, Protocol Amendment 4, dated  27</w:t>
            </w:r>
            <w:r>
              <w:rPr>
                <w:i/>
                <w:sz w:val="18"/>
                <w:szCs w:val="18"/>
              </w:rPr>
              <w:t xml:space="preserve"> Ma</w:t>
            </w:r>
            <w:r w:rsidR="00936F34">
              <w:rPr>
                <w:i/>
                <w:sz w:val="18"/>
                <w:szCs w:val="18"/>
              </w:rPr>
              <w:t>r</w:t>
            </w:r>
            <w:r>
              <w:rPr>
                <w:i/>
                <w:sz w:val="18"/>
                <w:szCs w:val="18"/>
              </w:rPr>
              <w:t xml:space="preserve"> 201</w:t>
            </w:r>
            <w:r w:rsidR="00936F34">
              <w:rPr>
                <w:i/>
                <w:sz w:val="18"/>
                <w:szCs w:val="18"/>
              </w:rPr>
              <w:t>3</w:t>
            </w:r>
            <w:r>
              <w:rPr>
                <w:i/>
                <w:sz w:val="18"/>
                <w:szCs w:val="18"/>
              </w:rPr>
              <w:t xml:space="preserve"> </w:t>
            </w:r>
          </w:p>
        </w:tc>
        <w:tc>
          <w:tcPr>
            <w:tcW w:w="736" w:type="dxa"/>
          </w:tcPr>
          <w:p w:rsidR="006174C9" w:rsidRDefault="006174C9" w:rsidP="006174C9">
            <w:pPr>
              <w:rPr>
                <w:sz w:val="18"/>
                <w:szCs w:val="18"/>
              </w:rPr>
            </w:pPr>
            <w:r>
              <w:rPr>
                <w:rFonts w:ascii="Wingdings 2" w:hAnsi="Wingdings 2"/>
                <w:sz w:val="18"/>
                <w:szCs w:val="18"/>
              </w:rPr>
              <w:t></w:t>
            </w:r>
          </w:p>
        </w:tc>
        <w:tc>
          <w:tcPr>
            <w:tcW w:w="536" w:type="dxa"/>
          </w:tcPr>
          <w:p w:rsidR="006174C9" w:rsidRDefault="002B1493" w:rsidP="006174C9">
            <w:pPr>
              <w:rPr>
                <w:sz w:val="18"/>
                <w:szCs w:val="18"/>
              </w:rPr>
            </w:pPr>
            <w:r>
              <w:rPr>
                <w:sz w:val="18"/>
                <w:szCs w:val="18"/>
              </w:rPr>
              <w:fldChar w:fldCharType="begin">
                <w:ffData>
                  <w:name w:val="Zaškrtávací45"/>
                  <w:enabled/>
                  <w:calcOnExit w:val="0"/>
                  <w:checkBox>
                    <w:sizeAuto/>
                    <w:default w:val="0"/>
                  </w:checkBox>
                </w:ffData>
              </w:fldChar>
            </w:r>
            <w:r w:rsidR="006174C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174C9" w:rsidRDefault="006174C9" w:rsidP="006174C9">
            <w:pPr>
              <w:rPr>
                <w:sz w:val="18"/>
                <w:szCs w:val="18"/>
              </w:rPr>
            </w:pPr>
            <w:r>
              <w:rPr>
                <w:sz w:val="18"/>
                <w:szCs w:val="18"/>
              </w:rPr>
              <w:sym w:font="Wingdings 2" w:char="F0A3"/>
            </w:r>
          </w:p>
        </w:tc>
        <w:tc>
          <w:tcPr>
            <w:tcW w:w="536" w:type="dxa"/>
          </w:tcPr>
          <w:p w:rsidR="006174C9" w:rsidRDefault="002B1493" w:rsidP="006174C9">
            <w:pPr>
              <w:rPr>
                <w:sz w:val="18"/>
                <w:szCs w:val="18"/>
              </w:rPr>
            </w:pPr>
            <w:r>
              <w:rPr>
                <w:sz w:val="18"/>
                <w:szCs w:val="18"/>
              </w:rPr>
              <w:fldChar w:fldCharType="begin">
                <w:ffData>
                  <w:name w:val="Zaškrtávací45"/>
                  <w:enabled/>
                  <w:calcOnExit w:val="0"/>
                  <w:checkBox>
                    <w:sizeAuto/>
                    <w:default w:val="0"/>
                  </w:checkBox>
                </w:ffData>
              </w:fldChar>
            </w:r>
            <w:r w:rsidR="006174C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36F34" w:rsidTr="006174C9">
        <w:trPr>
          <w:trHeight w:val="340"/>
        </w:trPr>
        <w:tc>
          <w:tcPr>
            <w:tcW w:w="7416" w:type="dxa"/>
          </w:tcPr>
          <w:p w:rsidR="00936F34" w:rsidRPr="00936F34" w:rsidRDefault="00936F34" w:rsidP="00936F34">
            <w:pPr>
              <w:rPr>
                <w:i/>
                <w:sz w:val="18"/>
                <w:szCs w:val="18"/>
              </w:rPr>
            </w:pPr>
            <w:r>
              <w:rPr>
                <w:sz w:val="18"/>
                <w:szCs w:val="18"/>
              </w:rPr>
              <w:t xml:space="preserve">Soubor informací pro zkoušejícího, PGL 4 – PGL 4001, Ulipristal Acetate, Edice 7.0, datována 22.února 2013, kontrolovaný výtisk číslo: 007 + Souhrn změn, Edice 6.0 oproti Edici 7.0, datován 25.února 2013 / </w:t>
            </w:r>
            <w:r>
              <w:rPr>
                <w:i/>
                <w:sz w:val="18"/>
                <w:szCs w:val="18"/>
              </w:rPr>
              <w:t xml:space="preserve">Investigator´s Brochure, PGL 4 – PGL 4001, </w:t>
            </w:r>
            <w:r w:rsidRPr="00936F34">
              <w:rPr>
                <w:i/>
                <w:sz w:val="18"/>
                <w:szCs w:val="18"/>
              </w:rPr>
              <w:t>Ulipristal Acetate</w:t>
            </w:r>
            <w:r>
              <w:rPr>
                <w:i/>
                <w:sz w:val="18"/>
                <w:szCs w:val="18"/>
              </w:rPr>
              <w:t>, Edition 7.0, dated 22 Feb 2013, controlled copy no. 007 + Summary of changes, Edition 6.0 vs Edition 7.0, dated 25 Feb 2013</w:t>
            </w:r>
          </w:p>
        </w:tc>
        <w:tc>
          <w:tcPr>
            <w:tcW w:w="736" w:type="dxa"/>
          </w:tcPr>
          <w:p w:rsidR="00936F34" w:rsidRDefault="00936F34" w:rsidP="006174C9">
            <w:pPr>
              <w:rPr>
                <w:rFonts w:ascii="Wingdings 2" w:hAnsi="Wingdings 2"/>
                <w:sz w:val="18"/>
                <w:szCs w:val="18"/>
              </w:rPr>
            </w:pPr>
            <w:r>
              <w:rPr>
                <w:rFonts w:ascii="Wingdings 2" w:hAnsi="Wingdings 2"/>
                <w:sz w:val="18"/>
                <w:szCs w:val="18"/>
              </w:rPr>
              <w:sym w:font="Wingdings 2" w:char="F0A3"/>
            </w:r>
          </w:p>
        </w:tc>
        <w:tc>
          <w:tcPr>
            <w:tcW w:w="536" w:type="dxa"/>
          </w:tcPr>
          <w:p w:rsidR="00936F34" w:rsidRDefault="00936F34" w:rsidP="006174C9">
            <w:pPr>
              <w:rPr>
                <w:sz w:val="18"/>
                <w:szCs w:val="18"/>
              </w:rPr>
            </w:pPr>
            <w:r>
              <w:rPr>
                <w:sz w:val="18"/>
                <w:szCs w:val="18"/>
              </w:rPr>
              <w:sym w:font="Wingdings 2" w:char="F0A3"/>
            </w:r>
          </w:p>
        </w:tc>
        <w:tc>
          <w:tcPr>
            <w:tcW w:w="780" w:type="dxa"/>
          </w:tcPr>
          <w:p w:rsidR="00936F34" w:rsidRDefault="00936F34" w:rsidP="006174C9">
            <w:pPr>
              <w:rPr>
                <w:sz w:val="18"/>
                <w:szCs w:val="18"/>
              </w:rPr>
            </w:pPr>
            <w:r>
              <w:rPr>
                <w:rFonts w:ascii="Wingdings 2" w:hAnsi="Wingdings 2"/>
                <w:sz w:val="18"/>
                <w:szCs w:val="18"/>
              </w:rPr>
              <w:t></w:t>
            </w:r>
          </w:p>
        </w:tc>
        <w:tc>
          <w:tcPr>
            <w:tcW w:w="536" w:type="dxa"/>
          </w:tcPr>
          <w:p w:rsidR="00936F34" w:rsidRDefault="00936F34" w:rsidP="006174C9">
            <w:pPr>
              <w:rPr>
                <w:sz w:val="18"/>
                <w:szCs w:val="18"/>
              </w:rPr>
            </w:pPr>
            <w:r>
              <w:rPr>
                <w:sz w:val="18"/>
                <w:szCs w:val="18"/>
              </w:rPr>
              <w:sym w:font="Wingdings 2" w:char="F0A3"/>
            </w:r>
          </w:p>
        </w:tc>
      </w:tr>
      <w:tr w:rsidR="00936F34" w:rsidTr="006174C9">
        <w:trPr>
          <w:trHeight w:val="340"/>
        </w:trPr>
        <w:tc>
          <w:tcPr>
            <w:tcW w:w="7416" w:type="dxa"/>
          </w:tcPr>
          <w:p w:rsidR="00936F34" w:rsidRPr="00936F34" w:rsidRDefault="00936F34" w:rsidP="00936F34">
            <w:pPr>
              <w:rPr>
                <w:i/>
                <w:sz w:val="18"/>
                <w:szCs w:val="18"/>
              </w:rPr>
            </w:pPr>
            <w:r>
              <w:rPr>
                <w:sz w:val="18"/>
                <w:szCs w:val="18"/>
              </w:rPr>
              <w:t xml:space="preserve">PGL 11-006 Hlavní SIS_ICF EU Master verze 2.0, Česká republika verze 4.0, 22.března 2013 – s vyznačenými a bez vyznačených změn / </w:t>
            </w:r>
            <w:r>
              <w:rPr>
                <w:i/>
                <w:sz w:val="18"/>
                <w:szCs w:val="18"/>
              </w:rPr>
              <w:t xml:space="preserve">PGL11-006 Main SIS_ICF EU </w:t>
            </w:r>
            <w:r>
              <w:rPr>
                <w:sz w:val="18"/>
                <w:szCs w:val="18"/>
              </w:rPr>
              <w:t xml:space="preserve"> </w:t>
            </w:r>
            <w:r w:rsidRPr="00936F34">
              <w:rPr>
                <w:i/>
                <w:sz w:val="18"/>
                <w:szCs w:val="18"/>
              </w:rPr>
              <w:t>Master</w:t>
            </w:r>
            <w:r>
              <w:rPr>
                <w:i/>
                <w:sz w:val="18"/>
                <w:szCs w:val="18"/>
              </w:rPr>
              <w:t xml:space="preserve"> version 2.0, Czech Republic Version 4.0, 22 Mar 2013 – with tracked changes and without tracked changes</w:t>
            </w:r>
          </w:p>
        </w:tc>
        <w:tc>
          <w:tcPr>
            <w:tcW w:w="736" w:type="dxa"/>
          </w:tcPr>
          <w:p w:rsidR="00936F34" w:rsidRDefault="00936F34" w:rsidP="006174C9">
            <w:pPr>
              <w:rPr>
                <w:rFonts w:ascii="Wingdings 2" w:hAnsi="Wingdings 2"/>
                <w:sz w:val="18"/>
                <w:szCs w:val="18"/>
              </w:rPr>
            </w:pPr>
            <w:r>
              <w:rPr>
                <w:rFonts w:ascii="Wingdings 2" w:hAnsi="Wingdings 2"/>
                <w:sz w:val="18"/>
                <w:szCs w:val="18"/>
              </w:rPr>
              <w:t></w:t>
            </w:r>
          </w:p>
        </w:tc>
        <w:tc>
          <w:tcPr>
            <w:tcW w:w="536" w:type="dxa"/>
          </w:tcPr>
          <w:p w:rsidR="00936F34" w:rsidRDefault="00936F34" w:rsidP="006174C9">
            <w:pPr>
              <w:rPr>
                <w:sz w:val="18"/>
                <w:szCs w:val="18"/>
              </w:rPr>
            </w:pPr>
            <w:r>
              <w:rPr>
                <w:sz w:val="18"/>
                <w:szCs w:val="18"/>
              </w:rPr>
              <w:sym w:font="Wingdings 2" w:char="F0A3"/>
            </w:r>
          </w:p>
        </w:tc>
        <w:tc>
          <w:tcPr>
            <w:tcW w:w="780" w:type="dxa"/>
          </w:tcPr>
          <w:p w:rsidR="00936F34" w:rsidRDefault="00936F34" w:rsidP="006174C9">
            <w:pPr>
              <w:rPr>
                <w:rFonts w:ascii="Wingdings 2" w:hAnsi="Wingdings 2"/>
                <w:sz w:val="18"/>
                <w:szCs w:val="18"/>
              </w:rPr>
            </w:pPr>
            <w:r>
              <w:rPr>
                <w:rFonts w:ascii="Wingdings 2" w:hAnsi="Wingdings 2"/>
                <w:sz w:val="18"/>
                <w:szCs w:val="18"/>
              </w:rPr>
              <w:sym w:font="Wingdings 2" w:char="F0A3"/>
            </w:r>
          </w:p>
        </w:tc>
        <w:tc>
          <w:tcPr>
            <w:tcW w:w="536" w:type="dxa"/>
          </w:tcPr>
          <w:p w:rsidR="00936F34" w:rsidRDefault="00936F34" w:rsidP="006174C9">
            <w:pPr>
              <w:rPr>
                <w:sz w:val="18"/>
                <w:szCs w:val="18"/>
              </w:rPr>
            </w:pPr>
            <w:r>
              <w:rPr>
                <w:sz w:val="18"/>
                <w:szCs w:val="18"/>
              </w:rPr>
              <w:sym w:font="Wingdings 2" w:char="F0A3"/>
            </w:r>
          </w:p>
        </w:tc>
      </w:tr>
    </w:tbl>
    <w:p w:rsidR="006174C9" w:rsidRDefault="006174C9" w:rsidP="006174C9">
      <w:pPr>
        <w:rPr>
          <w:sz w:val="22"/>
          <w:szCs w:val="22"/>
        </w:rPr>
      </w:pPr>
    </w:p>
    <w:p w:rsidR="006174C9" w:rsidRPr="00BF2918" w:rsidRDefault="006174C9" w:rsidP="006174C9">
      <w:pPr>
        <w:rPr>
          <w:sz w:val="22"/>
          <w:szCs w:val="22"/>
        </w:rPr>
      </w:pPr>
      <w:r w:rsidRPr="00BF2918">
        <w:rPr>
          <w:sz w:val="22"/>
          <w:szCs w:val="22"/>
        </w:rPr>
        <w:t>Etická komise prohlašuje, že byla ustavena a  pracuje podle jednacího řádu v souladu se správnou klinickou praxí (GCP) a</w:t>
      </w:r>
      <w:r w:rsidRPr="00BF2918">
        <w:rPr>
          <w:sz w:val="18"/>
          <w:szCs w:val="18"/>
        </w:rPr>
        <w:t xml:space="preserve"> </w:t>
      </w:r>
      <w:r w:rsidRPr="00BF2918">
        <w:rPr>
          <w:sz w:val="22"/>
          <w:szCs w:val="22"/>
        </w:rPr>
        <w:t>platnými právními předpisy/</w:t>
      </w:r>
      <w:r w:rsidRPr="00BF2918">
        <w:rPr>
          <w:i/>
          <w:sz w:val="22"/>
          <w:szCs w:val="22"/>
        </w:rPr>
        <w:t>The Ethics Committee hereby declares that it was established and operates in accordance with its Rules of Procedure in compliance with Good Clinical Practice and valid legal regulations:</w:t>
      </w:r>
    </w:p>
    <w:p w:rsidR="006174C9" w:rsidRPr="00BF2918" w:rsidRDefault="006174C9" w:rsidP="006174C9">
      <w:pPr>
        <w:rPr>
          <w:i/>
          <w:sz w:val="22"/>
          <w:szCs w:val="22"/>
        </w:rPr>
      </w:pPr>
      <w:r w:rsidRPr="00BF2918">
        <w:rPr>
          <w:i/>
          <w:sz w:val="22"/>
          <w:szCs w:val="22"/>
        </w:rPr>
        <w:t xml:space="preserve"> </w:t>
      </w:r>
      <w:r w:rsidRPr="00BF2918">
        <w:rPr>
          <w:sz w:val="22"/>
          <w:szCs w:val="22"/>
        </w:rPr>
        <w:sym w:font="Wingdings 2" w:char="F054"/>
      </w:r>
      <w:r w:rsidRPr="00BF2918">
        <w:rPr>
          <w:sz w:val="22"/>
          <w:szCs w:val="22"/>
        </w:rPr>
        <w:t xml:space="preserve"> Ano/</w:t>
      </w:r>
      <w:r w:rsidRPr="00BF2918">
        <w:rPr>
          <w:i/>
          <w:sz w:val="22"/>
          <w:szCs w:val="22"/>
        </w:rPr>
        <w:t>Yes</w:t>
      </w:r>
      <w:r w:rsidRPr="00BF2918">
        <w:rPr>
          <w:sz w:val="22"/>
          <w:szCs w:val="22"/>
        </w:rPr>
        <w:t xml:space="preserve">       </w:t>
      </w:r>
      <w:r w:rsidR="002B1493" w:rsidRPr="00BF2918">
        <w:rPr>
          <w:sz w:val="22"/>
          <w:szCs w:val="22"/>
        </w:rPr>
        <w:fldChar w:fldCharType="begin">
          <w:ffData>
            <w:name w:val="Zaškrtávací25"/>
            <w:enabled/>
            <w:calcOnExit w:val="0"/>
            <w:checkBox>
              <w:sizeAuto/>
              <w:default w:val="0"/>
            </w:checkBox>
          </w:ffData>
        </w:fldChar>
      </w:r>
      <w:r w:rsidRPr="00BF2918">
        <w:rPr>
          <w:sz w:val="22"/>
          <w:szCs w:val="22"/>
        </w:rPr>
        <w:instrText xml:space="preserve"> FORMCHECKBOX </w:instrText>
      </w:r>
      <w:r w:rsidR="002B1493">
        <w:rPr>
          <w:sz w:val="22"/>
          <w:szCs w:val="22"/>
        </w:rPr>
      </w:r>
      <w:r w:rsidR="002B1493">
        <w:rPr>
          <w:sz w:val="22"/>
          <w:szCs w:val="22"/>
        </w:rPr>
        <w:fldChar w:fldCharType="separate"/>
      </w:r>
      <w:r w:rsidR="002B1493" w:rsidRPr="00BF2918">
        <w:rPr>
          <w:sz w:val="22"/>
          <w:szCs w:val="22"/>
        </w:rPr>
        <w:fldChar w:fldCharType="end"/>
      </w:r>
      <w:r w:rsidRPr="00BF2918">
        <w:rPr>
          <w:sz w:val="22"/>
          <w:szCs w:val="22"/>
        </w:rPr>
        <w:t>Ne/</w:t>
      </w:r>
      <w:r w:rsidRPr="00BF2918">
        <w:rPr>
          <w:i/>
          <w:sz w:val="22"/>
          <w:szCs w:val="22"/>
        </w:rPr>
        <w:t>No</w:t>
      </w:r>
      <w:r w:rsidRPr="00BF2918">
        <w:rPr>
          <w:sz w:val="22"/>
          <w:szCs w:val="22"/>
        </w:rPr>
        <w:t xml:space="preserve">           </w:t>
      </w:r>
    </w:p>
    <w:p w:rsidR="006174C9" w:rsidRDefault="006174C9" w:rsidP="006174C9">
      <w:pPr>
        <w:rPr>
          <w:sz w:val="22"/>
        </w:rPr>
      </w:pPr>
      <w:r w:rsidRPr="00BF2918">
        <w:rPr>
          <w:sz w:val="22"/>
          <w:szCs w:val="22"/>
        </w:rPr>
        <w:t xml:space="preserve">                                                                                               </w:t>
      </w:r>
      <w:r>
        <w:rPr>
          <w:sz w:val="22"/>
        </w:rPr>
        <w:tab/>
      </w:r>
      <w:r>
        <w:rPr>
          <w:sz w:val="22"/>
        </w:rPr>
        <w:tab/>
      </w:r>
      <w:r>
        <w:rPr>
          <w:sz w:val="22"/>
        </w:rPr>
        <w:tab/>
      </w:r>
      <w:r>
        <w:rPr>
          <w:sz w:val="22"/>
        </w:rPr>
        <w:tab/>
      </w:r>
      <w:r>
        <w:rPr>
          <w:sz w:val="22"/>
        </w:rPr>
        <w:tab/>
        <w:t xml:space="preserve">             </w:t>
      </w:r>
    </w:p>
    <w:p w:rsidR="006174C9" w:rsidRDefault="006174C9" w:rsidP="006174C9">
      <w:pPr>
        <w:rPr>
          <w:sz w:val="22"/>
        </w:rPr>
      </w:pPr>
    </w:p>
    <w:p w:rsidR="006174C9" w:rsidRDefault="006174C9" w:rsidP="006174C9">
      <w:pPr>
        <w:rPr>
          <w:sz w:val="22"/>
        </w:rPr>
      </w:pPr>
    </w:p>
    <w:p w:rsidR="006174C9" w:rsidRDefault="006174C9" w:rsidP="006174C9">
      <w:pPr>
        <w:rPr>
          <w:sz w:val="22"/>
        </w:rPr>
      </w:pPr>
    </w:p>
    <w:p w:rsidR="006174C9" w:rsidRDefault="006174C9" w:rsidP="006174C9">
      <w:pPr>
        <w:rPr>
          <w:sz w:val="22"/>
        </w:rPr>
      </w:pPr>
      <w:r>
        <w:rPr>
          <w:sz w:val="22"/>
        </w:rPr>
        <w:t xml:space="preserve">                                                                                              MUDr. Jindřiška Burešová</w:t>
      </w:r>
    </w:p>
    <w:p w:rsidR="006174C9" w:rsidRDefault="006174C9" w:rsidP="006174C9">
      <w:pPr>
        <w:rPr>
          <w:sz w:val="22"/>
        </w:rPr>
      </w:pPr>
      <w:r>
        <w:rPr>
          <w:sz w:val="22"/>
        </w:rPr>
        <w:t>Datum/</w:t>
      </w:r>
      <w:r>
        <w:rPr>
          <w:i/>
          <w:sz w:val="22"/>
        </w:rPr>
        <w:t>Date:</w:t>
      </w:r>
      <w:r>
        <w:rPr>
          <w:sz w:val="22"/>
        </w:rPr>
        <w:t xml:space="preserve">  13.5.2013                                                       místopředsedkyně EK FNOL a LF UP</w:t>
      </w:r>
    </w:p>
    <w:p w:rsidR="006174C9" w:rsidRPr="00A33BF3" w:rsidRDefault="006174C9" w:rsidP="006174C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6174C9" w:rsidRDefault="006174C9" w:rsidP="006174C9">
      <w:pPr>
        <w:jc w:val="center"/>
        <w:rPr>
          <w:sz w:val="22"/>
        </w:rPr>
      </w:pPr>
    </w:p>
    <w:p w:rsidR="006174C9" w:rsidRDefault="006174C9" w:rsidP="006174C9">
      <w:pPr>
        <w:jc w:val="center"/>
        <w:rPr>
          <w:sz w:val="22"/>
        </w:rPr>
      </w:pPr>
    </w:p>
    <w:p w:rsidR="006174C9" w:rsidRDefault="006174C9" w:rsidP="006174C9">
      <w:pPr>
        <w:rPr>
          <w:sz w:val="22"/>
        </w:rPr>
      </w:pPr>
    </w:p>
    <w:p w:rsidR="006174C9" w:rsidRDefault="006174C9" w:rsidP="006174C9">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6174C9" w:rsidRDefault="006174C9" w:rsidP="006174C9">
      <w:pPr>
        <w:rPr>
          <w:sz w:val="16"/>
        </w:rPr>
      </w:pPr>
    </w:p>
    <w:p w:rsidR="006174C9" w:rsidRDefault="006174C9" w:rsidP="006174C9">
      <w:pPr>
        <w:rPr>
          <w:sz w:val="16"/>
        </w:rPr>
      </w:pPr>
    </w:p>
    <w:p w:rsidR="006174C9" w:rsidRDefault="006174C9" w:rsidP="006174C9">
      <w:pPr>
        <w:rPr>
          <w:i/>
          <w:sz w:val="16"/>
        </w:rPr>
      </w:pPr>
      <w:r>
        <w:rPr>
          <w:sz w:val="16"/>
        </w:rPr>
        <w:t>Rozdělovník/</w:t>
      </w:r>
      <w:r>
        <w:rPr>
          <w:i/>
          <w:sz w:val="16"/>
        </w:rPr>
        <w:t>Distribution list:</w:t>
      </w:r>
    </w:p>
    <w:p w:rsidR="006174C9" w:rsidRPr="001071DB" w:rsidRDefault="006174C9" w:rsidP="006174C9">
      <w:pPr>
        <w:rPr>
          <w:sz w:val="16"/>
        </w:rPr>
      </w:pPr>
      <w:r w:rsidRPr="001071DB">
        <w:rPr>
          <w:sz w:val="16"/>
        </w:rPr>
        <w:t>-Zadavatel</w:t>
      </w:r>
    </w:p>
    <w:p w:rsidR="006174C9" w:rsidRPr="001071DB" w:rsidRDefault="006174C9" w:rsidP="006174C9">
      <w:pPr>
        <w:rPr>
          <w:sz w:val="16"/>
        </w:rPr>
      </w:pPr>
      <w:r w:rsidRPr="001071DB">
        <w:rPr>
          <w:sz w:val="16"/>
        </w:rPr>
        <w:t>-EK</w:t>
      </w:r>
    </w:p>
    <w:p w:rsidR="006174C9" w:rsidRDefault="006174C9" w:rsidP="006174C9">
      <w:pPr>
        <w:rPr>
          <w:sz w:val="16"/>
        </w:rPr>
      </w:pPr>
      <w:r w:rsidRPr="001071DB">
        <w:rPr>
          <w:sz w:val="16"/>
        </w:rPr>
        <w:t>-Řešitel</w:t>
      </w:r>
    </w:p>
    <w:p w:rsidR="006174C9" w:rsidRPr="001071DB" w:rsidRDefault="006174C9" w:rsidP="006174C9">
      <w:pPr>
        <w:rPr>
          <w:sz w:val="16"/>
        </w:rPr>
      </w:pPr>
      <w:r>
        <w:rPr>
          <w:sz w:val="16"/>
        </w:rPr>
        <w:t>-SÚKL</w:t>
      </w:r>
    </w:p>
    <w:p w:rsidR="006174C9" w:rsidRPr="001071DB" w:rsidRDefault="006174C9" w:rsidP="006174C9">
      <w:pPr>
        <w:rPr>
          <w:sz w:val="16"/>
        </w:rPr>
      </w:pPr>
    </w:p>
    <w:p w:rsidR="006174C9" w:rsidRDefault="006174C9" w:rsidP="006174C9">
      <w:pPr>
        <w:rPr>
          <w:i/>
          <w:sz w:val="16"/>
        </w:rPr>
      </w:pPr>
    </w:p>
    <w:p w:rsidR="006174C9" w:rsidRDefault="006174C9" w:rsidP="006174C9">
      <w:pPr>
        <w:rPr>
          <w:i/>
          <w:sz w:val="16"/>
        </w:rPr>
      </w:pPr>
    </w:p>
    <w:p w:rsidR="006174C9" w:rsidRDefault="006174C9" w:rsidP="006174C9">
      <w:pPr>
        <w:rPr>
          <w:sz w:val="22"/>
          <w:szCs w:val="22"/>
        </w:rPr>
      </w:pPr>
      <w:r>
        <w:rPr>
          <w:sz w:val="22"/>
          <w:szCs w:val="22"/>
        </w:rPr>
        <w:t>2/2</w:t>
      </w:r>
    </w:p>
    <w:p w:rsidR="006174C9" w:rsidRDefault="006174C9" w:rsidP="006174C9"/>
    <w:p w:rsidR="006174C9" w:rsidRDefault="006174C9" w:rsidP="006174C9"/>
    <w:p w:rsidR="006174C9" w:rsidRDefault="006174C9" w:rsidP="006174C9"/>
    <w:p w:rsidR="006174C9" w:rsidRDefault="006174C9" w:rsidP="006174C9"/>
    <w:p w:rsidR="006174C9" w:rsidRDefault="006174C9" w:rsidP="006174C9"/>
    <w:p w:rsidR="006174C9" w:rsidRDefault="006174C9" w:rsidP="006174C9"/>
    <w:p w:rsidR="006174C9" w:rsidRDefault="006174C9" w:rsidP="00FE34ED">
      <w:pPr>
        <w:pStyle w:val="Nzev"/>
        <w:rPr>
          <w:sz w:val="22"/>
          <w:szCs w:val="22"/>
        </w:rPr>
      </w:pPr>
    </w:p>
    <w:p w:rsidR="006174C9" w:rsidRDefault="006174C9" w:rsidP="00FE34ED">
      <w:pPr>
        <w:pStyle w:val="Nzev"/>
        <w:rPr>
          <w:sz w:val="22"/>
          <w:szCs w:val="22"/>
        </w:rPr>
      </w:pPr>
    </w:p>
    <w:p w:rsidR="00FE34ED" w:rsidRPr="002F07B5" w:rsidRDefault="00FE34ED" w:rsidP="00936F34">
      <w:pPr>
        <w:pStyle w:val="Nzev"/>
        <w:rPr>
          <w:sz w:val="22"/>
          <w:szCs w:val="22"/>
        </w:rPr>
      </w:pPr>
      <w:r w:rsidRPr="002F07B5">
        <w:rPr>
          <w:sz w:val="22"/>
          <w:szCs w:val="22"/>
        </w:rPr>
        <w:lastRenderedPageBreak/>
        <w:t>STANOVISKO ETICKÉ KOMISE KE KLINICKÉMU HODNOCENÍ</w:t>
      </w:r>
    </w:p>
    <w:p w:rsidR="00FE34ED" w:rsidRPr="002F07B5" w:rsidRDefault="00FE34ED" w:rsidP="00FE34ED">
      <w:pPr>
        <w:jc w:val="center"/>
        <w:rPr>
          <w:bCs/>
          <w:i/>
          <w:sz w:val="22"/>
          <w:szCs w:val="22"/>
        </w:rPr>
      </w:pPr>
      <w:r w:rsidRPr="002F07B5">
        <w:rPr>
          <w:bCs/>
          <w:i/>
          <w:sz w:val="22"/>
          <w:szCs w:val="22"/>
        </w:rPr>
        <w:t xml:space="preserve">Opinion of the Ethics Committee on Clinical Trial  </w:t>
      </w:r>
    </w:p>
    <w:p w:rsidR="00FE34ED" w:rsidRPr="002F07B5" w:rsidRDefault="00FE34ED" w:rsidP="00FE34ED">
      <w:pPr>
        <w:jc w:val="center"/>
        <w:rPr>
          <w:b/>
          <w:bCs/>
          <w:i/>
          <w:sz w:val="22"/>
          <w:szCs w:val="22"/>
        </w:rPr>
      </w:pPr>
    </w:p>
    <w:p w:rsidR="00FE34ED" w:rsidRPr="002F07B5" w:rsidRDefault="002B1493" w:rsidP="00FE34ED">
      <w:pPr>
        <w:rPr>
          <w:sz w:val="22"/>
          <w:szCs w:val="22"/>
        </w:rPr>
      </w:pPr>
      <w:r w:rsidRPr="002F07B5">
        <w:rPr>
          <w:sz w:val="22"/>
          <w:szCs w:val="22"/>
        </w:rPr>
        <w:fldChar w:fldCharType="begin">
          <w:ffData>
            <w:name w:val="Zaškrtávací2"/>
            <w:enabled/>
            <w:calcOnExit w:val="0"/>
            <w:checkBox>
              <w:sizeAuto/>
              <w:default w:val="0"/>
            </w:checkBox>
          </w:ffData>
        </w:fldChar>
      </w:r>
      <w:r w:rsidR="00FE34E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E34ED" w:rsidRPr="002F07B5">
        <w:rPr>
          <w:sz w:val="22"/>
          <w:szCs w:val="22"/>
        </w:rPr>
        <w:t xml:space="preserve">  Multicentrické KH, je požadováno stanovisko multicentrické EK pro všechna centra/</w:t>
      </w:r>
      <w:r w:rsidR="00FE34ED" w:rsidRPr="002F07B5">
        <w:rPr>
          <w:i/>
          <w:sz w:val="22"/>
          <w:szCs w:val="22"/>
        </w:rPr>
        <w:t>Multi-centric clinical trial, opinion issued by Ethics Committee for Multi-Centric Clinical Trials is required</w:t>
      </w:r>
    </w:p>
    <w:p w:rsidR="00FE34ED" w:rsidRPr="002F07B5" w:rsidRDefault="00FE34ED" w:rsidP="00FE34E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E34ED" w:rsidRPr="002F07B5" w:rsidRDefault="002B1493" w:rsidP="00FE34ED">
      <w:pPr>
        <w:rPr>
          <w:i/>
          <w:sz w:val="22"/>
          <w:szCs w:val="22"/>
        </w:rPr>
      </w:pPr>
      <w:r w:rsidRPr="002F07B5">
        <w:rPr>
          <w:sz w:val="22"/>
          <w:szCs w:val="22"/>
        </w:rPr>
        <w:fldChar w:fldCharType="begin">
          <w:ffData>
            <w:name w:val="Zaškrtávací2"/>
            <w:enabled/>
            <w:calcOnExit w:val="0"/>
            <w:checkBox>
              <w:sizeAuto/>
              <w:default w:val="0"/>
            </w:checkBox>
          </w:ffData>
        </w:fldChar>
      </w:r>
      <w:r w:rsidR="00FE34E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E34ED" w:rsidRPr="002F07B5">
        <w:rPr>
          <w:sz w:val="22"/>
          <w:szCs w:val="22"/>
        </w:rPr>
        <w:t xml:space="preserve">  KH prováděné v jednom centru, požadováno stanovisko EK pro místní centrum (centra)/ </w:t>
      </w:r>
      <w:r w:rsidR="00FE34ED" w:rsidRPr="002F07B5">
        <w:rPr>
          <w:i/>
          <w:sz w:val="22"/>
          <w:szCs w:val="22"/>
        </w:rPr>
        <w:t>Clinical trial conducted in a single site, opinion of a local EC is required</w:t>
      </w:r>
    </w:p>
    <w:p w:rsidR="00FE34ED" w:rsidRPr="002F07B5" w:rsidRDefault="00FE34ED" w:rsidP="00FE34ED">
      <w:pPr>
        <w:rPr>
          <w:b/>
          <w:bCs/>
          <w:sz w:val="22"/>
          <w:szCs w:val="22"/>
        </w:rPr>
      </w:pPr>
    </w:p>
    <w:p w:rsidR="00FE34ED" w:rsidRPr="005D25CA" w:rsidRDefault="00FE34ED" w:rsidP="00FE34E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76/12</w:t>
      </w:r>
    </w:p>
    <w:p w:rsidR="00FE34ED" w:rsidRPr="005D25CA" w:rsidRDefault="00FE34ED" w:rsidP="00FE34E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multicentrické, adaptivní klinické hodnocení fáze II/III za účelem zjištění účinnosti a bezpečnosti trastuzumab emtansinu (T-DM1) ve srovnání s taxanem (docetaxelem nebo paclitaxelem) u pacientů po předchozí léčbě lokálně pokročilého nebo metastatického HER2-pozitivního karcinomu žaludku včetně adenokarcinomu gastroezofageálního spojení / </w:t>
      </w:r>
      <w:r>
        <w:rPr>
          <w:i/>
          <w:sz w:val="22"/>
          <w:szCs w:val="22"/>
        </w:rPr>
        <w:t>A Randomized, multicenter, adaptive Phase II/III Study to Evaluate the Efficacy and Safety of Trastuzumab Emtansine (T-DM1) versus Taxane (Docetaxel or Paclitaxel) in Patients with Previously Treated Localy Advanced or metastatic HER2-Positive Gastric Cancer, Including Adenocarcinoma of the Gastroesophageal Junction</w:t>
      </w:r>
    </w:p>
    <w:p w:rsidR="00FE34ED" w:rsidRPr="002F07B5" w:rsidRDefault="00FE34ED" w:rsidP="00FE34ED">
      <w:pPr>
        <w:rPr>
          <w:bCs/>
          <w:sz w:val="22"/>
          <w:szCs w:val="22"/>
        </w:rPr>
      </w:pPr>
    </w:p>
    <w:p w:rsidR="00FE34ED" w:rsidRPr="002F07B5" w:rsidRDefault="00FE34ED" w:rsidP="00FE34E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BO27952</w:t>
      </w:r>
    </w:p>
    <w:p w:rsidR="00FE34ED" w:rsidRPr="002F07B5" w:rsidRDefault="00FE34ED" w:rsidP="00FE34E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2012-000660-22</w:t>
      </w:r>
    </w:p>
    <w:p w:rsidR="00FE34ED" w:rsidRPr="002F07B5" w:rsidRDefault="00FE34ED" w:rsidP="00FE34ED">
      <w:pPr>
        <w:rPr>
          <w:b/>
          <w:bCs/>
          <w:sz w:val="22"/>
          <w:szCs w:val="22"/>
        </w:rPr>
      </w:pPr>
    </w:p>
    <w:p w:rsidR="00FE34ED" w:rsidRPr="002F07B5" w:rsidRDefault="00FE34ED" w:rsidP="00FE34E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Hoffmann-LaRoche Ltd., Grenzacherstrasse 124, Bldg 633, Room 1125, CH-4070 Basel, Switzerland (Master policy LA </w:t>
      </w:r>
      <w:smartTag w:uri="urn:schemas-microsoft-com:office:smarttags" w:element="metricconverter">
        <w:smartTagPr>
          <w:attr w:name="ProductID" w:val="88ﾠ818 A"/>
        </w:smartTagPr>
        <w:r>
          <w:rPr>
            <w:sz w:val="22"/>
            <w:szCs w:val="22"/>
          </w:rPr>
          <w:t>88 818 A</w:t>
        </w:r>
      </w:smartTag>
      <w:r>
        <w:rPr>
          <w:sz w:val="22"/>
          <w:szCs w:val="22"/>
        </w:rPr>
        <w:t>)</w:t>
      </w:r>
    </w:p>
    <w:p w:rsidR="00FE34ED" w:rsidRDefault="00FE34ED" w:rsidP="00FE34E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FE34ED" w:rsidRPr="002F07B5" w:rsidRDefault="00FE34ED" w:rsidP="00FE34ED">
      <w:pPr>
        <w:rPr>
          <w:bCs/>
          <w:sz w:val="22"/>
          <w:szCs w:val="22"/>
        </w:rPr>
      </w:pPr>
      <w:r>
        <w:rPr>
          <w:bCs/>
          <w:sz w:val="22"/>
          <w:szCs w:val="22"/>
        </w:rPr>
        <w:t>Vendula Nováková (vendula.novakova@quintiles.com)</w:t>
      </w:r>
    </w:p>
    <w:p w:rsidR="00FE34ED" w:rsidRPr="002F07B5" w:rsidRDefault="00FE34ED" w:rsidP="00FE34E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18.4.2013</w:t>
      </w:r>
    </w:p>
    <w:p w:rsidR="00FE34ED" w:rsidRDefault="00FE34ED" w:rsidP="00FE34E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E34ED" w:rsidRDefault="00FE34ED" w:rsidP="00FE34ED">
      <w:pPr>
        <w:rPr>
          <w:b/>
          <w:bCs/>
          <w:sz w:val="22"/>
          <w:szCs w:val="22"/>
        </w:rPr>
      </w:pPr>
    </w:p>
    <w:p w:rsidR="00FE34ED" w:rsidRPr="005D25CA" w:rsidRDefault="00FE34ED" w:rsidP="00FE34ED">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 Praha</w:t>
      </w:r>
    </w:p>
    <w:p w:rsidR="00FE34ED" w:rsidRPr="002F07B5" w:rsidRDefault="00FE34ED" w:rsidP="00FE34ED">
      <w:pPr>
        <w:rPr>
          <w:b/>
          <w:bCs/>
          <w:i/>
          <w:sz w:val="22"/>
          <w:szCs w:val="22"/>
        </w:rPr>
      </w:pPr>
    </w:p>
    <w:p w:rsidR="00FE34ED" w:rsidRPr="002F07B5" w:rsidRDefault="00FE34ED" w:rsidP="00FE34E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E34ED" w:rsidRPr="002F07B5" w:rsidRDefault="00FE34ED" w:rsidP="00FE34ED">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E34ED" w:rsidRPr="002F07B5" w:rsidRDefault="00FE34ED" w:rsidP="00FE34ED">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E34ED" w:rsidRDefault="00FE34ED" w:rsidP="00FE34ED">
      <w:pPr>
        <w:rPr>
          <w:b/>
          <w:bCs/>
          <w:sz w:val="22"/>
          <w:szCs w:val="22"/>
        </w:rPr>
      </w:pPr>
    </w:p>
    <w:p w:rsidR="00FE34ED" w:rsidRPr="002F07B5" w:rsidRDefault="00FE34ED" w:rsidP="00FE34E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E34ED" w:rsidRPr="002F07B5" w:rsidRDefault="00FE34ED" w:rsidP="00FE34E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E34ED" w:rsidRPr="002F07B5" w:rsidRDefault="00FE34ED" w:rsidP="00FE34ED">
      <w:pPr>
        <w:rPr>
          <w:sz w:val="22"/>
          <w:szCs w:val="22"/>
        </w:rPr>
      </w:pPr>
    </w:p>
    <w:p w:rsidR="00FE34ED" w:rsidRPr="002F07B5" w:rsidRDefault="00FE34ED" w:rsidP="00FE34E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E34ED" w:rsidTr="004026F4">
        <w:trPr>
          <w:trHeight w:val="454"/>
        </w:trPr>
        <w:tc>
          <w:tcPr>
            <w:tcW w:w="6108" w:type="dxa"/>
          </w:tcPr>
          <w:p w:rsidR="00FE34ED" w:rsidRDefault="00FE34ED" w:rsidP="004026F4">
            <w:pPr>
              <w:rPr>
                <w:sz w:val="18"/>
                <w:szCs w:val="18"/>
              </w:rPr>
            </w:pPr>
            <w:r>
              <w:rPr>
                <w:sz w:val="18"/>
                <w:szCs w:val="18"/>
              </w:rPr>
              <w:t xml:space="preserve">Místo hodnocení/ Jméno zkoušejícího </w:t>
            </w:r>
          </w:p>
          <w:p w:rsidR="00FE34ED" w:rsidRDefault="00FE34ED" w:rsidP="004026F4">
            <w:pPr>
              <w:rPr>
                <w:i/>
                <w:sz w:val="18"/>
                <w:szCs w:val="18"/>
              </w:rPr>
            </w:pPr>
            <w:r>
              <w:rPr>
                <w:i/>
                <w:sz w:val="18"/>
                <w:szCs w:val="18"/>
              </w:rPr>
              <w:t>Trial Site / Name of Investigator</w:t>
            </w:r>
          </w:p>
        </w:tc>
        <w:tc>
          <w:tcPr>
            <w:tcW w:w="1280" w:type="dxa"/>
          </w:tcPr>
          <w:p w:rsidR="00FE34ED" w:rsidRDefault="00FE34ED" w:rsidP="004026F4">
            <w:pPr>
              <w:rPr>
                <w:sz w:val="18"/>
                <w:szCs w:val="18"/>
                <w:vertAlign w:val="superscript"/>
              </w:rPr>
            </w:pPr>
            <w:r>
              <w:rPr>
                <w:sz w:val="18"/>
                <w:szCs w:val="18"/>
              </w:rPr>
              <w:t xml:space="preserve">Místní EK </w:t>
            </w:r>
            <w:r>
              <w:rPr>
                <w:i/>
                <w:sz w:val="18"/>
                <w:szCs w:val="18"/>
              </w:rPr>
              <w:t>Local EC</w:t>
            </w:r>
          </w:p>
        </w:tc>
        <w:tc>
          <w:tcPr>
            <w:tcW w:w="2712" w:type="dxa"/>
          </w:tcPr>
          <w:p w:rsidR="00FE34ED" w:rsidRDefault="00FE34ED" w:rsidP="004026F4">
            <w:pPr>
              <w:rPr>
                <w:sz w:val="18"/>
                <w:szCs w:val="18"/>
              </w:rPr>
            </w:pPr>
            <w:r>
              <w:rPr>
                <w:sz w:val="18"/>
                <w:szCs w:val="18"/>
              </w:rPr>
              <w:t>Adresa  místní EK</w:t>
            </w:r>
          </w:p>
          <w:p w:rsidR="00FE34ED" w:rsidRDefault="00FE34ED" w:rsidP="004026F4">
            <w:pPr>
              <w:rPr>
                <w:i/>
                <w:sz w:val="18"/>
                <w:szCs w:val="18"/>
              </w:rPr>
            </w:pPr>
            <w:r>
              <w:rPr>
                <w:i/>
                <w:sz w:val="18"/>
                <w:szCs w:val="18"/>
              </w:rPr>
              <w:t>Address</w:t>
            </w:r>
          </w:p>
        </w:tc>
      </w:tr>
      <w:tr w:rsidR="00FE34ED" w:rsidTr="004026F4">
        <w:trPr>
          <w:trHeight w:val="312"/>
        </w:trPr>
        <w:tc>
          <w:tcPr>
            <w:tcW w:w="6108" w:type="dxa"/>
          </w:tcPr>
          <w:p w:rsidR="00FE34ED" w:rsidRDefault="00FE34ED" w:rsidP="004026F4">
            <w:pPr>
              <w:rPr>
                <w:sz w:val="18"/>
                <w:szCs w:val="18"/>
              </w:rPr>
            </w:pPr>
            <w:r>
              <w:rPr>
                <w:sz w:val="18"/>
                <w:szCs w:val="18"/>
              </w:rPr>
              <w:t>Prof. MUDr. Bohuslav Melichar, Ph.D., Onkologická klinika FNOL,</w:t>
            </w:r>
          </w:p>
          <w:p w:rsidR="00FE34ED" w:rsidRDefault="00FE34ED" w:rsidP="004026F4">
            <w:pPr>
              <w:rPr>
                <w:sz w:val="18"/>
                <w:szCs w:val="18"/>
              </w:rPr>
            </w:pPr>
            <w:r>
              <w:rPr>
                <w:sz w:val="18"/>
                <w:szCs w:val="18"/>
              </w:rPr>
              <w:t xml:space="preserve"> I.P.Pavlova 6, 775 20 Olomouc</w:t>
            </w:r>
          </w:p>
        </w:tc>
        <w:tc>
          <w:tcPr>
            <w:tcW w:w="1280" w:type="dxa"/>
          </w:tcPr>
          <w:p w:rsidR="00FE34ED" w:rsidRDefault="00FE34ED" w:rsidP="004026F4">
            <w:pPr>
              <w:rPr>
                <w:sz w:val="18"/>
                <w:szCs w:val="18"/>
              </w:rPr>
            </w:pPr>
            <w:r>
              <w:rPr>
                <w:sz w:val="18"/>
                <w:szCs w:val="18"/>
              </w:rPr>
              <w:sym w:font="Wingdings 2" w:char="F053"/>
            </w:r>
          </w:p>
        </w:tc>
        <w:tc>
          <w:tcPr>
            <w:tcW w:w="2712" w:type="dxa"/>
          </w:tcPr>
          <w:p w:rsidR="00FE34ED" w:rsidRDefault="00FE34ED" w:rsidP="004026F4">
            <w:pPr>
              <w:rPr>
                <w:sz w:val="18"/>
                <w:szCs w:val="18"/>
              </w:rPr>
            </w:pPr>
            <w:r>
              <w:rPr>
                <w:sz w:val="18"/>
                <w:szCs w:val="18"/>
              </w:rPr>
              <w:t>EK FNOL</w:t>
            </w:r>
          </w:p>
        </w:tc>
      </w:tr>
    </w:tbl>
    <w:p w:rsidR="00FE34ED" w:rsidRPr="00DF7141" w:rsidRDefault="00FE34ED" w:rsidP="00FE34ED">
      <w:pPr>
        <w:rPr>
          <w:bCs/>
          <w:sz w:val="22"/>
        </w:rPr>
      </w:pPr>
      <w:r>
        <w:rPr>
          <w:bCs/>
          <w:sz w:val="22"/>
        </w:rPr>
        <w:t>1/2</w:t>
      </w:r>
    </w:p>
    <w:p w:rsidR="00FE34ED" w:rsidRPr="00AB7ADE" w:rsidRDefault="00FE34ED" w:rsidP="00FE34E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E34ED" w:rsidRDefault="00FE34ED" w:rsidP="00FE34E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E34ED" w:rsidTr="004026F4">
        <w:trPr>
          <w:cantSplit/>
          <w:trHeight w:val="454"/>
        </w:trPr>
        <w:tc>
          <w:tcPr>
            <w:tcW w:w="7416" w:type="dxa"/>
            <w:vMerge w:val="restart"/>
          </w:tcPr>
          <w:p w:rsidR="00FE34ED" w:rsidRDefault="00FE34ED" w:rsidP="004026F4">
            <w:pPr>
              <w:rPr>
                <w:b/>
                <w:bCs/>
                <w:sz w:val="18"/>
                <w:szCs w:val="18"/>
              </w:rPr>
            </w:pPr>
          </w:p>
          <w:p w:rsidR="00FE34ED" w:rsidRDefault="00FE34ED" w:rsidP="004026F4">
            <w:pPr>
              <w:rPr>
                <w:b/>
                <w:bCs/>
                <w:sz w:val="18"/>
                <w:szCs w:val="18"/>
              </w:rPr>
            </w:pPr>
            <w:r>
              <w:rPr>
                <w:b/>
                <w:bCs/>
                <w:sz w:val="18"/>
                <w:szCs w:val="18"/>
              </w:rPr>
              <w:t xml:space="preserve">Název dokumentu, verze, datum </w:t>
            </w:r>
          </w:p>
          <w:p w:rsidR="00FE34ED" w:rsidRDefault="00FE34ED" w:rsidP="004026F4">
            <w:pPr>
              <w:rPr>
                <w:b/>
                <w:bCs/>
                <w:sz w:val="18"/>
                <w:szCs w:val="18"/>
              </w:rPr>
            </w:pPr>
            <w:r>
              <w:rPr>
                <w:b/>
                <w:bCs/>
                <w:i/>
                <w:sz w:val="18"/>
                <w:szCs w:val="18"/>
              </w:rPr>
              <w:t>Document title, version, date</w:t>
            </w:r>
          </w:p>
        </w:tc>
        <w:tc>
          <w:tcPr>
            <w:tcW w:w="1272" w:type="dxa"/>
            <w:gridSpan w:val="2"/>
          </w:tcPr>
          <w:p w:rsidR="00FE34ED" w:rsidRDefault="00FE34ED" w:rsidP="004026F4">
            <w:pPr>
              <w:rPr>
                <w:b/>
                <w:bCs/>
                <w:sz w:val="18"/>
                <w:szCs w:val="18"/>
              </w:rPr>
            </w:pPr>
            <w:r>
              <w:rPr>
                <w:b/>
                <w:bCs/>
                <w:sz w:val="18"/>
                <w:szCs w:val="18"/>
              </w:rPr>
              <w:t>Schváleno /</w:t>
            </w:r>
            <w:r>
              <w:rPr>
                <w:b/>
                <w:bCs/>
                <w:i/>
                <w:sz w:val="18"/>
                <w:szCs w:val="18"/>
              </w:rPr>
              <w:t>Approved</w:t>
            </w:r>
          </w:p>
        </w:tc>
        <w:tc>
          <w:tcPr>
            <w:tcW w:w="1316" w:type="dxa"/>
            <w:gridSpan w:val="2"/>
          </w:tcPr>
          <w:p w:rsidR="00FE34ED" w:rsidRDefault="00FE34ED" w:rsidP="004026F4">
            <w:pPr>
              <w:rPr>
                <w:b/>
                <w:bCs/>
                <w:sz w:val="18"/>
                <w:szCs w:val="18"/>
              </w:rPr>
            </w:pPr>
            <w:r>
              <w:rPr>
                <w:b/>
                <w:bCs/>
                <w:sz w:val="18"/>
                <w:szCs w:val="18"/>
              </w:rPr>
              <w:t xml:space="preserve">Vzato na vědomí / </w:t>
            </w:r>
            <w:r>
              <w:rPr>
                <w:b/>
                <w:bCs/>
                <w:i/>
                <w:sz w:val="18"/>
                <w:szCs w:val="18"/>
              </w:rPr>
              <w:t xml:space="preserve">Taken into account </w:t>
            </w:r>
          </w:p>
        </w:tc>
      </w:tr>
      <w:tr w:rsidR="00FE34ED" w:rsidTr="004026F4">
        <w:trPr>
          <w:cantSplit/>
          <w:trHeight w:val="454"/>
        </w:trPr>
        <w:tc>
          <w:tcPr>
            <w:tcW w:w="7416" w:type="dxa"/>
            <w:vMerge/>
          </w:tcPr>
          <w:p w:rsidR="00FE34ED" w:rsidRDefault="00FE34ED" w:rsidP="004026F4">
            <w:pPr>
              <w:rPr>
                <w:i/>
                <w:sz w:val="18"/>
                <w:szCs w:val="18"/>
              </w:rPr>
            </w:pPr>
          </w:p>
        </w:tc>
        <w:tc>
          <w:tcPr>
            <w:tcW w:w="736" w:type="dxa"/>
          </w:tcPr>
          <w:p w:rsidR="00FE34ED" w:rsidRDefault="00FE34ED" w:rsidP="004026F4">
            <w:pPr>
              <w:rPr>
                <w:b/>
                <w:bCs/>
                <w:sz w:val="18"/>
                <w:szCs w:val="18"/>
              </w:rPr>
            </w:pPr>
            <w:r>
              <w:rPr>
                <w:b/>
                <w:bCs/>
                <w:sz w:val="18"/>
                <w:szCs w:val="18"/>
              </w:rPr>
              <w:t>ANO</w:t>
            </w:r>
          </w:p>
          <w:p w:rsidR="00FE34ED" w:rsidRDefault="00FE34ED" w:rsidP="004026F4">
            <w:pPr>
              <w:rPr>
                <w:b/>
                <w:bCs/>
                <w:i/>
                <w:sz w:val="18"/>
                <w:szCs w:val="18"/>
              </w:rPr>
            </w:pPr>
            <w:r>
              <w:rPr>
                <w:b/>
                <w:bCs/>
                <w:i/>
                <w:sz w:val="18"/>
                <w:szCs w:val="18"/>
              </w:rPr>
              <w:t>Yes</w:t>
            </w:r>
          </w:p>
        </w:tc>
        <w:tc>
          <w:tcPr>
            <w:tcW w:w="536" w:type="dxa"/>
          </w:tcPr>
          <w:p w:rsidR="00FE34ED" w:rsidRDefault="00FE34ED" w:rsidP="004026F4">
            <w:pPr>
              <w:rPr>
                <w:b/>
                <w:bCs/>
                <w:sz w:val="18"/>
                <w:szCs w:val="18"/>
              </w:rPr>
            </w:pPr>
            <w:r>
              <w:rPr>
                <w:b/>
                <w:bCs/>
                <w:sz w:val="18"/>
                <w:szCs w:val="18"/>
              </w:rPr>
              <w:t xml:space="preserve">NE </w:t>
            </w:r>
          </w:p>
          <w:p w:rsidR="00FE34ED" w:rsidRDefault="00FE34ED" w:rsidP="004026F4">
            <w:pPr>
              <w:rPr>
                <w:b/>
                <w:bCs/>
                <w:sz w:val="18"/>
                <w:szCs w:val="18"/>
              </w:rPr>
            </w:pPr>
            <w:r>
              <w:rPr>
                <w:b/>
                <w:bCs/>
                <w:i/>
                <w:sz w:val="18"/>
                <w:szCs w:val="18"/>
              </w:rPr>
              <w:t>No</w:t>
            </w:r>
          </w:p>
        </w:tc>
        <w:tc>
          <w:tcPr>
            <w:tcW w:w="780" w:type="dxa"/>
          </w:tcPr>
          <w:p w:rsidR="00FE34ED" w:rsidRDefault="00FE34ED" w:rsidP="004026F4">
            <w:pPr>
              <w:rPr>
                <w:b/>
                <w:bCs/>
                <w:sz w:val="18"/>
                <w:szCs w:val="18"/>
              </w:rPr>
            </w:pPr>
            <w:r>
              <w:rPr>
                <w:b/>
                <w:bCs/>
                <w:sz w:val="18"/>
                <w:szCs w:val="18"/>
              </w:rPr>
              <w:t>ANO</w:t>
            </w:r>
          </w:p>
          <w:p w:rsidR="00FE34ED" w:rsidRDefault="00FE34ED" w:rsidP="004026F4">
            <w:pPr>
              <w:rPr>
                <w:b/>
                <w:bCs/>
                <w:sz w:val="18"/>
                <w:szCs w:val="18"/>
              </w:rPr>
            </w:pPr>
            <w:r>
              <w:rPr>
                <w:b/>
                <w:bCs/>
                <w:i/>
                <w:sz w:val="18"/>
                <w:szCs w:val="18"/>
              </w:rPr>
              <w:t>Yes</w:t>
            </w:r>
          </w:p>
        </w:tc>
        <w:tc>
          <w:tcPr>
            <w:tcW w:w="536" w:type="dxa"/>
          </w:tcPr>
          <w:p w:rsidR="00FE34ED" w:rsidRDefault="00FE34ED" w:rsidP="004026F4">
            <w:pPr>
              <w:rPr>
                <w:b/>
                <w:bCs/>
                <w:sz w:val="18"/>
                <w:szCs w:val="18"/>
              </w:rPr>
            </w:pPr>
            <w:r>
              <w:rPr>
                <w:b/>
                <w:bCs/>
                <w:sz w:val="18"/>
                <w:szCs w:val="18"/>
              </w:rPr>
              <w:t xml:space="preserve">NE </w:t>
            </w:r>
          </w:p>
          <w:p w:rsidR="00FE34ED" w:rsidRDefault="00FE34ED" w:rsidP="004026F4">
            <w:pPr>
              <w:rPr>
                <w:b/>
                <w:bCs/>
                <w:i/>
                <w:sz w:val="18"/>
                <w:szCs w:val="18"/>
              </w:rPr>
            </w:pPr>
            <w:r>
              <w:rPr>
                <w:b/>
                <w:bCs/>
                <w:i/>
                <w:sz w:val="18"/>
                <w:szCs w:val="18"/>
              </w:rPr>
              <w:t>No</w:t>
            </w:r>
          </w:p>
        </w:tc>
      </w:tr>
      <w:tr w:rsidR="00FE34ED" w:rsidTr="004026F4">
        <w:trPr>
          <w:trHeight w:val="340"/>
        </w:trPr>
        <w:tc>
          <w:tcPr>
            <w:tcW w:w="7416" w:type="dxa"/>
          </w:tcPr>
          <w:p w:rsidR="00FE34ED" w:rsidRPr="00FE34ED" w:rsidRDefault="00FE34ED" w:rsidP="004026F4">
            <w:pPr>
              <w:rPr>
                <w:i/>
                <w:sz w:val="18"/>
                <w:szCs w:val="18"/>
              </w:rPr>
            </w:pPr>
            <w:r>
              <w:rPr>
                <w:sz w:val="18"/>
                <w:szCs w:val="18"/>
              </w:rPr>
              <w:t xml:space="preserve">Informovaný souhlas, verze 4.0, 12.dubna 2013 / </w:t>
            </w:r>
            <w:r>
              <w:rPr>
                <w:i/>
                <w:sz w:val="18"/>
                <w:szCs w:val="18"/>
              </w:rPr>
              <w:t>Informed Consent Form, version 4.0, dated 12 Apr 2013</w:t>
            </w:r>
          </w:p>
        </w:tc>
        <w:tc>
          <w:tcPr>
            <w:tcW w:w="736" w:type="dxa"/>
          </w:tcPr>
          <w:p w:rsidR="00FE34ED" w:rsidRDefault="00FE34ED" w:rsidP="004026F4">
            <w:pPr>
              <w:rPr>
                <w:sz w:val="18"/>
                <w:szCs w:val="18"/>
              </w:rPr>
            </w:pPr>
            <w:r>
              <w:rPr>
                <w:rFonts w:ascii="Wingdings 2" w:hAnsi="Wingdings 2"/>
                <w:sz w:val="18"/>
                <w:szCs w:val="18"/>
              </w:rPr>
              <w:t></w:t>
            </w:r>
          </w:p>
        </w:tc>
        <w:tc>
          <w:tcPr>
            <w:tcW w:w="536" w:type="dxa"/>
          </w:tcPr>
          <w:p w:rsidR="00FE34ED" w:rsidRDefault="00FE34ED" w:rsidP="004026F4">
            <w:pPr>
              <w:rPr>
                <w:sz w:val="18"/>
                <w:szCs w:val="18"/>
              </w:rPr>
            </w:pPr>
            <w:r>
              <w:rPr>
                <w:sz w:val="18"/>
                <w:szCs w:val="18"/>
              </w:rPr>
              <w:sym w:font="Wingdings 2" w:char="F0A3"/>
            </w:r>
          </w:p>
        </w:tc>
        <w:tc>
          <w:tcPr>
            <w:tcW w:w="780" w:type="dxa"/>
          </w:tcPr>
          <w:p w:rsidR="00FE34ED" w:rsidRDefault="00FE34ED" w:rsidP="004026F4">
            <w:pPr>
              <w:rPr>
                <w:sz w:val="18"/>
                <w:szCs w:val="18"/>
              </w:rPr>
            </w:pPr>
            <w:r>
              <w:rPr>
                <w:sz w:val="18"/>
                <w:szCs w:val="18"/>
              </w:rPr>
              <w:sym w:font="Wingdings 2" w:char="F0A3"/>
            </w:r>
          </w:p>
        </w:tc>
        <w:tc>
          <w:tcPr>
            <w:tcW w:w="536" w:type="dxa"/>
          </w:tcPr>
          <w:p w:rsidR="00FE34ED" w:rsidRDefault="00FE34ED" w:rsidP="004026F4">
            <w:pPr>
              <w:rPr>
                <w:sz w:val="18"/>
                <w:szCs w:val="18"/>
              </w:rPr>
            </w:pPr>
            <w:r>
              <w:rPr>
                <w:sz w:val="18"/>
                <w:szCs w:val="18"/>
              </w:rPr>
              <w:sym w:font="Wingdings 2" w:char="F0A3"/>
            </w:r>
          </w:p>
        </w:tc>
      </w:tr>
      <w:tr w:rsidR="00FE34ED" w:rsidTr="004026F4">
        <w:trPr>
          <w:trHeight w:val="340"/>
        </w:trPr>
        <w:tc>
          <w:tcPr>
            <w:tcW w:w="7416" w:type="dxa"/>
          </w:tcPr>
          <w:p w:rsidR="00FE34ED" w:rsidRDefault="00FE34ED" w:rsidP="00FE34ED">
            <w:pPr>
              <w:rPr>
                <w:sz w:val="18"/>
                <w:szCs w:val="18"/>
              </w:rPr>
            </w:pPr>
            <w:r>
              <w:rPr>
                <w:sz w:val="18"/>
                <w:szCs w:val="18"/>
              </w:rPr>
              <w:t xml:space="preserve">Informovaný souhlas; klinický registr vzorků, verze 3.0, 12.dubna 2013 / </w:t>
            </w:r>
            <w:r>
              <w:rPr>
                <w:i/>
                <w:sz w:val="18"/>
                <w:szCs w:val="18"/>
              </w:rPr>
              <w:t>Informed Consent Form; Roche Clinical Repository,  version 3.0, dated 12 Apr 2013</w:t>
            </w:r>
          </w:p>
        </w:tc>
        <w:tc>
          <w:tcPr>
            <w:tcW w:w="736" w:type="dxa"/>
          </w:tcPr>
          <w:p w:rsidR="00FE34ED" w:rsidRDefault="00FE34ED" w:rsidP="004026F4">
            <w:pPr>
              <w:rPr>
                <w:sz w:val="18"/>
                <w:szCs w:val="18"/>
              </w:rPr>
            </w:pPr>
            <w:r>
              <w:rPr>
                <w:rFonts w:ascii="Wingdings 2" w:hAnsi="Wingdings 2"/>
                <w:sz w:val="18"/>
                <w:szCs w:val="18"/>
              </w:rPr>
              <w:t></w:t>
            </w:r>
          </w:p>
        </w:tc>
        <w:tc>
          <w:tcPr>
            <w:tcW w:w="536" w:type="dxa"/>
          </w:tcPr>
          <w:p w:rsidR="00FE34ED" w:rsidRDefault="00FE34ED" w:rsidP="004026F4">
            <w:pPr>
              <w:rPr>
                <w:sz w:val="18"/>
                <w:szCs w:val="18"/>
              </w:rPr>
            </w:pPr>
            <w:r>
              <w:rPr>
                <w:sz w:val="18"/>
                <w:szCs w:val="18"/>
              </w:rPr>
              <w:sym w:font="Wingdings 2" w:char="F0A3"/>
            </w:r>
          </w:p>
        </w:tc>
        <w:tc>
          <w:tcPr>
            <w:tcW w:w="780" w:type="dxa"/>
          </w:tcPr>
          <w:p w:rsidR="00FE34ED" w:rsidRDefault="00FE34ED" w:rsidP="004026F4">
            <w:pPr>
              <w:rPr>
                <w:sz w:val="18"/>
                <w:szCs w:val="18"/>
              </w:rPr>
            </w:pPr>
            <w:r>
              <w:rPr>
                <w:rFonts w:ascii="Wingdings 2" w:hAnsi="Wingdings 2"/>
                <w:sz w:val="18"/>
                <w:szCs w:val="18"/>
              </w:rPr>
              <w:sym w:font="Wingdings 2" w:char="F0A3"/>
            </w:r>
          </w:p>
        </w:tc>
        <w:tc>
          <w:tcPr>
            <w:tcW w:w="536" w:type="dxa"/>
          </w:tcPr>
          <w:p w:rsidR="00FE34ED" w:rsidRDefault="00FE34ED" w:rsidP="004026F4">
            <w:pPr>
              <w:rPr>
                <w:sz w:val="18"/>
                <w:szCs w:val="18"/>
              </w:rPr>
            </w:pPr>
            <w:r>
              <w:rPr>
                <w:sz w:val="18"/>
                <w:szCs w:val="18"/>
              </w:rPr>
              <w:sym w:font="Wingdings 2" w:char="F0A3"/>
            </w:r>
          </w:p>
        </w:tc>
      </w:tr>
    </w:tbl>
    <w:p w:rsidR="00FE34ED" w:rsidRDefault="00FE34ED" w:rsidP="00FE34ED">
      <w:pPr>
        <w:rPr>
          <w:sz w:val="22"/>
        </w:rPr>
      </w:pPr>
    </w:p>
    <w:p w:rsidR="00FE34ED" w:rsidRDefault="00FE34ED" w:rsidP="00FE34E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E34ED" w:rsidRDefault="00FE34ED" w:rsidP="00FE34E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FE34ED" w:rsidRDefault="00FE34ED" w:rsidP="00FE34E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E34ED" w:rsidRDefault="00FE34ED" w:rsidP="00FE34ED">
      <w:pPr>
        <w:rPr>
          <w:sz w:val="22"/>
        </w:rPr>
      </w:pPr>
      <w:r w:rsidRPr="00410CEA">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MUDr. Jindřiška Burešová</w:t>
      </w:r>
    </w:p>
    <w:p w:rsidR="00FE34ED" w:rsidRDefault="00FE34ED" w:rsidP="00FE34ED">
      <w:pPr>
        <w:rPr>
          <w:sz w:val="22"/>
        </w:rPr>
      </w:pPr>
      <w:r>
        <w:rPr>
          <w:sz w:val="22"/>
        </w:rPr>
        <w:t>Datum/</w:t>
      </w:r>
      <w:r>
        <w:rPr>
          <w:i/>
          <w:sz w:val="22"/>
        </w:rPr>
        <w:t>Date:</w:t>
      </w:r>
      <w:r>
        <w:rPr>
          <w:sz w:val="22"/>
        </w:rPr>
        <w:t xml:space="preserve">  13.5.2013                                                       místopředsedkyně EK FNOL a LF UP</w:t>
      </w:r>
    </w:p>
    <w:p w:rsidR="00FE34ED" w:rsidRPr="00A33BF3" w:rsidRDefault="00FE34ED" w:rsidP="00FE34E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FE34ED" w:rsidRDefault="00FE34ED" w:rsidP="00FE34ED">
      <w:pPr>
        <w:jc w:val="center"/>
        <w:rPr>
          <w:sz w:val="22"/>
        </w:rPr>
      </w:pPr>
    </w:p>
    <w:p w:rsidR="00FE34ED" w:rsidRDefault="00FE34ED" w:rsidP="00FE34ED">
      <w:pPr>
        <w:rPr>
          <w:i/>
          <w:sz w:val="22"/>
        </w:rPr>
      </w:pPr>
      <w:r>
        <w:rPr>
          <w:sz w:val="22"/>
        </w:rPr>
        <w:t xml:space="preserve"> </w:t>
      </w:r>
      <w:r>
        <w:rPr>
          <w:sz w:val="22"/>
        </w:rPr>
        <w:tab/>
      </w:r>
    </w:p>
    <w:p w:rsidR="00FE34ED" w:rsidRDefault="00FE34ED" w:rsidP="00FE34ED">
      <w:pPr>
        <w:jc w:val="center"/>
        <w:rPr>
          <w:sz w:val="22"/>
        </w:rPr>
      </w:pPr>
    </w:p>
    <w:p w:rsidR="00FE34ED" w:rsidRDefault="00FE34ED" w:rsidP="00FE34ED">
      <w:pPr>
        <w:rPr>
          <w:sz w:val="16"/>
        </w:rPr>
      </w:pPr>
    </w:p>
    <w:p w:rsidR="00FE34ED" w:rsidRDefault="00FE34ED" w:rsidP="00FE34ED">
      <w:pPr>
        <w:rPr>
          <w:i/>
          <w:sz w:val="16"/>
        </w:rPr>
      </w:pPr>
      <w:r>
        <w:rPr>
          <w:sz w:val="16"/>
        </w:rPr>
        <w:t>Rozdělovník/</w:t>
      </w:r>
      <w:r>
        <w:rPr>
          <w:i/>
          <w:sz w:val="16"/>
        </w:rPr>
        <w:t>Distribution list:</w:t>
      </w:r>
    </w:p>
    <w:p w:rsidR="00FE34ED" w:rsidRPr="001071DB" w:rsidRDefault="00FE34ED" w:rsidP="00FE34ED">
      <w:pPr>
        <w:rPr>
          <w:sz w:val="16"/>
        </w:rPr>
      </w:pPr>
      <w:r w:rsidRPr="001071DB">
        <w:rPr>
          <w:sz w:val="16"/>
        </w:rPr>
        <w:t>-Zadavatel</w:t>
      </w:r>
    </w:p>
    <w:p w:rsidR="00FE34ED" w:rsidRPr="001071DB" w:rsidRDefault="00FE34ED" w:rsidP="00FE34ED">
      <w:pPr>
        <w:rPr>
          <w:sz w:val="16"/>
        </w:rPr>
      </w:pPr>
      <w:r w:rsidRPr="001071DB">
        <w:rPr>
          <w:sz w:val="16"/>
        </w:rPr>
        <w:t>-EK</w:t>
      </w:r>
    </w:p>
    <w:p w:rsidR="00FE34ED" w:rsidRDefault="00FE34ED" w:rsidP="00FE34ED">
      <w:pPr>
        <w:rPr>
          <w:sz w:val="16"/>
        </w:rPr>
      </w:pPr>
      <w:r w:rsidRPr="001071DB">
        <w:rPr>
          <w:sz w:val="16"/>
        </w:rPr>
        <w:t>-Řešitel</w:t>
      </w:r>
    </w:p>
    <w:p w:rsidR="00FE34ED" w:rsidRDefault="00FE34ED" w:rsidP="00FE34ED">
      <w:pPr>
        <w:rPr>
          <w:sz w:val="16"/>
        </w:rPr>
      </w:pPr>
      <w:r>
        <w:rPr>
          <w:sz w:val="16"/>
        </w:rPr>
        <w:t>-SÚKL</w:t>
      </w:r>
    </w:p>
    <w:p w:rsidR="00FE34ED" w:rsidRPr="001071DB" w:rsidRDefault="00FE34ED" w:rsidP="00FE34ED">
      <w:pPr>
        <w:rPr>
          <w:sz w:val="16"/>
        </w:rPr>
      </w:pPr>
    </w:p>
    <w:p w:rsidR="00FE34ED" w:rsidRDefault="00FE34ED" w:rsidP="00FE34ED"/>
    <w:p w:rsidR="00FE34ED" w:rsidRDefault="00FE34ED" w:rsidP="00FE34ED"/>
    <w:p w:rsidR="00FE34ED" w:rsidRPr="0083575C" w:rsidRDefault="00FE34ED" w:rsidP="00FE34ED">
      <w:pPr>
        <w:rPr>
          <w:sz w:val="22"/>
          <w:szCs w:val="22"/>
        </w:rPr>
      </w:pPr>
      <w:r w:rsidRPr="0083575C">
        <w:rPr>
          <w:sz w:val="22"/>
          <w:szCs w:val="22"/>
        </w:rPr>
        <w:t>2/2</w:t>
      </w:r>
    </w:p>
    <w:p w:rsidR="00FE34ED" w:rsidRDefault="00FE34ED" w:rsidP="00FE34ED"/>
    <w:p w:rsidR="00FE34ED" w:rsidRDefault="00FE34ED" w:rsidP="00FE34ED">
      <w:pPr>
        <w:pStyle w:val="Nzev"/>
        <w:rPr>
          <w:sz w:val="22"/>
          <w:szCs w:val="22"/>
        </w:rPr>
      </w:pPr>
    </w:p>
    <w:p w:rsidR="00FE34ED" w:rsidRDefault="00FE34ED" w:rsidP="00FE34ED">
      <w:pPr>
        <w:pStyle w:val="Nzev"/>
        <w:rPr>
          <w:sz w:val="22"/>
          <w:szCs w:val="22"/>
        </w:rPr>
      </w:pPr>
    </w:p>
    <w:p w:rsidR="00FE34ED" w:rsidRDefault="00FE34ED" w:rsidP="00FE34ED"/>
    <w:p w:rsidR="00FE34ED" w:rsidRDefault="00FE34ED" w:rsidP="00FE34ED"/>
    <w:p w:rsidR="00FE34ED" w:rsidRDefault="00FE34ED" w:rsidP="00FE34ED"/>
    <w:p w:rsidR="00FE34ED" w:rsidRDefault="00FE34ED" w:rsidP="00FE34ED"/>
    <w:p w:rsidR="00FE34ED" w:rsidRDefault="00FE34ED" w:rsidP="00FE34ED"/>
    <w:p w:rsidR="00FE34ED" w:rsidRDefault="00FE34ED" w:rsidP="00FE34ED"/>
    <w:p w:rsidR="00FE34ED" w:rsidRDefault="00FE34ED" w:rsidP="00FE34ED"/>
    <w:p w:rsidR="007C32A9" w:rsidRDefault="007C32A9"/>
    <w:p w:rsidR="00FE34ED" w:rsidRDefault="00FE34ED"/>
    <w:p w:rsidR="00FE34ED" w:rsidRDefault="00FE34ED"/>
    <w:p w:rsidR="00FE34ED" w:rsidRDefault="00FE34ED"/>
    <w:p w:rsidR="00FE34ED" w:rsidRDefault="00FE34ED"/>
    <w:p w:rsidR="00FE34ED" w:rsidRDefault="00FE34ED"/>
    <w:p w:rsidR="008860D7" w:rsidRPr="002F07B5" w:rsidRDefault="008860D7" w:rsidP="008860D7">
      <w:pPr>
        <w:pStyle w:val="Nzev"/>
        <w:rPr>
          <w:sz w:val="22"/>
          <w:szCs w:val="22"/>
        </w:rPr>
      </w:pPr>
      <w:r w:rsidRPr="002F07B5">
        <w:rPr>
          <w:sz w:val="22"/>
          <w:szCs w:val="22"/>
        </w:rPr>
        <w:lastRenderedPageBreak/>
        <w:t>STANOVISKO ETICKÉ KOMISE KE KLINICKÉMU HODNOCENÍ</w:t>
      </w:r>
    </w:p>
    <w:p w:rsidR="008860D7" w:rsidRPr="002F07B5" w:rsidRDefault="008860D7" w:rsidP="008860D7">
      <w:pPr>
        <w:jc w:val="center"/>
        <w:rPr>
          <w:bCs/>
          <w:i/>
          <w:sz w:val="22"/>
          <w:szCs w:val="22"/>
        </w:rPr>
      </w:pPr>
      <w:r w:rsidRPr="002F07B5">
        <w:rPr>
          <w:bCs/>
          <w:i/>
          <w:sz w:val="22"/>
          <w:szCs w:val="22"/>
        </w:rPr>
        <w:t xml:space="preserve">Opinion of the Ethics Committee on Clinical Trial  </w:t>
      </w:r>
    </w:p>
    <w:p w:rsidR="008860D7" w:rsidRPr="002F07B5" w:rsidRDefault="008860D7" w:rsidP="008860D7">
      <w:pPr>
        <w:jc w:val="center"/>
        <w:rPr>
          <w:b/>
          <w:bCs/>
          <w:i/>
          <w:sz w:val="22"/>
          <w:szCs w:val="22"/>
        </w:rPr>
      </w:pPr>
    </w:p>
    <w:p w:rsidR="008860D7" w:rsidRPr="002F07B5" w:rsidRDefault="008860D7" w:rsidP="008860D7">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8860D7" w:rsidRPr="002F07B5" w:rsidRDefault="008860D7" w:rsidP="008860D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860D7" w:rsidRPr="002F07B5" w:rsidRDefault="002B1493" w:rsidP="008860D7">
      <w:pPr>
        <w:rPr>
          <w:i/>
          <w:sz w:val="22"/>
          <w:szCs w:val="22"/>
        </w:rPr>
      </w:pPr>
      <w:r w:rsidRPr="002F07B5">
        <w:rPr>
          <w:sz w:val="22"/>
          <w:szCs w:val="22"/>
        </w:rPr>
        <w:fldChar w:fldCharType="begin">
          <w:ffData>
            <w:name w:val="Zaškrtávací2"/>
            <w:enabled/>
            <w:calcOnExit w:val="0"/>
            <w:checkBox>
              <w:sizeAuto/>
              <w:default w:val="0"/>
            </w:checkBox>
          </w:ffData>
        </w:fldChar>
      </w:r>
      <w:r w:rsidR="008860D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860D7" w:rsidRPr="002F07B5">
        <w:rPr>
          <w:sz w:val="22"/>
          <w:szCs w:val="22"/>
        </w:rPr>
        <w:t xml:space="preserve">  KH prováděné v jednom centru, požadováno stanovisko EK pro místní centrum (centra)/ </w:t>
      </w:r>
      <w:r w:rsidR="008860D7" w:rsidRPr="002F07B5">
        <w:rPr>
          <w:i/>
          <w:sz w:val="22"/>
          <w:szCs w:val="22"/>
        </w:rPr>
        <w:t>Clinical trial conducted in a single site, opinion of a local EC is required</w:t>
      </w:r>
    </w:p>
    <w:p w:rsidR="008860D7" w:rsidRPr="002F07B5" w:rsidRDefault="008860D7" w:rsidP="008860D7">
      <w:pPr>
        <w:rPr>
          <w:b/>
          <w:bCs/>
          <w:sz w:val="22"/>
          <w:szCs w:val="22"/>
        </w:rPr>
      </w:pPr>
    </w:p>
    <w:p w:rsidR="008860D7" w:rsidRPr="00684A67" w:rsidRDefault="008860D7" w:rsidP="008860D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77/12 MEK 19</w:t>
      </w:r>
    </w:p>
    <w:p w:rsidR="008860D7" w:rsidRPr="00684A67" w:rsidRDefault="008860D7" w:rsidP="008860D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Otevřená, pro hodnocení zaslepená, prospektivní, kontrolovaná, randomizovaná, multicentrická klinická studie fáze III k intraindividuálnímu porovnání účinnosti a snášenlivosti přípravku Oleogel-S10 oproti standartní péči při urychlování hojení ran v místech po odebrání dárcovských dermoepidermálních štěpů / </w:t>
      </w:r>
      <w:r>
        <w:rPr>
          <w:i/>
          <w:sz w:val="22"/>
          <w:szCs w:val="22"/>
        </w:rPr>
        <w:t>Open, Blindly Evaluated, Prospective, Controlled, Randomized, Multicenter Phase III Clinical Trial to Compare Intra-individually the Efficacy and Tolerance of Oleogel-S10 versus Standart of Care in Accelerating the Wound Healing of Split-Thickness Skin Graft Donor Sites</w:t>
      </w:r>
    </w:p>
    <w:p w:rsidR="008860D7" w:rsidRPr="002F07B5" w:rsidRDefault="008860D7" w:rsidP="008860D7">
      <w:pPr>
        <w:rPr>
          <w:bCs/>
          <w:sz w:val="22"/>
          <w:szCs w:val="22"/>
        </w:rPr>
      </w:pPr>
    </w:p>
    <w:p w:rsidR="008860D7" w:rsidRPr="002F07B5" w:rsidRDefault="008860D7" w:rsidP="008860D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BSH-12</w:t>
      </w:r>
    </w:p>
    <w:p w:rsidR="008860D7" w:rsidRPr="002F07B5" w:rsidRDefault="008860D7" w:rsidP="008860D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2012-000777-23</w:t>
      </w:r>
    </w:p>
    <w:p w:rsidR="008860D7" w:rsidRPr="002F07B5" w:rsidRDefault="008860D7" w:rsidP="008860D7">
      <w:pPr>
        <w:rPr>
          <w:b/>
          <w:bCs/>
          <w:sz w:val="22"/>
          <w:szCs w:val="22"/>
        </w:rPr>
      </w:pPr>
    </w:p>
    <w:p w:rsidR="008860D7" w:rsidRPr="002F07B5" w:rsidRDefault="008860D7" w:rsidP="008860D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Birken AG, Streiflingsweg 11, 75223 Niefern-Oeschelbronn, Germany</w:t>
      </w:r>
    </w:p>
    <w:p w:rsidR="008860D7" w:rsidRDefault="008860D7" w:rsidP="008860D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ClinOpt s.r.o. – dceřiná společnost FGK Clinical Research GmbH, </w:t>
      </w:r>
    </w:p>
    <w:p w:rsidR="008860D7" w:rsidRPr="002F07B5" w:rsidRDefault="008860D7" w:rsidP="008860D7">
      <w:pPr>
        <w:rPr>
          <w:bCs/>
          <w:sz w:val="22"/>
          <w:szCs w:val="22"/>
        </w:rPr>
      </w:pPr>
      <w:r>
        <w:rPr>
          <w:bCs/>
          <w:sz w:val="22"/>
          <w:szCs w:val="22"/>
        </w:rPr>
        <w:t>Polská 1283/18, 120 00 Praha 2, Mgr. Vladimír Kůs, Ph.D. (vladimir.kus@fgk-cro.com)</w:t>
      </w:r>
    </w:p>
    <w:p w:rsidR="008860D7" w:rsidRPr="002F07B5" w:rsidRDefault="008860D7" w:rsidP="008860D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24.4.2013</w:t>
      </w:r>
    </w:p>
    <w:p w:rsidR="008860D7" w:rsidRDefault="008860D7" w:rsidP="008860D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860D7" w:rsidRDefault="008860D7" w:rsidP="008860D7">
      <w:pPr>
        <w:rPr>
          <w:b/>
          <w:bCs/>
          <w:sz w:val="22"/>
          <w:szCs w:val="22"/>
        </w:rPr>
      </w:pPr>
    </w:p>
    <w:p w:rsidR="008860D7" w:rsidRPr="002F07B5" w:rsidRDefault="008860D7" w:rsidP="008860D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860D7" w:rsidRPr="002F07B5" w:rsidRDefault="008860D7" w:rsidP="008860D7">
      <w:pPr>
        <w:rPr>
          <w:i/>
          <w:sz w:val="22"/>
          <w:szCs w:val="22"/>
        </w:rPr>
      </w:pPr>
      <w:r>
        <w:rPr>
          <w:sz w:val="22"/>
          <w:szCs w:val="22"/>
        </w:rPr>
        <w:sym w:font="Wingdings 2" w:char="F05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860D7" w:rsidRPr="002F07B5" w:rsidRDefault="008860D7" w:rsidP="008860D7">
      <w:pPr>
        <w:rPr>
          <w:bCs/>
          <w:i/>
          <w:sz w:val="22"/>
          <w:szCs w:val="22"/>
        </w:rPr>
      </w:pPr>
      <w:r>
        <w:rPr>
          <w:rFonts w:ascii="Wingdings 2" w:hAnsi="Wingdings 2"/>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860D7" w:rsidRDefault="008860D7" w:rsidP="008860D7">
      <w:pPr>
        <w:rPr>
          <w:b/>
          <w:bCs/>
          <w:sz w:val="22"/>
          <w:szCs w:val="22"/>
        </w:rPr>
      </w:pPr>
    </w:p>
    <w:p w:rsidR="008860D7" w:rsidRPr="002F07B5" w:rsidRDefault="008860D7" w:rsidP="008860D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860D7" w:rsidRPr="002F07B5" w:rsidRDefault="008860D7" w:rsidP="008860D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860D7" w:rsidRPr="002F07B5" w:rsidRDefault="008860D7" w:rsidP="008860D7">
      <w:pPr>
        <w:rPr>
          <w:sz w:val="22"/>
          <w:szCs w:val="22"/>
        </w:rPr>
      </w:pPr>
    </w:p>
    <w:p w:rsidR="008860D7" w:rsidRPr="002F07B5" w:rsidRDefault="008860D7" w:rsidP="008860D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860D7" w:rsidTr="004026F4">
        <w:trPr>
          <w:trHeight w:val="454"/>
        </w:trPr>
        <w:tc>
          <w:tcPr>
            <w:tcW w:w="6108" w:type="dxa"/>
          </w:tcPr>
          <w:p w:rsidR="008860D7" w:rsidRDefault="008860D7" w:rsidP="004026F4">
            <w:pPr>
              <w:rPr>
                <w:sz w:val="18"/>
                <w:szCs w:val="18"/>
              </w:rPr>
            </w:pPr>
            <w:r>
              <w:rPr>
                <w:sz w:val="18"/>
                <w:szCs w:val="18"/>
              </w:rPr>
              <w:t xml:space="preserve">Místo hodnocení/ Jméno zkoušejícího </w:t>
            </w:r>
          </w:p>
          <w:p w:rsidR="008860D7" w:rsidRDefault="008860D7" w:rsidP="004026F4">
            <w:pPr>
              <w:rPr>
                <w:i/>
                <w:sz w:val="18"/>
                <w:szCs w:val="18"/>
              </w:rPr>
            </w:pPr>
            <w:r>
              <w:rPr>
                <w:i/>
                <w:sz w:val="18"/>
                <w:szCs w:val="18"/>
              </w:rPr>
              <w:t>Trial Site / Name of Investigator</w:t>
            </w:r>
          </w:p>
        </w:tc>
        <w:tc>
          <w:tcPr>
            <w:tcW w:w="1280" w:type="dxa"/>
          </w:tcPr>
          <w:p w:rsidR="008860D7" w:rsidRDefault="008860D7" w:rsidP="004026F4">
            <w:pPr>
              <w:rPr>
                <w:sz w:val="18"/>
                <w:szCs w:val="18"/>
                <w:vertAlign w:val="superscript"/>
              </w:rPr>
            </w:pPr>
            <w:r>
              <w:rPr>
                <w:sz w:val="18"/>
                <w:szCs w:val="18"/>
              </w:rPr>
              <w:t xml:space="preserve">Místní EK </w:t>
            </w:r>
            <w:r>
              <w:rPr>
                <w:i/>
                <w:sz w:val="18"/>
                <w:szCs w:val="18"/>
              </w:rPr>
              <w:t>Local EC</w:t>
            </w:r>
          </w:p>
        </w:tc>
        <w:tc>
          <w:tcPr>
            <w:tcW w:w="2712" w:type="dxa"/>
          </w:tcPr>
          <w:p w:rsidR="008860D7" w:rsidRDefault="008860D7" w:rsidP="004026F4">
            <w:pPr>
              <w:rPr>
                <w:sz w:val="18"/>
                <w:szCs w:val="18"/>
              </w:rPr>
            </w:pPr>
            <w:r>
              <w:rPr>
                <w:sz w:val="18"/>
                <w:szCs w:val="18"/>
              </w:rPr>
              <w:t>Adresa  místní EK</w:t>
            </w:r>
          </w:p>
          <w:p w:rsidR="008860D7" w:rsidRDefault="008860D7" w:rsidP="004026F4">
            <w:pPr>
              <w:rPr>
                <w:i/>
                <w:sz w:val="18"/>
                <w:szCs w:val="18"/>
              </w:rPr>
            </w:pPr>
            <w:r>
              <w:rPr>
                <w:i/>
                <w:sz w:val="18"/>
                <w:szCs w:val="18"/>
              </w:rPr>
              <w:t>Address</w:t>
            </w:r>
          </w:p>
        </w:tc>
      </w:tr>
      <w:tr w:rsidR="008860D7" w:rsidTr="004026F4">
        <w:trPr>
          <w:trHeight w:val="312"/>
        </w:trPr>
        <w:tc>
          <w:tcPr>
            <w:tcW w:w="6108" w:type="dxa"/>
          </w:tcPr>
          <w:p w:rsidR="008860D7" w:rsidRDefault="008860D7" w:rsidP="004026F4">
            <w:pPr>
              <w:rPr>
                <w:sz w:val="18"/>
                <w:szCs w:val="18"/>
              </w:rPr>
            </w:pPr>
            <w:r>
              <w:rPr>
                <w:sz w:val="18"/>
                <w:szCs w:val="18"/>
              </w:rPr>
              <w:t>MUDr. Bohumil Zálešák, Ph.D., Oddělení plastické a estetické chirurgie FNOL, I.P.Pavlova 6, 775 20 Olomouc</w:t>
            </w:r>
          </w:p>
        </w:tc>
        <w:tc>
          <w:tcPr>
            <w:tcW w:w="1280" w:type="dxa"/>
          </w:tcPr>
          <w:p w:rsidR="008860D7" w:rsidRDefault="008860D7" w:rsidP="004026F4">
            <w:pPr>
              <w:rPr>
                <w:sz w:val="18"/>
                <w:szCs w:val="18"/>
              </w:rPr>
            </w:pPr>
            <w:r>
              <w:rPr>
                <w:sz w:val="18"/>
                <w:szCs w:val="18"/>
              </w:rPr>
              <w:sym w:font="Wingdings 2" w:char="F053"/>
            </w:r>
          </w:p>
        </w:tc>
        <w:tc>
          <w:tcPr>
            <w:tcW w:w="2712" w:type="dxa"/>
          </w:tcPr>
          <w:p w:rsidR="008860D7" w:rsidRDefault="008860D7" w:rsidP="004026F4">
            <w:pPr>
              <w:rPr>
                <w:sz w:val="18"/>
                <w:szCs w:val="18"/>
              </w:rPr>
            </w:pPr>
            <w:r>
              <w:rPr>
                <w:sz w:val="18"/>
                <w:szCs w:val="18"/>
              </w:rPr>
              <w:t>EK FNOL</w:t>
            </w:r>
          </w:p>
        </w:tc>
      </w:tr>
      <w:tr w:rsidR="008860D7" w:rsidTr="004026F4">
        <w:trPr>
          <w:trHeight w:val="312"/>
        </w:trPr>
        <w:tc>
          <w:tcPr>
            <w:tcW w:w="6108" w:type="dxa"/>
          </w:tcPr>
          <w:p w:rsidR="008860D7" w:rsidRDefault="008860D7" w:rsidP="004026F4">
            <w:pPr>
              <w:rPr>
                <w:sz w:val="18"/>
                <w:szCs w:val="18"/>
              </w:rPr>
            </w:pPr>
            <w:r>
              <w:rPr>
                <w:sz w:val="18"/>
                <w:szCs w:val="18"/>
              </w:rPr>
              <w:t>MUDr. Břetislav Lipový, Klinika popálenin a rekonstrukční chirurgie FN Brno, Jihlavská 20, 625 00 Brno</w:t>
            </w:r>
          </w:p>
        </w:tc>
        <w:tc>
          <w:tcPr>
            <w:tcW w:w="1280" w:type="dxa"/>
          </w:tcPr>
          <w:p w:rsidR="008860D7" w:rsidRDefault="002B1493" w:rsidP="004026F4">
            <w:pPr>
              <w:rPr>
                <w:sz w:val="18"/>
                <w:szCs w:val="18"/>
              </w:rPr>
            </w:pPr>
            <w:r>
              <w:rPr>
                <w:sz w:val="18"/>
                <w:szCs w:val="18"/>
              </w:rPr>
              <w:fldChar w:fldCharType="begin">
                <w:ffData>
                  <w:name w:val="Zaškrtávací13"/>
                  <w:enabled/>
                  <w:calcOnExit w:val="0"/>
                  <w:checkBox>
                    <w:sizeAuto/>
                    <w:default w:val="0"/>
                  </w:checkBox>
                </w:ffData>
              </w:fldChar>
            </w:r>
            <w:r w:rsidR="008860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860D7" w:rsidRDefault="008860D7" w:rsidP="004026F4">
            <w:pPr>
              <w:rPr>
                <w:sz w:val="18"/>
                <w:szCs w:val="18"/>
              </w:rPr>
            </w:pPr>
            <w:r>
              <w:rPr>
                <w:sz w:val="18"/>
                <w:szCs w:val="18"/>
              </w:rPr>
              <w:t xml:space="preserve">EK FN Brno, Jihlavská 20, </w:t>
            </w:r>
          </w:p>
          <w:p w:rsidR="008860D7" w:rsidRDefault="008860D7" w:rsidP="004026F4">
            <w:pPr>
              <w:rPr>
                <w:sz w:val="18"/>
                <w:szCs w:val="18"/>
              </w:rPr>
            </w:pPr>
            <w:r>
              <w:rPr>
                <w:sz w:val="18"/>
                <w:szCs w:val="18"/>
              </w:rPr>
              <w:t>625 00 Brno</w:t>
            </w:r>
          </w:p>
        </w:tc>
      </w:tr>
      <w:tr w:rsidR="008860D7" w:rsidTr="004026F4">
        <w:trPr>
          <w:trHeight w:val="312"/>
        </w:trPr>
        <w:tc>
          <w:tcPr>
            <w:tcW w:w="6108" w:type="dxa"/>
          </w:tcPr>
          <w:p w:rsidR="008860D7" w:rsidRDefault="008860D7" w:rsidP="004026F4">
            <w:pPr>
              <w:rPr>
                <w:sz w:val="18"/>
                <w:szCs w:val="18"/>
              </w:rPr>
            </w:pPr>
            <w:r>
              <w:rPr>
                <w:sz w:val="18"/>
                <w:szCs w:val="18"/>
              </w:rPr>
              <w:t xml:space="preserve">MUDr. Hana Klosová, Popáleninové centrum FN Ostrava, 17. listopadu 1790, </w:t>
            </w:r>
          </w:p>
          <w:p w:rsidR="008860D7" w:rsidRDefault="008860D7" w:rsidP="004026F4">
            <w:pPr>
              <w:rPr>
                <w:sz w:val="18"/>
                <w:szCs w:val="18"/>
              </w:rPr>
            </w:pPr>
            <w:r>
              <w:rPr>
                <w:sz w:val="18"/>
                <w:szCs w:val="18"/>
              </w:rPr>
              <w:t>708 52 Ostrava - Poruba</w:t>
            </w:r>
          </w:p>
        </w:tc>
        <w:tc>
          <w:tcPr>
            <w:tcW w:w="1280" w:type="dxa"/>
          </w:tcPr>
          <w:p w:rsidR="008860D7" w:rsidRDefault="002B1493" w:rsidP="004026F4">
            <w:pPr>
              <w:rPr>
                <w:sz w:val="18"/>
                <w:szCs w:val="18"/>
              </w:rPr>
            </w:pPr>
            <w:r>
              <w:rPr>
                <w:sz w:val="18"/>
                <w:szCs w:val="18"/>
              </w:rPr>
              <w:fldChar w:fldCharType="begin">
                <w:ffData>
                  <w:name w:val="Zaškrtávací15"/>
                  <w:enabled/>
                  <w:calcOnExit w:val="0"/>
                  <w:checkBox>
                    <w:sizeAuto/>
                    <w:default w:val="0"/>
                  </w:checkBox>
                </w:ffData>
              </w:fldChar>
            </w:r>
            <w:r w:rsidR="008860D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860D7" w:rsidRDefault="008860D7" w:rsidP="004026F4">
            <w:pPr>
              <w:rPr>
                <w:sz w:val="18"/>
                <w:szCs w:val="18"/>
              </w:rPr>
            </w:pPr>
            <w:r>
              <w:rPr>
                <w:sz w:val="18"/>
                <w:szCs w:val="18"/>
              </w:rPr>
              <w:t>EK FN Ostrava, 17. listopadu 1790, 708 52 Ostrava - Poruba</w:t>
            </w:r>
          </w:p>
        </w:tc>
      </w:tr>
    </w:tbl>
    <w:p w:rsidR="008860D7" w:rsidRPr="00DF7141" w:rsidRDefault="008860D7" w:rsidP="008860D7">
      <w:pPr>
        <w:rPr>
          <w:bCs/>
          <w:sz w:val="22"/>
        </w:rPr>
      </w:pPr>
      <w:r w:rsidRPr="00DF7141">
        <w:rPr>
          <w:bCs/>
          <w:sz w:val="22"/>
        </w:rPr>
        <w:t>1/</w:t>
      </w:r>
      <w:r>
        <w:rPr>
          <w:bCs/>
          <w:sz w:val="22"/>
        </w:rPr>
        <w:t>2</w:t>
      </w:r>
    </w:p>
    <w:p w:rsidR="008860D7" w:rsidRDefault="008860D7" w:rsidP="008860D7">
      <w:pPr>
        <w:rPr>
          <w:b/>
          <w:bCs/>
          <w:sz w:val="22"/>
        </w:rPr>
      </w:pPr>
    </w:p>
    <w:p w:rsidR="008860D7" w:rsidRDefault="008860D7" w:rsidP="008860D7">
      <w:pPr>
        <w:rPr>
          <w:b/>
          <w:bCs/>
          <w:sz w:val="22"/>
        </w:rPr>
      </w:pPr>
    </w:p>
    <w:p w:rsidR="008860D7" w:rsidRDefault="008860D7" w:rsidP="008860D7">
      <w:pPr>
        <w:rPr>
          <w:b/>
          <w:bCs/>
          <w:sz w:val="22"/>
        </w:rPr>
      </w:pPr>
    </w:p>
    <w:p w:rsidR="008860D7" w:rsidRPr="00AB7ADE" w:rsidRDefault="008860D7" w:rsidP="008860D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860D7" w:rsidRDefault="008860D7" w:rsidP="008860D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860D7" w:rsidTr="004026F4">
        <w:trPr>
          <w:cantSplit/>
          <w:trHeight w:val="454"/>
        </w:trPr>
        <w:tc>
          <w:tcPr>
            <w:tcW w:w="7416" w:type="dxa"/>
            <w:vMerge w:val="restart"/>
          </w:tcPr>
          <w:p w:rsidR="008860D7" w:rsidRDefault="008860D7" w:rsidP="004026F4">
            <w:pPr>
              <w:rPr>
                <w:b/>
                <w:bCs/>
                <w:sz w:val="18"/>
                <w:szCs w:val="18"/>
              </w:rPr>
            </w:pPr>
          </w:p>
          <w:p w:rsidR="008860D7" w:rsidRDefault="008860D7" w:rsidP="004026F4">
            <w:pPr>
              <w:rPr>
                <w:b/>
                <w:bCs/>
                <w:sz w:val="18"/>
                <w:szCs w:val="18"/>
              </w:rPr>
            </w:pPr>
            <w:r>
              <w:rPr>
                <w:b/>
                <w:bCs/>
                <w:sz w:val="18"/>
                <w:szCs w:val="18"/>
              </w:rPr>
              <w:t xml:space="preserve">Název dokumentu, verze, datum </w:t>
            </w:r>
          </w:p>
          <w:p w:rsidR="008860D7" w:rsidRDefault="008860D7" w:rsidP="004026F4">
            <w:pPr>
              <w:rPr>
                <w:b/>
                <w:bCs/>
                <w:sz w:val="18"/>
                <w:szCs w:val="18"/>
              </w:rPr>
            </w:pPr>
            <w:r>
              <w:rPr>
                <w:b/>
                <w:bCs/>
                <w:i/>
                <w:sz w:val="18"/>
                <w:szCs w:val="18"/>
              </w:rPr>
              <w:t>Document title, version, date</w:t>
            </w:r>
          </w:p>
        </w:tc>
        <w:tc>
          <w:tcPr>
            <w:tcW w:w="1272" w:type="dxa"/>
            <w:gridSpan w:val="2"/>
          </w:tcPr>
          <w:p w:rsidR="008860D7" w:rsidRDefault="008860D7" w:rsidP="004026F4">
            <w:pPr>
              <w:rPr>
                <w:b/>
                <w:bCs/>
                <w:sz w:val="18"/>
                <w:szCs w:val="18"/>
              </w:rPr>
            </w:pPr>
            <w:r>
              <w:rPr>
                <w:b/>
                <w:bCs/>
                <w:sz w:val="18"/>
                <w:szCs w:val="18"/>
              </w:rPr>
              <w:t>Schváleno /</w:t>
            </w:r>
            <w:r>
              <w:rPr>
                <w:b/>
                <w:bCs/>
                <w:i/>
                <w:sz w:val="18"/>
                <w:szCs w:val="18"/>
              </w:rPr>
              <w:t>Approved</w:t>
            </w:r>
          </w:p>
        </w:tc>
        <w:tc>
          <w:tcPr>
            <w:tcW w:w="1316" w:type="dxa"/>
            <w:gridSpan w:val="2"/>
          </w:tcPr>
          <w:p w:rsidR="008860D7" w:rsidRDefault="008860D7" w:rsidP="004026F4">
            <w:pPr>
              <w:rPr>
                <w:b/>
                <w:bCs/>
                <w:sz w:val="18"/>
                <w:szCs w:val="18"/>
              </w:rPr>
            </w:pPr>
            <w:r>
              <w:rPr>
                <w:b/>
                <w:bCs/>
                <w:sz w:val="18"/>
                <w:szCs w:val="18"/>
              </w:rPr>
              <w:t xml:space="preserve">Vzato na vědomí / </w:t>
            </w:r>
            <w:r>
              <w:rPr>
                <w:b/>
                <w:bCs/>
                <w:i/>
                <w:sz w:val="18"/>
                <w:szCs w:val="18"/>
              </w:rPr>
              <w:t xml:space="preserve">Taken into account </w:t>
            </w:r>
          </w:p>
        </w:tc>
      </w:tr>
      <w:tr w:rsidR="008860D7" w:rsidTr="004026F4">
        <w:trPr>
          <w:cantSplit/>
          <w:trHeight w:val="454"/>
        </w:trPr>
        <w:tc>
          <w:tcPr>
            <w:tcW w:w="7416" w:type="dxa"/>
            <w:vMerge/>
          </w:tcPr>
          <w:p w:rsidR="008860D7" w:rsidRDefault="008860D7" w:rsidP="004026F4">
            <w:pPr>
              <w:rPr>
                <w:i/>
                <w:sz w:val="18"/>
                <w:szCs w:val="18"/>
              </w:rPr>
            </w:pPr>
          </w:p>
        </w:tc>
        <w:tc>
          <w:tcPr>
            <w:tcW w:w="736" w:type="dxa"/>
          </w:tcPr>
          <w:p w:rsidR="008860D7" w:rsidRDefault="008860D7" w:rsidP="004026F4">
            <w:pPr>
              <w:rPr>
                <w:b/>
                <w:bCs/>
                <w:sz w:val="18"/>
                <w:szCs w:val="18"/>
              </w:rPr>
            </w:pPr>
            <w:r>
              <w:rPr>
                <w:b/>
                <w:bCs/>
                <w:sz w:val="18"/>
                <w:szCs w:val="18"/>
              </w:rPr>
              <w:t>ANO</w:t>
            </w:r>
          </w:p>
          <w:p w:rsidR="008860D7" w:rsidRDefault="008860D7" w:rsidP="004026F4">
            <w:pPr>
              <w:rPr>
                <w:b/>
                <w:bCs/>
                <w:i/>
                <w:sz w:val="18"/>
                <w:szCs w:val="18"/>
              </w:rPr>
            </w:pPr>
            <w:r>
              <w:rPr>
                <w:b/>
                <w:bCs/>
                <w:i/>
                <w:sz w:val="18"/>
                <w:szCs w:val="18"/>
              </w:rPr>
              <w:t>Yes</w:t>
            </w:r>
          </w:p>
        </w:tc>
        <w:tc>
          <w:tcPr>
            <w:tcW w:w="536" w:type="dxa"/>
          </w:tcPr>
          <w:p w:rsidR="008860D7" w:rsidRDefault="008860D7" w:rsidP="004026F4">
            <w:pPr>
              <w:rPr>
                <w:b/>
                <w:bCs/>
                <w:sz w:val="18"/>
                <w:szCs w:val="18"/>
              </w:rPr>
            </w:pPr>
            <w:r>
              <w:rPr>
                <w:b/>
                <w:bCs/>
                <w:sz w:val="18"/>
                <w:szCs w:val="18"/>
              </w:rPr>
              <w:t xml:space="preserve">NE </w:t>
            </w:r>
          </w:p>
          <w:p w:rsidR="008860D7" w:rsidRDefault="008860D7" w:rsidP="004026F4">
            <w:pPr>
              <w:rPr>
                <w:b/>
                <w:bCs/>
                <w:sz w:val="18"/>
                <w:szCs w:val="18"/>
              </w:rPr>
            </w:pPr>
            <w:r>
              <w:rPr>
                <w:b/>
                <w:bCs/>
                <w:i/>
                <w:sz w:val="18"/>
                <w:szCs w:val="18"/>
              </w:rPr>
              <w:t>No</w:t>
            </w:r>
          </w:p>
        </w:tc>
        <w:tc>
          <w:tcPr>
            <w:tcW w:w="780" w:type="dxa"/>
          </w:tcPr>
          <w:p w:rsidR="008860D7" w:rsidRDefault="008860D7" w:rsidP="004026F4">
            <w:pPr>
              <w:rPr>
                <w:b/>
                <w:bCs/>
                <w:sz w:val="18"/>
                <w:szCs w:val="18"/>
              </w:rPr>
            </w:pPr>
            <w:r>
              <w:rPr>
                <w:b/>
                <w:bCs/>
                <w:sz w:val="18"/>
                <w:szCs w:val="18"/>
              </w:rPr>
              <w:t>ANO</w:t>
            </w:r>
          </w:p>
          <w:p w:rsidR="008860D7" w:rsidRDefault="008860D7" w:rsidP="004026F4">
            <w:pPr>
              <w:rPr>
                <w:b/>
                <w:bCs/>
                <w:sz w:val="18"/>
                <w:szCs w:val="18"/>
              </w:rPr>
            </w:pPr>
            <w:r>
              <w:rPr>
                <w:b/>
                <w:bCs/>
                <w:i/>
                <w:sz w:val="18"/>
                <w:szCs w:val="18"/>
              </w:rPr>
              <w:t>Yes</w:t>
            </w:r>
          </w:p>
        </w:tc>
        <w:tc>
          <w:tcPr>
            <w:tcW w:w="536" w:type="dxa"/>
          </w:tcPr>
          <w:p w:rsidR="008860D7" w:rsidRDefault="008860D7" w:rsidP="004026F4">
            <w:pPr>
              <w:rPr>
                <w:b/>
                <w:bCs/>
                <w:sz w:val="18"/>
                <w:szCs w:val="18"/>
              </w:rPr>
            </w:pPr>
            <w:r>
              <w:rPr>
                <w:b/>
                <w:bCs/>
                <w:sz w:val="18"/>
                <w:szCs w:val="18"/>
              </w:rPr>
              <w:t xml:space="preserve">NE </w:t>
            </w:r>
          </w:p>
          <w:p w:rsidR="008860D7" w:rsidRDefault="008860D7" w:rsidP="004026F4">
            <w:pPr>
              <w:rPr>
                <w:b/>
                <w:bCs/>
                <w:i/>
                <w:sz w:val="18"/>
                <w:szCs w:val="18"/>
              </w:rPr>
            </w:pPr>
            <w:r>
              <w:rPr>
                <w:b/>
                <w:bCs/>
                <w:i/>
                <w:sz w:val="18"/>
                <w:szCs w:val="18"/>
              </w:rPr>
              <w:t>No</w:t>
            </w:r>
          </w:p>
        </w:tc>
      </w:tr>
      <w:tr w:rsidR="008860D7" w:rsidTr="004026F4">
        <w:trPr>
          <w:trHeight w:val="340"/>
        </w:trPr>
        <w:tc>
          <w:tcPr>
            <w:tcW w:w="7416" w:type="dxa"/>
          </w:tcPr>
          <w:p w:rsidR="008860D7" w:rsidRDefault="008860D7" w:rsidP="004026F4">
            <w:pPr>
              <w:rPr>
                <w:sz w:val="18"/>
                <w:szCs w:val="18"/>
              </w:rPr>
            </w:pPr>
            <w:r>
              <w:rPr>
                <w:sz w:val="18"/>
                <w:szCs w:val="18"/>
              </w:rPr>
              <w:t>Patient information sheet and informed consent form V2.4 (Brno); 11.2.2013 (P)</w:t>
            </w:r>
          </w:p>
        </w:tc>
        <w:tc>
          <w:tcPr>
            <w:tcW w:w="736" w:type="dxa"/>
          </w:tcPr>
          <w:p w:rsidR="008860D7" w:rsidRDefault="008860D7" w:rsidP="004026F4">
            <w:pPr>
              <w:rPr>
                <w:rFonts w:ascii="Wingdings 2" w:hAnsi="Wingdings 2"/>
                <w:sz w:val="18"/>
                <w:szCs w:val="18"/>
              </w:rPr>
            </w:pPr>
            <w:r>
              <w:rPr>
                <w:rFonts w:ascii="Wingdings 2" w:hAnsi="Wingdings 2"/>
                <w:sz w:val="18"/>
                <w:szCs w:val="18"/>
              </w:rPr>
              <w:t></w:t>
            </w:r>
          </w:p>
        </w:tc>
        <w:tc>
          <w:tcPr>
            <w:tcW w:w="536" w:type="dxa"/>
          </w:tcPr>
          <w:p w:rsidR="008860D7" w:rsidRDefault="008860D7" w:rsidP="004026F4">
            <w:pPr>
              <w:rPr>
                <w:sz w:val="18"/>
                <w:szCs w:val="18"/>
              </w:rPr>
            </w:pPr>
            <w:r>
              <w:rPr>
                <w:sz w:val="18"/>
                <w:szCs w:val="18"/>
              </w:rPr>
              <w:sym w:font="Wingdings 2" w:char="F0A3"/>
            </w:r>
          </w:p>
        </w:tc>
        <w:tc>
          <w:tcPr>
            <w:tcW w:w="780" w:type="dxa"/>
          </w:tcPr>
          <w:p w:rsidR="008860D7" w:rsidRDefault="008860D7" w:rsidP="004026F4">
            <w:pPr>
              <w:rPr>
                <w:rFonts w:ascii="Wingdings 2" w:hAnsi="Wingdings 2"/>
                <w:sz w:val="18"/>
                <w:szCs w:val="18"/>
              </w:rPr>
            </w:pPr>
            <w:r>
              <w:rPr>
                <w:rFonts w:ascii="Wingdings 2" w:hAnsi="Wingdings 2"/>
                <w:sz w:val="18"/>
                <w:szCs w:val="18"/>
              </w:rPr>
              <w:sym w:font="Wingdings 2" w:char="F0A3"/>
            </w:r>
          </w:p>
        </w:tc>
        <w:tc>
          <w:tcPr>
            <w:tcW w:w="536" w:type="dxa"/>
          </w:tcPr>
          <w:p w:rsidR="008860D7" w:rsidRDefault="008860D7" w:rsidP="004026F4">
            <w:pPr>
              <w:rPr>
                <w:sz w:val="18"/>
                <w:szCs w:val="18"/>
              </w:rPr>
            </w:pPr>
            <w:r>
              <w:rPr>
                <w:sz w:val="18"/>
                <w:szCs w:val="18"/>
              </w:rPr>
              <w:sym w:font="Wingdings 2" w:char="F0A3"/>
            </w:r>
          </w:p>
        </w:tc>
      </w:tr>
      <w:tr w:rsidR="008860D7" w:rsidTr="004026F4">
        <w:trPr>
          <w:trHeight w:val="340"/>
        </w:trPr>
        <w:tc>
          <w:tcPr>
            <w:tcW w:w="7416" w:type="dxa"/>
          </w:tcPr>
          <w:p w:rsidR="008860D7" w:rsidRDefault="008860D7" w:rsidP="008860D7">
            <w:pPr>
              <w:rPr>
                <w:sz w:val="18"/>
                <w:szCs w:val="18"/>
              </w:rPr>
            </w:pPr>
            <w:r>
              <w:rPr>
                <w:sz w:val="18"/>
                <w:szCs w:val="18"/>
              </w:rPr>
              <w:t>Patient information sheet and informed consent form V2.5 (Brno); 17.4.2013 (P)</w:t>
            </w:r>
          </w:p>
        </w:tc>
        <w:tc>
          <w:tcPr>
            <w:tcW w:w="736" w:type="dxa"/>
          </w:tcPr>
          <w:p w:rsidR="008860D7" w:rsidRDefault="008860D7" w:rsidP="004026F4">
            <w:pPr>
              <w:rPr>
                <w:rFonts w:ascii="Wingdings 2" w:hAnsi="Wingdings 2"/>
                <w:sz w:val="18"/>
                <w:szCs w:val="18"/>
              </w:rPr>
            </w:pPr>
            <w:r>
              <w:rPr>
                <w:rFonts w:ascii="Wingdings 2" w:hAnsi="Wingdings 2"/>
                <w:sz w:val="18"/>
                <w:szCs w:val="18"/>
              </w:rPr>
              <w:t></w:t>
            </w:r>
          </w:p>
        </w:tc>
        <w:tc>
          <w:tcPr>
            <w:tcW w:w="536" w:type="dxa"/>
          </w:tcPr>
          <w:p w:rsidR="008860D7" w:rsidRDefault="008860D7" w:rsidP="004026F4">
            <w:pPr>
              <w:rPr>
                <w:sz w:val="18"/>
                <w:szCs w:val="18"/>
              </w:rPr>
            </w:pPr>
            <w:r>
              <w:rPr>
                <w:sz w:val="18"/>
                <w:szCs w:val="18"/>
              </w:rPr>
              <w:sym w:font="Wingdings 2" w:char="F0A3"/>
            </w:r>
          </w:p>
        </w:tc>
        <w:tc>
          <w:tcPr>
            <w:tcW w:w="780" w:type="dxa"/>
          </w:tcPr>
          <w:p w:rsidR="008860D7" w:rsidRDefault="008860D7" w:rsidP="004026F4">
            <w:pPr>
              <w:rPr>
                <w:rFonts w:ascii="Wingdings 2" w:hAnsi="Wingdings 2"/>
                <w:sz w:val="18"/>
                <w:szCs w:val="18"/>
              </w:rPr>
            </w:pPr>
            <w:r>
              <w:rPr>
                <w:rFonts w:ascii="Wingdings 2" w:hAnsi="Wingdings 2"/>
                <w:sz w:val="18"/>
                <w:szCs w:val="18"/>
              </w:rPr>
              <w:sym w:font="Wingdings 2" w:char="F0A3"/>
            </w:r>
          </w:p>
        </w:tc>
        <w:tc>
          <w:tcPr>
            <w:tcW w:w="536" w:type="dxa"/>
          </w:tcPr>
          <w:p w:rsidR="008860D7" w:rsidRDefault="008860D7" w:rsidP="004026F4">
            <w:pPr>
              <w:rPr>
                <w:sz w:val="18"/>
                <w:szCs w:val="18"/>
              </w:rPr>
            </w:pPr>
            <w:r>
              <w:rPr>
                <w:sz w:val="18"/>
                <w:szCs w:val="18"/>
              </w:rPr>
              <w:sym w:font="Wingdings 2" w:char="F0A3"/>
            </w:r>
          </w:p>
        </w:tc>
      </w:tr>
      <w:tr w:rsidR="008860D7" w:rsidTr="004026F4">
        <w:trPr>
          <w:trHeight w:val="340"/>
        </w:trPr>
        <w:tc>
          <w:tcPr>
            <w:tcW w:w="7416" w:type="dxa"/>
          </w:tcPr>
          <w:p w:rsidR="008860D7" w:rsidRDefault="008860D7" w:rsidP="008860D7">
            <w:pPr>
              <w:rPr>
                <w:sz w:val="18"/>
                <w:szCs w:val="18"/>
              </w:rPr>
            </w:pPr>
            <w:r>
              <w:rPr>
                <w:sz w:val="18"/>
                <w:szCs w:val="18"/>
              </w:rPr>
              <w:t>Patient information sheet and informed consent form V2.5 (Brno) with tracked changes; 17.4.2013 (P)</w:t>
            </w:r>
          </w:p>
        </w:tc>
        <w:tc>
          <w:tcPr>
            <w:tcW w:w="736" w:type="dxa"/>
          </w:tcPr>
          <w:p w:rsidR="008860D7" w:rsidRDefault="008860D7" w:rsidP="004026F4">
            <w:pPr>
              <w:rPr>
                <w:rFonts w:ascii="Wingdings 2" w:hAnsi="Wingdings 2"/>
                <w:sz w:val="18"/>
                <w:szCs w:val="18"/>
              </w:rPr>
            </w:pPr>
            <w:r>
              <w:rPr>
                <w:rFonts w:ascii="Wingdings 2" w:hAnsi="Wingdings 2"/>
                <w:sz w:val="18"/>
                <w:szCs w:val="18"/>
              </w:rPr>
              <w:t></w:t>
            </w:r>
          </w:p>
        </w:tc>
        <w:tc>
          <w:tcPr>
            <w:tcW w:w="536" w:type="dxa"/>
          </w:tcPr>
          <w:p w:rsidR="008860D7" w:rsidRDefault="008860D7" w:rsidP="004026F4">
            <w:pPr>
              <w:rPr>
                <w:sz w:val="18"/>
                <w:szCs w:val="18"/>
              </w:rPr>
            </w:pPr>
            <w:r>
              <w:rPr>
                <w:sz w:val="18"/>
                <w:szCs w:val="18"/>
              </w:rPr>
              <w:sym w:font="Wingdings 2" w:char="F0A3"/>
            </w:r>
          </w:p>
        </w:tc>
        <w:tc>
          <w:tcPr>
            <w:tcW w:w="780" w:type="dxa"/>
          </w:tcPr>
          <w:p w:rsidR="008860D7" w:rsidRDefault="008860D7" w:rsidP="004026F4">
            <w:pPr>
              <w:rPr>
                <w:rFonts w:ascii="Wingdings 2" w:hAnsi="Wingdings 2"/>
                <w:sz w:val="18"/>
                <w:szCs w:val="18"/>
              </w:rPr>
            </w:pPr>
            <w:r>
              <w:rPr>
                <w:rFonts w:ascii="Wingdings 2" w:hAnsi="Wingdings 2"/>
                <w:sz w:val="18"/>
                <w:szCs w:val="18"/>
              </w:rPr>
              <w:sym w:font="Wingdings 2" w:char="F0A3"/>
            </w:r>
          </w:p>
        </w:tc>
        <w:tc>
          <w:tcPr>
            <w:tcW w:w="536" w:type="dxa"/>
          </w:tcPr>
          <w:p w:rsidR="008860D7" w:rsidRDefault="008860D7" w:rsidP="004026F4">
            <w:pPr>
              <w:rPr>
                <w:sz w:val="18"/>
                <w:szCs w:val="18"/>
              </w:rPr>
            </w:pPr>
            <w:r>
              <w:rPr>
                <w:sz w:val="18"/>
                <w:szCs w:val="18"/>
              </w:rPr>
              <w:sym w:font="Wingdings 2" w:char="F0A3"/>
            </w:r>
          </w:p>
        </w:tc>
      </w:tr>
    </w:tbl>
    <w:p w:rsidR="008860D7" w:rsidRDefault="008860D7" w:rsidP="008860D7">
      <w:pPr>
        <w:rPr>
          <w:sz w:val="22"/>
          <w:szCs w:val="22"/>
        </w:rPr>
      </w:pPr>
    </w:p>
    <w:p w:rsidR="008860D7" w:rsidRPr="004E152C" w:rsidRDefault="008860D7" w:rsidP="008860D7">
      <w:pPr>
        <w:rPr>
          <w:sz w:val="22"/>
          <w:szCs w:val="22"/>
        </w:rPr>
      </w:pPr>
      <w:r w:rsidRPr="004E152C">
        <w:rPr>
          <w:sz w:val="22"/>
          <w:szCs w:val="22"/>
        </w:rPr>
        <w:t>Etická komise prohlašuje, že byla ustavena a  pracuje podle jednacího řádu v souladu se správnou klinickou praxí (GCP) a platnými právními předpisy/</w:t>
      </w:r>
      <w:r w:rsidRPr="004E152C">
        <w:rPr>
          <w:i/>
          <w:sz w:val="22"/>
          <w:szCs w:val="22"/>
        </w:rPr>
        <w:t>The Ethics Committee hereby declares that it was established and operates in accordance with its Rules of Procedure in compliance with Good Clinical Practice and valid legal regulations:</w:t>
      </w:r>
    </w:p>
    <w:p w:rsidR="008860D7" w:rsidRPr="004E152C" w:rsidRDefault="008860D7" w:rsidP="008860D7">
      <w:pPr>
        <w:rPr>
          <w:i/>
          <w:sz w:val="22"/>
          <w:szCs w:val="22"/>
        </w:rPr>
      </w:pPr>
      <w:r w:rsidRPr="004E152C">
        <w:rPr>
          <w:i/>
          <w:sz w:val="22"/>
          <w:szCs w:val="22"/>
        </w:rPr>
        <w:t xml:space="preserve"> </w:t>
      </w:r>
      <w:r w:rsidRPr="004E152C">
        <w:rPr>
          <w:sz w:val="22"/>
          <w:szCs w:val="22"/>
        </w:rPr>
        <w:sym w:font="Wingdings 2" w:char="F054"/>
      </w:r>
      <w:r w:rsidRPr="004E152C">
        <w:rPr>
          <w:sz w:val="22"/>
          <w:szCs w:val="22"/>
        </w:rPr>
        <w:t xml:space="preserve"> Ano/</w:t>
      </w:r>
      <w:r w:rsidRPr="004E152C">
        <w:rPr>
          <w:i/>
          <w:sz w:val="22"/>
          <w:szCs w:val="22"/>
        </w:rPr>
        <w:t>Yes</w:t>
      </w:r>
      <w:r w:rsidRPr="004E152C">
        <w:rPr>
          <w:sz w:val="22"/>
          <w:szCs w:val="22"/>
        </w:rPr>
        <w:t xml:space="preserve">       </w:t>
      </w:r>
      <w:r w:rsidR="002B1493" w:rsidRPr="004E152C">
        <w:rPr>
          <w:sz w:val="22"/>
          <w:szCs w:val="22"/>
        </w:rPr>
        <w:fldChar w:fldCharType="begin">
          <w:ffData>
            <w:name w:val="Zaškrtávací25"/>
            <w:enabled/>
            <w:calcOnExit w:val="0"/>
            <w:checkBox>
              <w:sizeAuto/>
              <w:default w:val="0"/>
            </w:checkBox>
          </w:ffData>
        </w:fldChar>
      </w:r>
      <w:r w:rsidRPr="004E152C">
        <w:rPr>
          <w:sz w:val="22"/>
          <w:szCs w:val="22"/>
        </w:rPr>
        <w:instrText xml:space="preserve"> FORMCHECKBOX </w:instrText>
      </w:r>
      <w:r w:rsidR="002B1493">
        <w:rPr>
          <w:sz w:val="22"/>
          <w:szCs w:val="22"/>
        </w:rPr>
      </w:r>
      <w:r w:rsidR="002B1493">
        <w:rPr>
          <w:sz w:val="22"/>
          <w:szCs w:val="22"/>
        </w:rPr>
        <w:fldChar w:fldCharType="separate"/>
      </w:r>
      <w:r w:rsidR="002B1493" w:rsidRPr="004E152C">
        <w:rPr>
          <w:sz w:val="22"/>
          <w:szCs w:val="22"/>
        </w:rPr>
        <w:fldChar w:fldCharType="end"/>
      </w:r>
      <w:r w:rsidRPr="004E152C">
        <w:rPr>
          <w:sz w:val="22"/>
          <w:szCs w:val="22"/>
        </w:rPr>
        <w:t>Ne/</w:t>
      </w:r>
      <w:r w:rsidRPr="004E152C">
        <w:rPr>
          <w:i/>
          <w:sz w:val="22"/>
          <w:szCs w:val="22"/>
        </w:rPr>
        <w:t>No</w:t>
      </w:r>
      <w:r w:rsidRPr="004E152C">
        <w:rPr>
          <w:sz w:val="22"/>
          <w:szCs w:val="22"/>
        </w:rPr>
        <w:t xml:space="preserve">           </w:t>
      </w:r>
    </w:p>
    <w:p w:rsidR="008860D7" w:rsidRPr="004E152C" w:rsidRDefault="008860D7" w:rsidP="008860D7">
      <w:pPr>
        <w:rPr>
          <w:sz w:val="18"/>
          <w:szCs w:val="18"/>
        </w:rPr>
      </w:pPr>
      <w:r w:rsidRPr="004E152C">
        <w:rPr>
          <w:sz w:val="22"/>
          <w:szCs w:val="22"/>
        </w:rPr>
        <w:t xml:space="preserve">                                                                                               </w:t>
      </w:r>
      <w:r>
        <w:rPr>
          <w:sz w:val="18"/>
          <w:szCs w:val="18"/>
        </w:rPr>
        <w:tab/>
      </w:r>
      <w:r>
        <w:rPr>
          <w:sz w:val="18"/>
          <w:szCs w:val="18"/>
        </w:rPr>
        <w:tab/>
      </w:r>
      <w:r>
        <w:rPr>
          <w:sz w:val="18"/>
          <w:szCs w:val="18"/>
        </w:rPr>
        <w:tab/>
      </w:r>
      <w:r>
        <w:rPr>
          <w:sz w:val="18"/>
          <w:szCs w:val="18"/>
        </w:rPr>
        <w:tab/>
      </w:r>
      <w:r>
        <w:rPr>
          <w:sz w:val="18"/>
          <w:szCs w:val="18"/>
        </w:rPr>
        <w:tab/>
        <w:t xml:space="preserve">            </w:t>
      </w:r>
    </w:p>
    <w:p w:rsidR="008860D7" w:rsidRDefault="008860D7" w:rsidP="008860D7">
      <w:pPr>
        <w:rPr>
          <w:sz w:val="22"/>
        </w:rPr>
      </w:pPr>
    </w:p>
    <w:p w:rsidR="008860D7" w:rsidRDefault="008860D7" w:rsidP="008860D7">
      <w:pPr>
        <w:rPr>
          <w:sz w:val="22"/>
        </w:rPr>
      </w:pPr>
    </w:p>
    <w:p w:rsidR="008860D7" w:rsidRDefault="008860D7" w:rsidP="008860D7">
      <w:pPr>
        <w:rPr>
          <w:sz w:val="22"/>
        </w:rPr>
      </w:pPr>
      <w:r>
        <w:rPr>
          <w:sz w:val="22"/>
        </w:rPr>
        <w:t xml:space="preserve">                                                                                             MUDr. Jindřiška Burešová</w:t>
      </w:r>
    </w:p>
    <w:p w:rsidR="008860D7" w:rsidRDefault="008860D7" w:rsidP="008860D7">
      <w:pPr>
        <w:rPr>
          <w:sz w:val="22"/>
        </w:rPr>
      </w:pPr>
      <w:r>
        <w:rPr>
          <w:sz w:val="22"/>
        </w:rPr>
        <w:t>Datum/</w:t>
      </w:r>
      <w:r>
        <w:rPr>
          <w:i/>
          <w:sz w:val="22"/>
        </w:rPr>
        <w:t>Date:</w:t>
      </w:r>
      <w:r>
        <w:rPr>
          <w:sz w:val="22"/>
        </w:rPr>
        <w:t xml:space="preserve">  13.5.2013                                                       místopředsedkyně EK FNOL a LF UP</w:t>
      </w:r>
    </w:p>
    <w:p w:rsidR="008860D7" w:rsidRPr="00A33BF3" w:rsidRDefault="008860D7" w:rsidP="008860D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860D7" w:rsidRDefault="008860D7" w:rsidP="008860D7">
      <w:pPr>
        <w:jc w:val="center"/>
        <w:rPr>
          <w:sz w:val="22"/>
        </w:rPr>
      </w:pPr>
    </w:p>
    <w:p w:rsidR="008860D7" w:rsidRDefault="008860D7" w:rsidP="008860D7">
      <w:pPr>
        <w:rPr>
          <w:sz w:val="22"/>
        </w:rPr>
      </w:pPr>
    </w:p>
    <w:p w:rsidR="008860D7" w:rsidRPr="008860D7" w:rsidRDefault="008860D7" w:rsidP="008860D7">
      <w:pPr>
        <w:rPr>
          <w:i/>
          <w:sz w:val="22"/>
        </w:rPr>
      </w:pPr>
      <w:r>
        <w:rPr>
          <w:sz w:val="22"/>
        </w:rPr>
        <w:tab/>
      </w:r>
      <w:r>
        <w:rPr>
          <w:sz w:val="22"/>
        </w:rPr>
        <w:tab/>
      </w:r>
      <w:r>
        <w:rPr>
          <w:sz w:val="22"/>
        </w:rPr>
        <w:tab/>
      </w:r>
      <w:r>
        <w:rPr>
          <w:sz w:val="22"/>
        </w:rPr>
        <w:tab/>
      </w:r>
      <w:r>
        <w:rPr>
          <w:sz w:val="22"/>
        </w:rPr>
        <w:tab/>
      </w:r>
      <w:r>
        <w:rPr>
          <w:sz w:val="22"/>
        </w:rPr>
        <w:tab/>
        <w:t xml:space="preserve"> </w:t>
      </w:r>
    </w:p>
    <w:p w:rsidR="008860D7" w:rsidRDefault="008860D7" w:rsidP="008860D7">
      <w:pPr>
        <w:rPr>
          <w:sz w:val="16"/>
        </w:rPr>
      </w:pPr>
    </w:p>
    <w:p w:rsidR="008860D7" w:rsidRDefault="008860D7" w:rsidP="008860D7">
      <w:pPr>
        <w:rPr>
          <w:i/>
          <w:sz w:val="16"/>
        </w:rPr>
      </w:pPr>
      <w:r>
        <w:rPr>
          <w:sz w:val="16"/>
        </w:rPr>
        <w:t>Rozdělovník/</w:t>
      </w:r>
      <w:r>
        <w:rPr>
          <w:i/>
          <w:sz w:val="16"/>
        </w:rPr>
        <w:t>Distribution list:</w:t>
      </w:r>
    </w:p>
    <w:p w:rsidR="008860D7" w:rsidRPr="001071DB" w:rsidRDefault="008860D7" w:rsidP="008860D7">
      <w:pPr>
        <w:rPr>
          <w:sz w:val="16"/>
        </w:rPr>
      </w:pPr>
      <w:r w:rsidRPr="001071DB">
        <w:rPr>
          <w:sz w:val="16"/>
        </w:rPr>
        <w:t>-Zadavatel</w:t>
      </w:r>
    </w:p>
    <w:p w:rsidR="008860D7" w:rsidRPr="001071DB" w:rsidRDefault="008860D7" w:rsidP="008860D7">
      <w:pPr>
        <w:rPr>
          <w:sz w:val="16"/>
        </w:rPr>
      </w:pPr>
      <w:r w:rsidRPr="001071DB">
        <w:rPr>
          <w:sz w:val="16"/>
        </w:rPr>
        <w:t>-EK</w:t>
      </w:r>
    </w:p>
    <w:p w:rsidR="008860D7" w:rsidRDefault="008860D7" w:rsidP="008860D7">
      <w:pPr>
        <w:rPr>
          <w:sz w:val="16"/>
        </w:rPr>
      </w:pPr>
      <w:r w:rsidRPr="001071DB">
        <w:rPr>
          <w:sz w:val="16"/>
        </w:rPr>
        <w:t>-Řešitel</w:t>
      </w:r>
    </w:p>
    <w:p w:rsidR="008860D7" w:rsidRPr="001071DB" w:rsidRDefault="008860D7" w:rsidP="008860D7">
      <w:pPr>
        <w:rPr>
          <w:sz w:val="16"/>
        </w:rPr>
      </w:pPr>
      <w:r>
        <w:rPr>
          <w:sz w:val="16"/>
        </w:rPr>
        <w:t>-SÚKL</w:t>
      </w:r>
    </w:p>
    <w:p w:rsidR="008860D7" w:rsidRPr="001071DB" w:rsidRDefault="008860D7" w:rsidP="008860D7">
      <w:pPr>
        <w:rPr>
          <w:sz w:val="16"/>
        </w:rPr>
      </w:pPr>
    </w:p>
    <w:p w:rsidR="008860D7" w:rsidRDefault="008860D7" w:rsidP="008860D7">
      <w:pPr>
        <w:rPr>
          <w:i/>
          <w:sz w:val="16"/>
        </w:rPr>
      </w:pPr>
    </w:p>
    <w:p w:rsidR="008860D7" w:rsidRDefault="008860D7" w:rsidP="008860D7">
      <w:pPr>
        <w:rPr>
          <w:i/>
          <w:sz w:val="16"/>
        </w:rPr>
      </w:pPr>
    </w:p>
    <w:p w:rsidR="008860D7" w:rsidRDefault="008860D7" w:rsidP="008860D7">
      <w:pPr>
        <w:rPr>
          <w:sz w:val="22"/>
          <w:szCs w:val="22"/>
        </w:rPr>
      </w:pPr>
      <w:r>
        <w:rPr>
          <w:sz w:val="22"/>
          <w:szCs w:val="22"/>
        </w:rPr>
        <w:t>2/2</w:t>
      </w:r>
    </w:p>
    <w:p w:rsidR="008860D7" w:rsidRDefault="008860D7" w:rsidP="008860D7"/>
    <w:p w:rsidR="00FE34ED" w:rsidRDefault="00FE34ED"/>
    <w:p w:rsidR="008860D7" w:rsidRDefault="008860D7"/>
    <w:p w:rsidR="008860D7" w:rsidRDefault="008860D7"/>
    <w:p w:rsidR="008860D7" w:rsidRDefault="008860D7"/>
    <w:p w:rsidR="008860D7" w:rsidRDefault="008860D7"/>
    <w:p w:rsidR="008860D7" w:rsidRDefault="008860D7"/>
    <w:p w:rsidR="008860D7" w:rsidRDefault="008860D7"/>
    <w:p w:rsidR="008860D7" w:rsidRDefault="008860D7"/>
    <w:p w:rsidR="008860D7" w:rsidRDefault="008860D7"/>
    <w:p w:rsidR="008860D7" w:rsidRDefault="008860D7"/>
    <w:p w:rsidR="008860D7" w:rsidRDefault="008860D7"/>
    <w:p w:rsidR="008860D7" w:rsidRDefault="008860D7"/>
    <w:p w:rsidR="008860D7" w:rsidRDefault="008860D7"/>
    <w:p w:rsidR="008860D7" w:rsidRDefault="008860D7"/>
    <w:p w:rsidR="00EF7BE4" w:rsidRPr="002F07B5" w:rsidRDefault="00EF7BE4" w:rsidP="00EF7BE4">
      <w:pPr>
        <w:pStyle w:val="Nzev"/>
        <w:rPr>
          <w:sz w:val="22"/>
          <w:szCs w:val="22"/>
        </w:rPr>
      </w:pPr>
      <w:r w:rsidRPr="002F07B5">
        <w:rPr>
          <w:sz w:val="22"/>
          <w:szCs w:val="22"/>
        </w:rPr>
        <w:lastRenderedPageBreak/>
        <w:t xml:space="preserve">STANOVISKO ETICKÉ KOMISE KE KLINICKÉMU HODNOCENÍ </w:t>
      </w:r>
    </w:p>
    <w:p w:rsidR="00EF7BE4" w:rsidRPr="002F07B5" w:rsidRDefault="00EF7BE4" w:rsidP="00EF7BE4">
      <w:pPr>
        <w:jc w:val="center"/>
        <w:rPr>
          <w:bCs/>
          <w:i/>
          <w:sz w:val="22"/>
          <w:szCs w:val="22"/>
        </w:rPr>
      </w:pPr>
      <w:r w:rsidRPr="002F07B5">
        <w:rPr>
          <w:bCs/>
          <w:i/>
          <w:sz w:val="22"/>
          <w:szCs w:val="22"/>
        </w:rPr>
        <w:t xml:space="preserve">Opinion of the Ethics Committee on Clinical Trial  </w:t>
      </w:r>
    </w:p>
    <w:p w:rsidR="00EF7BE4" w:rsidRPr="002F07B5" w:rsidRDefault="00EF7BE4" w:rsidP="00EF7BE4">
      <w:pPr>
        <w:jc w:val="center"/>
        <w:rPr>
          <w:b/>
          <w:bCs/>
          <w:i/>
          <w:sz w:val="22"/>
          <w:szCs w:val="22"/>
        </w:rPr>
      </w:pPr>
    </w:p>
    <w:p w:rsidR="00EF7BE4" w:rsidRPr="002F07B5" w:rsidRDefault="00EF7BE4" w:rsidP="00EF7BE4">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F7BE4" w:rsidRPr="002F07B5" w:rsidRDefault="00EF7BE4" w:rsidP="00EF7BE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F7BE4" w:rsidRPr="002F07B5" w:rsidRDefault="002B1493" w:rsidP="00EF7BE4">
      <w:pPr>
        <w:rPr>
          <w:i/>
          <w:sz w:val="22"/>
          <w:szCs w:val="22"/>
        </w:rPr>
      </w:pPr>
      <w:r w:rsidRPr="002F07B5">
        <w:rPr>
          <w:sz w:val="22"/>
          <w:szCs w:val="22"/>
        </w:rPr>
        <w:fldChar w:fldCharType="begin">
          <w:ffData>
            <w:name w:val="Zaškrtávací2"/>
            <w:enabled/>
            <w:calcOnExit w:val="0"/>
            <w:checkBox>
              <w:sizeAuto/>
              <w:default w:val="0"/>
            </w:checkBox>
          </w:ffData>
        </w:fldChar>
      </w:r>
      <w:r w:rsidR="00EF7BE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F7BE4" w:rsidRPr="002F07B5">
        <w:rPr>
          <w:sz w:val="22"/>
          <w:szCs w:val="22"/>
        </w:rPr>
        <w:t xml:space="preserve">  KH prováděné v jednom centru, požadováno stanovisko EK pro místní centrum (centra)/ </w:t>
      </w:r>
      <w:r w:rsidR="00EF7BE4" w:rsidRPr="002F07B5">
        <w:rPr>
          <w:i/>
          <w:sz w:val="22"/>
          <w:szCs w:val="22"/>
        </w:rPr>
        <w:t>Clinical trial conducted in a single site, opinion of a local EC is required</w:t>
      </w:r>
    </w:p>
    <w:p w:rsidR="00EF7BE4" w:rsidRPr="002F07B5" w:rsidRDefault="00EF7BE4" w:rsidP="00EF7BE4">
      <w:pPr>
        <w:rPr>
          <w:b/>
          <w:bCs/>
          <w:sz w:val="22"/>
          <w:szCs w:val="22"/>
        </w:rPr>
      </w:pPr>
    </w:p>
    <w:p w:rsidR="00EF7BE4" w:rsidRPr="001233D5" w:rsidRDefault="00EF7BE4" w:rsidP="00EF7BE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171/12 MEK 24</w:t>
      </w:r>
    </w:p>
    <w:p w:rsidR="00EF7BE4" w:rsidRPr="002F07B5" w:rsidRDefault="00EF7BE4" w:rsidP="00EF7BE4">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dvojitě zaslepená, placebem kontrolovaná klinická studie fáze III ke zhodnocení účinnosti a bezpečnosti Afatinibu (BIBW 2992) jako adjuvantní terapie po chemo-radioterapii u primárně neresekovaných pacientů s lokálně pokročilým skvamocelulráním karcinomem hlavy a krku stadia III, IVA nebo IVB (LUX-HEAD &amp; NECK 2)</w:t>
      </w:r>
    </w:p>
    <w:p w:rsidR="00EF7BE4" w:rsidRPr="002F07B5" w:rsidRDefault="00EF7BE4" w:rsidP="00EF7BE4">
      <w:pPr>
        <w:rPr>
          <w:b/>
          <w:bCs/>
          <w:sz w:val="22"/>
          <w:szCs w:val="22"/>
        </w:rPr>
      </w:pPr>
    </w:p>
    <w:p w:rsidR="00EF7BE4" w:rsidRPr="002F07B5" w:rsidRDefault="00EF7BE4" w:rsidP="00EF7BE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1200.131</w:t>
      </w:r>
    </w:p>
    <w:p w:rsidR="00EF7BE4" w:rsidRPr="002F07B5" w:rsidRDefault="00EF7BE4" w:rsidP="00EF7BE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2011-000392-14</w:t>
      </w:r>
    </w:p>
    <w:p w:rsidR="00EF7BE4" w:rsidRPr="002F07B5" w:rsidRDefault="00EF7BE4" w:rsidP="00EF7BE4">
      <w:pPr>
        <w:rPr>
          <w:b/>
          <w:bCs/>
          <w:sz w:val="22"/>
          <w:szCs w:val="22"/>
        </w:rPr>
      </w:pPr>
    </w:p>
    <w:p w:rsidR="00EF7BE4" w:rsidRDefault="00EF7BE4" w:rsidP="00EF7BE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Boehringer Ingelheim RCV &amp; Co KG, Dr. Boehringer Gasse 5-11, Vienna, </w:t>
      </w:r>
    </w:p>
    <w:p w:rsidR="00EF7BE4" w:rsidRPr="002F07B5" w:rsidRDefault="00EF7BE4" w:rsidP="00EF7BE4">
      <w:pPr>
        <w:rPr>
          <w:sz w:val="22"/>
          <w:szCs w:val="22"/>
        </w:rPr>
      </w:pPr>
      <w:r>
        <w:rPr>
          <w:sz w:val="22"/>
          <w:szCs w:val="22"/>
        </w:rPr>
        <w:t>1121 Austria</w:t>
      </w:r>
    </w:p>
    <w:p w:rsidR="00EF7BE4" w:rsidRDefault="00EF7BE4" w:rsidP="00EF7BE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MKS Research s.r.o., České družiny 1634/18, 160 00 Praha 6, </w:t>
      </w:r>
    </w:p>
    <w:p w:rsidR="00EF7BE4" w:rsidRPr="002F07B5" w:rsidRDefault="00EF7BE4" w:rsidP="00EF7BE4">
      <w:pPr>
        <w:rPr>
          <w:bCs/>
          <w:sz w:val="22"/>
          <w:szCs w:val="22"/>
        </w:rPr>
      </w:pPr>
      <w:r>
        <w:rPr>
          <w:bCs/>
          <w:sz w:val="22"/>
          <w:szCs w:val="22"/>
        </w:rPr>
        <w:t>MUDr. Eva Kráčmarová (eva.kracmarova@mks-research.cz)</w:t>
      </w:r>
    </w:p>
    <w:p w:rsidR="00EF7BE4" w:rsidRDefault="00EF7BE4" w:rsidP="00EF7BE4">
      <w:pPr>
        <w:rPr>
          <w:b/>
          <w:bCs/>
          <w:sz w:val="22"/>
          <w:szCs w:val="22"/>
        </w:rPr>
      </w:pPr>
    </w:p>
    <w:p w:rsidR="00EF7BE4" w:rsidRPr="002F07B5" w:rsidRDefault="00EF7BE4" w:rsidP="00EF7BE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16.4.2013</w:t>
      </w:r>
    </w:p>
    <w:p w:rsidR="00EF7BE4" w:rsidRDefault="00EF7BE4" w:rsidP="00EF7BE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EF7BE4" w:rsidRPr="002F07B5" w:rsidRDefault="00EF7BE4" w:rsidP="00EF7BE4">
      <w:pPr>
        <w:rPr>
          <w:b/>
          <w:bCs/>
          <w:i/>
          <w:sz w:val="22"/>
          <w:szCs w:val="22"/>
        </w:rPr>
      </w:pPr>
    </w:p>
    <w:p w:rsidR="00EF7BE4" w:rsidRPr="002F07B5" w:rsidRDefault="00EF7BE4" w:rsidP="00EF7BE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F7BE4" w:rsidRPr="002F07B5" w:rsidRDefault="00EF7BE4" w:rsidP="00EF7BE4">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F7BE4" w:rsidRPr="002F07B5" w:rsidRDefault="00EF7BE4" w:rsidP="00EF7BE4">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F7BE4" w:rsidRDefault="00EF7BE4" w:rsidP="00EF7BE4">
      <w:pPr>
        <w:rPr>
          <w:b/>
          <w:bCs/>
          <w:sz w:val="22"/>
          <w:szCs w:val="22"/>
        </w:rPr>
      </w:pPr>
    </w:p>
    <w:p w:rsidR="00EF7BE4" w:rsidRDefault="00EF7BE4" w:rsidP="00EF7BE4">
      <w:pPr>
        <w:rPr>
          <w:b/>
          <w:bCs/>
          <w:sz w:val="22"/>
          <w:szCs w:val="22"/>
        </w:rPr>
      </w:pPr>
    </w:p>
    <w:p w:rsidR="00EF7BE4" w:rsidRPr="002F07B5" w:rsidRDefault="00EF7BE4" w:rsidP="00EF7BE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F7BE4" w:rsidRPr="002F07B5" w:rsidRDefault="00EF7BE4" w:rsidP="00EF7BE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F7BE4" w:rsidRPr="002F07B5" w:rsidRDefault="00EF7BE4" w:rsidP="00EF7BE4">
      <w:pPr>
        <w:rPr>
          <w:sz w:val="22"/>
          <w:szCs w:val="22"/>
        </w:rPr>
      </w:pPr>
    </w:p>
    <w:p w:rsidR="00EF7BE4" w:rsidRPr="002F07B5" w:rsidRDefault="00EF7BE4" w:rsidP="00EF7BE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F7BE4" w:rsidTr="004026F4">
        <w:trPr>
          <w:trHeight w:val="454"/>
        </w:trPr>
        <w:tc>
          <w:tcPr>
            <w:tcW w:w="6108" w:type="dxa"/>
          </w:tcPr>
          <w:p w:rsidR="00EF7BE4" w:rsidRDefault="00EF7BE4" w:rsidP="004026F4">
            <w:pPr>
              <w:rPr>
                <w:sz w:val="18"/>
                <w:szCs w:val="18"/>
              </w:rPr>
            </w:pPr>
            <w:r>
              <w:rPr>
                <w:sz w:val="18"/>
                <w:szCs w:val="18"/>
              </w:rPr>
              <w:t xml:space="preserve">Místo hodnocení/ Jméno zkoušejícího </w:t>
            </w:r>
          </w:p>
          <w:p w:rsidR="00EF7BE4" w:rsidRDefault="00EF7BE4" w:rsidP="004026F4">
            <w:pPr>
              <w:rPr>
                <w:i/>
                <w:sz w:val="18"/>
                <w:szCs w:val="18"/>
              </w:rPr>
            </w:pPr>
            <w:r>
              <w:rPr>
                <w:i/>
                <w:sz w:val="18"/>
                <w:szCs w:val="18"/>
              </w:rPr>
              <w:t>Trial Site / Name of Investigator</w:t>
            </w:r>
          </w:p>
        </w:tc>
        <w:tc>
          <w:tcPr>
            <w:tcW w:w="1280" w:type="dxa"/>
          </w:tcPr>
          <w:p w:rsidR="00EF7BE4" w:rsidRDefault="00EF7BE4" w:rsidP="004026F4">
            <w:pPr>
              <w:rPr>
                <w:sz w:val="18"/>
                <w:szCs w:val="18"/>
                <w:vertAlign w:val="superscript"/>
              </w:rPr>
            </w:pPr>
            <w:r>
              <w:rPr>
                <w:sz w:val="18"/>
                <w:szCs w:val="18"/>
              </w:rPr>
              <w:t xml:space="preserve">Místní EK </w:t>
            </w:r>
            <w:r>
              <w:rPr>
                <w:i/>
                <w:sz w:val="18"/>
                <w:szCs w:val="18"/>
              </w:rPr>
              <w:t>Local EC</w:t>
            </w:r>
          </w:p>
        </w:tc>
        <w:tc>
          <w:tcPr>
            <w:tcW w:w="2712" w:type="dxa"/>
          </w:tcPr>
          <w:p w:rsidR="00EF7BE4" w:rsidRDefault="00EF7BE4" w:rsidP="004026F4">
            <w:pPr>
              <w:rPr>
                <w:sz w:val="18"/>
                <w:szCs w:val="18"/>
              </w:rPr>
            </w:pPr>
            <w:r>
              <w:rPr>
                <w:sz w:val="18"/>
                <w:szCs w:val="18"/>
              </w:rPr>
              <w:t>Adresa  místní EK</w:t>
            </w:r>
          </w:p>
          <w:p w:rsidR="00EF7BE4" w:rsidRDefault="00EF7BE4" w:rsidP="004026F4">
            <w:pPr>
              <w:rPr>
                <w:i/>
                <w:sz w:val="18"/>
                <w:szCs w:val="18"/>
              </w:rPr>
            </w:pPr>
            <w:r>
              <w:rPr>
                <w:i/>
                <w:sz w:val="18"/>
                <w:szCs w:val="18"/>
              </w:rPr>
              <w:t>Address</w:t>
            </w:r>
          </w:p>
        </w:tc>
      </w:tr>
      <w:tr w:rsidR="00EF7BE4" w:rsidTr="004026F4">
        <w:trPr>
          <w:trHeight w:val="312"/>
        </w:trPr>
        <w:tc>
          <w:tcPr>
            <w:tcW w:w="6108" w:type="dxa"/>
          </w:tcPr>
          <w:p w:rsidR="00EF7BE4" w:rsidRDefault="00EF7BE4" w:rsidP="004026F4">
            <w:pPr>
              <w:rPr>
                <w:sz w:val="18"/>
                <w:szCs w:val="18"/>
              </w:rPr>
            </w:pPr>
            <w:r>
              <w:rPr>
                <w:sz w:val="18"/>
                <w:szCs w:val="18"/>
              </w:rPr>
              <w:t>MUDr. Petra Holečková, MBA, Ústav radiační onkologie, FN Na Bulovce, Budínova 8, 180 81 Praha 8</w:t>
            </w:r>
          </w:p>
        </w:tc>
        <w:tc>
          <w:tcPr>
            <w:tcW w:w="1280" w:type="dxa"/>
          </w:tcPr>
          <w:p w:rsidR="00EF7BE4" w:rsidRDefault="002B1493" w:rsidP="004026F4">
            <w:pPr>
              <w:rPr>
                <w:sz w:val="18"/>
                <w:szCs w:val="18"/>
              </w:rPr>
            </w:pPr>
            <w:r>
              <w:rPr>
                <w:sz w:val="18"/>
                <w:szCs w:val="18"/>
              </w:rPr>
              <w:fldChar w:fldCharType="begin">
                <w:ffData>
                  <w:name w:val="Zaškrtávací11"/>
                  <w:enabled/>
                  <w:calcOnExit w:val="0"/>
                  <w:checkBox>
                    <w:sizeAuto/>
                    <w:default w:val="0"/>
                  </w:checkBox>
                </w:ffData>
              </w:fldChar>
            </w:r>
            <w:r w:rsidR="00EF7BE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F7BE4" w:rsidRDefault="00EF7BE4" w:rsidP="004026F4">
            <w:pPr>
              <w:rPr>
                <w:sz w:val="18"/>
                <w:szCs w:val="18"/>
              </w:rPr>
            </w:pPr>
            <w:r>
              <w:rPr>
                <w:sz w:val="18"/>
                <w:szCs w:val="18"/>
              </w:rPr>
              <w:t>EK  FN Na Bulovce, Budínova 8, 180 81 Praha 8</w:t>
            </w:r>
          </w:p>
        </w:tc>
      </w:tr>
      <w:tr w:rsidR="00EF7BE4" w:rsidTr="004026F4">
        <w:trPr>
          <w:trHeight w:val="312"/>
        </w:trPr>
        <w:tc>
          <w:tcPr>
            <w:tcW w:w="6108" w:type="dxa"/>
          </w:tcPr>
          <w:p w:rsidR="00EF7BE4" w:rsidRDefault="00EF7BE4" w:rsidP="004026F4">
            <w:pPr>
              <w:rPr>
                <w:sz w:val="18"/>
                <w:szCs w:val="18"/>
              </w:rPr>
            </w:pPr>
            <w:r>
              <w:rPr>
                <w:sz w:val="18"/>
                <w:szCs w:val="18"/>
              </w:rPr>
              <w:t>Prof. MUDr. Bohuslav Melichar, Ph.D., Onkologická klinika FN Olomouc, I.P.Pavlova 6, 775 20 Olomouc</w:t>
            </w:r>
          </w:p>
        </w:tc>
        <w:tc>
          <w:tcPr>
            <w:tcW w:w="1280" w:type="dxa"/>
          </w:tcPr>
          <w:p w:rsidR="00EF7BE4" w:rsidRDefault="00EF7BE4" w:rsidP="004026F4">
            <w:pPr>
              <w:rPr>
                <w:sz w:val="18"/>
                <w:szCs w:val="18"/>
              </w:rPr>
            </w:pPr>
            <w:r>
              <w:rPr>
                <w:sz w:val="18"/>
                <w:szCs w:val="18"/>
              </w:rPr>
              <w:sym w:font="Wingdings 2" w:char="F053"/>
            </w:r>
          </w:p>
        </w:tc>
        <w:tc>
          <w:tcPr>
            <w:tcW w:w="2712" w:type="dxa"/>
          </w:tcPr>
          <w:p w:rsidR="00EF7BE4" w:rsidRDefault="00EF7BE4" w:rsidP="004026F4">
            <w:pPr>
              <w:rPr>
                <w:sz w:val="18"/>
                <w:szCs w:val="18"/>
              </w:rPr>
            </w:pPr>
            <w:r>
              <w:rPr>
                <w:sz w:val="18"/>
                <w:szCs w:val="18"/>
              </w:rPr>
              <w:t>EK FNOL</w:t>
            </w:r>
          </w:p>
        </w:tc>
      </w:tr>
      <w:tr w:rsidR="00EF7BE4" w:rsidTr="004026F4">
        <w:trPr>
          <w:trHeight w:val="312"/>
        </w:trPr>
        <w:tc>
          <w:tcPr>
            <w:tcW w:w="6108" w:type="dxa"/>
          </w:tcPr>
          <w:p w:rsidR="00EF7BE4" w:rsidRDefault="00EF7BE4" w:rsidP="004026F4">
            <w:pPr>
              <w:rPr>
                <w:sz w:val="18"/>
                <w:szCs w:val="18"/>
              </w:rPr>
            </w:pPr>
            <w:r>
              <w:rPr>
                <w:sz w:val="18"/>
                <w:szCs w:val="18"/>
              </w:rPr>
              <w:t>MUDr. Jana Prausová, Ph.D., MBA, Onkologická klinika 2. LF UK a FN Motol, V Úvalu 84, 150 06 Praha 5</w:t>
            </w:r>
          </w:p>
        </w:tc>
        <w:tc>
          <w:tcPr>
            <w:tcW w:w="1280" w:type="dxa"/>
          </w:tcPr>
          <w:p w:rsidR="00EF7BE4" w:rsidRDefault="00EF7BE4" w:rsidP="004026F4">
            <w:pPr>
              <w:rPr>
                <w:sz w:val="18"/>
                <w:szCs w:val="18"/>
              </w:rPr>
            </w:pPr>
            <w:r>
              <w:rPr>
                <w:sz w:val="18"/>
                <w:szCs w:val="18"/>
              </w:rPr>
              <w:sym w:font="Wingdings 2" w:char="F0A3"/>
            </w:r>
          </w:p>
        </w:tc>
        <w:tc>
          <w:tcPr>
            <w:tcW w:w="2712" w:type="dxa"/>
          </w:tcPr>
          <w:p w:rsidR="00EF7BE4" w:rsidRDefault="00EF7BE4" w:rsidP="004026F4">
            <w:pPr>
              <w:rPr>
                <w:sz w:val="18"/>
                <w:szCs w:val="18"/>
              </w:rPr>
            </w:pPr>
            <w:r>
              <w:rPr>
                <w:sz w:val="18"/>
                <w:szCs w:val="18"/>
              </w:rPr>
              <w:t xml:space="preserve">EK  FN Motol, V Úvalu 84, </w:t>
            </w:r>
          </w:p>
          <w:p w:rsidR="00EF7BE4" w:rsidRDefault="00EF7BE4" w:rsidP="004026F4">
            <w:pPr>
              <w:rPr>
                <w:sz w:val="18"/>
                <w:szCs w:val="18"/>
              </w:rPr>
            </w:pPr>
            <w:r>
              <w:rPr>
                <w:sz w:val="18"/>
                <w:szCs w:val="18"/>
              </w:rPr>
              <w:t>150 06 Praha 5</w:t>
            </w:r>
          </w:p>
        </w:tc>
      </w:tr>
      <w:tr w:rsidR="00EF7BE4" w:rsidTr="004026F4">
        <w:trPr>
          <w:trHeight w:val="312"/>
        </w:trPr>
        <w:tc>
          <w:tcPr>
            <w:tcW w:w="6108" w:type="dxa"/>
          </w:tcPr>
          <w:p w:rsidR="00EF7BE4" w:rsidRDefault="00EF7BE4" w:rsidP="004026F4">
            <w:pPr>
              <w:rPr>
                <w:sz w:val="18"/>
                <w:szCs w:val="18"/>
              </w:rPr>
            </w:pPr>
            <w:r>
              <w:rPr>
                <w:sz w:val="18"/>
                <w:szCs w:val="18"/>
              </w:rPr>
              <w:t xml:space="preserve">MUDr. Radka Obermannová, Masarykův onkologický ústav, Žlutý kopec 7, </w:t>
            </w:r>
          </w:p>
          <w:p w:rsidR="00EF7BE4" w:rsidRDefault="00EF7BE4" w:rsidP="004026F4">
            <w:pPr>
              <w:rPr>
                <w:sz w:val="18"/>
                <w:szCs w:val="18"/>
              </w:rPr>
            </w:pPr>
            <w:r>
              <w:rPr>
                <w:sz w:val="18"/>
                <w:szCs w:val="18"/>
              </w:rPr>
              <w:t>656 53 Brno</w:t>
            </w:r>
          </w:p>
        </w:tc>
        <w:tc>
          <w:tcPr>
            <w:tcW w:w="1280" w:type="dxa"/>
          </w:tcPr>
          <w:p w:rsidR="00EF7BE4" w:rsidRDefault="00EF7BE4" w:rsidP="004026F4">
            <w:pPr>
              <w:rPr>
                <w:sz w:val="18"/>
                <w:szCs w:val="18"/>
              </w:rPr>
            </w:pPr>
            <w:r>
              <w:rPr>
                <w:rFonts w:ascii="Wingdings 2" w:hAnsi="Wingdings 2"/>
                <w:sz w:val="18"/>
                <w:szCs w:val="18"/>
              </w:rPr>
              <w:sym w:font="Wingdings 2" w:char="F0A3"/>
            </w:r>
          </w:p>
        </w:tc>
        <w:tc>
          <w:tcPr>
            <w:tcW w:w="2712" w:type="dxa"/>
          </w:tcPr>
          <w:p w:rsidR="00EF7BE4" w:rsidRDefault="00EF7BE4" w:rsidP="00EF7BE4">
            <w:pPr>
              <w:rPr>
                <w:sz w:val="18"/>
                <w:szCs w:val="18"/>
              </w:rPr>
            </w:pPr>
            <w:r>
              <w:rPr>
                <w:sz w:val="18"/>
                <w:szCs w:val="18"/>
              </w:rPr>
              <w:t xml:space="preserve">EK FN Masarykův onkologický ústav, Žlutý kopec 7, </w:t>
            </w:r>
          </w:p>
          <w:p w:rsidR="00EF7BE4" w:rsidRDefault="00EF7BE4" w:rsidP="00EF7BE4">
            <w:pPr>
              <w:rPr>
                <w:sz w:val="18"/>
                <w:szCs w:val="18"/>
              </w:rPr>
            </w:pPr>
            <w:r>
              <w:rPr>
                <w:sz w:val="18"/>
                <w:szCs w:val="18"/>
              </w:rPr>
              <w:t>656 53 Brno</w:t>
            </w:r>
          </w:p>
        </w:tc>
      </w:tr>
    </w:tbl>
    <w:p w:rsidR="00EF7BE4" w:rsidRPr="00EF7BE4" w:rsidRDefault="00EF7BE4" w:rsidP="00EF7BE4">
      <w:pPr>
        <w:rPr>
          <w:bCs/>
          <w:sz w:val="22"/>
        </w:rPr>
      </w:pPr>
      <w:r>
        <w:rPr>
          <w:bCs/>
          <w:sz w:val="22"/>
        </w:rPr>
        <w:t>1/2</w:t>
      </w:r>
    </w:p>
    <w:p w:rsidR="00EF7BE4" w:rsidRPr="00AB7ADE" w:rsidRDefault="00EF7BE4" w:rsidP="00EF7BE4">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F7BE4" w:rsidRDefault="00EF7BE4" w:rsidP="00EF7BE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F7BE4" w:rsidTr="004026F4">
        <w:trPr>
          <w:cantSplit/>
          <w:trHeight w:val="454"/>
        </w:trPr>
        <w:tc>
          <w:tcPr>
            <w:tcW w:w="7416" w:type="dxa"/>
            <w:vMerge w:val="restart"/>
          </w:tcPr>
          <w:p w:rsidR="00EF7BE4" w:rsidRDefault="00EF7BE4" w:rsidP="004026F4">
            <w:pPr>
              <w:rPr>
                <w:b/>
                <w:bCs/>
                <w:sz w:val="18"/>
                <w:szCs w:val="18"/>
              </w:rPr>
            </w:pPr>
          </w:p>
          <w:p w:rsidR="00EF7BE4" w:rsidRDefault="00EF7BE4" w:rsidP="004026F4">
            <w:pPr>
              <w:rPr>
                <w:b/>
                <w:bCs/>
                <w:sz w:val="18"/>
                <w:szCs w:val="18"/>
              </w:rPr>
            </w:pPr>
            <w:r>
              <w:rPr>
                <w:b/>
                <w:bCs/>
                <w:sz w:val="18"/>
                <w:szCs w:val="18"/>
              </w:rPr>
              <w:t xml:space="preserve">Název dokumentu, verze, datum </w:t>
            </w:r>
          </w:p>
          <w:p w:rsidR="00EF7BE4" w:rsidRDefault="00EF7BE4" w:rsidP="004026F4">
            <w:pPr>
              <w:rPr>
                <w:b/>
                <w:bCs/>
                <w:sz w:val="18"/>
                <w:szCs w:val="18"/>
              </w:rPr>
            </w:pPr>
            <w:r>
              <w:rPr>
                <w:b/>
                <w:bCs/>
                <w:i/>
                <w:sz w:val="18"/>
                <w:szCs w:val="18"/>
              </w:rPr>
              <w:t>Document title, version, date</w:t>
            </w:r>
          </w:p>
        </w:tc>
        <w:tc>
          <w:tcPr>
            <w:tcW w:w="1272" w:type="dxa"/>
            <w:gridSpan w:val="2"/>
          </w:tcPr>
          <w:p w:rsidR="00EF7BE4" w:rsidRDefault="00EF7BE4" w:rsidP="004026F4">
            <w:pPr>
              <w:rPr>
                <w:b/>
                <w:bCs/>
                <w:sz w:val="18"/>
                <w:szCs w:val="18"/>
              </w:rPr>
            </w:pPr>
            <w:r>
              <w:rPr>
                <w:b/>
                <w:bCs/>
                <w:sz w:val="18"/>
                <w:szCs w:val="18"/>
              </w:rPr>
              <w:t>Schváleno /</w:t>
            </w:r>
            <w:r>
              <w:rPr>
                <w:b/>
                <w:bCs/>
                <w:i/>
                <w:sz w:val="18"/>
                <w:szCs w:val="18"/>
              </w:rPr>
              <w:t>Approved</w:t>
            </w:r>
          </w:p>
        </w:tc>
        <w:tc>
          <w:tcPr>
            <w:tcW w:w="1316" w:type="dxa"/>
            <w:gridSpan w:val="2"/>
          </w:tcPr>
          <w:p w:rsidR="00EF7BE4" w:rsidRDefault="00EF7BE4" w:rsidP="004026F4">
            <w:pPr>
              <w:rPr>
                <w:b/>
                <w:bCs/>
                <w:sz w:val="18"/>
                <w:szCs w:val="18"/>
              </w:rPr>
            </w:pPr>
            <w:r>
              <w:rPr>
                <w:b/>
                <w:bCs/>
                <w:sz w:val="18"/>
                <w:szCs w:val="18"/>
              </w:rPr>
              <w:t xml:space="preserve">Vzato na vědomí / </w:t>
            </w:r>
            <w:r>
              <w:rPr>
                <w:b/>
                <w:bCs/>
                <w:i/>
                <w:sz w:val="18"/>
                <w:szCs w:val="18"/>
              </w:rPr>
              <w:t xml:space="preserve">Taken into account </w:t>
            </w:r>
          </w:p>
        </w:tc>
      </w:tr>
      <w:tr w:rsidR="00EF7BE4" w:rsidTr="004026F4">
        <w:trPr>
          <w:cantSplit/>
          <w:trHeight w:val="454"/>
        </w:trPr>
        <w:tc>
          <w:tcPr>
            <w:tcW w:w="7416" w:type="dxa"/>
            <w:vMerge/>
          </w:tcPr>
          <w:p w:rsidR="00EF7BE4" w:rsidRDefault="00EF7BE4" w:rsidP="004026F4">
            <w:pPr>
              <w:rPr>
                <w:i/>
                <w:sz w:val="18"/>
                <w:szCs w:val="18"/>
              </w:rPr>
            </w:pPr>
          </w:p>
        </w:tc>
        <w:tc>
          <w:tcPr>
            <w:tcW w:w="736" w:type="dxa"/>
          </w:tcPr>
          <w:p w:rsidR="00EF7BE4" w:rsidRDefault="00EF7BE4" w:rsidP="004026F4">
            <w:pPr>
              <w:rPr>
                <w:b/>
                <w:bCs/>
                <w:sz w:val="18"/>
                <w:szCs w:val="18"/>
              </w:rPr>
            </w:pPr>
            <w:r>
              <w:rPr>
                <w:b/>
                <w:bCs/>
                <w:sz w:val="18"/>
                <w:szCs w:val="18"/>
              </w:rPr>
              <w:t>ANO</w:t>
            </w:r>
          </w:p>
          <w:p w:rsidR="00EF7BE4" w:rsidRDefault="00EF7BE4" w:rsidP="004026F4">
            <w:pPr>
              <w:rPr>
                <w:b/>
                <w:bCs/>
                <w:i/>
                <w:sz w:val="18"/>
                <w:szCs w:val="18"/>
              </w:rPr>
            </w:pPr>
            <w:r>
              <w:rPr>
                <w:b/>
                <w:bCs/>
                <w:i/>
                <w:sz w:val="18"/>
                <w:szCs w:val="18"/>
              </w:rPr>
              <w:t>Yes</w:t>
            </w:r>
          </w:p>
        </w:tc>
        <w:tc>
          <w:tcPr>
            <w:tcW w:w="536" w:type="dxa"/>
          </w:tcPr>
          <w:p w:rsidR="00EF7BE4" w:rsidRDefault="00EF7BE4" w:rsidP="004026F4">
            <w:pPr>
              <w:rPr>
                <w:b/>
                <w:bCs/>
                <w:sz w:val="18"/>
                <w:szCs w:val="18"/>
              </w:rPr>
            </w:pPr>
            <w:r>
              <w:rPr>
                <w:b/>
                <w:bCs/>
                <w:sz w:val="18"/>
                <w:szCs w:val="18"/>
              </w:rPr>
              <w:t xml:space="preserve">NE </w:t>
            </w:r>
          </w:p>
          <w:p w:rsidR="00EF7BE4" w:rsidRDefault="00EF7BE4" w:rsidP="004026F4">
            <w:pPr>
              <w:rPr>
                <w:b/>
                <w:bCs/>
                <w:sz w:val="18"/>
                <w:szCs w:val="18"/>
              </w:rPr>
            </w:pPr>
            <w:r>
              <w:rPr>
                <w:b/>
                <w:bCs/>
                <w:i/>
                <w:sz w:val="18"/>
                <w:szCs w:val="18"/>
              </w:rPr>
              <w:t>No</w:t>
            </w:r>
          </w:p>
        </w:tc>
        <w:tc>
          <w:tcPr>
            <w:tcW w:w="780" w:type="dxa"/>
          </w:tcPr>
          <w:p w:rsidR="00EF7BE4" w:rsidRDefault="00EF7BE4" w:rsidP="004026F4">
            <w:pPr>
              <w:rPr>
                <w:b/>
                <w:bCs/>
                <w:sz w:val="18"/>
                <w:szCs w:val="18"/>
              </w:rPr>
            </w:pPr>
            <w:r>
              <w:rPr>
                <w:b/>
                <w:bCs/>
                <w:sz w:val="18"/>
                <w:szCs w:val="18"/>
              </w:rPr>
              <w:t>ANO</w:t>
            </w:r>
          </w:p>
          <w:p w:rsidR="00EF7BE4" w:rsidRDefault="00EF7BE4" w:rsidP="004026F4">
            <w:pPr>
              <w:rPr>
                <w:b/>
                <w:bCs/>
                <w:sz w:val="18"/>
                <w:szCs w:val="18"/>
              </w:rPr>
            </w:pPr>
            <w:r>
              <w:rPr>
                <w:b/>
                <w:bCs/>
                <w:i/>
                <w:sz w:val="18"/>
                <w:szCs w:val="18"/>
              </w:rPr>
              <w:t>Yes</w:t>
            </w:r>
          </w:p>
        </w:tc>
        <w:tc>
          <w:tcPr>
            <w:tcW w:w="536" w:type="dxa"/>
          </w:tcPr>
          <w:p w:rsidR="00EF7BE4" w:rsidRDefault="00EF7BE4" w:rsidP="004026F4">
            <w:pPr>
              <w:rPr>
                <w:b/>
                <w:bCs/>
                <w:sz w:val="18"/>
                <w:szCs w:val="18"/>
              </w:rPr>
            </w:pPr>
            <w:r>
              <w:rPr>
                <w:b/>
                <w:bCs/>
                <w:sz w:val="18"/>
                <w:szCs w:val="18"/>
              </w:rPr>
              <w:t xml:space="preserve">NE </w:t>
            </w:r>
          </w:p>
          <w:p w:rsidR="00EF7BE4" w:rsidRDefault="00EF7BE4" w:rsidP="004026F4">
            <w:pPr>
              <w:rPr>
                <w:b/>
                <w:bCs/>
                <w:i/>
                <w:sz w:val="18"/>
                <w:szCs w:val="18"/>
              </w:rPr>
            </w:pPr>
            <w:r>
              <w:rPr>
                <w:b/>
                <w:bCs/>
                <w:i/>
                <w:sz w:val="18"/>
                <w:szCs w:val="18"/>
              </w:rPr>
              <w:t>No</w:t>
            </w:r>
          </w:p>
        </w:tc>
      </w:tr>
      <w:tr w:rsidR="00EF7BE4" w:rsidTr="004026F4">
        <w:trPr>
          <w:trHeight w:val="340"/>
        </w:trPr>
        <w:tc>
          <w:tcPr>
            <w:tcW w:w="7416" w:type="dxa"/>
          </w:tcPr>
          <w:p w:rsidR="00EF7BE4" w:rsidRDefault="00EF7BE4" w:rsidP="00EF7BE4">
            <w:pPr>
              <w:rPr>
                <w:sz w:val="18"/>
                <w:szCs w:val="18"/>
              </w:rPr>
            </w:pPr>
            <w:r>
              <w:rPr>
                <w:sz w:val="18"/>
                <w:szCs w:val="18"/>
              </w:rPr>
              <w:t>Oznámení o zařazení nového centra MUDr. Radky Obermannové ze dne 15.dubna 2013</w:t>
            </w:r>
          </w:p>
        </w:tc>
        <w:tc>
          <w:tcPr>
            <w:tcW w:w="736" w:type="dxa"/>
          </w:tcPr>
          <w:p w:rsidR="00EF7BE4" w:rsidRDefault="00EF7BE4" w:rsidP="004026F4">
            <w:pPr>
              <w:rPr>
                <w:sz w:val="18"/>
                <w:szCs w:val="18"/>
              </w:rPr>
            </w:pPr>
            <w:r>
              <w:rPr>
                <w:rFonts w:ascii="Wingdings 2" w:hAnsi="Wingdings 2"/>
                <w:sz w:val="18"/>
                <w:szCs w:val="18"/>
              </w:rPr>
              <w:t></w:t>
            </w:r>
          </w:p>
        </w:tc>
        <w:tc>
          <w:tcPr>
            <w:tcW w:w="536" w:type="dxa"/>
          </w:tcPr>
          <w:p w:rsidR="00EF7BE4" w:rsidRDefault="002B1493" w:rsidP="004026F4">
            <w:pPr>
              <w:rPr>
                <w:sz w:val="18"/>
                <w:szCs w:val="18"/>
              </w:rPr>
            </w:pPr>
            <w:r>
              <w:rPr>
                <w:sz w:val="18"/>
                <w:szCs w:val="18"/>
              </w:rPr>
              <w:fldChar w:fldCharType="begin">
                <w:ffData>
                  <w:name w:val="Zaškrtávací27"/>
                  <w:enabled/>
                  <w:calcOnExit w:val="0"/>
                  <w:checkBox>
                    <w:sizeAuto/>
                    <w:default w:val="0"/>
                  </w:checkBox>
                </w:ffData>
              </w:fldChar>
            </w:r>
            <w:r w:rsidR="00EF7BE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F7BE4" w:rsidRDefault="00EF7BE4" w:rsidP="004026F4">
            <w:pPr>
              <w:rPr>
                <w:sz w:val="18"/>
                <w:szCs w:val="18"/>
              </w:rPr>
            </w:pPr>
            <w:r>
              <w:rPr>
                <w:sz w:val="18"/>
                <w:szCs w:val="18"/>
              </w:rPr>
              <w:sym w:font="Wingdings 2" w:char="F0A3"/>
            </w:r>
          </w:p>
        </w:tc>
        <w:tc>
          <w:tcPr>
            <w:tcW w:w="536" w:type="dxa"/>
          </w:tcPr>
          <w:p w:rsidR="00EF7BE4" w:rsidRDefault="002B1493" w:rsidP="004026F4">
            <w:pPr>
              <w:rPr>
                <w:sz w:val="18"/>
                <w:szCs w:val="18"/>
              </w:rPr>
            </w:pPr>
            <w:r>
              <w:rPr>
                <w:sz w:val="18"/>
                <w:szCs w:val="18"/>
              </w:rPr>
              <w:fldChar w:fldCharType="begin">
                <w:ffData>
                  <w:name w:val="Zaškrtávací27"/>
                  <w:enabled/>
                  <w:calcOnExit w:val="0"/>
                  <w:checkBox>
                    <w:sizeAuto/>
                    <w:default w:val="0"/>
                  </w:checkBox>
                </w:ffData>
              </w:fldChar>
            </w:r>
            <w:r w:rsidR="00EF7BE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F7BE4" w:rsidTr="004026F4">
        <w:trPr>
          <w:trHeight w:val="340"/>
        </w:trPr>
        <w:tc>
          <w:tcPr>
            <w:tcW w:w="7416" w:type="dxa"/>
          </w:tcPr>
          <w:p w:rsidR="00EF7BE4" w:rsidRDefault="00EF7BE4" w:rsidP="00EF7BE4">
            <w:pPr>
              <w:rPr>
                <w:sz w:val="18"/>
                <w:szCs w:val="18"/>
              </w:rPr>
            </w:pPr>
            <w:r>
              <w:rPr>
                <w:sz w:val="18"/>
                <w:szCs w:val="18"/>
              </w:rPr>
              <w:t>CV of MUDr. Radka Obermannová – PI of the new site</w:t>
            </w:r>
          </w:p>
        </w:tc>
        <w:tc>
          <w:tcPr>
            <w:tcW w:w="736" w:type="dxa"/>
          </w:tcPr>
          <w:p w:rsidR="00EF7BE4" w:rsidRDefault="00EF7BE4" w:rsidP="004026F4">
            <w:pPr>
              <w:rPr>
                <w:rFonts w:ascii="Wingdings 2" w:hAnsi="Wingdings 2"/>
                <w:sz w:val="18"/>
                <w:szCs w:val="18"/>
              </w:rPr>
            </w:pPr>
            <w:r>
              <w:rPr>
                <w:rFonts w:ascii="Wingdings 2" w:hAnsi="Wingdings 2"/>
                <w:sz w:val="18"/>
                <w:szCs w:val="18"/>
              </w:rPr>
              <w:sym w:font="Wingdings 2" w:char="F0A3"/>
            </w:r>
          </w:p>
        </w:tc>
        <w:tc>
          <w:tcPr>
            <w:tcW w:w="536" w:type="dxa"/>
          </w:tcPr>
          <w:p w:rsidR="00EF7BE4" w:rsidRDefault="00EF7BE4" w:rsidP="004026F4">
            <w:pPr>
              <w:rPr>
                <w:sz w:val="18"/>
                <w:szCs w:val="18"/>
              </w:rPr>
            </w:pPr>
            <w:r>
              <w:rPr>
                <w:sz w:val="18"/>
                <w:szCs w:val="18"/>
              </w:rPr>
              <w:sym w:font="Wingdings 2" w:char="F0A3"/>
            </w:r>
          </w:p>
        </w:tc>
        <w:tc>
          <w:tcPr>
            <w:tcW w:w="780" w:type="dxa"/>
          </w:tcPr>
          <w:p w:rsidR="00EF7BE4" w:rsidRDefault="00EF7BE4" w:rsidP="004026F4">
            <w:pPr>
              <w:rPr>
                <w:sz w:val="18"/>
                <w:szCs w:val="18"/>
              </w:rPr>
            </w:pPr>
            <w:r>
              <w:rPr>
                <w:rFonts w:ascii="Wingdings 2" w:hAnsi="Wingdings 2"/>
                <w:sz w:val="18"/>
                <w:szCs w:val="18"/>
              </w:rPr>
              <w:t></w:t>
            </w:r>
          </w:p>
        </w:tc>
        <w:tc>
          <w:tcPr>
            <w:tcW w:w="536" w:type="dxa"/>
          </w:tcPr>
          <w:p w:rsidR="00EF7BE4" w:rsidRDefault="00EF7BE4" w:rsidP="004026F4">
            <w:pPr>
              <w:rPr>
                <w:sz w:val="18"/>
                <w:szCs w:val="18"/>
              </w:rPr>
            </w:pPr>
            <w:r>
              <w:rPr>
                <w:sz w:val="18"/>
                <w:szCs w:val="18"/>
              </w:rPr>
              <w:sym w:font="Wingdings 2" w:char="F0A3"/>
            </w:r>
          </w:p>
        </w:tc>
      </w:tr>
    </w:tbl>
    <w:p w:rsidR="00EF7BE4" w:rsidRDefault="00EF7BE4" w:rsidP="00EF7BE4">
      <w:pPr>
        <w:rPr>
          <w:sz w:val="18"/>
          <w:szCs w:val="18"/>
        </w:rPr>
      </w:pPr>
    </w:p>
    <w:p w:rsidR="00EF7BE4" w:rsidRPr="002D59CD" w:rsidRDefault="00EF7BE4" w:rsidP="00EF7BE4">
      <w:pPr>
        <w:rPr>
          <w:sz w:val="22"/>
          <w:szCs w:val="22"/>
        </w:rPr>
      </w:pPr>
      <w:r w:rsidRPr="002D59CD">
        <w:rPr>
          <w:sz w:val="22"/>
          <w:szCs w:val="22"/>
        </w:rPr>
        <w:t>Etická komise prohlašuje, že byla ustavena a  pracuje podle jednacího řádu v souladu se správnou klinickou praxí (GCP) a platnými právními předpisy/</w:t>
      </w:r>
      <w:r w:rsidRPr="002D59CD">
        <w:rPr>
          <w:i/>
          <w:sz w:val="22"/>
          <w:szCs w:val="22"/>
        </w:rPr>
        <w:t>The Ethics Committee hereby declares that it was established and operates in accordance with its Rules of Procedure in compliance with Good Clinical Practice and valid legal regulations:</w:t>
      </w:r>
    </w:p>
    <w:p w:rsidR="00EF7BE4" w:rsidRPr="002D59CD" w:rsidRDefault="00EF7BE4" w:rsidP="00EF7BE4">
      <w:pPr>
        <w:rPr>
          <w:i/>
          <w:sz w:val="22"/>
          <w:szCs w:val="22"/>
        </w:rPr>
      </w:pPr>
      <w:r w:rsidRPr="002D59CD">
        <w:rPr>
          <w:i/>
          <w:sz w:val="22"/>
          <w:szCs w:val="22"/>
        </w:rPr>
        <w:t xml:space="preserve"> </w:t>
      </w:r>
      <w:r w:rsidRPr="002D59CD">
        <w:rPr>
          <w:sz w:val="22"/>
          <w:szCs w:val="22"/>
        </w:rPr>
        <w:sym w:font="Wingdings 2" w:char="F054"/>
      </w:r>
      <w:r w:rsidRPr="002D59CD">
        <w:rPr>
          <w:sz w:val="22"/>
          <w:szCs w:val="22"/>
        </w:rPr>
        <w:t xml:space="preserve"> Ano/</w:t>
      </w:r>
      <w:r w:rsidRPr="002D59CD">
        <w:rPr>
          <w:i/>
          <w:sz w:val="22"/>
          <w:szCs w:val="22"/>
        </w:rPr>
        <w:t>Yes</w:t>
      </w:r>
      <w:r w:rsidRPr="002D59CD">
        <w:rPr>
          <w:sz w:val="22"/>
          <w:szCs w:val="22"/>
        </w:rPr>
        <w:t xml:space="preserve">       </w:t>
      </w:r>
      <w:r w:rsidR="002B1493" w:rsidRPr="002D59CD">
        <w:rPr>
          <w:sz w:val="22"/>
          <w:szCs w:val="22"/>
        </w:rPr>
        <w:fldChar w:fldCharType="begin">
          <w:ffData>
            <w:name w:val="Zaškrtávací25"/>
            <w:enabled/>
            <w:calcOnExit w:val="0"/>
            <w:checkBox>
              <w:sizeAuto/>
              <w:default w:val="0"/>
            </w:checkBox>
          </w:ffData>
        </w:fldChar>
      </w:r>
      <w:r w:rsidRPr="002D59CD">
        <w:rPr>
          <w:sz w:val="22"/>
          <w:szCs w:val="22"/>
        </w:rPr>
        <w:instrText xml:space="preserve"> FORMCHECKBOX </w:instrText>
      </w:r>
      <w:r w:rsidR="002B1493">
        <w:rPr>
          <w:sz w:val="22"/>
          <w:szCs w:val="22"/>
        </w:rPr>
      </w:r>
      <w:r w:rsidR="002B1493">
        <w:rPr>
          <w:sz w:val="22"/>
          <w:szCs w:val="22"/>
        </w:rPr>
        <w:fldChar w:fldCharType="separate"/>
      </w:r>
      <w:r w:rsidR="002B1493" w:rsidRPr="002D59CD">
        <w:rPr>
          <w:sz w:val="22"/>
          <w:szCs w:val="22"/>
        </w:rPr>
        <w:fldChar w:fldCharType="end"/>
      </w:r>
      <w:r w:rsidRPr="002D59CD">
        <w:rPr>
          <w:sz w:val="22"/>
          <w:szCs w:val="22"/>
        </w:rPr>
        <w:t>Ne/</w:t>
      </w:r>
      <w:r w:rsidRPr="002D59CD">
        <w:rPr>
          <w:i/>
          <w:sz w:val="22"/>
          <w:szCs w:val="22"/>
        </w:rPr>
        <w:t>No</w:t>
      </w:r>
      <w:r w:rsidRPr="002D59CD">
        <w:rPr>
          <w:sz w:val="22"/>
          <w:szCs w:val="22"/>
        </w:rPr>
        <w:t xml:space="preserve">           </w:t>
      </w:r>
    </w:p>
    <w:p w:rsidR="00EF7BE4" w:rsidRDefault="00EF7BE4" w:rsidP="00EF7BE4">
      <w:pPr>
        <w:rPr>
          <w:sz w:val="22"/>
        </w:rPr>
      </w:pPr>
      <w:r w:rsidRPr="002D59CD">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p>
    <w:p w:rsidR="00EF7BE4" w:rsidRDefault="00EF7BE4" w:rsidP="00EF7BE4">
      <w:pPr>
        <w:rPr>
          <w:sz w:val="22"/>
        </w:rPr>
      </w:pPr>
    </w:p>
    <w:p w:rsidR="00EF7BE4" w:rsidRDefault="00EF7BE4" w:rsidP="00EF7BE4">
      <w:pPr>
        <w:rPr>
          <w:sz w:val="22"/>
        </w:rPr>
      </w:pPr>
    </w:p>
    <w:p w:rsidR="00EF7BE4" w:rsidRDefault="00EF7BE4" w:rsidP="00EF7BE4">
      <w:pPr>
        <w:rPr>
          <w:sz w:val="22"/>
        </w:rPr>
      </w:pPr>
      <w:r>
        <w:rPr>
          <w:sz w:val="22"/>
        </w:rPr>
        <w:t xml:space="preserve">                                                                                             MUDr. Jindřiška Burešová</w:t>
      </w:r>
    </w:p>
    <w:p w:rsidR="00EF7BE4" w:rsidRDefault="00EF7BE4" w:rsidP="00EF7BE4">
      <w:pPr>
        <w:rPr>
          <w:sz w:val="22"/>
        </w:rPr>
      </w:pPr>
      <w:r>
        <w:rPr>
          <w:sz w:val="22"/>
        </w:rPr>
        <w:t>Datum/</w:t>
      </w:r>
      <w:r>
        <w:rPr>
          <w:i/>
          <w:sz w:val="22"/>
        </w:rPr>
        <w:t>Date:</w:t>
      </w:r>
      <w:r>
        <w:rPr>
          <w:sz w:val="22"/>
        </w:rPr>
        <w:t xml:space="preserve">  13.5.2013                                                       místopředsedkyně EK FNOL a LF UP</w:t>
      </w:r>
    </w:p>
    <w:p w:rsidR="00EF7BE4" w:rsidRPr="00A33BF3" w:rsidRDefault="00EF7BE4" w:rsidP="00EF7BE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EF7BE4" w:rsidRDefault="00EF7BE4" w:rsidP="00EF7BE4">
      <w:pPr>
        <w:jc w:val="center"/>
        <w:rPr>
          <w:sz w:val="22"/>
        </w:rPr>
      </w:pPr>
    </w:p>
    <w:p w:rsidR="00EF7BE4" w:rsidRDefault="00EF7BE4" w:rsidP="00EF7BE4">
      <w:pPr>
        <w:rPr>
          <w:sz w:val="16"/>
        </w:rPr>
      </w:pPr>
      <w:r>
        <w:rPr>
          <w:sz w:val="22"/>
        </w:rPr>
        <w:tab/>
      </w:r>
      <w:r>
        <w:rPr>
          <w:sz w:val="22"/>
        </w:rPr>
        <w:tab/>
      </w:r>
      <w:r>
        <w:rPr>
          <w:sz w:val="22"/>
        </w:rPr>
        <w:tab/>
        <w:t xml:space="preserve"> </w:t>
      </w:r>
      <w:r>
        <w:rPr>
          <w:sz w:val="22"/>
        </w:rPr>
        <w:tab/>
        <w:t xml:space="preserve">                                      </w:t>
      </w: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i/>
          <w:sz w:val="16"/>
        </w:rPr>
      </w:pPr>
      <w:r>
        <w:rPr>
          <w:sz w:val="16"/>
        </w:rPr>
        <w:t>Rozdělovník/</w:t>
      </w:r>
      <w:r>
        <w:rPr>
          <w:i/>
          <w:sz w:val="16"/>
        </w:rPr>
        <w:t>Distribution list:</w:t>
      </w:r>
    </w:p>
    <w:p w:rsidR="00EF7BE4" w:rsidRPr="001071DB" w:rsidRDefault="00EF7BE4" w:rsidP="00EF7BE4">
      <w:pPr>
        <w:pStyle w:val="Nadpis1"/>
        <w:rPr>
          <w:i w:val="0"/>
          <w:sz w:val="16"/>
        </w:rPr>
      </w:pPr>
      <w:r w:rsidRPr="001071DB">
        <w:rPr>
          <w:i w:val="0"/>
          <w:sz w:val="16"/>
        </w:rPr>
        <w:t>-SÚKL</w:t>
      </w:r>
    </w:p>
    <w:p w:rsidR="00EF7BE4" w:rsidRDefault="00EF7BE4" w:rsidP="00EF7BE4">
      <w:pPr>
        <w:rPr>
          <w:sz w:val="16"/>
        </w:rPr>
      </w:pPr>
      <w:r w:rsidRPr="001071DB">
        <w:rPr>
          <w:sz w:val="16"/>
        </w:rPr>
        <w:t>-Zadavatel</w:t>
      </w:r>
    </w:p>
    <w:p w:rsidR="00EF7BE4" w:rsidRDefault="00EF7BE4" w:rsidP="00EF7BE4">
      <w:pPr>
        <w:rPr>
          <w:sz w:val="16"/>
        </w:rPr>
      </w:pPr>
      <w:r>
        <w:rPr>
          <w:sz w:val="16"/>
        </w:rPr>
        <w:t xml:space="preserve"> </w:t>
      </w:r>
      <w:r w:rsidRPr="001071DB">
        <w:rPr>
          <w:sz w:val="16"/>
        </w:rPr>
        <w:t>-EK</w:t>
      </w:r>
    </w:p>
    <w:p w:rsidR="00EF7BE4" w:rsidRDefault="00EF7BE4" w:rsidP="00EF7BE4">
      <w:pPr>
        <w:rPr>
          <w:sz w:val="16"/>
        </w:rPr>
      </w:pPr>
      <w:r>
        <w:rPr>
          <w:sz w:val="16"/>
        </w:rPr>
        <w:t xml:space="preserve"> </w:t>
      </w:r>
      <w:r w:rsidRPr="001071DB">
        <w:rPr>
          <w:sz w:val="16"/>
        </w:rPr>
        <w:t>-Řešitel</w:t>
      </w:r>
      <w:r>
        <w:rPr>
          <w:sz w:val="16"/>
        </w:rPr>
        <w:t xml:space="preserve">                                        </w:t>
      </w: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Default="00EF7BE4" w:rsidP="00EF7BE4">
      <w:pPr>
        <w:rPr>
          <w:sz w:val="16"/>
        </w:rPr>
      </w:pPr>
    </w:p>
    <w:p w:rsidR="00EF7BE4" w:rsidRPr="001071DB" w:rsidRDefault="00EF7BE4" w:rsidP="00EF7BE4">
      <w:pPr>
        <w:rPr>
          <w:sz w:val="16"/>
        </w:rPr>
      </w:pPr>
      <w:r>
        <w:rPr>
          <w:sz w:val="16"/>
        </w:rPr>
        <w:t xml:space="preserve"> 2/2</w:t>
      </w:r>
    </w:p>
    <w:p w:rsidR="00EF7BE4" w:rsidRDefault="00EF7BE4" w:rsidP="00EF7BE4">
      <w:pPr>
        <w:pStyle w:val="Nzev"/>
        <w:rPr>
          <w:sz w:val="22"/>
          <w:szCs w:val="22"/>
        </w:rPr>
      </w:pPr>
    </w:p>
    <w:p w:rsidR="008860D7" w:rsidRDefault="008860D7"/>
    <w:p w:rsidR="00EF7BE4" w:rsidRDefault="00EF7BE4"/>
    <w:p w:rsidR="00EF7BE4" w:rsidRDefault="00EF7BE4"/>
    <w:p w:rsidR="00EF7BE4" w:rsidRDefault="00EF7BE4"/>
    <w:p w:rsidR="00EF7BE4" w:rsidRDefault="00EF7BE4"/>
    <w:p w:rsidR="00EF7BE4" w:rsidRDefault="00EF7BE4"/>
    <w:p w:rsidR="00EF7BE4" w:rsidRDefault="00EF7BE4"/>
    <w:p w:rsidR="00EF7BE4" w:rsidRDefault="00EF7BE4"/>
    <w:p w:rsidR="00EF7BE4" w:rsidRDefault="00EF7BE4"/>
    <w:p w:rsidR="00170B49" w:rsidRPr="002F07B5" w:rsidRDefault="00170B49" w:rsidP="00170B49">
      <w:pPr>
        <w:pStyle w:val="Nzev"/>
        <w:rPr>
          <w:sz w:val="22"/>
          <w:szCs w:val="22"/>
        </w:rPr>
      </w:pPr>
      <w:r w:rsidRPr="002F07B5">
        <w:rPr>
          <w:sz w:val="22"/>
          <w:szCs w:val="22"/>
        </w:rPr>
        <w:lastRenderedPageBreak/>
        <w:t>STANOVISKO ETICKÉ KOMISE KE KLINICKÉMU HODNOCENÍ</w:t>
      </w:r>
    </w:p>
    <w:p w:rsidR="00170B49" w:rsidRPr="002F07B5" w:rsidRDefault="00170B49" w:rsidP="00170B49">
      <w:pPr>
        <w:jc w:val="center"/>
        <w:rPr>
          <w:bCs/>
          <w:i/>
          <w:sz w:val="22"/>
          <w:szCs w:val="22"/>
        </w:rPr>
      </w:pPr>
      <w:r w:rsidRPr="002F07B5">
        <w:rPr>
          <w:bCs/>
          <w:i/>
          <w:sz w:val="22"/>
          <w:szCs w:val="22"/>
        </w:rPr>
        <w:t xml:space="preserve">Opinion of the Ethics Committee on Clinical Trial  </w:t>
      </w:r>
    </w:p>
    <w:p w:rsidR="00170B49" w:rsidRPr="002F07B5" w:rsidRDefault="00170B49" w:rsidP="00170B49">
      <w:pPr>
        <w:jc w:val="center"/>
        <w:rPr>
          <w:b/>
          <w:bCs/>
          <w:i/>
          <w:sz w:val="22"/>
          <w:szCs w:val="22"/>
        </w:rPr>
      </w:pPr>
    </w:p>
    <w:p w:rsidR="00170B49" w:rsidRPr="002F07B5" w:rsidRDefault="002B1493" w:rsidP="00170B49">
      <w:pPr>
        <w:rPr>
          <w:sz w:val="22"/>
          <w:szCs w:val="22"/>
        </w:rPr>
      </w:pPr>
      <w:r w:rsidRPr="002F07B5">
        <w:rPr>
          <w:sz w:val="22"/>
          <w:szCs w:val="22"/>
        </w:rPr>
        <w:fldChar w:fldCharType="begin">
          <w:ffData>
            <w:name w:val="Zaškrtávací2"/>
            <w:enabled/>
            <w:calcOnExit w:val="0"/>
            <w:checkBox>
              <w:sizeAuto/>
              <w:default w:val="0"/>
            </w:checkBox>
          </w:ffData>
        </w:fldChar>
      </w:r>
      <w:r w:rsidR="00170B4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70B49" w:rsidRPr="002F07B5">
        <w:rPr>
          <w:sz w:val="22"/>
          <w:szCs w:val="22"/>
        </w:rPr>
        <w:t xml:space="preserve">  Multicentrické KH, je požadováno stanovisko multicentrické EK pro všechna centra/</w:t>
      </w:r>
      <w:r w:rsidR="00170B49" w:rsidRPr="002F07B5">
        <w:rPr>
          <w:i/>
          <w:sz w:val="22"/>
          <w:szCs w:val="22"/>
        </w:rPr>
        <w:t>Multi-centric clinical trial, opinion issued by Ethics Committee for Multi-Centric Clinical Trials is required</w:t>
      </w:r>
    </w:p>
    <w:p w:rsidR="00170B49" w:rsidRPr="002F07B5" w:rsidRDefault="00170B49" w:rsidP="00170B4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70B49" w:rsidRPr="002F07B5" w:rsidRDefault="002B1493" w:rsidP="00170B49">
      <w:pPr>
        <w:rPr>
          <w:i/>
          <w:sz w:val="22"/>
          <w:szCs w:val="22"/>
        </w:rPr>
      </w:pPr>
      <w:r w:rsidRPr="002F07B5">
        <w:rPr>
          <w:sz w:val="22"/>
          <w:szCs w:val="22"/>
        </w:rPr>
        <w:fldChar w:fldCharType="begin">
          <w:ffData>
            <w:name w:val="Zaškrtávací2"/>
            <w:enabled/>
            <w:calcOnExit w:val="0"/>
            <w:checkBox>
              <w:sizeAuto/>
              <w:default w:val="0"/>
            </w:checkBox>
          </w:ffData>
        </w:fldChar>
      </w:r>
      <w:r w:rsidR="00170B4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70B49" w:rsidRPr="002F07B5">
        <w:rPr>
          <w:sz w:val="22"/>
          <w:szCs w:val="22"/>
        </w:rPr>
        <w:t xml:space="preserve">  KH prováděné v jednom centru, požadováno stanovisko EK pro místní centrum (centra)/ </w:t>
      </w:r>
      <w:r w:rsidR="00170B49" w:rsidRPr="002F07B5">
        <w:rPr>
          <w:i/>
          <w:sz w:val="22"/>
          <w:szCs w:val="22"/>
        </w:rPr>
        <w:t>Clinical trial conducted in a single site, opinion of a local EC is required</w:t>
      </w:r>
    </w:p>
    <w:p w:rsidR="00170B49" w:rsidRPr="002F07B5" w:rsidRDefault="00170B49" w:rsidP="00170B49">
      <w:pPr>
        <w:rPr>
          <w:b/>
          <w:bCs/>
          <w:sz w:val="22"/>
          <w:szCs w:val="22"/>
        </w:rPr>
      </w:pPr>
    </w:p>
    <w:p w:rsidR="00170B49" w:rsidRPr="00360412" w:rsidRDefault="00170B49" w:rsidP="00170B4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174/12</w:t>
      </w:r>
    </w:p>
    <w:p w:rsidR="00170B49" w:rsidRPr="00360412" w:rsidRDefault="00170B49" w:rsidP="00170B4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klinické hodnocení III. fáze, ke zhodnocení účinnosti a bezpečnosti intravenózní infúze ularitidu (Urodilatinu) u pacientů s akutním dekompenzovaným srdečním selháním [TRUE-AHF] / </w:t>
      </w:r>
      <w:r>
        <w:rPr>
          <w:i/>
          <w:sz w:val="22"/>
          <w:szCs w:val="22"/>
        </w:rPr>
        <w:t>Phase III, Multicenter, Randomized, Double-Blind, Placebo-Controlled Trial to Evaluate the Efficacy and Safety Ularitide (Urodilatin) Intravenous Infusion in Patients Suffering from Acute Decompensated Heart Failure [TRUE-AHF]</w:t>
      </w:r>
    </w:p>
    <w:p w:rsidR="00170B49" w:rsidRDefault="00170B49" w:rsidP="00170B49">
      <w:pPr>
        <w:rPr>
          <w:i/>
          <w:sz w:val="22"/>
          <w:szCs w:val="22"/>
        </w:rPr>
      </w:pPr>
      <w:r>
        <w:rPr>
          <w:sz w:val="22"/>
          <w:szCs w:val="22"/>
        </w:rPr>
        <w:t xml:space="preserve">                                       </w:t>
      </w:r>
    </w:p>
    <w:p w:rsidR="00170B49" w:rsidRPr="002F07B5" w:rsidRDefault="00170B49" w:rsidP="00170B4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ULA01, 19 April 2012</w:t>
      </w:r>
    </w:p>
    <w:p w:rsidR="00170B49" w:rsidRPr="002F07B5" w:rsidRDefault="00170B49" w:rsidP="00170B4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2010-024249-59</w:t>
      </w:r>
    </w:p>
    <w:p w:rsidR="00170B49" w:rsidRPr="002F07B5" w:rsidRDefault="00170B49" w:rsidP="00170B49">
      <w:pPr>
        <w:rPr>
          <w:b/>
          <w:bCs/>
          <w:sz w:val="22"/>
          <w:szCs w:val="22"/>
        </w:rPr>
      </w:pPr>
    </w:p>
    <w:p w:rsidR="00170B49" w:rsidRPr="002F07B5" w:rsidRDefault="00170B49" w:rsidP="00170B4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Cardioretins Ltd. Gotthardstr. 3, 6304 Zug, Switzerland; Cardioretins Ltd. Steinhauserstr. 74, CH-6301 Zug, Switzerland</w:t>
      </w:r>
    </w:p>
    <w:p w:rsidR="00170B49" w:rsidRDefault="00170B49" w:rsidP="00170B4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170B49" w:rsidRPr="002F07B5" w:rsidRDefault="00170B49" w:rsidP="00170B49">
      <w:pPr>
        <w:rPr>
          <w:bCs/>
          <w:sz w:val="22"/>
          <w:szCs w:val="22"/>
        </w:rPr>
      </w:pPr>
      <w:r>
        <w:rPr>
          <w:bCs/>
          <w:sz w:val="22"/>
          <w:szCs w:val="22"/>
        </w:rPr>
        <w:t>Lenka Javůrková (lenka.javurkova@quintiles.com)</w:t>
      </w:r>
    </w:p>
    <w:p w:rsidR="00170B49" w:rsidRPr="002F07B5" w:rsidRDefault="00170B49" w:rsidP="00170B4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24.4.2013</w:t>
      </w:r>
    </w:p>
    <w:p w:rsidR="00170B49" w:rsidRDefault="00170B49" w:rsidP="00170B4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170B49" w:rsidRDefault="00170B49" w:rsidP="00170B49">
      <w:pPr>
        <w:rPr>
          <w:b/>
          <w:bCs/>
          <w:sz w:val="22"/>
          <w:szCs w:val="22"/>
        </w:rPr>
      </w:pPr>
    </w:p>
    <w:p w:rsidR="00170B49" w:rsidRPr="002F07B5" w:rsidRDefault="00170B49" w:rsidP="00170B49">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170B49" w:rsidRPr="002F07B5" w:rsidRDefault="00170B49" w:rsidP="00170B49">
      <w:pPr>
        <w:rPr>
          <w:b/>
          <w:bCs/>
          <w:i/>
          <w:sz w:val="22"/>
          <w:szCs w:val="22"/>
        </w:rPr>
      </w:pPr>
    </w:p>
    <w:p w:rsidR="00170B49" w:rsidRPr="002F07B5" w:rsidRDefault="00170B49" w:rsidP="00170B4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70B49" w:rsidRPr="002F07B5" w:rsidRDefault="00170B49" w:rsidP="00170B49">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70B49" w:rsidRPr="002F07B5" w:rsidRDefault="00170B49" w:rsidP="00170B4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70B49" w:rsidRDefault="00170B49" w:rsidP="00170B49">
      <w:pPr>
        <w:rPr>
          <w:b/>
          <w:bCs/>
          <w:sz w:val="22"/>
          <w:szCs w:val="22"/>
        </w:rPr>
      </w:pPr>
    </w:p>
    <w:p w:rsidR="00170B49" w:rsidRPr="002F07B5" w:rsidRDefault="00170B49" w:rsidP="00170B4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70B49" w:rsidRPr="002F07B5" w:rsidRDefault="00170B49" w:rsidP="00170B4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70B49" w:rsidRPr="002F07B5" w:rsidRDefault="00170B49" w:rsidP="00170B49">
      <w:pPr>
        <w:rPr>
          <w:sz w:val="22"/>
          <w:szCs w:val="22"/>
        </w:rPr>
      </w:pPr>
    </w:p>
    <w:p w:rsidR="00170B49" w:rsidRPr="002F07B5" w:rsidRDefault="00170B49" w:rsidP="00170B4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70B49" w:rsidTr="004026F4">
        <w:trPr>
          <w:trHeight w:val="454"/>
        </w:trPr>
        <w:tc>
          <w:tcPr>
            <w:tcW w:w="6108" w:type="dxa"/>
          </w:tcPr>
          <w:p w:rsidR="00170B49" w:rsidRDefault="00170B49" w:rsidP="004026F4">
            <w:pPr>
              <w:rPr>
                <w:sz w:val="18"/>
                <w:szCs w:val="18"/>
              </w:rPr>
            </w:pPr>
            <w:r>
              <w:rPr>
                <w:sz w:val="18"/>
                <w:szCs w:val="18"/>
              </w:rPr>
              <w:t xml:space="preserve">Místo hodnocení/ Jméno zkoušejícího </w:t>
            </w:r>
          </w:p>
          <w:p w:rsidR="00170B49" w:rsidRDefault="00170B49" w:rsidP="004026F4">
            <w:pPr>
              <w:rPr>
                <w:i/>
                <w:sz w:val="18"/>
                <w:szCs w:val="18"/>
              </w:rPr>
            </w:pPr>
            <w:r>
              <w:rPr>
                <w:i/>
                <w:sz w:val="18"/>
                <w:szCs w:val="18"/>
              </w:rPr>
              <w:t>Trial Site / Name of Investigator</w:t>
            </w:r>
          </w:p>
        </w:tc>
        <w:tc>
          <w:tcPr>
            <w:tcW w:w="1280" w:type="dxa"/>
          </w:tcPr>
          <w:p w:rsidR="00170B49" w:rsidRDefault="00170B49" w:rsidP="004026F4">
            <w:pPr>
              <w:rPr>
                <w:sz w:val="18"/>
                <w:szCs w:val="18"/>
                <w:vertAlign w:val="superscript"/>
              </w:rPr>
            </w:pPr>
            <w:r>
              <w:rPr>
                <w:sz w:val="18"/>
                <w:szCs w:val="18"/>
              </w:rPr>
              <w:t xml:space="preserve">Místní EK </w:t>
            </w:r>
            <w:r>
              <w:rPr>
                <w:i/>
                <w:sz w:val="18"/>
                <w:szCs w:val="18"/>
              </w:rPr>
              <w:t>Local EC</w:t>
            </w:r>
          </w:p>
        </w:tc>
        <w:tc>
          <w:tcPr>
            <w:tcW w:w="2712" w:type="dxa"/>
          </w:tcPr>
          <w:p w:rsidR="00170B49" w:rsidRDefault="00170B49" w:rsidP="004026F4">
            <w:pPr>
              <w:rPr>
                <w:sz w:val="18"/>
                <w:szCs w:val="18"/>
              </w:rPr>
            </w:pPr>
            <w:r>
              <w:rPr>
                <w:sz w:val="18"/>
                <w:szCs w:val="18"/>
              </w:rPr>
              <w:t>Adresa  místní EK</w:t>
            </w:r>
          </w:p>
          <w:p w:rsidR="00170B49" w:rsidRDefault="00170B49" w:rsidP="004026F4">
            <w:pPr>
              <w:rPr>
                <w:i/>
                <w:sz w:val="18"/>
                <w:szCs w:val="18"/>
              </w:rPr>
            </w:pPr>
            <w:r>
              <w:rPr>
                <w:i/>
                <w:sz w:val="18"/>
                <w:szCs w:val="18"/>
              </w:rPr>
              <w:t>Address</w:t>
            </w:r>
          </w:p>
        </w:tc>
      </w:tr>
      <w:tr w:rsidR="00170B49" w:rsidTr="004026F4">
        <w:trPr>
          <w:trHeight w:val="312"/>
        </w:trPr>
        <w:tc>
          <w:tcPr>
            <w:tcW w:w="6108" w:type="dxa"/>
          </w:tcPr>
          <w:p w:rsidR="00170B49" w:rsidRDefault="00170B49" w:rsidP="004026F4">
            <w:pPr>
              <w:rPr>
                <w:sz w:val="18"/>
                <w:szCs w:val="18"/>
              </w:rPr>
            </w:pPr>
            <w:r>
              <w:rPr>
                <w:sz w:val="18"/>
                <w:szCs w:val="18"/>
              </w:rPr>
              <w:t>Doc. MUDr. Miloš Táborský, CSc., FESC, MBA, I. Interní klinika FN Olomouc, I.P.Pavlova 6, 775 20 Olomouc</w:t>
            </w:r>
          </w:p>
        </w:tc>
        <w:tc>
          <w:tcPr>
            <w:tcW w:w="1280" w:type="dxa"/>
          </w:tcPr>
          <w:p w:rsidR="00170B49" w:rsidRDefault="00170B49" w:rsidP="004026F4">
            <w:pPr>
              <w:rPr>
                <w:sz w:val="18"/>
                <w:szCs w:val="18"/>
              </w:rPr>
            </w:pPr>
            <w:r>
              <w:rPr>
                <w:sz w:val="18"/>
                <w:szCs w:val="18"/>
              </w:rPr>
              <w:sym w:font="Wingdings 2" w:char="F053"/>
            </w:r>
          </w:p>
        </w:tc>
        <w:tc>
          <w:tcPr>
            <w:tcW w:w="2712" w:type="dxa"/>
          </w:tcPr>
          <w:p w:rsidR="00170B49" w:rsidRDefault="00170B49" w:rsidP="004026F4">
            <w:pPr>
              <w:rPr>
                <w:sz w:val="18"/>
                <w:szCs w:val="18"/>
              </w:rPr>
            </w:pPr>
            <w:r>
              <w:rPr>
                <w:sz w:val="18"/>
                <w:szCs w:val="18"/>
              </w:rPr>
              <w:t>EK FNOL</w:t>
            </w:r>
          </w:p>
        </w:tc>
      </w:tr>
    </w:tbl>
    <w:p w:rsidR="00170B49" w:rsidRPr="00DF7141" w:rsidRDefault="00170B49" w:rsidP="00170B49">
      <w:pPr>
        <w:rPr>
          <w:bCs/>
          <w:sz w:val="22"/>
        </w:rPr>
      </w:pPr>
      <w:r w:rsidRPr="00DF7141">
        <w:rPr>
          <w:bCs/>
          <w:sz w:val="22"/>
        </w:rPr>
        <w:t>1/2</w:t>
      </w:r>
    </w:p>
    <w:p w:rsidR="00170B49" w:rsidRDefault="00170B49" w:rsidP="00170B49">
      <w:pPr>
        <w:rPr>
          <w:b/>
          <w:bCs/>
          <w:sz w:val="22"/>
        </w:rPr>
      </w:pPr>
    </w:p>
    <w:p w:rsidR="00170B49" w:rsidRDefault="00170B49" w:rsidP="00170B49">
      <w:pPr>
        <w:rPr>
          <w:b/>
          <w:bCs/>
          <w:sz w:val="22"/>
        </w:rPr>
      </w:pPr>
    </w:p>
    <w:p w:rsidR="00170B49" w:rsidRPr="00AB7ADE" w:rsidRDefault="00170B49" w:rsidP="00170B4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170B49" w:rsidRDefault="00170B49" w:rsidP="00170B4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70B49" w:rsidTr="004026F4">
        <w:trPr>
          <w:cantSplit/>
          <w:trHeight w:val="454"/>
        </w:trPr>
        <w:tc>
          <w:tcPr>
            <w:tcW w:w="7416" w:type="dxa"/>
            <w:vMerge w:val="restart"/>
          </w:tcPr>
          <w:p w:rsidR="00170B49" w:rsidRDefault="00170B49" w:rsidP="004026F4">
            <w:pPr>
              <w:rPr>
                <w:b/>
                <w:bCs/>
                <w:sz w:val="18"/>
                <w:szCs w:val="18"/>
              </w:rPr>
            </w:pPr>
          </w:p>
          <w:p w:rsidR="00170B49" w:rsidRDefault="00170B49" w:rsidP="004026F4">
            <w:pPr>
              <w:rPr>
                <w:b/>
                <w:bCs/>
                <w:sz w:val="18"/>
                <w:szCs w:val="18"/>
              </w:rPr>
            </w:pPr>
            <w:r>
              <w:rPr>
                <w:b/>
                <w:bCs/>
                <w:sz w:val="18"/>
                <w:szCs w:val="18"/>
              </w:rPr>
              <w:t xml:space="preserve">Název dokumentu, verze, datum </w:t>
            </w:r>
          </w:p>
          <w:p w:rsidR="00170B49" w:rsidRDefault="00170B49" w:rsidP="004026F4">
            <w:pPr>
              <w:rPr>
                <w:b/>
                <w:bCs/>
                <w:sz w:val="18"/>
                <w:szCs w:val="18"/>
              </w:rPr>
            </w:pPr>
            <w:r>
              <w:rPr>
                <w:b/>
                <w:bCs/>
                <w:i/>
                <w:sz w:val="18"/>
                <w:szCs w:val="18"/>
              </w:rPr>
              <w:t>Document title, version, date</w:t>
            </w:r>
          </w:p>
        </w:tc>
        <w:tc>
          <w:tcPr>
            <w:tcW w:w="1272" w:type="dxa"/>
            <w:gridSpan w:val="2"/>
          </w:tcPr>
          <w:p w:rsidR="00170B49" w:rsidRDefault="00170B49" w:rsidP="004026F4">
            <w:pPr>
              <w:rPr>
                <w:b/>
                <w:bCs/>
                <w:sz w:val="18"/>
                <w:szCs w:val="18"/>
              </w:rPr>
            </w:pPr>
            <w:r>
              <w:rPr>
                <w:b/>
                <w:bCs/>
                <w:sz w:val="18"/>
                <w:szCs w:val="18"/>
              </w:rPr>
              <w:t>Schváleno /</w:t>
            </w:r>
            <w:r>
              <w:rPr>
                <w:b/>
                <w:bCs/>
                <w:i/>
                <w:sz w:val="18"/>
                <w:szCs w:val="18"/>
              </w:rPr>
              <w:t>Approved</w:t>
            </w:r>
          </w:p>
        </w:tc>
        <w:tc>
          <w:tcPr>
            <w:tcW w:w="1316" w:type="dxa"/>
            <w:gridSpan w:val="2"/>
          </w:tcPr>
          <w:p w:rsidR="00170B49" w:rsidRDefault="00170B49" w:rsidP="004026F4">
            <w:pPr>
              <w:rPr>
                <w:b/>
                <w:bCs/>
                <w:sz w:val="18"/>
                <w:szCs w:val="18"/>
              </w:rPr>
            </w:pPr>
            <w:r>
              <w:rPr>
                <w:b/>
                <w:bCs/>
                <w:sz w:val="18"/>
                <w:szCs w:val="18"/>
              </w:rPr>
              <w:t xml:space="preserve">Vzato na vědomí / </w:t>
            </w:r>
            <w:r>
              <w:rPr>
                <w:b/>
                <w:bCs/>
                <w:i/>
                <w:sz w:val="18"/>
                <w:szCs w:val="18"/>
              </w:rPr>
              <w:t xml:space="preserve">Taken into account </w:t>
            </w:r>
          </w:p>
        </w:tc>
      </w:tr>
      <w:tr w:rsidR="00170B49" w:rsidTr="004026F4">
        <w:trPr>
          <w:cantSplit/>
          <w:trHeight w:val="454"/>
        </w:trPr>
        <w:tc>
          <w:tcPr>
            <w:tcW w:w="7416" w:type="dxa"/>
            <w:vMerge/>
          </w:tcPr>
          <w:p w:rsidR="00170B49" w:rsidRDefault="00170B49" w:rsidP="004026F4">
            <w:pPr>
              <w:rPr>
                <w:i/>
                <w:sz w:val="18"/>
                <w:szCs w:val="18"/>
              </w:rPr>
            </w:pPr>
          </w:p>
        </w:tc>
        <w:tc>
          <w:tcPr>
            <w:tcW w:w="736" w:type="dxa"/>
          </w:tcPr>
          <w:p w:rsidR="00170B49" w:rsidRDefault="00170B49" w:rsidP="004026F4">
            <w:pPr>
              <w:rPr>
                <w:b/>
                <w:bCs/>
                <w:sz w:val="18"/>
                <w:szCs w:val="18"/>
              </w:rPr>
            </w:pPr>
            <w:r>
              <w:rPr>
                <w:b/>
                <w:bCs/>
                <w:sz w:val="18"/>
                <w:szCs w:val="18"/>
              </w:rPr>
              <w:t>ANO</w:t>
            </w:r>
          </w:p>
          <w:p w:rsidR="00170B49" w:rsidRDefault="00170B49" w:rsidP="004026F4">
            <w:pPr>
              <w:rPr>
                <w:b/>
                <w:bCs/>
                <w:i/>
                <w:sz w:val="18"/>
                <w:szCs w:val="18"/>
              </w:rPr>
            </w:pPr>
            <w:r>
              <w:rPr>
                <w:b/>
                <w:bCs/>
                <w:i/>
                <w:sz w:val="18"/>
                <w:szCs w:val="18"/>
              </w:rPr>
              <w:t>Yes</w:t>
            </w:r>
          </w:p>
        </w:tc>
        <w:tc>
          <w:tcPr>
            <w:tcW w:w="536" w:type="dxa"/>
          </w:tcPr>
          <w:p w:rsidR="00170B49" w:rsidRDefault="00170B49" w:rsidP="004026F4">
            <w:pPr>
              <w:rPr>
                <w:b/>
                <w:bCs/>
                <w:sz w:val="18"/>
                <w:szCs w:val="18"/>
              </w:rPr>
            </w:pPr>
            <w:r>
              <w:rPr>
                <w:b/>
                <w:bCs/>
                <w:sz w:val="18"/>
                <w:szCs w:val="18"/>
              </w:rPr>
              <w:t xml:space="preserve">NE </w:t>
            </w:r>
          </w:p>
          <w:p w:rsidR="00170B49" w:rsidRDefault="00170B49" w:rsidP="004026F4">
            <w:pPr>
              <w:rPr>
                <w:b/>
                <w:bCs/>
                <w:sz w:val="18"/>
                <w:szCs w:val="18"/>
              </w:rPr>
            </w:pPr>
            <w:r>
              <w:rPr>
                <w:b/>
                <w:bCs/>
                <w:i/>
                <w:sz w:val="18"/>
                <w:szCs w:val="18"/>
              </w:rPr>
              <w:t>No</w:t>
            </w:r>
          </w:p>
        </w:tc>
        <w:tc>
          <w:tcPr>
            <w:tcW w:w="780" w:type="dxa"/>
          </w:tcPr>
          <w:p w:rsidR="00170B49" w:rsidRDefault="00170B49" w:rsidP="004026F4">
            <w:pPr>
              <w:rPr>
                <w:b/>
                <w:bCs/>
                <w:sz w:val="18"/>
                <w:szCs w:val="18"/>
              </w:rPr>
            </w:pPr>
            <w:r>
              <w:rPr>
                <w:b/>
                <w:bCs/>
                <w:sz w:val="18"/>
                <w:szCs w:val="18"/>
              </w:rPr>
              <w:t>ANO</w:t>
            </w:r>
          </w:p>
          <w:p w:rsidR="00170B49" w:rsidRDefault="00170B49" w:rsidP="004026F4">
            <w:pPr>
              <w:rPr>
                <w:b/>
                <w:bCs/>
                <w:sz w:val="18"/>
                <w:szCs w:val="18"/>
              </w:rPr>
            </w:pPr>
            <w:r>
              <w:rPr>
                <w:b/>
                <w:bCs/>
                <w:i/>
                <w:sz w:val="18"/>
                <w:szCs w:val="18"/>
              </w:rPr>
              <w:t>Yes</w:t>
            </w:r>
          </w:p>
        </w:tc>
        <w:tc>
          <w:tcPr>
            <w:tcW w:w="536" w:type="dxa"/>
          </w:tcPr>
          <w:p w:rsidR="00170B49" w:rsidRDefault="00170B49" w:rsidP="004026F4">
            <w:pPr>
              <w:rPr>
                <w:b/>
                <w:bCs/>
                <w:sz w:val="18"/>
                <w:szCs w:val="18"/>
              </w:rPr>
            </w:pPr>
            <w:r>
              <w:rPr>
                <w:b/>
                <w:bCs/>
                <w:sz w:val="18"/>
                <w:szCs w:val="18"/>
              </w:rPr>
              <w:t xml:space="preserve">NE </w:t>
            </w:r>
          </w:p>
          <w:p w:rsidR="00170B49" w:rsidRDefault="00170B49" w:rsidP="004026F4">
            <w:pPr>
              <w:rPr>
                <w:b/>
                <w:bCs/>
                <w:i/>
                <w:sz w:val="18"/>
                <w:szCs w:val="18"/>
              </w:rPr>
            </w:pPr>
            <w:r>
              <w:rPr>
                <w:b/>
                <w:bCs/>
                <w:i/>
                <w:sz w:val="18"/>
                <w:szCs w:val="18"/>
              </w:rPr>
              <w:t>No</w:t>
            </w:r>
          </w:p>
        </w:tc>
      </w:tr>
      <w:tr w:rsidR="00170B49" w:rsidTr="004026F4">
        <w:trPr>
          <w:trHeight w:val="340"/>
        </w:trPr>
        <w:tc>
          <w:tcPr>
            <w:tcW w:w="7416" w:type="dxa"/>
          </w:tcPr>
          <w:p w:rsidR="00170B49" w:rsidRPr="001D7D57" w:rsidRDefault="00170B49" w:rsidP="00170B49">
            <w:pPr>
              <w:rPr>
                <w:i/>
                <w:sz w:val="18"/>
                <w:szCs w:val="18"/>
              </w:rPr>
            </w:pPr>
            <w:r>
              <w:rPr>
                <w:sz w:val="18"/>
                <w:szCs w:val="18"/>
              </w:rPr>
              <w:t xml:space="preserve">Formulář informovaného souhlasu – hlavní, V03.1CZE02, 26.březen 2013 / </w:t>
            </w:r>
            <w:r>
              <w:rPr>
                <w:i/>
                <w:sz w:val="18"/>
                <w:szCs w:val="18"/>
              </w:rPr>
              <w:t xml:space="preserve">Informed Consent form – main, V03.1CZE02, 26 Mar 2013 </w:t>
            </w:r>
          </w:p>
        </w:tc>
        <w:tc>
          <w:tcPr>
            <w:tcW w:w="736" w:type="dxa"/>
          </w:tcPr>
          <w:p w:rsidR="00170B49" w:rsidRDefault="00170B49" w:rsidP="004026F4">
            <w:pPr>
              <w:rPr>
                <w:sz w:val="18"/>
                <w:szCs w:val="18"/>
              </w:rPr>
            </w:pPr>
            <w:r>
              <w:rPr>
                <w:sz w:val="18"/>
                <w:szCs w:val="18"/>
              </w:rPr>
              <w:sym w:font="Wingdings 2" w:char="F053"/>
            </w:r>
          </w:p>
        </w:tc>
        <w:tc>
          <w:tcPr>
            <w:tcW w:w="536" w:type="dxa"/>
          </w:tcPr>
          <w:p w:rsidR="00170B49" w:rsidRDefault="002B1493" w:rsidP="004026F4">
            <w:pPr>
              <w:rPr>
                <w:sz w:val="18"/>
                <w:szCs w:val="18"/>
              </w:rPr>
            </w:pPr>
            <w:r>
              <w:rPr>
                <w:sz w:val="18"/>
                <w:szCs w:val="18"/>
              </w:rPr>
              <w:fldChar w:fldCharType="begin">
                <w:ffData>
                  <w:name w:val="Zaškrtávací39"/>
                  <w:enabled/>
                  <w:calcOnExit w:val="0"/>
                  <w:checkBox>
                    <w:sizeAuto/>
                    <w:default w:val="0"/>
                  </w:checkBox>
                </w:ffData>
              </w:fldChar>
            </w:r>
            <w:r w:rsidR="00170B4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70B49" w:rsidRDefault="002B1493" w:rsidP="004026F4">
            <w:pPr>
              <w:rPr>
                <w:sz w:val="18"/>
                <w:szCs w:val="18"/>
              </w:rPr>
            </w:pPr>
            <w:r>
              <w:rPr>
                <w:sz w:val="18"/>
                <w:szCs w:val="18"/>
              </w:rPr>
              <w:fldChar w:fldCharType="begin">
                <w:ffData>
                  <w:name w:val="Zaškrtávací38"/>
                  <w:enabled/>
                  <w:calcOnExit w:val="0"/>
                  <w:checkBox>
                    <w:sizeAuto/>
                    <w:default w:val="0"/>
                  </w:checkBox>
                </w:ffData>
              </w:fldChar>
            </w:r>
            <w:r w:rsidR="00170B4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70B49" w:rsidRDefault="002B1493" w:rsidP="004026F4">
            <w:pPr>
              <w:rPr>
                <w:sz w:val="18"/>
                <w:szCs w:val="18"/>
              </w:rPr>
            </w:pPr>
            <w:r>
              <w:rPr>
                <w:sz w:val="18"/>
                <w:szCs w:val="18"/>
              </w:rPr>
              <w:fldChar w:fldCharType="begin">
                <w:ffData>
                  <w:name w:val="Zaškrtávací39"/>
                  <w:enabled/>
                  <w:calcOnExit w:val="0"/>
                  <w:checkBox>
                    <w:sizeAuto/>
                    <w:default w:val="0"/>
                  </w:checkBox>
                </w:ffData>
              </w:fldChar>
            </w:r>
            <w:r w:rsidR="00170B4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70B49" w:rsidTr="004026F4">
        <w:trPr>
          <w:trHeight w:val="340"/>
        </w:trPr>
        <w:tc>
          <w:tcPr>
            <w:tcW w:w="7416" w:type="dxa"/>
          </w:tcPr>
          <w:p w:rsidR="00170B49" w:rsidRPr="001D7D57" w:rsidRDefault="00170B49" w:rsidP="004026F4">
            <w:pPr>
              <w:rPr>
                <w:i/>
                <w:sz w:val="18"/>
                <w:szCs w:val="18"/>
              </w:rPr>
            </w:pPr>
            <w:r>
              <w:rPr>
                <w:sz w:val="18"/>
                <w:szCs w:val="18"/>
              </w:rPr>
              <w:t xml:space="preserve">Karta pacienta V2, 13.březen 2013 / </w:t>
            </w:r>
            <w:r>
              <w:rPr>
                <w:i/>
                <w:sz w:val="18"/>
                <w:szCs w:val="18"/>
              </w:rPr>
              <w:t>ID Card, V2, 13 Mar 2013</w:t>
            </w:r>
          </w:p>
        </w:tc>
        <w:tc>
          <w:tcPr>
            <w:tcW w:w="736" w:type="dxa"/>
          </w:tcPr>
          <w:p w:rsidR="00170B49" w:rsidRDefault="00170B49" w:rsidP="004026F4">
            <w:pPr>
              <w:rPr>
                <w:sz w:val="18"/>
                <w:szCs w:val="18"/>
              </w:rPr>
            </w:pPr>
            <w:r>
              <w:rPr>
                <w:sz w:val="18"/>
                <w:szCs w:val="18"/>
              </w:rPr>
              <w:sym w:font="Wingdings 2" w:char="F0A3"/>
            </w:r>
          </w:p>
        </w:tc>
        <w:tc>
          <w:tcPr>
            <w:tcW w:w="536" w:type="dxa"/>
          </w:tcPr>
          <w:p w:rsidR="00170B49" w:rsidRDefault="00170B49" w:rsidP="004026F4">
            <w:pPr>
              <w:rPr>
                <w:sz w:val="18"/>
                <w:szCs w:val="18"/>
              </w:rPr>
            </w:pPr>
            <w:r>
              <w:rPr>
                <w:sz w:val="18"/>
                <w:szCs w:val="18"/>
              </w:rPr>
              <w:sym w:font="Wingdings 2" w:char="F0A3"/>
            </w:r>
          </w:p>
        </w:tc>
        <w:tc>
          <w:tcPr>
            <w:tcW w:w="780" w:type="dxa"/>
          </w:tcPr>
          <w:p w:rsidR="00170B49" w:rsidRDefault="00170B49" w:rsidP="004026F4">
            <w:pPr>
              <w:rPr>
                <w:sz w:val="18"/>
                <w:szCs w:val="18"/>
              </w:rPr>
            </w:pPr>
            <w:r>
              <w:rPr>
                <w:rFonts w:ascii="Wingdings 2" w:hAnsi="Wingdings 2"/>
                <w:sz w:val="18"/>
                <w:szCs w:val="18"/>
              </w:rPr>
              <w:t></w:t>
            </w:r>
          </w:p>
        </w:tc>
        <w:tc>
          <w:tcPr>
            <w:tcW w:w="536" w:type="dxa"/>
          </w:tcPr>
          <w:p w:rsidR="00170B49" w:rsidRDefault="00170B49" w:rsidP="004026F4">
            <w:pPr>
              <w:rPr>
                <w:sz w:val="18"/>
                <w:szCs w:val="18"/>
              </w:rPr>
            </w:pPr>
            <w:r>
              <w:rPr>
                <w:sz w:val="18"/>
                <w:szCs w:val="18"/>
              </w:rPr>
              <w:sym w:font="Wingdings 2" w:char="F0A3"/>
            </w:r>
          </w:p>
        </w:tc>
      </w:tr>
    </w:tbl>
    <w:p w:rsidR="00170B49" w:rsidRDefault="00170B49" w:rsidP="00170B49">
      <w:pPr>
        <w:rPr>
          <w:sz w:val="22"/>
        </w:rPr>
      </w:pPr>
    </w:p>
    <w:p w:rsidR="00170B49" w:rsidRDefault="00170B49" w:rsidP="00170B4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70B49" w:rsidRDefault="00170B49" w:rsidP="00170B4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170B49" w:rsidRDefault="00170B49" w:rsidP="00170B4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70B49" w:rsidRDefault="00170B49" w:rsidP="00170B49">
      <w:pPr>
        <w:rPr>
          <w:sz w:val="22"/>
        </w:rPr>
      </w:pPr>
    </w:p>
    <w:p w:rsidR="00170B49" w:rsidRDefault="00170B49" w:rsidP="00170B49">
      <w:pPr>
        <w:rPr>
          <w:sz w:val="22"/>
        </w:rPr>
      </w:pPr>
    </w:p>
    <w:p w:rsidR="00170B49" w:rsidRDefault="00170B49" w:rsidP="00170B49">
      <w:pPr>
        <w:rPr>
          <w:sz w:val="22"/>
        </w:rPr>
      </w:pPr>
    </w:p>
    <w:p w:rsidR="00170B49" w:rsidRDefault="00170B49" w:rsidP="00170B49">
      <w:pPr>
        <w:rPr>
          <w:sz w:val="22"/>
        </w:rPr>
      </w:pPr>
    </w:p>
    <w:p w:rsidR="00170B49" w:rsidRDefault="00170B49" w:rsidP="00170B49">
      <w:pPr>
        <w:rPr>
          <w:sz w:val="22"/>
        </w:rPr>
      </w:pPr>
      <w:r>
        <w:rPr>
          <w:sz w:val="22"/>
        </w:rPr>
        <w:tab/>
      </w:r>
      <w:r>
        <w:rPr>
          <w:sz w:val="22"/>
        </w:rPr>
        <w:tab/>
      </w:r>
      <w:r>
        <w:rPr>
          <w:sz w:val="22"/>
        </w:rPr>
        <w:tab/>
      </w:r>
      <w:r>
        <w:rPr>
          <w:sz w:val="22"/>
        </w:rPr>
        <w:tab/>
      </w:r>
      <w:r>
        <w:rPr>
          <w:sz w:val="22"/>
        </w:rPr>
        <w:tab/>
        <w:t xml:space="preserve">                             MUDr. Jindřiška Burešová</w:t>
      </w:r>
    </w:p>
    <w:p w:rsidR="00170B49" w:rsidRDefault="00170B49" w:rsidP="00170B49">
      <w:pPr>
        <w:rPr>
          <w:sz w:val="22"/>
        </w:rPr>
      </w:pPr>
      <w:r>
        <w:rPr>
          <w:sz w:val="22"/>
        </w:rPr>
        <w:t>Datum/</w:t>
      </w:r>
      <w:r>
        <w:rPr>
          <w:i/>
          <w:sz w:val="22"/>
        </w:rPr>
        <w:t>Date:</w:t>
      </w:r>
      <w:r>
        <w:rPr>
          <w:sz w:val="22"/>
        </w:rPr>
        <w:t xml:space="preserve">  13.5.2013                                                       místopředsedkyně EK FNOL a LF UP</w:t>
      </w:r>
    </w:p>
    <w:p w:rsidR="00170B49" w:rsidRPr="00A33BF3" w:rsidRDefault="00170B49" w:rsidP="00170B4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170B49" w:rsidRDefault="00170B49" w:rsidP="00170B49">
      <w:pPr>
        <w:jc w:val="center"/>
        <w:rPr>
          <w:sz w:val="22"/>
        </w:rPr>
      </w:pPr>
    </w:p>
    <w:p w:rsidR="00170B49" w:rsidRDefault="00170B49" w:rsidP="00170B49">
      <w:pPr>
        <w:rPr>
          <w:sz w:val="16"/>
        </w:rPr>
      </w:pPr>
      <w:r>
        <w:rPr>
          <w:sz w:val="22"/>
        </w:rPr>
        <w:tab/>
        <w:t xml:space="preserve"> </w:t>
      </w:r>
      <w:r>
        <w:rPr>
          <w:sz w:val="22"/>
        </w:rPr>
        <w:tab/>
      </w:r>
    </w:p>
    <w:p w:rsidR="00170B49" w:rsidRDefault="00170B49" w:rsidP="00170B49">
      <w:pPr>
        <w:rPr>
          <w:sz w:val="16"/>
        </w:rPr>
      </w:pPr>
    </w:p>
    <w:p w:rsidR="00170B49" w:rsidRDefault="00170B49" w:rsidP="00170B49">
      <w:pPr>
        <w:rPr>
          <w:sz w:val="16"/>
        </w:rPr>
      </w:pPr>
    </w:p>
    <w:p w:rsidR="00170B49" w:rsidRDefault="00170B49" w:rsidP="00170B49">
      <w:pPr>
        <w:rPr>
          <w:sz w:val="16"/>
        </w:rPr>
      </w:pPr>
    </w:p>
    <w:p w:rsidR="00170B49" w:rsidRDefault="00170B49" w:rsidP="00170B49">
      <w:pPr>
        <w:rPr>
          <w:sz w:val="16"/>
        </w:rPr>
      </w:pPr>
    </w:p>
    <w:p w:rsidR="00170B49" w:rsidRDefault="00170B49" w:rsidP="00170B49">
      <w:pPr>
        <w:rPr>
          <w:sz w:val="16"/>
        </w:rPr>
      </w:pPr>
    </w:p>
    <w:p w:rsidR="00170B49" w:rsidRDefault="00170B49" w:rsidP="00170B49">
      <w:pPr>
        <w:rPr>
          <w:sz w:val="16"/>
        </w:rPr>
      </w:pPr>
    </w:p>
    <w:p w:rsidR="00170B49" w:rsidRDefault="00170B49" w:rsidP="00170B49">
      <w:pPr>
        <w:rPr>
          <w:i/>
          <w:sz w:val="16"/>
        </w:rPr>
      </w:pPr>
      <w:r>
        <w:rPr>
          <w:sz w:val="16"/>
        </w:rPr>
        <w:t>Rozdělovník/</w:t>
      </w:r>
      <w:r>
        <w:rPr>
          <w:i/>
          <w:sz w:val="16"/>
        </w:rPr>
        <w:t>Distribution list:</w:t>
      </w:r>
    </w:p>
    <w:p w:rsidR="00170B49" w:rsidRPr="001071DB" w:rsidRDefault="00170B49" w:rsidP="00170B49">
      <w:pPr>
        <w:pStyle w:val="Nadpis1"/>
        <w:rPr>
          <w:i w:val="0"/>
          <w:sz w:val="16"/>
        </w:rPr>
      </w:pPr>
      <w:r w:rsidRPr="001071DB">
        <w:rPr>
          <w:i w:val="0"/>
          <w:sz w:val="16"/>
        </w:rPr>
        <w:t>-SÚKL</w:t>
      </w:r>
    </w:p>
    <w:p w:rsidR="00170B49" w:rsidRPr="001071DB" w:rsidRDefault="00170B49" w:rsidP="00170B49">
      <w:pPr>
        <w:rPr>
          <w:sz w:val="16"/>
        </w:rPr>
      </w:pPr>
      <w:r w:rsidRPr="001071DB">
        <w:rPr>
          <w:sz w:val="16"/>
        </w:rPr>
        <w:t>-Zadavatel</w:t>
      </w:r>
    </w:p>
    <w:p w:rsidR="00170B49" w:rsidRPr="001071DB" w:rsidRDefault="00170B49" w:rsidP="00170B49">
      <w:pPr>
        <w:rPr>
          <w:sz w:val="16"/>
        </w:rPr>
      </w:pPr>
      <w:r w:rsidRPr="001071DB">
        <w:rPr>
          <w:sz w:val="16"/>
        </w:rPr>
        <w:t>-EK</w:t>
      </w:r>
    </w:p>
    <w:p w:rsidR="00170B49" w:rsidRPr="001071DB" w:rsidRDefault="00170B49" w:rsidP="00170B49">
      <w:pPr>
        <w:rPr>
          <w:sz w:val="16"/>
        </w:rPr>
      </w:pPr>
      <w:r w:rsidRPr="001071DB">
        <w:rPr>
          <w:sz w:val="16"/>
        </w:rPr>
        <w:t>-Řešitel</w:t>
      </w:r>
    </w:p>
    <w:p w:rsidR="00170B49" w:rsidRPr="001071DB" w:rsidRDefault="00170B49" w:rsidP="00170B49">
      <w:pPr>
        <w:rPr>
          <w:sz w:val="16"/>
        </w:rPr>
      </w:pPr>
    </w:p>
    <w:p w:rsidR="00170B49" w:rsidRDefault="00170B49" w:rsidP="00170B49">
      <w:pPr>
        <w:rPr>
          <w:i/>
          <w:sz w:val="16"/>
        </w:rPr>
      </w:pPr>
    </w:p>
    <w:p w:rsidR="00170B49" w:rsidRDefault="00170B49" w:rsidP="00170B49">
      <w:pPr>
        <w:rPr>
          <w:i/>
          <w:sz w:val="16"/>
        </w:rPr>
      </w:pPr>
    </w:p>
    <w:p w:rsidR="00170B49" w:rsidRDefault="00170B49" w:rsidP="00170B49">
      <w:pPr>
        <w:rPr>
          <w:sz w:val="22"/>
          <w:szCs w:val="22"/>
        </w:rPr>
      </w:pPr>
      <w:r w:rsidRPr="000A4DF5">
        <w:rPr>
          <w:sz w:val="22"/>
          <w:szCs w:val="22"/>
        </w:rPr>
        <w:t>2/2</w:t>
      </w:r>
    </w:p>
    <w:p w:rsidR="00170B49" w:rsidRDefault="00170B49" w:rsidP="00170B49"/>
    <w:p w:rsidR="00170B49" w:rsidRDefault="00170B49" w:rsidP="00170B49"/>
    <w:p w:rsidR="00EF7BE4" w:rsidRDefault="00EF7BE4"/>
    <w:p w:rsidR="00170B49" w:rsidRDefault="00170B49"/>
    <w:p w:rsidR="00170B49" w:rsidRDefault="00170B49"/>
    <w:p w:rsidR="00170B49" w:rsidRDefault="00170B49"/>
    <w:p w:rsidR="00170B49" w:rsidRDefault="00170B49"/>
    <w:p w:rsidR="00170B49" w:rsidRDefault="00170B49"/>
    <w:p w:rsidR="00170B49" w:rsidRDefault="00170B49"/>
    <w:p w:rsidR="00AF165F" w:rsidRDefault="00AF165F" w:rsidP="0097577E">
      <w:pPr>
        <w:pStyle w:val="Nzev"/>
        <w:rPr>
          <w:sz w:val="22"/>
          <w:szCs w:val="22"/>
        </w:rPr>
      </w:pPr>
    </w:p>
    <w:p w:rsidR="00AF165F" w:rsidRDefault="00AF165F" w:rsidP="0097577E">
      <w:pPr>
        <w:pStyle w:val="Nzev"/>
        <w:rPr>
          <w:sz w:val="22"/>
          <w:szCs w:val="22"/>
        </w:rPr>
      </w:pPr>
    </w:p>
    <w:p w:rsidR="00AF165F" w:rsidRDefault="00AF165F" w:rsidP="0097577E">
      <w:pPr>
        <w:pStyle w:val="Nzev"/>
        <w:rPr>
          <w:sz w:val="22"/>
          <w:szCs w:val="22"/>
        </w:rPr>
      </w:pPr>
    </w:p>
    <w:p w:rsidR="0097577E" w:rsidRPr="002F07B5" w:rsidRDefault="0097577E" w:rsidP="00935E51">
      <w:pPr>
        <w:pStyle w:val="Nzev"/>
        <w:rPr>
          <w:sz w:val="22"/>
          <w:szCs w:val="22"/>
        </w:rPr>
      </w:pPr>
      <w:r w:rsidRPr="002F07B5">
        <w:rPr>
          <w:sz w:val="22"/>
          <w:szCs w:val="22"/>
        </w:rPr>
        <w:lastRenderedPageBreak/>
        <w:t>STANOVISKO ETICKÉ KOMISE KE KLINICKÉMU HODNOCENÍ</w:t>
      </w:r>
    </w:p>
    <w:p w:rsidR="0097577E" w:rsidRPr="002F07B5" w:rsidRDefault="0097577E" w:rsidP="0097577E">
      <w:pPr>
        <w:jc w:val="center"/>
        <w:rPr>
          <w:bCs/>
          <w:i/>
          <w:sz w:val="22"/>
          <w:szCs w:val="22"/>
        </w:rPr>
      </w:pPr>
      <w:r w:rsidRPr="002F07B5">
        <w:rPr>
          <w:bCs/>
          <w:i/>
          <w:sz w:val="22"/>
          <w:szCs w:val="22"/>
        </w:rPr>
        <w:t xml:space="preserve">Opinion of the Ethics Committee on Clinical Trial  </w:t>
      </w:r>
    </w:p>
    <w:p w:rsidR="0097577E" w:rsidRPr="002F07B5" w:rsidRDefault="0097577E" w:rsidP="0097577E">
      <w:pPr>
        <w:jc w:val="center"/>
        <w:rPr>
          <w:b/>
          <w:bCs/>
          <w:i/>
          <w:sz w:val="22"/>
          <w:szCs w:val="22"/>
        </w:rPr>
      </w:pPr>
    </w:p>
    <w:p w:rsidR="0097577E" w:rsidRPr="002F07B5" w:rsidRDefault="0097577E" w:rsidP="0097577E">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97577E" w:rsidRPr="002F07B5" w:rsidRDefault="0097577E" w:rsidP="0097577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7577E" w:rsidRPr="002F07B5" w:rsidRDefault="0097577E" w:rsidP="0097577E">
      <w:pPr>
        <w:rPr>
          <w:i/>
          <w:sz w:val="22"/>
          <w:szCs w:val="22"/>
        </w:rPr>
      </w:pPr>
      <w:r>
        <w:rPr>
          <w:sz w:val="22"/>
          <w:szCs w:val="22"/>
        </w:rPr>
        <w:sym w:font="Wingdings 2" w:char="F0A3"/>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97577E" w:rsidRPr="002F07B5" w:rsidRDefault="0097577E" w:rsidP="0097577E">
      <w:pPr>
        <w:rPr>
          <w:b/>
          <w:bCs/>
          <w:sz w:val="22"/>
          <w:szCs w:val="22"/>
        </w:rPr>
      </w:pPr>
    </w:p>
    <w:p w:rsidR="0097577E" w:rsidRPr="00E06056" w:rsidRDefault="0097577E" w:rsidP="0097577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176/12 MEK 26</w:t>
      </w:r>
    </w:p>
    <w:p w:rsidR="0097577E" w:rsidRPr="00E06056" w:rsidRDefault="0097577E" w:rsidP="0097577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intervenční, randomizované, dvojitě zaslepené, placebem kontrolované klinické hodnocení se zařazováním do jedné skupiny, ke stanovení účinnosti a bezpečnosti dvou různých dávek přípravku Nefecon® u pacientů s primární IgA nefropatií s rizikem rozvoje konečného stádia onemocnění ledvin: „Studie NEFIGAN“ / </w:t>
      </w:r>
      <w:r>
        <w:rPr>
          <w:i/>
          <w:sz w:val="22"/>
          <w:szCs w:val="22"/>
        </w:rPr>
        <w:t>A Multicentre, Interventional Treatment, Randomised, Double-Blind, Single Group Assignment, Placebo Controlled Study to Evaluate the Efficacy and Safety of Two Different Doses of Nefecon® in Primary IgA Nephropathy Patients at Risk of Developing End-Stage Renal Disease the NEFIGAN Trial</w:t>
      </w:r>
    </w:p>
    <w:p w:rsidR="0097577E" w:rsidRPr="002F07B5" w:rsidRDefault="0097577E" w:rsidP="0097577E">
      <w:pPr>
        <w:rPr>
          <w:bCs/>
          <w:sz w:val="22"/>
          <w:szCs w:val="22"/>
        </w:rPr>
      </w:pPr>
    </w:p>
    <w:p w:rsidR="0097577E" w:rsidRPr="002F07B5" w:rsidRDefault="0097577E" w:rsidP="0097577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Nef-202</w:t>
      </w:r>
    </w:p>
    <w:p w:rsidR="0097577E" w:rsidRPr="002F07B5" w:rsidRDefault="0097577E" w:rsidP="0097577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2012-001923-11</w:t>
      </w:r>
    </w:p>
    <w:p w:rsidR="0097577E" w:rsidRPr="002F07B5" w:rsidRDefault="0097577E" w:rsidP="0097577E">
      <w:pPr>
        <w:rPr>
          <w:b/>
          <w:bCs/>
          <w:sz w:val="22"/>
          <w:szCs w:val="22"/>
        </w:rPr>
      </w:pPr>
    </w:p>
    <w:p w:rsidR="0097577E" w:rsidRPr="002F07B5" w:rsidRDefault="0097577E" w:rsidP="0097577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Pharmalink AB, Engelbrekts kyrkogata 7B, Stockholm SE-114 26, Sweden</w:t>
      </w:r>
    </w:p>
    <w:p w:rsidR="0097577E" w:rsidRDefault="0097577E" w:rsidP="0097577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MKS Research s.r.o., České družiny 1634/18, 160 00 Praha 6, </w:t>
      </w:r>
    </w:p>
    <w:p w:rsidR="0097577E" w:rsidRPr="002F07B5" w:rsidRDefault="0097577E" w:rsidP="0097577E">
      <w:pPr>
        <w:rPr>
          <w:bCs/>
          <w:sz w:val="22"/>
          <w:szCs w:val="22"/>
        </w:rPr>
      </w:pPr>
      <w:r>
        <w:rPr>
          <w:bCs/>
          <w:sz w:val="22"/>
          <w:szCs w:val="22"/>
        </w:rPr>
        <w:t>MUDr. Martin Borovec (martin.borovec@mks-research.cz)</w:t>
      </w:r>
    </w:p>
    <w:p w:rsidR="0097577E" w:rsidRPr="002F07B5" w:rsidRDefault="0097577E" w:rsidP="0097577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26.4.2013</w:t>
      </w:r>
    </w:p>
    <w:p w:rsidR="0097577E" w:rsidRDefault="0097577E" w:rsidP="0097577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97577E" w:rsidRDefault="0097577E" w:rsidP="0097577E">
      <w:pPr>
        <w:rPr>
          <w:b/>
          <w:bCs/>
          <w:sz w:val="22"/>
          <w:szCs w:val="22"/>
        </w:rPr>
      </w:pPr>
    </w:p>
    <w:p w:rsidR="0097577E" w:rsidRPr="0047615E" w:rsidRDefault="0097577E" w:rsidP="0097577E">
      <w:pPr>
        <w:rPr>
          <w:b/>
          <w:bCs/>
          <w:i/>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7577E" w:rsidRPr="002F07B5" w:rsidRDefault="0097577E" w:rsidP="0097577E">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7577E" w:rsidRPr="002F07B5" w:rsidRDefault="0097577E" w:rsidP="0097577E">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7577E" w:rsidRDefault="0097577E" w:rsidP="0097577E">
      <w:pPr>
        <w:rPr>
          <w:b/>
          <w:bCs/>
          <w:sz w:val="22"/>
          <w:szCs w:val="22"/>
        </w:rPr>
      </w:pPr>
    </w:p>
    <w:p w:rsidR="0097577E" w:rsidRPr="002F07B5" w:rsidRDefault="0097577E" w:rsidP="0097577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7577E" w:rsidRPr="002F07B5" w:rsidRDefault="0097577E" w:rsidP="0097577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7577E" w:rsidRPr="002F07B5" w:rsidRDefault="0097577E" w:rsidP="0097577E">
      <w:pPr>
        <w:rPr>
          <w:sz w:val="22"/>
          <w:szCs w:val="22"/>
        </w:rPr>
      </w:pPr>
    </w:p>
    <w:p w:rsidR="0097577E" w:rsidRPr="002F07B5" w:rsidRDefault="0097577E" w:rsidP="0097577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7577E" w:rsidTr="0097577E">
        <w:trPr>
          <w:trHeight w:val="454"/>
        </w:trPr>
        <w:tc>
          <w:tcPr>
            <w:tcW w:w="6108" w:type="dxa"/>
          </w:tcPr>
          <w:p w:rsidR="0097577E" w:rsidRDefault="0097577E" w:rsidP="0097577E">
            <w:pPr>
              <w:rPr>
                <w:sz w:val="18"/>
                <w:szCs w:val="18"/>
              </w:rPr>
            </w:pPr>
            <w:r>
              <w:rPr>
                <w:sz w:val="18"/>
                <w:szCs w:val="18"/>
              </w:rPr>
              <w:t xml:space="preserve">Místo hodnocení/ Jméno zkoušejícího </w:t>
            </w:r>
          </w:p>
          <w:p w:rsidR="0097577E" w:rsidRDefault="0097577E" w:rsidP="0097577E">
            <w:pPr>
              <w:rPr>
                <w:i/>
                <w:sz w:val="18"/>
                <w:szCs w:val="18"/>
              </w:rPr>
            </w:pPr>
            <w:r>
              <w:rPr>
                <w:i/>
                <w:sz w:val="18"/>
                <w:szCs w:val="18"/>
              </w:rPr>
              <w:t>Trial Site / Name of Investigator</w:t>
            </w:r>
          </w:p>
        </w:tc>
        <w:tc>
          <w:tcPr>
            <w:tcW w:w="1280" w:type="dxa"/>
          </w:tcPr>
          <w:p w:rsidR="0097577E" w:rsidRDefault="0097577E" w:rsidP="0097577E">
            <w:pPr>
              <w:rPr>
                <w:sz w:val="18"/>
                <w:szCs w:val="18"/>
                <w:vertAlign w:val="superscript"/>
              </w:rPr>
            </w:pPr>
            <w:r>
              <w:rPr>
                <w:sz w:val="18"/>
                <w:szCs w:val="18"/>
              </w:rPr>
              <w:t xml:space="preserve">Místní EK </w:t>
            </w:r>
            <w:r>
              <w:rPr>
                <w:i/>
                <w:sz w:val="18"/>
                <w:szCs w:val="18"/>
              </w:rPr>
              <w:t>Local EC</w:t>
            </w:r>
          </w:p>
        </w:tc>
        <w:tc>
          <w:tcPr>
            <w:tcW w:w="2712" w:type="dxa"/>
          </w:tcPr>
          <w:p w:rsidR="0097577E" w:rsidRDefault="0097577E" w:rsidP="0097577E">
            <w:pPr>
              <w:rPr>
                <w:sz w:val="18"/>
                <w:szCs w:val="18"/>
              </w:rPr>
            </w:pPr>
            <w:r>
              <w:rPr>
                <w:sz w:val="18"/>
                <w:szCs w:val="18"/>
              </w:rPr>
              <w:t>Adresa  místní EK</w:t>
            </w:r>
          </w:p>
          <w:p w:rsidR="0097577E" w:rsidRDefault="0097577E" w:rsidP="0097577E">
            <w:pPr>
              <w:rPr>
                <w:i/>
                <w:sz w:val="18"/>
                <w:szCs w:val="18"/>
              </w:rPr>
            </w:pPr>
            <w:r>
              <w:rPr>
                <w:i/>
                <w:sz w:val="18"/>
                <w:szCs w:val="18"/>
              </w:rPr>
              <w:t>Address</w:t>
            </w:r>
          </w:p>
        </w:tc>
      </w:tr>
      <w:tr w:rsidR="0097577E" w:rsidTr="0097577E">
        <w:trPr>
          <w:trHeight w:val="312"/>
        </w:trPr>
        <w:tc>
          <w:tcPr>
            <w:tcW w:w="6108" w:type="dxa"/>
          </w:tcPr>
          <w:p w:rsidR="0097577E" w:rsidRDefault="0097577E" w:rsidP="0097577E">
            <w:pPr>
              <w:rPr>
                <w:sz w:val="18"/>
                <w:szCs w:val="18"/>
              </w:rPr>
            </w:pPr>
            <w:r>
              <w:rPr>
                <w:sz w:val="18"/>
                <w:szCs w:val="18"/>
              </w:rPr>
              <w:t xml:space="preserve">prof. MUDr. Ondřej Viklický, CSc., Institut klinické a experimentální medicíny, Klinika nefrologie, Vídeňská 1958/9, 140 21 Praha 4 </w:t>
            </w:r>
          </w:p>
        </w:tc>
        <w:tc>
          <w:tcPr>
            <w:tcW w:w="1280" w:type="dxa"/>
          </w:tcPr>
          <w:p w:rsidR="0097577E" w:rsidRDefault="002B1493" w:rsidP="0097577E">
            <w:pPr>
              <w:rPr>
                <w:sz w:val="18"/>
                <w:szCs w:val="18"/>
              </w:rPr>
            </w:pPr>
            <w:r>
              <w:rPr>
                <w:sz w:val="18"/>
                <w:szCs w:val="18"/>
              </w:rPr>
              <w:fldChar w:fldCharType="begin">
                <w:ffData>
                  <w:name w:val="Zaškrtávací11"/>
                  <w:enabled/>
                  <w:calcOnExit w:val="0"/>
                  <w:checkBox>
                    <w:sizeAuto/>
                    <w:default w:val="0"/>
                  </w:checkBox>
                </w:ffData>
              </w:fldChar>
            </w:r>
            <w:r w:rsidR="0097577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577E" w:rsidRDefault="0097577E" w:rsidP="0097577E">
            <w:pPr>
              <w:rPr>
                <w:sz w:val="18"/>
                <w:szCs w:val="18"/>
              </w:rPr>
            </w:pPr>
            <w:r>
              <w:rPr>
                <w:sz w:val="18"/>
                <w:szCs w:val="18"/>
              </w:rPr>
              <w:t>EK IKEM a TN, Vídeňská 800,  140 59 Praha 4</w:t>
            </w:r>
          </w:p>
        </w:tc>
      </w:tr>
      <w:tr w:rsidR="0097577E" w:rsidTr="0097577E">
        <w:trPr>
          <w:trHeight w:val="312"/>
        </w:trPr>
        <w:tc>
          <w:tcPr>
            <w:tcW w:w="6108" w:type="dxa"/>
          </w:tcPr>
          <w:p w:rsidR="0097577E" w:rsidRDefault="0097577E" w:rsidP="0097577E">
            <w:pPr>
              <w:rPr>
                <w:sz w:val="18"/>
                <w:szCs w:val="18"/>
              </w:rPr>
            </w:pPr>
            <w:r>
              <w:rPr>
                <w:sz w:val="18"/>
                <w:szCs w:val="18"/>
              </w:rPr>
              <w:t xml:space="preserve">prof. MUDr. Vladimír Tesař, DrSc., MBA, Klinika nefrologie, VFN Praha, U Nemocnice 2, 128 08 Praha 2 </w:t>
            </w:r>
          </w:p>
        </w:tc>
        <w:tc>
          <w:tcPr>
            <w:tcW w:w="1280" w:type="dxa"/>
          </w:tcPr>
          <w:p w:rsidR="0097577E" w:rsidRDefault="002B1493" w:rsidP="0097577E">
            <w:pPr>
              <w:rPr>
                <w:sz w:val="18"/>
                <w:szCs w:val="18"/>
              </w:rPr>
            </w:pPr>
            <w:r>
              <w:rPr>
                <w:sz w:val="18"/>
                <w:szCs w:val="18"/>
              </w:rPr>
              <w:fldChar w:fldCharType="begin">
                <w:ffData>
                  <w:name w:val="Zaškrtávací13"/>
                  <w:enabled/>
                  <w:calcOnExit w:val="0"/>
                  <w:checkBox>
                    <w:sizeAuto/>
                    <w:default w:val="0"/>
                  </w:checkBox>
                </w:ffData>
              </w:fldChar>
            </w:r>
            <w:r w:rsidR="0097577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577E" w:rsidRDefault="0097577E" w:rsidP="0097577E">
            <w:pPr>
              <w:rPr>
                <w:sz w:val="18"/>
                <w:szCs w:val="18"/>
              </w:rPr>
            </w:pPr>
            <w:r>
              <w:rPr>
                <w:sz w:val="18"/>
                <w:szCs w:val="18"/>
              </w:rPr>
              <w:t xml:space="preserve">EK VFN Praha, Na Bojišti 1, </w:t>
            </w:r>
          </w:p>
          <w:p w:rsidR="0097577E" w:rsidRDefault="0097577E" w:rsidP="0097577E">
            <w:pPr>
              <w:rPr>
                <w:sz w:val="18"/>
                <w:szCs w:val="18"/>
              </w:rPr>
            </w:pPr>
            <w:r>
              <w:rPr>
                <w:sz w:val="18"/>
                <w:szCs w:val="18"/>
              </w:rPr>
              <w:t>128 08 Praha 2</w:t>
            </w:r>
          </w:p>
        </w:tc>
      </w:tr>
      <w:tr w:rsidR="0097577E" w:rsidTr="0097577E">
        <w:trPr>
          <w:trHeight w:val="312"/>
        </w:trPr>
        <w:tc>
          <w:tcPr>
            <w:tcW w:w="6108" w:type="dxa"/>
          </w:tcPr>
          <w:p w:rsidR="0097577E" w:rsidRDefault="0097577E" w:rsidP="0097577E">
            <w:pPr>
              <w:rPr>
                <w:sz w:val="18"/>
                <w:szCs w:val="18"/>
              </w:rPr>
            </w:pPr>
            <w:r>
              <w:rPr>
                <w:sz w:val="18"/>
                <w:szCs w:val="18"/>
              </w:rPr>
              <w:t xml:space="preserve">prof. MUDr. Josef Zadražil, CSc., III. Interní klinika FN Olomouc, I.P.Pavlova 6, 775 20 Olomouc </w:t>
            </w:r>
          </w:p>
        </w:tc>
        <w:tc>
          <w:tcPr>
            <w:tcW w:w="1280" w:type="dxa"/>
          </w:tcPr>
          <w:p w:rsidR="0097577E" w:rsidRDefault="0097577E" w:rsidP="0097577E">
            <w:pPr>
              <w:rPr>
                <w:sz w:val="18"/>
                <w:szCs w:val="18"/>
              </w:rPr>
            </w:pPr>
            <w:r>
              <w:rPr>
                <w:sz w:val="18"/>
                <w:szCs w:val="18"/>
              </w:rPr>
              <w:sym w:font="Wingdings 2" w:char="F053"/>
            </w:r>
          </w:p>
        </w:tc>
        <w:tc>
          <w:tcPr>
            <w:tcW w:w="2712" w:type="dxa"/>
          </w:tcPr>
          <w:p w:rsidR="0097577E" w:rsidRDefault="0097577E" w:rsidP="0097577E">
            <w:pPr>
              <w:rPr>
                <w:sz w:val="18"/>
                <w:szCs w:val="18"/>
              </w:rPr>
            </w:pPr>
            <w:r>
              <w:rPr>
                <w:sz w:val="18"/>
                <w:szCs w:val="18"/>
              </w:rPr>
              <w:t>EK FNOL</w:t>
            </w:r>
          </w:p>
        </w:tc>
      </w:tr>
    </w:tbl>
    <w:p w:rsidR="0097577E" w:rsidRPr="00DF7141" w:rsidRDefault="0097577E" w:rsidP="0097577E">
      <w:pPr>
        <w:rPr>
          <w:bCs/>
          <w:sz w:val="22"/>
        </w:rPr>
      </w:pPr>
      <w:r>
        <w:rPr>
          <w:bCs/>
          <w:sz w:val="22"/>
        </w:rPr>
        <w:t>1/2</w:t>
      </w:r>
    </w:p>
    <w:p w:rsidR="0097577E" w:rsidRDefault="0097577E" w:rsidP="0097577E">
      <w:pPr>
        <w:rPr>
          <w:b/>
          <w:bCs/>
          <w:sz w:val="22"/>
        </w:rPr>
      </w:pPr>
    </w:p>
    <w:p w:rsidR="0097577E" w:rsidRDefault="0097577E" w:rsidP="0097577E">
      <w:pPr>
        <w:rPr>
          <w:b/>
          <w:bCs/>
          <w:sz w:val="22"/>
        </w:rPr>
      </w:pPr>
    </w:p>
    <w:p w:rsidR="0097577E" w:rsidRDefault="0097577E" w:rsidP="0097577E">
      <w:pPr>
        <w:rPr>
          <w:b/>
          <w:bCs/>
          <w:sz w:val="22"/>
        </w:rPr>
      </w:pPr>
    </w:p>
    <w:p w:rsidR="0097577E" w:rsidRPr="00AB7ADE" w:rsidRDefault="0097577E" w:rsidP="0097577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7577E" w:rsidRDefault="0097577E" w:rsidP="0097577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7577E" w:rsidTr="0097577E">
        <w:trPr>
          <w:cantSplit/>
          <w:trHeight w:val="454"/>
        </w:trPr>
        <w:tc>
          <w:tcPr>
            <w:tcW w:w="7416" w:type="dxa"/>
            <w:vMerge w:val="restart"/>
          </w:tcPr>
          <w:p w:rsidR="0097577E" w:rsidRDefault="0097577E" w:rsidP="0097577E">
            <w:pPr>
              <w:rPr>
                <w:b/>
                <w:bCs/>
                <w:sz w:val="18"/>
                <w:szCs w:val="18"/>
              </w:rPr>
            </w:pPr>
          </w:p>
          <w:p w:rsidR="0097577E" w:rsidRDefault="0097577E" w:rsidP="0097577E">
            <w:pPr>
              <w:rPr>
                <w:b/>
                <w:bCs/>
                <w:sz w:val="18"/>
                <w:szCs w:val="18"/>
              </w:rPr>
            </w:pPr>
            <w:r>
              <w:rPr>
                <w:b/>
                <w:bCs/>
                <w:sz w:val="18"/>
                <w:szCs w:val="18"/>
              </w:rPr>
              <w:t xml:space="preserve">Název dokumentu, verze, datum </w:t>
            </w:r>
          </w:p>
          <w:p w:rsidR="0097577E" w:rsidRDefault="0097577E" w:rsidP="0097577E">
            <w:pPr>
              <w:rPr>
                <w:b/>
                <w:bCs/>
                <w:sz w:val="18"/>
                <w:szCs w:val="18"/>
              </w:rPr>
            </w:pPr>
            <w:r>
              <w:rPr>
                <w:b/>
                <w:bCs/>
                <w:i/>
                <w:sz w:val="18"/>
                <w:szCs w:val="18"/>
              </w:rPr>
              <w:t>Document title, version, date</w:t>
            </w:r>
          </w:p>
        </w:tc>
        <w:tc>
          <w:tcPr>
            <w:tcW w:w="1272" w:type="dxa"/>
            <w:gridSpan w:val="2"/>
          </w:tcPr>
          <w:p w:rsidR="0097577E" w:rsidRDefault="0097577E" w:rsidP="0097577E">
            <w:pPr>
              <w:rPr>
                <w:b/>
                <w:bCs/>
                <w:sz w:val="18"/>
                <w:szCs w:val="18"/>
              </w:rPr>
            </w:pPr>
            <w:r>
              <w:rPr>
                <w:b/>
                <w:bCs/>
                <w:sz w:val="18"/>
                <w:szCs w:val="18"/>
              </w:rPr>
              <w:t>Schváleno /</w:t>
            </w:r>
            <w:r>
              <w:rPr>
                <w:b/>
                <w:bCs/>
                <w:i/>
                <w:sz w:val="18"/>
                <w:szCs w:val="18"/>
              </w:rPr>
              <w:t>Approved</w:t>
            </w:r>
          </w:p>
        </w:tc>
        <w:tc>
          <w:tcPr>
            <w:tcW w:w="1316" w:type="dxa"/>
            <w:gridSpan w:val="2"/>
          </w:tcPr>
          <w:p w:rsidR="0097577E" w:rsidRDefault="0097577E" w:rsidP="0097577E">
            <w:pPr>
              <w:rPr>
                <w:b/>
                <w:bCs/>
                <w:sz w:val="18"/>
                <w:szCs w:val="18"/>
              </w:rPr>
            </w:pPr>
            <w:r>
              <w:rPr>
                <w:b/>
                <w:bCs/>
                <w:sz w:val="18"/>
                <w:szCs w:val="18"/>
              </w:rPr>
              <w:t xml:space="preserve">Vzato na vědomí / </w:t>
            </w:r>
            <w:r>
              <w:rPr>
                <w:b/>
                <w:bCs/>
                <w:i/>
                <w:sz w:val="18"/>
                <w:szCs w:val="18"/>
              </w:rPr>
              <w:t xml:space="preserve">Taken into account </w:t>
            </w:r>
          </w:p>
        </w:tc>
      </w:tr>
      <w:tr w:rsidR="0097577E" w:rsidTr="0097577E">
        <w:trPr>
          <w:cantSplit/>
          <w:trHeight w:val="454"/>
        </w:trPr>
        <w:tc>
          <w:tcPr>
            <w:tcW w:w="7416" w:type="dxa"/>
            <w:vMerge/>
          </w:tcPr>
          <w:p w:rsidR="0097577E" w:rsidRDefault="0097577E" w:rsidP="0097577E">
            <w:pPr>
              <w:rPr>
                <w:i/>
                <w:sz w:val="18"/>
                <w:szCs w:val="18"/>
              </w:rPr>
            </w:pPr>
          </w:p>
        </w:tc>
        <w:tc>
          <w:tcPr>
            <w:tcW w:w="736" w:type="dxa"/>
          </w:tcPr>
          <w:p w:rsidR="0097577E" w:rsidRDefault="0097577E" w:rsidP="0097577E">
            <w:pPr>
              <w:rPr>
                <w:b/>
                <w:bCs/>
                <w:sz w:val="18"/>
                <w:szCs w:val="18"/>
              </w:rPr>
            </w:pPr>
            <w:r>
              <w:rPr>
                <w:b/>
                <w:bCs/>
                <w:sz w:val="18"/>
                <w:szCs w:val="18"/>
              </w:rPr>
              <w:t>ANO</w:t>
            </w:r>
          </w:p>
          <w:p w:rsidR="0097577E" w:rsidRDefault="0097577E" w:rsidP="0097577E">
            <w:pPr>
              <w:rPr>
                <w:b/>
                <w:bCs/>
                <w:i/>
                <w:sz w:val="18"/>
                <w:szCs w:val="18"/>
              </w:rPr>
            </w:pPr>
            <w:r>
              <w:rPr>
                <w:b/>
                <w:bCs/>
                <w:i/>
                <w:sz w:val="18"/>
                <w:szCs w:val="18"/>
              </w:rPr>
              <w:t>Yes</w:t>
            </w:r>
          </w:p>
        </w:tc>
        <w:tc>
          <w:tcPr>
            <w:tcW w:w="536" w:type="dxa"/>
          </w:tcPr>
          <w:p w:rsidR="0097577E" w:rsidRDefault="0097577E" w:rsidP="0097577E">
            <w:pPr>
              <w:rPr>
                <w:b/>
                <w:bCs/>
                <w:sz w:val="18"/>
                <w:szCs w:val="18"/>
              </w:rPr>
            </w:pPr>
            <w:r>
              <w:rPr>
                <w:b/>
                <w:bCs/>
                <w:sz w:val="18"/>
                <w:szCs w:val="18"/>
              </w:rPr>
              <w:t xml:space="preserve">NE </w:t>
            </w:r>
          </w:p>
          <w:p w:rsidR="0097577E" w:rsidRDefault="0097577E" w:rsidP="0097577E">
            <w:pPr>
              <w:rPr>
                <w:b/>
                <w:bCs/>
                <w:sz w:val="18"/>
                <w:szCs w:val="18"/>
              </w:rPr>
            </w:pPr>
            <w:r>
              <w:rPr>
                <w:b/>
                <w:bCs/>
                <w:i/>
                <w:sz w:val="18"/>
                <w:szCs w:val="18"/>
              </w:rPr>
              <w:t>No</w:t>
            </w:r>
          </w:p>
        </w:tc>
        <w:tc>
          <w:tcPr>
            <w:tcW w:w="780" w:type="dxa"/>
          </w:tcPr>
          <w:p w:rsidR="0097577E" w:rsidRDefault="0097577E" w:rsidP="0097577E">
            <w:pPr>
              <w:rPr>
                <w:b/>
                <w:bCs/>
                <w:sz w:val="18"/>
                <w:szCs w:val="18"/>
              </w:rPr>
            </w:pPr>
            <w:r>
              <w:rPr>
                <w:b/>
                <w:bCs/>
                <w:sz w:val="18"/>
                <w:szCs w:val="18"/>
              </w:rPr>
              <w:t>ANO</w:t>
            </w:r>
          </w:p>
          <w:p w:rsidR="0097577E" w:rsidRDefault="0097577E" w:rsidP="0097577E">
            <w:pPr>
              <w:rPr>
                <w:b/>
                <w:bCs/>
                <w:sz w:val="18"/>
                <w:szCs w:val="18"/>
              </w:rPr>
            </w:pPr>
            <w:r>
              <w:rPr>
                <w:b/>
                <w:bCs/>
                <w:i/>
                <w:sz w:val="18"/>
                <w:szCs w:val="18"/>
              </w:rPr>
              <w:t>Yes</w:t>
            </w:r>
          </w:p>
        </w:tc>
        <w:tc>
          <w:tcPr>
            <w:tcW w:w="536" w:type="dxa"/>
          </w:tcPr>
          <w:p w:rsidR="0097577E" w:rsidRDefault="0097577E" w:rsidP="0097577E">
            <w:pPr>
              <w:rPr>
                <w:b/>
                <w:bCs/>
                <w:sz w:val="18"/>
                <w:szCs w:val="18"/>
              </w:rPr>
            </w:pPr>
            <w:r>
              <w:rPr>
                <w:b/>
                <w:bCs/>
                <w:sz w:val="18"/>
                <w:szCs w:val="18"/>
              </w:rPr>
              <w:t xml:space="preserve">NE </w:t>
            </w:r>
          </w:p>
          <w:p w:rsidR="0097577E" w:rsidRDefault="0097577E" w:rsidP="0097577E">
            <w:pPr>
              <w:rPr>
                <w:b/>
                <w:bCs/>
                <w:i/>
                <w:sz w:val="18"/>
                <w:szCs w:val="18"/>
              </w:rPr>
            </w:pPr>
            <w:r>
              <w:rPr>
                <w:b/>
                <w:bCs/>
                <w:i/>
                <w:sz w:val="18"/>
                <w:szCs w:val="18"/>
              </w:rPr>
              <w:t>No</w:t>
            </w:r>
          </w:p>
        </w:tc>
      </w:tr>
      <w:tr w:rsidR="003446AF" w:rsidTr="0097577E">
        <w:trPr>
          <w:trHeight w:val="340"/>
        </w:trPr>
        <w:tc>
          <w:tcPr>
            <w:tcW w:w="7416" w:type="dxa"/>
          </w:tcPr>
          <w:p w:rsidR="003446AF" w:rsidRPr="0009510D" w:rsidRDefault="003446AF" w:rsidP="003446AF">
            <w:pPr>
              <w:rPr>
                <w:i/>
                <w:sz w:val="18"/>
                <w:szCs w:val="18"/>
              </w:rPr>
            </w:pPr>
            <w:r>
              <w:rPr>
                <w:sz w:val="18"/>
                <w:szCs w:val="18"/>
              </w:rPr>
              <w:t xml:space="preserve">Nef-202 – Významný dodatek  protokolu klinické studie, Dodatek č. 3 ze dne 17.4.2013 / </w:t>
            </w:r>
            <w:r>
              <w:rPr>
                <w:i/>
                <w:sz w:val="18"/>
                <w:szCs w:val="18"/>
              </w:rPr>
              <w:t>Nef-202 Clinical Trial Protocol Substantial Amendment #3 final 17 Apr 2013</w:t>
            </w:r>
          </w:p>
        </w:tc>
        <w:tc>
          <w:tcPr>
            <w:tcW w:w="736" w:type="dxa"/>
          </w:tcPr>
          <w:p w:rsidR="003446AF" w:rsidRDefault="003446AF" w:rsidP="007823E6">
            <w:pPr>
              <w:rPr>
                <w:rFonts w:ascii="Wingdings 2" w:hAnsi="Wingdings 2"/>
                <w:sz w:val="18"/>
                <w:szCs w:val="18"/>
              </w:rPr>
            </w:pPr>
            <w:r>
              <w:rPr>
                <w:rFonts w:ascii="Wingdings 2" w:hAnsi="Wingdings 2"/>
                <w:sz w:val="18"/>
                <w:szCs w:val="18"/>
              </w:rPr>
              <w:t></w:t>
            </w:r>
          </w:p>
        </w:tc>
        <w:tc>
          <w:tcPr>
            <w:tcW w:w="536" w:type="dxa"/>
          </w:tcPr>
          <w:p w:rsidR="003446AF" w:rsidRDefault="003446AF" w:rsidP="007823E6">
            <w:pPr>
              <w:rPr>
                <w:sz w:val="18"/>
                <w:szCs w:val="18"/>
              </w:rPr>
            </w:pPr>
            <w:r>
              <w:rPr>
                <w:sz w:val="18"/>
                <w:szCs w:val="18"/>
              </w:rPr>
              <w:sym w:font="Wingdings 2" w:char="F0A3"/>
            </w:r>
          </w:p>
        </w:tc>
        <w:tc>
          <w:tcPr>
            <w:tcW w:w="780" w:type="dxa"/>
          </w:tcPr>
          <w:p w:rsidR="003446AF" w:rsidRDefault="003446AF" w:rsidP="007823E6">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3446AF" w:rsidP="007823E6">
            <w:pPr>
              <w:rPr>
                <w:sz w:val="18"/>
                <w:szCs w:val="18"/>
              </w:rPr>
            </w:pPr>
            <w:r>
              <w:rPr>
                <w:sz w:val="18"/>
                <w:szCs w:val="18"/>
              </w:rPr>
              <w:sym w:font="Wingdings 2" w:char="F0A3"/>
            </w:r>
          </w:p>
        </w:tc>
      </w:tr>
      <w:tr w:rsidR="003446AF" w:rsidTr="0097577E">
        <w:trPr>
          <w:trHeight w:val="340"/>
        </w:trPr>
        <w:tc>
          <w:tcPr>
            <w:tcW w:w="7416" w:type="dxa"/>
          </w:tcPr>
          <w:p w:rsidR="003446AF" w:rsidRPr="003446AF" w:rsidRDefault="003446AF" w:rsidP="0097577E">
            <w:pPr>
              <w:rPr>
                <w:i/>
                <w:sz w:val="18"/>
                <w:szCs w:val="18"/>
              </w:rPr>
            </w:pPr>
            <w:r>
              <w:rPr>
                <w:sz w:val="18"/>
                <w:szCs w:val="18"/>
              </w:rPr>
              <w:t xml:space="preserve">Nef-202 – Synopse  protokolu klinické studie, česká verze 3 ze dne 17.4.2013 (čistá verze a verze s vyznačenými změnami oproti české synopsi verze 1) / </w:t>
            </w:r>
            <w:r>
              <w:rPr>
                <w:i/>
                <w:sz w:val="18"/>
                <w:szCs w:val="18"/>
              </w:rPr>
              <w:t>Nef-202 Clinical Trial Protocol Synopsis, Czech version 3, 17 Apr 2013 (clean version and version with tracked changes against synopsis Czech version 1)</w:t>
            </w:r>
          </w:p>
        </w:tc>
        <w:tc>
          <w:tcPr>
            <w:tcW w:w="736" w:type="dxa"/>
          </w:tcPr>
          <w:p w:rsidR="003446AF" w:rsidRDefault="003446AF" w:rsidP="0097577E">
            <w:pPr>
              <w:rPr>
                <w:rFonts w:ascii="Wingdings 2" w:hAnsi="Wingdings 2"/>
                <w:sz w:val="18"/>
                <w:szCs w:val="18"/>
              </w:rPr>
            </w:pPr>
            <w:r>
              <w:rPr>
                <w:rFonts w:ascii="Wingdings 2" w:hAnsi="Wingdings 2"/>
                <w:sz w:val="18"/>
                <w:szCs w:val="18"/>
              </w:rPr>
              <w:t></w:t>
            </w:r>
          </w:p>
        </w:tc>
        <w:tc>
          <w:tcPr>
            <w:tcW w:w="536" w:type="dxa"/>
          </w:tcPr>
          <w:p w:rsidR="003446AF" w:rsidRDefault="003446AF" w:rsidP="0097577E">
            <w:pPr>
              <w:rPr>
                <w:sz w:val="18"/>
                <w:szCs w:val="18"/>
              </w:rPr>
            </w:pPr>
            <w:r>
              <w:rPr>
                <w:sz w:val="18"/>
                <w:szCs w:val="18"/>
              </w:rPr>
              <w:sym w:font="Wingdings 2" w:char="F0A3"/>
            </w:r>
          </w:p>
        </w:tc>
        <w:tc>
          <w:tcPr>
            <w:tcW w:w="780" w:type="dxa"/>
          </w:tcPr>
          <w:p w:rsidR="003446AF" w:rsidRDefault="003446AF" w:rsidP="0097577E">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3446AF" w:rsidP="0097577E">
            <w:pPr>
              <w:rPr>
                <w:sz w:val="18"/>
                <w:szCs w:val="18"/>
              </w:rPr>
            </w:pPr>
            <w:r>
              <w:rPr>
                <w:sz w:val="18"/>
                <w:szCs w:val="18"/>
              </w:rPr>
              <w:sym w:font="Wingdings 2" w:char="F0A3"/>
            </w:r>
          </w:p>
        </w:tc>
      </w:tr>
      <w:tr w:rsidR="003446AF" w:rsidTr="0097577E">
        <w:trPr>
          <w:trHeight w:val="340"/>
        </w:trPr>
        <w:tc>
          <w:tcPr>
            <w:tcW w:w="7416" w:type="dxa"/>
          </w:tcPr>
          <w:p w:rsidR="003446AF" w:rsidRPr="0009510D" w:rsidRDefault="003446AF" w:rsidP="0097577E">
            <w:pPr>
              <w:rPr>
                <w:i/>
                <w:sz w:val="18"/>
                <w:szCs w:val="18"/>
              </w:rPr>
            </w:pPr>
            <w:r>
              <w:rPr>
                <w:sz w:val="18"/>
                <w:szCs w:val="18"/>
              </w:rPr>
              <w:t xml:space="preserve">Nef-202 Protokol studie verze 3 ze dne 17.4.2013 / </w:t>
            </w:r>
            <w:r>
              <w:rPr>
                <w:i/>
                <w:sz w:val="18"/>
                <w:szCs w:val="18"/>
              </w:rPr>
              <w:t>Nef-202 Clinical Trial Protocol version 3 issued 17 Apr 2013</w:t>
            </w:r>
          </w:p>
        </w:tc>
        <w:tc>
          <w:tcPr>
            <w:tcW w:w="736" w:type="dxa"/>
          </w:tcPr>
          <w:p w:rsidR="003446AF" w:rsidRDefault="003446AF" w:rsidP="0097577E">
            <w:pPr>
              <w:rPr>
                <w:rFonts w:ascii="Wingdings 2" w:hAnsi="Wingdings 2"/>
                <w:sz w:val="18"/>
                <w:szCs w:val="18"/>
              </w:rPr>
            </w:pPr>
            <w:r>
              <w:rPr>
                <w:rFonts w:ascii="Wingdings 2" w:hAnsi="Wingdings 2"/>
                <w:sz w:val="18"/>
                <w:szCs w:val="18"/>
              </w:rPr>
              <w:t></w:t>
            </w:r>
          </w:p>
        </w:tc>
        <w:tc>
          <w:tcPr>
            <w:tcW w:w="536" w:type="dxa"/>
          </w:tcPr>
          <w:p w:rsidR="003446AF" w:rsidRDefault="003446AF" w:rsidP="0097577E">
            <w:pPr>
              <w:rPr>
                <w:sz w:val="18"/>
                <w:szCs w:val="18"/>
              </w:rPr>
            </w:pPr>
            <w:r>
              <w:rPr>
                <w:sz w:val="18"/>
                <w:szCs w:val="18"/>
              </w:rPr>
              <w:sym w:font="Wingdings 2" w:char="F0A3"/>
            </w:r>
          </w:p>
        </w:tc>
        <w:tc>
          <w:tcPr>
            <w:tcW w:w="780" w:type="dxa"/>
          </w:tcPr>
          <w:p w:rsidR="003446AF" w:rsidRDefault="003446AF" w:rsidP="0097577E">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3446AF" w:rsidP="0097577E">
            <w:pPr>
              <w:rPr>
                <w:sz w:val="18"/>
                <w:szCs w:val="18"/>
              </w:rPr>
            </w:pPr>
            <w:r>
              <w:rPr>
                <w:sz w:val="18"/>
                <w:szCs w:val="18"/>
              </w:rPr>
              <w:sym w:font="Wingdings 2" w:char="F0A3"/>
            </w:r>
          </w:p>
        </w:tc>
      </w:tr>
      <w:tr w:rsidR="003446AF" w:rsidTr="0097577E">
        <w:trPr>
          <w:trHeight w:val="340"/>
        </w:trPr>
        <w:tc>
          <w:tcPr>
            <w:tcW w:w="7416" w:type="dxa"/>
          </w:tcPr>
          <w:p w:rsidR="003446AF" w:rsidRPr="003446AF" w:rsidRDefault="003446AF" w:rsidP="007823E6">
            <w:pPr>
              <w:rPr>
                <w:i/>
                <w:sz w:val="18"/>
                <w:szCs w:val="18"/>
              </w:rPr>
            </w:pPr>
            <w:r>
              <w:rPr>
                <w:sz w:val="18"/>
                <w:szCs w:val="18"/>
              </w:rPr>
              <w:t xml:space="preserve">Evropský formulář žádosti o povolení/ohlášení klinického hodnocení lékového přípravku pro humánní použití v písemné formě – vzorová verze s barevně vyznačenými změnami / </w:t>
            </w:r>
            <w:r>
              <w:rPr>
                <w:i/>
                <w:sz w:val="18"/>
                <w:szCs w:val="18"/>
              </w:rPr>
              <w:t>European Request for authorization of a clinical trial on a medicinal product for human use to the competent authorities and for opinion of the EC in the community – Master version with changes highlighted in colour</w:t>
            </w:r>
          </w:p>
        </w:tc>
        <w:tc>
          <w:tcPr>
            <w:tcW w:w="736" w:type="dxa"/>
          </w:tcPr>
          <w:p w:rsidR="003446AF" w:rsidRDefault="003446AF" w:rsidP="0097577E">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3446AF" w:rsidP="0097577E">
            <w:pPr>
              <w:rPr>
                <w:sz w:val="18"/>
                <w:szCs w:val="18"/>
              </w:rPr>
            </w:pPr>
            <w:r>
              <w:rPr>
                <w:sz w:val="18"/>
                <w:szCs w:val="18"/>
              </w:rPr>
              <w:sym w:font="Wingdings 2" w:char="F0A3"/>
            </w:r>
          </w:p>
        </w:tc>
        <w:tc>
          <w:tcPr>
            <w:tcW w:w="780" w:type="dxa"/>
          </w:tcPr>
          <w:p w:rsidR="003446AF" w:rsidRDefault="003446AF" w:rsidP="0097577E">
            <w:pPr>
              <w:rPr>
                <w:rFonts w:ascii="Wingdings 2" w:hAnsi="Wingdings 2"/>
                <w:sz w:val="18"/>
                <w:szCs w:val="18"/>
              </w:rPr>
            </w:pPr>
            <w:r>
              <w:rPr>
                <w:rFonts w:ascii="Wingdings 2" w:hAnsi="Wingdings 2"/>
                <w:sz w:val="18"/>
                <w:szCs w:val="18"/>
              </w:rPr>
              <w:t></w:t>
            </w:r>
          </w:p>
        </w:tc>
        <w:tc>
          <w:tcPr>
            <w:tcW w:w="536" w:type="dxa"/>
          </w:tcPr>
          <w:p w:rsidR="003446AF" w:rsidRDefault="003446AF" w:rsidP="0097577E">
            <w:pPr>
              <w:rPr>
                <w:sz w:val="18"/>
                <w:szCs w:val="18"/>
              </w:rPr>
            </w:pPr>
            <w:r>
              <w:rPr>
                <w:sz w:val="18"/>
                <w:szCs w:val="18"/>
              </w:rPr>
              <w:sym w:font="Wingdings 2" w:char="F0A3"/>
            </w:r>
          </w:p>
        </w:tc>
      </w:tr>
      <w:tr w:rsidR="003446AF" w:rsidTr="0097577E">
        <w:trPr>
          <w:trHeight w:val="340"/>
        </w:trPr>
        <w:tc>
          <w:tcPr>
            <w:tcW w:w="7416" w:type="dxa"/>
          </w:tcPr>
          <w:p w:rsidR="003446AF" w:rsidRPr="003446AF" w:rsidRDefault="003446AF" w:rsidP="001C04EA">
            <w:pPr>
              <w:rPr>
                <w:i/>
                <w:sz w:val="18"/>
                <w:szCs w:val="18"/>
              </w:rPr>
            </w:pPr>
            <w:r>
              <w:rPr>
                <w:sz w:val="18"/>
                <w:szCs w:val="18"/>
              </w:rPr>
              <w:t xml:space="preserve">Evropský formulář žádosti o povolení/ohlášení klinického hodnocení lékového přípravku pro humánní použití v písemné formě – </w:t>
            </w:r>
            <w:r w:rsidR="001C04EA">
              <w:rPr>
                <w:sz w:val="18"/>
                <w:szCs w:val="18"/>
              </w:rPr>
              <w:t>formulář upravený pro Českou republiku 25.4.2013, včetně výsledků validace žádosti</w:t>
            </w:r>
            <w:r>
              <w:rPr>
                <w:sz w:val="18"/>
                <w:szCs w:val="18"/>
              </w:rPr>
              <w:t xml:space="preserve"> / </w:t>
            </w:r>
            <w:r>
              <w:rPr>
                <w:i/>
                <w:sz w:val="18"/>
                <w:szCs w:val="18"/>
              </w:rPr>
              <w:t xml:space="preserve">European Request for authorization of a clinical trial on a medicinal product for human use to the competent authorities and for opinion of the EC in the community – </w:t>
            </w:r>
            <w:r w:rsidR="001C04EA">
              <w:rPr>
                <w:i/>
                <w:sz w:val="18"/>
                <w:szCs w:val="18"/>
              </w:rPr>
              <w:t>form adapted for the Czech Republic, 25 Apr 2013, Application validation results included</w:t>
            </w:r>
          </w:p>
        </w:tc>
        <w:tc>
          <w:tcPr>
            <w:tcW w:w="736" w:type="dxa"/>
          </w:tcPr>
          <w:p w:rsidR="003446AF" w:rsidRDefault="003446AF" w:rsidP="007823E6">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3446AF" w:rsidP="007823E6">
            <w:pPr>
              <w:rPr>
                <w:sz w:val="18"/>
                <w:szCs w:val="18"/>
              </w:rPr>
            </w:pPr>
            <w:r>
              <w:rPr>
                <w:sz w:val="18"/>
                <w:szCs w:val="18"/>
              </w:rPr>
              <w:sym w:font="Wingdings 2" w:char="F0A3"/>
            </w:r>
          </w:p>
        </w:tc>
        <w:tc>
          <w:tcPr>
            <w:tcW w:w="780" w:type="dxa"/>
          </w:tcPr>
          <w:p w:rsidR="003446AF" w:rsidRDefault="003446AF" w:rsidP="007823E6">
            <w:pPr>
              <w:rPr>
                <w:rFonts w:ascii="Wingdings 2" w:hAnsi="Wingdings 2"/>
                <w:sz w:val="18"/>
                <w:szCs w:val="18"/>
              </w:rPr>
            </w:pPr>
            <w:r>
              <w:rPr>
                <w:rFonts w:ascii="Wingdings 2" w:hAnsi="Wingdings 2"/>
                <w:sz w:val="18"/>
                <w:szCs w:val="18"/>
              </w:rPr>
              <w:t></w:t>
            </w:r>
          </w:p>
        </w:tc>
        <w:tc>
          <w:tcPr>
            <w:tcW w:w="536" w:type="dxa"/>
          </w:tcPr>
          <w:p w:rsidR="003446AF" w:rsidRDefault="003446AF" w:rsidP="007823E6">
            <w:pPr>
              <w:rPr>
                <w:sz w:val="18"/>
                <w:szCs w:val="18"/>
              </w:rPr>
            </w:pPr>
            <w:r>
              <w:rPr>
                <w:sz w:val="18"/>
                <w:szCs w:val="18"/>
              </w:rPr>
              <w:sym w:font="Wingdings 2" w:char="F0A3"/>
            </w:r>
          </w:p>
        </w:tc>
      </w:tr>
      <w:tr w:rsidR="003446AF" w:rsidTr="0097577E">
        <w:trPr>
          <w:trHeight w:val="340"/>
        </w:trPr>
        <w:tc>
          <w:tcPr>
            <w:tcW w:w="7416" w:type="dxa"/>
          </w:tcPr>
          <w:p w:rsidR="003446AF" w:rsidRPr="001C04EA" w:rsidRDefault="001C04EA" w:rsidP="001C04EA">
            <w:pPr>
              <w:rPr>
                <w:i/>
                <w:sz w:val="18"/>
                <w:szCs w:val="18"/>
              </w:rPr>
            </w:pPr>
            <w:r>
              <w:rPr>
                <w:sz w:val="18"/>
                <w:szCs w:val="18"/>
              </w:rPr>
              <w:t xml:space="preserve">Formulář pro oznámení významného dodatku ke klinickému hodnocení lékového přípravku pro humánní použití, 25.4.2013 / </w:t>
            </w:r>
            <w:r>
              <w:rPr>
                <w:i/>
                <w:sz w:val="18"/>
                <w:szCs w:val="18"/>
              </w:rPr>
              <w:t>Notification of a substantial amendment to a clinical trial on a medicinal product for human use to the competent authorities and for opinion of the EC in the European Union, 25 Apr 2013</w:t>
            </w:r>
          </w:p>
        </w:tc>
        <w:tc>
          <w:tcPr>
            <w:tcW w:w="736" w:type="dxa"/>
          </w:tcPr>
          <w:p w:rsidR="003446AF" w:rsidRDefault="001C04EA" w:rsidP="0097577E">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1C04EA" w:rsidP="0097577E">
            <w:pPr>
              <w:rPr>
                <w:sz w:val="18"/>
                <w:szCs w:val="18"/>
              </w:rPr>
            </w:pPr>
            <w:r>
              <w:rPr>
                <w:sz w:val="18"/>
                <w:szCs w:val="18"/>
              </w:rPr>
              <w:sym w:font="Wingdings 2" w:char="F0A3"/>
            </w:r>
          </w:p>
        </w:tc>
        <w:tc>
          <w:tcPr>
            <w:tcW w:w="780" w:type="dxa"/>
          </w:tcPr>
          <w:p w:rsidR="003446AF" w:rsidRDefault="001C04EA" w:rsidP="0097577E">
            <w:pPr>
              <w:rPr>
                <w:rFonts w:ascii="Wingdings 2" w:hAnsi="Wingdings 2"/>
                <w:sz w:val="18"/>
                <w:szCs w:val="18"/>
              </w:rPr>
            </w:pPr>
            <w:r>
              <w:rPr>
                <w:rFonts w:ascii="Wingdings 2" w:hAnsi="Wingdings 2"/>
                <w:sz w:val="18"/>
                <w:szCs w:val="18"/>
              </w:rPr>
              <w:t></w:t>
            </w:r>
          </w:p>
        </w:tc>
        <w:tc>
          <w:tcPr>
            <w:tcW w:w="536" w:type="dxa"/>
          </w:tcPr>
          <w:p w:rsidR="003446AF" w:rsidRDefault="001C04EA" w:rsidP="0097577E">
            <w:pPr>
              <w:rPr>
                <w:sz w:val="18"/>
                <w:szCs w:val="18"/>
              </w:rPr>
            </w:pPr>
            <w:r>
              <w:rPr>
                <w:sz w:val="18"/>
                <w:szCs w:val="18"/>
              </w:rPr>
              <w:sym w:font="Wingdings 2" w:char="F0A3"/>
            </w:r>
          </w:p>
        </w:tc>
      </w:tr>
      <w:tr w:rsidR="003446AF" w:rsidTr="0097577E">
        <w:trPr>
          <w:trHeight w:val="340"/>
        </w:trPr>
        <w:tc>
          <w:tcPr>
            <w:tcW w:w="7416" w:type="dxa"/>
          </w:tcPr>
          <w:p w:rsidR="003446AF" w:rsidRPr="00602AB5" w:rsidRDefault="003446AF" w:rsidP="007163E3">
            <w:pPr>
              <w:rPr>
                <w:i/>
                <w:sz w:val="18"/>
                <w:szCs w:val="18"/>
              </w:rPr>
            </w:pPr>
            <w:r>
              <w:rPr>
                <w:sz w:val="18"/>
                <w:szCs w:val="18"/>
              </w:rPr>
              <w:t>Nef-202 Informac</w:t>
            </w:r>
            <w:r w:rsidR="007163E3">
              <w:rPr>
                <w:sz w:val="18"/>
                <w:szCs w:val="18"/>
              </w:rPr>
              <w:t>e</w:t>
            </w:r>
            <w:r>
              <w:rPr>
                <w:sz w:val="18"/>
                <w:szCs w:val="18"/>
              </w:rPr>
              <w:t xml:space="preserve"> pro pacienta a formulář informovaného souhlasu, česká finální verze </w:t>
            </w:r>
            <w:r w:rsidR="007163E3">
              <w:rPr>
                <w:sz w:val="18"/>
                <w:szCs w:val="18"/>
              </w:rPr>
              <w:t>3.0 z 23.4</w:t>
            </w:r>
            <w:r>
              <w:rPr>
                <w:sz w:val="18"/>
                <w:szCs w:val="18"/>
              </w:rPr>
              <w:t xml:space="preserve">.2013 na základě anglické verze </w:t>
            </w:r>
            <w:r w:rsidR="007163E3">
              <w:rPr>
                <w:sz w:val="18"/>
                <w:szCs w:val="18"/>
              </w:rPr>
              <w:t>3</w:t>
            </w:r>
            <w:r>
              <w:rPr>
                <w:sz w:val="18"/>
                <w:szCs w:val="18"/>
              </w:rPr>
              <w:t>.0 z</w:t>
            </w:r>
            <w:r w:rsidR="007163E3">
              <w:rPr>
                <w:sz w:val="18"/>
                <w:szCs w:val="18"/>
              </w:rPr>
              <w:t> </w:t>
            </w:r>
            <w:r>
              <w:rPr>
                <w:sz w:val="18"/>
                <w:szCs w:val="18"/>
              </w:rPr>
              <w:t>1</w:t>
            </w:r>
            <w:r w:rsidR="007163E3">
              <w:rPr>
                <w:sz w:val="18"/>
                <w:szCs w:val="18"/>
              </w:rPr>
              <w:t>8.4</w:t>
            </w:r>
            <w:r>
              <w:rPr>
                <w:sz w:val="18"/>
                <w:szCs w:val="18"/>
              </w:rPr>
              <w:t xml:space="preserve">.2013 a české verze </w:t>
            </w:r>
            <w:r w:rsidR="007163E3">
              <w:rPr>
                <w:sz w:val="18"/>
                <w:szCs w:val="18"/>
              </w:rPr>
              <w:t>2.0</w:t>
            </w:r>
            <w:r>
              <w:rPr>
                <w:sz w:val="18"/>
                <w:szCs w:val="18"/>
              </w:rPr>
              <w:t xml:space="preserve"> z</w:t>
            </w:r>
            <w:r w:rsidR="007163E3">
              <w:rPr>
                <w:sz w:val="18"/>
                <w:szCs w:val="18"/>
              </w:rPr>
              <w:t> 13.3.2013</w:t>
            </w:r>
            <w:r>
              <w:rPr>
                <w:sz w:val="18"/>
                <w:szCs w:val="18"/>
              </w:rPr>
              <w:t xml:space="preserve"> (čistá verze a verze s vyznačenými změnami) / </w:t>
            </w:r>
            <w:r>
              <w:rPr>
                <w:i/>
                <w:sz w:val="18"/>
                <w:szCs w:val="18"/>
              </w:rPr>
              <w:t xml:space="preserve">Nef-202 Subject Information Sheet and Consent Form, Czech Final version </w:t>
            </w:r>
            <w:r w:rsidR="007163E3">
              <w:rPr>
                <w:i/>
                <w:sz w:val="18"/>
                <w:szCs w:val="18"/>
              </w:rPr>
              <w:t>3</w:t>
            </w:r>
            <w:r>
              <w:rPr>
                <w:i/>
                <w:sz w:val="18"/>
                <w:szCs w:val="18"/>
              </w:rPr>
              <w:t xml:space="preserve">.0 dated </w:t>
            </w:r>
            <w:r w:rsidR="007163E3">
              <w:rPr>
                <w:i/>
                <w:sz w:val="18"/>
                <w:szCs w:val="18"/>
              </w:rPr>
              <w:t>2</w:t>
            </w:r>
            <w:r>
              <w:rPr>
                <w:i/>
                <w:sz w:val="18"/>
                <w:szCs w:val="18"/>
              </w:rPr>
              <w:t xml:space="preserve">3 </w:t>
            </w:r>
            <w:r w:rsidR="007163E3">
              <w:rPr>
                <w:i/>
                <w:sz w:val="18"/>
                <w:szCs w:val="18"/>
              </w:rPr>
              <w:t xml:space="preserve">Apr </w:t>
            </w:r>
            <w:r>
              <w:rPr>
                <w:i/>
                <w:sz w:val="18"/>
                <w:szCs w:val="18"/>
              </w:rPr>
              <w:t xml:space="preserve">2013; based on English version </w:t>
            </w:r>
            <w:r w:rsidR="007163E3">
              <w:rPr>
                <w:i/>
                <w:sz w:val="18"/>
                <w:szCs w:val="18"/>
              </w:rPr>
              <w:t>3</w:t>
            </w:r>
            <w:r>
              <w:rPr>
                <w:i/>
                <w:sz w:val="18"/>
                <w:szCs w:val="18"/>
              </w:rPr>
              <w:t xml:space="preserve">.0 dated </w:t>
            </w:r>
            <w:r w:rsidR="007163E3">
              <w:rPr>
                <w:i/>
                <w:sz w:val="18"/>
                <w:szCs w:val="18"/>
              </w:rPr>
              <w:t>18 Apr</w:t>
            </w:r>
            <w:r>
              <w:rPr>
                <w:i/>
                <w:sz w:val="18"/>
                <w:szCs w:val="18"/>
              </w:rPr>
              <w:t xml:space="preserve"> 2013 and Czech version </w:t>
            </w:r>
            <w:r w:rsidR="007163E3">
              <w:rPr>
                <w:i/>
                <w:sz w:val="18"/>
                <w:szCs w:val="18"/>
              </w:rPr>
              <w:t xml:space="preserve">2.0 </w:t>
            </w:r>
            <w:r>
              <w:rPr>
                <w:i/>
                <w:sz w:val="18"/>
                <w:szCs w:val="18"/>
              </w:rPr>
              <w:t xml:space="preserve"> dated </w:t>
            </w:r>
            <w:r w:rsidR="007163E3">
              <w:rPr>
                <w:i/>
                <w:sz w:val="18"/>
                <w:szCs w:val="18"/>
              </w:rPr>
              <w:t>13 Mar 2013</w:t>
            </w:r>
            <w:r>
              <w:rPr>
                <w:i/>
                <w:sz w:val="18"/>
                <w:szCs w:val="18"/>
              </w:rPr>
              <w:t xml:space="preserve"> (Clean and Track-changes version)</w:t>
            </w:r>
          </w:p>
        </w:tc>
        <w:tc>
          <w:tcPr>
            <w:tcW w:w="736" w:type="dxa"/>
          </w:tcPr>
          <w:p w:rsidR="003446AF" w:rsidRDefault="003446AF" w:rsidP="007823E6">
            <w:pPr>
              <w:rPr>
                <w:rFonts w:ascii="Wingdings 2" w:hAnsi="Wingdings 2"/>
                <w:sz w:val="18"/>
                <w:szCs w:val="18"/>
              </w:rPr>
            </w:pPr>
            <w:r>
              <w:rPr>
                <w:rFonts w:ascii="Wingdings 2" w:hAnsi="Wingdings 2"/>
                <w:sz w:val="18"/>
                <w:szCs w:val="18"/>
              </w:rPr>
              <w:t></w:t>
            </w:r>
          </w:p>
        </w:tc>
        <w:tc>
          <w:tcPr>
            <w:tcW w:w="536" w:type="dxa"/>
          </w:tcPr>
          <w:p w:rsidR="003446AF" w:rsidRDefault="003446AF" w:rsidP="007823E6">
            <w:pPr>
              <w:rPr>
                <w:sz w:val="18"/>
                <w:szCs w:val="18"/>
              </w:rPr>
            </w:pPr>
            <w:r>
              <w:rPr>
                <w:sz w:val="18"/>
                <w:szCs w:val="18"/>
              </w:rPr>
              <w:sym w:font="Wingdings 2" w:char="F0A3"/>
            </w:r>
          </w:p>
        </w:tc>
        <w:tc>
          <w:tcPr>
            <w:tcW w:w="780" w:type="dxa"/>
          </w:tcPr>
          <w:p w:rsidR="003446AF" w:rsidRDefault="003446AF" w:rsidP="007823E6">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3446AF" w:rsidP="007823E6">
            <w:pPr>
              <w:rPr>
                <w:sz w:val="18"/>
                <w:szCs w:val="18"/>
              </w:rPr>
            </w:pPr>
            <w:r>
              <w:rPr>
                <w:sz w:val="18"/>
                <w:szCs w:val="18"/>
              </w:rPr>
              <w:sym w:font="Wingdings 2" w:char="F0A3"/>
            </w:r>
          </w:p>
        </w:tc>
      </w:tr>
      <w:tr w:rsidR="003446AF" w:rsidTr="0097577E">
        <w:trPr>
          <w:trHeight w:val="340"/>
        </w:trPr>
        <w:tc>
          <w:tcPr>
            <w:tcW w:w="7416" w:type="dxa"/>
          </w:tcPr>
          <w:p w:rsidR="003446AF" w:rsidRPr="007163E3" w:rsidRDefault="007163E3" w:rsidP="007823E6">
            <w:pPr>
              <w:rPr>
                <w:i/>
                <w:sz w:val="18"/>
                <w:szCs w:val="18"/>
              </w:rPr>
            </w:pPr>
            <w:r>
              <w:rPr>
                <w:sz w:val="18"/>
                <w:szCs w:val="18"/>
              </w:rPr>
              <w:t xml:space="preserve">Studie Nefigan – Trial Advertising EudraCT No. 2012-001923-11 česká verze 1, 23.4.2013 / </w:t>
            </w:r>
            <w:r>
              <w:rPr>
                <w:i/>
                <w:sz w:val="18"/>
                <w:szCs w:val="18"/>
              </w:rPr>
              <w:t xml:space="preserve">Nefigan Study - </w:t>
            </w:r>
            <w:r w:rsidRPr="007163E3">
              <w:rPr>
                <w:i/>
                <w:sz w:val="18"/>
                <w:szCs w:val="18"/>
              </w:rPr>
              <w:t>Trial Advertising EudraCT No. 2012-001923-11</w:t>
            </w:r>
            <w:r>
              <w:rPr>
                <w:i/>
                <w:sz w:val="18"/>
                <w:szCs w:val="18"/>
              </w:rPr>
              <w:t xml:space="preserve"> Czech version 1, dated 23 Apr 2013</w:t>
            </w:r>
          </w:p>
        </w:tc>
        <w:tc>
          <w:tcPr>
            <w:tcW w:w="736" w:type="dxa"/>
          </w:tcPr>
          <w:p w:rsidR="003446AF" w:rsidRDefault="007163E3" w:rsidP="007823E6">
            <w:pPr>
              <w:rPr>
                <w:rFonts w:ascii="Wingdings 2" w:hAnsi="Wingdings 2"/>
                <w:sz w:val="18"/>
                <w:szCs w:val="18"/>
              </w:rPr>
            </w:pPr>
            <w:r>
              <w:rPr>
                <w:rFonts w:ascii="Wingdings 2" w:hAnsi="Wingdings 2"/>
                <w:sz w:val="18"/>
                <w:szCs w:val="18"/>
              </w:rPr>
              <w:sym w:font="Wingdings 2" w:char="F0A3"/>
            </w:r>
          </w:p>
        </w:tc>
        <w:tc>
          <w:tcPr>
            <w:tcW w:w="536" w:type="dxa"/>
          </w:tcPr>
          <w:p w:rsidR="003446AF" w:rsidRDefault="007163E3" w:rsidP="007823E6">
            <w:pPr>
              <w:rPr>
                <w:sz w:val="18"/>
                <w:szCs w:val="18"/>
              </w:rPr>
            </w:pPr>
            <w:r>
              <w:rPr>
                <w:sz w:val="18"/>
                <w:szCs w:val="18"/>
              </w:rPr>
              <w:sym w:font="Wingdings 2" w:char="F0A3"/>
            </w:r>
          </w:p>
        </w:tc>
        <w:tc>
          <w:tcPr>
            <w:tcW w:w="780" w:type="dxa"/>
          </w:tcPr>
          <w:p w:rsidR="003446AF" w:rsidRDefault="007163E3" w:rsidP="007823E6">
            <w:pPr>
              <w:rPr>
                <w:rFonts w:ascii="Wingdings 2" w:hAnsi="Wingdings 2"/>
                <w:sz w:val="18"/>
                <w:szCs w:val="18"/>
              </w:rPr>
            </w:pPr>
            <w:r>
              <w:rPr>
                <w:rFonts w:ascii="Wingdings 2" w:hAnsi="Wingdings 2"/>
                <w:sz w:val="18"/>
                <w:szCs w:val="18"/>
              </w:rPr>
              <w:t></w:t>
            </w:r>
          </w:p>
        </w:tc>
        <w:tc>
          <w:tcPr>
            <w:tcW w:w="536" w:type="dxa"/>
          </w:tcPr>
          <w:p w:rsidR="003446AF" w:rsidRDefault="007163E3" w:rsidP="007823E6">
            <w:pPr>
              <w:rPr>
                <w:sz w:val="18"/>
                <w:szCs w:val="18"/>
              </w:rPr>
            </w:pPr>
            <w:r>
              <w:rPr>
                <w:sz w:val="18"/>
                <w:szCs w:val="18"/>
              </w:rPr>
              <w:sym w:font="Wingdings 2" w:char="F0A3"/>
            </w:r>
          </w:p>
        </w:tc>
      </w:tr>
      <w:tr w:rsidR="007163E3" w:rsidTr="0097577E">
        <w:trPr>
          <w:trHeight w:val="340"/>
        </w:trPr>
        <w:tc>
          <w:tcPr>
            <w:tcW w:w="7416" w:type="dxa"/>
          </w:tcPr>
          <w:p w:rsidR="007163E3" w:rsidRPr="007163E3" w:rsidRDefault="007163E3" w:rsidP="007823E6">
            <w:pPr>
              <w:rPr>
                <w:sz w:val="18"/>
                <w:szCs w:val="18"/>
              </w:rPr>
            </w:pPr>
            <w:r>
              <w:rPr>
                <w:sz w:val="18"/>
                <w:szCs w:val="18"/>
              </w:rPr>
              <w:t xml:space="preserve">Nef-202 – Advertisement, česká verze 1, 23.4.2013 / </w:t>
            </w:r>
            <w:r>
              <w:rPr>
                <w:i/>
                <w:sz w:val="18"/>
                <w:szCs w:val="18"/>
              </w:rPr>
              <w:t xml:space="preserve">Nef-202 </w:t>
            </w:r>
            <w:r w:rsidRPr="007163E3">
              <w:rPr>
                <w:i/>
                <w:sz w:val="18"/>
                <w:szCs w:val="18"/>
              </w:rPr>
              <w:t>Advertisement</w:t>
            </w:r>
            <w:r>
              <w:rPr>
                <w:i/>
                <w:sz w:val="18"/>
                <w:szCs w:val="18"/>
              </w:rPr>
              <w:t xml:space="preserve"> - Czech version 1, dated 23 Apr 2013</w:t>
            </w:r>
          </w:p>
        </w:tc>
        <w:tc>
          <w:tcPr>
            <w:tcW w:w="736" w:type="dxa"/>
          </w:tcPr>
          <w:p w:rsidR="007163E3" w:rsidRDefault="007163E3" w:rsidP="007823E6">
            <w:pPr>
              <w:rPr>
                <w:rFonts w:ascii="Wingdings 2" w:hAnsi="Wingdings 2"/>
                <w:sz w:val="18"/>
                <w:szCs w:val="18"/>
              </w:rPr>
            </w:pPr>
            <w:r>
              <w:rPr>
                <w:rFonts w:ascii="Wingdings 2" w:hAnsi="Wingdings 2"/>
                <w:sz w:val="18"/>
                <w:szCs w:val="18"/>
              </w:rPr>
              <w:sym w:font="Wingdings 2" w:char="F0A3"/>
            </w:r>
          </w:p>
        </w:tc>
        <w:tc>
          <w:tcPr>
            <w:tcW w:w="536" w:type="dxa"/>
          </w:tcPr>
          <w:p w:rsidR="007163E3" w:rsidRDefault="007163E3" w:rsidP="007823E6">
            <w:pPr>
              <w:rPr>
                <w:sz w:val="18"/>
                <w:szCs w:val="18"/>
              </w:rPr>
            </w:pPr>
            <w:r>
              <w:rPr>
                <w:sz w:val="18"/>
                <w:szCs w:val="18"/>
              </w:rPr>
              <w:sym w:font="Wingdings 2" w:char="F0A3"/>
            </w:r>
          </w:p>
        </w:tc>
        <w:tc>
          <w:tcPr>
            <w:tcW w:w="780" w:type="dxa"/>
          </w:tcPr>
          <w:p w:rsidR="007163E3" w:rsidRDefault="007163E3" w:rsidP="007823E6">
            <w:pPr>
              <w:rPr>
                <w:rFonts w:ascii="Wingdings 2" w:hAnsi="Wingdings 2"/>
                <w:sz w:val="18"/>
                <w:szCs w:val="18"/>
              </w:rPr>
            </w:pPr>
            <w:r>
              <w:rPr>
                <w:rFonts w:ascii="Wingdings 2" w:hAnsi="Wingdings 2"/>
                <w:sz w:val="18"/>
                <w:szCs w:val="18"/>
              </w:rPr>
              <w:t></w:t>
            </w:r>
          </w:p>
        </w:tc>
        <w:tc>
          <w:tcPr>
            <w:tcW w:w="536" w:type="dxa"/>
          </w:tcPr>
          <w:p w:rsidR="007163E3" w:rsidRDefault="007163E3" w:rsidP="007823E6">
            <w:pPr>
              <w:rPr>
                <w:sz w:val="18"/>
                <w:szCs w:val="18"/>
              </w:rPr>
            </w:pPr>
            <w:r>
              <w:rPr>
                <w:sz w:val="18"/>
                <w:szCs w:val="18"/>
              </w:rPr>
              <w:sym w:font="Wingdings 2" w:char="F0A3"/>
            </w:r>
          </w:p>
        </w:tc>
      </w:tr>
      <w:tr w:rsidR="007163E3" w:rsidTr="0097577E">
        <w:trPr>
          <w:trHeight w:val="340"/>
        </w:trPr>
        <w:tc>
          <w:tcPr>
            <w:tcW w:w="7416" w:type="dxa"/>
          </w:tcPr>
          <w:p w:rsidR="007163E3" w:rsidRPr="0009510D" w:rsidRDefault="007163E3" w:rsidP="007823E6">
            <w:pPr>
              <w:rPr>
                <w:i/>
                <w:sz w:val="18"/>
                <w:szCs w:val="18"/>
              </w:rPr>
            </w:pPr>
            <w:r>
              <w:rPr>
                <w:sz w:val="18"/>
                <w:szCs w:val="18"/>
              </w:rPr>
              <w:t xml:space="preserve">Nef-202 – Obecný dopis pro pacienty, česká verze 1, 24.4.2013 / </w:t>
            </w:r>
            <w:r>
              <w:rPr>
                <w:i/>
                <w:sz w:val="18"/>
                <w:szCs w:val="18"/>
              </w:rPr>
              <w:t>Nef-202 – Generic Patient letter_ Czech version 1, dated 24  Apr 2013</w:t>
            </w:r>
          </w:p>
        </w:tc>
        <w:tc>
          <w:tcPr>
            <w:tcW w:w="736" w:type="dxa"/>
          </w:tcPr>
          <w:p w:rsidR="007163E3" w:rsidRDefault="007163E3" w:rsidP="007823E6">
            <w:pPr>
              <w:rPr>
                <w:rFonts w:ascii="Wingdings 2" w:hAnsi="Wingdings 2"/>
                <w:sz w:val="18"/>
                <w:szCs w:val="18"/>
              </w:rPr>
            </w:pPr>
            <w:r>
              <w:rPr>
                <w:rFonts w:ascii="Wingdings 2" w:hAnsi="Wingdings 2"/>
                <w:sz w:val="18"/>
                <w:szCs w:val="18"/>
              </w:rPr>
              <w:sym w:font="Wingdings 2" w:char="F0A3"/>
            </w:r>
          </w:p>
        </w:tc>
        <w:tc>
          <w:tcPr>
            <w:tcW w:w="536" w:type="dxa"/>
          </w:tcPr>
          <w:p w:rsidR="007163E3" w:rsidRDefault="007163E3" w:rsidP="007823E6">
            <w:pPr>
              <w:rPr>
                <w:sz w:val="18"/>
                <w:szCs w:val="18"/>
              </w:rPr>
            </w:pPr>
            <w:r>
              <w:rPr>
                <w:sz w:val="18"/>
                <w:szCs w:val="18"/>
              </w:rPr>
              <w:sym w:font="Wingdings 2" w:char="F0A3"/>
            </w:r>
          </w:p>
        </w:tc>
        <w:tc>
          <w:tcPr>
            <w:tcW w:w="780" w:type="dxa"/>
          </w:tcPr>
          <w:p w:rsidR="007163E3" w:rsidRDefault="007163E3" w:rsidP="007823E6">
            <w:pPr>
              <w:rPr>
                <w:rFonts w:ascii="Wingdings 2" w:hAnsi="Wingdings 2"/>
                <w:sz w:val="18"/>
                <w:szCs w:val="18"/>
              </w:rPr>
            </w:pPr>
            <w:r>
              <w:rPr>
                <w:rFonts w:ascii="Wingdings 2" w:hAnsi="Wingdings 2"/>
                <w:sz w:val="18"/>
                <w:szCs w:val="18"/>
              </w:rPr>
              <w:t></w:t>
            </w:r>
          </w:p>
        </w:tc>
        <w:tc>
          <w:tcPr>
            <w:tcW w:w="536" w:type="dxa"/>
          </w:tcPr>
          <w:p w:rsidR="007163E3" w:rsidRDefault="007163E3" w:rsidP="007823E6">
            <w:pPr>
              <w:rPr>
                <w:sz w:val="18"/>
                <w:szCs w:val="18"/>
              </w:rPr>
            </w:pPr>
            <w:r>
              <w:rPr>
                <w:sz w:val="18"/>
                <w:szCs w:val="18"/>
              </w:rPr>
              <w:sym w:font="Wingdings 2" w:char="F0A3"/>
            </w:r>
          </w:p>
        </w:tc>
      </w:tr>
    </w:tbl>
    <w:p w:rsidR="007163E3" w:rsidRDefault="007163E3" w:rsidP="0097577E">
      <w:pPr>
        <w:rPr>
          <w:sz w:val="22"/>
          <w:szCs w:val="22"/>
        </w:rPr>
      </w:pPr>
    </w:p>
    <w:p w:rsidR="0097577E" w:rsidRPr="007163E3" w:rsidRDefault="0097577E" w:rsidP="0097577E">
      <w:pPr>
        <w:rPr>
          <w:sz w:val="18"/>
          <w:szCs w:val="18"/>
        </w:rPr>
      </w:pPr>
      <w:r w:rsidRPr="007163E3">
        <w:rPr>
          <w:sz w:val="18"/>
          <w:szCs w:val="18"/>
        </w:rPr>
        <w:t>Etická komise prohlašuje, že byla ustavena a  pracuje podle jednacího řádu v souladu se správnou klinickou praxí (GCP) a platnými právními předpisy/</w:t>
      </w:r>
      <w:r w:rsidRPr="007163E3">
        <w:rPr>
          <w:i/>
          <w:sz w:val="18"/>
          <w:szCs w:val="18"/>
        </w:rPr>
        <w:t>The Ethics Committee hereby declares that it was established and operates in accordance with its Rules of Procedure in compliance with Good Clinical Practice and valid legal regulations:</w:t>
      </w:r>
    </w:p>
    <w:p w:rsidR="0097577E" w:rsidRPr="00650058" w:rsidRDefault="0097577E" w:rsidP="0097577E">
      <w:pPr>
        <w:rPr>
          <w:i/>
          <w:sz w:val="22"/>
          <w:szCs w:val="22"/>
        </w:rPr>
      </w:pPr>
      <w:r w:rsidRPr="007163E3">
        <w:rPr>
          <w:i/>
          <w:sz w:val="18"/>
          <w:szCs w:val="18"/>
        </w:rPr>
        <w:t xml:space="preserve"> </w:t>
      </w:r>
      <w:r w:rsidRPr="007163E3">
        <w:rPr>
          <w:sz w:val="18"/>
          <w:szCs w:val="18"/>
        </w:rPr>
        <w:sym w:font="Wingdings 2" w:char="F054"/>
      </w:r>
      <w:r w:rsidRPr="007163E3">
        <w:rPr>
          <w:sz w:val="18"/>
          <w:szCs w:val="18"/>
        </w:rPr>
        <w:t xml:space="preserve"> Ano/</w:t>
      </w:r>
      <w:r w:rsidRPr="007163E3">
        <w:rPr>
          <w:i/>
          <w:sz w:val="18"/>
          <w:szCs w:val="18"/>
        </w:rPr>
        <w:t>Yes</w:t>
      </w:r>
      <w:r w:rsidRPr="007163E3">
        <w:rPr>
          <w:sz w:val="18"/>
          <w:szCs w:val="18"/>
        </w:rPr>
        <w:t xml:space="preserve">       </w:t>
      </w:r>
      <w:r w:rsidR="002B1493" w:rsidRPr="007163E3">
        <w:rPr>
          <w:sz w:val="18"/>
          <w:szCs w:val="18"/>
        </w:rPr>
        <w:fldChar w:fldCharType="begin">
          <w:ffData>
            <w:name w:val="Zaškrtávací25"/>
            <w:enabled/>
            <w:calcOnExit w:val="0"/>
            <w:checkBox>
              <w:sizeAuto/>
              <w:default w:val="0"/>
            </w:checkBox>
          </w:ffData>
        </w:fldChar>
      </w:r>
      <w:r w:rsidRPr="007163E3">
        <w:rPr>
          <w:sz w:val="18"/>
          <w:szCs w:val="18"/>
        </w:rPr>
        <w:instrText xml:space="preserve"> FORMCHECKBOX </w:instrText>
      </w:r>
      <w:r w:rsidR="002B1493">
        <w:rPr>
          <w:sz w:val="18"/>
          <w:szCs w:val="18"/>
        </w:rPr>
      </w:r>
      <w:r w:rsidR="002B1493">
        <w:rPr>
          <w:sz w:val="18"/>
          <w:szCs w:val="18"/>
        </w:rPr>
        <w:fldChar w:fldCharType="separate"/>
      </w:r>
      <w:r w:rsidR="002B1493" w:rsidRPr="007163E3">
        <w:rPr>
          <w:sz w:val="18"/>
          <w:szCs w:val="18"/>
        </w:rPr>
        <w:fldChar w:fldCharType="end"/>
      </w:r>
      <w:r w:rsidRPr="007163E3">
        <w:rPr>
          <w:sz w:val="18"/>
          <w:szCs w:val="18"/>
        </w:rPr>
        <w:t>Ne/</w:t>
      </w:r>
      <w:r w:rsidRPr="007163E3">
        <w:rPr>
          <w:i/>
          <w:sz w:val="18"/>
          <w:szCs w:val="18"/>
        </w:rPr>
        <w:t>No</w:t>
      </w:r>
      <w:r w:rsidRPr="00052EFA">
        <w:rPr>
          <w:sz w:val="22"/>
          <w:szCs w:val="22"/>
        </w:rPr>
        <w:t xml:space="preserve">           </w:t>
      </w:r>
    </w:p>
    <w:p w:rsidR="0097577E" w:rsidRDefault="0097577E" w:rsidP="0097577E">
      <w:pPr>
        <w:rPr>
          <w:i/>
          <w:sz w:val="22"/>
        </w:rPr>
      </w:pPr>
      <w:r w:rsidRPr="00000692">
        <w:rPr>
          <w:sz w:val="18"/>
          <w:szCs w:val="18"/>
        </w:rPr>
        <w:t xml:space="preserve">                                                                                               </w:t>
      </w:r>
      <w:r w:rsidR="007163E3">
        <w:rPr>
          <w:sz w:val="22"/>
        </w:rPr>
        <w:tab/>
      </w:r>
      <w:r w:rsidR="007163E3">
        <w:rPr>
          <w:sz w:val="22"/>
        </w:rPr>
        <w:tab/>
      </w:r>
      <w:r w:rsidR="007163E3">
        <w:rPr>
          <w:sz w:val="22"/>
        </w:rPr>
        <w:tab/>
      </w:r>
      <w:r w:rsidR="007163E3">
        <w:rPr>
          <w:sz w:val="22"/>
        </w:rPr>
        <w:tab/>
      </w:r>
      <w:r w:rsidR="007163E3">
        <w:rPr>
          <w:sz w:val="22"/>
        </w:rPr>
        <w:tab/>
        <w:t xml:space="preserve">     </w:t>
      </w:r>
      <w:r>
        <w:rPr>
          <w:sz w:val="22"/>
        </w:rPr>
        <w:tab/>
      </w:r>
      <w:r>
        <w:rPr>
          <w:sz w:val="22"/>
        </w:rPr>
        <w:tab/>
      </w:r>
      <w:r>
        <w:rPr>
          <w:sz w:val="22"/>
        </w:rPr>
        <w:tab/>
      </w:r>
      <w:r>
        <w:rPr>
          <w:sz w:val="22"/>
        </w:rPr>
        <w:tab/>
      </w:r>
      <w:r>
        <w:rPr>
          <w:sz w:val="22"/>
        </w:rPr>
        <w:tab/>
        <w:t xml:space="preserve"> </w:t>
      </w:r>
      <w:r>
        <w:rPr>
          <w:sz w:val="22"/>
        </w:rPr>
        <w:tab/>
      </w:r>
    </w:p>
    <w:p w:rsidR="0097577E" w:rsidRDefault="0097577E" w:rsidP="0097577E">
      <w:pPr>
        <w:rPr>
          <w:sz w:val="22"/>
        </w:rPr>
      </w:pPr>
      <w:r>
        <w:rPr>
          <w:sz w:val="22"/>
        </w:rPr>
        <w:t xml:space="preserve">                                                                                        </w:t>
      </w:r>
      <w:r w:rsidR="007163E3">
        <w:rPr>
          <w:sz w:val="22"/>
        </w:rPr>
        <w:t xml:space="preserve"> </w:t>
      </w:r>
      <w:r>
        <w:rPr>
          <w:sz w:val="22"/>
        </w:rPr>
        <w:t xml:space="preserve">    MUDr. Jindřiška Burešová</w:t>
      </w:r>
    </w:p>
    <w:p w:rsidR="0097577E" w:rsidRDefault="0097577E" w:rsidP="0097577E">
      <w:pPr>
        <w:rPr>
          <w:sz w:val="22"/>
        </w:rPr>
      </w:pPr>
      <w:r>
        <w:rPr>
          <w:sz w:val="22"/>
        </w:rPr>
        <w:t>Datum/</w:t>
      </w:r>
      <w:r>
        <w:rPr>
          <w:i/>
          <w:sz w:val="22"/>
        </w:rPr>
        <w:t>Date:</w:t>
      </w:r>
      <w:r>
        <w:rPr>
          <w:sz w:val="22"/>
        </w:rPr>
        <w:t xml:space="preserve">  13.5.2013                                                       místopředsedkyně EK FNOL a LF UP</w:t>
      </w:r>
    </w:p>
    <w:p w:rsidR="0097577E" w:rsidRPr="007163E3" w:rsidRDefault="0097577E" w:rsidP="0097577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w:t>
      </w:r>
      <w:r w:rsidR="007163E3">
        <w:rPr>
          <w:i/>
          <w:sz w:val="22"/>
        </w:rPr>
        <w:t>P</w:t>
      </w:r>
    </w:p>
    <w:p w:rsidR="0097577E" w:rsidRPr="001071DB" w:rsidRDefault="0097577E" w:rsidP="0097577E">
      <w:pPr>
        <w:rPr>
          <w:i/>
          <w:sz w:val="16"/>
        </w:rPr>
      </w:pPr>
      <w:r>
        <w:rPr>
          <w:sz w:val="16"/>
        </w:rPr>
        <w:t>Rozdělovník/</w:t>
      </w:r>
      <w:r>
        <w:rPr>
          <w:i/>
          <w:sz w:val="16"/>
        </w:rPr>
        <w:t>Distribution list:</w:t>
      </w:r>
    </w:p>
    <w:p w:rsidR="0097577E" w:rsidRPr="001071DB" w:rsidRDefault="0097577E" w:rsidP="0097577E">
      <w:pPr>
        <w:rPr>
          <w:sz w:val="16"/>
        </w:rPr>
      </w:pPr>
      <w:r w:rsidRPr="001071DB">
        <w:rPr>
          <w:sz w:val="16"/>
        </w:rPr>
        <w:t>-Zadavatel</w:t>
      </w:r>
    </w:p>
    <w:p w:rsidR="0097577E" w:rsidRPr="001071DB" w:rsidRDefault="0097577E" w:rsidP="0097577E">
      <w:pPr>
        <w:rPr>
          <w:sz w:val="16"/>
        </w:rPr>
      </w:pPr>
      <w:r w:rsidRPr="001071DB">
        <w:rPr>
          <w:sz w:val="16"/>
        </w:rPr>
        <w:t>-EK</w:t>
      </w:r>
    </w:p>
    <w:p w:rsidR="0097577E" w:rsidRDefault="0097577E" w:rsidP="0097577E">
      <w:pPr>
        <w:rPr>
          <w:sz w:val="16"/>
        </w:rPr>
      </w:pPr>
      <w:r w:rsidRPr="001071DB">
        <w:rPr>
          <w:sz w:val="16"/>
        </w:rPr>
        <w:t>-Řešitel</w:t>
      </w:r>
    </w:p>
    <w:p w:rsidR="0097577E" w:rsidRPr="001071DB" w:rsidRDefault="0097577E" w:rsidP="0097577E">
      <w:pPr>
        <w:rPr>
          <w:sz w:val="16"/>
        </w:rPr>
      </w:pPr>
      <w:r>
        <w:rPr>
          <w:sz w:val="16"/>
        </w:rPr>
        <w:t>-SÚKL</w:t>
      </w:r>
    </w:p>
    <w:p w:rsidR="0097577E" w:rsidRDefault="0097577E" w:rsidP="0097577E">
      <w:pPr>
        <w:rPr>
          <w:sz w:val="16"/>
        </w:rPr>
      </w:pPr>
    </w:p>
    <w:p w:rsidR="0097577E" w:rsidRDefault="007163E3" w:rsidP="0097577E">
      <w:pPr>
        <w:rPr>
          <w:sz w:val="16"/>
        </w:rPr>
      </w:pPr>
      <w:r>
        <w:rPr>
          <w:sz w:val="16"/>
        </w:rPr>
        <w:t>2/2</w:t>
      </w:r>
    </w:p>
    <w:p w:rsidR="00C82753" w:rsidRDefault="00C82753" w:rsidP="007823E6">
      <w:pPr>
        <w:pStyle w:val="Nzev"/>
        <w:rPr>
          <w:sz w:val="22"/>
          <w:szCs w:val="22"/>
        </w:rPr>
      </w:pPr>
    </w:p>
    <w:p w:rsidR="007823E6" w:rsidRPr="002F07B5" w:rsidRDefault="007823E6" w:rsidP="007823E6">
      <w:pPr>
        <w:pStyle w:val="Nzev"/>
        <w:rPr>
          <w:sz w:val="22"/>
          <w:szCs w:val="22"/>
        </w:rPr>
      </w:pPr>
      <w:r w:rsidRPr="002F07B5">
        <w:rPr>
          <w:sz w:val="22"/>
          <w:szCs w:val="22"/>
        </w:rPr>
        <w:lastRenderedPageBreak/>
        <w:t>STANOVISKO ETICKÉ KOMISE KE KLINICKÉMU HODNOCENÍ</w:t>
      </w:r>
    </w:p>
    <w:p w:rsidR="007823E6" w:rsidRPr="002F07B5" w:rsidRDefault="007823E6" w:rsidP="007823E6">
      <w:pPr>
        <w:jc w:val="center"/>
        <w:rPr>
          <w:bCs/>
          <w:i/>
          <w:sz w:val="22"/>
          <w:szCs w:val="22"/>
        </w:rPr>
      </w:pPr>
      <w:r w:rsidRPr="002F07B5">
        <w:rPr>
          <w:bCs/>
          <w:i/>
          <w:sz w:val="22"/>
          <w:szCs w:val="22"/>
        </w:rPr>
        <w:t xml:space="preserve">Opinion of the Ethics Committee on Clinical Trial  </w:t>
      </w:r>
    </w:p>
    <w:p w:rsidR="007823E6" w:rsidRPr="002F07B5" w:rsidRDefault="007823E6" w:rsidP="007823E6">
      <w:pPr>
        <w:jc w:val="center"/>
        <w:rPr>
          <w:b/>
          <w:bCs/>
          <w:i/>
          <w:sz w:val="22"/>
          <w:szCs w:val="22"/>
        </w:rPr>
      </w:pPr>
    </w:p>
    <w:p w:rsidR="007823E6" w:rsidRPr="002F07B5" w:rsidRDefault="007823E6" w:rsidP="007823E6">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823E6" w:rsidRPr="002F07B5" w:rsidRDefault="007823E6" w:rsidP="007823E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823E6" w:rsidRPr="002F07B5" w:rsidRDefault="002B1493" w:rsidP="007823E6">
      <w:pPr>
        <w:rPr>
          <w:i/>
          <w:sz w:val="22"/>
          <w:szCs w:val="22"/>
        </w:rPr>
      </w:pPr>
      <w:r w:rsidRPr="002F07B5">
        <w:rPr>
          <w:sz w:val="22"/>
          <w:szCs w:val="22"/>
        </w:rPr>
        <w:fldChar w:fldCharType="begin">
          <w:ffData>
            <w:name w:val="Zaškrtávací2"/>
            <w:enabled/>
            <w:calcOnExit w:val="0"/>
            <w:checkBox>
              <w:sizeAuto/>
              <w:default w:val="0"/>
            </w:checkBox>
          </w:ffData>
        </w:fldChar>
      </w:r>
      <w:r w:rsidR="007823E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823E6" w:rsidRPr="002F07B5">
        <w:rPr>
          <w:sz w:val="22"/>
          <w:szCs w:val="22"/>
        </w:rPr>
        <w:t xml:space="preserve">  KH prováděné v jednom centru, požadováno stanovisko EK pro místní centrum (centra)/ </w:t>
      </w:r>
      <w:r w:rsidR="007823E6" w:rsidRPr="002F07B5">
        <w:rPr>
          <w:i/>
          <w:sz w:val="22"/>
          <w:szCs w:val="22"/>
        </w:rPr>
        <w:t>Clinical trial conducted in a single site, opinion of a local EC is required</w:t>
      </w:r>
    </w:p>
    <w:p w:rsidR="007823E6" w:rsidRPr="002F07B5" w:rsidRDefault="007823E6" w:rsidP="007823E6">
      <w:pPr>
        <w:rPr>
          <w:b/>
          <w:bCs/>
          <w:sz w:val="22"/>
          <w:szCs w:val="22"/>
        </w:rPr>
      </w:pPr>
    </w:p>
    <w:p w:rsidR="007823E6" w:rsidRPr="00250BE7" w:rsidRDefault="007823E6" w:rsidP="007823E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182/11 MEK 34</w:t>
      </w:r>
    </w:p>
    <w:p w:rsidR="007823E6" w:rsidRPr="00250BE7" w:rsidRDefault="007823E6" w:rsidP="007823E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A172D7">
        <w:rPr>
          <w:sz w:val="22"/>
          <w:szCs w:val="22"/>
        </w:rPr>
        <w:t>Otevřené</w:t>
      </w:r>
      <w:r>
        <w:rPr>
          <w:sz w:val="22"/>
          <w:szCs w:val="22"/>
        </w:rPr>
        <w:t xml:space="preserve">, multicentrické, randomizované hodnocení fáze III, k posouzení bezpečnosti a účinnosti vakcíny proti EGF </w:t>
      </w:r>
      <w:r>
        <w:rPr>
          <w:sz w:val="22"/>
          <w:szCs w:val="22"/>
        </w:rPr>
        <w:tab/>
        <w:t xml:space="preserve">k léčbě rakoviny u pacientů s neoperovatelným, nemalobuněčným karcinomem  plic v pozdním stádiu (IIIb/IV NSCLC), pro které je vhodná standardní léčba a podpůrná péče / </w:t>
      </w:r>
      <w:r>
        <w:rPr>
          <w:i/>
          <w:sz w:val="22"/>
          <w:szCs w:val="22"/>
        </w:rPr>
        <w:t>A Phase III, open-label, multicentre, randomised trial to establish safety and efficacy of an EGF cancer vaccine in inoperable, late stage (IIIb/IV) NSCLC patients eligible to receive standard treatment and supportive care</w:t>
      </w:r>
    </w:p>
    <w:p w:rsidR="007823E6" w:rsidRPr="002F07B5" w:rsidRDefault="007823E6" w:rsidP="007823E6">
      <w:pPr>
        <w:rPr>
          <w:bCs/>
          <w:sz w:val="22"/>
          <w:szCs w:val="22"/>
        </w:rPr>
      </w:pPr>
    </w:p>
    <w:p w:rsidR="007823E6" w:rsidRPr="002F07B5" w:rsidRDefault="007823E6" w:rsidP="007823E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BV-NSCLC-001</w:t>
      </w:r>
    </w:p>
    <w:p w:rsidR="007823E6" w:rsidRPr="002F07B5" w:rsidRDefault="007823E6" w:rsidP="007823E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2010-020023-43</w:t>
      </w:r>
    </w:p>
    <w:p w:rsidR="007823E6" w:rsidRPr="002F07B5" w:rsidRDefault="007823E6" w:rsidP="007823E6">
      <w:pPr>
        <w:rPr>
          <w:b/>
          <w:bCs/>
          <w:sz w:val="22"/>
          <w:szCs w:val="22"/>
        </w:rPr>
      </w:pPr>
    </w:p>
    <w:p w:rsidR="007823E6" w:rsidRPr="002F07B5" w:rsidRDefault="007823E6" w:rsidP="007823E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Bioven (Europe) Ltd., Cruickshank Building, North Aberdeen Biotechnology, Craibstone, Aberdeen, AB12 9TR, United Kingdom</w:t>
      </w:r>
    </w:p>
    <w:p w:rsidR="007823E6" w:rsidRPr="002F07B5" w:rsidRDefault="007823E6" w:rsidP="007823E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w:t>
      </w:r>
    </w:p>
    <w:p w:rsidR="007823E6" w:rsidRDefault="007823E6" w:rsidP="007823E6">
      <w:pPr>
        <w:rPr>
          <w:b/>
          <w:bCs/>
          <w:sz w:val="22"/>
          <w:szCs w:val="22"/>
        </w:rPr>
      </w:pPr>
    </w:p>
    <w:p w:rsidR="007823E6" w:rsidRPr="002F07B5" w:rsidRDefault="007823E6" w:rsidP="007823E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D30921">
        <w:rPr>
          <w:sz w:val="22"/>
          <w:szCs w:val="22"/>
        </w:rPr>
        <w:t xml:space="preserve"> 25.4.</w:t>
      </w:r>
      <w:r>
        <w:rPr>
          <w:sz w:val="22"/>
          <w:szCs w:val="22"/>
        </w:rPr>
        <w:t>2013</w:t>
      </w:r>
    </w:p>
    <w:p w:rsidR="007823E6" w:rsidRDefault="007823E6" w:rsidP="007823E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D30921">
        <w:rPr>
          <w:sz w:val="22"/>
          <w:szCs w:val="22"/>
        </w:rPr>
        <w:t>:  13.5.</w:t>
      </w:r>
      <w:r>
        <w:rPr>
          <w:sz w:val="22"/>
          <w:szCs w:val="22"/>
        </w:rPr>
        <w:t>2013</w:t>
      </w:r>
    </w:p>
    <w:p w:rsidR="007823E6" w:rsidRDefault="007823E6" w:rsidP="007823E6">
      <w:pPr>
        <w:rPr>
          <w:b/>
          <w:bCs/>
          <w:sz w:val="22"/>
          <w:szCs w:val="22"/>
        </w:rPr>
      </w:pPr>
    </w:p>
    <w:p w:rsidR="007823E6" w:rsidRPr="002F07B5" w:rsidRDefault="007823E6" w:rsidP="007823E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823E6" w:rsidRPr="002F07B5" w:rsidRDefault="007823E6" w:rsidP="007823E6">
      <w:pPr>
        <w:rPr>
          <w:i/>
          <w:sz w:val="22"/>
          <w:szCs w:val="22"/>
        </w:rPr>
      </w:pPr>
      <w:r>
        <w:rPr>
          <w:sz w:val="22"/>
          <w:szCs w:val="22"/>
        </w:rPr>
        <w:sym w:font="Wingdings 2" w:char="F05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823E6" w:rsidRPr="002F07B5" w:rsidRDefault="007823E6" w:rsidP="007823E6">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823E6" w:rsidRDefault="007823E6" w:rsidP="007823E6">
      <w:pPr>
        <w:rPr>
          <w:b/>
          <w:bCs/>
          <w:sz w:val="22"/>
          <w:szCs w:val="22"/>
        </w:rPr>
      </w:pPr>
    </w:p>
    <w:p w:rsidR="007823E6" w:rsidRPr="002F07B5" w:rsidRDefault="007823E6" w:rsidP="007823E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823E6" w:rsidRPr="002F07B5" w:rsidRDefault="007823E6" w:rsidP="007823E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823E6" w:rsidRPr="002F07B5" w:rsidRDefault="007823E6" w:rsidP="007823E6">
      <w:pPr>
        <w:rPr>
          <w:sz w:val="22"/>
          <w:szCs w:val="22"/>
        </w:rPr>
      </w:pPr>
    </w:p>
    <w:p w:rsidR="007823E6" w:rsidRPr="002F07B5" w:rsidRDefault="007823E6" w:rsidP="007823E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823E6" w:rsidTr="007823E6">
        <w:trPr>
          <w:trHeight w:val="454"/>
        </w:trPr>
        <w:tc>
          <w:tcPr>
            <w:tcW w:w="6108" w:type="dxa"/>
          </w:tcPr>
          <w:p w:rsidR="007823E6" w:rsidRDefault="007823E6" w:rsidP="007823E6">
            <w:pPr>
              <w:rPr>
                <w:sz w:val="18"/>
                <w:szCs w:val="18"/>
              </w:rPr>
            </w:pPr>
            <w:r>
              <w:rPr>
                <w:sz w:val="18"/>
                <w:szCs w:val="18"/>
              </w:rPr>
              <w:t xml:space="preserve">Místo hodnocení/ Jméno zkoušejícího </w:t>
            </w:r>
          </w:p>
          <w:p w:rsidR="007823E6" w:rsidRDefault="007823E6" w:rsidP="007823E6">
            <w:pPr>
              <w:rPr>
                <w:i/>
                <w:sz w:val="18"/>
                <w:szCs w:val="18"/>
              </w:rPr>
            </w:pPr>
            <w:r>
              <w:rPr>
                <w:i/>
                <w:sz w:val="18"/>
                <w:szCs w:val="18"/>
              </w:rPr>
              <w:t>Trial Site / Name of Investigator</w:t>
            </w:r>
          </w:p>
        </w:tc>
        <w:tc>
          <w:tcPr>
            <w:tcW w:w="1280" w:type="dxa"/>
          </w:tcPr>
          <w:p w:rsidR="007823E6" w:rsidRDefault="007823E6" w:rsidP="007823E6">
            <w:pPr>
              <w:rPr>
                <w:sz w:val="18"/>
                <w:szCs w:val="18"/>
                <w:vertAlign w:val="superscript"/>
              </w:rPr>
            </w:pPr>
            <w:r>
              <w:rPr>
                <w:sz w:val="18"/>
                <w:szCs w:val="18"/>
              </w:rPr>
              <w:t xml:space="preserve">Místní EK </w:t>
            </w:r>
            <w:r>
              <w:rPr>
                <w:i/>
                <w:sz w:val="18"/>
                <w:szCs w:val="18"/>
              </w:rPr>
              <w:t>Local EC</w:t>
            </w:r>
          </w:p>
        </w:tc>
        <w:tc>
          <w:tcPr>
            <w:tcW w:w="2712" w:type="dxa"/>
          </w:tcPr>
          <w:p w:rsidR="007823E6" w:rsidRDefault="007823E6" w:rsidP="007823E6">
            <w:pPr>
              <w:rPr>
                <w:sz w:val="18"/>
                <w:szCs w:val="18"/>
              </w:rPr>
            </w:pPr>
            <w:r>
              <w:rPr>
                <w:sz w:val="18"/>
                <w:szCs w:val="18"/>
              </w:rPr>
              <w:t>Adresa  místní EK</w:t>
            </w:r>
          </w:p>
          <w:p w:rsidR="007823E6" w:rsidRDefault="007823E6" w:rsidP="007823E6">
            <w:pPr>
              <w:rPr>
                <w:i/>
                <w:sz w:val="18"/>
                <w:szCs w:val="18"/>
              </w:rPr>
            </w:pPr>
            <w:r>
              <w:rPr>
                <w:i/>
                <w:sz w:val="18"/>
                <w:szCs w:val="18"/>
              </w:rPr>
              <w:t>Address</w:t>
            </w:r>
          </w:p>
        </w:tc>
      </w:tr>
      <w:tr w:rsidR="007823E6" w:rsidTr="007823E6">
        <w:trPr>
          <w:trHeight w:val="312"/>
        </w:trPr>
        <w:tc>
          <w:tcPr>
            <w:tcW w:w="6108" w:type="dxa"/>
          </w:tcPr>
          <w:p w:rsidR="007823E6" w:rsidRDefault="007823E6" w:rsidP="007823E6">
            <w:pPr>
              <w:rPr>
                <w:sz w:val="18"/>
                <w:szCs w:val="18"/>
              </w:rPr>
            </w:pPr>
            <w:r>
              <w:rPr>
                <w:sz w:val="18"/>
                <w:szCs w:val="18"/>
              </w:rPr>
              <w:t>Prim. MUDr. Regina Štuková, Oblastní nemocnice Jičín a.s., Oddělení radiační onkologie, Blozanova 512, 506 43 Jičín</w:t>
            </w:r>
          </w:p>
        </w:tc>
        <w:tc>
          <w:tcPr>
            <w:tcW w:w="1280" w:type="dxa"/>
          </w:tcPr>
          <w:p w:rsidR="007823E6" w:rsidRDefault="002B1493" w:rsidP="007823E6">
            <w:pPr>
              <w:rPr>
                <w:sz w:val="18"/>
                <w:szCs w:val="18"/>
              </w:rPr>
            </w:pPr>
            <w:r>
              <w:rPr>
                <w:sz w:val="18"/>
                <w:szCs w:val="18"/>
              </w:rPr>
              <w:fldChar w:fldCharType="begin">
                <w:ffData>
                  <w:name w:val="Zaškrtávací11"/>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823E6" w:rsidRDefault="007823E6" w:rsidP="007823E6">
            <w:pPr>
              <w:rPr>
                <w:sz w:val="18"/>
                <w:szCs w:val="18"/>
              </w:rPr>
            </w:pPr>
            <w:r>
              <w:rPr>
                <w:sz w:val="18"/>
                <w:szCs w:val="18"/>
              </w:rPr>
              <w:t xml:space="preserve">EK FN Jičín, Blozanova 512, </w:t>
            </w:r>
          </w:p>
          <w:p w:rsidR="007823E6" w:rsidRDefault="007823E6" w:rsidP="007823E6">
            <w:pPr>
              <w:rPr>
                <w:sz w:val="18"/>
                <w:szCs w:val="18"/>
              </w:rPr>
            </w:pPr>
            <w:r>
              <w:rPr>
                <w:sz w:val="18"/>
                <w:szCs w:val="18"/>
              </w:rPr>
              <w:t>506 43 Jičín</w:t>
            </w:r>
          </w:p>
        </w:tc>
      </w:tr>
      <w:tr w:rsidR="007823E6" w:rsidTr="007823E6">
        <w:trPr>
          <w:trHeight w:val="312"/>
        </w:trPr>
        <w:tc>
          <w:tcPr>
            <w:tcW w:w="6108" w:type="dxa"/>
          </w:tcPr>
          <w:p w:rsidR="007823E6" w:rsidRDefault="007823E6" w:rsidP="007823E6">
            <w:pPr>
              <w:rPr>
                <w:sz w:val="18"/>
                <w:szCs w:val="18"/>
              </w:rPr>
            </w:pPr>
            <w:r>
              <w:rPr>
                <w:sz w:val="18"/>
                <w:szCs w:val="18"/>
              </w:rPr>
              <w:t>MUDr. Libor Havel, FN Na Bulovce, Klinika pneumologie a hrudní chirurgie, Budínova 2, 180 00 Praha 8</w:t>
            </w:r>
          </w:p>
        </w:tc>
        <w:tc>
          <w:tcPr>
            <w:tcW w:w="1280" w:type="dxa"/>
          </w:tcPr>
          <w:p w:rsidR="007823E6" w:rsidRDefault="002B1493" w:rsidP="007823E6">
            <w:pPr>
              <w:rPr>
                <w:sz w:val="18"/>
                <w:szCs w:val="18"/>
              </w:rPr>
            </w:pPr>
            <w:r>
              <w:rPr>
                <w:sz w:val="18"/>
                <w:szCs w:val="18"/>
              </w:rPr>
              <w:fldChar w:fldCharType="begin">
                <w:ffData>
                  <w:name w:val="Zaškrtávací13"/>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823E6" w:rsidRDefault="007823E6" w:rsidP="007823E6">
            <w:pPr>
              <w:rPr>
                <w:sz w:val="18"/>
                <w:szCs w:val="18"/>
              </w:rPr>
            </w:pPr>
            <w:r>
              <w:rPr>
                <w:sz w:val="18"/>
                <w:szCs w:val="18"/>
              </w:rPr>
              <w:t>EK FN Na Bulovce, Budínova 2, 180 00 Praha 8</w:t>
            </w:r>
          </w:p>
        </w:tc>
      </w:tr>
      <w:tr w:rsidR="007823E6" w:rsidTr="007823E6">
        <w:trPr>
          <w:trHeight w:val="312"/>
        </w:trPr>
        <w:tc>
          <w:tcPr>
            <w:tcW w:w="6108" w:type="dxa"/>
          </w:tcPr>
          <w:p w:rsidR="007823E6" w:rsidRDefault="007823E6" w:rsidP="007823E6">
            <w:pPr>
              <w:rPr>
                <w:sz w:val="18"/>
                <w:szCs w:val="18"/>
              </w:rPr>
            </w:pPr>
            <w:r>
              <w:rPr>
                <w:sz w:val="18"/>
                <w:szCs w:val="18"/>
              </w:rPr>
              <w:t>Prim. MUDr. Pavel Reiterer, Krajská zdravotní a.s. – Masarykova nemocnice v Ústí nad Labem o.z., Oddělení plicních nemocí a TBC, Sociální péče 3316/1A, 401 13 Ústí nad Labem</w:t>
            </w:r>
          </w:p>
        </w:tc>
        <w:tc>
          <w:tcPr>
            <w:tcW w:w="1280" w:type="dxa"/>
          </w:tcPr>
          <w:p w:rsidR="007823E6" w:rsidRDefault="002B1493" w:rsidP="007823E6">
            <w:pPr>
              <w:rPr>
                <w:sz w:val="18"/>
                <w:szCs w:val="18"/>
              </w:rPr>
            </w:pPr>
            <w:r>
              <w:rPr>
                <w:sz w:val="18"/>
                <w:szCs w:val="18"/>
              </w:rPr>
              <w:fldChar w:fldCharType="begin">
                <w:ffData>
                  <w:name w:val="Zaškrtávací15"/>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823E6" w:rsidRDefault="007823E6" w:rsidP="007823E6">
            <w:pPr>
              <w:rPr>
                <w:sz w:val="18"/>
                <w:szCs w:val="18"/>
              </w:rPr>
            </w:pPr>
            <w:r>
              <w:rPr>
                <w:sz w:val="18"/>
                <w:szCs w:val="18"/>
              </w:rPr>
              <w:t>EK Krajská zdravotní a.s. – Masarykova nemocnice v Ústí nad Labem o.z., Sociální péče 3316/1A, 401 13 Ústí nad Labem</w:t>
            </w:r>
          </w:p>
        </w:tc>
      </w:tr>
      <w:tr w:rsidR="007823E6" w:rsidTr="007823E6">
        <w:trPr>
          <w:trHeight w:val="312"/>
        </w:trPr>
        <w:tc>
          <w:tcPr>
            <w:tcW w:w="6108" w:type="dxa"/>
          </w:tcPr>
          <w:p w:rsidR="007823E6" w:rsidRDefault="007823E6" w:rsidP="007823E6">
            <w:pPr>
              <w:rPr>
                <w:sz w:val="18"/>
                <w:szCs w:val="18"/>
              </w:rPr>
            </w:pPr>
            <w:r>
              <w:rPr>
                <w:sz w:val="18"/>
                <w:szCs w:val="18"/>
              </w:rPr>
              <w:t xml:space="preserve">Prof. MUDr. Jiří Homolka, DrSc., Fakultní Thomayerova Nemocnice s poliklinikou, Pneumologická klinika 1 LF UK, Vídeňská 800, 140 59 Praha-Krč </w:t>
            </w:r>
          </w:p>
        </w:tc>
        <w:tc>
          <w:tcPr>
            <w:tcW w:w="1280" w:type="dxa"/>
          </w:tcPr>
          <w:p w:rsidR="007823E6" w:rsidRDefault="002B1493" w:rsidP="007823E6">
            <w:pPr>
              <w:rPr>
                <w:sz w:val="18"/>
                <w:szCs w:val="18"/>
              </w:rPr>
            </w:pPr>
            <w:r>
              <w:rPr>
                <w:sz w:val="18"/>
                <w:szCs w:val="18"/>
              </w:rPr>
              <w:fldChar w:fldCharType="begin">
                <w:ffData>
                  <w:name w:val="Zaškrtávací17"/>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823E6" w:rsidRDefault="007823E6" w:rsidP="007823E6">
            <w:pPr>
              <w:rPr>
                <w:sz w:val="18"/>
                <w:szCs w:val="18"/>
              </w:rPr>
            </w:pPr>
            <w:r>
              <w:rPr>
                <w:sz w:val="18"/>
                <w:szCs w:val="18"/>
              </w:rPr>
              <w:t>EK FTNsP a IKEM, Vídeňská 800, 140 59 Praha 4 - Krč</w:t>
            </w:r>
          </w:p>
        </w:tc>
      </w:tr>
      <w:tr w:rsidR="007823E6" w:rsidTr="007823E6">
        <w:trPr>
          <w:trHeight w:val="312"/>
        </w:trPr>
        <w:tc>
          <w:tcPr>
            <w:tcW w:w="6108" w:type="dxa"/>
          </w:tcPr>
          <w:p w:rsidR="007823E6" w:rsidRDefault="007823E6" w:rsidP="007823E6">
            <w:pPr>
              <w:rPr>
                <w:sz w:val="18"/>
                <w:szCs w:val="18"/>
              </w:rPr>
            </w:pPr>
            <w:r>
              <w:rPr>
                <w:sz w:val="18"/>
                <w:szCs w:val="18"/>
              </w:rPr>
              <w:lastRenderedPageBreak/>
              <w:t>Prof. MUDr. Vítězslav Kolek, DrSc., Fakultní nemocnice Olomouc, Klinika Plicních nemocí a Tuberkulózy, I.P.Pavlova 6, 775 20 Olomouc</w:t>
            </w:r>
          </w:p>
        </w:tc>
        <w:tc>
          <w:tcPr>
            <w:tcW w:w="1280" w:type="dxa"/>
          </w:tcPr>
          <w:p w:rsidR="007823E6" w:rsidRDefault="007823E6" w:rsidP="007823E6">
            <w:pPr>
              <w:rPr>
                <w:sz w:val="18"/>
                <w:szCs w:val="18"/>
              </w:rPr>
            </w:pPr>
            <w:r>
              <w:rPr>
                <w:sz w:val="18"/>
                <w:szCs w:val="18"/>
              </w:rPr>
              <w:sym w:font="Wingdings 2" w:char="F053"/>
            </w:r>
          </w:p>
        </w:tc>
        <w:tc>
          <w:tcPr>
            <w:tcW w:w="2712" w:type="dxa"/>
          </w:tcPr>
          <w:p w:rsidR="007823E6" w:rsidRDefault="007823E6" w:rsidP="007823E6">
            <w:pPr>
              <w:rPr>
                <w:sz w:val="18"/>
                <w:szCs w:val="18"/>
              </w:rPr>
            </w:pPr>
            <w:r>
              <w:rPr>
                <w:sz w:val="18"/>
                <w:szCs w:val="18"/>
              </w:rPr>
              <w:t>EK FNOL</w:t>
            </w:r>
          </w:p>
        </w:tc>
      </w:tr>
      <w:tr w:rsidR="007823E6" w:rsidTr="007823E6">
        <w:trPr>
          <w:trHeight w:val="312"/>
        </w:trPr>
        <w:tc>
          <w:tcPr>
            <w:tcW w:w="6108" w:type="dxa"/>
          </w:tcPr>
          <w:p w:rsidR="007823E6" w:rsidRDefault="007823E6" w:rsidP="007823E6">
            <w:pPr>
              <w:rPr>
                <w:sz w:val="18"/>
                <w:szCs w:val="18"/>
              </w:rPr>
            </w:pPr>
            <w:r>
              <w:rPr>
                <w:sz w:val="18"/>
                <w:szCs w:val="18"/>
              </w:rPr>
              <w:t>MUDr. Jiří Votruba, Nemocnice Na Homolce, Plicní oddělení, Roentgenova 2, 150 30 Praha 5</w:t>
            </w:r>
          </w:p>
        </w:tc>
        <w:tc>
          <w:tcPr>
            <w:tcW w:w="1280" w:type="dxa"/>
          </w:tcPr>
          <w:p w:rsidR="007823E6" w:rsidRDefault="002B1493" w:rsidP="007823E6">
            <w:pPr>
              <w:rPr>
                <w:sz w:val="18"/>
                <w:szCs w:val="18"/>
              </w:rPr>
            </w:pPr>
            <w:r>
              <w:rPr>
                <w:sz w:val="18"/>
                <w:szCs w:val="18"/>
              </w:rPr>
              <w:fldChar w:fldCharType="begin">
                <w:ffData>
                  <w:name w:val="Zaškrtávací21"/>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823E6" w:rsidRDefault="007823E6" w:rsidP="007823E6">
            <w:pPr>
              <w:rPr>
                <w:sz w:val="18"/>
                <w:szCs w:val="18"/>
              </w:rPr>
            </w:pPr>
            <w:r>
              <w:rPr>
                <w:sz w:val="18"/>
                <w:szCs w:val="18"/>
              </w:rPr>
              <w:t>EK Nemocnice Na Homolce, Roentgenova 2, 150 30 Praha 5</w:t>
            </w:r>
          </w:p>
        </w:tc>
      </w:tr>
      <w:tr w:rsidR="007823E6" w:rsidTr="007823E6">
        <w:trPr>
          <w:trHeight w:val="312"/>
        </w:trPr>
        <w:tc>
          <w:tcPr>
            <w:tcW w:w="6108" w:type="dxa"/>
          </w:tcPr>
          <w:p w:rsidR="007823E6" w:rsidRDefault="007823E6" w:rsidP="007823E6">
            <w:pPr>
              <w:rPr>
                <w:sz w:val="18"/>
                <w:szCs w:val="18"/>
              </w:rPr>
            </w:pPr>
            <w:r>
              <w:rPr>
                <w:sz w:val="18"/>
                <w:szCs w:val="18"/>
              </w:rPr>
              <w:t>Prof. MUDr. Jana Skříčková, CSc., Fakultní nemocnice Brno, Klinika nemocí plicních a TBC, Jihlavská 20, 625 00 Brno</w:t>
            </w:r>
          </w:p>
        </w:tc>
        <w:tc>
          <w:tcPr>
            <w:tcW w:w="1280" w:type="dxa"/>
          </w:tcPr>
          <w:p w:rsidR="007823E6" w:rsidRDefault="002B1493" w:rsidP="007823E6">
            <w:pPr>
              <w:rPr>
                <w:sz w:val="18"/>
                <w:szCs w:val="18"/>
              </w:rPr>
            </w:pPr>
            <w:r>
              <w:rPr>
                <w:sz w:val="18"/>
                <w:szCs w:val="18"/>
              </w:rPr>
              <w:fldChar w:fldCharType="begin">
                <w:ffData>
                  <w:name w:val="Zaškrtávací23"/>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823E6" w:rsidRDefault="007823E6" w:rsidP="007823E6">
            <w:pPr>
              <w:rPr>
                <w:sz w:val="18"/>
                <w:szCs w:val="18"/>
              </w:rPr>
            </w:pPr>
            <w:r>
              <w:rPr>
                <w:sz w:val="18"/>
                <w:szCs w:val="18"/>
              </w:rPr>
              <w:t>EK FN Brno, Jihlavská 20, 625 00 Brno</w:t>
            </w:r>
          </w:p>
        </w:tc>
      </w:tr>
    </w:tbl>
    <w:p w:rsidR="007823E6" w:rsidRDefault="007823E6" w:rsidP="007823E6">
      <w:pPr>
        <w:rPr>
          <w:b/>
          <w:bCs/>
          <w:sz w:val="22"/>
        </w:rPr>
      </w:pPr>
    </w:p>
    <w:p w:rsidR="007823E6" w:rsidRDefault="007823E6" w:rsidP="007823E6">
      <w:pPr>
        <w:rPr>
          <w:b/>
          <w:bCs/>
          <w:sz w:val="22"/>
        </w:rPr>
      </w:pPr>
    </w:p>
    <w:p w:rsidR="007823E6" w:rsidRPr="00AB7ADE" w:rsidRDefault="007823E6" w:rsidP="007823E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823E6" w:rsidRDefault="007823E6" w:rsidP="007823E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823E6" w:rsidTr="007823E6">
        <w:trPr>
          <w:cantSplit/>
          <w:trHeight w:val="454"/>
        </w:trPr>
        <w:tc>
          <w:tcPr>
            <w:tcW w:w="7416" w:type="dxa"/>
            <w:vMerge w:val="restart"/>
          </w:tcPr>
          <w:p w:rsidR="007823E6" w:rsidRDefault="007823E6" w:rsidP="007823E6">
            <w:pPr>
              <w:rPr>
                <w:b/>
                <w:bCs/>
                <w:sz w:val="18"/>
                <w:szCs w:val="18"/>
              </w:rPr>
            </w:pPr>
          </w:p>
          <w:p w:rsidR="007823E6" w:rsidRDefault="007823E6" w:rsidP="007823E6">
            <w:pPr>
              <w:rPr>
                <w:b/>
                <w:bCs/>
                <w:sz w:val="18"/>
                <w:szCs w:val="18"/>
              </w:rPr>
            </w:pPr>
            <w:r>
              <w:rPr>
                <w:b/>
                <w:bCs/>
                <w:sz w:val="18"/>
                <w:szCs w:val="18"/>
              </w:rPr>
              <w:t xml:space="preserve">Název dokumentu, verze, datum </w:t>
            </w:r>
          </w:p>
          <w:p w:rsidR="007823E6" w:rsidRDefault="007823E6" w:rsidP="007823E6">
            <w:pPr>
              <w:rPr>
                <w:b/>
                <w:bCs/>
                <w:sz w:val="18"/>
                <w:szCs w:val="18"/>
              </w:rPr>
            </w:pPr>
            <w:r>
              <w:rPr>
                <w:b/>
                <w:bCs/>
                <w:i/>
                <w:sz w:val="18"/>
                <w:szCs w:val="18"/>
              </w:rPr>
              <w:t>Document title, version, date</w:t>
            </w:r>
          </w:p>
        </w:tc>
        <w:tc>
          <w:tcPr>
            <w:tcW w:w="1272" w:type="dxa"/>
            <w:gridSpan w:val="2"/>
          </w:tcPr>
          <w:p w:rsidR="007823E6" w:rsidRDefault="007823E6" w:rsidP="007823E6">
            <w:pPr>
              <w:rPr>
                <w:b/>
                <w:bCs/>
                <w:sz w:val="18"/>
                <w:szCs w:val="18"/>
              </w:rPr>
            </w:pPr>
            <w:r>
              <w:rPr>
                <w:b/>
                <w:bCs/>
                <w:sz w:val="18"/>
                <w:szCs w:val="18"/>
              </w:rPr>
              <w:t>Schváleno /</w:t>
            </w:r>
            <w:r>
              <w:rPr>
                <w:b/>
                <w:bCs/>
                <w:i/>
                <w:sz w:val="18"/>
                <w:szCs w:val="18"/>
              </w:rPr>
              <w:t>Approved</w:t>
            </w:r>
          </w:p>
        </w:tc>
        <w:tc>
          <w:tcPr>
            <w:tcW w:w="1316" w:type="dxa"/>
            <w:gridSpan w:val="2"/>
          </w:tcPr>
          <w:p w:rsidR="007823E6" w:rsidRDefault="007823E6" w:rsidP="007823E6">
            <w:pPr>
              <w:rPr>
                <w:b/>
                <w:bCs/>
                <w:sz w:val="18"/>
                <w:szCs w:val="18"/>
              </w:rPr>
            </w:pPr>
            <w:r>
              <w:rPr>
                <w:b/>
                <w:bCs/>
                <w:sz w:val="18"/>
                <w:szCs w:val="18"/>
              </w:rPr>
              <w:t xml:space="preserve">Vzato na vědomí / </w:t>
            </w:r>
            <w:r>
              <w:rPr>
                <w:b/>
                <w:bCs/>
                <w:i/>
                <w:sz w:val="18"/>
                <w:szCs w:val="18"/>
              </w:rPr>
              <w:t xml:space="preserve">Taken into account </w:t>
            </w:r>
          </w:p>
        </w:tc>
      </w:tr>
      <w:tr w:rsidR="007823E6" w:rsidTr="007823E6">
        <w:trPr>
          <w:cantSplit/>
          <w:trHeight w:val="454"/>
        </w:trPr>
        <w:tc>
          <w:tcPr>
            <w:tcW w:w="7416" w:type="dxa"/>
            <w:vMerge/>
          </w:tcPr>
          <w:p w:rsidR="007823E6" w:rsidRDefault="007823E6" w:rsidP="007823E6">
            <w:pPr>
              <w:rPr>
                <w:i/>
                <w:sz w:val="18"/>
                <w:szCs w:val="18"/>
              </w:rPr>
            </w:pPr>
          </w:p>
        </w:tc>
        <w:tc>
          <w:tcPr>
            <w:tcW w:w="736" w:type="dxa"/>
          </w:tcPr>
          <w:p w:rsidR="007823E6" w:rsidRDefault="007823E6" w:rsidP="007823E6">
            <w:pPr>
              <w:rPr>
                <w:b/>
                <w:bCs/>
                <w:sz w:val="18"/>
                <w:szCs w:val="18"/>
              </w:rPr>
            </w:pPr>
            <w:r>
              <w:rPr>
                <w:b/>
                <w:bCs/>
                <w:sz w:val="18"/>
                <w:szCs w:val="18"/>
              </w:rPr>
              <w:t>ANO</w:t>
            </w:r>
          </w:p>
          <w:p w:rsidR="007823E6" w:rsidRDefault="007823E6" w:rsidP="007823E6">
            <w:pPr>
              <w:rPr>
                <w:b/>
                <w:bCs/>
                <w:i/>
                <w:sz w:val="18"/>
                <w:szCs w:val="18"/>
              </w:rPr>
            </w:pPr>
            <w:r>
              <w:rPr>
                <w:b/>
                <w:bCs/>
                <w:i/>
                <w:sz w:val="18"/>
                <w:szCs w:val="18"/>
              </w:rPr>
              <w:t>Yes</w:t>
            </w:r>
          </w:p>
        </w:tc>
        <w:tc>
          <w:tcPr>
            <w:tcW w:w="536" w:type="dxa"/>
          </w:tcPr>
          <w:p w:rsidR="007823E6" w:rsidRDefault="007823E6" w:rsidP="007823E6">
            <w:pPr>
              <w:rPr>
                <w:b/>
                <w:bCs/>
                <w:sz w:val="18"/>
                <w:szCs w:val="18"/>
              </w:rPr>
            </w:pPr>
            <w:r>
              <w:rPr>
                <w:b/>
                <w:bCs/>
                <w:sz w:val="18"/>
                <w:szCs w:val="18"/>
              </w:rPr>
              <w:t xml:space="preserve">NE </w:t>
            </w:r>
          </w:p>
          <w:p w:rsidR="007823E6" w:rsidRDefault="007823E6" w:rsidP="007823E6">
            <w:pPr>
              <w:rPr>
                <w:b/>
                <w:bCs/>
                <w:sz w:val="18"/>
                <w:szCs w:val="18"/>
              </w:rPr>
            </w:pPr>
            <w:r>
              <w:rPr>
                <w:b/>
                <w:bCs/>
                <w:i/>
                <w:sz w:val="18"/>
                <w:szCs w:val="18"/>
              </w:rPr>
              <w:t>No</w:t>
            </w:r>
          </w:p>
        </w:tc>
        <w:tc>
          <w:tcPr>
            <w:tcW w:w="780" w:type="dxa"/>
          </w:tcPr>
          <w:p w:rsidR="007823E6" w:rsidRDefault="007823E6" w:rsidP="007823E6">
            <w:pPr>
              <w:rPr>
                <w:b/>
                <w:bCs/>
                <w:sz w:val="18"/>
                <w:szCs w:val="18"/>
              </w:rPr>
            </w:pPr>
            <w:r>
              <w:rPr>
                <w:b/>
                <w:bCs/>
                <w:sz w:val="18"/>
                <w:szCs w:val="18"/>
              </w:rPr>
              <w:t>ANO</w:t>
            </w:r>
          </w:p>
          <w:p w:rsidR="007823E6" w:rsidRDefault="007823E6" w:rsidP="007823E6">
            <w:pPr>
              <w:rPr>
                <w:b/>
                <w:bCs/>
                <w:sz w:val="18"/>
                <w:szCs w:val="18"/>
              </w:rPr>
            </w:pPr>
            <w:r>
              <w:rPr>
                <w:b/>
                <w:bCs/>
                <w:i/>
                <w:sz w:val="18"/>
                <w:szCs w:val="18"/>
              </w:rPr>
              <w:t>Yes</w:t>
            </w:r>
          </w:p>
        </w:tc>
        <w:tc>
          <w:tcPr>
            <w:tcW w:w="536" w:type="dxa"/>
          </w:tcPr>
          <w:p w:rsidR="007823E6" w:rsidRDefault="007823E6" w:rsidP="007823E6">
            <w:pPr>
              <w:rPr>
                <w:b/>
                <w:bCs/>
                <w:sz w:val="18"/>
                <w:szCs w:val="18"/>
              </w:rPr>
            </w:pPr>
            <w:r>
              <w:rPr>
                <w:b/>
                <w:bCs/>
                <w:sz w:val="18"/>
                <w:szCs w:val="18"/>
              </w:rPr>
              <w:t xml:space="preserve">NE </w:t>
            </w:r>
          </w:p>
          <w:p w:rsidR="007823E6" w:rsidRDefault="007823E6" w:rsidP="007823E6">
            <w:pPr>
              <w:rPr>
                <w:b/>
                <w:bCs/>
                <w:i/>
                <w:sz w:val="18"/>
                <w:szCs w:val="18"/>
              </w:rPr>
            </w:pPr>
            <w:r>
              <w:rPr>
                <w:b/>
                <w:bCs/>
                <w:i/>
                <w:sz w:val="18"/>
                <w:szCs w:val="18"/>
              </w:rPr>
              <w:t>No</w:t>
            </w:r>
          </w:p>
        </w:tc>
      </w:tr>
      <w:tr w:rsidR="007823E6" w:rsidTr="007823E6">
        <w:trPr>
          <w:trHeight w:val="340"/>
        </w:trPr>
        <w:tc>
          <w:tcPr>
            <w:tcW w:w="7416" w:type="dxa"/>
          </w:tcPr>
          <w:p w:rsidR="007823E6" w:rsidRPr="00C1216D" w:rsidRDefault="007823E6" w:rsidP="00D30921">
            <w:pPr>
              <w:rPr>
                <w:i/>
                <w:sz w:val="18"/>
                <w:szCs w:val="18"/>
              </w:rPr>
            </w:pPr>
            <w:r>
              <w:rPr>
                <w:sz w:val="18"/>
                <w:szCs w:val="18"/>
              </w:rPr>
              <w:t>Informace pro pacie</w:t>
            </w:r>
            <w:r w:rsidR="00D30921">
              <w:rPr>
                <w:sz w:val="18"/>
                <w:szCs w:val="18"/>
              </w:rPr>
              <w:t>nta / Informovaný souhlas (v českém jazyce),</w:t>
            </w:r>
            <w:r>
              <w:rPr>
                <w:sz w:val="18"/>
                <w:szCs w:val="18"/>
              </w:rPr>
              <w:t xml:space="preserve"> všeobecný vzor-konečná verze 2_26. července 2011_</w:t>
            </w:r>
            <w:r w:rsidR="00D30921">
              <w:rPr>
                <w:sz w:val="18"/>
                <w:szCs w:val="18"/>
              </w:rPr>
              <w:t>konečná verze 3_Česká republika_28.března 2013</w:t>
            </w:r>
            <w:r>
              <w:rPr>
                <w:sz w:val="18"/>
                <w:szCs w:val="18"/>
              </w:rPr>
              <w:t xml:space="preserve"> / </w:t>
            </w:r>
            <w:r>
              <w:rPr>
                <w:i/>
                <w:sz w:val="18"/>
                <w:szCs w:val="18"/>
              </w:rPr>
              <w:t>PIS/ICF</w:t>
            </w:r>
            <w:r w:rsidR="00D30921">
              <w:rPr>
                <w:i/>
                <w:sz w:val="18"/>
                <w:szCs w:val="18"/>
              </w:rPr>
              <w:t xml:space="preserve"> (in Czech),</w:t>
            </w:r>
            <w:r>
              <w:rPr>
                <w:i/>
                <w:sz w:val="18"/>
                <w:szCs w:val="18"/>
              </w:rPr>
              <w:t xml:space="preserve"> Global Master Template Version 2_Final_26 Jul 2011_Final version </w:t>
            </w:r>
            <w:r w:rsidR="00D30921">
              <w:rPr>
                <w:i/>
                <w:sz w:val="18"/>
                <w:szCs w:val="18"/>
              </w:rPr>
              <w:t>3</w:t>
            </w:r>
            <w:r>
              <w:rPr>
                <w:i/>
                <w:sz w:val="18"/>
                <w:szCs w:val="18"/>
              </w:rPr>
              <w:t>_</w:t>
            </w:r>
            <w:r w:rsidR="00D30921">
              <w:rPr>
                <w:i/>
                <w:sz w:val="18"/>
                <w:szCs w:val="18"/>
              </w:rPr>
              <w:t>Czech Republic_28 Mar 2013</w:t>
            </w:r>
          </w:p>
        </w:tc>
        <w:tc>
          <w:tcPr>
            <w:tcW w:w="736" w:type="dxa"/>
          </w:tcPr>
          <w:p w:rsidR="007823E6" w:rsidRDefault="007823E6" w:rsidP="007823E6">
            <w:pPr>
              <w:rPr>
                <w:sz w:val="18"/>
                <w:szCs w:val="18"/>
              </w:rPr>
            </w:pPr>
            <w:r>
              <w:rPr>
                <w:sz w:val="18"/>
                <w:szCs w:val="18"/>
              </w:rPr>
              <w:sym w:font="Wingdings 2" w:char="F053"/>
            </w:r>
          </w:p>
        </w:tc>
        <w:tc>
          <w:tcPr>
            <w:tcW w:w="536" w:type="dxa"/>
          </w:tcPr>
          <w:p w:rsidR="007823E6" w:rsidRDefault="002B1493" w:rsidP="007823E6">
            <w:pPr>
              <w:rPr>
                <w:sz w:val="18"/>
                <w:szCs w:val="18"/>
              </w:rPr>
            </w:pPr>
            <w:r>
              <w:rPr>
                <w:sz w:val="18"/>
                <w:szCs w:val="18"/>
              </w:rPr>
              <w:fldChar w:fldCharType="begin">
                <w:ffData>
                  <w:name w:val="Zaškrtávací27"/>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823E6" w:rsidRDefault="007823E6" w:rsidP="007823E6">
            <w:pPr>
              <w:rPr>
                <w:sz w:val="18"/>
                <w:szCs w:val="18"/>
              </w:rPr>
            </w:pPr>
            <w:r>
              <w:rPr>
                <w:sz w:val="18"/>
                <w:szCs w:val="18"/>
              </w:rPr>
              <w:sym w:font="Wingdings 2" w:char="F0A3"/>
            </w:r>
          </w:p>
        </w:tc>
        <w:tc>
          <w:tcPr>
            <w:tcW w:w="536" w:type="dxa"/>
          </w:tcPr>
          <w:p w:rsidR="007823E6" w:rsidRDefault="002B1493" w:rsidP="007823E6">
            <w:pPr>
              <w:rPr>
                <w:sz w:val="18"/>
                <w:szCs w:val="18"/>
              </w:rPr>
            </w:pPr>
            <w:r>
              <w:rPr>
                <w:sz w:val="18"/>
                <w:szCs w:val="18"/>
              </w:rPr>
              <w:fldChar w:fldCharType="begin">
                <w:ffData>
                  <w:name w:val="Zaškrtávací27"/>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823E6" w:rsidTr="007823E6">
        <w:trPr>
          <w:trHeight w:val="340"/>
        </w:trPr>
        <w:tc>
          <w:tcPr>
            <w:tcW w:w="7416" w:type="dxa"/>
          </w:tcPr>
          <w:p w:rsidR="007823E6" w:rsidRPr="00C1216D" w:rsidRDefault="00D30921" w:rsidP="007823E6">
            <w:pPr>
              <w:rPr>
                <w:i/>
                <w:sz w:val="18"/>
                <w:szCs w:val="18"/>
              </w:rPr>
            </w:pPr>
            <w:r>
              <w:rPr>
                <w:sz w:val="18"/>
                <w:szCs w:val="18"/>
              </w:rPr>
              <w:t xml:space="preserve">Informace pro pacienta / Informovaný souhlas s vyznačenými změnami (v českém jazyce), všeobecný vzor-konečná verze 2_26. července 2011_konečná verze 3_Česká republika_28.března 2013 / </w:t>
            </w:r>
            <w:r>
              <w:rPr>
                <w:i/>
                <w:sz w:val="18"/>
                <w:szCs w:val="18"/>
              </w:rPr>
              <w:t>PIS/ICF with tracked changes (in Czech), Global Master Template Version 2_Final_26 Jul 2011_Final version 3_Czech Republic_28 Mar 2013</w:t>
            </w:r>
          </w:p>
        </w:tc>
        <w:tc>
          <w:tcPr>
            <w:tcW w:w="736" w:type="dxa"/>
          </w:tcPr>
          <w:p w:rsidR="007823E6" w:rsidRDefault="007823E6" w:rsidP="007823E6">
            <w:pPr>
              <w:rPr>
                <w:sz w:val="18"/>
                <w:szCs w:val="18"/>
              </w:rPr>
            </w:pPr>
            <w:r>
              <w:rPr>
                <w:sz w:val="18"/>
                <w:szCs w:val="18"/>
              </w:rPr>
              <w:sym w:font="Wingdings 2" w:char="F053"/>
            </w:r>
          </w:p>
        </w:tc>
        <w:tc>
          <w:tcPr>
            <w:tcW w:w="536" w:type="dxa"/>
          </w:tcPr>
          <w:p w:rsidR="007823E6" w:rsidRDefault="002B1493" w:rsidP="007823E6">
            <w:pPr>
              <w:rPr>
                <w:sz w:val="18"/>
                <w:szCs w:val="18"/>
              </w:rPr>
            </w:pPr>
            <w:r>
              <w:rPr>
                <w:sz w:val="18"/>
                <w:szCs w:val="18"/>
              </w:rPr>
              <w:fldChar w:fldCharType="begin">
                <w:ffData>
                  <w:name w:val="Zaškrtávací27"/>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823E6" w:rsidRDefault="007823E6" w:rsidP="007823E6">
            <w:pPr>
              <w:rPr>
                <w:sz w:val="18"/>
                <w:szCs w:val="18"/>
              </w:rPr>
            </w:pPr>
            <w:r>
              <w:rPr>
                <w:sz w:val="18"/>
                <w:szCs w:val="18"/>
              </w:rPr>
              <w:sym w:font="Wingdings 2" w:char="F0A3"/>
            </w:r>
          </w:p>
        </w:tc>
        <w:tc>
          <w:tcPr>
            <w:tcW w:w="536" w:type="dxa"/>
          </w:tcPr>
          <w:p w:rsidR="007823E6" w:rsidRDefault="002B1493" w:rsidP="007823E6">
            <w:pPr>
              <w:rPr>
                <w:sz w:val="18"/>
                <w:szCs w:val="18"/>
              </w:rPr>
            </w:pPr>
            <w:r>
              <w:rPr>
                <w:sz w:val="18"/>
                <w:szCs w:val="18"/>
              </w:rPr>
              <w:fldChar w:fldCharType="begin">
                <w:ffData>
                  <w:name w:val="Zaškrtávací27"/>
                  <w:enabled/>
                  <w:calcOnExit w:val="0"/>
                  <w:checkBox>
                    <w:sizeAuto/>
                    <w:default w:val="0"/>
                  </w:checkBox>
                </w:ffData>
              </w:fldChar>
            </w:r>
            <w:r w:rsidR="007823E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823E6" w:rsidTr="007823E6">
        <w:trPr>
          <w:trHeight w:val="340"/>
        </w:trPr>
        <w:tc>
          <w:tcPr>
            <w:tcW w:w="7416" w:type="dxa"/>
          </w:tcPr>
          <w:p w:rsidR="007823E6" w:rsidRPr="004A7660" w:rsidRDefault="00D30921" w:rsidP="00D30921">
            <w:pPr>
              <w:rPr>
                <w:i/>
                <w:sz w:val="18"/>
                <w:szCs w:val="18"/>
              </w:rPr>
            </w:pPr>
            <w:r>
              <w:rPr>
                <w:sz w:val="18"/>
                <w:szCs w:val="18"/>
              </w:rPr>
              <w:t xml:space="preserve">Informace pro pacienta / Informovaný souhlas (pro centrum 2009) (v českém jazyce), všeobecný vzor-konečná verze 2_26. července 2011_2009 Votruba_konečná verze 2_13.března 2013 / </w:t>
            </w:r>
            <w:r>
              <w:rPr>
                <w:i/>
                <w:sz w:val="18"/>
                <w:szCs w:val="18"/>
              </w:rPr>
              <w:t>PIS/ICF (site 2009 specific) (in Czech), Global Master Template Version 2_Final_26 Jul 2011 2009 Votruba_Final version 2_13 Mar 2013</w:t>
            </w:r>
          </w:p>
        </w:tc>
        <w:tc>
          <w:tcPr>
            <w:tcW w:w="736" w:type="dxa"/>
          </w:tcPr>
          <w:p w:rsidR="007823E6" w:rsidRDefault="007823E6" w:rsidP="007823E6">
            <w:pPr>
              <w:rPr>
                <w:sz w:val="18"/>
                <w:szCs w:val="18"/>
              </w:rPr>
            </w:pPr>
            <w:r>
              <w:rPr>
                <w:sz w:val="18"/>
                <w:szCs w:val="18"/>
              </w:rPr>
              <w:sym w:font="Wingdings 2" w:char="F053"/>
            </w:r>
          </w:p>
        </w:tc>
        <w:tc>
          <w:tcPr>
            <w:tcW w:w="536" w:type="dxa"/>
          </w:tcPr>
          <w:p w:rsidR="007823E6" w:rsidRDefault="007823E6" w:rsidP="007823E6">
            <w:pPr>
              <w:rPr>
                <w:sz w:val="18"/>
                <w:szCs w:val="18"/>
              </w:rPr>
            </w:pPr>
            <w:r>
              <w:rPr>
                <w:sz w:val="18"/>
                <w:szCs w:val="18"/>
              </w:rPr>
              <w:sym w:font="Wingdings 2" w:char="F0A3"/>
            </w:r>
          </w:p>
        </w:tc>
        <w:tc>
          <w:tcPr>
            <w:tcW w:w="780" w:type="dxa"/>
          </w:tcPr>
          <w:p w:rsidR="007823E6" w:rsidRDefault="007823E6" w:rsidP="007823E6">
            <w:pPr>
              <w:rPr>
                <w:sz w:val="18"/>
                <w:szCs w:val="18"/>
              </w:rPr>
            </w:pPr>
            <w:r>
              <w:rPr>
                <w:sz w:val="18"/>
                <w:szCs w:val="18"/>
              </w:rPr>
              <w:sym w:font="Wingdings 2" w:char="F0A3"/>
            </w:r>
          </w:p>
        </w:tc>
        <w:tc>
          <w:tcPr>
            <w:tcW w:w="536" w:type="dxa"/>
          </w:tcPr>
          <w:p w:rsidR="007823E6" w:rsidRDefault="007823E6" w:rsidP="007823E6">
            <w:pPr>
              <w:rPr>
                <w:sz w:val="18"/>
                <w:szCs w:val="18"/>
              </w:rPr>
            </w:pPr>
            <w:r>
              <w:rPr>
                <w:sz w:val="18"/>
                <w:szCs w:val="18"/>
              </w:rPr>
              <w:sym w:font="Wingdings 2" w:char="F0A3"/>
            </w:r>
          </w:p>
        </w:tc>
      </w:tr>
      <w:tr w:rsidR="00D30921" w:rsidTr="007823E6">
        <w:trPr>
          <w:trHeight w:val="340"/>
        </w:trPr>
        <w:tc>
          <w:tcPr>
            <w:tcW w:w="7416" w:type="dxa"/>
          </w:tcPr>
          <w:p w:rsidR="00D30921" w:rsidRPr="004A7660" w:rsidRDefault="00D30921" w:rsidP="00B24FF9">
            <w:pPr>
              <w:rPr>
                <w:i/>
                <w:sz w:val="18"/>
                <w:szCs w:val="18"/>
              </w:rPr>
            </w:pPr>
            <w:r>
              <w:rPr>
                <w:sz w:val="18"/>
                <w:szCs w:val="18"/>
              </w:rPr>
              <w:t xml:space="preserve">Informace pro pacienta / Informovaný souhlas (pro centrum 2009) s vyznačenými změnami (v českém jazyce), všeobecný vzor-konečná verze 2_26. července 2011_2009 Votruba_konečná verze 2_13.března 2013 / </w:t>
            </w:r>
            <w:r>
              <w:rPr>
                <w:i/>
                <w:sz w:val="18"/>
                <w:szCs w:val="18"/>
              </w:rPr>
              <w:t>PIS/ICF (site 2009 specific) with tracked changes (in Czech), Global Master Template Version 2_Final_26 Jul 2011 2009 Votruba_Final version 2_13 Mar 2013</w:t>
            </w:r>
          </w:p>
        </w:tc>
        <w:tc>
          <w:tcPr>
            <w:tcW w:w="736" w:type="dxa"/>
          </w:tcPr>
          <w:p w:rsidR="00D30921" w:rsidRDefault="00D30921" w:rsidP="007823E6">
            <w:pPr>
              <w:rPr>
                <w:sz w:val="18"/>
                <w:szCs w:val="18"/>
              </w:rPr>
            </w:pPr>
            <w:r>
              <w:rPr>
                <w:sz w:val="18"/>
                <w:szCs w:val="18"/>
              </w:rPr>
              <w:sym w:font="Wingdings 2" w:char="F053"/>
            </w:r>
          </w:p>
        </w:tc>
        <w:tc>
          <w:tcPr>
            <w:tcW w:w="536" w:type="dxa"/>
          </w:tcPr>
          <w:p w:rsidR="00D30921" w:rsidRDefault="00D30921" w:rsidP="007823E6">
            <w:pPr>
              <w:rPr>
                <w:sz w:val="18"/>
                <w:szCs w:val="18"/>
              </w:rPr>
            </w:pPr>
            <w:r>
              <w:rPr>
                <w:sz w:val="18"/>
                <w:szCs w:val="18"/>
              </w:rPr>
              <w:sym w:font="Wingdings 2" w:char="F0A3"/>
            </w:r>
          </w:p>
        </w:tc>
        <w:tc>
          <w:tcPr>
            <w:tcW w:w="780" w:type="dxa"/>
          </w:tcPr>
          <w:p w:rsidR="00D30921" w:rsidRDefault="00D30921" w:rsidP="007823E6">
            <w:pPr>
              <w:rPr>
                <w:sz w:val="18"/>
                <w:szCs w:val="18"/>
              </w:rPr>
            </w:pPr>
            <w:r>
              <w:rPr>
                <w:sz w:val="18"/>
                <w:szCs w:val="18"/>
              </w:rPr>
              <w:sym w:font="Wingdings 2" w:char="F0A3"/>
            </w:r>
          </w:p>
        </w:tc>
        <w:tc>
          <w:tcPr>
            <w:tcW w:w="536" w:type="dxa"/>
          </w:tcPr>
          <w:p w:rsidR="00D30921" w:rsidRDefault="00D30921" w:rsidP="007823E6">
            <w:pPr>
              <w:rPr>
                <w:sz w:val="18"/>
                <w:szCs w:val="18"/>
              </w:rPr>
            </w:pPr>
            <w:r>
              <w:rPr>
                <w:sz w:val="18"/>
                <w:szCs w:val="18"/>
              </w:rPr>
              <w:sym w:font="Wingdings 2" w:char="F0A3"/>
            </w:r>
          </w:p>
        </w:tc>
      </w:tr>
      <w:tr w:rsidR="00D30921" w:rsidTr="007823E6">
        <w:trPr>
          <w:trHeight w:val="340"/>
        </w:trPr>
        <w:tc>
          <w:tcPr>
            <w:tcW w:w="7416" w:type="dxa"/>
          </w:tcPr>
          <w:p w:rsidR="00D30921" w:rsidRPr="00B24FF9" w:rsidRDefault="00B24FF9" w:rsidP="007823E6">
            <w:pPr>
              <w:rPr>
                <w:i/>
                <w:sz w:val="18"/>
                <w:szCs w:val="18"/>
              </w:rPr>
            </w:pPr>
            <w:r>
              <w:rPr>
                <w:sz w:val="18"/>
                <w:szCs w:val="18"/>
              </w:rPr>
              <w:t xml:space="preserve">Protokol BV-NSCLC-001 včetně dodatku 3 (v anglickém jazyce), Konečná verze 4.0, 6.února 2013 / </w:t>
            </w:r>
            <w:r>
              <w:rPr>
                <w:i/>
                <w:sz w:val="18"/>
                <w:szCs w:val="18"/>
              </w:rPr>
              <w:t>Final Global Protocol incl. Global Amendment No. 3 (in English), Final version 4.0, 6 Feb 2013</w:t>
            </w:r>
          </w:p>
        </w:tc>
        <w:tc>
          <w:tcPr>
            <w:tcW w:w="736" w:type="dxa"/>
          </w:tcPr>
          <w:p w:rsidR="00D30921" w:rsidRDefault="00B24FF9" w:rsidP="007823E6">
            <w:pPr>
              <w:rPr>
                <w:sz w:val="18"/>
                <w:szCs w:val="18"/>
              </w:rPr>
            </w:pPr>
            <w:r>
              <w:rPr>
                <w:rFonts w:ascii="Wingdings 2" w:hAnsi="Wingdings 2"/>
                <w:sz w:val="18"/>
                <w:szCs w:val="18"/>
              </w:rPr>
              <w:t></w:t>
            </w:r>
          </w:p>
        </w:tc>
        <w:tc>
          <w:tcPr>
            <w:tcW w:w="536" w:type="dxa"/>
          </w:tcPr>
          <w:p w:rsidR="00D30921" w:rsidRDefault="00D30921" w:rsidP="007823E6">
            <w:pPr>
              <w:rPr>
                <w:sz w:val="18"/>
                <w:szCs w:val="18"/>
              </w:rPr>
            </w:pPr>
            <w:r>
              <w:rPr>
                <w:sz w:val="18"/>
                <w:szCs w:val="18"/>
              </w:rPr>
              <w:sym w:font="Wingdings 2" w:char="F0A3"/>
            </w:r>
          </w:p>
        </w:tc>
        <w:tc>
          <w:tcPr>
            <w:tcW w:w="780" w:type="dxa"/>
          </w:tcPr>
          <w:p w:rsidR="00D30921" w:rsidRDefault="00B24FF9" w:rsidP="007823E6">
            <w:pPr>
              <w:rPr>
                <w:sz w:val="18"/>
                <w:szCs w:val="18"/>
              </w:rPr>
            </w:pPr>
            <w:r>
              <w:rPr>
                <w:sz w:val="18"/>
                <w:szCs w:val="18"/>
              </w:rPr>
              <w:sym w:font="Wingdings 2" w:char="F0A3"/>
            </w:r>
          </w:p>
        </w:tc>
        <w:tc>
          <w:tcPr>
            <w:tcW w:w="536" w:type="dxa"/>
          </w:tcPr>
          <w:p w:rsidR="00D30921" w:rsidRDefault="00D30921" w:rsidP="007823E6">
            <w:pPr>
              <w:rPr>
                <w:sz w:val="18"/>
                <w:szCs w:val="18"/>
              </w:rPr>
            </w:pPr>
            <w:r>
              <w:rPr>
                <w:sz w:val="18"/>
                <w:szCs w:val="18"/>
              </w:rPr>
              <w:sym w:font="Wingdings 2" w:char="F0A3"/>
            </w:r>
          </w:p>
        </w:tc>
      </w:tr>
      <w:tr w:rsidR="00B24FF9" w:rsidTr="007823E6">
        <w:trPr>
          <w:trHeight w:val="340"/>
        </w:trPr>
        <w:tc>
          <w:tcPr>
            <w:tcW w:w="7416" w:type="dxa"/>
          </w:tcPr>
          <w:p w:rsidR="00B24FF9" w:rsidRPr="00B24FF9" w:rsidRDefault="00B24FF9" w:rsidP="001F360F">
            <w:pPr>
              <w:rPr>
                <w:i/>
                <w:sz w:val="18"/>
                <w:szCs w:val="18"/>
              </w:rPr>
            </w:pPr>
            <w:r>
              <w:rPr>
                <w:sz w:val="18"/>
                <w:szCs w:val="18"/>
              </w:rPr>
              <w:t xml:space="preserve">Dodatek č. 3 (v anglickém jazyce), Konečná verze 1.0, 6.února 2013 / </w:t>
            </w:r>
            <w:r>
              <w:rPr>
                <w:i/>
                <w:sz w:val="18"/>
                <w:szCs w:val="18"/>
              </w:rPr>
              <w:t xml:space="preserve"> Global</w:t>
            </w:r>
            <w:r w:rsidR="001F360F">
              <w:rPr>
                <w:i/>
                <w:sz w:val="18"/>
                <w:szCs w:val="18"/>
              </w:rPr>
              <w:t xml:space="preserve"> Amendment No. 3</w:t>
            </w:r>
            <w:r>
              <w:rPr>
                <w:i/>
                <w:sz w:val="18"/>
                <w:szCs w:val="18"/>
              </w:rPr>
              <w:t xml:space="preserve"> (in English), Final version </w:t>
            </w:r>
            <w:r w:rsidR="001F360F">
              <w:rPr>
                <w:i/>
                <w:sz w:val="18"/>
                <w:szCs w:val="18"/>
              </w:rPr>
              <w:t>1</w:t>
            </w:r>
            <w:r>
              <w:rPr>
                <w:i/>
                <w:sz w:val="18"/>
                <w:szCs w:val="18"/>
              </w:rPr>
              <w:t>.0, 6 Feb 2013</w:t>
            </w:r>
          </w:p>
        </w:tc>
        <w:tc>
          <w:tcPr>
            <w:tcW w:w="736" w:type="dxa"/>
          </w:tcPr>
          <w:p w:rsidR="00B24FF9" w:rsidRDefault="00B24FF9" w:rsidP="00B24FF9">
            <w:pPr>
              <w:rPr>
                <w:sz w:val="18"/>
                <w:szCs w:val="18"/>
              </w:rPr>
            </w:pPr>
            <w:r>
              <w:rPr>
                <w:rFonts w:ascii="Wingdings 2" w:hAnsi="Wingdings 2"/>
                <w:sz w:val="18"/>
                <w:szCs w:val="18"/>
              </w:rPr>
              <w:t></w:t>
            </w:r>
          </w:p>
        </w:tc>
        <w:tc>
          <w:tcPr>
            <w:tcW w:w="536" w:type="dxa"/>
          </w:tcPr>
          <w:p w:rsidR="00B24FF9" w:rsidRDefault="00B24FF9" w:rsidP="00B24FF9">
            <w:pPr>
              <w:rPr>
                <w:sz w:val="18"/>
                <w:szCs w:val="18"/>
              </w:rPr>
            </w:pPr>
            <w:r>
              <w:rPr>
                <w:sz w:val="18"/>
                <w:szCs w:val="18"/>
              </w:rPr>
              <w:sym w:font="Wingdings 2" w:char="F0A3"/>
            </w:r>
          </w:p>
        </w:tc>
        <w:tc>
          <w:tcPr>
            <w:tcW w:w="780" w:type="dxa"/>
          </w:tcPr>
          <w:p w:rsidR="00B24FF9" w:rsidRDefault="00B24FF9" w:rsidP="00B24FF9">
            <w:pPr>
              <w:rPr>
                <w:sz w:val="18"/>
                <w:szCs w:val="18"/>
              </w:rPr>
            </w:pPr>
            <w:r>
              <w:rPr>
                <w:sz w:val="18"/>
                <w:szCs w:val="18"/>
              </w:rPr>
              <w:sym w:font="Wingdings 2" w:char="F0A3"/>
            </w:r>
          </w:p>
        </w:tc>
        <w:tc>
          <w:tcPr>
            <w:tcW w:w="536" w:type="dxa"/>
          </w:tcPr>
          <w:p w:rsidR="00B24FF9" w:rsidRDefault="00B24FF9" w:rsidP="00B24FF9">
            <w:pPr>
              <w:rPr>
                <w:sz w:val="18"/>
                <w:szCs w:val="18"/>
              </w:rPr>
            </w:pPr>
            <w:r>
              <w:rPr>
                <w:sz w:val="18"/>
                <w:szCs w:val="18"/>
              </w:rPr>
              <w:sym w:font="Wingdings 2" w:char="F0A3"/>
            </w:r>
          </w:p>
        </w:tc>
      </w:tr>
      <w:tr w:rsidR="001F360F" w:rsidTr="007823E6">
        <w:trPr>
          <w:trHeight w:val="340"/>
        </w:trPr>
        <w:tc>
          <w:tcPr>
            <w:tcW w:w="7416" w:type="dxa"/>
          </w:tcPr>
          <w:p w:rsidR="001F360F" w:rsidRPr="001F360F" w:rsidRDefault="001F360F" w:rsidP="001F360F">
            <w:pPr>
              <w:rPr>
                <w:i/>
                <w:sz w:val="18"/>
                <w:szCs w:val="18"/>
              </w:rPr>
            </w:pPr>
            <w:r>
              <w:rPr>
                <w:sz w:val="18"/>
                <w:szCs w:val="18"/>
              </w:rPr>
              <w:t xml:space="preserve">Souhrn protokolu, Protokol BV-NSCLC-001 včetně dodatku 3 – verze pro Českou republiku (v českém jazyce), Konečná verze 4.0, 6.února 2013 / </w:t>
            </w:r>
            <w:r>
              <w:rPr>
                <w:i/>
                <w:sz w:val="18"/>
                <w:szCs w:val="18"/>
              </w:rPr>
              <w:t>Synopsis Final Global Protocol incl. Global Amendment No. 3 – version for Czech Republic (in Czech), Final version 4.0, 6 Feb 2013</w:t>
            </w:r>
          </w:p>
        </w:tc>
        <w:tc>
          <w:tcPr>
            <w:tcW w:w="736" w:type="dxa"/>
          </w:tcPr>
          <w:p w:rsidR="001F360F" w:rsidRDefault="001F360F" w:rsidP="00B24FF9">
            <w:pPr>
              <w:rPr>
                <w:rFonts w:ascii="Wingdings 2" w:hAnsi="Wingdings 2"/>
                <w:sz w:val="18"/>
                <w:szCs w:val="18"/>
              </w:rPr>
            </w:pPr>
            <w:r>
              <w:rPr>
                <w:rFonts w:ascii="Wingdings 2" w:hAnsi="Wingdings 2"/>
                <w:sz w:val="18"/>
                <w:szCs w:val="18"/>
              </w:rPr>
              <w:t></w:t>
            </w:r>
          </w:p>
        </w:tc>
        <w:tc>
          <w:tcPr>
            <w:tcW w:w="536" w:type="dxa"/>
          </w:tcPr>
          <w:p w:rsidR="001F360F" w:rsidRDefault="001F360F" w:rsidP="00B24FF9">
            <w:pPr>
              <w:rPr>
                <w:sz w:val="18"/>
                <w:szCs w:val="18"/>
              </w:rPr>
            </w:pPr>
            <w:r>
              <w:rPr>
                <w:sz w:val="18"/>
                <w:szCs w:val="18"/>
              </w:rPr>
              <w:sym w:font="Wingdings 2" w:char="F0A3"/>
            </w:r>
          </w:p>
        </w:tc>
        <w:tc>
          <w:tcPr>
            <w:tcW w:w="780" w:type="dxa"/>
          </w:tcPr>
          <w:p w:rsidR="001F360F" w:rsidRDefault="001F360F" w:rsidP="00B24FF9">
            <w:pPr>
              <w:rPr>
                <w:sz w:val="18"/>
                <w:szCs w:val="18"/>
              </w:rPr>
            </w:pPr>
            <w:r>
              <w:rPr>
                <w:sz w:val="18"/>
                <w:szCs w:val="18"/>
              </w:rPr>
              <w:sym w:font="Wingdings 2" w:char="F0A3"/>
            </w:r>
          </w:p>
        </w:tc>
        <w:tc>
          <w:tcPr>
            <w:tcW w:w="536" w:type="dxa"/>
          </w:tcPr>
          <w:p w:rsidR="001F360F" w:rsidRDefault="001F360F" w:rsidP="00B24FF9">
            <w:pPr>
              <w:rPr>
                <w:sz w:val="18"/>
                <w:szCs w:val="18"/>
              </w:rPr>
            </w:pPr>
            <w:r>
              <w:rPr>
                <w:sz w:val="18"/>
                <w:szCs w:val="18"/>
              </w:rPr>
              <w:sym w:font="Wingdings 2" w:char="F0A3"/>
            </w:r>
          </w:p>
        </w:tc>
      </w:tr>
      <w:tr w:rsidR="001F360F" w:rsidTr="007823E6">
        <w:trPr>
          <w:trHeight w:val="340"/>
        </w:trPr>
        <w:tc>
          <w:tcPr>
            <w:tcW w:w="7416" w:type="dxa"/>
          </w:tcPr>
          <w:p w:rsidR="001F360F" w:rsidRPr="001F360F" w:rsidRDefault="001F360F" w:rsidP="001F360F">
            <w:pPr>
              <w:rPr>
                <w:i/>
                <w:sz w:val="18"/>
                <w:szCs w:val="18"/>
              </w:rPr>
            </w:pPr>
            <w:r>
              <w:rPr>
                <w:sz w:val="18"/>
                <w:szCs w:val="18"/>
              </w:rPr>
              <w:t xml:space="preserve">Souhrn protokolu, Protokol BV-NSCLC-001 včetně dodatku 3 – verze pro Českou republiku s vyznačenými změnami (v českém jazyce), Konečná verze 4.0, 6.února 2013 / </w:t>
            </w:r>
            <w:r>
              <w:rPr>
                <w:i/>
                <w:sz w:val="18"/>
                <w:szCs w:val="18"/>
              </w:rPr>
              <w:t>Synopsis Final Global Protocol incl. Global Amendment No. 3 – version for Czech Republic with tracked changes (in Czech), Final version 4.0, 6 Feb 2013</w:t>
            </w:r>
          </w:p>
        </w:tc>
        <w:tc>
          <w:tcPr>
            <w:tcW w:w="736" w:type="dxa"/>
          </w:tcPr>
          <w:p w:rsidR="001F360F" w:rsidRDefault="001F360F" w:rsidP="001F360F">
            <w:pPr>
              <w:rPr>
                <w:rFonts w:ascii="Wingdings 2" w:hAnsi="Wingdings 2"/>
                <w:sz w:val="18"/>
                <w:szCs w:val="18"/>
              </w:rPr>
            </w:pPr>
            <w:r>
              <w:rPr>
                <w:rFonts w:ascii="Wingdings 2" w:hAnsi="Wingdings 2"/>
                <w:sz w:val="18"/>
                <w:szCs w:val="18"/>
              </w:rPr>
              <w:t></w:t>
            </w:r>
          </w:p>
        </w:tc>
        <w:tc>
          <w:tcPr>
            <w:tcW w:w="536" w:type="dxa"/>
          </w:tcPr>
          <w:p w:rsidR="001F360F" w:rsidRDefault="001F360F" w:rsidP="001F360F">
            <w:pPr>
              <w:rPr>
                <w:sz w:val="18"/>
                <w:szCs w:val="18"/>
              </w:rPr>
            </w:pPr>
            <w:r>
              <w:rPr>
                <w:sz w:val="18"/>
                <w:szCs w:val="18"/>
              </w:rPr>
              <w:sym w:font="Wingdings 2" w:char="F0A3"/>
            </w:r>
          </w:p>
        </w:tc>
        <w:tc>
          <w:tcPr>
            <w:tcW w:w="780" w:type="dxa"/>
          </w:tcPr>
          <w:p w:rsidR="001F360F" w:rsidRDefault="001F360F" w:rsidP="001F360F">
            <w:pPr>
              <w:rPr>
                <w:sz w:val="18"/>
                <w:szCs w:val="18"/>
              </w:rPr>
            </w:pPr>
            <w:r>
              <w:rPr>
                <w:sz w:val="18"/>
                <w:szCs w:val="18"/>
              </w:rPr>
              <w:sym w:font="Wingdings 2" w:char="F0A3"/>
            </w:r>
          </w:p>
        </w:tc>
        <w:tc>
          <w:tcPr>
            <w:tcW w:w="536" w:type="dxa"/>
          </w:tcPr>
          <w:p w:rsidR="001F360F" w:rsidRDefault="001F360F" w:rsidP="001F360F">
            <w:pPr>
              <w:rPr>
                <w:sz w:val="18"/>
                <w:szCs w:val="18"/>
              </w:rPr>
            </w:pPr>
            <w:r>
              <w:rPr>
                <w:sz w:val="18"/>
                <w:szCs w:val="18"/>
              </w:rPr>
              <w:sym w:font="Wingdings 2" w:char="F0A3"/>
            </w:r>
          </w:p>
        </w:tc>
      </w:tr>
      <w:tr w:rsidR="001F360F" w:rsidTr="007823E6">
        <w:trPr>
          <w:trHeight w:val="340"/>
        </w:trPr>
        <w:tc>
          <w:tcPr>
            <w:tcW w:w="7416" w:type="dxa"/>
          </w:tcPr>
          <w:p w:rsidR="001F360F" w:rsidRPr="001F360F" w:rsidRDefault="001F360F" w:rsidP="001F360F">
            <w:pPr>
              <w:rPr>
                <w:i/>
                <w:sz w:val="18"/>
                <w:szCs w:val="18"/>
              </w:rPr>
            </w:pPr>
            <w:r>
              <w:rPr>
                <w:sz w:val="18"/>
                <w:szCs w:val="18"/>
              </w:rPr>
              <w:t xml:space="preserve">Schválení studie SÚKL, 6.března 2013 / </w:t>
            </w:r>
            <w:r>
              <w:rPr>
                <w:i/>
                <w:sz w:val="18"/>
                <w:szCs w:val="18"/>
              </w:rPr>
              <w:t>CA approval 6 Mar 2013</w:t>
            </w:r>
          </w:p>
        </w:tc>
        <w:tc>
          <w:tcPr>
            <w:tcW w:w="736" w:type="dxa"/>
          </w:tcPr>
          <w:p w:rsidR="001F360F" w:rsidRDefault="001F360F" w:rsidP="001F360F">
            <w:pPr>
              <w:rPr>
                <w:rFonts w:ascii="Wingdings 2" w:hAnsi="Wingdings 2"/>
                <w:sz w:val="18"/>
                <w:szCs w:val="18"/>
              </w:rPr>
            </w:pPr>
            <w:r>
              <w:rPr>
                <w:rFonts w:ascii="Wingdings 2" w:hAnsi="Wingdings 2"/>
                <w:sz w:val="18"/>
                <w:szCs w:val="18"/>
              </w:rPr>
              <w:sym w:font="Wingdings 2" w:char="F0A3"/>
            </w:r>
          </w:p>
        </w:tc>
        <w:tc>
          <w:tcPr>
            <w:tcW w:w="536" w:type="dxa"/>
          </w:tcPr>
          <w:p w:rsidR="001F360F" w:rsidRDefault="001F360F" w:rsidP="001F360F">
            <w:pPr>
              <w:rPr>
                <w:sz w:val="18"/>
                <w:szCs w:val="18"/>
              </w:rPr>
            </w:pPr>
            <w:r>
              <w:rPr>
                <w:sz w:val="18"/>
                <w:szCs w:val="18"/>
              </w:rPr>
              <w:sym w:font="Wingdings 2" w:char="F0A3"/>
            </w:r>
          </w:p>
        </w:tc>
        <w:tc>
          <w:tcPr>
            <w:tcW w:w="780" w:type="dxa"/>
          </w:tcPr>
          <w:p w:rsidR="001F360F" w:rsidRDefault="001F360F" w:rsidP="001F360F">
            <w:pPr>
              <w:rPr>
                <w:sz w:val="18"/>
                <w:szCs w:val="18"/>
              </w:rPr>
            </w:pPr>
            <w:r>
              <w:rPr>
                <w:rFonts w:ascii="Wingdings 2" w:hAnsi="Wingdings 2"/>
                <w:sz w:val="18"/>
                <w:szCs w:val="18"/>
              </w:rPr>
              <w:t></w:t>
            </w:r>
          </w:p>
        </w:tc>
        <w:tc>
          <w:tcPr>
            <w:tcW w:w="536" w:type="dxa"/>
          </w:tcPr>
          <w:p w:rsidR="001F360F" w:rsidRDefault="001F360F" w:rsidP="001F360F">
            <w:pPr>
              <w:rPr>
                <w:sz w:val="18"/>
                <w:szCs w:val="18"/>
              </w:rPr>
            </w:pPr>
            <w:r>
              <w:rPr>
                <w:sz w:val="18"/>
                <w:szCs w:val="18"/>
              </w:rPr>
              <w:sym w:font="Wingdings 2" w:char="F0A3"/>
            </w:r>
          </w:p>
        </w:tc>
      </w:tr>
    </w:tbl>
    <w:p w:rsidR="007823E6" w:rsidRDefault="007823E6" w:rsidP="007823E6">
      <w:pPr>
        <w:rPr>
          <w:sz w:val="22"/>
        </w:rPr>
      </w:pPr>
    </w:p>
    <w:p w:rsidR="007823E6" w:rsidRPr="001F360F" w:rsidRDefault="007823E6" w:rsidP="007823E6">
      <w:pPr>
        <w:rPr>
          <w:sz w:val="18"/>
          <w:szCs w:val="18"/>
        </w:rPr>
      </w:pPr>
      <w:r w:rsidRPr="001F360F">
        <w:rPr>
          <w:sz w:val="18"/>
          <w:szCs w:val="18"/>
        </w:rPr>
        <w:t>Etická komise prohlašuje, že byla ustavena a  pracuje podle jednacího řádu v souladu se správnou klinickou praxí (GCP) a platnými právními předpisy/</w:t>
      </w:r>
      <w:r w:rsidRPr="001F360F">
        <w:rPr>
          <w:i/>
          <w:sz w:val="18"/>
          <w:szCs w:val="18"/>
        </w:rPr>
        <w:t>The Ethics Committee hereby declares that it was established and operates in accordance with its Rules of Procedure in compliance with Good Clinical Practice and valid legal regulations:</w:t>
      </w:r>
    </w:p>
    <w:p w:rsidR="007823E6" w:rsidRPr="001F360F" w:rsidRDefault="007823E6" w:rsidP="007823E6">
      <w:pPr>
        <w:rPr>
          <w:i/>
          <w:sz w:val="18"/>
          <w:szCs w:val="18"/>
        </w:rPr>
      </w:pPr>
      <w:r w:rsidRPr="001F360F">
        <w:rPr>
          <w:i/>
          <w:sz w:val="18"/>
          <w:szCs w:val="18"/>
        </w:rPr>
        <w:t xml:space="preserve"> </w:t>
      </w:r>
      <w:r w:rsidRPr="001F360F">
        <w:rPr>
          <w:sz w:val="18"/>
          <w:szCs w:val="18"/>
        </w:rPr>
        <w:sym w:font="Wingdings 2" w:char="F054"/>
      </w:r>
      <w:r w:rsidRPr="001F360F">
        <w:rPr>
          <w:sz w:val="18"/>
          <w:szCs w:val="18"/>
        </w:rPr>
        <w:t xml:space="preserve"> Ano/</w:t>
      </w:r>
      <w:r w:rsidRPr="001F360F">
        <w:rPr>
          <w:i/>
          <w:sz w:val="18"/>
          <w:szCs w:val="18"/>
        </w:rPr>
        <w:t>Yes</w:t>
      </w:r>
      <w:r w:rsidRPr="001F360F">
        <w:rPr>
          <w:sz w:val="18"/>
          <w:szCs w:val="18"/>
        </w:rPr>
        <w:t xml:space="preserve">       </w:t>
      </w:r>
      <w:r w:rsidR="002B1493" w:rsidRPr="001F360F">
        <w:rPr>
          <w:sz w:val="18"/>
          <w:szCs w:val="18"/>
        </w:rPr>
        <w:fldChar w:fldCharType="begin">
          <w:ffData>
            <w:name w:val="Zaškrtávací25"/>
            <w:enabled/>
            <w:calcOnExit w:val="0"/>
            <w:checkBox>
              <w:sizeAuto/>
              <w:default w:val="0"/>
            </w:checkBox>
          </w:ffData>
        </w:fldChar>
      </w:r>
      <w:r w:rsidRPr="001F360F">
        <w:rPr>
          <w:sz w:val="18"/>
          <w:szCs w:val="18"/>
        </w:rPr>
        <w:instrText xml:space="preserve"> FORMCHECKBOX </w:instrText>
      </w:r>
      <w:r w:rsidR="002B1493">
        <w:rPr>
          <w:sz w:val="18"/>
          <w:szCs w:val="18"/>
        </w:rPr>
      </w:r>
      <w:r w:rsidR="002B1493">
        <w:rPr>
          <w:sz w:val="18"/>
          <w:szCs w:val="18"/>
        </w:rPr>
        <w:fldChar w:fldCharType="separate"/>
      </w:r>
      <w:r w:rsidR="002B1493" w:rsidRPr="001F360F">
        <w:rPr>
          <w:sz w:val="18"/>
          <w:szCs w:val="18"/>
        </w:rPr>
        <w:fldChar w:fldCharType="end"/>
      </w:r>
      <w:r w:rsidRPr="001F360F">
        <w:rPr>
          <w:sz w:val="18"/>
          <w:szCs w:val="18"/>
        </w:rPr>
        <w:t>Ne/</w:t>
      </w:r>
      <w:r w:rsidRPr="001F360F">
        <w:rPr>
          <w:i/>
          <w:sz w:val="18"/>
          <w:szCs w:val="18"/>
        </w:rPr>
        <w:t>No</w:t>
      </w:r>
      <w:r w:rsidRPr="001F360F">
        <w:rPr>
          <w:sz w:val="18"/>
          <w:szCs w:val="18"/>
        </w:rPr>
        <w:t xml:space="preserve">           </w:t>
      </w:r>
    </w:p>
    <w:p w:rsidR="001F360F" w:rsidRDefault="007823E6" w:rsidP="001F360F">
      <w:pPr>
        <w:rPr>
          <w:sz w:val="22"/>
        </w:rPr>
      </w:pPr>
      <w:r>
        <w:rPr>
          <w:sz w:val="22"/>
        </w:rPr>
        <w:t xml:space="preserve">                                                                                 </w:t>
      </w:r>
      <w:r w:rsidR="001F360F">
        <w:rPr>
          <w:sz w:val="22"/>
        </w:rPr>
        <w:t xml:space="preserve">             MUDr. Jindřiška Burešová</w:t>
      </w:r>
    </w:p>
    <w:p w:rsidR="001F360F" w:rsidRDefault="001F360F" w:rsidP="001F360F">
      <w:pPr>
        <w:rPr>
          <w:sz w:val="22"/>
        </w:rPr>
      </w:pPr>
      <w:r>
        <w:rPr>
          <w:sz w:val="22"/>
        </w:rPr>
        <w:t>Datum/</w:t>
      </w:r>
      <w:r>
        <w:rPr>
          <w:i/>
          <w:sz w:val="22"/>
        </w:rPr>
        <w:t>Date:</w:t>
      </w:r>
      <w:r>
        <w:rPr>
          <w:sz w:val="22"/>
        </w:rPr>
        <w:t xml:space="preserve">  13.5.2013                                                       místopředsedkyně EK FNOL a LF UP</w:t>
      </w:r>
    </w:p>
    <w:p w:rsidR="001F360F" w:rsidRPr="007163E3" w:rsidRDefault="001F360F" w:rsidP="001F360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7823E6" w:rsidRPr="00196C8D" w:rsidRDefault="007823E6" w:rsidP="007823E6">
      <w:pPr>
        <w:rPr>
          <w:sz w:val="22"/>
        </w:rPr>
      </w:pPr>
      <w:r>
        <w:rPr>
          <w:sz w:val="16"/>
        </w:rPr>
        <w:t>Rozdělovník/</w:t>
      </w:r>
      <w:r>
        <w:rPr>
          <w:i/>
          <w:sz w:val="16"/>
        </w:rPr>
        <w:t>Distribution list:</w:t>
      </w:r>
    </w:p>
    <w:p w:rsidR="007823E6" w:rsidRPr="001071DB" w:rsidRDefault="007823E6" w:rsidP="007823E6">
      <w:pPr>
        <w:rPr>
          <w:sz w:val="16"/>
        </w:rPr>
      </w:pPr>
      <w:r w:rsidRPr="001071DB">
        <w:rPr>
          <w:sz w:val="16"/>
        </w:rPr>
        <w:t>-Zadavatel</w:t>
      </w:r>
    </w:p>
    <w:p w:rsidR="007823E6" w:rsidRPr="001071DB" w:rsidRDefault="007823E6" w:rsidP="007823E6">
      <w:pPr>
        <w:rPr>
          <w:sz w:val="16"/>
        </w:rPr>
      </w:pPr>
      <w:r w:rsidRPr="001071DB">
        <w:rPr>
          <w:sz w:val="16"/>
        </w:rPr>
        <w:t>-EK</w:t>
      </w:r>
    </w:p>
    <w:p w:rsidR="007823E6" w:rsidRDefault="007823E6" w:rsidP="007823E6">
      <w:pPr>
        <w:rPr>
          <w:sz w:val="16"/>
        </w:rPr>
      </w:pPr>
      <w:r w:rsidRPr="001071DB">
        <w:rPr>
          <w:sz w:val="16"/>
        </w:rPr>
        <w:t>-Řešitel</w:t>
      </w:r>
    </w:p>
    <w:p w:rsidR="007823E6" w:rsidRDefault="007823E6" w:rsidP="007823E6">
      <w:pPr>
        <w:rPr>
          <w:sz w:val="16"/>
        </w:rPr>
      </w:pPr>
      <w:r>
        <w:rPr>
          <w:sz w:val="16"/>
        </w:rPr>
        <w:t>-SÚKL</w:t>
      </w:r>
    </w:p>
    <w:p w:rsidR="007823E6" w:rsidRPr="001071DB" w:rsidRDefault="007823E6" w:rsidP="007823E6">
      <w:pPr>
        <w:rPr>
          <w:sz w:val="16"/>
        </w:rPr>
      </w:pPr>
    </w:p>
    <w:p w:rsidR="007823E6" w:rsidRPr="001071DB" w:rsidRDefault="00196C8D" w:rsidP="007823E6">
      <w:pPr>
        <w:rPr>
          <w:sz w:val="16"/>
        </w:rPr>
      </w:pPr>
      <w:r>
        <w:rPr>
          <w:sz w:val="16"/>
        </w:rPr>
        <w:t>2/2</w:t>
      </w:r>
    </w:p>
    <w:p w:rsidR="002E6A66" w:rsidRPr="002F07B5" w:rsidRDefault="002E6A66" w:rsidP="00196C8D">
      <w:pPr>
        <w:pStyle w:val="Nzev"/>
        <w:rPr>
          <w:sz w:val="22"/>
          <w:szCs w:val="22"/>
        </w:rPr>
      </w:pPr>
      <w:r w:rsidRPr="002F07B5">
        <w:rPr>
          <w:sz w:val="22"/>
          <w:szCs w:val="22"/>
        </w:rPr>
        <w:lastRenderedPageBreak/>
        <w:t>STANOVISKO ETICKÉ KOMISE KE KLINICKÉMU HODNOCENÍ</w:t>
      </w:r>
    </w:p>
    <w:p w:rsidR="002E6A66" w:rsidRPr="002F07B5" w:rsidRDefault="002E6A66" w:rsidP="002E6A66">
      <w:pPr>
        <w:jc w:val="center"/>
        <w:rPr>
          <w:bCs/>
          <w:i/>
          <w:sz w:val="22"/>
          <w:szCs w:val="22"/>
        </w:rPr>
      </w:pPr>
      <w:r w:rsidRPr="002F07B5">
        <w:rPr>
          <w:bCs/>
          <w:i/>
          <w:sz w:val="22"/>
          <w:szCs w:val="22"/>
        </w:rPr>
        <w:t xml:space="preserve">Opinion of the Ethics Committee on Clinical Trial  </w:t>
      </w:r>
    </w:p>
    <w:p w:rsidR="002E6A66" w:rsidRPr="002F07B5" w:rsidRDefault="002E6A66" w:rsidP="002E6A66">
      <w:pPr>
        <w:jc w:val="center"/>
        <w:rPr>
          <w:b/>
          <w:bCs/>
          <w:i/>
          <w:sz w:val="22"/>
          <w:szCs w:val="22"/>
        </w:rPr>
      </w:pPr>
    </w:p>
    <w:p w:rsidR="002E6A66" w:rsidRPr="002F07B5" w:rsidRDefault="002B1493" w:rsidP="002E6A66">
      <w:pPr>
        <w:rPr>
          <w:sz w:val="22"/>
          <w:szCs w:val="22"/>
        </w:rPr>
      </w:pPr>
      <w:r w:rsidRPr="002F07B5">
        <w:rPr>
          <w:sz w:val="22"/>
          <w:szCs w:val="22"/>
        </w:rPr>
        <w:fldChar w:fldCharType="begin">
          <w:ffData>
            <w:name w:val="Zaškrtávací2"/>
            <w:enabled/>
            <w:calcOnExit w:val="0"/>
            <w:checkBox>
              <w:sizeAuto/>
              <w:default w:val="0"/>
            </w:checkBox>
          </w:ffData>
        </w:fldChar>
      </w:r>
      <w:r w:rsidR="002E6A6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E6A66" w:rsidRPr="002F07B5">
        <w:rPr>
          <w:sz w:val="22"/>
          <w:szCs w:val="22"/>
        </w:rPr>
        <w:t xml:space="preserve">  Multicentrické KH, je požadováno stanovisko multicentrické EK pro všechna centra/</w:t>
      </w:r>
      <w:r w:rsidR="002E6A66" w:rsidRPr="002F07B5">
        <w:rPr>
          <w:i/>
          <w:sz w:val="22"/>
          <w:szCs w:val="22"/>
        </w:rPr>
        <w:t>Multi-centric clinical trial, opinion issued by Ethics Committee for Multi-Centric Clinical Trials is required</w:t>
      </w:r>
    </w:p>
    <w:p w:rsidR="002E6A66" w:rsidRPr="002F07B5" w:rsidRDefault="002E6A66" w:rsidP="002E6A6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E6A66" w:rsidRPr="002F07B5" w:rsidRDefault="002B1493" w:rsidP="002E6A66">
      <w:pPr>
        <w:rPr>
          <w:i/>
          <w:sz w:val="22"/>
          <w:szCs w:val="22"/>
        </w:rPr>
      </w:pPr>
      <w:r w:rsidRPr="002F07B5">
        <w:rPr>
          <w:sz w:val="22"/>
          <w:szCs w:val="22"/>
        </w:rPr>
        <w:fldChar w:fldCharType="begin">
          <w:ffData>
            <w:name w:val="Zaškrtávací2"/>
            <w:enabled/>
            <w:calcOnExit w:val="0"/>
            <w:checkBox>
              <w:sizeAuto/>
              <w:default w:val="0"/>
            </w:checkBox>
          </w:ffData>
        </w:fldChar>
      </w:r>
      <w:r w:rsidR="002E6A6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E6A66" w:rsidRPr="002F07B5">
        <w:rPr>
          <w:sz w:val="22"/>
          <w:szCs w:val="22"/>
        </w:rPr>
        <w:t xml:space="preserve">  KH prováděné v jednom centru, požadováno stanovisko EK pro místní centrum (centra)/ </w:t>
      </w:r>
      <w:r w:rsidR="002E6A66" w:rsidRPr="002F07B5">
        <w:rPr>
          <w:i/>
          <w:sz w:val="22"/>
          <w:szCs w:val="22"/>
        </w:rPr>
        <w:t>Clinical trial conducted in a single site, opinion of a local EC is required</w:t>
      </w:r>
    </w:p>
    <w:p w:rsidR="002E6A66" w:rsidRPr="002F07B5" w:rsidRDefault="002E6A66" w:rsidP="002E6A66">
      <w:pPr>
        <w:rPr>
          <w:b/>
          <w:bCs/>
          <w:sz w:val="22"/>
          <w:szCs w:val="22"/>
        </w:rPr>
      </w:pPr>
    </w:p>
    <w:p w:rsidR="002E6A66" w:rsidRPr="00C158C4" w:rsidRDefault="002E6A66" w:rsidP="002E6A6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187/12</w:t>
      </w:r>
    </w:p>
    <w:p w:rsidR="002E6A66" w:rsidRPr="00C158C4" w:rsidRDefault="002E6A66" w:rsidP="002E6A6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otevřená studie fáze III hodnotící přípravek BMS-936558 versus Everolimus u pacientů s pokročilým nebo metastatickým renálním karcinomem ze světlých buněk, kteří obdrželi předchozí Anti-angiogenní léčbu / </w:t>
      </w:r>
      <w:r>
        <w:rPr>
          <w:i/>
          <w:sz w:val="22"/>
          <w:szCs w:val="22"/>
        </w:rPr>
        <w:t>A Randomized, Open-Label, Phase 3 Study of BMS-936558 vs Everolimus in Subejcts with Advanced or Metastatic Clear-Cell Renal Cell Carcinoma Who Have Received Prior Anti-Angiogenic Therapy</w:t>
      </w:r>
    </w:p>
    <w:p w:rsidR="002E6A66" w:rsidRDefault="002E6A66" w:rsidP="002E6A66">
      <w:pPr>
        <w:rPr>
          <w:i/>
          <w:sz w:val="22"/>
          <w:szCs w:val="22"/>
        </w:rPr>
      </w:pPr>
      <w:r>
        <w:rPr>
          <w:sz w:val="22"/>
          <w:szCs w:val="22"/>
        </w:rPr>
        <w:t xml:space="preserve">                                       </w:t>
      </w:r>
    </w:p>
    <w:p w:rsidR="002E6A66" w:rsidRPr="002F07B5" w:rsidRDefault="002E6A66" w:rsidP="002E6A6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CA209-025</w:t>
      </w:r>
    </w:p>
    <w:p w:rsidR="002E6A66" w:rsidRPr="002F07B5" w:rsidRDefault="002E6A66" w:rsidP="002E6A6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2011-005132-26</w:t>
      </w:r>
    </w:p>
    <w:p w:rsidR="002E6A66" w:rsidRPr="002F07B5" w:rsidRDefault="002E6A66" w:rsidP="002E6A66">
      <w:pPr>
        <w:rPr>
          <w:b/>
          <w:bCs/>
          <w:sz w:val="22"/>
          <w:szCs w:val="22"/>
        </w:rPr>
      </w:pPr>
    </w:p>
    <w:p w:rsidR="002E6A66" w:rsidRDefault="002E6A66" w:rsidP="002E6A6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Bristol-Myers Squibb International Corporation, Chaussée de </w:t>
      </w:r>
      <w:smartTag w:uri="urn:schemas-microsoft-com:office:smarttags" w:element="PersonName">
        <w:smartTagPr>
          <w:attr w:name="ProductID" w:val="la Hulpe"/>
        </w:smartTagPr>
        <w:r>
          <w:rPr>
            <w:sz w:val="22"/>
            <w:szCs w:val="22"/>
          </w:rPr>
          <w:t>la Hulpe</w:t>
        </w:r>
      </w:smartTag>
      <w:r>
        <w:rPr>
          <w:sz w:val="22"/>
          <w:szCs w:val="22"/>
        </w:rPr>
        <w:t xml:space="preserve"> 185, </w:t>
      </w:r>
    </w:p>
    <w:p w:rsidR="002E6A66" w:rsidRPr="002F07B5" w:rsidRDefault="002E6A66" w:rsidP="002E6A66">
      <w:pPr>
        <w:rPr>
          <w:sz w:val="22"/>
          <w:szCs w:val="22"/>
        </w:rPr>
      </w:pPr>
      <w:r>
        <w:rPr>
          <w:sz w:val="22"/>
          <w:szCs w:val="22"/>
        </w:rPr>
        <w:t>1170 Brusel, Belgie</w:t>
      </w:r>
    </w:p>
    <w:p w:rsidR="002E6A66" w:rsidRDefault="002E6A66" w:rsidP="002E6A66">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Bristol-Myers Squibb s.r.o., Olivova 4/2096, 110 00 Praha 1, </w:t>
      </w:r>
    </w:p>
    <w:p w:rsidR="002E6A66" w:rsidRPr="002F07B5" w:rsidRDefault="002E6A66" w:rsidP="002E6A66">
      <w:pPr>
        <w:rPr>
          <w:bCs/>
          <w:sz w:val="22"/>
          <w:szCs w:val="22"/>
        </w:rPr>
      </w:pPr>
      <w:r>
        <w:rPr>
          <w:sz w:val="22"/>
          <w:szCs w:val="22"/>
        </w:rPr>
        <w:t>Mgr. Iveta Dufková (</w:t>
      </w:r>
      <w:smartTag w:uri="urn:schemas-microsoft-com:office:smarttags" w:element="PersonName">
        <w:r>
          <w:rPr>
            <w:sz w:val="22"/>
            <w:szCs w:val="22"/>
          </w:rPr>
          <w:t>iveta.dufkova@bms.com</w:t>
        </w:r>
      </w:smartTag>
      <w:r>
        <w:rPr>
          <w:sz w:val="22"/>
          <w:szCs w:val="22"/>
        </w:rPr>
        <w:t>)</w:t>
      </w:r>
    </w:p>
    <w:p w:rsidR="002E6A66" w:rsidRPr="002F07B5" w:rsidRDefault="002E6A66" w:rsidP="002E6A6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2E6A66" w:rsidRDefault="002E6A66" w:rsidP="002E6A6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E6A66" w:rsidRDefault="002E6A66" w:rsidP="002E6A66">
      <w:pPr>
        <w:rPr>
          <w:b/>
          <w:bCs/>
          <w:sz w:val="22"/>
          <w:szCs w:val="22"/>
        </w:rPr>
      </w:pPr>
    </w:p>
    <w:p w:rsidR="002E6A66" w:rsidRPr="002F07B5" w:rsidRDefault="002E6A66" w:rsidP="002E6A66">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2E6A66" w:rsidRPr="002F07B5" w:rsidRDefault="002E6A66" w:rsidP="002E6A66">
      <w:pPr>
        <w:rPr>
          <w:b/>
          <w:bCs/>
          <w:i/>
          <w:sz w:val="22"/>
          <w:szCs w:val="22"/>
        </w:rPr>
      </w:pPr>
    </w:p>
    <w:p w:rsidR="002E6A66" w:rsidRPr="002F07B5" w:rsidRDefault="002E6A66" w:rsidP="002E6A6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E6A66" w:rsidRPr="002F07B5" w:rsidRDefault="002E6A66" w:rsidP="002E6A66">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E6A66" w:rsidRPr="002F07B5" w:rsidRDefault="002E6A66" w:rsidP="002E6A66">
      <w:pPr>
        <w:rPr>
          <w:bCs/>
          <w:i/>
          <w:sz w:val="22"/>
          <w:szCs w:val="22"/>
        </w:rPr>
      </w:pPr>
      <w:r w:rsidRPr="002F07B5">
        <w:rPr>
          <w:sz w:val="22"/>
          <w:szCs w:val="22"/>
        </w:rPr>
        <w:sym w:font="Wingdings 2" w:char="F054"/>
      </w:r>
      <w:r>
        <w:rPr>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E6A66" w:rsidRDefault="002E6A66" w:rsidP="002E6A66">
      <w:pPr>
        <w:rPr>
          <w:b/>
          <w:bCs/>
          <w:sz w:val="22"/>
          <w:szCs w:val="22"/>
        </w:rPr>
      </w:pPr>
    </w:p>
    <w:p w:rsidR="002E6A66" w:rsidRPr="002F07B5" w:rsidRDefault="002E6A66" w:rsidP="002E6A6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E6A66" w:rsidRPr="002F07B5" w:rsidRDefault="002E6A66" w:rsidP="002E6A6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E6A66" w:rsidRPr="002F07B5" w:rsidRDefault="002E6A66" w:rsidP="002E6A66">
      <w:pPr>
        <w:rPr>
          <w:sz w:val="22"/>
          <w:szCs w:val="22"/>
        </w:rPr>
      </w:pPr>
    </w:p>
    <w:p w:rsidR="002E6A66" w:rsidRPr="002F07B5" w:rsidRDefault="002E6A66" w:rsidP="002E6A6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E6A66" w:rsidTr="004026F4">
        <w:trPr>
          <w:trHeight w:val="454"/>
        </w:trPr>
        <w:tc>
          <w:tcPr>
            <w:tcW w:w="6108" w:type="dxa"/>
          </w:tcPr>
          <w:p w:rsidR="002E6A66" w:rsidRDefault="002E6A66" w:rsidP="004026F4">
            <w:pPr>
              <w:rPr>
                <w:sz w:val="18"/>
                <w:szCs w:val="18"/>
              </w:rPr>
            </w:pPr>
            <w:r>
              <w:rPr>
                <w:sz w:val="18"/>
                <w:szCs w:val="18"/>
              </w:rPr>
              <w:t xml:space="preserve">Místo hodnocení/ Jméno zkoušejícího </w:t>
            </w:r>
          </w:p>
          <w:p w:rsidR="002E6A66" w:rsidRDefault="002E6A66" w:rsidP="004026F4">
            <w:pPr>
              <w:rPr>
                <w:i/>
                <w:sz w:val="18"/>
                <w:szCs w:val="18"/>
              </w:rPr>
            </w:pPr>
            <w:r>
              <w:rPr>
                <w:i/>
                <w:sz w:val="18"/>
                <w:szCs w:val="18"/>
              </w:rPr>
              <w:t>Trial Site / Name of Investigator</w:t>
            </w:r>
          </w:p>
        </w:tc>
        <w:tc>
          <w:tcPr>
            <w:tcW w:w="1280" w:type="dxa"/>
          </w:tcPr>
          <w:p w:rsidR="002E6A66" w:rsidRDefault="002E6A66" w:rsidP="004026F4">
            <w:pPr>
              <w:rPr>
                <w:sz w:val="18"/>
                <w:szCs w:val="18"/>
                <w:vertAlign w:val="superscript"/>
              </w:rPr>
            </w:pPr>
            <w:r>
              <w:rPr>
                <w:sz w:val="18"/>
                <w:szCs w:val="18"/>
              </w:rPr>
              <w:t xml:space="preserve">Místní EK </w:t>
            </w:r>
            <w:r>
              <w:rPr>
                <w:i/>
                <w:sz w:val="18"/>
                <w:szCs w:val="18"/>
              </w:rPr>
              <w:t>Local EC</w:t>
            </w:r>
          </w:p>
        </w:tc>
        <w:tc>
          <w:tcPr>
            <w:tcW w:w="2712" w:type="dxa"/>
          </w:tcPr>
          <w:p w:rsidR="002E6A66" w:rsidRDefault="002E6A66" w:rsidP="004026F4">
            <w:pPr>
              <w:rPr>
                <w:sz w:val="18"/>
                <w:szCs w:val="18"/>
              </w:rPr>
            </w:pPr>
            <w:r>
              <w:rPr>
                <w:sz w:val="18"/>
                <w:szCs w:val="18"/>
              </w:rPr>
              <w:t>Adresa  místní EK</w:t>
            </w:r>
          </w:p>
          <w:p w:rsidR="002E6A66" w:rsidRDefault="002E6A66" w:rsidP="004026F4">
            <w:pPr>
              <w:rPr>
                <w:i/>
                <w:sz w:val="18"/>
                <w:szCs w:val="18"/>
              </w:rPr>
            </w:pPr>
            <w:r>
              <w:rPr>
                <w:i/>
                <w:sz w:val="18"/>
                <w:szCs w:val="18"/>
              </w:rPr>
              <w:t>Address</w:t>
            </w:r>
          </w:p>
        </w:tc>
      </w:tr>
      <w:tr w:rsidR="002E6A66" w:rsidTr="004026F4">
        <w:trPr>
          <w:trHeight w:val="312"/>
        </w:trPr>
        <w:tc>
          <w:tcPr>
            <w:tcW w:w="6108" w:type="dxa"/>
          </w:tcPr>
          <w:p w:rsidR="002E6A66" w:rsidRDefault="002E6A66" w:rsidP="004026F4">
            <w:pPr>
              <w:rPr>
                <w:sz w:val="18"/>
                <w:szCs w:val="18"/>
              </w:rPr>
            </w:pPr>
            <w:r>
              <w:rPr>
                <w:sz w:val="18"/>
                <w:szCs w:val="18"/>
              </w:rPr>
              <w:t>Prof. MUDr. Bohuslav Melichar, Ph.D., Onkologická klinika FN Olomouc, I.P.Pavlova 6, 775 20 Olomouc</w:t>
            </w:r>
          </w:p>
        </w:tc>
        <w:tc>
          <w:tcPr>
            <w:tcW w:w="1280" w:type="dxa"/>
          </w:tcPr>
          <w:p w:rsidR="002E6A66" w:rsidRDefault="002E6A66" w:rsidP="004026F4">
            <w:pPr>
              <w:rPr>
                <w:sz w:val="18"/>
                <w:szCs w:val="18"/>
              </w:rPr>
            </w:pPr>
            <w:r>
              <w:rPr>
                <w:sz w:val="18"/>
                <w:szCs w:val="18"/>
              </w:rPr>
              <w:sym w:font="Wingdings 2" w:char="F053"/>
            </w:r>
          </w:p>
        </w:tc>
        <w:tc>
          <w:tcPr>
            <w:tcW w:w="2712" w:type="dxa"/>
          </w:tcPr>
          <w:p w:rsidR="002E6A66" w:rsidRDefault="002E6A66" w:rsidP="004026F4">
            <w:pPr>
              <w:rPr>
                <w:sz w:val="18"/>
                <w:szCs w:val="18"/>
              </w:rPr>
            </w:pPr>
            <w:r>
              <w:rPr>
                <w:sz w:val="18"/>
                <w:szCs w:val="18"/>
              </w:rPr>
              <w:t>EK FNOL</w:t>
            </w:r>
          </w:p>
        </w:tc>
      </w:tr>
    </w:tbl>
    <w:p w:rsidR="002E6A66" w:rsidRPr="00DF7141" w:rsidRDefault="002E6A66" w:rsidP="002E6A66">
      <w:pPr>
        <w:rPr>
          <w:bCs/>
          <w:sz w:val="22"/>
        </w:rPr>
      </w:pPr>
      <w:r>
        <w:rPr>
          <w:bCs/>
          <w:sz w:val="22"/>
        </w:rPr>
        <w:t>1/2</w:t>
      </w:r>
    </w:p>
    <w:p w:rsidR="002E6A66" w:rsidRDefault="002E6A66" w:rsidP="002E6A66">
      <w:pPr>
        <w:rPr>
          <w:b/>
          <w:bCs/>
          <w:sz w:val="22"/>
        </w:rPr>
      </w:pPr>
    </w:p>
    <w:p w:rsidR="002E6A66" w:rsidRDefault="002E6A66" w:rsidP="002E6A66">
      <w:pPr>
        <w:rPr>
          <w:b/>
          <w:bCs/>
          <w:sz w:val="22"/>
        </w:rPr>
      </w:pPr>
    </w:p>
    <w:p w:rsidR="002E6A66" w:rsidRDefault="002E6A66" w:rsidP="002E6A66">
      <w:pPr>
        <w:rPr>
          <w:b/>
          <w:bCs/>
          <w:sz w:val="22"/>
        </w:rPr>
      </w:pPr>
    </w:p>
    <w:p w:rsidR="002E6A66" w:rsidRPr="00AB7ADE" w:rsidRDefault="002E6A66" w:rsidP="002E6A6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E6A66" w:rsidRDefault="002E6A66" w:rsidP="002E6A6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E6A66" w:rsidTr="004026F4">
        <w:trPr>
          <w:cantSplit/>
          <w:trHeight w:val="454"/>
        </w:trPr>
        <w:tc>
          <w:tcPr>
            <w:tcW w:w="7416" w:type="dxa"/>
            <w:vMerge w:val="restart"/>
          </w:tcPr>
          <w:p w:rsidR="002E6A66" w:rsidRDefault="002E6A66" w:rsidP="004026F4">
            <w:pPr>
              <w:rPr>
                <w:b/>
                <w:bCs/>
                <w:sz w:val="18"/>
                <w:szCs w:val="18"/>
              </w:rPr>
            </w:pPr>
          </w:p>
          <w:p w:rsidR="002E6A66" w:rsidRDefault="002E6A66" w:rsidP="004026F4">
            <w:pPr>
              <w:rPr>
                <w:b/>
                <w:bCs/>
                <w:sz w:val="18"/>
                <w:szCs w:val="18"/>
              </w:rPr>
            </w:pPr>
            <w:r>
              <w:rPr>
                <w:b/>
                <w:bCs/>
                <w:sz w:val="18"/>
                <w:szCs w:val="18"/>
              </w:rPr>
              <w:t xml:space="preserve">Název dokumentu, verze, datum </w:t>
            </w:r>
          </w:p>
          <w:p w:rsidR="002E6A66" w:rsidRDefault="002E6A66" w:rsidP="004026F4">
            <w:pPr>
              <w:rPr>
                <w:b/>
                <w:bCs/>
                <w:sz w:val="18"/>
                <w:szCs w:val="18"/>
              </w:rPr>
            </w:pPr>
            <w:r>
              <w:rPr>
                <w:b/>
                <w:bCs/>
                <w:i/>
                <w:sz w:val="18"/>
                <w:szCs w:val="18"/>
              </w:rPr>
              <w:t>Document title, version, date</w:t>
            </w:r>
          </w:p>
        </w:tc>
        <w:tc>
          <w:tcPr>
            <w:tcW w:w="1272" w:type="dxa"/>
            <w:gridSpan w:val="2"/>
          </w:tcPr>
          <w:p w:rsidR="002E6A66" w:rsidRDefault="002E6A66" w:rsidP="004026F4">
            <w:pPr>
              <w:rPr>
                <w:b/>
                <w:bCs/>
                <w:sz w:val="18"/>
                <w:szCs w:val="18"/>
              </w:rPr>
            </w:pPr>
            <w:r>
              <w:rPr>
                <w:b/>
                <w:bCs/>
                <w:sz w:val="18"/>
                <w:szCs w:val="18"/>
              </w:rPr>
              <w:t>Schváleno /</w:t>
            </w:r>
            <w:r>
              <w:rPr>
                <w:b/>
                <w:bCs/>
                <w:i/>
                <w:sz w:val="18"/>
                <w:szCs w:val="18"/>
              </w:rPr>
              <w:t>Approved</w:t>
            </w:r>
          </w:p>
        </w:tc>
        <w:tc>
          <w:tcPr>
            <w:tcW w:w="1316" w:type="dxa"/>
            <w:gridSpan w:val="2"/>
          </w:tcPr>
          <w:p w:rsidR="002E6A66" w:rsidRDefault="002E6A66" w:rsidP="004026F4">
            <w:pPr>
              <w:rPr>
                <w:b/>
                <w:bCs/>
                <w:sz w:val="18"/>
                <w:szCs w:val="18"/>
              </w:rPr>
            </w:pPr>
            <w:r>
              <w:rPr>
                <w:b/>
                <w:bCs/>
                <w:sz w:val="18"/>
                <w:szCs w:val="18"/>
              </w:rPr>
              <w:t xml:space="preserve">Vzato na vědomí / </w:t>
            </w:r>
            <w:r>
              <w:rPr>
                <w:b/>
                <w:bCs/>
                <w:i/>
                <w:sz w:val="18"/>
                <w:szCs w:val="18"/>
              </w:rPr>
              <w:t xml:space="preserve">Taken into account </w:t>
            </w:r>
          </w:p>
        </w:tc>
      </w:tr>
      <w:tr w:rsidR="002E6A66" w:rsidTr="004026F4">
        <w:trPr>
          <w:cantSplit/>
          <w:trHeight w:val="454"/>
        </w:trPr>
        <w:tc>
          <w:tcPr>
            <w:tcW w:w="7416" w:type="dxa"/>
            <w:vMerge/>
          </w:tcPr>
          <w:p w:rsidR="002E6A66" w:rsidRDefault="002E6A66" w:rsidP="004026F4">
            <w:pPr>
              <w:rPr>
                <w:i/>
                <w:sz w:val="18"/>
                <w:szCs w:val="18"/>
              </w:rPr>
            </w:pPr>
          </w:p>
        </w:tc>
        <w:tc>
          <w:tcPr>
            <w:tcW w:w="736" w:type="dxa"/>
          </w:tcPr>
          <w:p w:rsidR="002E6A66" w:rsidRDefault="002E6A66" w:rsidP="004026F4">
            <w:pPr>
              <w:rPr>
                <w:b/>
                <w:bCs/>
                <w:sz w:val="18"/>
                <w:szCs w:val="18"/>
              </w:rPr>
            </w:pPr>
            <w:r>
              <w:rPr>
                <w:b/>
                <w:bCs/>
                <w:sz w:val="18"/>
                <w:szCs w:val="18"/>
              </w:rPr>
              <w:t>ANO</w:t>
            </w:r>
          </w:p>
          <w:p w:rsidR="002E6A66" w:rsidRDefault="002E6A66" w:rsidP="004026F4">
            <w:pPr>
              <w:rPr>
                <w:b/>
                <w:bCs/>
                <w:i/>
                <w:sz w:val="18"/>
                <w:szCs w:val="18"/>
              </w:rPr>
            </w:pPr>
            <w:r>
              <w:rPr>
                <w:b/>
                <w:bCs/>
                <w:i/>
                <w:sz w:val="18"/>
                <w:szCs w:val="18"/>
              </w:rPr>
              <w:t>Yes</w:t>
            </w:r>
          </w:p>
        </w:tc>
        <w:tc>
          <w:tcPr>
            <w:tcW w:w="536" w:type="dxa"/>
          </w:tcPr>
          <w:p w:rsidR="002E6A66" w:rsidRDefault="002E6A66" w:rsidP="004026F4">
            <w:pPr>
              <w:rPr>
                <w:b/>
                <w:bCs/>
                <w:sz w:val="18"/>
                <w:szCs w:val="18"/>
              </w:rPr>
            </w:pPr>
            <w:r>
              <w:rPr>
                <w:b/>
                <w:bCs/>
                <w:sz w:val="18"/>
                <w:szCs w:val="18"/>
              </w:rPr>
              <w:t xml:space="preserve">NE </w:t>
            </w:r>
          </w:p>
          <w:p w:rsidR="002E6A66" w:rsidRDefault="002E6A66" w:rsidP="004026F4">
            <w:pPr>
              <w:rPr>
                <w:b/>
                <w:bCs/>
                <w:sz w:val="18"/>
                <w:szCs w:val="18"/>
              </w:rPr>
            </w:pPr>
            <w:r>
              <w:rPr>
                <w:b/>
                <w:bCs/>
                <w:i/>
                <w:sz w:val="18"/>
                <w:szCs w:val="18"/>
              </w:rPr>
              <w:t>No</w:t>
            </w:r>
          </w:p>
        </w:tc>
        <w:tc>
          <w:tcPr>
            <w:tcW w:w="780" w:type="dxa"/>
          </w:tcPr>
          <w:p w:rsidR="002E6A66" w:rsidRDefault="002E6A66" w:rsidP="004026F4">
            <w:pPr>
              <w:rPr>
                <w:b/>
                <w:bCs/>
                <w:sz w:val="18"/>
                <w:szCs w:val="18"/>
              </w:rPr>
            </w:pPr>
            <w:r>
              <w:rPr>
                <w:b/>
                <w:bCs/>
                <w:sz w:val="18"/>
                <w:szCs w:val="18"/>
              </w:rPr>
              <w:t>ANO</w:t>
            </w:r>
          </w:p>
          <w:p w:rsidR="002E6A66" w:rsidRDefault="002E6A66" w:rsidP="004026F4">
            <w:pPr>
              <w:rPr>
                <w:b/>
                <w:bCs/>
                <w:sz w:val="18"/>
                <w:szCs w:val="18"/>
              </w:rPr>
            </w:pPr>
            <w:r>
              <w:rPr>
                <w:b/>
                <w:bCs/>
                <w:i/>
                <w:sz w:val="18"/>
                <w:szCs w:val="18"/>
              </w:rPr>
              <w:t>Yes</w:t>
            </w:r>
          </w:p>
        </w:tc>
        <w:tc>
          <w:tcPr>
            <w:tcW w:w="536" w:type="dxa"/>
          </w:tcPr>
          <w:p w:rsidR="002E6A66" w:rsidRDefault="002E6A66" w:rsidP="004026F4">
            <w:pPr>
              <w:rPr>
                <w:b/>
                <w:bCs/>
                <w:sz w:val="18"/>
                <w:szCs w:val="18"/>
              </w:rPr>
            </w:pPr>
            <w:r>
              <w:rPr>
                <w:b/>
                <w:bCs/>
                <w:sz w:val="18"/>
                <w:szCs w:val="18"/>
              </w:rPr>
              <w:t xml:space="preserve">NE </w:t>
            </w:r>
          </w:p>
          <w:p w:rsidR="002E6A66" w:rsidRDefault="002E6A66" w:rsidP="004026F4">
            <w:pPr>
              <w:rPr>
                <w:b/>
                <w:bCs/>
                <w:i/>
                <w:sz w:val="18"/>
                <w:szCs w:val="18"/>
              </w:rPr>
            </w:pPr>
            <w:r>
              <w:rPr>
                <w:b/>
                <w:bCs/>
                <w:i/>
                <w:sz w:val="18"/>
                <w:szCs w:val="18"/>
              </w:rPr>
              <w:t>No</w:t>
            </w:r>
          </w:p>
        </w:tc>
      </w:tr>
      <w:tr w:rsidR="002E6A66" w:rsidTr="004026F4">
        <w:trPr>
          <w:trHeight w:val="340"/>
        </w:trPr>
        <w:tc>
          <w:tcPr>
            <w:tcW w:w="7416" w:type="dxa"/>
          </w:tcPr>
          <w:p w:rsidR="002E6A66" w:rsidRDefault="002E6A66" w:rsidP="004026F4">
            <w:pPr>
              <w:rPr>
                <w:sz w:val="18"/>
                <w:szCs w:val="18"/>
              </w:rPr>
            </w:pPr>
            <w:r>
              <w:rPr>
                <w:sz w:val="18"/>
                <w:szCs w:val="18"/>
              </w:rPr>
              <w:t>Protocol Amendment no. 7 – dated 5 Mar 2013, contr.no. 930068392 1.0</w:t>
            </w:r>
          </w:p>
        </w:tc>
        <w:tc>
          <w:tcPr>
            <w:tcW w:w="736" w:type="dxa"/>
          </w:tcPr>
          <w:p w:rsidR="002E6A66" w:rsidRDefault="002E6A66" w:rsidP="004026F4">
            <w:pPr>
              <w:rPr>
                <w:sz w:val="18"/>
                <w:szCs w:val="18"/>
              </w:rPr>
            </w:pPr>
            <w:r>
              <w:rPr>
                <w:rFonts w:ascii="Wingdings 2" w:hAnsi="Wingdings 2"/>
                <w:sz w:val="18"/>
                <w:szCs w:val="18"/>
              </w:rPr>
              <w:t></w:t>
            </w:r>
          </w:p>
        </w:tc>
        <w:tc>
          <w:tcPr>
            <w:tcW w:w="536" w:type="dxa"/>
          </w:tcPr>
          <w:p w:rsidR="002E6A66" w:rsidRDefault="002E6A66" w:rsidP="004026F4">
            <w:pPr>
              <w:rPr>
                <w:sz w:val="18"/>
                <w:szCs w:val="18"/>
              </w:rPr>
            </w:pPr>
            <w:r>
              <w:rPr>
                <w:sz w:val="18"/>
                <w:szCs w:val="18"/>
              </w:rPr>
              <w:sym w:font="Wingdings 2" w:char="F0A3"/>
            </w:r>
          </w:p>
        </w:tc>
        <w:tc>
          <w:tcPr>
            <w:tcW w:w="780" w:type="dxa"/>
          </w:tcPr>
          <w:p w:rsidR="002E6A66" w:rsidRDefault="002E6A66" w:rsidP="004026F4">
            <w:pPr>
              <w:rPr>
                <w:sz w:val="18"/>
                <w:szCs w:val="18"/>
              </w:rPr>
            </w:pPr>
            <w:r>
              <w:rPr>
                <w:sz w:val="18"/>
                <w:szCs w:val="18"/>
              </w:rPr>
              <w:sym w:font="Wingdings 2" w:char="F0A3"/>
            </w:r>
          </w:p>
        </w:tc>
        <w:tc>
          <w:tcPr>
            <w:tcW w:w="536" w:type="dxa"/>
          </w:tcPr>
          <w:p w:rsidR="002E6A66" w:rsidRDefault="002E6A66" w:rsidP="004026F4">
            <w:pPr>
              <w:rPr>
                <w:sz w:val="18"/>
                <w:szCs w:val="18"/>
              </w:rPr>
            </w:pPr>
            <w:r>
              <w:rPr>
                <w:sz w:val="18"/>
                <w:szCs w:val="18"/>
              </w:rPr>
              <w:sym w:font="Wingdings 2" w:char="F0A3"/>
            </w:r>
          </w:p>
        </w:tc>
      </w:tr>
      <w:tr w:rsidR="002E6A66" w:rsidTr="004026F4">
        <w:trPr>
          <w:trHeight w:val="340"/>
        </w:trPr>
        <w:tc>
          <w:tcPr>
            <w:tcW w:w="7416" w:type="dxa"/>
          </w:tcPr>
          <w:p w:rsidR="002E6A66" w:rsidRDefault="002E6A66" w:rsidP="004026F4">
            <w:pPr>
              <w:rPr>
                <w:sz w:val="18"/>
                <w:szCs w:val="18"/>
              </w:rPr>
            </w:pPr>
            <w:r>
              <w:rPr>
                <w:sz w:val="18"/>
                <w:szCs w:val="18"/>
              </w:rPr>
              <w:t>Revised Protocol no. 1 - dated 5 Mar 2013, contr.no. 930055204 3.0 (vč. verze s vyznačenými změnami)</w:t>
            </w:r>
          </w:p>
        </w:tc>
        <w:tc>
          <w:tcPr>
            <w:tcW w:w="736" w:type="dxa"/>
          </w:tcPr>
          <w:p w:rsidR="002E6A66" w:rsidRDefault="002E6A66" w:rsidP="004026F4">
            <w:pPr>
              <w:rPr>
                <w:sz w:val="18"/>
                <w:szCs w:val="18"/>
              </w:rPr>
            </w:pPr>
            <w:r>
              <w:rPr>
                <w:rFonts w:ascii="Wingdings 2" w:hAnsi="Wingdings 2"/>
                <w:sz w:val="18"/>
                <w:szCs w:val="18"/>
              </w:rPr>
              <w:t></w:t>
            </w:r>
          </w:p>
        </w:tc>
        <w:tc>
          <w:tcPr>
            <w:tcW w:w="536" w:type="dxa"/>
          </w:tcPr>
          <w:p w:rsidR="002E6A66" w:rsidRDefault="002E6A66" w:rsidP="004026F4">
            <w:pPr>
              <w:rPr>
                <w:sz w:val="18"/>
                <w:szCs w:val="18"/>
              </w:rPr>
            </w:pPr>
            <w:r>
              <w:rPr>
                <w:sz w:val="18"/>
                <w:szCs w:val="18"/>
              </w:rPr>
              <w:sym w:font="Wingdings 2" w:char="F0A3"/>
            </w:r>
          </w:p>
        </w:tc>
        <w:tc>
          <w:tcPr>
            <w:tcW w:w="780" w:type="dxa"/>
          </w:tcPr>
          <w:p w:rsidR="002E6A66" w:rsidRDefault="002E6A66" w:rsidP="004026F4">
            <w:pPr>
              <w:rPr>
                <w:sz w:val="18"/>
                <w:szCs w:val="18"/>
              </w:rPr>
            </w:pPr>
            <w:r>
              <w:rPr>
                <w:sz w:val="18"/>
                <w:szCs w:val="18"/>
              </w:rPr>
              <w:sym w:font="Wingdings 2" w:char="F0A3"/>
            </w:r>
          </w:p>
        </w:tc>
        <w:tc>
          <w:tcPr>
            <w:tcW w:w="536" w:type="dxa"/>
          </w:tcPr>
          <w:p w:rsidR="002E6A66" w:rsidRDefault="002E6A66" w:rsidP="004026F4">
            <w:pPr>
              <w:rPr>
                <w:sz w:val="18"/>
                <w:szCs w:val="18"/>
              </w:rPr>
            </w:pPr>
            <w:r>
              <w:rPr>
                <w:sz w:val="18"/>
                <w:szCs w:val="18"/>
              </w:rPr>
              <w:sym w:font="Wingdings 2" w:char="F0A3"/>
            </w:r>
          </w:p>
        </w:tc>
      </w:tr>
      <w:tr w:rsidR="002E6A66" w:rsidTr="004026F4">
        <w:trPr>
          <w:trHeight w:val="340"/>
        </w:trPr>
        <w:tc>
          <w:tcPr>
            <w:tcW w:w="7416" w:type="dxa"/>
          </w:tcPr>
          <w:p w:rsidR="002E6A66" w:rsidRDefault="002E6A66" w:rsidP="004026F4">
            <w:pPr>
              <w:rPr>
                <w:sz w:val="18"/>
                <w:szCs w:val="18"/>
              </w:rPr>
            </w:pPr>
            <w:r>
              <w:rPr>
                <w:sz w:val="18"/>
                <w:szCs w:val="18"/>
              </w:rPr>
              <w:t>Formulář Informovaného souhlasu CZ – ver. 4 / 15.březen 2013 (vč. verze s vyznačenými změnami)</w:t>
            </w:r>
          </w:p>
        </w:tc>
        <w:tc>
          <w:tcPr>
            <w:tcW w:w="736" w:type="dxa"/>
          </w:tcPr>
          <w:p w:rsidR="002E6A66" w:rsidRDefault="002E6A66" w:rsidP="004026F4">
            <w:pPr>
              <w:rPr>
                <w:sz w:val="18"/>
                <w:szCs w:val="18"/>
              </w:rPr>
            </w:pPr>
            <w:r>
              <w:rPr>
                <w:rFonts w:ascii="Wingdings 2" w:hAnsi="Wingdings 2"/>
                <w:sz w:val="18"/>
                <w:szCs w:val="18"/>
              </w:rPr>
              <w:t></w:t>
            </w:r>
          </w:p>
        </w:tc>
        <w:tc>
          <w:tcPr>
            <w:tcW w:w="536" w:type="dxa"/>
          </w:tcPr>
          <w:p w:rsidR="002E6A66" w:rsidRDefault="002E6A66" w:rsidP="004026F4">
            <w:pPr>
              <w:rPr>
                <w:sz w:val="18"/>
                <w:szCs w:val="18"/>
              </w:rPr>
            </w:pPr>
            <w:r>
              <w:rPr>
                <w:sz w:val="18"/>
                <w:szCs w:val="18"/>
              </w:rPr>
              <w:sym w:font="Wingdings 2" w:char="F0A3"/>
            </w:r>
          </w:p>
        </w:tc>
        <w:tc>
          <w:tcPr>
            <w:tcW w:w="780" w:type="dxa"/>
          </w:tcPr>
          <w:p w:rsidR="002E6A66" w:rsidRDefault="002E6A66" w:rsidP="004026F4">
            <w:pPr>
              <w:rPr>
                <w:sz w:val="18"/>
                <w:szCs w:val="18"/>
              </w:rPr>
            </w:pPr>
            <w:r>
              <w:rPr>
                <w:sz w:val="18"/>
                <w:szCs w:val="18"/>
              </w:rPr>
              <w:sym w:font="Wingdings 2" w:char="F0A3"/>
            </w:r>
          </w:p>
        </w:tc>
        <w:tc>
          <w:tcPr>
            <w:tcW w:w="536" w:type="dxa"/>
          </w:tcPr>
          <w:p w:rsidR="002E6A66" w:rsidRDefault="002E6A66" w:rsidP="004026F4">
            <w:pPr>
              <w:rPr>
                <w:sz w:val="18"/>
                <w:szCs w:val="18"/>
              </w:rPr>
            </w:pPr>
            <w:r>
              <w:rPr>
                <w:sz w:val="18"/>
                <w:szCs w:val="18"/>
              </w:rPr>
              <w:sym w:font="Wingdings 2" w:char="F0A3"/>
            </w:r>
          </w:p>
        </w:tc>
      </w:tr>
      <w:tr w:rsidR="002E6A66" w:rsidTr="004026F4">
        <w:trPr>
          <w:trHeight w:val="340"/>
        </w:trPr>
        <w:tc>
          <w:tcPr>
            <w:tcW w:w="7416" w:type="dxa"/>
          </w:tcPr>
          <w:p w:rsidR="002E6A66" w:rsidRDefault="002E6A66" w:rsidP="004026F4">
            <w:pPr>
              <w:rPr>
                <w:sz w:val="18"/>
                <w:szCs w:val="18"/>
              </w:rPr>
            </w:pPr>
            <w:r>
              <w:rPr>
                <w:sz w:val="18"/>
                <w:szCs w:val="18"/>
              </w:rPr>
              <w:t>Identifikační kartu účastníka klinického hodnocení pro rameno A (nivolumab), ver. 2 (vč. verze s vyznačenými změnami)</w:t>
            </w:r>
          </w:p>
        </w:tc>
        <w:tc>
          <w:tcPr>
            <w:tcW w:w="736" w:type="dxa"/>
          </w:tcPr>
          <w:p w:rsidR="002E6A66" w:rsidRDefault="002E6A66" w:rsidP="004026F4">
            <w:pPr>
              <w:rPr>
                <w:rFonts w:ascii="Wingdings 2" w:hAnsi="Wingdings 2"/>
                <w:sz w:val="18"/>
                <w:szCs w:val="18"/>
              </w:rPr>
            </w:pPr>
            <w:r>
              <w:rPr>
                <w:rFonts w:ascii="Wingdings 2" w:hAnsi="Wingdings 2"/>
                <w:sz w:val="18"/>
                <w:szCs w:val="18"/>
              </w:rPr>
              <w:t></w:t>
            </w:r>
          </w:p>
        </w:tc>
        <w:tc>
          <w:tcPr>
            <w:tcW w:w="536" w:type="dxa"/>
          </w:tcPr>
          <w:p w:rsidR="002E6A66" w:rsidRDefault="002E6A66" w:rsidP="004026F4">
            <w:pPr>
              <w:rPr>
                <w:sz w:val="18"/>
                <w:szCs w:val="18"/>
              </w:rPr>
            </w:pPr>
            <w:r>
              <w:rPr>
                <w:sz w:val="18"/>
                <w:szCs w:val="18"/>
              </w:rPr>
              <w:sym w:font="Wingdings 2" w:char="F0A3"/>
            </w:r>
          </w:p>
        </w:tc>
        <w:tc>
          <w:tcPr>
            <w:tcW w:w="780" w:type="dxa"/>
          </w:tcPr>
          <w:p w:rsidR="002E6A66" w:rsidRDefault="002E6A66" w:rsidP="004026F4">
            <w:pPr>
              <w:rPr>
                <w:sz w:val="18"/>
                <w:szCs w:val="18"/>
              </w:rPr>
            </w:pPr>
            <w:r>
              <w:rPr>
                <w:sz w:val="18"/>
                <w:szCs w:val="18"/>
              </w:rPr>
              <w:sym w:font="Wingdings 2" w:char="F0A3"/>
            </w:r>
          </w:p>
        </w:tc>
        <w:tc>
          <w:tcPr>
            <w:tcW w:w="536" w:type="dxa"/>
          </w:tcPr>
          <w:p w:rsidR="002E6A66" w:rsidRDefault="002E6A66" w:rsidP="004026F4">
            <w:pPr>
              <w:rPr>
                <w:sz w:val="18"/>
                <w:szCs w:val="18"/>
              </w:rPr>
            </w:pPr>
            <w:r>
              <w:rPr>
                <w:sz w:val="18"/>
                <w:szCs w:val="18"/>
              </w:rPr>
              <w:sym w:font="Wingdings 2" w:char="F0A3"/>
            </w:r>
          </w:p>
        </w:tc>
      </w:tr>
      <w:tr w:rsidR="002E6A66" w:rsidTr="004026F4">
        <w:trPr>
          <w:trHeight w:val="340"/>
        </w:trPr>
        <w:tc>
          <w:tcPr>
            <w:tcW w:w="7416" w:type="dxa"/>
          </w:tcPr>
          <w:p w:rsidR="002E6A66" w:rsidRDefault="002E6A66" w:rsidP="004026F4">
            <w:pPr>
              <w:rPr>
                <w:sz w:val="18"/>
                <w:szCs w:val="18"/>
              </w:rPr>
            </w:pPr>
            <w:r>
              <w:rPr>
                <w:sz w:val="18"/>
                <w:szCs w:val="18"/>
              </w:rPr>
              <w:t>BMS-936558 Investigator Brochure, ver. 10, dated 12 Mar 2013, contr.no. 930038243 12.0</w:t>
            </w:r>
          </w:p>
        </w:tc>
        <w:tc>
          <w:tcPr>
            <w:tcW w:w="736" w:type="dxa"/>
          </w:tcPr>
          <w:p w:rsidR="002E6A66" w:rsidRDefault="002E6A66" w:rsidP="004026F4">
            <w:pPr>
              <w:rPr>
                <w:rFonts w:ascii="Wingdings 2" w:hAnsi="Wingdings 2"/>
                <w:sz w:val="18"/>
                <w:szCs w:val="18"/>
              </w:rPr>
            </w:pPr>
            <w:r>
              <w:rPr>
                <w:rFonts w:ascii="Wingdings 2" w:hAnsi="Wingdings 2"/>
                <w:sz w:val="18"/>
                <w:szCs w:val="18"/>
              </w:rPr>
              <w:sym w:font="Wingdings 2" w:char="F0A3"/>
            </w:r>
          </w:p>
        </w:tc>
        <w:tc>
          <w:tcPr>
            <w:tcW w:w="536" w:type="dxa"/>
          </w:tcPr>
          <w:p w:rsidR="002E6A66" w:rsidRDefault="002E6A66" w:rsidP="004026F4">
            <w:pPr>
              <w:rPr>
                <w:sz w:val="18"/>
                <w:szCs w:val="18"/>
              </w:rPr>
            </w:pPr>
            <w:r>
              <w:rPr>
                <w:sz w:val="18"/>
                <w:szCs w:val="18"/>
              </w:rPr>
              <w:sym w:font="Wingdings 2" w:char="F0A3"/>
            </w:r>
          </w:p>
        </w:tc>
        <w:tc>
          <w:tcPr>
            <w:tcW w:w="780" w:type="dxa"/>
          </w:tcPr>
          <w:p w:rsidR="002E6A66" w:rsidRDefault="002E6A66" w:rsidP="004026F4">
            <w:pPr>
              <w:rPr>
                <w:sz w:val="18"/>
                <w:szCs w:val="18"/>
              </w:rPr>
            </w:pPr>
            <w:r>
              <w:rPr>
                <w:rFonts w:ascii="Wingdings 2" w:hAnsi="Wingdings 2"/>
                <w:sz w:val="18"/>
                <w:szCs w:val="18"/>
              </w:rPr>
              <w:t></w:t>
            </w:r>
          </w:p>
        </w:tc>
        <w:tc>
          <w:tcPr>
            <w:tcW w:w="536" w:type="dxa"/>
          </w:tcPr>
          <w:p w:rsidR="002E6A66" w:rsidRDefault="002E6A66" w:rsidP="004026F4">
            <w:pPr>
              <w:rPr>
                <w:sz w:val="18"/>
                <w:szCs w:val="18"/>
              </w:rPr>
            </w:pPr>
            <w:r>
              <w:rPr>
                <w:sz w:val="18"/>
                <w:szCs w:val="18"/>
              </w:rPr>
              <w:sym w:font="Wingdings 2" w:char="F0A3"/>
            </w:r>
          </w:p>
        </w:tc>
      </w:tr>
    </w:tbl>
    <w:p w:rsidR="002E6A66" w:rsidRDefault="002E6A66" w:rsidP="002E6A66">
      <w:pPr>
        <w:rPr>
          <w:sz w:val="22"/>
        </w:rPr>
      </w:pPr>
    </w:p>
    <w:p w:rsidR="002E6A66" w:rsidRDefault="002E6A66" w:rsidP="002E6A6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E6A66" w:rsidRDefault="002E6A66" w:rsidP="002E6A6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E6A66" w:rsidRDefault="002E6A66" w:rsidP="002E6A6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E6A66" w:rsidRDefault="002E6A66" w:rsidP="002E6A66">
      <w:pPr>
        <w:rPr>
          <w:sz w:val="22"/>
        </w:rPr>
      </w:pPr>
    </w:p>
    <w:p w:rsidR="002E6A66" w:rsidRDefault="002E6A66" w:rsidP="002E6A66">
      <w:pPr>
        <w:rPr>
          <w:sz w:val="22"/>
        </w:rPr>
      </w:pPr>
    </w:p>
    <w:p w:rsidR="002E6A66" w:rsidRDefault="002E6A66" w:rsidP="002E6A66">
      <w:pPr>
        <w:rPr>
          <w:sz w:val="22"/>
        </w:rPr>
      </w:pPr>
      <w:r>
        <w:rPr>
          <w:sz w:val="22"/>
        </w:rPr>
        <w:t xml:space="preserve">                                                                                             MUDr. Jindřiška Burešová</w:t>
      </w:r>
    </w:p>
    <w:p w:rsidR="002E6A66" w:rsidRDefault="002E6A66" w:rsidP="002E6A66">
      <w:pPr>
        <w:rPr>
          <w:sz w:val="22"/>
        </w:rPr>
      </w:pPr>
      <w:r>
        <w:rPr>
          <w:sz w:val="22"/>
        </w:rPr>
        <w:t>Datum/</w:t>
      </w:r>
      <w:r>
        <w:rPr>
          <w:i/>
          <w:sz w:val="22"/>
        </w:rPr>
        <w:t>Date:</w:t>
      </w:r>
      <w:r>
        <w:rPr>
          <w:sz w:val="22"/>
        </w:rPr>
        <w:t xml:space="preserve">  13.5.2013                                                       místopředsedkyně EK FNOL a LF UP</w:t>
      </w:r>
    </w:p>
    <w:p w:rsidR="002E6A66" w:rsidRPr="00A33BF3" w:rsidRDefault="002E6A66" w:rsidP="002E6A6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2E6A66" w:rsidRDefault="002E6A66" w:rsidP="002E6A66">
      <w:pPr>
        <w:jc w:val="center"/>
        <w:rPr>
          <w:sz w:val="22"/>
        </w:rPr>
      </w:pPr>
    </w:p>
    <w:p w:rsidR="002E6A66" w:rsidRDefault="002E6A66" w:rsidP="002E6A66">
      <w:pPr>
        <w:jc w:val="center"/>
        <w:rPr>
          <w:sz w:val="22"/>
        </w:rPr>
      </w:pPr>
    </w:p>
    <w:p w:rsidR="002E6A66" w:rsidRDefault="002E6A66" w:rsidP="002E6A6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E6A66" w:rsidRDefault="002E6A66" w:rsidP="002E6A66">
      <w:pPr>
        <w:rPr>
          <w:sz w:val="16"/>
        </w:rPr>
      </w:pPr>
    </w:p>
    <w:p w:rsidR="002E6A66" w:rsidRDefault="002E6A66" w:rsidP="002E6A66">
      <w:pPr>
        <w:rPr>
          <w:sz w:val="16"/>
        </w:rPr>
      </w:pPr>
    </w:p>
    <w:p w:rsidR="002E6A66" w:rsidRDefault="002E6A66" w:rsidP="002E6A66">
      <w:pPr>
        <w:rPr>
          <w:sz w:val="16"/>
        </w:rPr>
      </w:pPr>
    </w:p>
    <w:p w:rsidR="002E6A66" w:rsidRDefault="002E6A66" w:rsidP="002E6A66">
      <w:pPr>
        <w:rPr>
          <w:i/>
          <w:sz w:val="16"/>
        </w:rPr>
      </w:pPr>
      <w:r>
        <w:rPr>
          <w:sz w:val="16"/>
        </w:rPr>
        <w:t>Rozdělovník/</w:t>
      </w:r>
      <w:r>
        <w:rPr>
          <w:i/>
          <w:sz w:val="16"/>
        </w:rPr>
        <w:t>Distribution list:</w:t>
      </w:r>
    </w:p>
    <w:p w:rsidR="002E6A66" w:rsidRPr="001071DB" w:rsidRDefault="002E6A66" w:rsidP="002E6A66">
      <w:pPr>
        <w:rPr>
          <w:sz w:val="16"/>
        </w:rPr>
      </w:pPr>
      <w:r w:rsidRPr="001071DB">
        <w:rPr>
          <w:sz w:val="16"/>
        </w:rPr>
        <w:t>-Zadavatel</w:t>
      </w:r>
    </w:p>
    <w:p w:rsidR="002E6A66" w:rsidRPr="001071DB" w:rsidRDefault="002E6A66" w:rsidP="002E6A66">
      <w:pPr>
        <w:rPr>
          <w:sz w:val="16"/>
        </w:rPr>
      </w:pPr>
      <w:r w:rsidRPr="001071DB">
        <w:rPr>
          <w:sz w:val="16"/>
        </w:rPr>
        <w:t>-EK</w:t>
      </w:r>
    </w:p>
    <w:p w:rsidR="002E6A66" w:rsidRDefault="002E6A66" w:rsidP="002E6A66">
      <w:pPr>
        <w:rPr>
          <w:sz w:val="16"/>
        </w:rPr>
      </w:pPr>
      <w:r w:rsidRPr="001071DB">
        <w:rPr>
          <w:sz w:val="16"/>
        </w:rPr>
        <w:t>-Řešitel</w:t>
      </w:r>
    </w:p>
    <w:p w:rsidR="002E6A66" w:rsidRPr="001071DB" w:rsidRDefault="002E6A66" w:rsidP="002E6A66">
      <w:pPr>
        <w:rPr>
          <w:sz w:val="16"/>
        </w:rPr>
      </w:pPr>
      <w:r>
        <w:rPr>
          <w:sz w:val="16"/>
        </w:rPr>
        <w:t>-SÚKL</w:t>
      </w:r>
    </w:p>
    <w:p w:rsidR="002E6A66" w:rsidRPr="001071DB" w:rsidRDefault="002E6A66" w:rsidP="002E6A66">
      <w:pPr>
        <w:rPr>
          <w:sz w:val="16"/>
        </w:rPr>
      </w:pPr>
    </w:p>
    <w:p w:rsidR="002E6A66" w:rsidRDefault="002E6A66" w:rsidP="002E6A66">
      <w:pPr>
        <w:rPr>
          <w:i/>
          <w:sz w:val="16"/>
        </w:rPr>
      </w:pPr>
    </w:p>
    <w:p w:rsidR="002E6A66" w:rsidRDefault="002E6A66" w:rsidP="002E6A66">
      <w:pPr>
        <w:rPr>
          <w:i/>
          <w:sz w:val="16"/>
        </w:rPr>
      </w:pPr>
    </w:p>
    <w:p w:rsidR="002E6A66" w:rsidRDefault="002E6A66" w:rsidP="002E6A66">
      <w:pPr>
        <w:rPr>
          <w:sz w:val="22"/>
          <w:szCs w:val="22"/>
        </w:rPr>
      </w:pPr>
      <w:r>
        <w:rPr>
          <w:sz w:val="22"/>
          <w:szCs w:val="22"/>
        </w:rPr>
        <w:t>2/2</w:t>
      </w:r>
    </w:p>
    <w:p w:rsidR="002E6A66" w:rsidRDefault="002E6A66" w:rsidP="002E6A66">
      <w:pPr>
        <w:rPr>
          <w:sz w:val="22"/>
          <w:szCs w:val="22"/>
        </w:rPr>
      </w:pPr>
    </w:p>
    <w:p w:rsidR="002E6A66" w:rsidRDefault="002E6A66" w:rsidP="002E6A66">
      <w:pPr>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2E6A66" w:rsidRDefault="002E6A66" w:rsidP="007A799D">
      <w:pPr>
        <w:pStyle w:val="Nzev"/>
        <w:rPr>
          <w:sz w:val="22"/>
          <w:szCs w:val="22"/>
        </w:rPr>
      </w:pPr>
    </w:p>
    <w:p w:rsidR="007A799D" w:rsidRPr="002F07B5" w:rsidRDefault="007A799D" w:rsidP="002E6A66">
      <w:pPr>
        <w:pStyle w:val="Nzev"/>
        <w:rPr>
          <w:sz w:val="22"/>
          <w:szCs w:val="22"/>
        </w:rPr>
      </w:pPr>
      <w:r w:rsidRPr="002F07B5">
        <w:rPr>
          <w:sz w:val="22"/>
          <w:szCs w:val="22"/>
        </w:rPr>
        <w:lastRenderedPageBreak/>
        <w:t>STANOVISKO ETICKÉ KOMISE KE KLINICKÉMU HODNOCENÍ</w:t>
      </w:r>
    </w:p>
    <w:p w:rsidR="007A799D" w:rsidRPr="002F07B5" w:rsidRDefault="007A799D" w:rsidP="007A799D">
      <w:pPr>
        <w:jc w:val="center"/>
        <w:rPr>
          <w:bCs/>
          <w:i/>
          <w:sz w:val="22"/>
          <w:szCs w:val="22"/>
        </w:rPr>
      </w:pPr>
      <w:r w:rsidRPr="002F07B5">
        <w:rPr>
          <w:bCs/>
          <w:i/>
          <w:sz w:val="22"/>
          <w:szCs w:val="22"/>
        </w:rPr>
        <w:t xml:space="preserve">Opinion of the Ethics Committee on Clinical Trial  </w:t>
      </w:r>
    </w:p>
    <w:p w:rsidR="007A799D" w:rsidRPr="002F07B5" w:rsidRDefault="007A799D" w:rsidP="007A799D">
      <w:pPr>
        <w:jc w:val="center"/>
        <w:rPr>
          <w:b/>
          <w:bCs/>
          <w:i/>
          <w:sz w:val="22"/>
          <w:szCs w:val="22"/>
        </w:rPr>
      </w:pPr>
    </w:p>
    <w:p w:rsidR="007A799D" w:rsidRPr="002F07B5" w:rsidRDefault="002B1493" w:rsidP="007A799D">
      <w:pPr>
        <w:rPr>
          <w:sz w:val="22"/>
          <w:szCs w:val="22"/>
        </w:rPr>
      </w:pPr>
      <w:r w:rsidRPr="002F07B5">
        <w:rPr>
          <w:sz w:val="22"/>
          <w:szCs w:val="22"/>
        </w:rPr>
        <w:fldChar w:fldCharType="begin">
          <w:ffData>
            <w:name w:val="Zaškrtávací2"/>
            <w:enabled/>
            <w:calcOnExit w:val="0"/>
            <w:checkBox>
              <w:sizeAuto/>
              <w:default w:val="0"/>
            </w:checkBox>
          </w:ffData>
        </w:fldChar>
      </w:r>
      <w:r w:rsidR="007A799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A799D" w:rsidRPr="002F07B5">
        <w:rPr>
          <w:sz w:val="22"/>
          <w:szCs w:val="22"/>
        </w:rPr>
        <w:t xml:space="preserve">  Multicentrické KH, je požadováno stanovisko multicentrické EK pro všechna centra/</w:t>
      </w:r>
      <w:r w:rsidR="007A799D" w:rsidRPr="002F07B5">
        <w:rPr>
          <w:i/>
          <w:sz w:val="22"/>
          <w:szCs w:val="22"/>
        </w:rPr>
        <w:t>Multi-centric clinical trial, opinion issued by Ethics Committee for Multi-Centric Clinical Trials is required</w:t>
      </w:r>
    </w:p>
    <w:p w:rsidR="007A799D" w:rsidRPr="002F07B5" w:rsidRDefault="007A799D" w:rsidP="007A799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A799D" w:rsidRPr="002F07B5" w:rsidRDefault="002B1493" w:rsidP="007A799D">
      <w:pPr>
        <w:rPr>
          <w:i/>
          <w:sz w:val="22"/>
          <w:szCs w:val="22"/>
        </w:rPr>
      </w:pPr>
      <w:r w:rsidRPr="002F07B5">
        <w:rPr>
          <w:sz w:val="22"/>
          <w:szCs w:val="22"/>
        </w:rPr>
        <w:fldChar w:fldCharType="begin">
          <w:ffData>
            <w:name w:val="Zaškrtávací2"/>
            <w:enabled/>
            <w:calcOnExit w:val="0"/>
            <w:checkBox>
              <w:sizeAuto/>
              <w:default w:val="0"/>
            </w:checkBox>
          </w:ffData>
        </w:fldChar>
      </w:r>
      <w:r w:rsidR="007A799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A799D" w:rsidRPr="002F07B5">
        <w:rPr>
          <w:sz w:val="22"/>
          <w:szCs w:val="22"/>
        </w:rPr>
        <w:t xml:space="preserve">  KH prováděné v jednom centru, požadováno stanovisko EK pro místní centrum (centra)/ </w:t>
      </w:r>
      <w:r w:rsidR="007A799D" w:rsidRPr="002F07B5">
        <w:rPr>
          <w:i/>
          <w:sz w:val="22"/>
          <w:szCs w:val="22"/>
        </w:rPr>
        <w:t>Clinical trial conducted in a single site, opinion of a local EC is required</w:t>
      </w:r>
    </w:p>
    <w:p w:rsidR="007A799D" w:rsidRPr="002F07B5" w:rsidRDefault="007A799D" w:rsidP="007A799D">
      <w:pPr>
        <w:rPr>
          <w:b/>
          <w:bCs/>
          <w:sz w:val="22"/>
          <w:szCs w:val="22"/>
        </w:rPr>
      </w:pPr>
    </w:p>
    <w:p w:rsidR="007A799D" w:rsidRPr="009577ED" w:rsidRDefault="007A799D" w:rsidP="007A799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193/12</w:t>
      </w:r>
    </w:p>
    <w:p w:rsidR="007A799D" w:rsidRDefault="007A799D" w:rsidP="007A799D">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dvojitě matoucí, multicentrické </w:t>
      </w:r>
      <w:r w:rsidRPr="00D963E6">
        <w:rPr>
          <w:sz w:val="22"/>
          <w:szCs w:val="22"/>
        </w:rPr>
        <w:t>klinické hodnocení</w:t>
      </w:r>
      <w:r>
        <w:rPr>
          <w:sz w:val="22"/>
          <w:szCs w:val="22"/>
        </w:rPr>
        <w:t xml:space="preserve"> s paralelními skupinami, kontrolované placebem a účinnou látkou hodnotící tablety s řízeným uvolňováním oxycodonu/naloxonu (OXN) a jejich analgetickou účinnost (v porovnání s placebem), zvládání zácpy způsobené opioidy (v porovnání s tabletami s </w:t>
      </w:r>
      <w:r>
        <w:rPr>
          <w:sz w:val="22"/>
          <w:szCs w:val="22"/>
        </w:rPr>
        <w:tab/>
        <w:t xml:space="preserve">řízeným uvolňováním oxycodonu (OXY)) u pacientů, kteří již opioidy užívali a kteří trpí nekontrolovanou středně silnou až silnou chronickou bolestí dolní oblasti zad, mají anamnézu zácpy vyvolané opioidy a vyžadují 24hodinovou léčbu opioidy / </w:t>
      </w:r>
      <w:r>
        <w:rPr>
          <w:i/>
          <w:sz w:val="22"/>
          <w:szCs w:val="22"/>
        </w:rPr>
        <w:t>A Randomized, Double-blind, Double-dummy, Placebo-controlled, Active-controlled, Parallel-group, Multicenter Trial of Oxycodone/Naloxone Controlled-release Tablets (OXN) to Assess the Analgesic Efficacy (Compared to Placebo) and the Management of Opioid-induced Constipation (Compared to Oxycodone Controlledrelease Tablets (OXY)) in Opioid-experienced Subjects with Uncontrolled Moderate to Severe Chronic Low Back Pain and a History of Opioid-induced Constipation who Require Around-theclock opioid Therapy</w:t>
      </w:r>
    </w:p>
    <w:p w:rsidR="007A799D" w:rsidRDefault="007A799D" w:rsidP="007A799D">
      <w:pPr>
        <w:rPr>
          <w:i/>
          <w:sz w:val="22"/>
          <w:szCs w:val="22"/>
        </w:rPr>
      </w:pPr>
      <w:r>
        <w:rPr>
          <w:sz w:val="22"/>
          <w:szCs w:val="22"/>
        </w:rPr>
        <w:t xml:space="preserve">                                      </w:t>
      </w:r>
    </w:p>
    <w:p w:rsidR="007A799D" w:rsidRPr="00372EA3" w:rsidRDefault="007A799D" w:rsidP="007A799D">
      <w:pPr>
        <w:rPr>
          <w:bCs/>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ONU3704</w:t>
      </w:r>
    </w:p>
    <w:p w:rsidR="007A799D" w:rsidRPr="002F07B5" w:rsidRDefault="007A799D" w:rsidP="007A799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2011-005060-26</w:t>
      </w:r>
    </w:p>
    <w:p w:rsidR="007A799D" w:rsidRPr="002F07B5" w:rsidRDefault="007A799D" w:rsidP="007A799D">
      <w:pPr>
        <w:rPr>
          <w:b/>
          <w:bCs/>
          <w:sz w:val="22"/>
          <w:szCs w:val="22"/>
        </w:rPr>
      </w:pPr>
    </w:p>
    <w:p w:rsidR="007A799D" w:rsidRPr="002F07B5" w:rsidRDefault="007A799D" w:rsidP="007A799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Purdue Pharma L.P., One Stamford Forum, Stamford, CT 06901-3431, USA</w:t>
      </w:r>
    </w:p>
    <w:p w:rsidR="007A799D" w:rsidRDefault="007A799D" w:rsidP="007A799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 </w:t>
      </w:r>
    </w:p>
    <w:p w:rsidR="007A799D" w:rsidRPr="002F07B5" w:rsidRDefault="007A799D" w:rsidP="007A799D">
      <w:pPr>
        <w:rPr>
          <w:bCs/>
          <w:sz w:val="22"/>
          <w:szCs w:val="22"/>
        </w:rPr>
      </w:pPr>
      <w:r>
        <w:rPr>
          <w:bCs/>
          <w:sz w:val="22"/>
          <w:szCs w:val="22"/>
        </w:rPr>
        <w:t>Renata Páralová</w:t>
      </w:r>
    </w:p>
    <w:p w:rsidR="007A799D" w:rsidRDefault="007A799D" w:rsidP="007A799D">
      <w:pPr>
        <w:rPr>
          <w:b/>
          <w:bCs/>
          <w:sz w:val="22"/>
          <w:szCs w:val="22"/>
        </w:rPr>
      </w:pPr>
    </w:p>
    <w:p w:rsidR="007A799D" w:rsidRPr="002F07B5" w:rsidRDefault="007A799D" w:rsidP="007A799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7A799D" w:rsidRDefault="007A799D" w:rsidP="007A799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7A799D" w:rsidRDefault="007A799D" w:rsidP="007A799D">
      <w:pPr>
        <w:rPr>
          <w:b/>
          <w:bCs/>
          <w:sz w:val="22"/>
          <w:szCs w:val="22"/>
        </w:rPr>
      </w:pPr>
    </w:p>
    <w:p w:rsidR="007A799D" w:rsidRDefault="007A799D" w:rsidP="007A799D">
      <w:pPr>
        <w:rPr>
          <w:b/>
          <w:bCs/>
          <w:sz w:val="22"/>
          <w:szCs w:val="22"/>
        </w:rPr>
      </w:pPr>
    </w:p>
    <w:p w:rsidR="007A799D" w:rsidRDefault="007A799D" w:rsidP="007A799D">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sz w:val="22"/>
          <w:szCs w:val="22"/>
          <w:lang w:val="en-US"/>
        </w:rPr>
        <w:t xml:space="preserve">  </w:t>
      </w:r>
      <w:r>
        <w:rPr>
          <w:i/>
          <w:sz w:val="22"/>
          <w:szCs w:val="22"/>
        </w:rPr>
        <w:t>MEK FN Motol</w:t>
      </w:r>
    </w:p>
    <w:p w:rsidR="007A799D" w:rsidRPr="002F07B5" w:rsidRDefault="007A799D" w:rsidP="007A799D">
      <w:pPr>
        <w:rPr>
          <w:b/>
          <w:bCs/>
          <w:i/>
          <w:sz w:val="22"/>
          <w:szCs w:val="22"/>
        </w:rPr>
      </w:pPr>
      <w:r w:rsidRPr="002F07B5">
        <w:rPr>
          <w:b/>
          <w:bCs/>
          <w:i/>
          <w:sz w:val="22"/>
          <w:szCs w:val="22"/>
        </w:rPr>
        <w:t xml:space="preserve"> </w:t>
      </w:r>
    </w:p>
    <w:p w:rsidR="007A799D" w:rsidRDefault="007A799D" w:rsidP="007A799D">
      <w:pPr>
        <w:rPr>
          <w:b/>
          <w:bCs/>
          <w:sz w:val="22"/>
          <w:szCs w:val="22"/>
        </w:rPr>
      </w:pPr>
    </w:p>
    <w:p w:rsidR="007A799D" w:rsidRPr="002F07B5" w:rsidRDefault="007A799D" w:rsidP="007A799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A799D" w:rsidRDefault="007A799D" w:rsidP="007A799D">
      <w:pPr>
        <w:rPr>
          <w:bCs/>
          <w:sz w:val="22"/>
          <w:szCs w:val="22"/>
        </w:rPr>
      </w:pPr>
      <w:r w:rsidRPr="002F07B5">
        <w:rPr>
          <w:bCs/>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r>
        <w:rPr>
          <w:bCs/>
          <w:sz w:val="22"/>
          <w:szCs w:val="22"/>
        </w:rPr>
        <w:t xml:space="preserve"> </w:t>
      </w:r>
    </w:p>
    <w:p w:rsidR="007A799D" w:rsidRPr="0036632C" w:rsidRDefault="007A799D" w:rsidP="007A799D">
      <w:pPr>
        <w:rPr>
          <w:i/>
          <w:sz w:val="22"/>
          <w:szCs w:val="22"/>
        </w:rPr>
      </w:pPr>
      <w:r>
        <w:rPr>
          <w:rFonts w:ascii="MS Mincho" w:eastAsia="MS Mincho" w:hAnsi="MS Mincho" w:hint="eastAsia"/>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A799D" w:rsidRDefault="007A799D" w:rsidP="007A799D">
      <w:pPr>
        <w:rPr>
          <w:b/>
          <w:bCs/>
          <w:sz w:val="22"/>
          <w:szCs w:val="22"/>
        </w:rPr>
      </w:pPr>
    </w:p>
    <w:p w:rsidR="007A799D" w:rsidRDefault="007A799D" w:rsidP="007A799D">
      <w:pPr>
        <w:rPr>
          <w:b/>
          <w:bCs/>
          <w:sz w:val="22"/>
          <w:szCs w:val="22"/>
        </w:rPr>
      </w:pPr>
    </w:p>
    <w:p w:rsidR="007A799D" w:rsidRPr="002F07B5" w:rsidRDefault="007A799D" w:rsidP="007A799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A799D" w:rsidRPr="002F07B5" w:rsidRDefault="007A799D" w:rsidP="007A799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A799D" w:rsidRPr="002F07B5" w:rsidRDefault="007A799D" w:rsidP="007A799D">
      <w:pPr>
        <w:rPr>
          <w:sz w:val="22"/>
          <w:szCs w:val="22"/>
        </w:rPr>
      </w:pPr>
    </w:p>
    <w:p w:rsidR="007A799D" w:rsidRPr="00372EA3" w:rsidRDefault="007A799D" w:rsidP="007A799D">
      <w:pPr>
        <w:rPr>
          <w:bCs/>
          <w:sz w:val="22"/>
          <w:szCs w:val="22"/>
        </w:rPr>
      </w:pPr>
      <w:r>
        <w:rPr>
          <w:bCs/>
          <w:sz w:val="22"/>
          <w:szCs w:val="22"/>
        </w:rPr>
        <w:t>1/2</w:t>
      </w:r>
    </w:p>
    <w:p w:rsidR="007A799D" w:rsidRPr="002F07B5" w:rsidRDefault="007A799D" w:rsidP="007A799D">
      <w:pPr>
        <w:rPr>
          <w:i/>
          <w:sz w:val="22"/>
          <w:szCs w:val="22"/>
        </w:rPr>
      </w:pPr>
      <w:r w:rsidRPr="002F07B5">
        <w:rPr>
          <w:b/>
          <w:bCs/>
          <w:sz w:val="22"/>
          <w:szCs w:val="22"/>
        </w:rPr>
        <w:lastRenderedPageBreak/>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A799D" w:rsidTr="004026F4">
        <w:trPr>
          <w:trHeight w:val="454"/>
        </w:trPr>
        <w:tc>
          <w:tcPr>
            <w:tcW w:w="6108" w:type="dxa"/>
          </w:tcPr>
          <w:p w:rsidR="007A799D" w:rsidRDefault="007A799D" w:rsidP="004026F4">
            <w:pPr>
              <w:rPr>
                <w:sz w:val="18"/>
                <w:szCs w:val="18"/>
              </w:rPr>
            </w:pPr>
            <w:r>
              <w:rPr>
                <w:sz w:val="18"/>
                <w:szCs w:val="18"/>
              </w:rPr>
              <w:t xml:space="preserve">Místo hodnocení/ Jméno zkoušejícího </w:t>
            </w:r>
          </w:p>
          <w:p w:rsidR="007A799D" w:rsidRDefault="007A799D" w:rsidP="004026F4">
            <w:pPr>
              <w:rPr>
                <w:i/>
                <w:sz w:val="18"/>
                <w:szCs w:val="18"/>
              </w:rPr>
            </w:pPr>
            <w:r>
              <w:rPr>
                <w:i/>
                <w:sz w:val="18"/>
                <w:szCs w:val="18"/>
              </w:rPr>
              <w:t>Trial Site / Name of Investigator</w:t>
            </w:r>
          </w:p>
        </w:tc>
        <w:tc>
          <w:tcPr>
            <w:tcW w:w="1280" w:type="dxa"/>
          </w:tcPr>
          <w:p w:rsidR="007A799D" w:rsidRDefault="007A799D" w:rsidP="004026F4">
            <w:pPr>
              <w:rPr>
                <w:sz w:val="18"/>
                <w:szCs w:val="18"/>
                <w:vertAlign w:val="superscript"/>
              </w:rPr>
            </w:pPr>
            <w:r>
              <w:rPr>
                <w:sz w:val="18"/>
                <w:szCs w:val="18"/>
              </w:rPr>
              <w:t xml:space="preserve">Místní EK </w:t>
            </w:r>
            <w:r>
              <w:rPr>
                <w:i/>
                <w:sz w:val="18"/>
                <w:szCs w:val="18"/>
              </w:rPr>
              <w:t>Local EC</w:t>
            </w:r>
          </w:p>
        </w:tc>
        <w:tc>
          <w:tcPr>
            <w:tcW w:w="2712" w:type="dxa"/>
          </w:tcPr>
          <w:p w:rsidR="007A799D" w:rsidRDefault="007A799D" w:rsidP="004026F4">
            <w:pPr>
              <w:rPr>
                <w:sz w:val="18"/>
                <w:szCs w:val="18"/>
              </w:rPr>
            </w:pPr>
            <w:r>
              <w:rPr>
                <w:sz w:val="18"/>
                <w:szCs w:val="18"/>
              </w:rPr>
              <w:t>Adresa  místní EK</w:t>
            </w:r>
          </w:p>
          <w:p w:rsidR="007A799D" w:rsidRDefault="007A799D" w:rsidP="004026F4">
            <w:pPr>
              <w:rPr>
                <w:i/>
                <w:sz w:val="18"/>
                <w:szCs w:val="18"/>
              </w:rPr>
            </w:pPr>
            <w:r>
              <w:rPr>
                <w:i/>
                <w:sz w:val="18"/>
                <w:szCs w:val="18"/>
              </w:rPr>
              <w:t>Address</w:t>
            </w:r>
          </w:p>
        </w:tc>
      </w:tr>
      <w:tr w:rsidR="007A799D" w:rsidTr="004026F4">
        <w:trPr>
          <w:trHeight w:val="312"/>
        </w:trPr>
        <w:tc>
          <w:tcPr>
            <w:tcW w:w="6108" w:type="dxa"/>
          </w:tcPr>
          <w:p w:rsidR="007A799D" w:rsidRDefault="007A799D" w:rsidP="004026F4">
            <w:pPr>
              <w:rPr>
                <w:sz w:val="18"/>
                <w:szCs w:val="18"/>
              </w:rPr>
            </w:pPr>
            <w:r>
              <w:rPr>
                <w:sz w:val="18"/>
                <w:szCs w:val="18"/>
              </w:rPr>
              <w:t>Doc. MUDr. Tomáš Gabrhelík, Ph.D., Ambulance bolesti FN Olomouc, I.P.Pavlova 6, 775 20 Olomouc</w:t>
            </w:r>
          </w:p>
        </w:tc>
        <w:tc>
          <w:tcPr>
            <w:tcW w:w="1280" w:type="dxa"/>
          </w:tcPr>
          <w:p w:rsidR="007A799D" w:rsidRDefault="007A799D" w:rsidP="004026F4">
            <w:pPr>
              <w:rPr>
                <w:sz w:val="18"/>
                <w:szCs w:val="18"/>
              </w:rPr>
            </w:pPr>
            <w:r>
              <w:rPr>
                <w:sz w:val="18"/>
                <w:szCs w:val="18"/>
              </w:rPr>
              <w:sym w:font="Wingdings 2" w:char="F053"/>
            </w:r>
          </w:p>
        </w:tc>
        <w:tc>
          <w:tcPr>
            <w:tcW w:w="2712" w:type="dxa"/>
          </w:tcPr>
          <w:p w:rsidR="007A799D" w:rsidRDefault="007A799D" w:rsidP="004026F4">
            <w:pPr>
              <w:rPr>
                <w:sz w:val="18"/>
                <w:szCs w:val="18"/>
              </w:rPr>
            </w:pPr>
            <w:r>
              <w:rPr>
                <w:sz w:val="18"/>
                <w:szCs w:val="18"/>
              </w:rPr>
              <w:t>EK FNOL</w:t>
            </w:r>
          </w:p>
        </w:tc>
      </w:tr>
    </w:tbl>
    <w:p w:rsidR="007A799D" w:rsidRDefault="007A799D" w:rsidP="007A799D">
      <w:pPr>
        <w:rPr>
          <w:b/>
          <w:bCs/>
          <w:sz w:val="22"/>
        </w:rPr>
      </w:pPr>
    </w:p>
    <w:p w:rsidR="007A799D" w:rsidRDefault="007A799D" w:rsidP="007A799D">
      <w:pPr>
        <w:rPr>
          <w:b/>
          <w:bCs/>
          <w:sz w:val="22"/>
        </w:rPr>
      </w:pPr>
    </w:p>
    <w:p w:rsidR="007A799D" w:rsidRPr="00AB7ADE" w:rsidRDefault="007A799D" w:rsidP="007A799D">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A799D" w:rsidRDefault="007A799D" w:rsidP="007A799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A799D" w:rsidTr="004026F4">
        <w:trPr>
          <w:cantSplit/>
          <w:trHeight w:val="454"/>
        </w:trPr>
        <w:tc>
          <w:tcPr>
            <w:tcW w:w="7416" w:type="dxa"/>
            <w:vMerge w:val="restart"/>
          </w:tcPr>
          <w:p w:rsidR="007A799D" w:rsidRDefault="007A799D" w:rsidP="004026F4">
            <w:pPr>
              <w:rPr>
                <w:b/>
                <w:bCs/>
                <w:sz w:val="18"/>
                <w:szCs w:val="18"/>
              </w:rPr>
            </w:pPr>
          </w:p>
          <w:p w:rsidR="007A799D" w:rsidRDefault="007A799D" w:rsidP="004026F4">
            <w:pPr>
              <w:rPr>
                <w:b/>
                <w:bCs/>
                <w:sz w:val="18"/>
                <w:szCs w:val="18"/>
              </w:rPr>
            </w:pPr>
            <w:r>
              <w:rPr>
                <w:b/>
                <w:bCs/>
                <w:sz w:val="18"/>
                <w:szCs w:val="18"/>
              </w:rPr>
              <w:t xml:space="preserve">Název dokumentu, verze, datum </w:t>
            </w:r>
          </w:p>
          <w:p w:rsidR="007A799D" w:rsidRDefault="007A799D" w:rsidP="004026F4">
            <w:pPr>
              <w:rPr>
                <w:b/>
                <w:bCs/>
                <w:sz w:val="18"/>
                <w:szCs w:val="18"/>
              </w:rPr>
            </w:pPr>
            <w:r>
              <w:rPr>
                <w:b/>
                <w:bCs/>
                <w:i/>
                <w:sz w:val="18"/>
                <w:szCs w:val="18"/>
              </w:rPr>
              <w:t>Document title, version, date</w:t>
            </w:r>
          </w:p>
        </w:tc>
        <w:tc>
          <w:tcPr>
            <w:tcW w:w="1272" w:type="dxa"/>
            <w:gridSpan w:val="2"/>
          </w:tcPr>
          <w:p w:rsidR="007A799D" w:rsidRDefault="007A799D" w:rsidP="004026F4">
            <w:pPr>
              <w:rPr>
                <w:b/>
                <w:bCs/>
                <w:sz w:val="18"/>
                <w:szCs w:val="18"/>
              </w:rPr>
            </w:pPr>
            <w:r>
              <w:rPr>
                <w:b/>
                <w:bCs/>
                <w:sz w:val="18"/>
                <w:szCs w:val="18"/>
              </w:rPr>
              <w:t>Schváleno /</w:t>
            </w:r>
            <w:r>
              <w:rPr>
                <w:b/>
                <w:bCs/>
                <w:i/>
                <w:sz w:val="18"/>
                <w:szCs w:val="18"/>
              </w:rPr>
              <w:t>Approved</w:t>
            </w:r>
          </w:p>
        </w:tc>
        <w:tc>
          <w:tcPr>
            <w:tcW w:w="1316" w:type="dxa"/>
            <w:gridSpan w:val="2"/>
          </w:tcPr>
          <w:p w:rsidR="007A799D" w:rsidRDefault="007A799D" w:rsidP="004026F4">
            <w:pPr>
              <w:rPr>
                <w:b/>
                <w:bCs/>
                <w:sz w:val="18"/>
                <w:szCs w:val="18"/>
              </w:rPr>
            </w:pPr>
            <w:r>
              <w:rPr>
                <w:b/>
                <w:bCs/>
                <w:sz w:val="18"/>
                <w:szCs w:val="18"/>
              </w:rPr>
              <w:t xml:space="preserve">Vzato na vědomí / </w:t>
            </w:r>
            <w:r>
              <w:rPr>
                <w:b/>
                <w:bCs/>
                <w:i/>
                <w:sz w:val="18"/>
                <w:szCs w:val="18"/>
              </w:rPr>
              <w:t xml:space="preserve">Taken into account </w:t>
            </w:r>
          </w:p>
        </w:tc>
      </w:tr>
      <w:tr w:rsidR="007A799D" w:rsidTr="004026F4">
        <w:trPr>
          <w:cantSplit/>
          <w:trHeight w:val="454"/>
        </w:trPr>
        <w:tc>
          <w:tcPr>
            <w:tcW w:w="7416" w:type="dxa"/>
            <w:vMerge/>
          </w:tcPr>
          <w:p w:rsidR="007A799D" w:rsidRDefault="007A799D" w:rsidP="004026F4">
            <w:pPr>
              <w:rPr>
                <w:i/>
                <w:sz w:val="18"/>
                <w:szCs w:val="18"/>
              </w:rPr>
            </w:pPr>
          </w:p>
        </w:tc>
        <w:tc>
          <w:tcPr>
            <w:tcW w:w="736" w:type="dxa"/>
          </w:tcPr>
          <w:p w:rsidR="007A799D" w:rsidRDefault="007A799D" w:rsidP="004026F4">
            <w:pPr>
              <w:rPr>
                <w:b/>
                <w:bCs/>
                <w:sz w:val="18"/>
                <w:szCs w:val="18"/>
              </w:rPr>
            </w:pPr>
            <w:r>
              <w:rPr>
                <w:b/>
                <w:bCs/>
                <w:sz w:val="18"/>
                <w:szCs w:val="18"/>
              </w:rPr>
              <w:t>ANO</w:t>
            </w:r>
          </w:p>
          <w:p w:rsidR="007A799D" w:rsidRDefault="007A799D" w:rsidP="004026F4">
            <w:pPr>
              <w:rPr>
                <w:b/>
                <w:bCs/>
                <w:i/>
                <w:sz w:val="18"/>
                <w:szCs w:val="18"/>
              </w:rPr>
            </w:pPr>
            <w:r>
              <w:rPr>
                <w:b/>
                <w:bCs/>
                <w:i/>
                <w:sz w:val="18"/>
                <w:szCs w:val="18"/>
              </w:rPr>
              <w:t>Yes</w:t>
            </w:r>
          </w:p>
        </w:tc>
        <w:tc>
          <w:tcPr>
            <w:tcW w:w="536" w:type="dxa"/>
          </w:tcPr>
          <w:p w:rsidR="007A799D" w:rsidRDefault="007A799D" w:rsidP="004026F4">
            <w:pPr>
              <w:rPr>
                <w:b/>
                <w:bCs/>
                <w:sz w:val="18"/>
                <w:szCs w:val="18"/>
              </w:rPr>
            </w:pPr>
            <w:r>
              <w:rPr>
                <w:b/>
                <w:bCs/>
                <w:sz w:val="18"/>
                <w:szCs w:val="18"/>
              </w:rPr>
              <w:t xml:space="preserve">NE </w:t>
            </w:r>
          </w:p>
          <w:p w:rsidR="007A799D" w:rsidRDefault="007A799D" w:rsidP="004026F4">
            <w:pPr>
              <w:rPr>
                <w:b/>
                <w:bCs/>
                <w:sz w:val="18"/>
                <w:szCs w:val="18"/>
              </w:rPr>
            </w:pPr>
            <w:r>
              <w:rPr>
                <w:b/>
                <w:bCs/>
                <w:i/>
                <w:sz w:val="18"/>
                <w:szCs w:val="18"/>
              </w:rPr>
              <w:t>No</w:t>
            </w:r>
          </w:p>
        </w:tc>
        <w:tc>
          <w:tcPr>
            <w:tcW w:w="780" w:type="dxa"/>
          </w:tcPr>
          <w:p w:rsidR="007A799D" w:rsidRDefault="007A799D" w:rsidP="004026F4">
            <w:pPr>
              <w:rPr>
                <w:b/>
                <w:bCs/>
                <w:sz w:val="18"/>
                <w:szCs w:val="18"/>
              </w:rPr>
            </w:pPr>
            <w:r>
              <w:rPr>
                <w:b/>
                <w:bCs/>
                <w:sz w:val="18"/>
                <w:szCs w:val="18"/>
              </w:rPr>
              <w:t>ANO</w:t>
            </w:r>
          </w:p>
          <w:p w:rsidR="007A799D" w:rsidRDefault="007A799D" w:rsidP="004026F4">
            <w:pPr>
              <w:rPr>
                <w:b/>
                <w:bCs/>
                <w:sz w:val="18"/>
                <w:szCs w:val="18"/>
              </w:rPr>
            </w:pPr>
            <w:r>
              <w:rPr>
                <w:b/>
                <w:bCs/>
                <w:i/>
                <w:sz w:val="18"/>
                <w:szCs w:val="18"/>
              </w:rPr>
              <w:t>Yes</w:t>
            </w:r>
          </w:p>
        </w:tc>
        <w:tc>
          <w:tcPr>
            <w:tcW w:w="536" w:type="dxa"/>
          </w:tcPr>
          <w:p w:rsidR="007A799D" w:rsidRDefault="007A799D" w:rsidP="004026F4">
            <w:pPr>
              <w:rPr>
                <w:b/>
                <w:bCs/>
                <w:sz w:val="18"/>
                <w:szCs w:val="18"/>
              </w:rPr>
            </w:pPr>
            <w:r>
              <w:rPr>
                <w:b/>
                <w:bCs/>
                <w:sz w:val="18"/>
                <w:szCs w:val="18"/>
              </w:rPr>
              <w:t xml:space="preserve">NE </w:t>
            </w:r>
          </w:p>
          <w:p w:rsidR="007A799D" w:rsidRDefault="007A799D" w:rsidP="004026F4">
            <w:pPr>
              <w:rPr>
                <w:b/>
                <w:bCs/>
                <w:i/>
                <w:sz w:val="18"/>
                <w:szCs w:val="18"/>
              </w:rPr>
            </w:pPr>
            <w:r>
              <w:rPr>
                <w:b/>
                <w:bCs/>
                <w:i/>
                <w:sz w:val="18"/>
                <w:szCs w:val="18"/>
              </w:rPr>
              <w:t>No</w:t>
            </w:r>
          </w:p>
        </w:tc>
      </w:tr>
      <w:tr w:rsidR="007A799D" w:rsidTr="004026F4">
        <w:trPr>
          <w:trHeight w:val="340"/>
        </w:trPr>
        <w:tc>
          <w:tcPr>
            <w:tcW w:w="7416" w:type="dxa"/>
          </w:tcPr>
          <w:p w:rsidR="007A799D" w:rsidRDefault="007A799D" w:rsidP="004026F4">
            <w:pPr>
              <w:rPr>
                <w:i/>
                <w:sz w:val="18"/>
                <w:szCs w:val="18"/>
              </w:rPr>
            </w:pPr>
            <w:r>
              <w:rPr>
                <w:sz w:val="18"/>
                <w:szCs w:val="18"/>
              </w:rPr>
              <w:t xml:space="preserve">Dodatek protokolu číslo 4, datovaný 27.března 2013 / </w:t>
            </w:r>
            <w:r>
              <w:rPr>
                <w:i/>
                <w:sz w:val="18"/>
                <w:szCs w:val="18"/>
              </w:rPr>
              <w:t>Protocol Amendment 4, dated 27 Mar 2013</w:t>
            </w:r>
          </w:p>
          <w:p w:rsidR="007A799D" w:rsidRPr="007A799D" w:rsidRDefault="007A799D" w:rsidP="004026F4">
            <w:pPr>
              <w:rPr>
                <w:i/>
                <w:sz w:val="18"/>
                <w:szCs w:val="18"/>
              </w:rPr>
            </w:pPr>
            <w:r>
              <w:rPr>
                <w:sz w:val="18"/>
                <w:szCs w:val="18"/>
              </w:rPr>
              <w:t xml:space="preserve">Souhrn změn v protokolu přiložen / </w:t>
            </w:r>
            <w:r>
              <w:rPr>
                <w:i/>
                <w:sz w:val="18"/>
                <w:szCs w:val="18"/>
              </w:rPr>
              <w:t>Protocol summary of changes atached</w:t>
            </w:r>
          </w:p>
        </w:tc>
        <w:tc>
          <w:tcPr>
            <w:tcW w:w="736" w:type="dxa"/>
          </w:tcPr>
          <w:p w:rsidR="007A799D" w:rsidRDefault="007A799D" w:rsidP="004026F4">
            <w:pPr>
              <w:rPr>
                <w:sz w:val="18"/>
                <w:szCs w:val="18"/>
              </w:rPr>
            </w:pPr>
            <w:r>
              <w:rPr>
                <w:sz w:val="18"/>
                <w:szCs w:val="18"/>
              </w:rPr>
              <w:sym w:font="Wingdings 2" w:char="F053"/>
            </w:r>
          </w:p>
        </w:tc>
        <w:tc>
          <w:tcPr>
            <w:tcW w:w="536" w:type="dxa"/>
          </w:tcPr>
          <w:p w:rsidR="007A799D" w:rsidRDefault="002B1493" w:rsidP="004026F4">
            <w:pPr>
              <w:rPr>
                <w:sz w:val="18"/>
                <w:szCs w:val="18"/>
              </w:rPr>
            </w:pPr>
            <w:r>
              <w:rPr>
                <w:sz w:val="18"/>
                <w:szCs w:val="18"/>
              </w:rPr>
              <w:fldChar w:fldCharType="begin">
                <w:ffData>
                  <w:name w:val="Zaškrtávací42"/>
                  <w:enabled/>
                  <w:calcOnExit w:val="0"/>
                  <w:checkBox>
                    <w:sizeAuto/>
                    <w:default w:val="0"/>
                  </w:checkBox>
                </w:ffData>
              </w:fldChar>
            </w:r>
            <w:r w:rsidR="007A79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A799D" w:rsidRDefault="002B1493" w:rsidP="004026F4">
            <w:pPr>
              <w:rPr>
                <w:sz w:val="18"/>
                <w:szCs w:val="18"/>
              </w:rPr>
            </w:pPr>
            <w:r>
              <w:rPr>
                <w:sz w:val="18"/>
                <w:szCs w:val="18"/>
              </w:rPr>
              <w:fldChar w:fldCharType="begin">
                <w:ffData>
                  <w:name w:val="Zaškrtávací41"/>
                  <w:enabled/>
                  <w:calcOnExit w:val="0"/>
                  <w:checkBox>
                    <w:sizeAuto/>
                    <w:default w:val="0"/>
                  </w:checkBox>
                </w:ffData>
              </w:fldChar>
            </w:r>
            <w:r w:rsidR="007A79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A799D" w:rsidRDefault="002B1493" w:rsidP="004026F4">
            <w:pPr>
              <w:rPr>
                <w:sz w:val="18"/>
                <w:szCs w:val="18"/>
              </w:rPr>
            </w:pPr>
            <w:r>
              <w:rPr>
                <w:sz w:val="18"/>
                <w:szCs w:val="18"/>
              </w:rPr>
              <w:fldChar w:fldCharType="begin">
                <w:ffData>
                  <w:name w:val="Zaškrtávací42"/>
                  <w:enabled/>
                  <w:calcOnExit w:val="0"/>
                  <w:checkBox>
                    <w:sizeAuto/>
                    <w:default w:val="0"/>
                  </w:checkBox>
                </w:ffData>
              </w:fldChar>
            </w:r>
            <w:r w:rsidR="007A799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A799D" w:rsidTr="004026F4">
        <w:trPr>
          <w:trHeight w:val="340"/>
        </w:trPr>
        <w:tc>
          <w:tcPr>
            <w:tcW w:w="7416" w:type="dxa"/>
          </w:tcPr>
          <w:p w:rsidR="007A799D" w:rsidRDefault="007A799D" w:rsidP="007A799D">
            <w:pPr>
              <w:rPr>
                <w:i/>
                <w:sz w:val="18"/>
                <w:szCs w:val="18"/>
              </w:rPr>
            </w:pPr>
            <w:r>
              <w:rPr>
                <w:sz w:val="18"/>
                <w:szCs w:val="18"/>
              </w:rPr>
              <w:t xml:space="preserve">Informace pro pacienty a formulář informovaného souhlasu s hlavním klinickým hodnocením, česká verze V04CZE01, datum 10.dubna 2013 / </w:t>
            </w:r>
            <w:r>
              <w:rPr>
                <w:i/>
                <w:sz w:val="18"/>
                <w:szCs w:val="18"/>
              </w:rPr>
              <w:t>Subjects Information and Informed Consent Form for the main study,  Czech version V04CZE01, dated 10 Apr 2013</w:t>
            </w:r>
          </w:p>
          <w:p w:rsidR="007C5572" w:rsidRPr="007C5572" w:rsidRDefault="007C5572" w:rsidP="007A799D">
            <w:pPr>
              <w:rPr>
                <w:i/>
                <w:sz w:val="18"/>
                <w:szCs w:val="18"/>
              </w:rPr>
            </w:pPr>
            <w:r>
              <w:rPr>
                <w:sz w:val="18"/>
                <w:szCs w:val="18"/>
              </w:rPr>
              <w:t xml:space="preserve">Přiložena také verze s vyznačenými změnami / </w:t>
            </w:r>
            <w:r>
              <w:rPr>
                <w:i/>
                <w:sz w:val="18"/>
                <w:szCs w:val="18"/>
              </w:rPr>
              <w:t>Track changes version as well attached</w:t>
            </w:r>
          </w:p>
        </w:tc>
        <w:tc>
          <w:tcPr>
            <w:tcW w:w="736" w:type="dxa"/>
          </w:tcPr>
          <w:p w:rsidR="007A799D" w:rsidRDefault="007A799D" w:rsidP="004026F4">
            <w:pPr>
              <w:rPr>
                <w:sz w:val="18"/>
                <w:szCs w:val="18"/>
              </w:rPr>
            </w:pPr>
            <w:r>
              <w:rPr>
                <w:sz w:val="18"/>
                <w:szCs w:val="18"/>
              </w:rPr>
              <w:sym w:font="Wingdings 2" w:char="F053"/>
            </w:r>
          </w:p>
        </w:tc>
        <w:tc>
          <w:tcPr>
            <w:tcW w:w="536" w:type="dxa"/>
          </w:tcPr>
          <w:p w:rsidR="007A799D" w:rsidRDefault="002B1493" w:rsidP="004026F4">
            <w:pPr>
              <w:rPr>
                <w:sz w:val="18"/>
                <w:szCs w:val="18"/>
              </w:rPr>
            </w:pPr>
            <w:r>
              <w:rPr>
                <w:sz w:val="18"/>
                <w:szCs w:val="18"/>
              </w:rPr>
              <w:fldChar w:fldCharType="begin">
                <w:ffData>
                  <w:name w:val="Zaškrtávací42"/>
                  <w:enabled/>
                  <w:calcOnExit w:val="0"/>
                  <w:checkBox>
                    <w:sizeAuto/>
                    <w:default w:val="0"/>
                  </w:checkBox>
                </w:ffData>
              </w:fldChar>
            </w:r>
            <w:r w:rsidR="007A79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A799D" w:rsidRDefault="002B1493" w:rsidP="004026F4">
            <w:pPr>
              <w:rPr>
                <w:sz w:val="18"/>
                <w:szCs w:val="18"/>
              </w:rPr>
            </w:pPr>
            <w:r>
              <w:rPr>
                <w:sz w:val="18"/>
                <w:szCs w:val="18"/>
              </w:rPr>
              <w:fldChar w:fldCharType="begin">
                <w:ffData>
                  <w:name w:val="Zaškrtávací41"/>
                  <w:enabled/>
                  <w:calcOnExit w:val="0"/>
                  <w:checkBox>
                    <w:sizeAuto/>
                    <w:default w:val="0"/>
                  </w:checkBox>
                </w:ffData>
              </w:fldChar>
            </w:r>
            <w:r w:rsidR="007A79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A799D" w:rsidRDefault="002B1493" w:rsidP="004026F4">
            <w:pPr>
              <w:rPr>
                <w:sz w:val="18"/>
                <w:szCs w:val="18"/>
              </w:rPr>
            </w:pPr>
            <w:r>
              <w:rPr>
                <w:sz w:val="18"/>
                <w:szCs w:val="18"/>
              </w:rPr>
              <w:fldChar w:fldCharType="begin">
                <w:ffData>
                  <w:name w:val="Zaškrtávací42"/>
                  <w:enabled/>
                  <w:calcOnExit w:val="0"/>
                  <w:checkBox>
                    <w:sizeAuto/>
                    <w:default w:val="0"/>
                  </w:checkBox>
                </w:ffData>
              </w:fldChar>
            </w:r>
            <w:r w:rsidR="007A799D">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A799D" w:rsidRDefault="007A799D" w:rsidP="007A799D">
      <w:pPr>
        <w:rPr>
          <w:sz w:val="22"/>
        </w:rPr>
      </w:pPr>
    </w:p>
    <w:p w:rsidR="007A799D" w:rsidRDefault="007A799D" w:rsidP="007A799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A799D" w:rsidRDefault="007A799D" w:rsidP="007A799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7A799D" w:rsidRDefault="007A799D" w:rsidP="007A799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A799D" w:rsidRDefault="007A799D" w:rsidP="007A799D">
      <w:pPr>
        <w:rPr>
          <w:sz w:val="22"/>
        </w:rPr>
      </w:pPr>
      <w:r>
        <w:rPr>
          <w:sz w:val="22"/>
        </w:rPr>
        <w:tab/>
        <w:t xml:space="preserve">                                                                                 MUDr. Jindřiška Burešová</w:t>
      </w:r>
    </w:p>
    <w:p w:rsidR="007A799D" w:rsidRDefault="007A799D" w:rsidP="007A799D">
      <w:pPr>
        <w:rPr>
          <w:sz w:val="22"/>
        </w:rPr>
      </w:pPr>
      <w:r>
        <w:rPr>
          <w:sz w:val="22"/>
        </w:rPr>
        <w:t>Datum/</w:t>
      </w:r>
      <w:r>
        <w:rPr>
          <w:i/>
          <w:sz w:val="22"/>
        </w:rPr>
        <w:t>Date:</w:t>
      </w:r>
      <w:r>
        <w:rPr>
          <w:sz w:val="22"/>
        </w:rPr>
        <w:t xml:space="preserve">  13.5.2013                                                       místopředsedkyně EK FNOL a LF UP</w:t>
      </w:r>
    </w:p>
    <w:p w:rsidR="007A799D" w:rsidRPr="00A33BF3" w:rsidRDefault="007A799D" w:rsidP="007A799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7A799D" w:rsidRDefault="007A799D" w:rsidP="007A799D">
      <w:pPr>
        <w:jc w:val="center"/>
        <w:rPr>
          <w:sz w:val="22"/>
        </w:rPr>
      </w:pPr>
    </w:p>
    <w:p w:rsidR="007A799D" w:rsidRDefault="007A799D" w:rsidP="007A799D">
      <w:pPr>
        <w:tabs>
          <w:tab w:val="left" w:pos="3930"/>
        </w:tabs>
        <w:rPr>
          <w:sz w:val="22"/>
        </w:rPr>
      </w:pPr>
    </w:p>
    <w:p w:rsidR="007A799D" w:rsidRDefault="007A799D" w:rsidP="007A799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7A799D" w:rsidRDefault="007A799D" w:rsidP="007A799D">
      <w:pPr>
        <w:rPr>
          <w:i/>
          <w:sz w:val="16"/>
        </w:rPr>
      </w:pPr>
      <w:r>
        <w:rPr>
          <w:sz w:val="16"/>
        </w:rPr>
        <w:t>Rozdělovník/</w:t>
      </w:r>
      <w:r>
        <w:rPr>
          <w:i/>
          <w:sz w:val="16"/>
        </w:rPr>
        <w:t>Distribution list:</w:t>
      </w:r>
    </w:p>
    <w:p w:rsidR="007A799D" w:rsidRPr="001071DB" w:rsidRDefault="007A799D" w:rsidP="007A799D">
      <w:pPr>
        <w:rPr>
          <w:sz w:val="16"/>
        </w:rPr>
      </w:pPr>
      <w:r w:rsidRPr="001071DB">
        <w:rPr>
          <w:sz w:val="16"/>
        </w:rPr>
        <w:t>-Zadavatel</w:t>
      </w:r>
    </w:p>
    <w:p w:rsidR="007A799D" w:rsidRPr="001071DB" w:rsidRDefault="007A799D" w:rsidP="007A799D">
      <w:pPr>
        <w:rPr>
          <w:sz w:val="16"/>
        </w:rPr>
      </w:pPr>
      <w:r w:rsidRPr="001071DB">
        <w:rPr>
          <w:sz w:val="16"/>
        </w:rPr>
        <w:t>-EK</w:t>
      </w:r>
    </w:p>
    <w:p w:rsidR="007A799D" w:rsidRDefault="007A799D" w:rsidP="007A799D">
      <w:pPr>
        <w:rPr>
          <w:sz w:val="16"/>
        </w:rPr>
      </w:pPr>
      <w:r w:rsidRPr="001071DB">
        <w:rPr>
          <w:sz w:val="16"/>
        </w:rPr>
        <w:t>-Řešitel</w:t>
      </w:r>
    </w:p>
    <w:p w:rsidR="007A799D" w:rsidRPr="001071DB" w:rsidRDefault="007A799D" w:rsidP="007A799D">
      <w:pPr>
        <w:rPr>
          <w:sz w:val="16"/>
        </w:rPr>
      </w:pPr>
      <w:r>
        <w:rPr>
          <w:sz w:val="16"/>
        </w:rPr>
        <w:t>-SÚKL</w:t>
      </w:r>
    </w:p>
    <w:p w:rsidR="007A799D" w:rsidRPr="001071DB" w:rsidRDefault="007A799D" w:rsidP="007A799D">
      <w:pPr>
        <w:rPr>
          <w:sz w:val="16"/>
        </w:rPr>
      </w:pPr>
    </w:p>
    <w:p w:rsidR="007A799D" w:rsidRDefault="007A799D" w:rsidP="007A799D">
      <w:pPr>
        <w:rPr>
          <w:i/>
          <w:sz w:val="16"/>
        </w:rPr>
      </w:pPr>
    </w:p>
    <w:p w:rsidR="007A799D" w:rsidRDefault="007A799D" w:rsidP="007A799D">
      <w:pPr>
        <w:rPr>
          <w:i/>
          <w:sz w:val="16"/>
        </w:rPr>
      </w:pPr>
    </w:p>
    <w:p w:rsidR="007A799D" w:rsidRDefault="007A799D" w:rsidP="007A799D">
      <w:pPr>
        <w:rPr>
          <w:sz w:val="22"/>
          <w:szCs w:val="22"/>
        </w:rPr>
      </w:pPr>
      <w:r>
        <w:rPr>
          <w:sz w:val="22"/>
          <w:szCs w:val="22"/>
        </w:rPr>
        <w:t>2/2</w:t>
      </w:r>
    </w:p>
    <w:p w:rsidR="007A799D" w:rsidRDefault="007A799D" w:rsidP="007A799D">
      <w:pPr>
        <w:rPr>
          <w:sz w:val="22"/>
          <w:szCs w:val="22"/>
        </w:rPr>
      </w:pPr>
    </w:p>
    <w:p w:rsidR="007A799D" w:rsidRDefault="007A799D" w:rsidP="007A799D">
      <w:pPr>
        <w:rPr>
          <w:sz w:val="22"/>
          <w:szCs w:val="22"/>
        </w:rPr>
      </w:pPr>
    </w:p>
    <w:p w:rsidR="007A799D" w:rsidRDefault="007A799D" w:rsidP="007A799D">
      <w:pPr>
        <w:rPr>
          <w:sz w:val="22"/>
          <w:szCs w:val="22"/>
        </w:rPr>
      </w:pPr>
    </w:p>
    <w:p w:rsidR="007A799D" w:rsidRDefault="007A799D" w:rsidP="007A799D">
      <w:pPr>
        <w:rPr>
          <w:sz w:val="22"/>
          <w:szCs w:val="22"/>
        </w:rPr>
      </w:pPr>
    </w:p>
    <w:p w:rsidR="007A799D" w:rsidRDefault="007A799D" w:rsidP="007A799D">
      <w:pPr>
        <w:rPr>
          <w:sz w:val="22"/>
          <w:szCs w:val="22"/>
        </w:rPr>
      </w:pPr>
    </w:p>
    <w:p w:rsidR="007A799D" w:rsidRDefault="007A799D" w:rsidP="007A799D">
      <w:pPr>
        <w:rPr>
          <w:sz w:val="22"/>
          <w:szCs w:val="22"/>
        </w:rPr>
      </w:pPr>
    </w:p>
    <w:p w:rsidR="00170B49" w:rsidRDefault="00170B49"/>
    <w:p w:rsidR="007A799D" w:rsidRDefault="007A799D"/>
    <w:p w:rsidR="007A799D" w:rsidRDefault="007A799D"/>
    <w:p w:rsidR="007A799D" w:rsidRDefault="007A799D"/>
    <w:p w:rsidR="00072C0C" w:rsidRPr="002F07B5" w:rsidRDefault="00072C0C" w:rsidP="00072C0C">
      <w:pPr>
        <w:pStyle w:val="Nzev"/>
        <w:rPr>
          <w:sz w:val="22"/>
          <w:szCs w:val="22"/>
        </w:rPr>
      </w:pPr>
      <w:r w:rsidRPr="002F07B5">
        <w:rPr>
          <w:sz w:val="22"/>
          <w:szCs w:val="22"/>
        </w:rPr>
        <w:lastRenderedPageBreak/>
        <w:t>STANOVISKO ETICKÉ KOMISE KE KLINICKÉMU HODNOCENÍ</w:t>
      </w:r>
    </w:p>
    <w:p w:rsidR="00072C0C" w:rsidRPr="002F07B5" w:rsidRDefault="00072C0C" w:rsidP="00072C0C">
      <w:pPr>
        <w:jc w:val="center"/>
        <w:rPr>
          <w:bCs/>
          <w:i/>
          <w:sz w:val="22"/>
          <w:szCs w:val="22"/>
        </w:rPr>
      </w:pPr>
      <w:r w:rsidRPr="002F07B5">
        <w:rPr>
          <w:bCs/>
          <w:i/>
          <w:sz w:val="22"/>
          <w:szCs w:val="22"/>
        </w:rPr>
        <w:t xml:space="preserve">Opinion of the Ethics Committee on Clinical Trial  </w:t>
      </w:r>
    </w:p>
    <w:p w:rsidR="00072C0C" w:rsidRPr="002F07B5" w:rsidRDefault="00072C0C" w:rsidP="00072C0C">
      <w:pPr>
        <w:jc w:val="center"/>
        <w:rPr>
          <w:b/>
          <w:bCs/>
          <w:i/>
          <w:sz w:val="22"/>
          <w:szCs w:val="22"/>
        </w:rPr>
      </w:pPr>
    </w:p>
    <w:p w:rsidR="00072C0C" w:rsidRPr="002F07B5" w:rsidRDefault="002B1493" w:rsidP="00072C0C">
      <w:pPr>
        <w:rPr>
          <w:sz w:val="22"/>
          <w:szCs w:val="22"/>
        </w:rPr>
      </w:pPr>
      <w:r w:rsidRPr="002F07B5">
        <w:rPr>
          <w:sz w:val="22"/>
          <w:szCs w:val="22"/>
        </w:rPr>
        <w:fldChar w:fldCharType="begin">
          <w:ffData>
            <w:name w:val="Zaškrtávací2"/>
            <w:enabled/>
            <w:calcOnExit w:val="0"/>
            <w:checkBox>
              <w:sizeAuto/>
              <w:default w:val="0"/>
            </w:checkBox>
          </w:ffData>
        </w:fldChar>
      </w:r>
      <w:r w:rsidR="00072C0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72C0C" w:rsidRPr="002F07B5">
        <w:rPr>
          <w:sz w:val="22"/>
          <w:szCs w:val="22"/>
        </w:rPr>
        <w:t xml:space="preserve">  Multicentrické KH, je požadováno stanovisko multicentrické EK pro všechna centra/</w:t>
      </w:r>
      <w:r w:rsidR="00072C0C" w:rsidRPr="002F07B5">
        <w:rPr>
          <w:i/>
          <w:sz w:val="22"/>
          <w:szCs w:val="22"/>
        </w:rPr>
        <w:t>Multi-centric clinical trial, opinion issued by Ethics Committee for Multi-Centric Clinical Trials is required</w:t>
      </w:r>
    </w:p>
    <w:p w:rsidR="00072C0C" w:rsidRPr="002F07B5" w:rsidRDefault="00072C0C" w:rsidP="00072C0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72C0C" w:rsidRPr="002F07B5" w:rsidRDefault="002B1493" w:rsidP="00072C0C">
      <w:pPr>
        <w:rPr>
          <w:i/>
          <w:sz w:val="22"/>
          <w:szCs w:val="22"/>
        </w:rPr>
      </w:pPr>
      <w:r w:rsidRPr="002F07B5">
        <w:rPr>
          <w:sz w:val="22"/>
          <w:szCs w:val="22"/>
        </w:rPr>
        <w:fldChar w:fldCharType="begin">
          <w:ffData>
            <w:name w:val="Zaškrtávací2"/>
            <w:enabled/>
            <w:calcOnExit w:val="0"/>
            <w:checkBox>
              <w:sizeAuto/>
              <w:default w:val="0"/>
            </w:checkBox>
          </w:ffData>
        </w:fldChar>
      </w:r>
      <w:r w:rsidR="00072C0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72C0C" w:rsidRPr="002F07B5">
        <w:rPr>
          <w:sz w:val="22"/>
          <w:szCs w:val="22"/>
        </w:rPr>
        <w:t xml:space="preserve">  KH prováděné v jednom centru, požadováno stanovisko EK pro místní centrum (centra)/ </w:t>
      </w:r>
      <w:r w:rsidR="00072C0C" w:rsidRPr="002F07B5">
        <w:rPr>
          <w:i/>
          <w:sz w:val="22"/>
          <w:szCs w:val="22"/>
        </w:rPr>
        <w:t>Clinical trial conducted in a single site, opinion of a local EC is required</w:t>
      </w:r>
    </w:p>
    <w:p w:rsidR="00072C0C" w:rsidRPr="002F07B5" w:rsidRDefault="00072C0C" w:rsidP="00072C0C">
      <w:pPr>
        <w:rPr>
          <w:b/>
          <w:bCs/>
          <w:sz w:val="22"/>
          <w:szCs w:val="22"/>
        </w:rPr>
      </w:pPr>
    </w:p>
    <w:p w:rsidR="00072C0C" w:rsidRPr="002F07B5" w:rsidRDefault="00072C0C" w:rsidP="00072C0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002B8D">
        <w:rPr>
          <w:b/>
          <w:sz w:val="22"/>
          <w:szCs w:val="22"/>
        </w:rPr>
        <w:t>195/12</w:t>
      </w:r>
    </w:p>
    <w:p w:rsidR="00072C0C" w:rsidRPr="00002B8D" w:rsidRDefault="00072C0C" w:rsidP="00072C0C">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Randomizované, placebem kontrolované hodnocení fáze IIb pro stanovení dávky CYT003-QbG10, agonisty TLR9, u pacientů se středně těžkým alergickým astmatem, které není dostatečně</w:t>
      </w:r>
      <w:r>
        <w:rPr>
          <w:sz w:val="22"/>
          <w:szCs w:val="22"/>
        </w:rPr>
        <w:tab/>
        <w:t xml:space="preserve"> kontrolováno současnou standartní léčbou (GINA kroky 3 + 4) / </w:t>
      </w:r>
      <w:r>
        <w:rPr>
          <w:i/>
          <w:sz w:val="22"/>
          <w:szCs w:val="22"/>
        </w:rPr>
        <w:t>A Randomized, Placebo-Controlled, Phase IIb Dose finding Study of CYT003-QbG10, a TRL9-Agonist, in Patients with Moderate to Severe Allergic Asthma not Sufficiently Controlled on Current Standard Therapy (GINA Steps 3 + 4)</w:t>
      </w:r>
    </w:p>
    <w:p w:rsidR="00072C0C" w:rsidRDefault="00072C0C" w:rsidP="00072C0C">
      <w:pPr>
        <w:rPr>
          <w:i/>
          <w:sz w:val="22"/>
          <w:szCs w:val="22"/>
        </w:rPr>
      </w:pPr>
      <w:r>
        <w:rPr>
          <w:sz w:val="22"/>
          <w:szCs w:val="22"/>
        </w:rPr>
        <w:t xml:space="preserve">                                       </w:t>
      </w:r>
    </w:p>
    <w:p w:rsidR="00072C0C" w:rsidRPr="002F07B5" w:rsidRDefault="00072C0C" w:rsidP="00072C0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CYT003-QbG10 12</w:t>
      </w:r>
    </w:p>
    <w:p w:rsidR="00072C0C" w:rsidRPr="002F07B5" w:rsidRDefault="00072C0C" w:rsidP="00072C0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2012-003070-39</w:t>
      </w:r>
    </w:p>
    <w:p w:rsidR="00072C0C" w:rsidRPr="002F07B5" w:rsidRDefault="00072C0C" w:rsidP="00072C0C">
      <w:pPr>
        <w:rPr>
          <w:b/>
          <w:bCs/>
          <w:sz w:val="22"/>
          <w:szCs w:val="22"/>
        </w:rPr>
      </w:pPr>
    </w:p>
    <w:p w:rsidR="00072C0C" w:rsidRPr="002F07B5" w:rsidRDefault="00072C0C" w:rsidP="00072C0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Cytos Biotechnology AG, Wagistrasse 25, CH-8952 Schlieren, Švýcarsko</w:t>
      </w:r>
    </w:p>
    <w:p w:rsidR="00072C0C" w:rsidRDefault="00072C0C" w:rsidP="00072C0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 </w:t>
      </w:r>
    </w:p>
    <w:p w:rsidR="00072C0C" w:rsidRPr="002F07B5" w:rsidRDefault="00072C0C" w:rsidP="00072C0C">
      <w:pPr>
        <w:rPr>
          <w:bCs/>
          <w:sz w:val="22"/>
          <w:szCs w:val="22"/>
        </w:rPr>
      </w:pPr>
      <w:r>
        <w:rPr>
          <w:bCs/>
          <w:sz w:val="22"/>
          <w:szCs w:val="22"/>
        </w:rPr>
        <w:t>MUDr. Alena Hynštová (alena.hynstova@ppdi.com)</w:t>
      </w:r>
    </w:p>
    <w:p w:rsidR="00072C0C" w:rsidRPr="002F07B5" w:rsidRDefault="00072C0C" w:rsidP="00072C0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9.4.2013</w:t>
      </w:r>
    </w:p>
    <w:p w:rsidR="00072C0C" w:rsidRDefault="00072C0C" w:rsidP="00072C0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072C0C" w:rsidRDefault="00072C0C" w:rsidP="00072C0C">
      <w:pPr>
        <w:rPr>
          <w:b/>
          <w:bCs/>
          <w:sz w:val="22"/>
          <w:szCs w:val="22"/>
        </w:rPr>
      </w:pPr>
    </w:p>
    <w:p w:rsidR="00072C0C" w:rsidRPr="002F07B5" w:rsidRDefault="00072C0C" w:rsidP="00072C0C">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IKEM Praha</w:t>
      </w:r>
    </w:p>
    <w:p w:rsidR="00072C0C" w:rsidRPr="002F07B5" w:rsidRDefault="00072C0C" w:rsidP="00072C0C">
      <w:pPr>
        <w:rPr>
          <w:b/>
          <w:bCs/>
          <w:i/>
          <w:sz w:val="22"/>
          <w:szCs w:val="22"/>
        </w:rPr>
      </w:pPr>
    </w:p>
    <w:p w:rsidR="00072C0C" w:rsidRPr="002F07B5" w:rsidRDefault="00072C0C" w:rsidP="00072C0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72C0C" w:rsidRPr="002F07B5" w:rsidRDefault="00072C0C" w:rsidP="00072C0C">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72C0C" w:rsidRPr="002F07B5" w:rsidRDefault="00072C0C" w:rsidP="00072C0C">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72C0C" w:rsidRDefault="00072C0C" w:rsidP="00072C0C">
      <w:pPr>
        <w:rPr>
          <w:b/>
          <w:bCs/>
          <w:sz w:val="22"/>
          <w:szCs w:val="22"/>
        </w:rPr>
      </w:pPr>
    </w:p>
    <w:p w:rsidR="00072C0C" w:rsidRPr="002F07B5" w:rsidRDefault="00072C0C" w:rsidP="00072C0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72C0C" w:rsidRPr="002F07B5" w:rsidRDefault="00072C0C" w:rsidP="00072C0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72C0C" w:rsidRPr="002F07B5" w:rsidRDefault="00072C0C" w:rsidP="00072C0C">
      <w:pPr>
        <w:rPr>
          <w:sz w:val="22"/>
          <w:szCs w:val="22"/>
        </w:rPr>
      </w:pPr>
    </w:p>
    <w:p w:rsidR="00072C0C" w:rsidRPr="002F07B5" w:rsidRDefault="00072C0C" w:rsidP="00072C0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72C0C" w:rsidTr="004026F4">
        <w:trPr>
          <w:trHeight w:val="454"/>
        </w:trPr>
        <w:tc>
          <w:tcPr>
            <w:tcW w:w="6108" w:type="dxa"/>
          </w:tcPr>
          <w:p w:rsidR="00072C0C" w:rsidRDefault="00072C0C" w:rsidP="004026F4">
            <w:pPr>
              <w:rPr>
                <w:sz w:val="18"/>
                <w:szCs w:val="18"/>
              </w:rPr>
            </w:pPr>
            <w:r>
              <w:rPr>
                <w:sz w:val="18"/>
                <w:szCs w:val="18"/>
              </w:rPr>
              <w:t xml:space="preserve">Místo hodnocení/ Jméno zkoušejícího </w:t>
            </w:r>
          </w:p>
          <w:p w:rsidR="00072C0C" w:rsidRDefault="00072C0C" w:rsidP="004026F4">
            <w:pPr>
              <w:rPr>
                <w:i/>
                <w:sz w:val="18"/>
                <w:szCs w:val="18"/>
              </w:rPr>
            </w:pPr>
            <w:r>
              <w:rPr>
                <w:i/>
                <w:sz w:val="18"/>
                <w:szCs w:val="18"/>
              </w:rPr>
              <w:t>Trial Site / Name of Investigator</w:t>
            </w:r>
          </w:p>
        </w:tc>
        <w:tc>
          <w:tcPr>
            <w:tcW w:w="1280" w:type="dxa"/>
          </w:tcPr>
          <w:p w:rsidR="00072C0C" w:rsidRDefault="00072C0C" w:rsidP="004026F4">
            <w:pPr>
              <w:rPr>
                <w:sz w:val="18"/>
                <w:szCs w:val="18"/>
                <w:vertAlign w:val="superscript"/>
              </w:rPr>
            </w:pPr>
            <w:r>
              <w:rPr>
                <w:sz w:val="18"/>
                <w:szCs w:val="18"/>
              </w:rPr>
              <w:t xml:space="preserve">Místní EK </w:t>
            </w:r>
            <w:r>
              <w:rPr>
                <w:i/>
                <w:sz w:val="18"/>
                <w:szCs w:val="18"/>
              </w:rPr>
              <w:t>Local EC</w:t>
            </w:r>
          </w:p>
        </w:tc>
        <w:tc>
          <w:tcPr>
            <w:tcW w:w="2712" w:type="dxa"/>
          </w:tcPr>
          <w:p w:rsidR="00072C0C" w:rsidRDefault="00072C0C" w:rsidP="004026F4">
            <w:pPr>
              <w:rPr>
                <w:sz w:val="18"/>
                <w:szCs w:val="18"/>
              </w:rPr>
            </w:pPr>
            <w:r>
              <w:rPr>
                <w:sz w:val="18"/>
                <w:szCs w:val="18"/>
              </w:rPr>
              <w:t>Adresa  místní EK</w:t>
            </w:r>
          </w:p>
          <w:p w:rsidR="00072C0C" w:rsidRDefault="00072C0C" w:rsidP="004026F4">
            <w:pPr>
              <w:rPr>
                <w:i/>
                <w:sz w:val="18"/>
                <w:szCs w:val="18"/>
              </w:rPr>
            </w:pPr>
            <w:r>
              <w:rPr>
                <w:i/>
                <w:sz w:val="18"/>
                <w:szCs w:val="18"/>
              </w:rPr>
              <w:t>Address</w:t>
            </w:r>
          </w:p>
        </w:tc>
      </w:tr>
      <w:tr w:rsidR="00072C0C" w:rsidTr="004026F4">
        <w:trPr>
          <w:trHeight w:val="312"/>
        </w:trPr>
        <w:tc>
          <w:tcPr>
            <w:tcW w:w="6108" w:type="dxa"/>
          </w:tcPr>
          <w:p w:rsidR="00072C0C" w:rsidRDefault="00072C0C" w:rsidP="004026F4">
            <w:pPr>
              <w:rPr>
                <w:sz w:val="18"/>
                <w:szCs w:val="18"/>
              </w:rPr>
            </w:pPr>
            <w:r>
              <w:rPr>
                <w:sz w:val="18"/>
                <w:szCs w:val="18"/>
              </w:rPr>
              <w:t>Doc. MUDr. Jaromír Bystroň, CSc., Oddělení alergologie a klinické imunologie FN Olomouc, I.P.Pavlova 6, 775 20 Olomouc</w:t>
            </w:r>
          </w:p>
        </w:tc>
        <w:tc>
          <w:tcPr>
            <w:tcW w:w="1280" w:type="dxa"/>
          </w:tcPr>
          <w:p w:rsidR="00072C0C" w:rsidRDefault="00072C0C" w:rsidP="004026F4">
            <w:pPr>
              <w:rPr>
                <w:sz w:val="18"/>
                <w:szCs w:val="18"/>
              </w:rPr>
            </w:pPr>
            <w:r>
              <w:rPr>
                <w:sz w:val="18"/>
                <w:szCs w:val="18"/>
              </w:rPr>
              <w:sym w:font="Wingdings 2" w:char="F053"/>
            </w:r>
          </w:p>
        </w:tc>
        <w:tc>
          <w:tcPr>
            <w:tcW w:w="2712" w:type="dxa"/>
          </w:tcPr>
          <w:p w:rsidR="00072C0C" w:rsidRDefault="00072C0C" w:rsidP="004026F4">
            <w:pPr>
              <w:rPr>
                <w:sz w:val="18"/>
                <w:szCs w:val="18"/>
              </w:rPr>
            </w:pPr>
            <w:r>
              <w:rPr>
                <w:sz w:val="18"/>
                <w:szCs w:val="18"/>
              </w:rPr>
              <w:t>EK FNOL</w:t>
            </w:r>
          </w:p>
        </w:tc>
      </w:tr>
    </w:tbl>
    <w:p w:rsidR="00072C0C" w:rsidRPr="00DF7141" w:rsidRDefault="00072C0C" w:rsidP="00072C0C">
      <w:pPr>
        <w:rPr>
          <w:bCs/>
          <w:sz w:val="22"/>
        </w:rPr>
      </w:pPr>
      <w:r>
        <w:rPr>
          <w:bCs/>
          <w:sz w:val="22"/>
        </w:rPr>
        <w:t>1/2</w:t>
      </w:r>
    </w:p>
    <w:p w:rsidR="00072C0C" w:rsidRDefault="00072C0C" w:rsidP="00072C0C">
      <w:pPr>
        <w:rPr>
          <w:b/>
          <w:bCs/>
          <w:sz w:val="22"/>
        </w:rPr>
      </w:pPr>
    </w:p>
    <w:p w:rsidR="00072C0C" w:rsidRDefault="00072C0C" w:rsidP="00072C0C">
      <w:pPr>
        <w:rPr>
          <w:b/>
          <w:bCs/>
          <w:sz w:val="22"/>
        </w:rPr>
      </w:pPr>
    </w:p>
    <w:p w:rsidR="00072C0C" w:rsidRDefault="00072C0C" w:rsidP="00072C0C">
      <w:pPr>
        <w:rPr>
          <w:b/>
          <w:bCs/>
          <w:sz w:val="22"/>
        </w:rPr>
      </w:pPr>
    </w:p>
    <w:p w:rsidR="00072C0C" w:rsidRPr="00AB7ADE" w:rsidRDefault="00072C0C" w:rsidP="00072C0C">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72C0C" w:rsidRDefault="00072C0C" w:rsidP="00072C0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72C0C" w:rsidTr="004026F4">
        <w:trPr>
          <w:cantSplit/>
          <w:trHeight w:val="454"/>
        </w:trPr>
        <w:tc>
          <w:tcPr>
            <w:tcW w:w="7416" w:type="dxa"/>
            <w:vMerge w:val="restart"/>
          </w:tcPr>
          <w:p w:rsidR="00072C0C" w:rsidRDefault="00072C0C" w:rsidP="004026F4">
            <w:pPr>
              <w:rPr>
                <w:b/>
                <w:bCs/>
                <w:sz w:val="18"/>
                <w:szCs w:val="18"/>
              </w:rPr>
            </w:pPr>
          </w:p>
          <w:p w:rsidR="00072C0C" w:rsidRDefault="00072C0C" w:rsidP="004026F4">
            <w:pPr>
              <w:rPr>
                <w:b/>
                <w:bCs/>
                <w:sz w:val="18"/>
                <w:szCs w:val="18"/>
              </w:rPr>
            </w:pPr>
            <w:r>
              <w:rPr>
                <w:b/>
                <w:bCs/>
                <w:sz w:val="18"/>
                <w:szCs w:val="18"/>
              </w:rPr>
              <w:t xml:space="preserve">Název dokumentu, verze, datum </w:t>
            </w:r>
          </w:p>
          <w:p w:rsidR="00072C0C" w:rsidRDefault="00072C0C" w:rsidP="004026F4">
            <w:pPr>
              <w:rPr>
                <w:b/>
                <w:bCs/>
                <w:sz w:val="18"/>
                <w:szCs w:val="18"/>
              </w:rPr>
            </w:pPr>
            <w:r>
              <w:rPr>
                <w:b/>
                <w:bCs/>
                <w:i/>
                <w:sz w:val="18"/>
                <w:szCs w:val="18"/>
              </w:rPr>
              <w:t>Document title, version, date</w:t>
            </w:r>
          </w:p>
        </w:tc>
        <w:tc>
          <w:tcPr>
            <w:tcW w:w="1272" w:type="dxa"/>
            <w:gridSpan w:val="2"/>
          </w:tcPr>
          <w:p w:rsidR="00072C0C" w:rsidRDefault="00072C0C" w:rsidP="004026F4">
            <w:pPr>
              <w:rPr>
                <w:b/>
                <w:bCs/>
                <w:sz w:val="18"/>
                <w:szCs w:val="18"/>
              </w:rPr>
            </w:pPr>
            <w:r>
              <w:rPr>
                <w:b/>
                <w:bCs/>
                <w:sz w:val="18"/>
                <w:szCs w:val="18"/>
              </w:rPr>
              <w:t>Schváleno /</w:t>
            </w:r>
            <w:r>
              <w:rPr>
                <w:b/>
                <w:bCs/>
                <w:i/>
                <w:sz w:val="18"/>
                <w:szCs w:val="18"/>
              </w:rPr>
              <w:t>Approved</w:t>
            </w:r>
          </w:p>
        </w:tc>
        <w:tc>
          <w:tcPr>
            <w:tcW w:w="1316" w:type="dxa"/>
            <w:gridSpan w:val="2"/>
          </w:tcPr>
          <w:p w:rsidR="00072C0C" w:rsidRDefault="00072C0C" w:rsidP="004026F4">
            <w:pPr>
              <w:rPr>
                <w:b/>
                <w:bCs/>
                <w:sz w:val="18"/>
                <w:szCs w:val="18"/>
              </w:rPr>
            </w:pPr>
            <w:r>
              <w:rPr>
                <w:b/>
                <w:bCs/>
                <w:sz w:val="18"/>
                <w:szCs w:val="18"/>
              </w:rPr>
              <w:t xml:space="preserve">Vzato na vědomí / </w:t>
            </w:r>
            <w:r>
              <w:rPr>
                <w:b/>
                <w:bCs/>
                <w:i/>
                <w:sz w:val="18"/>
                <w:szCs w:val="18"/>
              </w:rPr>
              <w:t xml:space="preserve">Taken into account </w:t>
            </w:r>
          </w:p>
        </w:tc>
      </w:tr>
      <w:tr w:rsidR="00072C0C" w:rsidTr="004026F4">
        <w:trPr>
          <w:cantSplit/>
          <w:trHeight w:val="454"/>
        </w:trPr>
        <w:tc>
          <w:tcPr>
            <w:tcW w:w="7416" w:type="dxa"/>
            <w:vMerge/>
          </w:tcPr>
          <w:p w:rsidR="00072C0C" w:rsidRDefault="00072C0C" w:rsidP="004026F4">
            <w:pPr>
              <w:rPr>
                <w:i/>
                <w:sz w:val="18"/>
                <w:szCs w:val="18"/>
              </w:rPr>
            </w:pPr>
          </w:p>
        </w:tc>
        <w:tc>
          <w:tcPr>
            <w:tcW w:w="736" w:type="dxa"/>
          </w:tcPr>
          <w:p w:rsidR="00072C0C" w:rsidRDefault="00072C0C" w:rsidP="004026F4">
            <w:pPr>
              <w:rPr>
                <w:b/>
                <w:bCs/>
                <w:sz w:val="18"/>
                <w:szCs w:val="18"/>
              </w:rPr>
            </w:pPr>
            <w:r>
              <w:rPr>
                <w:b/>
                <w:bCs/>
                <w:sz w:val="18"/>
                <w:szCs w:val="18"/>
              </w:rPr>
              <w:t>ANO</w:t>
            </w:r>
          </w:p>
          <w:p w:rsidR="00072C0C" w:rsidRDefault="00072C0C" w:rsidP="004026F4">
            <w:pPr>
              <w:rPr>
                <w:b/>
                <w:bCs/>
                <w:i/>
                <w:sz w:val="18"/>
                <w:szCs w:val="18"/>
              </w:rPr>
            </w:pPr>
            <w:r>
              <w:rPr>
                <w:b/>
                <w:bCs/>
                <w:i/>
                <w:sz w:val="18"/>
                <w:szCs w:val="18"/>
              </w:rPr>
              <w:t>Yes</w:t>
            </w:r>
          </w:p>
        </w:tc>
        <w:tc>
          <w:tcPr>
            <w:tcW w:w="536" w:type="dxa"/>
          </w:tcPr>
          <w:p w:rsidR="00072C0C" w:rsidRDefault="00072C0C" w:rsidP="004026F4">
            <w:pPr>
              <w:rPr>
                <w:b/>
                <w:bCs/>
                <w:sz w:val="18"/>
                <w:szCs w:val="18"/>
              </w:rPr>
            </w:pPr>
            <w:r>
              <w:rPr>
                <w:b/>
                <w:bCs/>
                <w:sz w:val="18"/>
                <w:szCs w:val="18"/>
              </w:rPr>
              <w:t xml:space="preserve">NE </w:t>
            </w:r>
          </w:p>
          <w:p w:rsidR="00072C0C" w:rsidRDefault="00072C0C" w:rsidP="004026F4">
            <w:pPr>
              <w:rPr>
                <w:b/>
                <w:bCs/>
                <w:sz w:val="18"/>
                <w:szCs w:val="18"/>
              </w:rPr>
            </w:pPr>
            <w:r>
              <w:rPr>
                <w:b/>
                <w:bCs/>
                <w:i/>
                <w:sz w:val="18"/>
                <w:szCs w:val="18"/>
              </w:rPr>
              <w:t>No</w:t>
            </w:r>
          </w:p>
        </w:tc>
        <w:tc>
          <w:tcPr>
            <w:tcW w:w="780" w:type="dxa"/>
          </w:tcPr>
          <w:p w:rsidR="00072C0C" w:rsidRDefault="00072C0C" w:rsidP="004026F4">
            <w:pPr>
              <w:rPr>
                <w:b/>
                <w:bCs/>
                <w:sz w:val="18"/>
                <w:szCs w:val="18"/>
              </w:rPr>
            </w:pPr>
            <w:r>
              <w:rPr>
                <w:b/>
                <w:bCs/>
                <w:sz w:val="18"/>
                <w:szCs w:val="18"/>
              </w:rPr>
              <w:t>ANO</w:t>
            </w:r>
          </w:p>
          <w:p w:rsidR="00072C0C" w:rsidRDefault="00072C0C" w:rsidP="004026F4">
            <w:pPr>
              <w:rPr>
                <w:b/>
                <w:bCs/>
                <w:sz w:val="18"/>
                <w:szCs w:val="18"/>
              </w:rPr>
            </w:pPr>
            <w:r>
              <w:rPr>
                <w:b/>
                <w:bCs/>
                <w:i/>
                <w:sz w:val="18"/>
                <w:szCs w:val="18"/>
              </w:rPr>
              <w:t>Yes</w:t>
            </w:r>
          </w:p>
        </w:tc>
        <w:tc>
          <w:tcPr>
            <w:tcW w:w="536" w:type="dxa"/>
          </w:tcPr>
          <w:p w:rsidR="00072C0C" w:rsidRDefault="00072C0C" w:rsidP="004026F4">
            <w:pPr>
              <w:rPr>
                <w:b/>
                <w:bCs/>
                <w:sz w:val="18"/>
                <w:szCs w:val="18"/>
              </w:rPr>
            </w:pPr>
            <w:r>
              <w:rPr>
                <w:b/>
                <w:bCs/>
                <w:sz w:val="18"/>
                <w:szCs w:val="18"/>
              </w:rPr>
              <w:t xml:space="preserve">NE </w:t>
            </w:r>
          </w:p>
          <w:p w:rsidR="00072C0C" w:rsidRDefault="00072C0C" w:rsidP="004026F4">
            <w:pPr>
              <w:rPr>
                <w:b/>
                <w:bCs/>
                <w:i/>
                <w:sz w:val="18"/>
                <w:szCs w:val="18"/>
              </w:rPr>
            </w:pPr>
            <w:r>
              <w:rPr>
                <w:b/>
                <w:bCs/>
                <w:i/>
                <w:sz w:val="18"/>
                <w:szCs w:val="18"/>
              </w:rPr>
              <w:t>No</w:t>
            </w:r>
          </w:p>
        </w:tc>
      </w:tr>
      <w:tr w:rsidR="00072C0C" w:rsidTr="004026F4">
        <w:trPr>
          <w:trHeight w:val="340"/>
        </w:trPr>
        <w:tc>
          <w:tcPr>
            <w:tcW w:w="7416" w:type="dxa"/>
          </w:tcPr>
          <w:p w:rsidR="00072C0C" w:rsidRPr="00072C0C" w:rsidRDefault="00072C0C" w:rsidP="004026F4">
            <w:pPr>
              <w:rPr>
                <w:i/>
                <w:sz w:val="18"/>
                <w:szCs w:val="18"/>
              </w:rPr>
            </w:pPr>
            <w:r>
              <w:rPr>
                <w:sz w:val="18"/>
                <w:szCs w:val="18"/>
              </w:rPr>
              <w:t xml:space="preserve">Protokol verze 2.0 z 20.3.2013 zahrnující globální dodatek 1 – verze čistá a verze s vyznačenými změnami / </w:t>
            </w:r>
            <w:r>
              <w:rPr>
                <w:i/>
                <w:sz w:val="18"/>
                <w:szCs w:val="18"/>
              </w:rPr>
              <w:t>Protocol version 2.0 – 20 Mar 2013 including Global Amendment 1 – clean version and tracked changes version</w:t>
            </w:r>
          </w:p>
        </w:tc>
        <w:tc>
          <w:tcPr>
            <w:tcW w:w="736" w:type="dxa"/>
          </w:tcPr>
          <w:p w:rsidR="00072C0C" w:rsidRDefault="00072C0C" w:rsidP="004026F4">
            <w:pPr>
              <w:rPr>
                <w:sz w:val="18"/>
                <w:szCs w:val="18"/>
              </w:rPr>
            </w:pPr>
            <w:r>
              <w:rPr>
                <w:sz w:val="18"/>
                <w:szCs w:val="18"/>
              </w:rPr>
              <w:sym w:font="Wingdings 2" w:char="F053"/>
            </w:r>
          </w:p>
        </w:tc>
        <w:tc>
          <w:tcPr>
            <w:tcW w:w="536" w:type="dxa"/>
          </w:tcPr>
          <w:p w:rsidR="00072C0C" w:rsidRDefault="002B1493" w:rsidP="004026F4">
            <w:pPr>
              <w:rPr>
                <w:sz w:val="18"/>
                <w:szCs w:val="18"/>
              </w:rPr>
            </w:pPr>
            <w:r>
              <w:rPr>
                <w:sz w:val="18"/>
                <w:szCs w:val="18"/>
              </w:rPr>
              <w:fldChar w:fldCharType="begin">
                <w:ffData>
                  <w:name w:val="Zaškrtávací48"/>
                  <w:enabled/>
                  <w:calcOnExit w:val="0"/>
                  <w:checkBox>
                    <w:sizeAuto/>
                    <w:default w:val="0"/>
                  </w:checkBox>
                </w:ffData>
              </w:fldChar>
            </w:r>
            <w:r w:rsidR="00072C0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72C0C" w:rsidRDefault="002B1493" w:rsidP="004026F4">
            <w:pPr>
              <w:rPr>
                <w:sz w:val="18"/>
                <w:szCs w:val="18"/>
              </w:rPr>
            </w:pPr>
            <w:r>
              <w:rPr>
                <w:sz w:val="18"/>
                <w:szCs w:val="18"/>
              </w:rPr>
              <w:fldChar w:fldCharType="begin">
                <w:ffData>
                  <w:name w:val="Zaškrtávací47"/>
                  <w:enabled/>
                  <w:calcOnExit w:val="0"/>
                  <w:checkBox>
                    <w:sizeAuto/>
                    <w:default w:val="0"/>
                  </w:checkBox>
                </w:ffData>
              </w:fldChar>
            </w:r>
            <w:r w:rsidR="00072C0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72C0C" w:rsidRDefault="002B1493" w:rsidP="004026F4">
            <w:pPr>
              <w:rPr>
                <w:sz w:val="18"/>
                <w:szCs w:val="18"/>
              </w:rPr>
            </w:pPr>
            <w:r>
              <w:rPr>
                <w:sz w:val="18"/>
                <w:szCs w:val="18"/>
              </w:rPr>
              <w:fldChar w:fldCharType="begin">
                <w:ffData>
                  <w:name w:val="Zaškrtávací48"/>
                  <w:enabled/>
                  <w:calcOnExit w:val="0"/>
                  <w:checkBox>
                    <w:sizeAuto/>
                    <w:default w:val="0"/>
                  </w:checkBox>
                </w:ffData>
              </w:fldChar>
            </w:r>
            <w:r w:rsidR="00072C0C">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072C0C" w:rsidRDefault="00072C0C" w:rsidP="00072C0C">
      <w:pPr>
        <w:rPr>
          <w:sz w:val="22"/>
        </w:rPr>
      </w:pPr>
    </w:p>
    <w:p w:rsidR="00072C0C" w:rsidRDefault="00072C0C" w:rsidP="00072C0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072C0C" w:rsidRDefault="00072C0C" w:rsidP="00072C0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072C0C" w:rsidRDefault="00072C0C" w:rsidP="00072C0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072C0C" w:rsidRDefault="00072C0C" w:rsidP="00072C0C">
      <w:pPr>
        <w:rPr>
          <w:sz w:val="22"/>
        </w:rPr>
      </w:pPr>
    </w:p>
    <w:p w:rsidR="00072C0C" w:rsidRDefault="00072C0C" w:rsidP="00072C0C">
      <w:pPr>
        <w:rPr>
          <w:sz w:val="22"/>
        </w:rPr>
      </w:pPr>
    </w:p>
    <w:p w:rsidR="00072C0C" w:rsidRDefault="00072C0C" w:rsidP="00072C0C">
      <w:pPr>
        <w:rPr>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072C0C" w:rsidRDefault="00072C0C" w:rsidP="00072C0C">
      <w:pPr>
        <w:rPr>
          <w:sz w:val="22"/>
        </w:rPr>
      </w:pPr>
      <w:r>
        <w:rPr>
          <w:sz w:val="22"/>
        </w:rPr>
        <w:t>Datum/</w:t>
      </w:r>
      <w:r>
        <w:rPr>
          <w:i/>
          <w:sz w:val="22"/>
        </w:rPr>
        <w:t>Date:</w:t>
      </w:r>
      <w:r>
        <w:rPr>
          <w:sz w:val="22"/>
        </w:rPr>
        <w:t xml:space="preserve">  13.5.2013                                                   místopředsedkyně EK FNOL a LF UP</w:t>
      </w:r>
    </w:p>
    <w:p w:rsidR="00072C0C" w:rsidRDefault="00072C0C" w:rsidP="00072C0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072C0C" w:rsidRDefault="00072C0C" w:rsidP="00072C0C">
      <w:pPr>
        <w:rPr>
          <w:sz w:val="16"/>
        </w:rPr>
      </w:pPr>
    </w:p>
    <w:p w:rsidR="00072C0C" w:rsidRDefault="00072C0C" w:rsidP="00072C0C">
      <w:pPr>
        <w:rPr>
          <w:sz w:val="16"/>
        </w:rPr>
      </w:pPr>
    </w:p>
    <w:p w:rsidR="00072C0C" w:rsidRDefault="00072C0C" w:rsidP="00072C0C">
      <w:pPr>
        <w:rPr>
          <w:sz w:val="16"/>
        </w:rPr>
      </w:pPr>
    </w:p>
    <w:p w:rsidR="00072C0C" w:rsidRDefault="00072C0C" w:rsidP="00072C0C">
      <w:pPr>
        <w:rPr>
          <w:i/>
          <w:sz w:val="16"/>
        </w:rPr>
      </w:pPr>
      <w:r>
        <w:rPr>
          <w:sz w:val="16"/>
        </w:rPr>
        <w:t>Rozdělovník/</w:t>
      </w:r>
      <w:r>
        <w:rPr>
          <w:i/>
          <w:sz w:val="16"/>
        </w:rPr>
        <w:t>Distribution list:</w:t>
      </w:r>
    </w:p>
    <w:p w:rsidR="00072C0C" w:rsidRPr="001071DB" w:rsidRDefault="00072C0C" w:rsidP="00072C0C">
      <w:pPr>
        <w:pStyle w:val="Nadpis1"/>
        <w:rPr>
          <w:i w:val="0"/>
          <w:sz w:val="16"/>
        </w:rPr>
      </w:pPr>
      <w:r w:rsidRPr="001071DB">
        <w:rPr>
          <w:i w:val="0"/>
          <w:sz w:val="16"/>
        </w:rPr>
        <w:t>-SÚKL</w:t>
      </w:r>
    </w:p>
    <w:p w:rsidR="00072C0C" w:rsidRPr="001071DB" w:rsidRDefault="00072C0C" w:rsidP="00072C0C">
      <w:pPr>
        <w:rPr>
          <w:sz w:val="16"/>
        </w:rPr>
      </w:pPr>
      <w:r w:rsidRPr="001071DB">
        <w:rPr>
          <w:sz w:val="16"/>
        </w:rPr>
        <w:t>-Zadavatel</w:t>
      </w:r>
    </w:p>
    <w:p w:rsidR="00072C0C" w:rsidRPr="001071DB" w:rsidRDefault="00072C0C" w:rsidP="00072C0C">
      <w:pPr>
        <w:rPr>
          <w:sz w:val="16"/>
        </w:rPr>
      </w:pPr>
      <w:r w:rsidRPr="001071DB">
        <w:rPr>
          <w:sz w:val="16"/>
        </w:rPr>
        <w:t>-EK</w:t>
      </w:r>
    </w:p>
    <w:p w:rsidR="00072C0C" w:rsidRPr="001071DB" w:rsidRDefault="00072C0C" w:rsidP="00072C0C">
      <w:pPr>
        <w:rPr>
          <w:sz w:val="16"/>
        </w:rPr>
      </w:pPr>
      <w:r w:rsidRPr="001071DB">
        <w:rPr>
          <w:sz w:val="16"/>
        </w:rPr>
        <w:t>-Řešitel</w:t>
      </w:r>
    </w:p>
    <w:p w:rsidR="00072C0C" w:rsidRPr="001071DB" w:rsidRDefault="00072C0C" w:rsidP="00072C0C">
      <w:pPr>
        <w:rPr>
          <w:sz w:val="16"/>
        </w:rPr>
      </w:pPr>
    </w:p>
    <w:p w:rsidR="00072C0C" w:rsidRDefault="00072C0C" w:rsidP="00072C0C">
      <w:pPr>
        <w:rPr>
          <w:i/>
          <w:sz w:val="16"/>
        </w:rPr>
      </w:pPr>
    </w:p>
    <w:p w:rsidR="00072C0C" w:rsidRDefault="00072C0C" w:rsidP="00072C0C">
      <w:pPr>
        <w:rPr>
          <w:i/>
          <w:sz w:val="16"/>
        </w:rPr>
      </w:pPr>
    </w:p>
    <w:p w:rsidR="00072C0C" w:rsidRDefault="00072C0C" w:rsidP="00072C0C">
      <w:pPr>
        <w:rPr>
          <w:sz w:val="22"/>
          <w:szCs w:val="22"/>
        </w:rPr>
      </w:pPr>
      <w:r>
        <w:rPr>
          <w:sz w:val="22"/>
          <w:szCs w:val="22"/>
        </w:rPr>
        <w:t>2/2</w:t>
      </w:r>
    </w:p>
    <w:p w:rsidR="00072C0C" w:rsidRDefault="00072C0C" w:rsidP="00072C0C">
      <w:pPr>
        <w:rPr>
          <w:sz w:val="22"/>
          <w:szCs w:val="22"/>
        </w:rPr>
      </w:pPr>
    </w:p>
    <w:p w:rsidR="00072C0C" w:rsidRDefault="00072C0C" w:rsidP="00072C0C">
      <w:pPr>
        <w:rPr>
          <w:sz w:val="22"/>
          <w:szCs w:val="22"/>
        </w:rPr>
      </w:pPr>
    </w:p>
    <w:p w:rsidR="00072C0C" w:rsidRDefault="00072C0C" w:rsidP="00072C0C">
      <w:pPr>
        <w:rPr>
          <w:sz w:val="22"/>
          <w:szCs w:val="22"/>
        </w:rPr>
      </w:pPr>
    </w:p>
    <w:p w:rsidR="00072C0C" w:rsidRDefault="00072C0C" w:rsidP="00072C0C">
      <w:pPr>
        <w:rPr>
          <w:sz w:val="22"/>
          <w:szCs w:val="22"/>
        </w:rPr>
      </w:pPr>
    </w:p>
    <w:p w:rsidR="00072C0C" w:rsidRDefault="00072C0C" w:rsidP="00072C0C">
      <w:pPr>
        <w:rPr>
          <w:sz w:val="22"/>
          <w:szCs w:val="22"/>
        </w:rPr>
      </w:pPr>
    </w:p>
    <w:p w:rsidR="00072C0C" w:rsidRDefault="00072C0C" w:rsidP="00072C0C"/>
    <w:p w:rsidR="00072C0C" w:rsidRDefault="00072C0C" w:rsidP="00072C0C"/>
    <w:p w:rsidR="00072C0C" w:rsidRDefault="00072C0C" w:rsidP="00072C0C"/>
    <w:p w:rsidR="00072C0C" w:rsidRDefault="00072C0C" w:rsidP="00072C0C"/>
    <w:p w:rsidR="00072C0C" w:rsidRDefault="00072C0C" w:rsidP="00072C0C"/>
    <w:p w:rsidR="007A799D" w:rsidRDefault="007A799D"/>
    <w:p w:rsidR="00072C0C" w:rsidRDefault="00072C0C"/>
    <w:p w:rsidR="00072C0C" w:rsidRDefault="00072C0C"/>
    <w:p w:rsidR="00072C0C" w:rsidRDefault="00072C0C"/>
    <w:p w:rsidR="00072C0C" w:rsidRDefault="00072C0C"/>
    <w:p w:rsidR="00072C0C" w:rsidRDefault="00072C0C"/>
    <w:p w:rsidR="00072C0C" w:rsidRDefault="00072C0C"/>
    <w:p w:rsidR="00072C0C" w:rsidRDefault="00072C0C"/>
    <w:p w:rsidR="00072C0C" w:rsidRDefault="00072C0C"/>
    <w:p w:rsidR="00804BF3" w:rsidRPr="002F07B5" w:rsidRDefault="00804BF3" w:rsidP="00804BF3">
      <w:pPr>
        <w:pStyle w:val="Nzev"/>
        <w:rPr>
          <w:sz w:val="22"/>
          <w:szCs w:val="22"/>
        </w:rPr>
      </w:pPr>
      <w:r w:rsidRPr="002F07B5">
        <w:rPr>
          <w:sz w:val="22"/>
          <w:szCs w:val="22"/>
        </w:rPr>
        <w:lastRenderedPageBreak/>
        <w:t xml:space="preserve">STANOVISKO ETICKÉ KOMISE KE KLINICKÉMU HODNOCENÍ </w:t>
      </w:r>
    </w:p>
    <w:p w:rsidR="00804BF3" w:rsidRPr="002F07B5" w:rsidRDefault="00804BF3" w:rsidP="00804BF3">
      <w:pPr>
        <w:jc w:val="center"/>
        <w:rPr>
          <w:bCs/>
          <w:i/>
          <w:sz w:val="22"/>
          <w:szCs w:val="22"/>
        </w:rPr>
      </w:pPr>
      <w:r w:rsidRPr="002F07B5">
        <w:rPr>
          <w:bCs/>
          <w:i/>
          <w:sz w:val="22"/>
          <w:szCs w:val="22"/>
        </w:rPr>
        <w:t xml:space="preserve">Opinion of the Ethics Committee on Clinical Trial  </w:t>
      </w:r>
    </w:p>
    <w:p w:rsidR="00804BF3" w:rsidRPr="002F07B5" w:rsidRDefault="00804BF3" w:rsidP="00804BF3">
      <w:pPr>
        <w:jc w:val="center"/>
        <w:rPr>
          <w:b/>
          <w:bCs/>
          <w:i/>
          <w:sz w:val="22"/>
          <w:szCs w:val="22"/>
        </w:rPr>
      </w:pPr>
    </w:p>
    <w:p w:rsidR="00804BF3" w:rsidRPr="002F07B5" w:rsidRDefault="002B1493" w:rsidP="00804BF3">
      <w:pPr>
        <w:rPr>
          <w:sz w:val="22"/>
          <w:szCs w:val="22"/>
        </w:rPr>
      </w:pPr>
      <w:r w:rsidRPr="002F07B5">
        <w:rPr>
          <w:sz w:val="22"/>
          <w:szCs w:val="22"/>
        </w:rPr>
        <w:fldChar w:fldCharType="begin">
          <w:ffData>
            <w:name w:val="Zaškrtávací2"/>
            <w:enabled/>
            <w:calcOnExit w:val="0"/>
            <w:checkBox>
              <w:sizeAuto/>
              <w:default w:val="0"/>
            </w:checkBox>
          </w:ffData>
        </w:fldChar>
      </w:r>
      <w:r w:rsidR="00804BF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04BF3" w:rsidRPr="002F07B5">
        <w:rPr>
          <w:sz w:val="22"/>
          <w:szCs w:val="22"/>
        </w:rPr>
        <w:t xml:space="preserve">  Multicentrické KH, je požadováno stanovisko multicentrické EK pro všechna centra/</w:t>
      </w:r>
      <w:r w:rsidR="00804BF3" w:rsidRPr="002F07B5">
        <w:rPr>
          <w:i/>
          <w:sz w:val="22"/>
          <w:szCs w:val="22"/>
        </w:rPr>
        <w:t>Multi-centric clinical trial, opinion issued by Ethics Committee for Multi-Centric Clinical Trials is required</w:t>
      </w:r>
    </w:p>
    <w:p w:rsidR="00804BF3" w:rsidRPr="002F07B5" w:rsidRDefault="00804BF3" w:rsidP="00804BF3">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04BF3" w:rsidRPr="002F07B5" w:rsidRDefault="002B1493" w:rsidP="00804BF3">
      <w:pPr>
        <w:rPr>
          <w:i/>
          <w:sz w:val="22"/>
          <w:szCs w:val="22"/>
        </w:rPr>
      </w:pPr>
      <w:r w:rsidRPr="002F07B5">
        <w:rPr>
          <w:sz w:val="22"/>
          <w:szCs w:val="22"/>
        </w:rPr>
        <w:fldChar w:fldCharType="begin">
          <w:ffData>
            <w:name w:val="Zaškrtávací2"/>
            <w:enabled/>
            <w:calcOnExit w:val="0"/>
            <w:checkBox>
              <w:sizeAuto/>
              <w:default w:val="0"/>
            </w:checkBox>
          </w:ffData>
        </w:fldChar>
      </w:r>
      <w:r w:rsidR="00804BF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04BF3" w:rsidRPr="002F07B5">
        <w:rPr>
          <w:sz w:val="22"/>
          <w:szCs w:val="22"/>
        </w:rPr>
        <w:t xml:space="preserve">  KH prováděné v jednom centru, požadováno stanovisko EK pro místní centrum (centra)/ </w:t>
      </w:r>
      <w:r w:rsidR="00804BF3" w:rsidRPr="002F07B5">
        <w:rPr>
          <w:i/>
          <w:sz w:val="22"/>
          <w:szCs w:val="22"/>
        </w:rPr>
        <w:t>Clinical trial conducted in a single site, opinion of a local EC is required</w:t>
      </w:r>
    </w:p>
    <w:p w:rsidR="00804BF3" w:rsidRPr="002F07B5" w:rsidRDefault="00804BF3" w:rsidP="00804BF3">
      <w:pPr>
        <w:rPr>
          <w:b/>
          <w:bCs/>
          <w:sz w:val="22"/>
          <w:szCs w:val="22"/>
        </w:rPr>
      </w:pPr>
    </w:p>
    <w:p w:rsidR="00804BF3" w:rsidRPr="0019323A" w:rsidRDefault="00804BF3" w:rsidP="00804BF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202/12</w:t>
      </w:r>
    </w:p>
    <w:p w:rsidR="00804BF3" w:rsidRDefault="00804BF3" w:rsidP="00804BF3">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t xml:space="preserve">Otevřené, </w:t>
      </w:r>
      <w:r>
        <w:rPr>
          <w:sz w:val="22"/>
          <w:szCs w:val="22"/>
        </w:rPr>
        <w:t xml:space="preserve">randomizované, klinické hodnocení fáze III </w:t>
      </w:r>
      <w:r w:rsidRPr="00D963E6">
        <w:rPr>
          <w:sz w:val="22"/>
          <w:szCs w:val="22"/>
        </w:rPr>
        <w:t>přípravku</w:t>
      </w:r>
      <w:r>
        <w:rPr>
          <w:sz w:val="22"/>
          <w:szCs w:val="22"/>
        </w:rPr>
        <w:t xml:space="preserve"> inotuzumab ozogamycin v porovnání s jinou terapií zvolenou zkoušejícím lékařem u dospělých pacientů s recidivující nebo refrakterní CD-22 pozitivní akutní lymfoblastickou leukemií (ALL) / </w:t>
      </w:r>
      <w:r>
        <w:rPr>
          <w:i/>
          <w:sz w:val="22"/>
          <w:szCs w:val="22"/>
        </w:rPr>
        <w:t>An Open –label, Randomized Phase 3 Study of Inotuzumab Ozogamicin Compared to a Defined Investigator´s Choice in Adult Patients with Relapsed or Refractory CD22-Positive Acute Lymphoblastic Leukemia (ALL)</w:t>
      </w:r>
    </w:p>
    <w:p w:rsidR="00804BF3" w:rsidRPr="0019323A" w:rsidRDefault="00804BF3" w:rsidP="00804BF3">
      <w:pPr>
        <w:rPr>
          <w:sz w:val="22"/>
          <w:szCs w:val="22"/>
        </w:rPr>
      </w:pPr>
      <w:r>
        <w:rPr>
          <w:sz w:val="22"/>
          <w:szCs w:val="22"/>
        </w:rPr>
        <w:t xml:space="preserve"> </w:t>
      </w:r>
      <w:r>
        <w:rPr>
          <w:sz w:val="22"/>
          <w:szCs w:val="22"/>
        </w:rPr>
        <w:tab/>
      </w:r>
      <w:r>
        <w:rPr>
          <w:sz w:val="22"/>
          <w:szCs w:val="22"/>
        </w:rPr>
        <w:tab/>
        <w:t xml:space="preserve">                        </w:t>
      </w:r>
    </w:p>
    <w:p w:rsidR="00804BF3" w:rsidRPr="002F07B5" w:rsidRDefault="00804BF3" w:rsidP="00804BF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B1931022</w:t>
      </w:r>
    </w:p>
    <w:p w:rsidR="00804BF3" w:rsidRPr="002F07B5" w:rsidRDefault="00804BF3" w:rsidP="00804BF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2011-005491-41</w:t>
      </w:r>
    </w:p>
    <w:p w:rsidR="00804BF3" w:rsidRPr="002F07B5" w:rsidRDefault="00804BF3" w:rsidP="00804BF3">
      <w:pPr>
        <w:rPr>
          <w:b/>
          <w:bCs/>
          <w:sz w:val="22"/>
          <w:szCs w:val="22"/>
        </w:rPr>
      </w:pPr>
    </w:p>
    <w:p w:rsidR="00804BF3" w:rsidRPr="002F07B5" w:rsidRDefault="00804BF3" w:rsidP="00804BF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USA</w:t>
      </w:r>
    </w:p>
    <w:p w:rsidR="00804BF3" w:rsidRPr="002F07B5" w:rsidRDefault="00804BF3" w:rsidP="00804BF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w:t>
      </w:r>
    </w:p>
    <w:p w:rsidR="00804BF3" w:rsidRPr="002F07B5" w:rsidRDefault="00804BF3" w:rsidP="00804BF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19.4.2013, 22.4.2013</w:t>
      </w:r>
    </w:p>
    <w:p w:rsidR="00804BF3" w:rsidRDefault="00804BF3" w:rsidP="00804BF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04BF3" w:rsidRDefault="00804BF3" w:rsidP="00804BF3">
      <w:pPr>
        <w:rPr>
          <w:b/>
          <w:bCs/>
          <w:sz w:val="22"/>
          <w:szCs w:val="22"/>
        </w:rPr>
      </w:pPr>
    </w:p>
    <w:p w:rsidR="00804BF3" w:rsidRPr="002F07B5" w:rsidRDefault="00804BF3" w:rsidP="00804BF3">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804BF3" w:rsidRPr="002F07B5" w:rsidRDefault="00804BF3" w:rsidP="00804BF3">
      <w:pPr>
        <w:rPr>
          <w:b/>
          <w:bCs/>
          <w:i/>
          <w:sz w:val="22"/>
          <w:szCs w:val="22"/>
        </w:rPr>
      </w:pPr>
    </w:p>
    <w:p w:rsidR="00804BF3" w:rsidRPr="002F07B5" w:rsidRDefault="00804BF3" w:rsidP="00804BF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04BF3" w:rsidRPr="002F07B5" w:rsidRDefault="00804BF3" w:rsidP="00804BF3">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04BF3" w:rsidRPr="002F07B5" w:rsidRDefault="00804BF3" w:rsidP="00804BF3">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04BF3" w:rsidRDefault="00804BF3" w:rsidP="00804BF3">
      <w:pPr>
        <w:rPr>
          <w:b/>
          <w:bCs/>
          <w:sz w:val="22"/>
          <w:szCs w:val="22"/>
        </w:rPr>
      </w:pPr>
    </w:p>
    <w:p w:rsidR="00804BF3" w:rsidRPr="002F07B5" w:rsidRDefault="00804BF3" w:rsidP="00804BF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04BF3" w:rsidRPr="002F07B5" w:rsidRDefault="00804BF3" w:rsidP="00804BF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04BF3" w:rsidRPr="002F07B5" w:rsidRDefault="00804BF3" w:rsidP="00804BF3">
      <w:pPr>
        <w:rPr>
          <w:sz w:val="22"/>
          <w:szCs w:val="22"/>
        </w:rPr>
      </w:pPr>
    </w:p>
    <w:p w:rsidR="00804BF3" w:rsidRPr="002F07B5" w:rsidRDefault="00804BF3" w:rsidP="00804BF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04BF3" w:rsidTr="00804BF3">
        <w:trPr>
          <w:trHeight w:val="454"/>
        </w:trPr>
        <w:tc>
          <w:tcPr>
            <w:tcW w:w="6108" w:type="dxa"/>
          </w:tcPr>
          <w:p w:rsidR="00804BF3" w:rsidRDefault="00804BF3" w:rsidP="00804BF3">
            <w:pPr>
              <w:rPr>
                <w:sz w:val="18"/>
                <w:szCs w:val="18"/>
              </w:rPr>
            </w:pPr>
            <w:r>
              <w:rPr>
                <w:sz w:val="18"/>
                <w:szCs w:val="18"/>
              </w:rPr>
              <w:t xml:space="preserve">Místo hodnocení/ Jméno zkoušejícího </w:t>
            </w:r>
          </w:p>
          <w:p w:rsidR="00804BF3" w:rsidRDefault="00804BF3" w:rsidP="00804BF3">
            <w:pPr>
              <w:rPr>
                <w:i/>
                <w:sz w:val="18"/>
                <w:szCs w:val="18"/>
              </w:rPr>
            </w:pPr>
            <w:r>
              <w:rPr>
                <w:i/>
                <w:sz w:val="18"/>
                <w:szCs w:val="18"/>
              </w:rPr>
              <w:t>Trial Site / Name of Investigator</w:t>
            </w:r>
          </w:p>
        </w:tc>
        <w:tc>
          <w:tcPr>
            <w:tcW w:w="1280" w:type="dxa"/>
          </w:tcPr>
          <w:p w:rsidR="00804BF3" w:rsidRDefault="00804BF3" w:rsidP="00804BF3">
            <w:pPr>
              <w:rPr>
                <w:sz w:val="18"/>
                <w:szCs w:val="18"/>
                <w:vertAlign w:val="superscript"/>
              </w:rPr>
            </w:pPr>
            <w:r>
              <w:rPr>
                <w:sz w:val="18"/>
                <w:szCs w:val="18"/>
              </w:rPr>
              <w:t xml:space="preserve">Místní EK </w:t>
            </w:r>
            <w:r>
              <w:rPr>
                <w:i/>
                <w:sz w:val="18"/>
                <w:szCs w:val="18"/>
              </w:rPr>
              <w:t>Local EC</w:t>
            </w:r>
          </w:p>
        </w:tc>
        <w:tc>
          <w:tcPr>
            <w:tcW w:w="2712" w:type="dxa"/>
          </w:tcPr>
          <w:p w:rsidR="00804BF3" w:rsidRDefault="00804BF3" w:rsidP="00804BF3">
            <w:pPr>
              <w:rPr>
                <w:sz w:val="18"/>
                <w:szCs w:val="18"/>
              </w:rPr>
            </w:pPr>
            <w:r>
              <w:rPr>
                <w:sz w:val="18"/>
                <w:szCs w:val="18"/>
              </w:rPr>
              <w:t>Adresa  místní EK</w:t>
            </w:r>
          </w:p>
          <w:p w:rsidR="00804BF3" w:rsidRDefault="00804BF3" w:rsidP="00804BF3">
            <w:pPr>
              <w:rPr>
                <w:i/>
                <w:sz w:val="18"/>
                <w:szCs w:val="18"/>
              </w:rPr>
            </w:pPr>
            <w:r>
              <w:rPr>
                <w:i/>
                <w:sz w:val="18"/>
                <w:szCs w:val="18"/>
              </w:rPr>
              <w:t>Address</w:t>
            </w:r>
          </w:p>
        </w:tc>
      </w:tr>
      <w:tr w:rsidR="00804BF3" w:rsidTr="00804BF3">
        <w:trPr>
          <w:trHeight w:val="312"/>
        </w:trPr>
        <w:tc>
          <w:tcPr>
            <w:tcW w:w="6108" w:type="dxa"/>
          </w:tcPr>
          <w:p w:rsidR="00804BF3" w:rsidRDefault="00804BF3" w:rsidP="00804BF3">
            <w:pPr>
              <w:rPr>
                <w:sz w:val="18"/>
                <w:szCs w:val="18"/>
              </w:rPr>
            </w:pPr>
            <w:r>
              <w:rPr>
                <w:sz w:val="18"/>
                <w:szCs w:val="18"/>
              </w:rPr>
              <w:t>MUDr. Tomáš Szotkowski, Hemato-onkologická klinika FN Olomouc, I.P.Pavlova 6, 775 20 Olomouc</w:t>
            </w:r>
          </w:p>
        </w:tc>
        <w:tc>
          <w:tcPr>
            <w:tcW w:w="1280" w:type="dxa"/>
          </w:tcPr>
          <w:p w:rsidR="00804BF3" w:rsidRDefault="00804BF3" w:rsidP="00804BF3">
            <w:pPr>
              <w:rPr>
                <w:sz w:val="18"/>
                <w:szCs w:val="18"/>
              </w:rPr>
            </w:pPr>
            <w:r>
              <w:rPr>
                <w:sz w:val="18"/>
                <w:szCs w:val="18"/>
              </w:rPr>
              <w:sym w:font="Wingdings 2" w:char="F053"/>
            </w:r>
          </w:p>
        </w:tc>
        <w:tc>
          <w:tcPr>
            <w:tcW w:w="2712" w:type="dxa"/>
          </w:tcPr>
          <w:p w:rsidR="00804BF3" w:rsidRDefault="00804BF3" w:rsidP="00804BF3">
            <w:pPr>
              <w:rPr>
                <w:sz w:val="18"/>
                <w:szCs w:val="18"/>
              </w:rPr>
            </w:pPr>
            <w:r>
              <w:rPr>
                <w:sz w:val="18"/>
                <w:szCs w:val="18"/>
              </w:rPr>
              <w:t>EK FNOL</w:t>
            </w:r>
          </w:p>
        </w:tc>
      </w:tr>
    </w:tbl>
    <w:p w:rsidR="00804BF3" w:rsidRPr="00DF7141" w:rsidRDefault="00804BF3" w:rsidP="00804BF3">
      <w:pPr>
        <w:rPr>
          <w:bCs/>
          <w:sz w:val="22"/>
        </w:rPr>
      </w:pPr>
      <w:r w:rsidRPr="00DF7141">
        <w:rPr>
          <w:bCs/>
          <w:sz w:val="22"/>
        </w:rPr>
        <w:t>1/2</w:t>
      </w:r>
    </w:p>
    <w:p w:rsidR="00804BF3" w:rsidRDefault="00804BF3" w:rsidP="00804BF3">
      <w:pPr>
        <w:rPr>
          <w:b/>
          <w:bCs/>
          <w:sz w:val="22"/>
        </w:rPr>
      </w:pPr>
    </w:p>
    <w:p w:rsidR="00804BF3" w:rsidRDefault="00804BF3" w:rsidP="00804BF3">
      <w:pPr>
        <w:rPr>
          <w:b/>
          <w:bCs/>
          <w:sz w:val="22"/>
        </w:rPr>
      </w:pPr>
    </w:p>
    <w:p w:rsidR="00804BF3" w:rsidRDefault="00804BF3" w:rsidP="00804BF3">
      <w:pPr>
        <w:rPr>
          <w:b/>
          <w:bCs/>
          <w:sz w:val="22"/>
        </w:rPr>
      </w:pPr>
    </w:p>
    <w:p w:rsidR="00804BF3" w:rsidRDefault="00804BF3" w:rsidP="00804BF3">
      <w:pPr>
        <w:rPr>
          <w:b/>
          <w:bCs/>
          <w:sz w:val="22"/>
        </w:rPr>
      </w:pPr>
    </w:p>
    <w:p w:rsidR="00804BF3" w:rsidRPr="00AB7ADE" w:rsidRDefault="00804BF3" w:rsidP="00804BF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04BF3" w:rsidRDefault="00804BF3" w:rsidP="00804BF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04BF3" w:rsidTr="00804BF3">
        <w:trPr>
          <w:cantSplit/>
          <w:trHeight w:val="454"/>
        </w:trPr>
        <w:tc>
          <w:tcPr>
            <w:tcW w:w="7416" w:type="dxa"/>
            <w:vMerge w:val="restart"/>
          </w:tcPr>
          <w:p w:rsidR="00804BF3" w:rsidRDefault="00804BF3" w:rsidP="00804BF3">
            <w:pPr>
              <w:rPr>
                <w:b/>
                <w:bCs/>
                <w:sz w:val="18"/>
                <w:szCs w:val="18"/>
              </w:rPr>
            </w:pPr>
          </w:p>
          <w:p w:rsidR="00804BF3" w:rsidRDefault="00804BF3" w:rsidP="00804BF3">
            <w:pPr>
              <w:rPr>
                <w:b/>
                <w:bCs/>
                <w:sz w:val="18"/>
                <w:szCs w:val="18"/>
              </w:rPr>
            </w:pPr>
            <w:r>
              <w:rPr>
                <w:b/>
                <w:bCs/>
                <w:sz w:val="18"/>
                <w:szCs w:val="18"/>
              </w:rPr>
              <w:t xml:space="preserve">Název dokumentu, verze, datum </w:t>
            </w:r>
          </w:p>
          <w:p w:rsidR="00804BF3" w:rsidRDefault="00804BF3" w:rsidP="00804BF3">
            <w:pPr>
              <w:rPr>
                <w:b/>
                <w:bCs/>
                <w:sz w:val="18"/>
                <w:szCs w:val="18"/>
              </w:rPr>
            </w:pPr>
            <w:r>
              <w:rPr>
                <w:b/>
                <w:bCs/>
                <w:i/>
                <w:sz w:val="18"/>
                <w:szCs w:val="18"/>
              </w:rPr>
              <w:t>Document title, version, date</w:t>
            </w:r>
          </w:p>
        </w:tc>
        <w:tc>
          <w:tcPr>
            <w:tcW w:w="1272" w:type="dxa"/>
            <w:gridSpan w:val="2"/>
          </w:tcPr>
          <w:p w:rsidR="00804BF3" w:rsidRDefault="00804BF3" w:rsidP="00804BF3">
            <w:pPr>
              <w:rPr>
                <w:b/>
                <w:bCs/>
                <w:sz w:val="18"/>
                <w:szCs w:val="18"/>
              </w:rPr>
            </w:pPr>
            <w:r>
              <w:rPr>
                <w:b/>
                <w:bCs/>
                <w:sz w:val="18"/>
                <w:szCs w:val="18"/>
              </w:rPr>
              <w:t>Schváleno /</w:t>
            </w:r>
            <w:r>
              <w:rPr>
                <w:b/>
                <w:bCs/>
                <w:i/>
                <w:sz w:val="18"/>
                <w:szCs w:val="18"/>
              </w:rPr>
              <w:t>Approved</w:t>
            </w:r>
          </w:p>
        </w:tc>
        <w:tc>
          <w:tcPr>
            <w:tcW w:w="1316" w:type="dxa"/>
            <w:gridSpan w:val="2"/>
          </w:tcPr>
          <w:p w:rsidR="00804BF3" w:rsidRDefault="00804BF3" w:rsidP="00804BF3">
            <w:pPr>
              <w:rPr>
                <w:b/>
                <w:bCs/>
                <w:sz w:val="18"/>
                <w:szCs w:val="18"/>
              </w:rPr>
            </w:pPr>
            <w:r>
              <w:rPr>
                <w:b/>
                <w:bCs/>
                <w:sz w:val="18"/>
                <w:szCs w:val="18"/>
              </w:rPr>
              <w:t xml:space="preserve">Vzato na vědomí / </w:t>
            </w:r>
            <w:r>
              <w:rPr>
                <w:b/>
                <w:bCs/>
                <w:i/>
                <w:sz w:val="18"/>
                <w:szCs w:val="18"/>
              </w:rPr>
              <w:t xml:space="preserve">Taken into account </w:t>
            </w:r>
          </w:p>
        </w:tc>
      </w:tr>
      <w:tr w:rsidR="00804BF3" w:rsidTr="00804BF3">
        <w:trPr>
          <w:cantSplit/>
          <w:trHeight w:val="454"/>
        </w:trPr>
        <w:tc>
          <w:tcPr>
            <w:tcW w:w="7416" w:type="dxa"/>
            <w:vMerge/>
          </w:tcPr>
          <w:p w:rsidR="00804BF3" w:rsidRDefault="00804BF3" w:rsidP="00804BF3">
            <w:pPr>
              <w:rPr>
                <w:i/>
                <w:sz w:val="18"/>
                <w:szCs w:val="18"/>
              </w:rPr>
            </w:pPr>
          </w:p>
        </w:tc>
        <w:tc>
          <w:tcPr>
            <w:tcW w:w="736" w:type="dxa"/>
          </w:tcPr>
          <w:p w:rsidR="00804BF3" w:rsidRDefault="00804BF3" w:rsidP="00804BF3">
            <w:pPr>
              <w:rPr>
                <w:b/>
                <w:bCs/>
                <w:sz w:val="18"/>
                <w:szCs w:val="18"/>
              </w:rPr>
            </w:pPr>
            <w:r>
              <w:rPr>
                <w:b/>
                <w:bCs/>
                <w:sz w:val="18"/>
                <w:szCs w:val="18"/>
              </w:rPr>
              <w:t>ANO</w:t>
            </w:r>
          </w:p>
          <w:p w:rsidR="00804BF3" w:rsidRDefault="00804BF3" w:rsidP="00804BF3">
            <w:pPr>
              <w:rPr>
                <w:b/>
                <w:bCs/>
                <w:i/>
                <w:sz w:val="18"/>
                <w:szCs w:val="18"/>
              </w:rPr>
            </w:pPr>
            <w:r>
              <w:rPr>
                <w:b/>
                <w:bCs/>
                <w:i/>
                <w:sz w:val="18"/>
                <w:szCs w:val="18"/>
              </w:rPr>
              <w:t>Yes</w:t>
            </w:r>
          </w:p>
        </w:tc>
        <w:tc>
          <w:tcPr>
            <w:tcW w:w="536" w:type="dxa"/>
          </w:tcPr>
          <w:p w:rsidR="00804BF3" w:rsidRDefault="00804BF3" w:rsidP="00804BF3">
            <w:pPr>
              <w:rPr>
                <w:b/>
                <w:bCs/>
                <w:sz w:val="18"/>
                <w:szCs w:val="18"/>
              </w:rPr>
            </w:pPr>
            <w:r>
              <w:rPr>
                <w:b/>
                <w:bCs/>
                <w:sz w:val="18"/>
                <w:szCs w:val="18"/>
              </w:rPr>
              <w:t xml:space="preserve">NE </w:t>
            </w:r>
          </w:p>
          <w:p w:rsidR="00804BF3" w:rsidRDefault="00804BF3" w:rsidP="00804BF3">
            <w:pPr>
              <w:rPr>
                <w:b/>
                <w:bCs/>
                <w:sz w:val="18"/>
                <w:szCs w:val="18"/>
              </w:rPr>
            </w:pPr>
            <w:r>
              <w:rPr>
                <w:b/>
                <w:bCs/>
                <w:i/>
                <w:sz w:val="18"/>
                <w:szCs w:val="18"/>
              </w:rPr>
              <w:t>No</w:t>
            </w:r>
          </w:p>
        </w:tc>
        <w:tc>
          <w:tcPr>
            <w:tcW w:w="780" w:type="dxa"/>
          </w:tcPr>
          <w:p w:rsidR="00804BF3" w:rsidRDefault="00804BF3" w:rsidP="00804BF3">
            <w:pPr>
              <w:rPr>
                <w:b/>
                <w:bCs/>
                <w:sz w:val="18"/>
                <w:szCs w:val="18"/>
              </w:rPr>
            </w:pPr>
            <w:r>
              <w:rPr>
                <w:b/>
                <w:bCs/>
                <w:sz w:val="18"/>
                <w:szCs w:val="18"/>
              </w:rPr>
              <w:t>ANO</w:t>
            </w:r>
          </w:p>
          <w:p w:rsidR="00804BF3" w:rsidRDefault="00804BF3" w:rsidP="00804BF3">
            <w:pPr>
              <w:rPr>
                <w:b/>
                <w:bCs/>
                <w:sz w:val="18"/>
                <w:szCs w:val="18"/>
              </w:rPr>
            </w:pPr>
            <w:r>
              <w:rPr>
                <w:b/>
                <w:bCs/>
                <w:i/>
                <w:sz w:val="18"/>
                <w:szCs w:val="18"/>
              </w:rPr>
              <w:t>Yes</w:t>
            </w:r>
          </w:p>
        </w:tc>
        <w:tc>
          <w:tcPr>
            <w:tcW w:w="536" w:type="dxa"/>
          </w:tcPr>
          <w:p w:rsidR="00804BF3" w:rsidRDefault="00804BF3" w:rsidP="00804BF3">
            <w:pPr>
              <w:rPr>
                <w:b/>
                <w:bCs/>
                <w:sz w:val="18"/>
                <w:szCs w:val="18"/>
              </w:rPr>
            </w:pPr>
            <w:r>
              <w:rPr>
                <w:b/>
                <w:bCs/>
                <w:sz w:val="18"/>
                <w:szCs w:val="18"/>
              </w:rPr>
              <w:t xml:space="preserve">NE </w:t>
            </w:r>
          </w:p>
          <w:p w:rsidR="00804BF3" w:rsidRDefault="00804BF3" w:rsidP="00804BF3">
            <w:pPr>
              <w:rPr>
                <w:b/>
                <w:bCs/>
                <w:i/>
                <w:sz w:val="18"/>
                <w:szCs w:val="18"/>
              </w:rPr>
            </w:pPr>
            <w:r>
              <w:rPr>
                <w:b/>
                <w:bCs/>
                <w:i/>
                <w:sz w:val="18"/>
                <w:szCs w:val="18"/>
              </w:rPr>
              <w:t>No</w:t>
            </w:r>
          </w:p>
        </w:tc>
      </w:tr>
      <w:tr w:rsidR="00804BF3" w:rsidTr="00804BF3">
        <w:trPr>
          <w:trHeight w:val="340"/>
        </w:trPr>
        <w:tc>
          <w:tcPr>
            <w:tcW w:w="7416" w:type="dxa"/>
          </w:tcPr>
          <w:p w:rsidR="00804BF3" w:rsidRPr="00804BF3" w:rsidRDefault="00804BF3" w:rsidP="00804BF3">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804BF3" w:rsidRDefault="002B1493" w:rsidP="00804BF3">
            <w:pPr>
              <w:rPr>
                <w:sz w:val="18"/>
                <w:szCs w:val="18"/>
              </w:rPr>
            </w:pPr>
            <w:r>
              <w:rPr>
                <w:sz w:val="18"/>
                <w:szCs w:val="18"/>
              </w:rPr>
              <w:fldChar w:fldCharType="begin">
                <w:ffData>
                  <w:name w:val="Zaškrtávací26"/>
                  <w:enabled/>
                  <w:calcOnExit w:val="0"/>
                  <w:checkBox>
                    <w:sizeAuto/>
                    <w:default w:val="0"/>
                  </w:checkBox>
                </w:ffData>
              </w:fldChar>
            </w:r>
            <w:r w:rsidR="00804BF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04BF3" w:rsidRDefault="002B1493" w:rsidP="00804BF3">
            <w:pPr>
              <w:rPr>
                <w:sz w:val="18"/>
                <w:szCs w:val="18"/>
              </w:rPr>
            </w:pPr>
            <w:r>
              <w:rPr>
                <w:sz w:val="18"/>
                <w:szCs w:val="18"/>
              </w:rPr>
              <w:fldChar w:fldCharType="begin">
                <w:ffData>
                  <w:name w:val="Zaškrtávací27"/>
                  <w:enabled/>
                  <w:calcOnExit w:val="0"/>
                  <w:checkBox>
                    <w:sizeAuto/>
                    <w:default w:val="0"/>
                  </w:checkBox>
                </w:ffData>
              </w:fldChar>
            </w:r>
            <w:r w:rsidR="00804BF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04BF3" w:rsidRDefault="00804BF3" w:rsidP="00804BF3">
            <w:pPr>
              <w:rPr>
                <w:sz w:val="18"/>
                <w:szCs w:val="18"/>
              </w:rPr>
            </w:pPr>
            <w:r>
              <w:rPr>
                <w:sz w:val="18"/>
                <w:szCs w:val="18"/>
              </w:rPr>
              <w:sym w:font="Wingdings 2" w:char="F053"/>
            </w:r>
          </w:p>
        </w:tc>
        <w:tc>
          <w:tcPr>
            <w:tcW w:w="536" w:type="dxa"/>
          </w:tcPr>
          <w:p w:rsidR="00804BF3" w:rsidRDefault="002B1493" w:rsidP="00804BF3">
            <w:pPr>
              <w:rPr>
                <w:sz w:val="18"/>
                <w:szCs w:val="18"/>
              </w:rPr>
            </w:pPr>
            <w:r>
              <w:rPr>
                <w:sz w:val="18"/>
                <w:szCs w:val="18"/>
              </w:rPr>
              <w:fldChar w:fldCharType="begin">
                <w:ffData>
                  <w:name w:val="Zaškrtávací27"/>
                  <w:enabled/>
                  <w:calcOnExit w:val="0"/>
                  <w:checkBox>
                    <w:sizeAuto/>
                    <w:default w:val="0"/>
                  </w:checkBox>
                </w:ffData>
              </w:fldChar>
            </w:r>
            <w:r w:rsidR="00804BF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04BF3" w:rsidTr="00804BF3">
        <w:trPr>
          <w:trHeight w:val="340"/>
        </w:trPr>
        <w:tc>
          <w:tcPr>
            <w:tcW w:w="7416" w:type="dxa"/>
          </w:tcPr>
          <w:p w:rsidR="00804BF3" w:rsidRPr="00804BF3" w:rsidRDefault="00804BF3" w:rsidP="00804BF3">
            <w:pPr>
              <w:rPr>
                <w:i/>
                <w:sz w:val="18"/>
                <w:szCs w:val="18"/>
              </w:rPr>
            </w:pPr>
            <w:r>
              <w:rPr>
                <w:sz w:val="18"/>
                <w:szCs w:val="18"/>
              </w:rPr>
              <w:t xml:space="preserve">B1931022 Hlavní Informace pro pacienty/Informovaný souhlas, Master verze zdroj 25.ledna 2013, Česká republika verze 3.0, 16.dubna 2013 s vyznačenými změnami a bez vyznačených změn / </w:t>
            </w:r>
            <w:r>
              <w:rPr>
                <w:i/>
                <w:sz w:val="18"/>
                <w:szCs w:val="18"/>
              </w:rPr>
              <w:t>B1931022 Main SIS/ICF Master Version Source 25 Jan 2013, Czech Republic Version 3.0, 16 Apr 2013 with and without tracked changes</w:t>
            </w:r>
          </w:p>
        </w:tc>
        <w:tc>
          <w:tcPr>
            <w:tcW w:w="736" w:type="dxa"/>
          </w:tcPr>
          <w:p w:rsidR="00804BF3" w:rsidRDefault="00804BF3" w:rsidP="00804BF3">
            <w:pPr>
              <w:rPr>
                <w:sz w:val="18"/>
                <w:szCs w:val="18"/>
              </w:rPr>
            </w:pPr>
            <w:r>
              <w:rPr>
                <w:rFonts w:ascii="Wingdings 2" w:hAnsi="Wingdings 2"/>
                <w:sz w:val="18"/>
                <w:szCs w:val="18"/>
              </w:rPr>
              <w:t></w:t>
            </w:r>
          </w:p>
        </w:tc>
        <w:tc>
          <w:tcPr>
            <w:tcW w:w="536" w:type="dxa"/>
          </w:tcPr>
          <w:p w:rsidR="00804BF3" w:rsidRDefault="00804BF3" w:rsidP="00804BF3">
            <w:pPr>
              <w:rPr>
                <w:sz w:val="18"/>
                <w:szCs w:val="18"/>
              </w:rPr>
            </w:pPr>
            <w:r>
              <w:rPr>
                <w:sz w:val="18"/>
                <w:szCs w:val="18"/>
              </w:rPr>
              <w:sym w:font="Wingdings 2" w:char="F0A3"/>
            </w:r>
          </w:p>
        </w:tc>
        <w:tc>
          <w:tcPr>
            <w:tcW w:w="780" w:type="dxa"/>
          </w:tcPr>
          <w:p w:rsidR="00804BF3" w:rsidRDefault="00804BF3" w:rsidP="00804BF3">
            <w:pPr>
              <w:rPr>
                <w:sz w:val="18"/>
                <w:szCs w:val="18"/>
              </w:rPr>
            </w:pPr>
            <w:r>
              <w:rPr>
                <w:sz w:val="18"/>
                <w:szCs w:val="18"/>
              </w:rPr>
              <w:sym w:font="Wingdings 2" w:char="F0A3"/>
            </w:r>
          </w:p>
        </w:tc>
        <w:tc>
          <w:tcPr>
            <w:tcW w:w="536" w:type="dxa"/>
          </w:tcPr>
          <w:p w:rsidR="00804BF3" w:rsidRDefault="00804BF3" w:rsidP="00804BF3">
            <w:pPr>
              <w:rPr>
                <w:sz w:val="18"/>
                <w:szCs w:val="18"/>
              </w:rPr>
            </w:pPr>
            <w:r>
              <w:rPr>
                <w:sz w:val="18"/>
                <w:szCs w:val="18"/>
              </w:rPr>
              <w:sym w:font="Wingdings 2" w:char="F0A3"/>
            </w:r>
          </w:p>
        </w:tc>
      </w:tr>
      <w:tr w:rsidR="00673A38" w:rsidTr="00804BF3">
        <w:trPr>
          <w:trHeight w:val="340"/>
        </w:trPr>
        <w:tc>
          <w:tcPr>
            <w:tcW w:w="7416" w:type="dxa"/>
          </w:tcPr>
          <w:p w:rsidR="00673A38" w:rsidRPr="0035477C" w:rsidRDefault="00673A38" w:rsidP="00673A38">
            <w:pPr>
              <w:rPr>
                <w:i/>
                <w:sz w:val="18"/>
                <w:szCs w:val="18"/>
              </w:rPr>
            </w:pPr>
            <w:r>
              <w:rPr>
                <w:sz w:val="18"/>
                <w:szCs w:val="18"/>
              </w:rPr>
              <w:t xml:space="preserve">Soubor informací pro zkoušejícího Inotuzumab Ozogamicin, verze listopad 2012 / </w:t>
            </w:r>
            <w:r>
              <w:rPr>
                <w:i/>
                <w:sz w:val="18"/>
                <w:szCs w:val="18"/>
              </w:rPr>
              <w:t xml:space="preserve">Investigator´s  Brochure </w:t>
            </w:r>
            <w:r w:rsidRPr="00673A38">
              <w:rPr>
                <w:i/>
                <w:sz w:val="18"/>
                <w:szCs w:val="18"/>
              </w:rPr>
              <w:t>Inotuzumab Ozogamicin</w:t>
            </w:r>
            <w:r>
              <w:rPr>
                <w:sz w:val="18"/>
                <w:szCs w:val="18"/>
              </w:rPr>
              <w:t xml:space="preserve">, </w:t>
            </w:r>
            <w:r w:rsidRPr="00673A38">
              <w:rPr>
                <w:i/>
                <w:sz w:val="18"/>
                <w:szCs w:val="18"/>
              </w:rPr>
              <w:t>Version Nov 2012</w:t>
            </w:r>
          </w:p>
        </w:tc>
        <w:tc>
          <w:tcPr>
            <w:tcW w:w="736" w:type="dxa"/>
          </w:tcPr>
          <w:p w:rsidR="00673A38" w:rsidRDefault="002B1493" w:rsidP="006174C9">
            <w:pPr>
              <w:rPr>
                <w:sz w:val="18"/>
                <w:szCs w:val="18"/>
              </w:rPr>
            </w:pPr>
            <w:r>
              <w:rPr>
                <w:sz w:val="18"/>
                <w:szCs w:val="18"/>
              </w:rPr>
              <w:fldChar w:fldCharType="begin">
                <w:ffData>
                  <w:name w:val="Zaškrtávací38"/>
                  <w:enabled/>
                  <w:calcOnExit w:val="0"/>
                  <w:checkBox>
                    <w:sizeAuto/>
                    <w:default w:val="0"/>
                  </w:checkBox>
                </w:ffData>
              </w:fldChar>
            </w:r>
            <w:r w:rsidR="00673A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A38" w:rsidRDefault="002B1493" w:rsidP="006174C9">
            <w:pPr>
              <w:rPr>
                <w:sz w:val="18"/>
                <w:szCs w:val="18"/>
              </w:rPr>
            </w:pPr>
            <w:r>
              <w:rPr>
                <w:sz w:val="18"/>
                <w:szCs w:val="18"/>
              </w:rPr>
              <w:fldChar w:fldCharType="begin">
                <w:ffData>
                  <w:name w:val="Zaškrtávací39"/>
                  <w:enabled/>
                  <w:calcOnExit w:val="0"/>
                  <w:checkBox>
                    <w:sizeAuto/>
                    <w:default w:val="0"/>
                  </w:checkBox>
                </w:ffData>
              </w:fldChar>
            </w:r>
            <w:r w:rsidR="00673A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A38" w:rsidRDefault="00673A38" w:rsidP="006174C9">
            <w:pPr>
              <w:rPr>
                <w:sz w:val="18"/>
                <w:szCs w:val="18"/>
              </w:rPr>
            </w:pPr>
            <w:r>
              <w:rPr>
                <w:rFonts w:ascii="Wingdings 2" w:hAnsi="Wingdings 2"/>
                <w:sz w:val="18"/>
                <w:szCs w:val="18"/>
              </w:rPr>
              <w:t></w:t>
            </w:r>
          </w:p>
        </w:tc>
        <w:tc>
          <w:tcPr>
            <w:tcW w:w="536" w:type="dxa"/>
          </w:tcPr>
          <w:p w:rsidR="00673A38" w:rsidRDefault="002B1493" w:rsidP="006174C9">
            <w:pPr>
              <w:rPr>
                <w:sz w:val="18"/>
                <w:szCs w:val="18"/>
              </w:rPr>
            </w:pPr>
            <w:r>
              <w:rPr>
                <w:sz w:val="18"/>
                <w:szCs w:val="18"/>
              </w:rPr>
              <w:fldChar w:fldCharType="begin">
                <w:ffData>
                  <w:name w:val="Zaškrtávací39"/>
                  <w:enabled/>
                  <w:calcOnExit w:val="0"/>
                  <w:checkBox>
                    <w:sizeAuto/>
                    <w:default w:val="0"/>
                  </w:checkBox>
                </w:ffData>
              </w:fldChar>
            </w:r>
            <w:r w:rsidR="00673A3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73A38" w:rsidTr="00804BF3">
        <w:trPr>
          <w:trHeight w:val="340"/>
        </w:trPr>
        <w:tc>
          <w:tcPr>
            <w:tcW w:w="7416" w:type="dxa"/>
          </w:tcPr>
          <w:p w:rsidR="00673A38" w:rsidRPr="0035477C" w:rsidRDefault="00673A38" w:rsidP="00673A38">
            <w:pPr>
              <w:rPr>
                <w:i/>
                <w:sz w:val="18"/>
                <w:szCs w:val="18"/>
              </w:rPr>
            </w:pPr>
            <w:r>
              <w:rPr>
                <w:sz w:val="18"/>
                <w:szCs w:val="18"/>
              </w:rPr>
              <w:t xml:space="preserve">Soubor informací pro zkoušejícího Inotuzumab Ozogamicin s vyznačenými změnami, a souhr změn, verze 21.listopadu 2012 / </w:t>
            </w:r>
            <w:r>
              <w:rPr>
                <w:i/>
                <w:sz w:val="18"/>
                <w:szCs w:val="18"/>
              </w:rPr>
              <w:t xml:space="preserve">Investigator´s  Brochure </w:t>
            </w:r>
            <w:r w:rsidRPr="00673A38">
              <w:rPr>
                <w:i/>
                <w:sz w:val="18"/>
                <w:szCs w:val="18"/>
              </w:rPr>
              <w:t>Inotuzumab Ozogamicin</w:t>
            </w:r>
            <w:r>
              <w:rPr>
                <w:i/>
                <w:sz w:val="18"/>
                <w:szCs w:val="18"/>
              </w:rPr>
              <w:t xml:space="preserve"> </w:t>
            </w:r>
            <w:r>
              <w:rPr>
                <w:sz w:val="18"/>
                <w:szCs w:val="18"/>
              </w:rPr>
              <w:t xml:space="preserve"> </w:t>
            </w:r>
            <w:r>
              <w:rPr>
                <w:i/>
                <w:sz w:val="18"/>
                <w:szCs w:val="18"/>
              </w:rPr>
              <w:t>with tracked changes and summary of changes,</w:t>
            </w:r>
            <w:r>
              <w:rPr>
                <w:sz w:val="18"/>
                <w:szCs w:val="18"/>
              </w:rPr>
              <w:t xml:space="preserve"> </w:t>
            </w:r>
            <w:r w:rsidRPr="00673A38">
              <w:rPr>
                <w:i/>
                <w:sz w:val="18"/>
                <w:szCs w:val="18"/>
              </w:rPr>
              <w:t>Version 21 Nov 2012</w:t>
            </w:r>
          </w:p>
        </w:tc>
        <w:tc>
          <w:tcPr>
            <w:tcW w:w="736" w:type="dxa"/>
          </w:tcPr>
          <w:p w:rsidR="00673A38" w:rsidRDefault="002B1493" w:rsidP="006174C9">
            <w:pPr>
              <w:rPr>
                <w:sz w:val="18"/>
                <w:szCs w:val="18"/>
              </w:rPr>
            </w:pPr>
            <w:r>
              <w:rPr>
                <w:sz w:val="18"/>
                <w:szCs w:val="18"/>
              </w:rPr>
              <w:fldChar w:fldCharType="begin">
                <w:ffData>
                  <w:name w:val="Zaškrtávací38"/>
                  <w:enabled/>
                  <w:calcOnExit w:val="0"/>
                  <w:checkBox>
                    <w:sizeAuto/>
                    <w:default w:val="0"/>
                  </w:checkBox>
                </w:ffData>
              </w:fldChar>
            </w:r>
            <w:r w:rsidR="00673A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73A38" w:rsidRDefault="002B1493" w:rsidP="006174C9">
            <w:pPr>
              <w:rPr>
                <w:sz w:val="18"/>
                <w:szCs w:val="18"/>
              </w:rPr>
            </w:pPr>
            <w:r>
              <w:rPr>
                <w:sz w:val="18"/>
                <w:szCs w:val="18"/>
              </w:rPr>
              <w:fldChar w:fldCharType="begin">
                <w:ffData>
                  <w:name w:val="Zaškrtávací39"/>
                  <w:enabled/>
                  <w:calcOnExit w:val="0"/>
                  <w:checkBox>
                    <w:sizeAuto/>
                    <w:default w:val="0"/>
                  </w:checkBox>
                </w:ffData>
              </w:fldChar>
            </w:r>
            <w:r w:rsidR="00673A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73A38" w:rsidRDefault="00673A38" w:rsidP="006174C9">
            <w:pPr>
              <w:rPr>
                <w:sz w:val="18"/>
                <w:szCs w:val="18"/>
              </w:rPr>
            </w:pPr>
            <w:r>
              <w:rPr>
                <w:rFonts w:ascii="Wingdings 2" w:hAnsi="Wingdings 2"/>
                <w:sz w:val="18"/>
                <w:szCs w:val="18"/>
              </w:rPr>
              <w:t></w:t>
            </w:r>
          </w:p>
        </w:tc>
        <w:tc>
          <w:tcPr>
            <w:tcW w:w="536" w:type="dxa"/>
          </w:tcPr>
          <w:p w:rsidR="00673A38" w:rsidRDefault="002B1493" w:rsidP="006174C9">
            <w:pPr>
              <w:rPr>
                <w:sz w:val="18"/>
                <w:szCs w:val="18"/>
              </w:rPr>
            </w:pPr>
            <w:r>
              <w:rPr>
                <w:sz w:val="18"/>
                <w:szCs w:val="18"/>
              </w:rPr>
              <w:fldChar w:fldCharType="begin">
                <w:ffData>
                  <w:name w:val="Zaškrtávací39"/>
                  <w:enabled/>
                  <w:calcOnExit w:val="0"/>
                  <w:checkBox>
                    <w:sizeAuto/>
                    <w:default w:val="0"/>
                  </w:checkBox>
                </w:ffData>
              </w:fldChar>
            </w:r>
            <w:r w:rsidR="00673A3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804BF3" w:rsidRDefault="00804BF3" w:rsidP="00804BF3">
      <w:pPr>
        <w:rPr>
          <w:sz w:val="18"/>
          <w:szCs w:val="18"/>
        </w:rPr>
      </w:pPr>
    </w:p>
    <w:p w:rsidR="00804BF3" w:rsidRPr="002C63A5" w:rsidRDefault="00804BF3" w:rsidP="00804BF3">
      <w:pPr>
        <w:rPr>
          <w:sz w:val="22"/>
          <w:szCs w:val="22"/>
        </w:rPr>
      </w:pPr>
      <w:r w:rsidRPr="002C63A5">
        <w:rPr>
          <w:sz w:val="22"/>
          <w:szCs w:val="22"/>
        </w:rPr>
        <w:t>Etická komise prohlašuje, že byla ustavena a  pracuje podle jednacího řádu v souladu se správnou klinickou praxí (GCP) a platnými právními předpisy/</w:t>
      </w:r>
      <w:r w:rsidRPr="002C63A5">
        <w:rPr>
          <w:i/>
          <w:sz w:val="22"/>
          <w:szCs w:val="22"/>
        </w:rPr>
        <w:t>The Ethics Committee hereby declares that it was established and operates in accordance with its Rules of Procedure in compliance with Good Clinical Practice and valid legal regulations:</w:t>
      </w:r>
    </w:p>
    <w:p w:rsidR="00804BF3" w:rsidRPr="002C63A5" w:rsidRDefault="00804BF3" w:rsidP="00804BF3">
      <w:pPr>
        <w:rPr>
          <w:i/>
          <w:sz w:val="22"/>
          <w:szCs w:val="22"/>
        </w:rPr>
      </w:pPr>
      <w:r w:rsidRPr="002C63A5">
        <w:rPr>
          <w:i/>
          <w:sz w:val="22"/>
          <w:szCs w:val="22"/>
        </w:rPr>
        <w:t xml:space="preserve"> </w:t>
      </w:r>
      <w:r w:rsidRPr="002C63A5">
        <w:rPr>
          <w:sz w:val="22"/>
          <w:szCs w:val="22"/>
        </w:rPr>
        <w:sym w:font="Wingdings 2" w:char="F054"/>
      </w:r>
      <w:r w:rsidRPr="002C63A5">
        <w:rPr>
          <w:sz w:val="22"/>
          <w:szCs w:val="22"/>
        </w:rPr>
        <w:t xml:space="preserve"> Ano/</w:t>
      </w:r>
      <w:r w:rsidRPr="002C63A5">
        <w:rPr>
          <w:i/>
          <w:sz w:val="22"/>
          <w:szCs w:val="22"/>
        </w:rPr>
        <w:t>Yes</w:t>
      </w:r>
      <w:r w:rsidRPr="002C63A5">
        <w:rPr>
          <w:sz w:val="22"/>
          <w:szCs w:val="22"/>
        </w:rPr>
        <w:t xml:space="preserve">       </w:t>
      </w:r>
      <w:r w:rsidR="002B1493" w:rsidRPr="002C63A5">
        <w:rPr>
          <w:sz w:val="22"/>
          <w:szCs w:val="22"/>
        </w:rPr>
        <w:fldChar w:fldCharType="begin">
          <w:ffData>
            <w:name w:val="Zaškrtávací25"/>
            <w:enabled/>
            <w:calcOnExit w:val="0"/>
            <w:checkBox>
              <w:sizeAuto/>
              <w:default w:val="0"/>
            </w:checkBox>
          </w:ffData>
        </w:fldChar>
      </w:r>
      <w:r w:rsidRPr="002C63A5">
        <w:rPr>
          <w:sz w:val="22"/>
          <w:szCs w:val="22"/>
        </w:rPr>
        <w:instrText xml:space="preserve"> FORMCHECKBOX </w:instrText>
      </w:r>
      <w:r w:rsidR="002B1493">
        <w:rPr>
          <w:sz w:val="22"/>
          <w:szCs w:val="22"/>
        </w:rPr>
      </w:r>
      <w:r w:rsidR="002B1493">
        <w:rPr>
          <w:sz w:val="22"/>
          <w:szCs w:val="22"/>
        </w:rPr>
        <w:fldChar w:fldCharType="separate"/>
      </w:r>
      <w:r w:rsidR="002B1493" w:rsidRPr="002C63A5">
        <w:rPr>
          <w:sz w:val="22"/>
          <w:szCs w:val="22"/>
        </w:rPr>
        <w:fldChar w:fldCharType="end"/>
      </w:r>
      <w:r w:rsidRPr="002C63A5">
        <w:rPr>
          <w:sz w:val="22"/>
          <w:szCs w:val="22"/>
        </w:rPr>
        <w:t>Ne/</w:t>
      </w:r>
      <w:r w:rsidRPr="002C63A5">
        <w:rPr>
          <w:i/>
          <w:sz w:val="22"/>
          <w:szCs w:val="22"/>
        </w:rPr>
        <w:t>No</w:t>
      </w:r>
      <w:r w:rsidRPr="002C63A5">
        <w:rPr>
          <w:sz w:val="22"/>
          <w:szCs w:val="22"/>
        </w:rPr>
        <w:t xml:space="preserve">           </w:t>
      </w:r>
    </w:p>
    <w:p w:rsidR="00804BF3" w:rsidRDefault="00804BF3" w:rsidP="00804BF3">
      <w:pPr>
        <w:rPr>
          <w:sz w:val="22"/>
        </w:rPr>
      </w:pPr>
      <w:r w:rsidRPr="002C63A5">
        <w:rPr>
          <w:sz w:val="22"/>
          <w:szCs w:val="22"/>
        </w:rPr>
        <w:t xml:space="preserve">                                                                                               </w:t>
      </w:r>
      <w:r>
        <w:rPr>
          <w:sz w:val="22"/>
        </w:rPr>
        <w:tab/>
      </w:r>
      <w:r>
        <w:rPr>
          <w:sz w:val="22"/>
        </w:rPr>
        <w:tab/>
      </w:r>
      <w:r>
        <w:rPr>
          <w:sz w:val="22"/>
        </w:rPr>
        <w:tab/>
      </w:r>
      <w:r>
        <w:rPr>
          <w:sz w:val="22"/>
        </w:rPr>
        <w:tab/>
      </w:r>
      <w:r>
        <w:rPr>
          <w:sz w:val="22"/>
        </w:rPr>
        <w:tab/>
        <w:t xml:space="preserve">             </w:t>
      </w:r>
    </w:p>
    <w:p w:rsidR="00804BF3" w:rsidRDefault="00804BF3" w:rsidP="00804BF3">
      <w:pPr>
        <w:rPr>
          <w:sz w:val="22"/>
        </w:rPr>
      </w:pPr>
    </w:p>
    <w:p w:rsidR="00804BF3" w:rsidRDefault="00804BF3" w:rsidP="00804BF3">
      <w:pPr>
        <w:rPr>
          <w:sz w:val="22"/>
        </w:rPr>
      </w:pPr>
    </w:p>
    <w:p w:rsidR="00804BF3" w:rsidRDefault="00804BF3" w:rsidP="00804BF3">
      <w:pPr>
        <w:rPr>
          <w:sz w:val="22"/>
        </w:rPr>
      </w:pPr>
      <w:r>
        <w:rPr>
          <w:sz w:val="22"/>
        </w:rPr>
        <w:tab/>
      </w:r>
      <w:r>
        <w:rPr>
          <w:sz w:val="22"/>
        </w:rPr>
        <w:tab/>
      </w:r>
      <w:r>
        <w:rPr>
          <w:sz w:val="22"/>
        </w:rPr>
        <w:tab/>
      </w:r>
      <w:r>
        <w:rPr>
          <w:sz w:val="22"/>
        </w:rPr>
        <w:tab/>
      </w:r>
      <w:r>
        <w:rPr>
          <w:sz w:val="22"/>
        </w:rPr>
        <w:tab/>
      </w:r>
      <w:r>
        <w:rPr>
          <w:sz w:val="22"/>
        </w:rPr>
        <w:tab/>
        <w:t xml:space="preserve">            MUDr. Jindřiška Burešová</w:t>
      </w:r>
    </w:p>
    <w:p w:rsidR="00804BF3" w:rsidRDefault="00804BF3" w:rsidP="00804BF3">
      <w:pPr>
        <w:rPr>
          <w:sz w:val="22"/>
        </w:rPr>
      </w:pPr>
      <w:r>
        <w:rPr>
          <w:sz w:val="22"/>
        </w:rPr>
        <w:t>Datum/</w:t>
      </w:r>
      <w:r>
        <w:rPr>
          <w:i/>
          <w:sz w:val="22"/>
        </w:rPr>
        <w:t>Date:</w:t>
      </w:r>
      <w:r>
        <w:rPr>
          <w:sz w:val="22"/>
        </w:rPr>
        <w:t xml:space="preserve">  13.5.2013                                                   místopředsedkyně EK FNOL a LF UP</w:t>
      </w:r>
    </w:p>
    <w:p w:rsidR="00804BF3" w:rsidRDefault="00804BF3" w:rsidP="00804BF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04BF3" w:rsidRDefault="00804BF3" w:rsidP="00804BF3">
      <w:pPr>
        <w:rPr>
          <w:sz w:val="16"/>
        </w:rPr>
      </w:pPr>
      <w:r>
        <w:rPr>
          <w:sz w:val="22"/>
        </w:rPr>
        <w:tab/>
      </w:r>
    </w:p>
    <w:p w:rsidR="00804BF3" w:rsidRDefault="00804BF3" w:rsidP="00804BF3">
      <w:pPr>
        <w:tabs>
          <w:tab w:val="left" w:pos="3855"/>
        </w:tabs>
        <w:rPr>
          <w:sz w:val="16"/>
        </w:rPr>
      </w:pPr>
    </w:p>
    <w:p w:rsidR="00804BF3" w:rsidRDefault="00804BF3" w:rsidP="00804BF3">
      <w:pPr>
        <w:rPr>
          <w:sz w:val="16"/>
        </w:rPr>
      </w:pPr>
    </w:p>
    <w:p w:rsidR="00804BF3" w:rsidRDefault="00804BF3" w:rsidP="00804BF3">
      <w:pPr>
        <w:rPr>
          <w:sz w:val="16"/>
        </w:rPr>
      </w:pPr>
    </w:p>
    <w:p w:rsidR="00804BF3" w:rsidRDefault="00804BF3" w:rsidP="00804BF3">
      <w:pPr>
        <w:rPr>
          <w:i/>
          <w:sz w:val="16"/>
        </w:rPr>
      </w:pPr>
      <w:r>
        <w:rPr>
          <w:sz w:val="16"/>
        </w:rPr>
        <w:t>Rozdělovník/</w:t>
      </w:r>
      <w:r>
        <w:rPr>
          <w:i/>
          <w:sz w:val="16"/>
        </w:rPr>
        <w:t>Distribution list:</w:t>
      </w:r>
    </w:p>
    <w:p w:rsidR="00804BF3" w:rsidRPr="001071DB" w:rsidRDefault="00804BF3" w:rsidP="00804BF3">
      <w:pPr>
        <w:rPr>
          <w:sz w:val="16"/>
        </w:rPr>
      </w:pPr>
      <w:r w:rsidRPr="001071DB">
        <w:rPr>
          <w:sz w:val="16"/>
        </w:rPr>
        <w:t>-Zadavatel</w:t>
      </w:r>
    </w:p>
    <w:p w:rsidR="00804BF3" w:rsidRPr="001071DB" w:rsidRDefault="00804BF3" w:rsidP="00804BF3">
      <w:pPr>
        <w:rPr>
          <w:sz w:val="16"/>
        </w:rPr>
      </w:pPr>
      <w:r w:rsidRPr="001071DB">
        <w:rPr>
          <w:sz w:val="16"/>
        </w:rPr>
        <w:t>-EK</w:t>
      </w:r>
    </w:p>
    <w:p w:rsidR="00804BF3" w:rsidRPr="001071DB" w:rsidRDefault="00804BF3" w:rsidP="00804BF3">
      <w:pPr>
        <w:rPr>
          <w:sz w:val="16"/>
        </w:rPr>
      </w:pPr>
      <w:r w:rsidRPr="001071DB">
        <w:rPr>
          <w:sz w:val="16"/>
        </w:rPr>
        <w:t>-Řešitel</w:t>
      </w:r>
    </w:p>
    <w:p w:rsidR="00804BF3" w:rsidRDefault="00804BF3" w:rsidP="00804BF3">
      <w:pPr>
        <w:rPr>
          <w:sz w:val="16"/>
        </w:rPr>
      </w:pPr>
      <w:r>
        <w:rPr>
          <w:sz w:val="16"/>
        </w:rPr>
        <w:t>-SÚKL</w:t>
      </w:r>
    </w:p>
    <w:p w:rsidR="00804BF3" w:rsidRDefault="00804BF3" w:rsidP="00804BF3">
      <w:pPr>
        <w:rPr>
          <w:sz w:val="16"/>
        </w:rPr>
      </w:pPr>
    </w:p>
    <w:p w:rsidR="00804BF3" w:rsidRDefault="00804BF3" w:rsidP="00804BF3">
      <w:pPr>
        <w:rPr>
          <w:sz w:val="16"/>
        </w:rPr>
      </w:pPr>
    </w:p>
    <w:p w:rsidR="00804BF3" w:rsidRDefault="00804BF3" w:rsidP="00804BF3">
      <w:pPr>
        <w:rPr>
          <w:sz w:val="16"/>
        </w:rPr>
      </w:pPr>
    </w:p>
    <w:p w:rsidR="00804BF3" w:rsidRDefault="00804BF3" w:rsidP="00804BF3">
      <w:pPr>
        <w:rPr>
          <w:sz w:val="16"/>
        </w:rPr>
      </w:pPr>
    </w:p>
    <w:p w:rsidR="00804BF3" w:rsidRDefault="00804BF3" w:rsidP="00804BF3">
      <w:pPr>
        <w:rPr>
          <w:sz w:val="16"/>
        </w:rPr>
      </w:pPr>
    </w:p>
    <w:p w:rsidR="00804BF3" w:rsidRDefault="00804BF3" w:rsidP="00804BF3">
      <w:pPr>
        <w:rPr>
          <w:sz w:val="16"/>
        </w:rPr>
      </w:pPr>
    </w:p>
    <w:p w:rsidR="00804BF3" w:rsidRDefault="00804BF3" w:rsidP="00804BF3">
      <w:pPr>
        <w:rPr>
          <w:sz w:val="16"/>
        </w:rPr>
      </w:pPr>
    </w:p>
    <w:p w:rsidR="00804BF3" w:rsidRDefault="00804BF3" w:rsidP="00804BF3">
      <w:pPr>
        <w:rPr>
          <w:sz w:val="16"/>
        </w:rPr>
      </w:pPr>
    </w:p>
    <w:p w:rsidR="00804BF3" w:rsidRDefault="00804BF3" w:rsidP="00804BF3">
      <w:pPr>
        <w:rPr>
          <w:sz w:val="16"/>
        </w:rPr>
      </w:pPr>
    </w:p>
    <w:p w:rsidR="00804BF3" w:rsidRPr="001071DB" w:rsidRDefault="00804BF3" w:rsidP="00804BF3">
      <w:pPr>
        <w:rPr>
          <w:sz w:val="16"/>
        </w:rPr>
      </w:pPr>
      <w:r>
        <w:rPr>
          <w:sz w:val="16"/>
        </w:rPr>
        <w:t>2/2</w:t>
      </w:r>
    </w:p>
    <w:p w:rsidR="00804BF3" w:rsidRDefault="00804BF3" w:rsidP="000E3B42">
      <w:pPr>
        <w:pStyle w:val="Nzev"/>
        <w:rPr>
          <w:sz w:val="22"/>
          <w:szCs w:val="22"/>
        </w:rPr>
      </w:pPr>
    </w:p>
    <w:p w:rsidR="00804BF3" w:rsidRDefault="00804BF3" w:rsidP="000E3B42">
      <w:pPr>
        <w:pStyle w:val="Nzev"/>
        <w:rPr>
          <w:sz w:val="22"/>
          <w:szCs w:val="22"/>
        </w:rPr>
      </w:pPr>
    </w:p>
    <w:p w:rsidR="00804BF3" w:rsidRDefault="00804BF3" w:rsidP="000E3B42">
      <w:pPr>
        <w:pStyle w:val="Nzev"/>
        <w:rPr>
          <w:sz w:val="22"/>
          <w:szCs w:val="22"/>
        </w:rPr>
      </w:pPr>
    </w:p>
    <w:p w:rsidR="00804BF3" w:rsidRDefault="00804BF3" w:rsidP="000E3B42">
      <w:pPr>
        <w:pStyle w:val="Nzev"/>
        <w:rPr>
          <w:sz w:val="22"/>
          <w:szCs w:val="22"/>
        </w:rPr>
      </w:pPr>
    </w:p>
    <w:p w:rsidR="00804BF3" w:rsidRDefault="00804BF3" w:rsidP="000E3B42">
      <w:pPr>
        <w:pStyle w:val="Nzev"/>
        <w:rPr>
          <w:sz w:val="22"/>
          <w:szCs w:val="22"/>
        </w:rPr>
      </w:pPr>
    </w:p>
    <w:p w:rsidR="00804BF3" w:rsidRDefault="00804BF3" w:rsidP="000E3B42">
      <w:pPr>
        <w:pStyle w:val="Nzev"/>
        <w:rPr>
          <w:sz w:val="22"/>
          <w:szCs w:val="22"/>
        </w:rPr>
      </w:pPr>
    </w:p>
    <w:p w:rsidR="00804BF3" w:rsidRDefault="00804BF3" w:rsidP="000E3B42">
      <w:pPr>
        <w:pStyle w:val="Nzev"/>
        <w:rPr>
          <w:sz w:val="22"/>
          <w:szCs w:val="22"/>
        </w:rPr>
      </w:pPr>
    </w:p>
    <w:p w:rsidR="00804BF3" w:rsidRDefault="00804BF3" w:rsidP="000E3B42">
      <w:pPr>
        <w:pStyle w:val="Nzev"/>
        <w:rPr>
          <w:sz w:val="22"/>
          <w:szCs w:val="22"/>
        </w:rPr>
      </w:pPr>
    </w:p>
    <w:p w:rsidR="009714D6" w:rsidRPr="002F07B5" w:rsidRDefault="009714D6" w:rsidP="009714D6">
      <w:pPr>
        <w:pStyle w:val="Nzev"/>
        <w:rPr>
          <w:sz w:val="22"/>
          <w:szCs w:val="22"/>
        </w:rPr>
      </w:pPr>
      <w:r w:rsidRPr="002F07B5">
        <w:rPr>
          <w:sz w:val="22"/>
          <w:szCs w:val="22"/>
        </w:rPr>
        <w:lastRenderedPageBreak/>
        <w:t>STANOVISKO ETICKÉ KOMISE KE KLINICKÉMU HODNOCENÍ</w:t>
      </w:r>
    </w:p>
    <w:p w:rsidR="009714D6" w:rsidRPr="002F07B5" w:rsidRDefault="009714D6" w:rsidP="009714D6">
      <w:pPr>
        <w:jc w:val="center"/>
        <w:rPr>
          <w:bCs/>
          <w:i/>
          <w:sz w:val="22"/>
          <w:szCs w:val="22"/>
        </w:rPr>
      </w:pPr>
      <w:r w:rsidRPr="002F07B5">
        <w:rPr>
          <w:bCs/>
          <w:i/>
          <w:sz w:val="22"/>
          <w:szCs w:val="22"/>
        </w:rPr>
        <w:t xml:space="preserve">Opinion of the Ethics Committee on Clinical Trial  </w:t>
      </w:r>
    </w:p>
    <w:p w:rsidR="009714D6" w:rsidRPr="002F07B5" w:rsidRDefault="009714D6" w:rsidP="009714D6">
      <w:pPr>
        <w:jc w:val="center"/>
        <w:rPr>
          <w:b/>
          <w:bCs/>
          <w:i/>
          <w:sz w:val="22"/>
          <w:szCs w:val="22"/>
        </w:rPr>
      </w:pPr>
    </w:p>
    <w:p w:rsidR="009714D6" w:rsidRPr="002F07B5" w:rsidRDefault="009714D6" w:rsidP="009714D6">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9714D6" w:rsidRPr="002F07B5" w:rsidRDefault="009714D6" w:rsidP="009714D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714D6" w:rsidRPr="002F07B5" w:rsidRDefault="002B1493" w:rsidP="009714D6">
      <w:pPr>
        <w:rPr>
          <w:i/>
          <w:sz w:val="22"/>
          <w:szCs w:val="22"/>
        </w:rPr>
      </w:pPr>
      <w:r w:rsidRPr="002F07B5">
        <w:rPr>
          <w:sz w:val="22"/>
          <w:szCs w:val="22"/>
        </w:rPr>
        <w:fldChar w:fldCharType="begin">
          <w:ffData>
            <w:name w:val="Zaškrtávací2"/>
            <w:enabled/>
            <w:calcOnExit w:val="0"/>
            <w:checkBox>
              <w:sizeAuto/>
              <w:default w:val="0"/>
            </w:checkBox>
          </w:ffData>
        </w:fldChar>
      </w:r>
      <w:r w:rsidR="009714D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714D6" w:rsidRPr="002F07B5">
        <w:rPr>
          <w:sz w:val="22"/>
          <w:szCs w:val="22"/>
        </w:rPr>
        <w:t xml:space="preserve">  KH prováděné v jednom centru, požadováno stanovisko EK pro místní centrum (centra)/ </w:t>
      </w:r>
      <w:r w:rsidR="009714D6" w:rsidRPr="002F07B5">
        <w:rPr>
          <w:i/>
          <w:sz w:val="22"/>
          <w:szCs w:val="22"/>
        </w:rPr>
        <w:t>Clinical trial conducted in a single site, opinion of a local EC is required</w:t>
      </w:r>
    </w:p>
    <w:p w:rsidR="009714D6" w:rsidRPr="002F07B5" w:rsidRDefault="009714D6" w:rsidP="009714D6">
      <w:pPr>
        <w:rPr>
          <w:b/>
          <w:bCs/>
          <w:sz w:val="22"/>
          <w:szCs w:val="22"/>
        </w:rPr>
      </w:pPr>
    </w:p>
    <w:p w:rsidR="009714D6" w:rsidRPr="00184D56" w:rsidRDefault="009714D6" w:rsidP="009714D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204/12 MEK 30</w:t>
      </w:r>
    </w:p>
    <w:p w:rsidR="009714D6" w:rsidRPr="00254486" w:rsidRDefault="009714D6" w:rsidP="009714D6">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Fáze 3, Otevřená, multicentrická, následná studie hodnotící přetrvávání hladin protilátek a odpověď na třetí nebo pátou dávku rekombinantní vakcíny společnosti Novartis proti meningokoku typu B u 4letých dětí, které se v minulosti zúčastnily studie V72P12E1 / </w:t>
      </w:r>
      <w:r>
        <w:rPr>
          <w:i/>
          <w:sz w:val="22"/>
          <w:szCs w:val="22"/>
        </w:rPr>
        <w:t xml:space="preserve">A Phase 3, Open Label,Multi-Center, Extension Study to Assess Antibody Persistence and Response to a Third or Fifth Dose of Novartis Meningococcal B Recombinant Vaccine in 4-Year-Old Children Who Previously Participated in Study V72P12E1 </w:t>
      </w:r>
    </w:p>
    <w:p w:rsidR="009714D6" w:rsidRPr="002F07B5" w:rsidRDefault="009714D6" w:rsidP="009714D6">
      <w:pPr>
        <w:rPr>
          <w:b/>
          <w:bCs/>
          <w:sz w:val="22"/>
          <w:szCs w:val="22"/>
        </w:rPr>
      </w:pPr>
    </w:p>
    <w:p w:rsidR="009714D6" w:rsidRPr="002F07B5" w:rsidRDefault="009714D6" w:rsidP="009714D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V72P12E2</w:t>
      </w:r>
    </w:p>
    <w:p w:rsidR="009714D6" w:rsidRPr="002F07B5" w:rsidRDefault="009714D6" w:rsidP="009714D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2011-004931-30</w:t>
      </w:r>
    </w:p>
    <w:p w:rsidR="009714D6" w:rsidRPr="002F07B5" w:rsidRDefault="009714D6" w:rsidP="009714D6">
      <w:pPr>
        <w:rPr>
          <w:b/>
          <w:bCs/>
          <w:sz w:val="22"/>
          <w:szCs w:val="22"/>
        </w:rPr>
      </w:pPr>
    </w:p>
    <w:p w:rsidR="009714D6" w:rsidRDefault="009714D6" w:rsidP="009714D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s.r.o., Novartis Vaccines and Diagnostics CR&amp;D EE, Domažlická 5, </w:t>
      </w:r>
    </w:p>
    <w:p w:rsidR="009714D6" w:rsidRPr="002F07B5" w:rsidRDefault="009714D6" w:rsidP="009714D6">
      <w:pPr>
        <w:rPr>
          <w:sz w:val="22"/>
          <w:szCs w:val="22"/>
        </w:rPr>
      </w:pPr>
      <w:r>
        <w:rPr>
          <w:sz w:val="22"/>
          <w:szCs w:val="22"/>
        </w:rPr>
        <w:t>130 00 Praha 3</w:t>
      </w:r>
    </w:p>
    <w:p w:rsidR="009714D6" w:rsidRDefault="009714D6" w:rsidP="009714D6">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Novartis s.r.o., Na Pankráci 1724/129, 140 00 Praha 4, </w:t>
      </w:r>
    </w:p>
    <w:p w:rsidR="009714D6" w:rsidRPr="002F07B5" w:rsidRDefault="009714D6" w:rsidP="009714D6">
      <w:pPr>
        <w:rPr>
          <w:bCs/>
          <w:sz w:val="22"/>
          <w:szCs w:val="22"/>
        </w:rPr>
      </w:pPr>
      <w:r>
        <w:rPr>
          <w:b/>
          <w:sz w:val="22"/>
          <w:szCs w:val="22"/>
        </w:rPr>
        <w:t xml:space="preserve">Korespondenční adresa: </w:t>
      </w:r>
      <w:r>
        <w:rPr>
          <w:sz w:val="22"/>
          <w:szCs w:val="22"/>
        </w:rPr>
        <w:t>Novartis s.r.o., Domažlická 5, 130 00 Praha 3, Mgr. Olina Doležalová (</w:t>
      </w:r>
      <w:smartTag w:uri="urn:schemas-microsoft-com:office:smarttags" w:element="PersonName">
        <w:r>
          <w:rPr>
            <w:sz w:val="22"/>
            <w:szCs w:val="22"/>
          </w:rPr>
          <w:t>olina.dolezalova@novartis.com</w:t>
        </w:r>
      </w:smartTag>
      <w:r>
        <w:rPr>
          <w:sz w:val="22"/>
          <w:szCs w:val="22"/>
        </w:rPr>
        <w:t>)</w:t>
      </w:r>
    </w:p>
    <w:p w:rsidR="009714D6" w:rsidRPr="002F07B5" w:rsidRDefault="009714D6" w:rsidP="009714D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5.4.2013, 22.4.2013</w:t>
      </w:r>
    </w:p>
    <w:p w:rsidR="009714D6" w:rsidRDefault="009714D6" w:rsidP="009714D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9714D6" w:rsidRPr="002F07B5" w:rsidRDefault="009714D6" w:rsidP="009714D6">
      <w:pPr>
        <w:rPr>
          <w:b/>
          <w:bCs/>
          <w:i/>
          <w:sz w:val="22"/>
          <w:szCs w:val="22"/>
        </w:rPr>
      </w:pPr>
    </w:p>
    <w:p w:rsidR="009714D6" w:rsidRPr="002F07B5" w:rsidRDefault="009714D6" w:rsidP="009714D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714D6" w:rsidRPr="002F07B5" w:rsidRDefault="009714D6" w:rsidP="009714D6">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714D6" w:rsidRPr="002F07B5" w:rsidRDefault="009714D6" w:rsidP="009714D6">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714D6" w:rsidRDefault="009714D6" w:rsidP="009714D6">
      <w:pPr>
        <w:rPr>
          <w:b/>
          <w:bCs/>
          <w:sz w:val="22"/>
          <w:szCs w:val="22"/>
        </w:rPr>
      </w:pPr>
    </w:p>
    <w:p w:rsidR="009714D6" w:rsidRDefault="009714D6" w:rsidP="009714D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714D6" w:rsidRPr="00510291" w:rsidRDefault="009714D6" w:rsidP="009714D6">
      <w:pPr>
        <w:rPr>
          <w:i/>
          <w:sz w:val="22"/>
          <w:szCs w:val="22"/>
          <w:lang w:val="en-US"/>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9714D6" w:rsidRPr="002F07B5" w:rsidRDefault="009714D6" w:rsidP="009714D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714D6" w:rsidTr="009714D6">
        <w:trPr>
          <w:trHeight w:val="454"/>
        </w:trPr>
        <w:tc>
          <w:tcPr>
            <w:tcW w:w="6108" w:type="dxa"/>
          </w:tcPr>
          <w:p w:rsidR="009714D6" w:rsidRDefault="009714D6" w:rsidP="009714D6">
            <w:pPr>
              <w:rPr>
                <w:sz w:val="18"/>
                <w:szCs w:val="18"/>
              </w:rPr>
            </w:pPr>
            <w:r>
              <w:rPr>
                <w:sz w:val="18"/>
                <w:szCs w:val="18"/>
              </w:rPr>
              <w:t xml:space="preserve">Místo hodnocení/ Jméno zkoušejícího </w:t>
            </w:r>
          </w:p>
          <w:p w:rsidR="009714D6" w:rsidRDefault="009714D6" w:rsidP="009714D6">
            <w:pPr>
              <w:rPr>
                <w:i/>
                <w:sz w:val="18"/>
                <w:szCs w:val="18"/>
              </w:rPr>
            </w:pPr>
            <w:r>
              <w:rPr>
                <w:i/>
                <w:sz w:val="18"/>
                <w:szCs w:val="18"/>
              </w:rPr>
              <w:t>Trial Site / Name of Investigator</w:t>
            </w:r>
          </w:p>
        </w:tc>
        <w:tc>
          <w:tcPr>
            <w:tcW w:w="1280" w:type="dxa"/>
          </w:tcPr>
          <w:p w:rsidR="009714D6" w:rsidRDefault="009714D6" w:rsidP="009714D6">
            <w:pPr>
              <w:rPr>
                <w:sz w:val="18"/>
                <w:szCs w:val="18"/>
                <w:vertAlign w:val="superscript"/>
              </w:rPr>
            </w:pPr>
            <w:r>
              <w:rPr>
                <w:sz w:val="18"/>
                <w:szCs w:val="18"/>
              </w:rPr>
              <w:t xml:space="preserve">Místní EK </w:t>
            </w:r>
            <w:r>
              <w:rPr>
                <w:i/>
                <w:sz w:val="18"/>
                <w:szCs w:val="18"/>
              </w:rPr>
              <w:t>Local EC</w:t>
            </w:r>
          </w:p>
        </w:tc>
        <w:tc>
          <w:tcPr>
            <w:tcW w:w="2712" w:type="dxa"/>
          </w:tcPr>
          <w:p w:rsidR="009714D6" w:rsidRDefault="009714D6" w:rsidP="009714D6">
            <w:pPr>
              <w:rPr>
                <w:sz w:val="18"/>
                <w:szCs w:val="18"/>
              </w:rPr>
            </w:pPr>
            <w:r>
              <w:rPr>
                <w:sz w:val="18"/>
                <w:szCs w:val="18"/>
              </w:rPr>
              <w:t>Adresa  místní EK</w:t>
            </w:r>
          </w:p>
          <w:p w:rsidR="009714D6" w:rsidRDefault="009714D6" w:rsidP="009714D6">
            <w:pPr>
              <w:rPr>
                <w:i/>
                <w:sz w:val="18"/>
                <w:szCs w:val="18"/>
              </w:rPr>
            </w:pPr>
            <w:r>
              <w:rPr>
                <w:i/>
                <w:sz w:val="18"/>
                <w:szCs w:val="18"/>
              </w:rPr>
              <w:t>Address</w:t>
            </w:r>
          </w:p>
        </w:tc>
      </w:tr>
      <w:tr w:rsidR="009714D6" w:rsidTr="009714D6">
        <w:trPr>
          <w:trHeight w:val="312"/>
        </w:trPr>
        <w:tc>
          <w:tcPr>
            <w:tcW w:w="6108" w:type="dxa"/>
          </w:tcPr>
          <w:p w:rsidR="009714D6" w:rsidRDefault="009714D6" w:rsidP="009714D6">
            <w:pPr>
              <w:rPr>
                <w:sz w:val="18"/>
                <w:szCs w:val="18"/>
              </w:rPr>
            </w:pPr>
            <w:r>
              <w:rPr>
                <w:sz w:val="18"/>
                <w:szCs w:val="18"/>
              </w:rPr>
              <w:t>MUDr. Věra Csukásová, Samostatná ordinace praktického lékaře pro děti a dorost, K. Šípka 282, 530 09 Pardubice</w:t>
            </w:r>
          </w:p>
        </w:tc>
        <w:tc>
          <w:tcPr>
            <w:tcW w:w="1280" w:type="dxa"/>
          </w:tcPr>
          <w:p w:rsidR="009714D6" w:rsidRDefault="002B1493" w:rsidP="009714D6">
            <w:pPr>
              <w:rPr>
                <w:sz w:val="18"/>
                <w:szCs w:val="18"/>
              </w:rPr>
            </w:pPr>
            <w:r>
              <w:rPr>
                <w:sz w:val="18"/>
                <w:szCs w:val="18"/>
              </w:rPr>
              <w:fldChar w:fldCharType="begin">
                <w:ffData>
                  <w:name w:val="Zaškrtávací11"/>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Jiřina Dvořáková, Samostatná ordinace praktického lékaře pro děti a dorost, L. Malé 656, 530 12 Pardubice</w:t>
            </w:r>
          </w:p>
        </w:tc>
        <w:tc>
          <w:tcPr>
            <w:tcW w:w="1280" w:type="dxa"/>
          </w:tcPr>
          <w:p w:rsidR="009714D6" w:rsidRDefault="002B1493" w:rsidP="009714D6">
            <w:pPr>
              <w:rPr>
                <w:sz w:val="18"/>
                <w:szCs w:val="18"/>
              </w:rPr>
            </w:pPr>
            <w:r>
              <w:rPr>
                <w:sz w:val="18"/>
                <w:szCs w:val="18"/>
              </w:rPr>
              <w:fldChar w:fldCharType="begin">
                <w:ffData>
                  <w:name w:val="Zaškrtávací13"/>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Roman Machytka, Samostatná ordinace praktického lékaře pro děti a dorost, U kapličky 1042, 534 01 Holice</w:t>
            </w:r>
          </w:p>
        </w:tc>
        <w:tc>
          <w:tcPr>
            <w:tcW w:w="1280" w:type="dxa"/>
          </w:tcPr>
          <w:p w:rsidR="009714D6" w:rsidRDefault="002B1493" w:rsidP="009714D6">
            <w:pPr>
              <w:rPr>
                <w:sz w:val="18"/>
                <w:szCs w:val="18"/>
              </w:rPr>
            </w:pPr>
            <w:r>
              <w:rPr>
                <w:sz w:val="18"/>
                <w:szCs w:val="18"/>
              </w:rPr>
              <w:fldChar w:fldCharType="begin">
                <w:ffData>
                  <w:name w:val="Zaškrtávací15"/>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Hana  Machytková, Samostatná ordinace praktického lékaře pro děti a dorost, Havlíčkova 168, 533 04 Sezemice</w:t>
            </w:r>
          </w:p>
        </w:tc>
        <w:tc>
          <w:tcPr>
            <w:tcW w:w="1280" w:type="dxa"/>
          </w:tcPr>
          <w:p w:rsidR="009714D6" w:rsidRDefault="002B1493" w:rsidP="009714D6">
            <w:pPr>
              <w:rPr>
                <w:sz w:val="18"/>
                <w:szCs w:val="18"/>
              </w:rPr>
            </w:pPr>
            <w:r>
              <w:rPr>
                <w:sz w:val="18"/>
                <w:szCs w:val="18"/>
              </w:rPr>
              <w:fldChar w:fldCharType="begin">
                <w:ffData>
                  <w:name w:val="Zaškrtávací17"/>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lastRenderedPageBreak/>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lastRenderedPageBreak/>
              <w:t>Prof. MUDr. Roman Chlíbek, Ph.D., Fakulta vojenské zdravotnictví UO, Třebešská 1575, 500 01 Hradec Králové</w:t>
            </w:r>
          </w:p>
        </w:tc>
        <w:tc>
          <w:tcPr>
            <w:tcW w:w="1280" w:type="dxa"/>
          </w:tcPr>
          <w:p w:rsidR="009714D6" w:rsidRDefault="002B1493" w:rsidP="009714D6">
            <w:pPr>
              <w:rPr>
                <w:sz w:val="18"/>
                <w:szCs w:val="18"/>
              </w:rPr>
            </w:pPr>
            <w:r>
              <w:rPr>
                <w:sz w:val="18"/>
                <w:szCs w:val="18"/>
              </w:rPr>
              <w:fldChar w:fldCharType="begin">
                <w:ffData>
                  <w:name w:val="Zaškrtávací19"/>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Evženie Bartoňová, Samostatná ordinace praktického lékaře pro děti a dorost, Sukovy sady 660, 500 01 Hradec Králové</w:t>
            </w:r>
          </w:p>
        </w:tc>
        <w:tc>
          <w:tcPr>
            <w:tcW w:w="1280" w:type="dxa"/>
          </w:tcPr>
          <w:p w:rsidR="009714D6" w:rsidRDefault="002B1493" w:rsidP="009714D6">
            <w:pPr>
              <w:rPr>
                <w:sz w:val="18"/>
                <w:szCs w:val="18"/>
              </w:rPr>
            </w:pPr>
            <w:r>
              <w:rPr>
                <w:sz w:val="18"/>
                <w:szCs w:val="18"/>
              </w:rPr>
              <w:fldChar w:fldCharType="begin">
                <w:ffData>
                  <w:name w:val="Zaškrtávací21"/>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Štefan Hrunka, Samostatná ordinace praktického lékaře pro děti a dorost, Pernštýnská 127/1, 503 51 Chlumec nad Cidlinou</w:t>
            </w:r>
          </w:p>
        </w:tc>
        <w:tc>
          <w:tcPr>
            <w:tcW w:w="1280" w:type="dxa"/>
          </w:tcPr>
          <w:p w:rsidR="009714D6" w:rsidRDefault="002B1493" w:rsidP="009714D6">
            <w:pPr>
              <w:rPr>
                <w:sz w:val="18"/>
                <w:szCs w:val="18"/>
              </w:rPr>
            </w:pPr>
            <w:r>
              <w:rPr>
                <w:sz w:val="18"/>
                <w:szCs w:val="18"/>
              </w:rPr>
              <w:fldChar w:fldCharType="begin">
                <w:ffData>
                  <w:name w:val="Zaškrtávací23"/>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Vladimíra Karlová, Samostatná ordinace praktického lékaře pro děti a dorost, Pardubická 752, 500 04 Hradec Králové</w:t>
            </w:r>
          </w:p>
        </w:tc>
        <w:tc>
          <w:tcPr>
            <w:tcW w:w="1280" w:type="dxa"/>
          </w:tcPr>
          <w:p w:rsidR="009714D6" w:rsidRDefault="002B1493" w:rsidP="009714D6">
            <w:pPr>
              <w:rPr>
                <w:sz w:val="18"/>
                <w:szCs w:val="18"/>
              </w:rPr>
            </w:pPr>
            <w:r>
              <w:rPr>
                <w:sz w:val="18"/>
                <w:szCs w:val="18"/>
              </w:rPr>
              <w:fldChar w:fldCharType="begin">
                <w:ffData>
                  <w:name w:val="Zaškrtávací100"/>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Jana Říhová, Samostatná ordinace praktického lékaře pro děti a dorost,  Štefánikova 535, 500 01 Hradec Králové</w:t>
            </w:r>
          </w:p>
        </w:tc>
        <w:tc>
          <w:tcPr>
            <w:tcW w:w="1280" w:type="dxa"/>
          </w:tcPr>
          <w:p w:rsidR="009714D6" w:rsidRDefault="002B1493" w:rsidP="009714D6">
            <w:pPr>
              <w:rPr>
                <w:sz w:val="18"/>
                <w:szCs w:val="18"/>
              </w:rPr>
            </w:pPr>
            <w:r>
              <w:rPr>
                <w:sz w:val="18"/>
                <w:szCs w:val="18"/>
              </w:rPr>
              <w:fldChar w:fldCharType="begin">
                <w:ffData>
                  <w:name w:val="Zaškrtávací102"/>
                  <w:enabled/>
                  <w:calcOnExit w:val="0"/>
                  <w:checkBox>
                    <w:sizeAuto/>
                    <w:default w:val="0"/>
                  </w:checkBox>
                </w:ffData>
              </w:fldChar>
            </w:r>
            <w:r w:rsidR="009714D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Zdeněk Slavík, Samostatná ordinace praktického lékaře pro děti a dorost, Mánesova 646, 500 02 Hradec Králové</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Luděk Týce – koordinátor Oblastní nemocnice Náchod, Oblastní nemocnice, Purkyňova 446, 547 01 Náchod</w:t>
            </w:r>
          </w:p>
          <w:p w:rsidR="009714D6" w:rsidRDefault="009714D6" w:rsidP="009714D6">
            <w:pPr>
              <w:rPr>
                <w:sz w:val="18"/>
                <w:szCs w:val="18"/>
              </w:rPr>
            </w:pPr>
            <w:r>
              <w:rPr>
                <w:sz w:val="18"/>
                <w:szCs w:val="18"/>
              </w:rPr>
              <w:t>Samostatná ordinace praktického lékaře pro děti a dorost, 17. listopadu 333, 549 41 Červený Kostelec</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EK Oblastní nemocnice Náchod, Purkyňova 446, 547 01 Náchod</w:t>
            </w:r>
          </w:p>
        </w:tc>
      </w:tr>
      <w:tr w:rsidR="009714D6" w:rsidTr="009714D6">
        <w:trPr>
          <w:trHeight w:val="312"/>
        </w:trPr>
        <w:tc>
          <w:tcPr>
            <w:tcW w:w="6108" w:type="dxa"/>
          </w:tcPr>
          <w:p w:rsidR="009714D6" w:rsidRDefault="009714D6" w:rsidP="009714D6">
            <w:pPr>
              <w:rPr>
                <w:sz w:val="18"/>
                <w:szCs w:val="18"/>
              </w:rPr>
            </w:pPr>
            <w:r>
              <w:rPr>
                <w:sz w:val="18"/>
                <w:szCs w:val="18"/>
              </w:rPr>
              <w:t>MUDr. Hana Brandová, Samostatná ordinace praktického lékaře pro děti a dorost, Palackého 517, 549 31 Hronov</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Ivana Eimerová, Samostatná ordinace praktického lékaře pro děti a dorost, Purkyňova 404, 547 01 Náchod</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EK Oblastní nemocnice Náchod, Purkyňova 446, 547 01 Náchod</w:t>
            </w:r>
          </w:p>
        </w:tc>
      </w:tr>
      <w:tr w:rsidR="009714D6" w:rsidTr="009714D6">
        <w:trPr>
          <w:trHeight w:val="312"/>
        </w:trPr>
        <w:tc>
          <w:tcPr>
            <w:tcW w:w="6108" w:type="dxa"/>
          </w:tcPr>
          <w:p w:rsidR="009714D6" w:rsidRDefault="009714D6" w:rsidP="009714D6">
            <w:pPr>
              <w:rPr>
                <w:sz w:val="18"/>
                <w:szCs w:val="18"/>
              </w:rPr>
            </w:pPr>
            <w:r>
              <w:rPr>
                <w:sz w:val="18"/>
                <w:szCs w:val="18"/>
              </w:rPr>
              <w:t>MUDr. Pavel Hanzl, Samostatná ordinace praktického lékaře pro děti a dorost, Husovo nám. 36, Česká Skalice</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Lenka Horáková, Samostatná ordinace praktického lékaře pro děti a dorost, Palackého 407, 549 31 Hronov</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Karla Kaválková, Samostatná ordinace praktického lékaře pro děti a dorost, Alšova 466, 551 01 Jaroměř</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Helena Semeráková, Samostatná ordinace praktického lékaře pro děti a dorost, Husovo nám. 36, Česká Skalice</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Eva Stříteská, Samostatná ordinace praktického lékaře pro děti a dorost, Dr. E. Beneše 191, 551 01 Jaroměř</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Stanislava Macháčková, Samostatná ordinace praktického lékaře pro děti a dorost, Dr. E. Beneše 191, 551 01 Jaroměř</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Daniel Dražan – koordinátor, Samostatná ordinace praktického lékaře pro děti a dorost, Ruských legií 352, 377 01 Jindřichův Hradec</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Daniela Verdánová, Samostatná ordinace praktického lékaře pro děti a dorost, U nemocnice 380/III, 377 01 Jindřichův Hradec</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Ludmila Plocková, Samostatná ordinace praktického lékaře pro děti a dorost, Sídliště Vajgar 724/III, 377 01 Jindřichův Hradec</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MUDr. Petra Lorencová, Samostatná ordinace praktického lékaře pro děti a dorost, Hradecká 253, 378 33 Nová Bystřice; Pístinská 272, 378 02 Stráž nad Nežárkou; Kláštěerská 72/II, 377 01 Jindřichův Hradec</w:t>
            </w:r>
          </w:p>
        </w:tc>
        <w:tc>
          <w:tcPr>
            <w:tcW w:w="1280" w:type="dxa"/>
          </w:tcPr>
          <w:p w:rsidR="009714D6" w:rsidRDefault="009714D6" w:rsidP="009714D6">
            <w:pPr>
              <w:rPr>
                <w:sz w:val="18"/>
                <w:szCs w:val="18"/>
              </w:rPr>
            </w:pPr>
            <w:r>
              <w:rPr>
                <w:sz w:val="18"/>
                <w:szCs w:val="18"/>
              </w:rPr>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t xml:space="preserve">Sokolská 581, </w:t>
            </w:r>
          </w:p>
          <w:p w:rsidR="009714D6" w:rsidRDefault="009714D6" w:rsidP="009714D6">
            <w:pPr>
              <w:rPr>
                <w:sz w:val="18"/>
                <w:szCs w:val="18"/>
              </w:rPr>
            </w:pPr>
            <w:r>
              <w:rPr>
                <w:sz w:val="18"/>
                <w:szCs w:val="18"/>
              </w:rPr>
              <w:t>500 05 Hradec Králové</w:t>
            </w:r>
          </w:p>
        </w:tc>
      </w:tr>
      <w:tr w:rsidR="009714D6" w:rsidTr="009714D6">
        <w:trPr>
          <w:trHeight w:val="312"/>
        </w:trPr>
        <w:tc>
          <w:tcPr>
            <w:tcW w:w="6108" w:type="dxa"/>
          </w:tcPr>
          <w:p w:rsidR="009714D6" w:rsidRDefault="009714D6" w:rsidP="009714D6">
            <w:pPr>
              <w:rPr>
                <w:sz w:val="18"/>
                <w:szCs w:val="18"/>
              </w:rPr>
            </w:pPr>
            <w:r>
              <w:rPr>
                <w:sz w:val="18"/>
                <w:szCs w:val="18"/>
              </w:rPr>
              <w:t xml:space="preserve">MUDr. Miroslava Žižková, Samostatná ordinace praktického lékaře pro děti a </w:t>
            </w:r>
            <w:r>
              <w:rPr>
                <w:sz w:val="18"/>
                <w:szCs w:val="18"/>
              </w:rPr>
              <w:lastRenderedPageBreak/>
              <w:t>dorost, Sídliště Vajgar 724/III, 377 01 Jindřichův Hradec</w:t>
            </w:r>
          </w:p>
        </w:tc>
        <w:tc>
          <w:tcPr>
            <w:tcW w:w="1280" w:type="dxa"/>
          </w:tcPr>
          <w:p w:rsidR="009714D6" w:rsidRDefault="009714D6" w:rsidP="009714D6">
            <w:pPr>
              <w:rPr>
                <w:sz w:val="18"/>
                <w:szCs w:val="18"/>
              </w:rPr>
            </w:pPr>
            <w:r>
              <w:rPr>
                <w:sz w:val="18"/>
                <w:szCs w:val="18"/>
              </w:rPr>
              <w:lastRenderedPageBreak/>
              <w:sym w:font="Wingdings 2" w:char="F0A3"/>
            </w:r>
          </w:p>
        </w:tc>
        <w:tc>
          <w:tcPr>
            <w:tcW w:w="2712" w:type="dxa"/>
          </w:tcPr>
          <w:p w:rsidR="009714D6" w:rsidRDefault="009714D6" w:rsidP="009714D6">
            <w:pPr>
              <w:rPr>
                <w:sz w:val="18"/>
                <w:szCs w:val="18"/>
              </w:rPr>
            </w:pPr>
            <w:r>
              <w:rPr>
                <w:sz w:val="18"/>
                <w:szCs w:val="18"/>
              </w:rPr>
              <w:t xml:space="preserve">EK FN Hradec Králové, </w:t>
            </w:r>
          </w:p>
          <w:p w:rsidR="009714D6" w:rsidRDefault="009714D6" w:rsidP="009714D6">
            <w:pPr>
              <w:rPr>
                <w:sz w:val="18"/>
                <w:szCs w:val="18"/>
              </w:rPr>
            </w:pPr>
            <w:r>
              <w:rPr>
                <w:sz w:val="18"/>
                <w:szCs w:val="18"/>
              </w:rPr>
              <w:lastRenderedPageBreak/>
              <w:t xml:space="preserve">Sokolská 581, </w:t>
            </w:r>
          </w:p>
          <w:p w:rsidR="009714D6" w:rsidRDefault="009714D6" w:rsidP="009714D6">
            <w:pPr>
              <w:rPr>
                <w:sz w:val="18"/>
                <w:szCs w:val="18"/>
              </w:rPr>
            </w:pPr>
            <w:r>
              <w:rPr>
                <w:sz w:val="18"/>
                <w:szCs w:val="18"/>
              </w:rPr>
              <w:t>500 05 Hradec Králové</w:t>
            </w:r>
          </w:p>
        </w:tc>
      </w:tr>
    </w:tbl>
    <w:p w:rsidR="009714D6" w:rsidRDefault="009714D6" w:rsidP="009714D6">
      <w:pPr>
        <w:rPr>
          <w:b/>
          <w:bCs/>
          <w:sz w:val="22"/>
        </w:rPr>
      </w:pPr>
    </w:p>
    <w:p w:rsidR="009714D6" w:rsidRPr="00DF7141" w:rsidRDefault="009714D6" w:rsidP="009714D6">
      <w:pPr>
        <w:rPr>
          <w:bCs/>
          <w:sz w:val="22"/>
        </w:rPr>
      </w:pPr>
    </w:p>
    <w:p w:rsidR="009714D6" w:rsidRDefault="009714D6" w:rsidP="009714D6">
      <w:pPr>
        <w:rPr>
          <w:b/>
          <w:bCs/>
          <w:sz w:val="22"/>
        </w:rPr>
      </w:pPr>
    </w:p>
    <w:p w:rsidR="009714D6" w:rsidRDefault="009714D6" w:rsidP="009714D6">
      <w:pPr>
        <w:rPr>
          <w:b/>
          <w:bCs/>
          <w:sz w:val="22"/>
        </w:rPr>
      </w:pPr>
    </w:p>
    <w:p w:rsidR="009714D6" w:rsidRPr="00AB7ADE" w:rsidRDefault="009714D6" w:rsidP="009714D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714D6" w:rsidRDefault="009714D6" w:rsidP="009714D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714D6" w:rsidTr="009714D6">
        <w:trPr>
          <w:cantSplit/>
          <w:trHeight w:val="454"/>
        </w:trPr>
        <w:tc>
          <w:tcPr>
            <w:tcW w:w="7416" w:type="dxa"/>
            <w:vMerge w:val="restart"/>
          </w:tcPr>
          <w:p w:rsidR="009714D6" w:rsidRDefault="009714D6" w:rsidP="009714D6">
            <w:pPr>
              <w:rPr>
                <w:b/>
                <w:bCs/>
                <w:sz w:val="18"/>
                <w:szCs w:val="18"/>
              </w:rPr>
            </w:pPr>
          </w:p>
          <w:p w:rsidR="009714D6" w:rsidRDefault="009714D6" w:rsidP="009714D6">
            <w:pPr>
              <w:rPr>
                <w:b/>
                <w:bCs/>
                <w:sz w:val="18"/>
                <w:szCs w:val="18"/>
              </w:rPr>
            </w:pPr>
            <w:r>
              <w:rPr>
                <w:b/>
                <w:bCs/>
                <w:sz w:val="18"/>
                <w:szCs w:val="18"/>
              </w:rPr>
              <w:t xml:space="preserve">Název dokumentu, verze, datum </w:t>
            </w:r>
          </w:p>
          <w:p w:rsidR="009714D6" w:rsidRDefault="009714D6" w:rsidP="009714D6">
            <w:pPr>
              <w:rPr>
                <w:b/>
                <w:bCs/>
                <w:sz w:val="18"/>
                <w:szCs w:val="18"/>
              </w:rPr>
            </w:pPr>
            <w:r>
              <w:rPr>
                <w:b/>
                <w:bCs/>
                <w:i/>
                <w:sz w:val="18"/>
                <w:szCs w:val="18"/>
              </w:rPr>
              <w:t>Document title, version, date</w:t>
            </w:r>
          </w:p>
        </w:tc>
        <w:tc>
          <w:tcPr>
            <w:tcW w:w="1272" w:type="dxa"/>
            <w:gridSpan w:val="2"/>
          </w:tcPr>
          <w:p w:rsidR="009714D6" w:rsidRDefault="009714D6" w:rsidP="009714D6">
            <w:pPr>
              <w:rPr>
                <w:b/>
                <w:bCs/>
                <w:sz w:val="18"/>
                <w:szCs w:val="18"/>
              </w:rPr>
            </w:pPr>
            <w:r>
              <w:rPr>
                <w:b/>
                <w:bCs/>
                <w:sz w:val="18"/>
                <w:szCs w:val="18"/>
              </w:rPr>
              <w:t>Schváleno /</w:t>
            </w:r>
            <w:r>
              <w:rPr>
                <w:b/>
                <w:bCs/>
                <w:i/>
                <w:sz w:val="18"/>
                <w:szCs w:val="18"/>
              </w:rPr>
              <w:t>Approved</w:t>
            </w:r>
          </w:p>
        </w:tc>
        <w:tc>
          <w:tcPr>
            <w:tcW w:w="1316" w:type="dxa"/>
            <w:gridSpan w:val="2"/>
          </w:tcPr>
          <w:p w:rsidR="009714D6" w:rsidRDefault="009714D6" w:rsidP="009714D6">
            <w:pPr>
              <w:rPr>
                <w:b/>
                <w:bCs/>
                <w:sz w:val="18"/>
                <w:szCs w:val="18"/>
              </w:rPr>
            </w:pPr>
            <w:r>
              <w:rPr>
                <w:b/>
                <w:bCs/>
                <w:sz w:val="18"/>
                <w:szCs w:val="18"/>
              </w:rPr>
              <w:t xml:space="preserve">Vzato na vědomí / </w:t>
            </w:r>
            <w:r>
              <w:rPr>
                <w:b/>
                <w:bCs/>
                <w:i/>
                <w:sz w:val="18"/>
                <w:szCs w:val="18"/>
              </w:rPr>
              <w:t xml:space="preserve">Taken into account </w:t>
            </w:r>
          </w:p>
        </w:tc>
      </w:tr>
      <w:tr w:rsidR="009714D6" w:rsidTr="009714D6">
        <w:trPr>
          <w:cantSplit/>
          <w:trHeight w:val="454"/>
        </w:trPr>
        <w:tc>
          <w:tcPr>
            <w:tcW w:w="7416" w:type="dxa"/>
            <w:vMerge/>
          </w:tcPr>
          <w:p w:rsidR="009714D6" w:rsidRDefault="009714D6" w:rsidP="009714D6">
            <w:pPr>
              <w:rPr>
                <w:i/>
                <w:sz w:val="18"/>
                <w:szCs w:val="18"/>
              </w:rPr>
            </w:pPr>
          </w:p>
        </w:tc>
        <w:tc>
          <w:tcPr>
            <w:tcW w:w="736" w:type="dxa"/>
          </w:tcPr>
          <w:p w:rsidR="009714D6" w:rsidRDefault="009714D6" w:rsidP="009714D6">
            <w:pPr>
              <w:rPr>
                <w:b/>
                <w:bCs/>
                <w:sz w:val="18"/>
                <w:szCs w:val="18"/>
              </w:rPr>
            </w:pPr>
            <w:r>
              <w:rPr>
                <w:b/>
                <w:bCs/>
                <w:sz w:val="18"/>
                <w:szCs w:val="18"/>
              </w:rPr>
              <w:t>ANO</w:t>
            </w:r>
          </w:p>
          <w:p w:rsidR="009714D6" w:rsidRDefault="009714D6" w:rsidP="009714D6">
            <w:pPr>
              <w:rPr>
                <w:b/>
                <w:bCs/>
                <w:i/>
                <w:sz w:val="18"/>
                <w:szCs w:val="18"/>
              </w:rPr>
            </w:pPr>
            <w:r>
              <w:rPr>
                <w:b/>
                <w:bCs/>
                <w:i/>
                <w:sz w:val="18"/>
                <w:szCs w:val="18"/>
              </w:rPr>
              <w:t>Yes</w:t>
            </w:r>
          </w:p>
        </w:tc>
        <w:tc>
          <w:tcPr>
            <w:tcW w:w="536" w:type="dxa"/>
          </w:tcPr>
          <w:p w:rsidR="009714D6" w:rsidRDefault="009714D6" w:rsidP="009714D6">
            <w:pPr>
              <w:rPr>
                <w:b/>
                <w:bCs/>
                <w:sz w:val="18"/>
                <w:szCs w:val="18"/>
              </w:rPr>
            </w:pPr>
            <w:r>
              <w:rPr>
                <w:b/>
                <w:bCs/>
                <w:sz w:val="18"/>
                <w:szCs w:val="18"/>
              </w:rPr>
              <w:t xml:space="preserve">NE </w:t>
            </w:r>
          </w:p>
          <w:p w:rsidR="009714D6" w:rsidRDefault="009714D6" w:rsidP="009714D6">
            <w:pPr>
              <w:rPr>
                <w:b/>
                <w:bCs/>
                <w:sz w:val="18"/>
                <w:szCs w:val="18"/>
              </w:rPr>
            </w:pPr>
            <w:r>
              <w:rPr>
                <w:b/>
                <w:bCs/>
                <w:i/>
                <w:sz w:val="18"/>
                <w:szCs w:val="18"/>
              </w:rPr>
              <w:t>No</w:t>
            </w:r>
          </w:p>
        </w:tc>
        <w:tc>
          <w:tcPr>
            <w:tcW w:w="780" w:type="dxa"/>
          </w:tcPr>
          <w:p w:rsidR="009714D6" w:rsidRDefault="009714D6" w:rsidP="009714D6">
            <w:pPr>
              <w:rPr>
                <w:b/>
                <w:bCs/>
                <w:sz w:val="18"/>
                <w:szCs w:val="18"/>
              </w:rPr>
            </w:pPr>
            <w:r>
              <w:rPr>
                <w:b/>
                <w:bCs/>
                <w:sz w:val="18"/>
                <w:szCs w:val="18"/>
              </w:rPr>
              <w:t>ANO</w:t>
            </w:r>
          </w:p>
          <w:p w:rsidR="009714D6" w:rsidRDefault="009714D6" w:rsidP="009714D6">
            <w:pPr>
              <w:rPr>
                <w:b/>
                <w:bCs/>
                <w:sz w:val="18"/>
                <w:szCs w:val="18"/>
              </w:rPr>
            </w:pPr>
            <w:r>
              <w:rPr>
                <w:b/>
                <w:bCs/>
                <w:i/>
                <w:sz w:val="18"/>
                <w:szCs w:val="18"/>
              </w:rPr>
              <w:t>Yes</w:t>
            </w:r>
          </w:p>
        </w:tc>
        <w:tc>
          <w:tcPr>
            <w:tcW w:w="536" w:type="dxa"/>
          </w:tcPr>
          <w:p w:rsidR="009714D6" w:rsidRDefault="009714D6" w:rsidP="009714D6">
            <w:pPr>
              <w:rPr>
                <w:b/>
                <w:bCs/>
                <w:sz w:val="18"/>
                <w:szCs w:val="18"/>
              </w:rPr>
            </w:pPr>
            <w:r>
              <w:rPr>
                <w:b/>
                <w:bCs/>
                <w:sz w:val="18"/>
                <w:szCs w:val="18"/>
              </w:rPr>
              <w:t xml:space="preserve">NE </w:t>
            </w:r>
          </w:p>
          <w:p w:rsidR="009714D6" w:rsidRDefault="009714D6" w:rsidP="009714D6">
            <w:pPr>
              <w:rPr>
                <w:b/>
                <w:bCs/>
                <w:i/>
                <w:sz w:val="18"/>
                <w:szCs w:val="18"/>
              </w:rPr>
            </w:pPr>
            <w:r>
              <w:rPr>
                <w:b/>
                <w:bCs/>
                <w:i/>
                <w:sz w:val="18"/>
                <w:szCs w:val="18"/>
              </w:rPr>
              <w:t>No</w:t>
            </w:r>
          </w:p>
        </w:tc>
      </w:tr>
      <w:tr w:rsidR="009714D6" w:rsidTr="009714D6">
        <w:trPr>
          <w:trHeight w:val="340"/>
        </w:trPr>
        <w:tc>
          <w:tcPr>
            <w:tcW w:w="7416" w:type="dxa"/>
          </w:tcPr>
          <w:p w:rsidR="009714D6" w:rsidRPr="009714D6" w:rsidRDefault="009714D6" w:rsidP="009714D6">
            <w:pPr>
              <w:rPr>
                <w:i/>
                <w:sz w:val="18"/>
                <w:szCs w:val="18"/>
              </w:rPr>
            </w:pPr>
            <w:r>
              <w:rPr>
                <w:sz w:val="18"/>
                <w:szCs w:val="18"/>
              </w:rPr>
              <w:t xml:space="preserve">Formulář informovaného souhlasu, skupina 1-6, česká verze 3.0, ze dne 3.dubna 2013 / </w:t>
            </w:r>
            <w:r>
              <w:rPr>
                <w:i/>
                <w:sz w:val="18"/>
                <w:szCs w:val="18"/>
              </w:rPr>
              <w:t>Informed Consent Form Czech, group 1-6, Czech version 3.0, dated 3 Apr 2013</w:t>
            </w:r>
          </w:p>
        </w:tc>
        <w:tc>
          <w:tcPr>
            <w:tcW w:w="736" w:type="dxa"/>
          </w:tcPr>
          <w:p w:rsidR="009714D6" w:rsidRDefault="009714D6" w:rsidP="009714D6">
            <w:pPr>
              <w:rPr>
                <w:sz w:val="18"/>
                <w:szCs w:val="18"/>
              </w:rPr>
            </w:pPr>
            <w:r>
              <w:rPr>
                <w:rFonts w:ascii="Wingdings 2" w:hAnsi="Wingdings 2"/>
                <w:sz w:val="18"/>
                <w:szCs w:val="18"/>
              </w:rPr>
              <w:t></w:t>
            </w:r>
          </w:p>
        </w:tc>
        <w:tc>
          <w:tcPr>
            <w:tcW w:w="536" w:type="dxa"/>
          </w:tcPr>
          <w:p w:rsidR="009714D6" w:rsidRDefault="009714D6" w:rsidP="009714D6">
            <w:pPr>
              <w:rPr>
                <w:sz w:val="18"/>
                <w:szCs w:val="18"/>
              </w:rPr>
            </w:pPr>
            <w:r>
              <w:rPr>
                <w:sz w:val="18"/>
                <w:szCs w:val="18"/>
              </w:rPr>
              <w:sym w:font="Wingdings 2" w:char="F0A3"/>
            </w:r>
          </w:p>
        </w:tc>
        <w:tc>
          <w:tcPr>
            <w:tcW w:w="780" w:type="dxa"/>
          </w:tcPr>
          <w:p w:rsidR="009714D6" w:rsidRDefault="009714D6" w:rsidP="009714D6">
            <w:pPr>
              <w:rPr>
                <w:sz w:val="18"/>
                <w:szCs w:val="18"/>
              </w:rPr>
            </w:pPr>
            <w:r>
              <w:rPr>
                <w:rFonts w:ascii="Wingdings 2" w:hAnsi="Wingdings 2"/>
                <w:sz w:val="18"/>
                <w:szCs w:val="18"/>
              </w:rPr>
              <w:sym w:font="Wingdings 2" w:char="F0A3"/>
            </w:r>
          </w:p>
        </w:tc>
        <w:tc>
          <w:tcPr>
            <w:tcW w:w="536" w:type="dxa"/>
          </w:tcPr>
          <w:p w:rsidR="009714D6" w:rsidRDefault="009714D6" w:rsidP="009714D6">
            <w:pPr>
              <w:rPr>
                <w:sz w:val="18"/>
                <w:szCs w:val="18"/>
              </w:rPr>
            </w:pPr>
            <w:r>
              <w:rPr>
                <w:sz w:val="18"/>
                <w:szCs w:val="18"/>
              </w:rPr>
              <w:sym w:font="Wingdings 2" w:char="F0A3"/>
            </w:r>
          </w:p>
        </w:tc>
      </w:tr>
      <w:tr w:rsidR="009714D6" w:rsidTr="009714D6">
        <w:trPr>
          <w:trHeight w:val="340"/>
        </w:trPr>
        <w:tc>
          <w:tcPr>
            <w:tcW w:w="7416" w:type="dxa"/>
          </w:tcPr>
          <w:p w:rsidR="009714D6" w:rsidRPr="009714D6" w:rsidRDefault="009714D6" w:rsidP="009714D6">
            <w:pPr>
              <w:rPr>
                <w:i/>
                <w:sz w:val="18"/>
                <w:szCs w:val="18"/>
              </w:rPr>
            </w:pPr>
            <w:r>
              <w:rPr>
                <w:sz w:val="18"/>
                <w:szCs w:val="18"/>
              </w:rPr>
              <w:t xml:space="preserve">Formulář informovaného souhlasu, skupina 1-6, česká verze 3.0, ze dne 3.dubna 2013 s vyznačenými změnami / </w:t>
            </w:r>
            <w:r>
              <w:rPr>
                <w:i/>
                <w:sz w:val="18"/>
                <w:szCs w:val="18"/>
              </w:rPr>
              <w:t>Informed Consent Form Czech, group 1-6, Czech version 3.0, dated 3 Apr 2013 with tracked changes</w:t>
            </w:r>
          </w:p>
        </w:tc>
        <w:tc>
          <w:tcPr>
            <w:tcW w:w="736" w:type="dxa"/>
          </w:tcPr>
          <w:p w:rsidR="009714D6" w:rsidRDefault="009714D6" w:rsidP="009714D6">
            <w:pPr>
              <w:rPr>
                <w:sz w:val="18"/>
                <w:szCs w:val="18"/>
              </w:rPr>
            </w:pPr>
            <w:r>
              <w:rPr>
                <w:rFonts w:ascii="Wingdings 2" w:hAnsi="Wingdings 2"/>
                <w:sz w:val="18"/>
                <w:szCs w:val="18"/>
              </w:rPr>
              <w:t></w:t>
            </w:r>
          </w:p>
        </w:tc>
        <w:tc>
          <w:tcPr>
            <w:tcW w:w="536" w:type="dxa"/>
          </w:tcPr>
          <w:p w:rsidR="009714D6" w:rsidRDefault="009714D6" w:rsidP="009714D6">
            <w:pPr>
              <w:rPr>
                <w:sz w:val="18"/>
                <w:szCs w:val="18"/>
              </w:rPr>
            </w:pPr>
            <w:r>
              <w:rPr>
                <w:sz w:val="18"/>
                <w:szCs w:val="18"/>
              </w:rPr>
              <w:sym w:font="Wingdings 2" w:char="F0A3"/>
            </w:r>
          </w:p>
        </w:tc>
        <w:tc>
          <w:tcPr>
            <w:tcW w:w="780" w:type="dxa"/>
          </w:tcPr>
          <w:p w:rsidR="009714D6" w:rsidRDefault="009714D6" w:rsidP="009714D6">
            <w:pPr>
              <w:rPr>
                <w:sz w:val="18"/>
                <w:szCs w:val="18"/>
              </w:rPr>
            </w:pPr>
            <w:r>
              <w:rPr>
                <w:rFonts w:ascii="Wingdings 2" w:hAnsi="Wingdings 2"/>
                <w:sz w:val="18"/>
                <w:szCs w:val="18"/>
              </w:rPr>
              <w:sym w:font="Wingdings 2" w:char="F0A3"/>
            </w:r>
          </w:p>
        </w:tc>
        <w:tc>
          <w:tcPr>
            <w:tcW w:w="536" w:type="dxa"/>
          </w:tcPr>
          <w:p w:rsidR="009714D6" w:rsidRDefault="009714D6" w:rsidP="009714D6">
            <w:pPr>
              <w:rPr>
                <w:sz w:val="18"/>
                <w:szCs w:val="18"/>
              </w:rPr>
            </w:pPr>
            <w:r>
              <w:rPr>
                <w:sz w:val="18"/>
                <w:szCs w:val="18"/>
              </w:rPr>
              <w:sym w:font="Wingdings 2" w:char="F0A3"/>
            </w:r>
          </w:p>
        </w:tc>
      </w:tr>
      <w:tr w:rsidR="009714D6" w:rsidTr="009714D6">
        <w:trPr>
          <w:trHeight w:val="340"/>
        </w:trPr>
        <w:tc>
          <w:tcPr>
            <w:tcW w:w="7416" w:type="dxa"/>
          </w:tcPr>
          <w:p w:rsidR="009714D6" w:rsidRPr="009714D6" w:rsidRDefault="009714D6" w:rsidP="009714D6">
            <w:pPr>
              <w:rPr>
                <w:i/>
                <w:sz w:val="18"/>
                <w:szCs w:val="18"/>
              </w:rPr>
            </w:pPr>
            <w:r>
              <w:rPr>
                <w:sz w:val="18"/>
                <w:szCs w:val="18"/>
              </w:rPr>
              <w:t xml:space="preserve">Formulář informovaného souhlasu, skupina 7, česká verze 3.0, ze dne 3.dubna 2013 / </w:t>
            </w:r>
            <w:r>
              <w:rPr>
                <w:i/>
                <w:sz w:val="18"/>
                <w:szCs w:val="18"/>
              </w:rPr>
              <w:t>Informed Consent Form Czech, group 7, Czech version 3.0, dated 3 Apr 2013</w:t>
            </w:r>
          </w:p>
        </w:tc>
        <w:tc>
          <w:tcPr>
            <w:tcW w:w="736" w:type="dxa"/>
          </w:tcPr>
          <w:p w:rsidR="009714D6" w:rsidRDefault="009714D6" w:rsidP="009714D6">
            <w:pPr>
              <w:rPr>
                <w:sz w:val="18"/>
                <w:szCs w:val="18"/>
              </w:rPr>
            </w:pPr>
            <w:r>
              <w:rPr>
                <w:rFonts w:ascii="Wingdings 2" w:hAnsi="Wingdings 2"/>
                <w:sz w:val="18"/>
                <w:szCs w:val="18"/>
              </w:rPr>
              <w:t></w:t>
            </w:r>
          </w:p>
        </w:tc>
        <w:tc>
          <w:tcPr>
            <w:tcW w:w="536" w:type="dxa"/>
          </w:tcPr>
          <w:p w:rsidR="009714D6" w:rsidRDefault="009714D6" w:rsidP="009714D6">
            <w:pPr>
              <w:rPr>
                <w:sz w:val="18"/>
                <w:szCs w:val="18"/>
              </w:rPr>
            </w:pPr>
            <w:r>
              <w:rPr>
                <w:sz w:val="18"/>
                <w:szCs w:val="18"/>
              </w:rPr>
              <w:sym w:font="Wingdings 2" w:char="F0A3"/>
            </w:r>
          </w:p>
        </w:tc>
        <w:tc>
          <w:tcPr>
            <w:tcW w:w="780" w:type="dxa"/>
          </w:tcPr>
          <w:p w:rsidR="009714D6" w:rsidRDefault="009714D6" w:rsidP="009714D6">
            <w:pPr>
              <w:rPr>
                <w:sz w:val="18"/>
                <w:szCs w:val="18"/>
              </w:rPr>
            </w:pPr>
            <w:r>
              <w:rPr>
                <w:rFonts w:ascii="Wingdings 2" w:hAnsi="Wingdings 2"/>
                <w:sz w:val="18"/>
                <w:szCs w:val="18"/>
              </w:rPr>
              <w:sym w:font="Wingdings 2" w:char="F0A3"/>
            </w:r>
          </w:p>
        </w:tc>
        <w:tc>
          <w:tcPr>
            <w:tcW w:w="536" w:type="dxa"/>
          </w:tcPr>
          <w:p w:rsidR="009714D6" w:rsidRDefault="009714D6" w:rsidP="009714D6">
            <w:pPr>
              <w:rPr>
                <w:sz w:val="18"/>
                <w:szCs w:val="18"/>
              </w:rPr>
            </w:pPr>
            <w:r>
              <w:rPr>
                <w:sz w:val="18"/>
                <w:szCs w:val="18"/>
              </w:rPr>
              <w:sym w:font="Wingdings 2" w:char="F0A3"/>
            </w:r>
          </w:p>
        </w:tc>
      </w:tr>
      <w:tr w:rsidR="009714D6" w:rsidTr="009714D6">
        <w:trPr>
          <w:trHeight w:val="340"/>
        </w:trPr>
        <w:tc>
          <w:tcPr>
            <w:tcW w:w="7416" w:type="dxa"/>
          </w:tcPr>
          <w:p w:rsidR="009714D6" w:rsidRPr="009714D6" w:rsidRDefault="009714D6" w:rsidP="009714D6">
            <w:pPr>
              <w:rPr>
                <w:i/>
                <w:sz w:val="18"/>
                <w:szCs w:val="18"/>
              </w:rPr>
            </w:pPr>
            <w:r>
              <w:rPr>
                <w:sz w:val="18"/>
                <w:szCs w:val="18"/>
              </w:rPr>
              <w:t xml:space="preserve">Formulář informovaného souhlasu, skupina 7, česká verze 3.0, ze dne 3.dubna 2013 s vyznačenými změnami / </w:t>
            </w:r>
            <w:r>
              <w:rPr>
                <w:i/>
                <w:sz w:val="18"/>
                <w:szCs w:val="18"/>
              </w:rPr>
              <w:t>Informed Consent Form Czech, group 7, Czech version 3.0, dated 3 Apr 2013 with tracked changes</w:t>
            </w:r>
          </w:p>
        </w:tc>
        <w:tc>
          <w:tcPr>
            <w:tcW w:w="736" w:type="dxa"/>
          </w:tcPr>
          <w:p w:rsidR="009714D6" w:rsidRDefault="009714D6" w:rsidP="009714D6">
            <w:pPr>
              <w:rPr>
                <w:sz w:val="18"/>
                <w:szCs w:val="18"/>
              </w:rPr>
            </w:pPr>
            <w:r>
              <w:rPr>
                <w:rFonts w:ascii="Wingdings 2" w:hAnsi="Wingdings 2"/>
                <w:sz w:val="18"/>
                <w:szCs w:val="18"/>
              </w:rPr>
              <w:t></w:t>
            </w:r>
          </w:p>
        </w:tc>
        <w:tc>
          <w:tcPr>
            <w:tcW w:w="536" w:type="dxa"/>
          </w:tcPr>
          <w:p w:rsidR="009714D6" w:rsidRDefault="009714D6" w:rsidP="009714D6">
            <w:pPr>
              <w:rPr>
                <w:sz w:val="18"/>
                <w:szCs w:val="18"/>
              </w:rPr>
            </w:pPr>
            <w:r>
              <w:rPr>
                <w:sz w:val="18"/>
                <w:szCs w:val="18"/>
              </w:rPr>
              <w:sym w:font="Wingdings 2" w:char="F0A3"/>
            </w:r>
          </w:p>
        </w:tc>
        <w:tc>
          <w:tcPr>
            <w:tcW w:w="780" w:type="dxa"/>
          </w:tcPr>
          <w:p w:rsidR="009714D6" w:rsidRDefault="009714D6" w:rsidP="009714D6">
            <w:pPr>
              <w:rPr>
                <w:sz w:val="18"/>
                <w:szCs w:val="18"/>
              </w:rPr>
            </w:pPr>
            <w:r>
              <w:rPr>
                <w:rFonts w:ascii="Wingdings 2" w:hAnsi="Wingdings 2"/>
                <w:sz w:val="18"/>
                <w:szCs w:val="18"/>
              </w:rPr>
              <w:sym w:font="Wingdings 2" w:char="F0A3"/>
            </w:r>
          </w:p>
        </w:tc>
        <w:tc>
          <w:tcPr>
            <w:tcW w:w="536" w:type="dxa"/>
          </w:tcPr>
          <w:p w:rsidR="009714D6" w:rsidRDefault="009714D6" w:rsidP="009714D6">
            <w:pPr>
              <w:rPr>
                <w:sz w:val="18"/>
                <w:szCs w:val="18"/>
              </w:rPr>
            </w:pPr>
            <w:r>
              <w:rPr>
                <w:sz w:val="18"/>
                <w:szCs w:val="18"/>
              </w:rPr>
              <w:sym w:font="Wingdings 2" w:char="F0A3"/>
            </w:r>
          </w:p>
        </w:tc>
      </w:tr>
      <w:tr w:rsidR="009714D6" w:rsidTr="009714D6">
        <w:trPr>
          <w:trHeight w:val="340"/>
        </w:trPr>
        <w:tc>
          <w:tcPr>
            <w:tcW w:w="7416" w:type="dxa"/>
          </w:tcPr>
          <w:p w:rsidR="009714D6" w:rsidRPr="006E13D6" w:rsidRDefault="009714D6" w:rsidP="009714D6">
            <w:pPr>
              <w:rPr>
                <w:sz w:val="18"/>
                <w:szCs w:val="18"/>
              </w:rPr>
            </w:pPr>
            <w:r>
              <w:rPr>
                <w:sz w:val="18"/>
                <w:szCs w:val="18"/>
              </w:rPr>
              <w:t>SUSARs listing – období 1.10.2012 – 31.3.2013</w:t>
            </w:r>
          </w:p>
        </w:tc>
        <w:tc>
          <w:tcPr>
            <w:tcW w:w="736" w:type="dxa"/>
          </w:tcPr>
          <w:p w:rsidR="009714D6" w:rsidRDefault="009714D6" w:rsidP="009714D6">
            <w:pPr>
              <w:rPr>
                <w:sz w:val="18"/>
                <w:szCs w:val="18"/>
              </w:rPr>
            </w:pPr>
            <w:r>
              <w:rPr>
                <w:rFonts w:ascii="Wingdings 2" w:hAnsi="Wingdings 2"/>
                <w:sz w:val="18"/>
                <w:szCs w:val="18"/>
              </w:rPr>
              <w:sym w:font="Wingdings 2" w:char="F0A3"/>
            </w:r>
          </w:p>
        </w:tc>
        <w:tc>
          <w:tcPr>
            <w:tcW w:w="536" w:type="dxa"/>
          </w:tcPr>
          <w:p w:rsidR="009714D6" w:rsidRDefault="009714D6" w:rsidP="009714D6">
            <w:pPr>
              <w:rPr>
                <w:sz w:val="18"/>
                <w:szCs w:val="18"/>
              </w:rPr>
            </w:pPr>
            <w:r>
              <w:rPr>
                <w:sz w:val="18"/>
                <w:szCs w:val="18"/>
              </w:rPr>
              <w:sym w:font="Wingdings 2" w:char="F0A3"/>
            </w:r>
          </w:p>
        </w:tc>
        <w:tc>
          <w:tcPr>
            <w:tcW w:w="780" w:type="dxa"/>
          </w:tcPr>
          <w:p w:rsidR="009714D6" w:rsidRDefault="009714D6" w:rsidP="009714D6">
            <w:pPr>
              <w:rPr>
                <w:sz w:val="18"/>
                <w:szCs w:val="18"/>
              </w:rPr>
            </w:pPr>
            <w:r>
              <w:rPr>
                <w:rFonts w:ascii="Wingdings 2" w:hAnsi="Wingdings 2"/>
                <w:sz w:val="18"/>
                <w:szCs w:val="18"/>
              </w:rPr>
              <w:t></w:t>
            </w:r>
          </w:p>
        </w:tc>
        <w:tc>
          <w:tcPr>
            <w:tcW w:w="536" w:type="dxa"/>
          </w:tcPr>
          <w:p w:rsidR="009714D6" w:rsidRDefault="009714D6" w:rsidP="009714D6">
            <w:pPr>
              <w:rPr>
                <w:sz w:val="18"/>
                <w:szCs w:val="18"/>
              </w:rPr>
            </w:pPr>
            <w:r>
              <w:rPr>
                <w:sz w:val="18"/>
                <w:szCs w:val="18"/>
              </w:rPr>
              <w:sym w:font="Wingdings 2" w:char="F0A3"/>
            </w:r>
          </w:p>
        </w:tc>
      </w:tr>
    </w:tbl>
    <w:p w:rsidR="009714D6" w:rsidRDefault="009714D6" w:rsidP="009714D6">
      <w:pPr>
        <w:rPr>
          <w:sz w:val="22"/>
          <w:szCs w:val="22"/>
        </w:rPr>
      </w:pPr>
    </w:p>
    <w:p w:rsidR="009714D6" w:rsidRPr="003612FE" w:rsidRDefault="009714D6" w:rsidP="009714D6">
      <w:pPr>
        <w:rPr>
          <w:sz w:val="22"/>
          <w:szCs w:val="22"/>
        </w:rPr>
      </w:pPr>
      <w:r w:rsidRPr="003612FE">
        <w:rPr>
          <w:sz w:val="22"/>
          <w:szCs w:val="22"/>
        </w:rPr>
        <w:t>Etická komise prohlašuje, že byla ustavena a  pracuje podle jednacího řádu v souladu se správnou klinickou praxí (GCP) a platnými právními předpisy/</w:t>
      </w:r>
      <w:r w:rsidRPr="003612FE">
        <w:rPr>
          <w:i/>
          <w:sz w:val="22"/>
          <w:szCs w:val="22"/>
        </w:rPr>
        <w:t>The Ethics Committee hereby declares that it was established and operates in accordance with its Rules of Procedure in compliance with Good Clinical Practice and valid legal regulations:</w:t>
      </w:r>
    </w:p>
    <w:p w:rsidR="009714D6" w:rsidRPr="003612FE" w:rsidRDefault="009714D6" w:rsidP="009714D6">
      <w:pPr>
        <w:rPr>
          <w:i/>
          <w:sz w:val="22"/>
          <w:szCs w:val="22"/>
        </w:rPr>
      </w:pPr>
      <w:r w:rsidRPr="003612FE">
        <w:rPr>
          <w:i/>
          <w:sz w:val="22"/>
          <w:szCs w:val="22"/>
        </w:rPr>
        <w:t xml:space="preserve"> </w:t>
      </w:r>
      <w:r w:rsidRPr="003612FE">
        <w:rPr>
          <w:sz w:val="22"/>
          <w:szCs w:val="22"/>
        </w:rPr>
        <w:sym w:font="Wingdings 2" w:char="F054"/>
      </w:r>
      <w:r w:rsidRPr="003612FE">
        <w:rPr>
          <w:sz w:val="22"/>
          <w:szCs w:val="22"/>
        </w:rPr>
        <w:t xml:space="preserve"> Ano/</w:t>
      </w:r>
      <w:r w:rsidRPr="003612FE">
        <w:rPr>
          <w:i/>
          <w:sz w:val="22"/>
          <w:szCs w:val="22"/>
        </w:rPr>
        <w:t>Yes</w:t>
      </w:r>
      <w:r w:rsidRPr="003612FE">
        <w:rPr>
          <w:sz w:val="22"/>
          <w:szCs w:val="22"/>
        </w:rPr>
        <w:t xml:space="preserve">       </w:t>
      </w:r>
      <w:r w:rsidR="002B1493" w:rsidRPr="003612FE">
        <w:rPr>
          <w:sz w:val="22"/>
          <w:szCs w:val="22"/>
        </w:rPr>
        <w:fldChar w:fldCharType="begin">
          <w:ffData>
            <w:name w:val="Zaškrtávací25"/>
            <w:enabled/>
            <w:calcOnExit w:val="0"/>
            <w:checkBox>
              <w:sizeAuto/>
              <w:default w:val="0"/>
            </w:checkBox>
          </w:ffData>
        </w:fldChar>
      </w:r>
      <w:r w:rsidRPr="003612FE">
        <w:rPr>
          <w:sz w:val="22"/>
          <w:szCs w:val="22"/>
        </w:rPr>
        <w:instrText xml:space="preserve"> FORMCHECKBOX </w:instrText>
      </w:r>
      <w:r w:rsidR="002B1493">
        <w:rPr>
          <w:sz w:val="22"/>
          <w:szCs w:val="22"/>
        </w:rPr>
      </w:r>
      <w:r w:rsidR="002B1493">
        <w:rPr>
          <w:sz w:val="22"/>
          <w:szCs w:val="22"/>
        </w:rPr>
        <w:fldChar w:fldCharType="separate"/>
      </w:r>
      <w:r w:rsidR="002B1493" w:rsidRPr="003612FE">
        <w:rPr>
          <w:sz w:val="22"/>
          <w:szCs w:val="22"/>
        </w:rPr>
        <w:fldChar w:fldCharType="end"/>
      </w:r>
      <w:r w:rsidRPr="003612FE">
        <w:rPr>
          <w:sz w:val="22"/>
          <w:szCs w:val="22"/>
        </w:rPr>
        <w:t>Ne/</w:t>
      </w:r>
      <w:r w:rsidRPr="003612FE">
        <w:rPr>
          <w:i/>
          <w:sz w:val="22"/>
          <w:szCs w:val="22"/>
        </w:rPr>
        <w:t>No</w:t>
      </w:r>
      <w:r w:rsidRPr="003612FE">
        <w:rPr>
          <w:sz w:val="22"/>
          <w:szCs w:val="22"/>
        </w:rPr>
        <w:t xml:space="preserve">           </w:t>
      </w:r>
    </w:p>
    <w:p w:rsidR="009714D6" w:rsidRDefault="009714D6" w:rsidP="009714D6">
      <w:pPr>
        <w:rPr>
          <w:i/>
          <w:sz w:val="22"/>
        </w:rPr>
      </w:pPr>
    </w:p>
    <w:p w:rsidR="009714D6" w:rsidRPr="005A28D8" w:rsidRDefault="009714D6" w:rsidP="009714D6">
      <w:pPr>
        <w:rPr>
          <w:i/>
          <w:sz w:val="22"/>
        </w:rPr>
      </w:pPr>
      <w:r>
        <w:rPr>
          <w:sz w:val="22"/>
        </w:rPr>
        <w:t xml:space="preserve">                                                                                                   MUDr. Jindřiška Burešová</w:t>
      </w:r>
    </w:p>
    <w:p w:rsidR="009714D6" w:rsidRDefault="009714D6" w:rsidP="009714D6">
      <w:pPr>
        <w:rPr>
          <w:sz w:val="22"/>
        </w:rPr>
      </w:pPr>
      <w:r>
        <w:rPr>
          <w:sz w:val="22"/>
        </w:rPr>
        <w:t>Datum/</w:t>
      </w:r>
      <w:r>
        <w:rPr>
          <w:i/>
          <w:sz w:val="22"/>
        </w:rPr>
        <w:t>Date:</w:t>
      </w:r>
      <w:r>
        <w:rPr>
          <w:sz w:val="22"/>
        </w:rPr>
        <w:t xml:space="preserve">  13.5.2013                                                   místopředsedkyně EK FNOL a LF UP</w:t>
      </w:r>
    </w:p>
    <w:p w:rsidR="009714D6" w:rsidRDefault="009714D6" w:rsidP="009714D6">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9714D6" w:rsidRDefault="009714D6" w:rsidP="009714D6">
      <w:pPr>
        <w:jc w:val="center"/>
        <w:rPr>
          <w:i/>
          <w:sz w:val="22"/>
        </w:rPr>
      </w:pPr>
    </w:p>
    <w:p w:rsidR="009714D6" w:rsidRPr="001071DB" w:rsidRDefault="009714D6" w:rsidP="009714D6">
      <w:pPr>
        <w:rPr>
          <w:i/>
          <w:sz w:val="16"/>
        </w:rPr>
      </w:pPr>
      <w:r>
        <w:rPr>
          <w:sz w:val="16"/>
        </w:rPr>
        <w:t>Rozdělovník/</w:t>
      </w:r>
      <w:r>
        <w:rPr>
          <w:i/>
          <w:sz w:val="16"/>
        </w:rPr>
        <w:t>Distribution list:</w:t>
      </w:r>
    </w:p>
    <w:p w:rsidR="009714D6" w:rsidRPr="001071DB" w:rsidRDefault="009714D6" w:rsidP="009714D6">
      <w:pPr>
        <w:rPr>
          <w:sz w:val="16"/>
        </w:rPr>
      </w:pPr>
      <w:r w:rsidRPr="001071DB">
        <w:rPr>
          <w:sz w:val="16"/>
        </w:rPr>
        <w:t>-Zadavatel</w:t>
      </w:r>
    </w:p>
    <w:p w:rsidR="009714D6" w:rsidRPr="001071DB" w:rsidRDefault="009714D6" w:rsidP="009714D6">
      <w:pPr>
        <w:rPr>
          <w:sz w:val="16"/>
        </w:rPr>
      </w:pPr>
      <w:r w:rsidRPr="001071DB">
        <w:rPr>
          <w:sz w:val="16"/>
        </w:rPr>
        <w:t>-EK</w:t>
      </w:r>
    </w:p>
    <w:p w:rsidR="009714D6" w:rsidRDefault="009714D6" w:rsidP="009714D6">
      <w:pPr>
        <w:rPr>
          <w:sz w:val="16"/>
        </w:rPr>
      </w:pPr>
      <w:r w:rsidRPr="001071DB">
        <w:rPr>
          <w:sz w:val="16"/>
        </w:rPr>
        <w:t>-Řešitel</w:t>
      </w:r>
    </w:p>
    <w:p w:rsidR="009714D6" w:rsidRPr="001071DB" w:rsidRDefault="009714D6" w:rsidP="009714D6">
      <w:pPr>
        <w:rPr>
          <w:sz w:val="16"/>
        </w:rPr>
      </w:pPr>
      <w:r>
        <w:rPr>
          <w:sz w:val="16"/>
        </w:rPr>
        <w:t>-SÚKL</w:t>
      </w:r>
    </w:p>
    <w:p w:rsidR="009714D6" w:rsidRPr="001071DB" w:rsidRDefault="009714D6" w:rsidP="009714D6">
      <w:pPr>
        <w:rPr>
          <w:sz w:val="16"/>
        </w:rPr>
      </w:pPr>
    </w:p>
    <w:p w:rsidR="009714D6" w:rsidRPr="001E319E" w:rsidRDefault="009714D6" w:rsidP="009714D6">
      <w:pPr>
        <w:rPr>
          <w:sz w:val="16"/>
        </w:rPr>
      </w:pPr>
      <w:r>
        <w:rPr>
          <w:sz w:val="16"/>
        </w:rPr>
        <w:t>3/3</w:t>
      </w:r>
    </w:p>
    <w:p w:rsidR="009714D6" w:rsidRDefault="009714D6" w:rsidP="009714D6">
      <w:pPr>
        <w:rPr>
          <w:sz w:val="22"/>
          <w:szCs w:val="22"/>
        </w:rPr>
      </w:pPr>
      <w:r>
        <w:rPr>
          <w:sz w:val="22"/>
          <w:szCs w:val="22"/>
        </w:rPr>
        <w:t>-----------------------------------------------------------------------</w:t>
      </w:r>
    </w:p>
    <w:p w:rsidR="009714D6" w:rsidRDefault="009714D6" w:rsidP="009714D6">
      <w:pPr>
        <w:rPr>
          <w:sz w:val="22"/>
        </w:rPr>
      </w:pPr>
      <w:r>
        <w:rPr>
          <w:sz w:val="22"/>
        </w:rPr>
        <w:t>6-months</w:t>
      </w:r>
    </w:p>
    <w:p w:rsidR="009714D6" w:rsidRDefault="009714D6" w:rsidP="009714D6"/>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jc w:val="left"/>
        <w:rPr>
          <w:sz w:val="22"/>
          <w:szCs w:val="22"/>
        </w:rPr>
      </w:pPr>
    </w:p>
    <w:p w:rsidR="009714D6" w:rsidRDefault="009714D6" w:rsidP="009714D6">
      <w:pPr>
        <w:pStyle w:val="Nzev"/>
        <w:jc w:val="left"/>
        <w:rPr>
          <w:sz w:val="22"/>
          <w:szCs w:val="22"/>
        </w:rPr>
      </w:pPr>
    </w:p>
    <w:p w:rsidR="009714D6" w:rsidRDefault="009714D6" w:rsidP="009714D6"/>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9714D6" w:rsidRDefault="009714D6" w:rsidP="009714D6">
      <w:pPr>
        <w:pStyle w:val="Nzev"/>
        <w:rPr>
          <w:sz w:val="22"/>
          <w:szCs w:val="22"/>
        </w:rPr>
      </w:pPr>
    </w:p>
    <w:p w:rsidR="000E3B42" w:rsidRPr="002F07B5" w:rsidRDefault="000E3B42" w:rsidP="00CC03A7">
      <w:pPr>
        <w:pStyle w:val="Nzev"/>
        <w:rPr>
          <w:sz w:val="22"/>
          <w:szCs w:val="22"/>
        </w:rPr>
      </w:pPr>
      <w:r w:rsidRPr="002F07B5">
        <w:rPr>
          <w:sz w:val="22"/>
          <w:szCs w:val="22"/>
        </w:rPr>
        <w:t>STANOVISKO ETICKÉ KOMISE KE KLINICKÉMU HODNOCENÍ</w:t>
      </w:r>
    </w:p>
    <w:p w:rsidR="000E3B42" w:rsidRPr="002F07B5" w:rsidRDefault="000E3B42" w:rsidP="000E3B42">
      <w:pPr>
        <w:jc w:val="center"/>
        <w:rPr>
          <w:bCs/>
          <w:i/>
          <w:sz w:val="22"/>
          <w:szCs w:val="22"/>
        </w:rPr>
      </w:pPr>
      <w:r w:rsidRPr="002F07B5">
        <w:rPr>
          <w:bCs/>
          <w:i/>
          <w:sz w:val="22"/>
          <w:szCs w:val="22"/>
        </w:rPr>
        <w:t xml:space="preserve">Opinion of the Ethics Committee on Clinical Trial  </w:t>
      </w:r>
    </w:p>
    <w:p w:rsidR="000E3B42" w:rsidRPr="002F07B5" w:rsidRDefault="000E3B42" w:rsidP="000E3B42">
      <w:pPr>
        <w:jc w:val="center"/>
        <w:rPr>
          <w:b/>
          <w:bCs/>
          <w:i/>
          <w:sz w:val="22"/>
          <w:szCs w:val="22"/>
        </w:rPr>
      </w:pPr>
    </w:p>
    <w:p w:rsidR="000E3B42" w:rsidRPr="002F07B5" w:rsidRDefault="000E3B42" w:rsidP="000E3B42">
      <w:pPr>
        <w:rPr>
          <w:sz w:val="22"/>
          <w:szCs w:val="22"/>
        </w:rPr>
      </w:pPr>
      <w:r>
        <w:rPr>
          <w:sz w:val="22"/>
          <w:szCs w:val="22"/>
        </w:rPr>
        <w:sym w:font="Wingdings 2" w:char="F0A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0E3B42" w:rsidRPr="002F07B5" w:rsidRDefault="000E3B42" w:rsidP="000E3B42">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E3B42" w:rsidRPr="002F07B5" w:rsidRDefault="002B1493" w:rsidP="000E3B42">
      <w:pPr>
        <w:rPr>
          <w:i/>
          <w:sz w:val="22"/>
          <w:szCs w:val="22"/>
        </w:rPr>
      </w:pPr>
      <w:r w:rsidRPr="002F07B5">
        <w:rPr>
          <w:sz w:val="22"/>
          <w:szCs w:val="22"/>
        </w:rPr>
        <w:fldChar w:fldCharType="begin">
          <w:ffData>
            <w:name w:val="Zaškrtávací2"/>
            <w:enabled/>
            <w:calcOnExit w:val="0"/>
            <w:checkBox>
              <w:sizeAuto/>
              <w:default w:val="0"/>
            </w:checkBox>
          </w:ffData>
        </w:fldChar>
      </w:r>
      <w:r w:rsidR="000E3B4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E3B42" w:rsidRPr="002F07B5">
        <w:rPr>
          <w:sz w:val="22"/>
          <w:szCs w:val="22"/>
        </w:rPr>
        <w:t xml:space="preserve">  KH prováděné v jednom centru, požadováno stanovisko EK pro místní centrum (centra)/ </w:t>
      </w:r>
      <w:r w:rsidR="000E3B42" w:rsidRPr="002F07B5">
        <w:rPr>
          <w:i/>
          <w:sz w:val="22"/>
          <w:szCs w:val="22"/>
        </w:rPr>
        <w:t>Clinical trial conducted in a single site, opinion of a local EC is required</w:t>
      </w:r>
    </w:p>
    <w:p w:rsidR="000E3B42" w:rsidRPr="002F07B5" w:rsidRDefault="000E3B42" w:rsidP="000E3B42">
      <w:pPr>
        <w:rPr>
          <w:b/>
          <w:bCs/>
          <w:sz w:val="22"/>
          <w:szCs w:val="22"/>
        </w:rPr>
      </w:pPr>
    </w:p>
    <w:p w:rsidR="000E3B42" w:rsidRPr="002F07B5" w:rsidRDefault="000E3B42" w:rsidP="000E3B4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9800DC">
        <w:rPr>
          <w:b/>
          <w:sz w:val="22"/>
          <w:szCs w:val="22"/>
        </w:rPr>
        <w:t>217/12</w:t>
      </w:r>
    </w:p>
    <w:p w:rsidR="000E3B42" w:rsidRPr="009800DC" w:rsidRDefault="000E3B42" w:rsidP="000E3B4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w:t>
      </w:r>
      <w:r>
        <w:rPr>
          <w:bCs/>
          <w:sz w:val="22"/>
          <w:szCs w:val="22"/>
        </w:rPr>
        <w:t xml:space="preserve">andomizované, </w:t>
      </w:r>
      <w:r>
        <w:rPr>
          <w:sz w:val="22"/>
          <w:szCs w:val="22"/>
        </w:rPr>
        <w:t xml:space="preserve">dvojitě zaslepené, placebem kontrolované </w:t>
      </w:r>
      <w:r w:rsidRPr="005C6CCB">
        <w:rPr>
          <w:bCs/>
          <w:sz w:val="22"/>
          <w:szCs w:val="22"/>
        </w:rPr>
        <w:t>kli</w:t>
      </w:r>
      <w:r>
        <w:rPr>
          <w:bCs/>
          <w:sz w:val="22"/>
          <w:szCs w:val="22"/>
        </w:rPr>
        <w:t xml:space="preserve">nické hodnocení fáze III hodnotící účinnost a bezpečnost přípravku AMG 416 v léčbě sekundární hyperparatyreózy u hemodialyzovaných pacientů s chronickým onemocněním ledvin / </w:t>
      </w:r>
      <w:r>
        <w:rPr>
          <w:bCs/>
          <w:i/>
          <w:sz w:val="22"/>
          <w:szCs w:val="22"/>
        </w:rPr>
        <w:t xml:space="preserve">A Randomized, Double-Blind, Placebo-Controlled, Phase 3 Study to Assess the Efficacy and Safety of AMG </w:t>
      </w:r>
      <w:smartTag w:uri="urn:schemas-microsoft-com:office:smarttags" w:element="metricconverter">
        <w:smartTagPr>
          <w:attr w:name="ProductID" w:val="416 in"/>
        </w:smartTagPr>
        <w:r>
          <w:rPr>
            <w:bCs/>
            <w:i/>
            <w:sz w:val="22"/>
            <w:szCs w:val="22"/>
          </w:rPr>
          <w:t>416 in</w:t>
        </w:r>
      </w:smartTag>
      <w:r>
        <w:rPr>
          <w:bCs/>
          <w:i/>
          <w:sz w:val="22"/>
          <w:szCs w:val="22"/>
        </w:rPr>
        <w:t xml:space="preserve"> the Treatment of Secondary Hyperparathyroidism in Subjects With Chronic Kidney Disease on Hemodialysis</w:t>
      </w:r>
    </w:p>
    <w:p w:rsidR="000E3B42" w:rsidRDefault="000E3B42" w:rsidP="000E3B42">
      <w:pPr>
        <w:rPr>
          <w:bCs/>
          <w:i/>
          <w:sz w:val="22"/>
          <w:szCs w:val="22"/>
        </w:rPr>
      </w:pPr>
      <w:r>
        <w:rPr>
          <w:bCs/>
          <w:sz w:val="22"/>
          <w:szCs w:val="22"/>
        </w:rPr>
        <w:t xml:space="preserve">                                       </w:t>
      </w:r>
    </w:p>
    <w:p w:rsidR="000E3B42" w:rsidRDefault="000E3B42" w:rsidP="000E3B42">
      <w:pPr>
        <w:rPr>
          <w:b/>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9800DC">
        <w:rPr>
          <w:sz w:val="22"/>
          <w:szCs w:val="22"/>
        </w:rPr>
        <w:t>KH: 20120229 (KAI-4169-006)</w:t>
      </w:r>
      <w:r>
        <w:rPr>
          <w:b/>
          <w:sz w:val="22"/>
          <w:szCs w:val="22"/>
        </w:rPr>
        <w:tab/>
      </w:r>
      <w:r>
        <w:rPr>
          <w:b/>
          <w:sz w:val="22"/>
          <w:szCs w:val="22"/>
        </w:rPr>
        <w:tab/>
      </w:r>
    </w:p>
    <w:p w:rsidR="000E3B42" w:rsidRPr="002F07B5" w:rsidRDefault="000E3B42" w:rsidP="000E3B4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9800DC">
        <w:rPr>
          <w:sz w:val="22"/>
          <w:szCs w:val="22"/>
        </w:rPr>
        <w:t>2012-002805-23</w:t>
      </w:r>
    </w:p>
    <w:p w:rsidR="000E3B42" w:rsidRPr="002F07B5" w:rsidRDefault="000E3B42" w:rsidP="000E3B42">
      <w:pPr>
        <w:rPr>
          <w:sz w:val="22"/>
          <w:szCs w:val="22"/>
        </w:rPr>
      </w:pPr>
    </w:p>
    <w:p w:rsidR="000E3B42" w:rsidRDefault="000E3B42" w:rsidP="000E3B4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KAI Pharmaceuticals, Inc., One Amgen Center Drive, Thousand Oaks, </w:t>
      </w:r>
    </w:p>
    <w:p w:rsidR="000E3B42" w:rsidRPr="002F07B5" w:rsidRDefault="000E3B42" w:rsidP="000E3B42">
      <w:pPr>
        <w:rPr>
          <w:sz w:val="22"/>
          <w:szCs w:val="22"/>
        </w:rPr>
      </w:pPr>
      <w:r>
        <w:rPr>
          <w:sz w:val="22"/>
          <w:szCs w:val="22"/>
        </w:rPr>
        <w:t>CA 91320-1799</w:t>
      </w:r>
    </w:p>
    <w:p w:rsidR="000E3B42" w:rsidRPr="002F07B5" w:rsidRDefault="000E3B42" w:rsidP="000E3B4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0E3B42" w:rsidRPr="002F07B5" w:rsidRDefault="000E3B42" w:rsidP="000E3B4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5.4.2013, 23.4.2013</w:t>
      </w:r>
    </w:p>
    <w:p w:rsidR="000E3B42" w:rsidRDefault="000E3B42" w:rsidP="000E3B4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0E3B42" w:rsidRDefault="000E3B42" w:rsidP="000E3B42">
      <w:pPr>
        <w:rPr>
          <w:b/>
          <w:bCs/>
          <w:sz w:val="22"/>
          <w:szCs w:val="22"/>
        </w:rPr>
      </w:pPr>
    </w:p>
    <w:p w:rsidR="000E3B42" w:rsidRPr="002F07B5" w:rsidRDefault="000E3B42" w:rsidP="000E3B4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a TN Praha</w:t>
      </w:r>
    </w:p>
    <w:p w:rsidR="000E3B42" w:rsidRPr="002F07B5" w:rsidRDefault="000E3B42" w:rsidP="000E3B42">
      <w:pPr>
        <w:rPr>
          <w:b/>
          <w:bCs/>
          <w:i/>
          <w:sz w:val="22"/>
          <w:szCs w:val="22"/>
        </w:rPr>
      </w:pPr>
    </w:p>
    <w:p w:rsidR="000E3B42" w:rsidRPr="002F07B5" w:rsidRDefault="000E3B42" w:rsidP="000E3B4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E3B42" w:rsidRPr="002F07B5" w:rsidRDefault="000E3B42" w:rsidP="000E3B42">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E3B42" w:rsidRPr="002F07B5" w:rsidRDefault="000E3B42" w:rsidP="000E3B42">
      <w:pPr>
        <w:rPr>
          <w:bCs/>
          <w:i/>
          <w:sz w:val="22"/>
          <w:szCs w:val="22"/>
        </w:rPr>
      </w:pPr>
      <w:r>
        <w:rPr>
          <w:rFonts w:ascii="Wingdings 2" w:eastAsia="MS Mincho"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E3B42" w:rsidRDefault="000E3B42" w:rsidP="000E3B42">
      <w:pPr>
        <w:rPr>
          <w:b/>
          <w:bCs/>
          <w:sz w:val="22"/>
          <w:szCs w:val="22"/>
        </w:rPr>
      </w:pPr>
    </w:p>
    <w:p w:rsidR="000E3B42" w:rsidRPr="002F07B5" w:rsidRDefault="000E3B42" w:rsidP="000E3B4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E3B42" w:rsidRPr="002F07B5" w:rsidRDefault="000E3B42" w:rsidP="000E3B4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E3B42" w:rsidRPr="002F07B5" w:rsidRDefault="000E3B42" w:rsidP="000E3B42">
      <w:pPr>
        <w:rPr>
          <w:sz w:val="22"/>
          <w:szCs w:val="22"/>
        </w:rPr>
      </w:pPr>
    </w:p>
    <w:p w:rsidR="000E3B42" w:rsidRPr="002F07B5" w:rsidRDefault="000E3B42" w:rsidP="000E3B4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E3B42" w:rsidTr="004026F4">
        <w:trPr>
          <w:trHeight w:val="454"/>
        </w:trPr>
        <w:tc>
          <w:tcPr>
            <w:tcW w:w="6108" w:type="dxa"/>
          </w:tcPr>
          <w:p w:rsidR="000E3B42" w:rsidRDefault="000E3B42" w:rsidP="004026F4">
            <w:pPr>
              <w:rPr>
                <w:sz w:val="18"/>
                <w:szCs w:val="18"/>
              </w:rPr>
            </w:pPr>
            <w:r>
              <w:rPr>
                <w:sz w:val="18"/>
                <w:szCs w:val="18"/>
              </w:rPr>
              <w:lastRenderedPageBreak/>
              <w:t xml:space="preserve">Místo hodnocení/ Jméno zkoušejícího </w:t>
            </w:r>
          </w:p>
          <w:p w:rsidR="000E3B42" w:rsidRDefault="000E3B42" w:rsidP="004026F4">
            <w:pPr>
              <w:rPr>
                <w:i/>
                <w:sz w:val="18"/>
                <w:szCs w:val="18"/>
              </w:rPr>
            </w:pPr>
            <w:r>
              <w:rPr>
                <w:i/>
                <w:sz w:val="18"/>
                <w:szCs w:val="18"/>
              </w:rPr>
              <w:t>Trial Site / Name of Investigator</w:t>
            </w:r>
          </w:p>
        </w:tc>
        <w:tc>
          <w:tcPr>
            <w:tcW w:w="1280" w:type="dxa"/>
          </w:tcPr>
          <w:p w:rsidR="000E3B42" w:rsidRDefault="000E3B42" w:rsidP="004026F4">
            <w:pPr>
              <w:rPr>
                <w:sz w:val="18"/>
                <w:szCs w:val="18"/>
                <w:vertAlign w:val="superscript"/>
              </w:rPr>
            </w:pPr>
            <w:r>
              <w:rPr>
                <w:sz w:val="18"/>
                <w:szCs w:val="18"/>
              </w:rPr>
              <w:t xml:space="preserve">Místní EK </w:t>
            </w:r>
            <w:r>
              <w:rPr>
                <w:i/>
                <w:sz w:val="18"/>
                <w:szCs w:val="18"/>
              </w:rPr>
              <w:t>Local EC</w:t>
            </w:r>
          </w:p>
        </w:tc>
        <w:tc>
          <w:tcPr>
            <w:tcW w:w="2712" w:type="dxa"/>
          </w:tcPr>
          <w:p w:rsidR="000E3B42" w:rsidRDefault="000E3B42" w:rsidP="004026F4">
            <w:pPr>
              <w:rPr>
                <w:sz w:val="18"/>
                <w:szCs w:val="18"/>
              </w:rPr>
            </w:pPr>
            <w:r>
              <w:rPr>
                <w:sz w:val="18"/>
                <w:szCs w:val="18"/>
              </w:rPr>
              <w:t>Adresa  místní EK</w:t>
            </w:r>
          </w:p>
          <w:p w:rsidR="000E3B42" w:rsidRDefault="000E3B42" w:rsidP="004026F4">
            <w:pPr>
              <w:rPr>
                <w:i/>
                <w:sz w:val="18"/>
                <w:szCs w:val="18"/>
              </w:rPr>
            </w:pPr>
            <w:r>
              <w:rPr>
                <w:i/>
                <w:sz w:val="18"/>
                <w:szCs w:val="18"/>
              </w:rPr>
              <w:t>Address</w:t>
            </w:r>
          </w:p>
        </w:tc>
      </w:tr>
      <w:tr w:rsidR="000E3B42" w:rsidTr="004026F4">
        <w:trPr>
          <w:trHeight w:val="312"/>
        </w:trPr>
        <w:tc>
          <w:tcPr>
            <w:tcW w:w="6108" w:type="dxa"/>
          </w:tcPr>
          <w:p w:rsidR="000E3B42" w:rsidRDefault="000E3B42" w:rsidP="004026F4">
            <w:pPr>
              <w:rPr>
                <w:sz w:val="18"/>
                <w:szCs w:val="18"/>
              </w:rPr>
            </w:pPr>
            <w:r w:rsidRPr="009800DC">
              <w:rPr>
                <w:sz w:val="18"/>
                <w:szCs w:val="18"/>
              </w:rPr>
              <w:t xml:space="preserve">MUDr. </w:t>
            </w:r>
            <w:r>
              <w:rPr>
                <w:sz w:val="18"/>
                <w:szCs w:val="18"/>
              </w:rPr>
              <w:t xml:space="preserve">Zdenka </w:t>
            </w:r>
            <w:r w:rsidRPr="009800DC">
              <w:rPr>
                <w:sz w:val="18"/>
                <w:szCs w:val="18"/>
              </w:rPr>
              <w:t>Kosatíková, III. Interní klinika</w:t>
            </w:r>
            <w:r>
              <w:rPr>
                <w:sz w:val="18"/>
                <w:szCs w:val="18"/>
              </w:rPr>
              <w:t xml:space="preserve"> FN Olomouc, I.P.Pavlova 6, </w:t>
            </w:r>
          </w:p>
          <w:p w:rsidR="000E3B42" w:rsidRPr="000E3B42" w:rsidRDefault="000E3B42" w:rsidP="004026F4">
            <w:pPr>
              <w:rPr>
                <w:b/>
                <w:sz w:val="18"/>
                <w:szCs w:val="18"/>
              </w:rPr>
            </w:pPr>
            <w:r>
              <w:rPr>
                <w:sz w:val="18"/>
                <w:szCs w:val="18"/>
              </w:rPr>
              <w:t xml:space="preserve">775 20 Olomouc – </w:t>
            </w:r>
            <w:r>
              <w:rPr>
                <w:b/>
                <w:sz w:val="18"/>
                <w:szCs w:val="18"/>
              </w:rPr>
              <w:t>centrum uzavřeno</w:t>
            </w:r>
          </w:p>
        </w:tc>
        <w:tc>
          <w:tcPr>
            <w:tcW w:w="1280" w:type="dxa"/>
          </w:tcPr>
          <w:p w:rsidR="000E3B42" w:rsidRDefault="000E3B42" w:rsidP="004026F4">
            <w:pPr>
              <w:rPr>
                <w:sz w:val="18"/>
                <w:szCs w:val="18"/>
              </w:rPr>
            </w:pPr>
            <w:r>
              <w:rPr>
                <w:sz w:val="18"/>
                <w:szCs w:val="18"/>
              </w:rPr>
              <w:sym w:font="Wingdings 2" w:char="F053"/>
            </w:r>
          </w:p>
        </w:tc>
        <w:tc>
          <w:tcPr>
            <w:tcW w:w="2712" w:type="dxa"/>
          </w:tcPr>
          <w:p w:rsidR="000E3B42" w:rsidRDefault="000E3B42" w:rsidP="004026F4">
            <w:pPr>
              <w:rPr>
                <w:sz w:val="18"/>
                <w:szCs w:val="18"/>
              </w:rPr>
            </w:pPr>
            <w:r>
              <w:rPr>
                <w:sz w:val="18"/>
                <w:szCs w:val="18"/>
              </w:rPr>
              <w:t>EK FNOL</w:t>
            </w:r>
          </w:p>
        </w:tc>
      </w:tr>
    </w:tbl>
    <w:p w:rsidR="000E3B42" w:rsidRPr="00DF7141" w:rsidRDefault="000E3B42" w:rsidP="000E3B42">
      <w:pPr>
        <w:rPr>
          <w:bCs/>
          <w:sz w:val="22"/>
        </w:rPr>
      </w:pPr>
      <w:r w:rsidRPr="00DF7141">
        <w:rPr>
          <w:bCs/>
          <w:sz w:val="22"/>
        </w:rPr>
        <w:t>1/2</w:t>
      </w:r>
    </w:p>
    <w:p w:rsidR="000E3B42" w:rsidRDefault="000E3B42" w:rsidP="000E3B42">
      <w:pPr>
        <w:rPr>
          <w:b/>
          <w:bCs/>
          <w:sz w:val="22"/>
        </w:rPr>
      </w:pPr>
    </w:p>
    <w:p w:rsidR="000E3B42" w:rsidRDefault="000E3B42" w:rsidP="000E3B42">
      <w:pPr>
        <w:rPr>
          <w:b/>
          <w:bCs/>
          <w:sz w:val="22"/>
        </w:rPr>
      </w:pPr>
    </w:p>
    <w:p w:rsidR="000E3B42" w:rsidRDefault="000E3B42" w:rsidP="000E3B42">
      <w:pPr>
        <w:rPr>
          <w:b/>
          <w:bCs/>
          <w:sz w:val="22"/>
        </w:rPr>
      </w:pPr>
    </w:p>
    <w:p w:rsidR="000E3B42" w:rsidRPr="00AB7ADE" w:rsidRDefault="000E3B42" w:rsidP="000E3B4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0E3B42" w:rsidRDefault="000E3B42" w:rsidP="000E3B4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E3B42" w:rsidTr="004026F4">
        <w:trPr>
          <w:cantSplit/>
          <w:trHeight w:val="454"/>
        </w:trPr>
        <w:tc>
          <w:tcPr>
            <w:tcW w:w="7416" w:type="dxa"/>
            <w:vMerge w:val="restart"/>
          </w:tcPr>
          <w:p w:rsidR="000E3B42" w:rsidRDefault="000E3B42" w:rsidP="004026F4">
            <w:pPr>
              <w:rPr>
                <w:b/>
                <w:bCs/>
                <w:sz w:val="18"/>
                <w:szCs w:val="18"/>
              </w:rPr>
            </w:pPr>
          </w:p>
          <w:p w:rsidR="000E3B42" w:rsidRDefault="000E3B42" w:rsidP="004026F4">
            <w:pPr>
              <w:rPr>
                <w:b/>
                <w:bCs/>
                <w:sz w:val="18"/>
                <w:szCs w:val="18"/>
              </w:rPr>
            </w:pPr>
            <w:r>
              <w:rPr>
                <w:b/>
                <w:bCs/>
                <w:sz w:val="18"/>
                <w:szCs w:val="18"/>
              </w:rPr>
              <w:t xml:space="preserve">Název dokumentu, verze, datum </w:t>
            </w:r>
          </w:p>
          <w:p w:rsidR="000E3B42" w:rsidRDefault="000E3B42" w:rsidP="004026F4">
            <w:pPr>
              <w:rPr>
                <w:b/>
                <w:bCs/>
                <w:sz w:val="18"/>
                <w:szCs w:val="18"/>
              </w:rPr>
            </w:pPr>
            <w:r>
              <w:rPr>
                <w:b/>
                <w:bCs/>
                <w:i/>
                <w:sz w:val="18"/>
                <w:szCs w:val="18"/>
              </w:rPr>
              <w:t>Document title, version, date</w:t>
            </w:r>
          </w:p>
        </w:tc>
        <w:tc>
          <w:tcPr>
            <w:tcW w:w="1272" w:type="dxa"/>
            <w:gridSpan w:val="2"/>
          </w:tcPr>
          <w:p w:rsidR="000E3B42" w:rsidRDefault="000E3B42" w:rsidP="004026F4">
            <w:pPr>
              <w:rPr>
                <w:b/>
                <w:bCs/>
                <w:sz w:val="18"/>
                <w:szCs w:val="18"/>
              </w:rPr>
            </w:pPr>
            <w:r>
              <w:rPr>
                <w:b/>
                <w:bCs/>
                <w:sz w:val="18"/>
                <w:szCs w:val="18"/>
              </w:rPr>
              <w:t>Schváleno /</w:t>
            </w:r>
            <w:r>
              <w:rPr>
                <w:b/>
                <w:bCs/>
                <w:i/>
                <w:sz w:val="18"/>
                <w:szCs w:val="18"/>
              </w:rPr>
              <w:t>Approved</w:t>
            </w:r>
          </w:p>
        </w:tc>
        <w:tc>
          <w:tcPr>
            <w:tcW w:w="1316" w:type="dxa"/>
            <w:gridSpan w:val="2"/>
          </w:tcPr>
          <w:p w:rsidR="000E3B42" w:rsidRDefault="000E3B42" w:rsidP="004026F4">
            <w:pPr>
              <w:rPr>
                <w:b/>
                <w:bCs/>
                <w:sz w:val="18"/>
                <w:szCs w:val="18"/>
              </w:rPr>
            </w:pPr>
            <w:r>
              <w:rPr>
                <w:b/>
                <w:bCs/>
                <w:sz w:val="18"/>
                <w:szCs w:val="18"/>
              </w:rPr>
              <w:t xml:space="preserve">Vzato na vědomí / </w:t>
            </w:r>
            <w:r>
              <w:rPr>
                <w:b/>
                <w:bCs/>
                <w:i/>
                <w:sz w:val="18"/>
                <w:szCs w:val="18"/>
              </w:rPr>
              <w:t xml:space="preserve">Taken into account </w:t>
            </w:r>
          </w:p>
        </w:tc>
      </w:tr>
      <w:tr w:rsidR="000E3B42" w:rsidTr="004026F4">
        <w:trPr>
          <w:cantSplit/>
          <w:trHeight w:val="454"/>
        </w:trPr>
        <w:tc>
          <w:tcPr>
            <w:tcW w:w="7416" w:type="dxa"/>
            <w:vMerge/>
          </w:tcPr>
          <w:p w:rsidR="000E3B42" w:rsidRDefault="000E3B42" w:rsidP="004026F4">
            <w:pPr>
              <w:rPr>
                <w:i/>
                <w:sz w:val="18"/>
                <w:szCs w:val="18"/>
              </w:rPr>
            </w:pPr>
          </w:p>
        </w:tc>
        <w:tc>
          <w:tcPr>
            <w:tcW w:w="736" w:type="dxa"/>
          </w:tcPr>
          <w:p w:rsidR="000E3B42" w:rsidRDefault="000E3B42" w:rsidP="004026F4">
            <w:pPr>
              <w:rPr>
                <w:b/>
                <w:bCs/>
                <w:sz w:val="18"/>
                <w:szCs w:val="18"/>
              </w:rPr>
            </w:pPr>
            <w:r>
              <w:rPr>
                <w:b/>
                <w:bCs/>
                <w:sz w:val="18"/>
                <w:szCs w:val="18"/>
              </w:rPr>
              <w:t>ANO</w:t>
            </w:r>
          </w:p>
          <w:p w:rsidR="000E3B42" w:rsidRDefault="000E3B42" w:rsidP="004026F4">
            <w:pPr>
              <w:rPr>
                <w:b/>
                <w:bCs/>
                <w:i/>
                <w:sz w:val="18"/>
                <w:szCs w:val="18"/>
              </w:rPr>
            </w:pPr>
            <w:r>
              <w:rPr>
                <w:b/>
                <w:bCs/>
                <w:i/>
                <w:sz w:val="18"/>
                <w:szCs w:val="18"/>
              </w:rPr>
              <w:t>Yes</w:t>
            </w:r>
          </w:p>
        </w:tc>
        <w:tc>
          <w:tcPr>
            <w:tcW w:w="536" w:type="dxa"/>
          </w:tcPr>
          <w:p w:rsidR="000E3B42" w:rsidRDefault="000E3B42" w:rsidP="004026F4">
            <w:pPr>
              <w:rPr>
                <w:b/>
                <w:bCs/>
                <w:sz w:val="18"/>
                <w:szCs w:val="18"/>
              </w:rPr>
            </w:pPr>
            <w:r>
              <w:rPr>
                <w:b/>
                <w:bCs/>
                <w:sz w:val="18"/>
                <w:szCs w:val="18"/>
              </w:rPr>
              <w:t xml:space="preserve">NE </w:t>
            </w:r>
          </w:p>
          <w:p w:rsidR="000E3B42" w:rsidRDefault="000E3B42" w:rsidP="004026F4">
            <w:pPr>
              <w:rPr>
                <w:b/>
                <w:bCs/>
                <w:sz w:val="18"/>
                <w:szCs w:val="18"/>
              </w:rPr>
            </w:pPr>
            <w:r>
              <w:rPr>
                <w:b/>
                <w:bCs/>
                <w:i/>
                <w:sz w:val="18"/>
                <w:szCs w:val="18"/>
              </w:rPr>
              <w:t>No</w:t>
            </w:r>
          </w:p>
        </w:tc>
        <w:tc>
          <w:tcPr>
            <w:tcW w:w="780" w:type="dxa"/>
          </w:tcPr>
          <w:p w:rsidR="000E3B42" w:rsidRDefault="000E3B42" w:rsidP="004026F4">
            <w:pPr>
              <w:rPr>
                <w:b/>
                <w:bCs/>
                <w:sz w:val="18"/>
                <w:szCs w:val="18"/>
              </w:rPr>
            </w:pPr>
            <w:r>
              <w:rPr>
                <w:b/>
                <w:bCs/>
                <w:sz w:val="18"/>
                <w:szCs w:val="18"/>
              </w:rPr>
              <w:t>ANO</w:t>
            </w:r>
          </w:p>
          <w:p w:rsidR="000E3B42" w:rsidRDefault="000E3B42" w:rsidP="004026F4">
            <w:pPr>
              <w:rPr>
                <w:b/>
                <w:bCs/>
                <w:sz w:val="18"/>
                <w:szCs w:val="18"/>
              </w:rPr>
            </w:pPr>
            <w:r>
              <w:rPr>
                <w:b/>
                <w:bCs/>
                <w:i/>
                <w:sz w:val="18"/>
                <w:szCs w:val="18"/>
              </w:rPr>
              <w:t>Yes</w:t>
            </w:r>
          </w:p>
        </w:tc>
        <w:tc>
          <w:tcPr>
            <w:tcW w:w="536" w:type="dxa"/>
          </w:tcPr>
          <w:p w:rsidR="000E3B42" w:rsidRDefault="000E3B42" w:rsidP="004026F4">
            <w:pPr>
              <w:rPr>
                <w:b/>
                <w:bCs/>
                <w:sz w:val="18"/>
                <w:szCs w:val="18"/>
              </w:rPr>
            </w:pPr>
            <w:r>
              <w:rPr>
                <w:b/>
                <w:bCs/>
                <w:sz w:val="18"/>
                <w:szCs w:val="18"/>
              </w:rPr>
              <w:t xml:space="preserve">NE </w:t>
            </w:r>
          </w:p>
          <w:p w:rsidR="000E3B42" w:rsidRDefault="000E3B42" w:rsidP="004026F4">
            <w:pPr>
              <w:rPr>
                <w:b/>
                <w:bCs/>
                <w:i/>
                <w:sz w:val="18"/>
                <w:szCs w:val="18"/>
              </w:rPr>
            </w:pPr>
            <w:r>
              <w:rPr>
                <w:b/>
                <w:bCs/>
                <w:i/>
                <w:sz w:val="18"/>
                <w:szCs w:val="18"/>
              </w:rPr>
              <w:t>No</w:t>
            </w:r>
          </w:p>
        </w:tc>
      </w:tr>
      <w:tr w:rsidR="000E3B42" w:rsidTr="004026F4">
        <w:trPr>
          <w:trHeight w:val="340"/>
        </w:trPr>
        <w:tc>
          <w:tcPr>
            <w:tcW w:w="7416" w:type="dxa"/>
          </w:tcPr>
          <w:p w:rsidR="000E3B42" w:rsidRPr="00911668" w:rsidRDefault="000E3B42" w:rsidP="004026F4">
            <w:pPr>
              <w:rPr>
                <w:sz w:val="18"/>
                <w:szCs w:val="18"/>
              </w:rPr>
            </w:pPr>
            <w:r>
              <w:rPr>
                <w:sz w:val="18"/>
                <w:szCs w:val="18"/>
              </w:rPr>
              <w:t>Oznámení o vyřazení centra MUDr. Kosatíkové ze dne 19.4.2013</w:t>
            </w:r>
          </w:p>
        </w:tc>
        <w:tc>
          <w:tcPr>
            <w:tcW w:w="736" w:type="dxa"/>
          </w:tcPr>
          <w:p w:rsidR="000E3B42" w:rsidRDefault="000E3B42" w:rsidP="004026F4">
            <w:pPr>
              <w:rPr>
                <w:sz w:val="18"/>
                <w:szCs w:val="18"/>
              </w:rPr>
            </w:pPr>
            <w:r>
              <w:rPr>
                <w:sz w:val="18"/>
                <w:szCs w:val="18"/>
              </w:rPr>
              <w:sym w:font="Wingdings 2" w:char="F0A3"/>
            </w:r>
          </w:p>
        </w:tc>
        <w:tc>
          <w:tcPr>
            <w:tcW w:w="536" w:type="dxa"/>
          </w:tcPr>
          <w:p w:rsidR="000E3B42" w:rsidRDefault="002B1493" w:rsidP="004026F4">
            <w:pPr>
              <w:rPr>
                <w:sz w:val="18"/>
                <w:szCs w:val="18"/>
              </w:rPr>
            </w:pPr>
            <w:r>
              <w:rPr>
                <w:sz w:val="18"/>
                <w:szCs w:val="18"/>
              </w:rPr>
              <w:fldChar w:fldCharType="begin">
                <w:ffData>
                  <w:name w:val="Zaškrtávací36"/>
                  <w:enabled/>
                  <w:calcOnExit w:val="0"/>
                  <w:checkBox>
                    <w:sizeAuto/>
                    <w:default w:val="0"/>
                  </w:checkBox>
                </w:ffData>
              </w:fldChar>
            </w:r>
            <w:r w:rsidR="000E3B4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E3B42" w:rsidRDefault="000E3B42" w:rsidP="004026F4">
            <w:pPr>
              <w:rPr>
                <w:sz w:val="18"/>
                <w:szCs w:val="18"/>
              </w:rPr>
            </w:pPr>
            <w:r>
              <w:rPr>
                <w:rFonts w:ascii="Wingdings 2" w:hAnsi="Wingdings 2"/>
                <w:sz w:val="18"/>
                <w:szCs w:val="18"/>
              </w:rPr>
              <w:t></w:t>
            </w:r>
          </w:p>
        </w:tc>
        <w:tc>
          <w:tcPr>
            <w:tcW w:w="536" w:type="dxa"/>
          </w:tcPr>
          <w:p w:rsidR="000E3B42" w:rsidRDefault="002B1493" w:rsidP="004026F4">
            <w:pPr>
              <w:rPr>
                <w:sz w:val="18"/>
                <w:szCs w:val="18"/>
              </w:rPr>
            </w:pPr>
            <w:r>
              <w:rPr>
                <w:sz w:val="18"/>
                <w:szCs w:val="18"/>
              </w:rPr>
              <w:fldChar w:fldCharType="begin">
                <w:ffData>
                  <w:name w:val="Zaškrtávací36"/>
                  <w:enabled/>
                  <w:calcOnExit w:val="0"/>
                  <w:checkBox>
                    <w:sizeAuto/>
                    <w:default w:val="0"/>
                  </w:checkBox>
                </w:ffData>
              </w:fldChar>
            </w:r>
            <w:r w:rsidR="000E3B4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E3B42" w:rsidTr="004026F4">
        <w:trPr>
          <w:trHeight w:val="340"/>
        </w:trPr>
        <w:tc>
          <w:tcPr>
            <w:tcW w:w="7416" w:type="dxa"/>
          </w:tcPr>
          <w:p w:rsidR="000E3B42" w:rsidRPr="000E3B42" w:rsidRDefault="000E3B42" w:rsidP="004026F4">
            <w:pPr>
              <w:rPr>
                <w:i/>
                <w:sz w:val="18"/>
                <w:szCs w:val="18"/>
              </w:rPr>
            </w:pPr>
            <w:r>
              <w:rPr>
                <w:sz w:val="18"/>
                <w:szCs w:val="18"/>
              </w:rPr>
              <w:t xml:space="preserve">Protocol Amendment 1, ze dne 12.března 2013 / </w:t>
            </w:r>
            <w:r w:rsidRPr="000E3B42">
              <w:rPr>
                <w:i/>
                <w:sz w:val="18"/>
                <w:szCs w:val="18"/>
              </w:rPr>
              <w:t>Protocol Amendment 1,</w:t>
            </w:r>
            <w:r>
              <w:rPr>
                <w:i/>
                <w:sz w:val="18"/>
                <w:szCs w:val="18"/>
              </w:rPr>
              <w:t xml:space="preserve"> dated 12 Mar 2013</w:t>
            </w:r>
          </w:p>
        </w:tc>
        <w:tc>
          <w:tcPr>
            <w:tcW w:w="736" w:type="dxa"/>
          </w:tcPr>
          <w:p w:rsidR="000E3B42" w:rsidRDefault="000E3B42" w:rsidP="004026F4">
            <w:pPr>
              <w:rPr>
                <w:sz w:val="18"/>
                <w:szCs w:val="18"/>
              </w:rPr>
            </w:pPr>
            <w:r>
              <w:rPr>
                <w:rFonts w:ascii="Wingdings 2" w:hAnsi="Wingdings 2"/>
                <w:sz w:val="18"/>
                <w:szCs w:val="18"/>
              </w:rPr>
              <w:t></w:t>
            </w:r>
          </w:p>
        </w:tc>
        <w:tc>
          <w:tcPr>
            <w:tcW w:w="536" w:type="dxa"/>
          </w:tcPr>
          <w:p w:rsidR="000E3B42" w:rsidRDefault="000E3B42" w:rsidP="004026F4">
            <w:pPr>
              <w:rPr>
                <w:sz w:val="18"/>
                <w:szCs w:val="18"/>
              </w:rPr>
            </w:pPr>
            <w:r>
              <w:rPr>
                <w:sz w:val="18"/>
                <w:szCs w:val="18"/>
              </w:rPr>
              <w:sym w:font="Wingdings 2" w:char="F0A3"/>
            </w:r>
          </w:p>
        </w:tc>
        <w:tc>
          <w:tcPr>
            <w:tcW w:w="780" w:type="dxa"/>
          </w:tcPr>
          <w:p w:rsidR="000E3B42" w:rsidRDefault="000E3B42" w:rsidP="004026F4">
            <w:pPr>
              <w:rPr>
                <w:rFonts w:ascii="Wingdings 2" w:hAnsi="Wingdings 2"/>
                <w:sz w:val="18"/>
                <w:szCs w:val="18"/>
              </w:rPr>
            </w:pPr>
            <w:r>
              <w:rPr>
                <w:rFonts w:ascii="Wingdings 2" w:hAnsi="Wingdings 2"/>
                <w:sz w:val="18"/>
                <w:szCs w:val="18"/>
              </w:rPr>
              <w:sym w:font="Wingdings 2" w:char="F0A3"/>
            </w:r>
          </w:p>
        </w:tc>
        <w:tc>
          <w:tcPr>
            <w:tcW w:w="536" w:type="dxa"/>
          </w:tcPr>
          <w:p w:rsidR="000E3B42" w:rsidRDefault="000E3B42" w:rsidP="004026F4">
            <w:pPr>
              <w:rPr>
                <w:sz w:val="18"/>
                <w:szCs w:val="18"/>
              </w:rPr>
            </w:pPr>
            <w:r>
              <w:rPr>
                <w:sz w:val="18"/>
                <w:szCs w:val="18"/>
              </w:rPr>
              <w:sym w:font="Wingdings 2" w:char="F0A3"/>
            </w:r>
          </w:p>
        </w:tc>
      </w:tr>
    </w:tbl>
    <w:p w:rsidR="000E3B42" w:rsidRDefault="000E3B42" w:rsidP="000E3B42">
      <w:pPr>
        <w:rPr>
          <w:sz w:val="22"/>
        </w:rPr>
      </w:pPr>
    </w:p>
    <w:p w:rsidR="000E3B42" w:rsidRDefault="000E3B42" w:rsidP="000E3B4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0E3B42" w:rsidRDefault="000E3B42" w:rsidP="000E3B4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0E3B42" w:rsidRDefault="000E3B42" w:rsidP="000E3B4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0E3B42" w:rsidRDefault="000E3B42" w:rsidP="000E3B42">
      <w:pPr>
        <w:rPr>
          <w:sz w:val="22"/>
        </w:rPr>
      </w:pPr>
    </w:p>
    <w:p w:rsidR="000E3B42" w:rsidRDefault="000E3B42" w:rsidP="000E3B42">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0E3B42" w:rsidRDefault="000E3B42" w:rsidP="000E3B42">
      <w:pPr>
        <w:rPr>
          <w:sz w:val="16"/>
        </w:rPr>
      </w:pPr>
    </w:p>
    <w:p w:rsidR="000E3B42" w:rsidRDefault="000E3B42" w:rsidP="000E3B42">
      <w:pPr>
        <w:rPr>
          <w:sz w:val="16"/>
        </w:rPr>
      </w:pPr>
    </w:p>
    <w:p w:rsidR="000E3B42" w:rsidRDefault="000E3B42" w:rsidP="000E3B42">
      <w:pPr>
        <w:rPr>
          <w:sz w:val="22"/>
        </w:rPr>
      </w:pPr>
      <w:r>
        <w:rPr>
          <w:sz w:val="22"/>
        </w:rPr>
        <w:t xml:space="preserve">                                                                                          MUDr. Jindřiška Burešová</w:t>
      </w:r>
    </w:p>
    <w:p w:rsidR="000E3B42" w:rsidRDefault="000E3B42" w:rsidP="000E3B42">
      <w:pPr>
        <w:rPr>
          <w:sz w:val="22"/>
        </w:rPr>
      </w:pPr>
      <w:r>
        <w:rPr>
          <w:sz w:val="22"/>
        </w:rPr>
        <w:t>Datum/</w:t>
      </w:r>
      <w:r>
        <w:rPr>
          <w:i/>
          <w:sz w:val="22"/>
        </w:rPr>
        <w:t>Date:</w:t>
      </w:r>
      <w:r>
        <w:rPr>
          <w:sz w:val="22"/>
        </w:rPr>
        <w:t xml:space="preserve">  13.5.2013                                                   místopředsedkyně EK FNOL a LF UP</w:t>
      </w:r>
    </w:p>
    <w:p w:rsidR="000E3B42" w:rsidRDefault="000E3B42" w:rsidP="000E3B4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0E3B42" w:rsidRDefault="000E3B42" w:rsidP="000E3B42">
      <w:pPr>
        <w:jc w:val="center"/>
        <w:rPr>
          <w:sz w:val="16"/>
        </w:rPr>
      </w:pPr>
    </w:p>
    <w:p w:rsidR="000E3B42" w:rsidRDefault="000E3B42" w:rsidP="000E3B42">
      <w:pPr>
        <w:rPr>
          <w:sz w:val="16"/>
        </w:rPr>
      </w:pPr>
    </w:p>
    <w:p w:rsidR="000E3B42" w:rsidRDefault="000E3B42" w:rsidP="000E3B42">
      <w:pPr>
        <w:rPr>
          <w:sz w:val="16"/>
        </w:rPr>
      </w:pPr>
    </w:p>
    <w:p w:rsidR="000E3B42" w:rsidRDefault="000E3B42" w:rsidP="000E3B42">
      <w:pPr>
        <w:rPr>
          <w:sz w:val="16"/>
        </w:rPr>
      </w:pPr>
    </w:p>
    <w:p w:rsidR="000E3B42" w:rsidRDefault="000E3B42" w:rsidP="000E3B42">
      <w:pPr>
        <w:rPr>
          <w:sz w:val="16"/>
        </w:rPr>
      </w:pPr>
    </w:p>
    <w:p w:rsidR="000E3B42" w:rsidRPr="001071DB" w:rsidRDefault="000E3B42" w:rsidP="000E3B42">
      <w:pPr>
        <w:rPr>
          <w:i/>
          <w:sz w:val="16"/>
        </w:rPr>
      </w:pPr>
      <w:r>
        <w:rPr>
          <w:sz w:val="16"/>
        </w:rPr>
        <w:t>Rozdělovník/</w:t>
      </w:r>
      <w:r>
        <w:rPr>
          <w:i/>
          <w:sz w:val="16"/>
        </w:rPr>
        <w:t>Distribution list:</w:t>
      </w:r>
    </w:p>
    <w:p w:rsidR="000E3B42" w:rsidRPr="001071DB" w:rsidRDefault="000E3B42" w:rsidP="000E3B42">
      <w:pPr>
        <w:rPr>
          <w:sz w:val="16"/>
        </w:rPr>
      </w:pPr>
      <w:r w:rsidRPr="001071DB">
        <w:rPr>
          <w:sz w:val="16"/>
        </w:rPr>
        <w:t>-Zadavatel</w:t>
      </w:r>
    </w:p>
    <w:p w:rsidR="000E3B42" w:rsidRPr="001071DB" w:rsidRDefault="000E3B42" w:rsidP="000E3B42">
      <w:pPr>
        <w:rPr>
          <w:sz w:val="16"/>
        </w:rPr>
      </w:pPr>
      <w:r w:rsidRPr="001071DB">
        <w:rPr>
          <w:sz w:val="16"/>
        </w:rPr>
        <w:t>-EK</w:t>
      </w:r>
    </w:p>
    <w:p w:rsidR="000E3B42" w:rsidRDefault="000E3B42" w:rsidP="000E3B42">
      <w:pPr>
        <w:rPr>
          <w:sz w:val="16"/>
        </w:rPr>
      </w:pPr>
      <w:r w:rsidRPr="001071DB">
        <w:rPr>
          <w:sz w:val="16"/>
        </w:rPr>
        <w:t>-Řešitel</w:t>
      </w:r>
    </w:p>
    <w:p w:rsidR="000E3B42" w:rsidRPr="001071DB" w:rsidRDefault="000E3B42" w:rsidP="000E3B42">
      <w:pPr>
        <w:rPr>
          <w:sz w:val="16"/>
        </w:rPr>
      </w:pPr>
      <w:r>
        <w:rPr>
          <w:sz w:val="16"/>
        </w:rPr>
        <w:t>-SÚKL</w:t>
      </w:r>
    </w:p>
    <w:p w:rsidR="000E3B42" w:rsidRPr="001071DB" w:rsidRDefault="000E3B42" w:rsidP="000E3B42">
      <w:pPr>
        <w:rPr>
          <w:sz w:val="16"/>
        </w:rPr>
      </w:pPr>
    </w:p>
    <w:p w:rsidR="000E3B42" w:rsidRDefault="000E3B42" w:rsidP="000E3B42">
      <w:pPr>
        <w:rPr>
          <w:i/>
          <w:sz w:val="16"/>
        </w:rPr>
      </w:pPr>
    </w:p>
    <w:p w:rsidR="000E3B42" w:rsidRDefault="000E3B42" w:rsidP="000E3B42">
      <w:pPr>
        <w:rPr>
          <w:i/>
          <w:sz w:val="16"/>
        </w:rPr>
      </w:pPr>
    </w:p>
    <w:p w:rsidR="000E3B42" w:rsidRDefault="000E3B42" w:rsidP="000E3B42">
      <w:pPr>
        <w:rPr>
          <w:sz w:val="22"/>
          <w:szCs w:val="22"/>
        </w:rPr>
      </w:pPr>
      <w:r w:rsidRPr="000A4DF5">
        <w:rPr>
          <w:sz w:val="22"/>
          <w:szCs w:val="22"/>
        </w:rPr>
        <w:t>2/2</w:t>
      </w:r>
    </w:p>
    <w:p w:rsidR="000E3B42" w:rsidRDefault="000E3B42" w:rsidP="000E3B42"/>
    <w:p w:rsidR="000E3B42" w:rsidRDefault="000E3B42" w:rsidP="000E3B42"/>
    <w:p w:rsidR="000E3B42" w:rsidRDefault="000E3B42" w:rsidP="000E3B42"/>
    <w:p w:rsidR="000E3B42" w:rsidRDefault="000E3B42" w:rsidP="000E3B42">
      <w:pPr>
        <w:pStyle w:val="Nzev"/>
        <w:jc w:val="left"/>
        <w:rPr>
          <w:sz w:val="22"/>
          <w:szCs w:val="22"/>
        </w:rPr>
      </w:pPr>
    </w:p>
    <w:p w:rsidR="000E3B42" w:rsidRDefault="000E3B42" w:rsidP="000E3B42">
      <w:pPr>
        <w:pStyle w:val="Nzev"/>
        <w:rPr>
          <w:sz w:val="22"/>
          <w:szCs w:val="22"/>
        </w:rPr>
      </w:pPr>
    </w:p>
    <w:p w:rsidR="000E3B42" w:rsidRDefault="000E3B42" w:rsidP="000E3B42">
      <w:pPr>
        <w:pStyle w:val="Nzev"/>
        <w:rPr>
          <w:sz w:val="22"/>
          <w:szCs w:val="22"/>
        </w:rPr>
      </w:pPr>
    </w:p>
    <w:p w:rsidR="000E3B42" w:rsidRDefault="000E3B42" w:rsidP="000E3B42">
      <w:pPr>
        <w:pStyle w:val="Nzev"/>
        <w:rPr>
          <w:sz w:val="22"/>
          <w:szCs w:val="22"/>
        </w:rPr>
      </w:pPr>
    </w:p>
    <w:p w:rsidR="000E3B42" w:rsidRDefault="000E3B42" w:rsidP="000E3B42">
      <w:pPr>
        <w:pStyle w:val="Nzev"/>
        <w:jc w:val="left"/>
        <w:rPr>
          <w:sz w:val="22"/>
          <w:szCs w:val="22"/>
        </w:rPr>
      </w:pPr>
    </w:p>
    <w:p w:rsidR="000E3B42" w:rsidRDefault="000E3B42" w:rsidP="000E3B42">
      <w:pPr>
        <w:pStyle w:val="Nzev"/>
        <w:rPr>
          <w:sz w:val="22"/>
          <w:szCs w:val="22"/>
        </w:rPr>
      </w:pPr>
    </w:p>
    <w:p w:rsidR="00072C0C" w:rsidRDefault="00072C0C"/>
    <w:p w:rsidR="000E3B42" w:rsidRDefault="000E3B42"/>
    <w:p w:rsidR="000E3B42" w:rsidRDefault="000E3B42"/>
    <w:p w:rsidR="000E3B42" w:rsidRDefault="000E3B42"/>
    <w:p w:rsidR="000E3B42" w:rsidRDefault="000E3B42"/>
    <w:p w:rsidR="000E3B42" w:rsidRDefault="000E3B42"/>
    <w:p w:rsidR="000E3B42" w:rsidRDefault="000E3B42"/>
    <w:p w:rsidR="004026F4" w:rsidRPr="002F07B5" w:rsidRDefault="004026F4" w:rsidP="004026F4">
      <w:pPr>
        <w:pStyle w:val="Nzev"/>
        <w:rPr>
          <w:sz w:val="22"/>
          <w:szCs w:val="22"/>
        </w:rPr>
      </w:pPr>
      <w:r w:rsidRPr="002F07B5">
        <w:rPr>
          <w:sz w:val="22"/>
          <w:szCs w:val="22"/>
        </w:rPr>
        <w:t>STANOVISKO ETICKÉ KOMISE KE KLINICKÉMU HODNOCENÍ</w:t>
      </w:r>
    </w:p>
    <w:p w:rsidR="004026F4" w:rsidRPr="002F07B5" w:rsidRDefault="004026F4" w:rsidP="004026F4">
      <w:pPr>
        <w:jc w:val="center"/>
        <w:rPr>
          <w:bCs/>
          <w:i/>
          <w:sz w:val="22"/>
          <w:szCs w:val="22"/>
        </w:rPr>
      </w:pPr>
      <w:r w:rsidRPr="002F07B5">
        <w:rPr>
          <w:bCs/>
          <w:i/>
          <w:sz w:val="22"/>
          <w:szCs w:val="22"/>
        </w:rPr>
        <w:t xml:space="preserve">Opinion of the Ethics Committee on Clinical Trial  </w:t>
      </w:r>
    </w:p>
    <w:p w:rsidR="004026F4" w:rsidRPr="002F07B5" w:rsidRDefault="004026F4" w:rsidP="004026F4">
      <w:pPr>
        <w:jc w:val="center"/>
        <w:rPr>
          <w:b/>
          <w:bCs/>
          <w:i/>
          <w:sz w:val="22"/>
          <w:szCs w:val="22"/>
        </w:rPr>
      </w:pPr>
    </w:p>
    <w:p w:rsidR="004026F4" w:rsidRPr="002F07B5" w:rsidRDefault="004026F4" w:rsidP="004026F4">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026F4" w:rsidRPr="002F07B5" w:rsidRDefault="002B1493" w:rsidP="004026F4">
      <w:pPr>
        <w:rPr>
          <w:i/>
          <w:sz w:val="22"/>
          <w:szCs w:val="22"/>
        </w:rPr>
      </w:pPr>
      <w:r w:rsidRPr="002F07B5">
        <w:rPr>
          <w:sz w:val="22"/>
          <w:szCs w:val="22"/>
        </w:rPr>
        <w:fldChar w:fldCharType="begin">
          <w:ffData>
            <w:name w:val="Zaškrtávací1"/>
            <w:enabled/>
            <w:calcOnExit w:val="0"/>
            <w:checkBox>
              <w:sizeAuto/>
              <w:default w:val="0"/>
            </w:checkBox>
          </w:ffData>
        </w:fldChar>
      </w:r>
      <w:r w:rsidR="004026F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026F4" w:rsidRPr="002F07B5">
        <w:rPr>
          <w:sz w:val="22"/>
          <w:szCs w:val="22"/>
        </w:rPr>
        <w:t xml:space="preserve">  Multicentrické KH, je požadováno stanovisko EK pro místní centrum (centra)/ </w:t>
      </w:r>
      <w:r w:rsidR="004026F4" w:rsidRPr="002F07B5">
        <w:rPr>
          <w:i/>
          <w:sz w:val="22"/>
          <w:szCs w:val="22"/>
        </w:rPr>
        <w:t>Multi-centric clinical trial, opinion issued by local Ethics Committee(s) is required</w:t>
      </w:r>
    </w:p>
    <w:p w:rsidR="004026F4" w:rsidRPr="002F07B5" w:rsidRDefault="002B1493" w:rsidP="004026F4">
      <w:pPr>
        <w:rPr>
          <w:i/>
          <w:sz w:val="22"/>
          <w:szCs w:val="22"/>
        </w:rPr>
      </w:pPr>
      <w:r w:rsidRPr="002F07B5">
        <w:rPr>
          <w:sz w:val="22"/>
          <w:szCs w:val="22"/>
        </w:rPr>
        <w:fldChar w:fldCharType="begin">
          <w:ffData>
            <w:name w:val="Zaškrtávací2"/>
            <w:enabled/>
            <w:calcOnExit w:val="0"/>
            <w:checkBox>
              <w:sizeAuto/>
              <w:default w:val="0"/>
            </w:checkBox>
          </w:ffData>
        </w:fldChar>
      </w:r>
      <w:r w:rsidR="004026F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026F4" w:rsidRPr="002F07B5">
        <w:rPr>
          <w:sz w:val="22"/>
          <w:szCs w:val="22"/>
        </w:rPr>
        <w:t xml:space="preserve">  KH prováděné v jednom centru, požadováno stanovisko EK pro místní centrum (centra)/ </w:t>
      </w:r>
      <w:r w:rsidR="004026F4" w:rsidRPr="002F07B5">
        <w:rPr>
          <w:i/>
          <w:sz w:val="22"/>
          <w:szCs w:val="22"/>
        </w:rPr>
        <w:t>Clinical trial conducted in a single site, opinion of a local EC is required</w:t>
      </w:r>
    </w:p>
    <w:p w:rsidR="004026F4" w:rsidRPr="002F07B5" w:rsidRDefault="004026F4" w:rsidP="004026F4">
      <w:pPr>
        <w:rPr>
          <w:b/>
          <w:bCs/>
          <w:sz w:val="22"/>
          <w:szCs w:val="22"/>
        </w:rPr>
      </w:pPr>
    </w:p>
    <w:p w:rsidR="004026F4" w:rsidRPr="00DD3C8E" w:rsidRDefault="004026F4" w:rsidP="004026F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218/12</w:t>
      </w:r>
    </w:p>
    <w:p w:rsidR="004026F4" w:rsidRPr="009800DC" w:rsidRDefault="004026F4" w:rsidP="004026F4">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jednoramenné, navazující </w:t>
      </w:r>
      <w:r w:rsidRPr="005C6CCB">
        <w:rPr>
          <w:bCs/>
          <w:sz w:val="22"/>
          <w:szCs w:val="22"/>
        </w:rPr>
        <w:t>kli</w:t>
      </w:r>
      <w:r>
        <w:rPr>
          <w:bCs/>
          <w:sz w:val="22"/>
          <w:szCs w:val="22"/>
        </w:rPr>
        <w:t>nické hodnocení hodnotící dlouhodobou účinnost a bezpečnost přípravku</w:t>
      </w:r>
      <w:r>
        <w:rPr>
          <w:bCs/>
          <w:sz w:val="22"/>
          <w:szCs w:val="22"/>
        </w:rPr>
        <w:tab/>
        <w:t xml:space="preserve"> AMG 416 v léčbě sekundární hyperparatyreózy u hemodialyzovaných pacientů s chronickým onemocněním ledvin / </w:t>
      </w:r>
      <w:r>
        <w:rPr>
          <w:bCs/>
          <w:i/>
          <w:sz w:val="22"/>
          <w:szCs w:val="22"/>
        </w:rPr>
        <w:t xml:space="preserve">A Multicenter Single-arm Extension  Study to Describe  the Long-term  Efficacy and Safety of AMG </w:t>
      </w:r>
      <w:smartTag w:uri="urn:schemas-microsoft-com:office:smarttags" w:element="metricconverter">
        <w:smartTagPr>
          <w:attr w:name="ProductID" w:val="416 in"/>
        </w:smartTagPr>
        <w:r>
          <w:rPr>
            <w:bCs/>
            <w:i/>
            <w:sz w:val="22"/>
            <w:szCs w:val="22"/>
          </w:rPr>
          <w:t>416 in</w:t>
        </w:r>
      </w:smartTag>
      <w:r>
        <w:rPr>
          <w:bCs/>
          <w:i/>
          <w:sz w:val="22"/>
          <w:szCs w:val="22"/>
        </w:rPr>
        <w:t xml:space="preserve"> the Treatment of Secondary Hyperparathyroidism in Subjects With Chronic Kidney Disease on Hemodialysis</w:t>
      </w:r>
    </w:p>
    <w:p w:rsidR="004026F4" w:rsidRPr="00DD3C8E" w:rsidRDefault="004026F4" w:rsidP="004026F4">
      <w:pPr>
        <w:rPr>
          <w:bCs/>
          <w:i/>
          <w:sz w:val="22"/>
          <w:szCs w:val="22"/>
        </w:rPr>
      </w:pPr>
    </w:p>
    <w:p w:rsidR="004026F4" w:rsidRPr="00DD3C8E" w:rsidRDefault="004026F4" w:rsidP="004026F4">
      <w:pPr>
        <w:rPr>
          <w:bCs/>
          <w:i/>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20120231 (KAI-4169-008)</w:t>
      </w:r>
    </w:p>
    <w:p w:rsidR="004026F4" w:rsidRPr="002F07B5" w:rsidRDefault="004026F4" w:rsidP="004026F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2012-002808-41</w:t>
      </w:r>
    </w:p>
    <w:p w:rsidR="004026F4" w:rsidRPr="002F07B5" w:rsidRDefault="004026F4" w:rsidP="004026F4">
      <w:pPr>
        <w:rPr>
          <w:b/>
          <w:bCs/>
          <w:sz w:val="22"/>
          <w:szCs w:val="22"/>
        </w:rPr>
      </w:pPr>
    </w:p>
    <w:p w:rsidR="004026F4" w:rsidRDefault="004026F4" w:rsidP="004026F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KAI Pharmaceuticals, Inc., One Amgen Center Drive, Thousand Oaks, </w:t>
      </w:r>
    </w:p>
    <w:p w:rsidR="004026F4" w:rsidRPr="002F07B5" w:rsidRDefault="004026F4" w:rsidP="004026F4">
      <w:pPr>
        <w:rPr>
          <w:sz w:val="22"/>
          <w:szCs w:val="22"/>
        </w:rPr>
      </w:pPr>
      <w:r>
        <w:rPr>
          <w:sz w:val="22"/>
          <w:szCs w:val="22"/>
        </w:rPr>
        <w:t>CA 91320-1799</w:t>
      </w:r>
    </w:p>
    <w:p w:rsidR="004026F4" w:rsidRPr="002F07B5" w:rsidRDefault="004026F4" w:rsidP="004026F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4026F4" w:rsidRPr="002F07B5" w:rsidRDefault="004026F4" w:rsidP="004026F4">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5.4.2013, 23.4.2013</w:t>
      </w:r>
    </w:p>
    <w:p w:rsidR="004026F4" w:rsidRDefault="004026F4" w:rsidP="004026F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026F4" w:rsidRDefault="004026F4" w:rsidP="004026F4">
      <w:pPr>
        <w:rPr>
          <w:b/>
          <w:bCs/>
          <w:sz w:val="22"/>
          <w:szCs w:val="22"/>
        </w:rPr>
      </w:pPr>
    </w:p>
    <w:p w:rsidR="004026F4" w:rsidRPr="002F07B5" w:rsidRDefault="004026F4" w:rsidP="004026F4">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a TN Praha</w:t>
      </w:r>
    </w:p>
    <w:p w:rsidR="004026F4" w:rsidRPr="002F07B5" w:rsidRDefault="004026F4" w:rsidP="004026F4">
      <w:pPr>
        <w:rPr>
          <w:b/>
          <w:bCs/>
          <w:i/>
          <w:sz w:val="22"/>
          <w:szCs w:val="22"/>
        </w:rPr>
      </w:pPr>
    </w:p>
    <w:p w:rsidR="004026F4" w:rsidRPr="002F07B5" w:rsidRDefault="004026F4" w:rsidP="004026F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026F4" w:rsidRPr="002F07B5" w:rsidRDefault="004026F4" w:rsidP="004026F4">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026F4" w:rsidRPr="002F07B5" w:rsidRDefault="004026F4" w:rsidP="004026F4">
      <w:pPr>
        <w:rPr>
          <w:bCs/>
          <w:i/>
          <w:sz w:val="22"/>
          <w:szCs w:val="22"/>
        </w:rPr>
      </w:pPr>
      <w:r>
        <w:rPr>
          <w:rFonts w:ascii="Wingdings 2" w:eastAsia="MS Mincho"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026F4" w:rsidRDefault="004026F4" w:rsidP="004026F4">
      <w:pPr>
        <w:rPr>
          <w:b/>
          <w:bCs/>
          <w:sz w:val="22"/>
          <w:szCs w:val="22"/>
        </w:rPr>
      </w:pPr>
    </w:p>
    <w:p w:rsidR="004026F4" w:rsidRPr="002F07B5" w:rsidRDefault="004026F4" w:rsidP="004026F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026F4" w:rsidRPr="002F07B5" w:rsidRDefault="004026F4" w:rsidP="004026F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026F4" w:rsidRPr="002F07B5" w:rsidRDefault="004026F4" w:rsidP="004026F4">
      <w:pPr>
        <w:rPr>
          <w:sz w:val="22"/>
          <w:szCs w:val="22"/>
        </w:rPr>
      </w:pPr>
    </w:p>
    <w:p w:rsidR="004026F4" w:rsidRPr="002F07B5" w:rsidRDefault="004026F4" w:rsidP="004026F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026F4" w:rsidTr="004026F4">
        <w:trPr>
          <w:trHeight w:val="454"/>
        </w:trPr>
        <w:tc>
          <w:tcPr>
            <w:tcW w:w="6108" w:type="dxa"/>
          </w:tcPr>
          <w:p w:rsidR="004026F4" w:rsidRDefault="004026F4" w:rsidP="004026F4">
            <w:pPr>
              <w:rPr>
                <w:sz w:val="18"/>
                <w:szCs w:val="18"/>
              </w:rPr>
            </w:pPr>
            <w:r>
              <w:rPr>
                <w:sz w:val="18"/>
                <w:szCs w:val="18"/>
              </w:rPr>
              <w:lastRenderedPageBreak/>
              <w:t xml:space="preserve">Místo hodnocení/ Jméno zkoušejícího </w:t>
            </w:r>
          </w:p>
          <w:p w:rsidR="004026F4" w:rsidRDefault="004026F4" w:rsidP="004026F4">
            <w:pPr>
              <w:rPr>
                <w:i/>
                <w:sz w:val="18"/>
                <w:szCs w:val="18"/>
              </w:rPr>
            </w:pPr>
            <w:r>
              <w:rPr>
                <w:i/>
                <w:sz w:val="18"/>
                <w:szCs w:val="18"/>
              </w:rPr>
              <w:t>Trial Site / Name of Investigator</w:t>
            </w:r>
          </w:p>
        </w:tc>
        <w:tc>
          <w:tcPr>
            <w:tcW w:w="1280" w:type="dxa"/>
          </w:tcPr>
          <w:p w:rsidR="004026F4" w:rsidRDefault="004026F4" w:rsidP="004026F4">
            <w:pPr>
              <w:rPr>
                <w:sz w:val="18"/>
                <w:szCs w:val="18"/>
                <w:vertAlign w:val="superscript"/>
              </w:rPr>
            </w:pPr>
            <w:r>
              <w:rPr>
                <w:sz w:val="18"/>
                <w:szCs w:val="18"/>
              </w:rPr>
              <w:t xml:space="preserve">Místní EK </w:t>
            </w:r>
            <w:r>
              <w:rPr>
                <w:i/>
                <w:sz w:val="18"/>
                <w:szCs w:val="18"/>
              </w:rPr>
              <w:t>Local EC</w:t>
            </w:r>
          </w:p>
        </w:tc>
        <w:tc>
          <w:tcPr>
            <w:tcW w:w="2712" w:type="dxa"/>
          </w:tcPr>
          <w:p w:rsidR="004026F4" w:rsidRDefault="004026F4" w:rsidP="004026F4">
            <w:pPr>
              <w:rPr>
                <w:sz w:val="18"/>
                <w:szCs w:val="18"/>
              </w:rPr>
            </w:pPr>
            <w:r>
              <w:rPr>
                <w:sz w:val="18"/>
                <w:szCs w:val="18"/>
              </w:rPr>
              <w:t>Adresa  místní EK</w:t>
            </w:r>
          </w:p>
          <w:p w:rsidR="004026F4" w:rsidRDefault="004026F4" w:rsidP="004026F4">
            <w:pPr>
              <w:rPr>
                <w:i/>
                <w:sz w:val="18"/>
                <w:szCs w:val="18"/>
              </w:rPr>
            </w:pPr>
            <w:r>
              <w:rPr>
                <w:i/>
                <w:sz w:val="18"/>
                <w:szCs w:val="18"/>
              </w:rPr>
              <w:t>Address</w:t>
            </w:r>
          </w:p>
        </w:tc>
      </w:tr>
      <w:tr w:rsidR="004026F4" w:rsidTr="004026F4">
        <w:trPr>
          <w:trHeight w:val="312"/>
        </w:trPr>
        <w:tc>
          <w:tcPr>
            <w:tcW w:w="6108" w:type="dxa"/>
          </w:tcPr>
          <w:p w:rsidR="004026F4" w:rsidRDefault="004026F4" w:rsidP="004026F4">
            <w:pPr>
              <w:rPr>
                <w:sz w:val="18"/>
                <w:szCs w:val="18"/>
              </w:rPr>
            </w:pPr>
            <w:r w:rsidRPr="009800DC">
              <w:rPr>
                <w:sz w:val="18"/>
                <w:szCs w:val="18"/>
              </w:rPr>
              <w:t xml:space="preserve">MUDr. </w:t>
            </w:r>
            <w:r>
              <w:rPr>
                <w:sz w:val="18"/>
                <w:szCs w:val="18"/>
              </w:rPr>
              <w:t xml:space="preserve">Zdenka </w:t>
            </w:r>
            <w:r w:rsidRPr="009800DC">
              <w:rPr>
                <w:sz w:val="18"/>
                <w:szCs w:val="18"/>
              </w:rPr>
              <w:t>Kosatíková, III. Interní klinika</w:t>
            </w:r>
            <w:r>
              <w:rPr>
                <w:sz w:val="18"/>
                <w:szCs w:val="18"/>
              </w:rPr>
              <w:t xml:space="preserve"> FN Olomouc, I.P.Pavlova 6, </w:t>
            </w:r>
          </w:p>
          <w:p w:rsidR="004026F4" w:rsidRPr="009800DC" w:rsidRDefault="004026F4" w:rsidP="004026F4">
            <w:pPr>
              <w:rPr>
                <w:sz w:val="18"/>
                <w:szCs w:val="18"/>
              </w:rPr>
            </w:pPr>
            <w:r>
              <w:rPr>
                <w:sz w:val="18"/>
                <w:szCs w:val="18"/>
              </w:rPr>
              <w:t xml:space="preserve">775 20 Olomouc - </w:t>
            </w:r>
            <w:r>
              <w:rPr>
                <w:b/>
                <w:sz w:val="18"/>
                <w:szCs w:val="18"/>
              </w:rPr>
              <w:t>centrum uzavřeno</w:t>
            </w:r>
          </w:p>
        </w:tc>
        <w:tc>
          <w:tcPr>
            <w:tcW w:w="1280" w:type="dxa"/>
          </w:tcPr>
          <w:p w:rsidR="004026F4" w:rsidRDefault="004026F4" w:rsidP="004026F4">
            <w:pPr>
              <w:rPr>
                <w:sz w:val="18"/>
                <w:szCs w:val="18"/>
              </w:rPr>
            </w:pPr>
            <w:r>
              <w:rPr>
                <w:sz w:val="18"/>
                <w:szCs w:val="18"/>
              </w:rPr>
              <w:sym w:font="Wingdings 2" w:char="F053"/>
            </w:r>
          </w:p>
        </w:tc>
        <w:tc>
          <w:tcPr>
            <w:tcW w:w="2712" w:type="dxa"/>
          </w:tcPr>
          <w:p w:rsidR="004026F4" w:rsidRDefault="004026F4" w:rsidP="004026F4">
            <w:pPr>
              <w:rPr>
                <w:sz w:val="18"/>
                <w:szCs w:val="18"/>
              </w:rPr>
            </w:pPr>
            <w:r>
              <w:rPr>
                <w:sz w:val="18"/>
                <w:szCs w:val="18"/>
              </w:rPr>
              <w:t>EK FNOL</w:t>
            </w:r>
          </w:p>
        </w:tc>
      </w:tr>
    </w:tbl>
    <w:p w:rsidR="004026F4" w:rsidRPr="00DF7141" w:rsidRDefault="004026F4" w:rsidP="004026F4">
      <w:pPr>
        <w:rPr>
          <w:bCs/>
          <w:sz w:val="22"/>
        </w:rPr>
      </w:pPr>
      <w:r w:rsidRPr="00DF7141">
        <w:rPr>
          <w:bCs/>
          <w:sz w:val="22"/>
        </w:rPr>
        <w:t>1/2</w:t>
      </w:r>
    </w:p>
    <w:p w:rsidR="004026F4" w:rsidRDefault="004026F4" w:rsidP="004026F4">
      <w:pPr>
        <w:rPr>
          <w:b/>
          <w:bCs/>
          <w:sz w:val="22"/>
        </w:rPr>
      </w:pPr>
    </w:p>
    <w:p w:rsidR="004026F4" w:rsidRDefault="004026F4" w:rsidP="004026F4">
      <w:pPr>
        <w:rPr>
          <w:b/>
          <w:bCs/>
          <w:sz w:val="22"/>
        </w:rPr>
      </w:pPr>
    </w:p>
    <w:p w:rsidR="004026F4" w:rsidRDefault="004026F4" w:rsidP="004026F4">
      <w:pPr>
        <w:rPr>
          <w:b/>
          <w:bCs/>
          <w:sz w:val="22"/>
        </w:rPr>
      </w:pPr>
    </w:p>
    <w:p w:rsidR="004026F4" w:rsidRPr="00AB7ADE" w:rsidRDefault="004026F4" w:rsidP="004026F4">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026F4" w:rsidRDefault="004026F4" w:rsidP="004026F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026F4" w:rsidTr="004026F4">
        <w:trPr>
          <w:cantSplit/>
          <w:trHeight w:val="454"/>
        </w:trPr>
        <w:tc>
          <w:tcPr>
            <w:tcW w:w="7416" w:type="dxa"/>
            <w:vMerge w:val="restart"/>
          </w:tcPr>
          <w:p w:rsidR="004026F4" w:rsidRDefault="004026F4" w:rsidP="004026F4">
            <w:pPr>
              <w:rPr>
                <w:b/>
                <w:bCs/>
                <w:sz w:val="18"/>
                <w:szCs w:val="18"/>
              </w:rPr>
            </w:pPr>
          </w:p>
          <w:p w:rsidR="004026F4" w:rsidRDefault="004026F4" w:rsidP="004026F4">
            <w:pPr>
              <w:rPr>
                <w:b/>
                <w:bCs/>
                <w:sz w:val="18"/>
                <w:szCs w:val="18"/>
              </w:rPr>
            </w:pPr>
            <w:r>
              <w:rPr>
                <w:b/>
                <w:bCs/>
                <w:sz w:val="18"/>
                <w:szCs w:val="18"/>
              </w:rPr>
              <w:t xml:space="preserve">Název dokumentu, verze, datum </w:t>
            </w:r>
          </w:p>
          <w:p w:rsidR="004026F4" w:rsidRDefault="004026F4" w:rsidP="004026F4">
            <w:pPr>
              <w:rPr>
                <w:b/>
                <w:bCs/>
                <w:sz w:val="18"/>
                <w:szCs w:val="18"/>
              </w:rPr>
            </w:pPr>
            <w:r>
              <w:rPr>
                <w:b/>
                <w:bCs/>
                <w:i/>
                <w:sz w:val="18"/>
                <w:szCs w:val="18"/>
              </w:rPr>
              <w:t>Document title, version, date</w:t>
            </w:r>
          </w:p>
        </w:tc>
        <w:tc>
          <w:tcPr>
            <w:tcW w:w="1272" w:type="dxa"/>
            <w:gridSpan w:val="2"/>
          </w:tcPr>
          <w:p w:rsidR="004026F4" w:rsidRDefault="004026F4" w:rsidP="004026F4">
            <w:pPr>
              <w:rPr>
                <w:b/>
                <w:bCs/>
                <w:sz w:val="18"/>
                <w:szCs w:val="18"/>
              </w:rPr>
            </w:pPr>
            <w:r>
              <w:rPr>
                <w:b/>
                <w:bCs/>
                <w:sz w:val="18"/>
                <w:szCs w:val="18"/>
              </w:rPr>
              <w:t>Schváleno /</w:t>
            </w:r>
            <w:r>
              <w:rPr>
                <w:b/>
                <w:bCs/>
                <w:i/>
                <w:sz w:val="18"/>
                <w:szCs w:val="18"/>
              </w:rPr>
              <w:t>Approved</w:t>
            </w:r>
          </w:p>
        </w:tc>
        <w:tc>
          <w:tcPr>
            <w:tcW w:w="1316" w:type="dxa"/>
            <w:gridSpan w:val="2"/>
          </w:tcPr>
          <w:p w:rsidR="004026F4" w:rsidRDefault="004026F4" w:rsidP="004026F4">
            <w:pPr>
              <w:rPr>
                <w:b/>
                <w:bCs/>
                <w:sz w:val="18"/>
                <w:szCs w:val="18"/>
              </w:rPr>
            </w:pPr>
            <w:r>
              <w:rPr>
                <w:b/>
                <w:bCs/>
                <w:sz w:val="18"/>
                <w:szCs w:val="18"/>
              </w:rPr>
              <w:t xml:space="preserve">Vzato na vědomí / </w:t>
            </w:r>
            <w:r>
              <w:rPr>
                <w:b/>
                <w:bCs/>
                <w:i/>
                <w:sz w:val="18"/>
                <w:szCs w:val="18"/>
              </w:rPr>
              <w:t xml:space="preserve">Taken into account </w:t>
            </w:r>
          </w:p>
        </w:tc>
      </w:tr>
      <w:tr w:rsidR="004026F4" w:rsidTr="004026F4">
        <w:trPr>
          <w:cantSplit/>
          <w:trHeight w:val="454"/>
        </w:trPr>
        <w:tc>
          <w:tcPr>
            <w:tcW w:w="7416" w:type="dxa"/>
            <w:vMerge/>
          </w:tcPr>
          <w:p w:rsidR="004026F4" w:rsidRDefault="004026F4" w:rsidP="004026F4">
            <w:pPr>
              <w:rPr>
                <w:i/>
                <w:sz w:val="18"/>
                <w:szCs w:val="18"/>
              </w:rPr>
            </w:pPr>
          </w:p>
        </w:tc>
        <w:tc>
          <w:tcPr>
            <w:tcW w:w="736" w:type="dxa"/>
          </w:tcPr>
          <w:p w:rsidR="004026F4" w:rsidRDefault="004026F4" w:rsidP="004026F4">
            <w:pPr>
              <w:rPr>
                <w:b/>
                <w:bCs/>
                <w:sz w:val="18"/>
                <w:szCs w:val="18"/>
              </w:rPr>
            </w:pPr>
            <w:r>
              <w:rPr>
                <w:b/>
                <w:bCs/>
                <w:sz w:val="18"/>
                <w:szCs w:val="18"/>
              </w:rPr>
              <w:t>ANO</w:t>
            </w:r>
          </w:p>
          <w:p w:rsidR="004026F4" w:rsidRDefault="004026F4" w:rsidP="004026F4">
            <w:pPr>
              <w:rPr>
                <w:b/>
                <w:bCs/>
                <w:i/>
                <w:sz w:val="18"/>
                <w:szCs w:val="18"/>
              </w:rPr>
            </w:pPr>
            <w:r>
              <w:rPr>
                <w:b/>
                <w:bCs/>
                <w:i/>
                <w:sz w:val="18"/>
                <w:szCs w:val="18"/>
              </w:rPr>
              <w:t>Yes</w:t>
            </w:r>
          </w:p>
        </w:tc>
        <w:tc>
          <w:tcPr>
            <w:tcW w:w="536" w:type="dxa"/>
          </w:tcPr>
          <w:p w:rsidR="004026F4" w:rsidRDefault="004026F4" w:rsidP="004026F4">
            <w:pPr>
              <w:rPr>
                <w:b/>
                <w:bCs/>
                <w:sz w:val="18"/>
                <w:szCs w:val="18"/>
              </w:rPr>
            </w:pPr>
            <w:r>
              <w:rPr>
                <w:b/>
                <w:bCs/>
                <w:sz w:val="18"/>
                <w:szCs w:val="18"/>
              </w:rPr>
              <w:t xml:space="preserve">NE </w:t>
            </w:r>
          </w:p>
          <w:p w:rsidR="004026F4" w:rsidRDefault="004026F4" w:rsidP="004026F4">
            <w:pPr>
              <w:rPr>
                <w:b/>
                <w:bCs/>
                <w:sz w:val="18"/>
                <w:szCs w:val="18"/>
              </w:rPr>
            </w:pPr>
            <w:r>
              <w:rPr>
                <w:b/>
                <w:bCs/>
                <w:i/>
                <w:sz w:val="18"/>
                <w:szCs w:val="18"/>
              </w:rPr>
              <w:t>No</w:t>
            </w:r>
          </w:p>
        </w:tc>
        <w:tc>
          <w:tcPr>
            <w:tcW w:w="780" w:type="dxa"/>
          </w:tcPr>
          <w:p w:rsidR="004026F4" w:rsidRDefault="004026F4" w:rsidP="004026F4">
            <w:pPr>
              <w:rPr>
                <w:b/>
                <w:bCs/>
                <w:sz w:val="18"/>
                <w:szCs w:val="18"/>
              </w:rPr>
            </w:pPr>
            <w:r>
              <w:rPr>
                <w:b/>
                <w:bCs/>
                <w:sz w:val="18"/>
                <w:szCs w:val="18"/>
              </w:rPr>
              <w:t>ANO</w:t>
            </w:r>
          </w:p>
          <w:p w:rsidR="004026F4" w:rsidRDefault="004026F4" w:rsidP="004026F4">
            <w:pPr>
              <w:rPr>
                <w:b/>
                <w:bCs/>
                <w:sz w:val="18"/>
                <w:szCs w:val="18"/>
              </w:rPr>
            </w:pPr>
            <w:r>
              <w:rPr>
                <w:b/>
                <w:bCs/>
                <w:i/>
                <w:sz w:val="18"/>
                <w:szCs w:val="18"/>
              </w:rPr>
              <w:t>Yes</w:t>
            </w:r>
          </w:p>
        </w:tc>
        <w:tc>
          <w:tcPr>
            <w:tcW w:w="536" w:type="dxa"/>
          </w:tcPr>
          <w:p w:rsidR="004026F4" w:rsidRDefault="004026F4" w:rsidP="004026F4">
            <w:pPr>
              <w:rPr>
                <w:b/>
                <w:bCs/>
                <w:sz w:val="18"/>
                <w:szCs w:val="18"/>
              </w:rPr>
            </w:pPr>
            <w:r>
              <w:rPr>
                <w:b/>
                <w:bCs/>
                <w:sz w:val="18"/>
                <w:szCs w:val="18"/>
              </w:rPr>
              <w:t xml:space="preserve">NE </w:t>
            </w:r>
          </w:p>
          <w:p w:rsidR="004026F4" w:rsidRDefault="004026F4" w:rsidP="004026F4">
            <w:pPr>
              <w:rPr>
                <w:b/>
                <w:bCs/>
                <w:i/>
                <w:sz w:val="18"/>
                <w:szCs w:val="18"/>
              </w:rPr>
            </w:pPr>
            <w:r>
              <w:rPr>
                <w:b/>
                <w:bCs/>
                <w:i/>
                <w:sz w:val="18"/>
                <w:szCs w:val="18"/>
              </w:rPr>
              <w:t>No</w:t>
            </w:r>
          </w:p>
        </w:tc>
      </w:tr>
      <w:tr w:rsidR="004026F4" w:rsidTr="004026F4">
        <w:trPr>
          <w:trHeight w:val="340"/>
        </w:trPr>
        <w:tc>
          <w:tcPr>
            <w:tcW w:w="7416" w:type="dxa"/>
          </w:tcPr>
          <w:p w:rsidR="004026F4" w:rsidRPr="00911668" w:rsidRDefault="004026F4" w:rsidP="004026F4">
            <w:pPr>
              <w:rPr>
                <w:sz w:val="18"/>
                <w:szCs w:val="18"/>
              </w:rPr>
            </w:pPr>
            <w:r>
              <w:rPr>
                <w:sz w:val="18"/>
                <w:szCs w:val="18"/>
              </w:rPr>
              <w:t>Oznámení o vyřazení centra MUDr. Kosatíkové ze dne 22.4.2013</w:t>
            </w:r>
          </w:p>
        </w:tc>
        <w:tc>
          <w:tcPr>
            <w:tcW w:w="736" w:type="dxa"/>
          </w:tcPr>
          <w:p w:rsidR="004026F4" w:rsidRDefault="004026F4" w:rsidP="004026F4">
            <w:pPr>
              <w:rPr>
                <w:sz w:val="18"/>
                <w:szCs w:val="18"/>
              </w:rPr>
            </w:pPr>
            <w:r>
              <w:rPr>
                <w:sz w:val="18"/>
                <w:szCs w:val="18"/>
              </w:rPr>
              <w:sym w:font="Wingdings 2" w:char="F0A3"/>
            </w:r>
          </w:p>
        </w:tc>
        <w:tc>
          <w:tcPr>
            <w:tcW w:w="536" w:type="dxa"/>
          </w:tcPr>
          <w:p w:rsidR="004026F4" w:rsidRDefault="002B1493" w:rsidP="004026F4">
            <w:pPr>
              <w:rPr>
                <w:sz w:val="18"/>
                <w:szCs w:val="18"/>
              </w:rPr>
            </w:pPr>
            <w:r>
              <w:rPr>
                <w:sz w:val="18"/>
                <w:szCs w:val="18"/>
              </w:rPr>
              <w:fldChar w:fldCharType="begin">
                <w:ffData>
                  <w:name w:val="Zaškrtávací36"/>
                  <w:enabled/>
                  <w:calcOnExit w:val="0"/>
                  <w:checkBox>
                    <w:sizeAuto/>
                    <w:default w:val="0"/>
                  </w:checkBox>
                </w:ffData>
              </w:fldChar>
            </w:r>
            <w:r w:rsidR="004026F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026F4" w:rsidRDefault="004026F4" w:rsidP="004026F4">
            <w:pPr>
              <w:rPr>
                <w:sz w:val="18"/>
                <w:szCs w:val="18"/>
              </w:rPr>
            </w:pPr>
            <w:r>
              <w:rPr>
                <w:rFonts w:ascii="Wingdings 2" w:hAnsi="Wingdings 2"/>
                <w:sz w:val="18"/>
                <w:szCs w:val="18"/>
              </w:rPr>
              <w:t></w:t>
            </w:r>
          </w:p>
        </w:tc>
        <w:tc>
          <w:tcPr>
            <w:tcW w:w="536" w:type="dxa"/>
          </w:tcPr>
          <w:p w:rsidR="004026F4" w:rsidRDefault="002B1493" w:rsidP="004026F4">
            <w:pPr>
              <w:rPr>
                <w:sz w:val="18"/>
                <w:szCs w:val="18"/>
              </w:rPr>
            </w:pPr>
            <w:r>
              <w:rPr>
                <w:sz w:val="18"/>
                <w:szCs w:val="18"/>
              </w:rPr>
              <w:fldChar w:fldCharType="begin">
                <w:ffData>
                  <w:name w:val="Zaškrtávací36"/>
                  <w:enabled/>
                  <w:calcOnExit w:val="0"/>
                  <w:checkBox>
                    <w:sizeAuto/>
                    <w:default w:val="0"/>
                  </w:checkBox>
                </w:ffData>
              </w:fldChar>
            </w:r>
            <w:r w:rsidR="004026F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026F4" w:rsidTr="004026F4">
        <w:trPr>
          <w:trHeight w:val="340"/>
        </w:trPr>
        <w:tc>
          <w:tcPr>
            <w:tcW w:w="7416" w:type="dxa"/>
          </w:tcPr>
          <w:p w:rsidR="004026F4" w:rsidRPr="000E3B42" w:rsidRDefault="004026F4" w:rsidP="004026F4">
            <w:pPr>
              <w:rPr>
                <w:i/>
                <w:sz w:val="18"/>
                <w:szCs w:val="18"/>
              </w:rPr>
            </w:pPr>
            <w:r>
              <w:rPr>
                <w:sz w:val="18"/>
                <w:szCs w:val="18"/>
              </w:rPr>
              <w:t xml:space="preserve">Dodatek protokolu 1, ze dne 27.března 2013 / </w:t>
            </w:r>
            <w:r w:rsidRPr="000E3B42">
              <w:rPr>
                <w:i/>
                <w:sz w:val="18"/>
                <w:szCs w:val="18"/>
              </w:rPr>
              <w:t>Protocol Amendment 1,</w:t>
            </w:r>
            <w:r>
              <w:rPr>
                <w:i/>
                <w:sz w:val="18"/>
                <w:szCs w:val="18"/>
              </w:rPr>
              <w:t xml:space="preserve"> dated 27 Mar 2013</w:t>
            </w:r>
          </w:p>
        </w:tc>
        <w:tc>
          <w:tcPr>
            <w:tcW w:w="736" w:type="dxa"/>
          </w:tcPr>
          <w:p w:rsidR="004026F4" w:rsidRDefault="004026F4" w:rsidP="004026F4">
            <w:pPr>
              <w:rPr>
                <w:sz w:val="18"/>
                <w:szCs w:val="18"/>
              </w:rPr>
            </w:pPr>
            <w:r>
              <w:rPr>
                <w:rFonts w:ascii="Wingdings 2" w:hAnsi="Wingdings 2"/>
                <w:sz w:val="18"/>
                <w:szCs w:val="18"/>
              </w:rPr>
              <w:t></w:t>
            </w:r>
          </w:p>
        </w:tc>
        <w:tc>
          <w:tcPr>
            <w:tcW w:w="536" w:type="dxa"/>
          </w:tcPr>
          <w:p w:rsidR="004026F4" w:rsidRDefault="004026F4" w:rsidP="004026F4">
            <w:pPr>
              <w:rPr>
                <w:sz w:val="18"/>
                <w:szCs w:val="18"/>
              </w:rPr>
            </w:pPr>
            <w:r>
              <w:rPr>
                <w:sz w:val="18"/>
                <w:szCs w:val="18"/>
              </w:rPr>
              <w:sym w:font="Wingdings 2" w:char="F0A3"/>
            </w:r>
          </w:p>
        </w:tc>
        <w:tc>
          <w:tcPr>
            <w:tcW w:w="780" w:type="dxa"/>
          </w:tcPr>
          <w:p w:rsidR="004026F4" w:rsidRDefault="004026F4" w:rsidP="004026F4">
            <w:pPr>
              <w:rPr>
                <w:rFonts w:ascii="Wingdings 2" w:hAnsi="Wingdings 2"/>
                <w:sz w:val="18"/>
                <w:szCs w:val="18"/>
              </w:rPr>
            </w:pPr>
            <w:r>
              <w:rPr>
                <w:rFonts w:ascii="Wingdings 2" w:hAnsi="Wingdings 2"/>
                <w:sz w:val="18"/>
                <w:szCs w:val="18"/>
              </w:rPr>
              <w:sym w:font="Wingdings 2" w:char="F0A3"/>
            </w:r>
          </w:p>
        </w:tc>
        <w:tc>
          <w:tcPr>
            <w:tcW w:w="536" w:type="dxa"/>
          </w:tcPr>
          <w:p w:rsidR="004026F4" w:rsidRDefault="004026F4" w:rsidP="004026F4">
            <w:pPr>
              <w:rPr>
                <w:sz w:val="18"/>
                <w:szCs w:val="18"/>
              </w:rPr>
            </w:pPr>
            <w:r>
              <w:rPr>
                <w:sz w:val="18"/>
                <w:szCs w:val="18"/>
              </w:rPr>
              <w:sym w:font="Wingdings 2" w:char="F0A3"/>
            </w:r>
          </w:p>
        </w:tc>
      </w:tr>
    </w:tbl>
    <w:p w:rsidR="004026F4" w:rsidRDefault="004026F4" w:rsidP="004026F4">
      <w:pPr>
        <w:rPr>
          <w:sz w:val="22"/>
        </w:rPr>
      </w:pPr>
    </w:p>
    <w:p w:rsidR="004026F4" w:rsidRDefault="004026F4" w:rsidP="004026F4">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026F4" w:rsidRDefault="004026F4" w:rsidP="004026F4">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026F4" w:rsidRDefault="004026F4" w:rsidP="004026F4">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026F4" w:rsidRDefault="004026F4" w:rsidP="004026F4">
      <w:pPr>
        <w:rPr>
          <w:sz w:val="22"/>
        </w:rPr>
      </w:pPr>
    </w:p>
    <w:p w:rsidR="004026F4" w:rsidRDefault="004026F4" w:rsidP="004026F4">
      <w:pPr>
        <w:rPr>
          <w:sz w:val="16"/>
        </w:rPr>
      </w:pPr>
      <w:r>
        <w:rPr>
          <w:sz w:val="22"/>
        </w:rPr>
        <w:tab/>
      </w:r>
      <w:r>
        <w:rPr>
          <w:sz w:val="22"/>
        </w:rPr>
        <w:tab/>
      </w:r>
      <w:r>
        <w:rPr>
          <w:sz w:val="22"/>
        </w:rPr>
        <w:tab/>
      </w:r>
      <w:r>
        <w:rPr>
          <w:sz w:val="22"/>
        </w:rPr>
        <w:tab/>
      </w:r>
      <w:r>
        <w:rPr>
          <w:sz w:val="22"/>
        </w:rPr>
        <w:tab/>
      </w:r>
      <w:r>
        <w:rPr>
          <w:sz w:val="22"/>
        </w:rPr>
        <w:tab/>
      </w:r>
    </w:p>
    <w:p w:rsidR="004026F4" w:rsidRDefault="004026F4" w:rsidP="004026F4">
      <w:pPr>
        <w:rPr>
          <w:sz w:val="22"/>
        </w:rPr>
      </w:pPr>
      <w:r>
        <w:rPr>
          <w:sz w:val="22"/>
        </w:rPr>
        <w:t xml:space="preserve">                                                                                          MUDr. Jindřiška Burešová</w:t>
      </w:r>
    </w:p>
    <w:p w:rsidR="004026F4" w:rsidRDefault="004026F4" w:rsidP="004026F4">
      <w:pPr>
        <w:rPr>
          <w:sz w:val="22"/>
        </w:rPr>
      </w:pPr>
      <w:r>
        <w:rPr>
          <w:sz w:val="22"/>
        </w:rPr>
        <w:t>Datum/</w:t>
      </w:r>
      <w:r>
        <w:rPr>
          <w:i/>
          <w:sz w:val="22"/>
        </w:rPr>
        <w:t>Date:</w:t>
      </w:r>
      <w:r>
        <w:rPr>
          <w:sz w:val="22"/>
        </w:rPr>
        <w:t xml:space="preserve">  13.5.2013                                                   místopředsedkyně EK FNOL a LF UP</w:t>
      </w:r>
    </w:p>
    <w:p w:rsidR="004026F4" w:rsidRDefault="004026F4" w:rsidP="004026F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4026F4" w:rsidRDefault="004026F4" w:rsidP="004026F4">
      <w:pPr>
        <w:jc w:val="center"/>
        <w:rPr>
          <w:sz w:val="16"/>
        </w:rPr>
      </w:pPr>
    </w:p>
    <w:p w:rsidR="004026F4" w:rsidRDefault="004026F4" w:rsidP="004026F4">
      <w:pPr>
        <w:rPr>
          <w:sz w:val="16"/>
        </w:rPr>
      </w:pPr>
    </w:p>
    <w:p w:rsidR="004026F4" w:rsidRDefault="004026F4" w:rsidP="004026F4">
      <w:pPr>
        <w:rPr>
          <w:sz w:val="16"/>
        </w:rPr>
      </w:pPr>
      <w:r>
        <w:rPr>
          <w:sz w:val="22"/>
        </w:rPr>
        <w:t xml:space="preserve"> </w:t>
      </w:r>
      <w:r>
        <w:rPr>
          <w:sz w:val="22"/>
        </w:rPr>
        <w:tab/>
      </w:r>
    </w:p>
    <w:p w:rsidR="004026F4" w:rsidRDefault="004026F4" w:rsidP="004026F4">
      <w:pPr>
        <w:rPr>
          <w:sz w:val="16"/>
        </w:rPr>
      </w:pPr>
    </w:p>
    <w:p w:rsidR="004026F4" w:rsidRDefault="004026F4" w:rsidP="004026F4">
      <w:pPr>
        <w:rPr>
          <w:sz w:val="16"/>
        </w:rPr>
      </w:pPr>
    </w:p>
    <w:p w:rsidR="004026F4" w:rsidRDefault="004026F4" w:rsidP="004026F4">
      <w:pPr>
        <w:rPr>
          <w:sz w:val="16"/>
        </w:rPr>
      </w:pPr>
    </w:p>
    <w:p w:rsidR="004026F4" w:rsidRDefault="004026F4" w:rsidP="004026F4">
      <w:pPr>
        <w:rPr>
          <w:sz w:val="16"/>
        </w:rPr>
      </w:pPr>
    </w:p>
    <w:p w:rsidR="004026F4" w:rsidRPr="001071DB" w:rsidRDefault="004026F4" w:rsidP="004026F4">
      <w:pPr>
        <w:rPr>
          <w:i/>
          <w:sz w:val="16"/>
        </w:rPr>
      </w:pPr>
      <w:r>
        <w:rPr>
          <w:sz w:val="16"/>
        </w:rPr>
        <w:t>Rozdělovník/</w:t>
      </w:r>
      <w:r>
        <w:rPr>
          <w:i/>
          <w:sz w:val="16"/>
        </w:rPr>
        <w:t>Distribution list:</w:t>
      </w:r>
    </w:p>
    <w:p w:rsidR="004026F4" w:rsidRPr="001071DB" w:rsidRDefault="004026F4" w:rsidP="004026F4">
      <w:pPr>
        <w:rPr>
          <w:sz w:val="16"/>
        </w:rPr>
      </w:pPr>
      <w:r w:rsidRPr="001071DB">
        <w:rPr>
          <w:sz w:val="16"/>
        </w:rPr>
        <w:t>-Zadavatel</w:t>
      </w:r>
    </w:p>
    <w:p w:rsidR="004026F4" w:rsidRPr="001071DB" w:rsidRDefault="004026F4" w:rsidP="004026F4">
      <w:pPr>
        <w:rPr>
          <w:sz w:val="16"/>
        </w:rPr>
      </w:pPr>
      <w:r w:rsidRPr="001071DB">
        <w:rPr>
          <w:sz w:val="16"/>
        </w:rPr>
        <w:t>-EK</w:t>
      </w:r>
    </w:p>
    <w:p w:rsidR="004026F4" w:rsidRDefault="004026F4" w:rsidP="004026F4">
      <w:pPr>
        <w:rPr>
          <w:sz w:val="16"/>
        </w:rPr>
      </w:pPr>
      <w:r w:rsidRPr="001071DB">
        <w:rPr>
          <w:sz w:val="16"/>
        </w:rPr>
        <w:t>-Řešitel</w:t>
      </w:r>
    </w:p>
    <w:p w:rsidR="004026F4" w:rsidRPr="001071DB" w:rsidRDefault="004026F4" w:rsidP="004026F4">
      <w:pPr>
        <w:rPr>
          <w:sz w:val="16"/>
        </w:rPr>
      </w:pPr>
      <w:r>
        <w:rPr>
          <w:sz w:val="16"/>
        </w:rPr>
        <w:t>-SÚKL</w:t>
      </w:r>
    </w:p>
    <w:p w:rsidR="004026F4" w:rsidRPr="001071DB" w:rsidRDefault="004026F4" w:rsidP="004026F4">
      <w:pPr>
        <w:rPr>
          <w:sz w:val="16"/>
        </w:rPr>
      </w:pPr>
    </w:p>
    <w:p w:rsidR="004026F4" w:rsidRDefault="004026F4" w:rsidP="004026F4">
      <w:pPr>
        <w:rPr>
          <w:i/>
          <w:sz w:val="16"/>
        </w:rPr>
      </w:pPr>
    </w:p>
    <w:p w:rsidR="004026F4" w:rsidRDefault="004026F4" w:rsidP="004026F4">
      <w:pPr>
        <w:rPr>
          <w:i/>
          <w:sz w:val="16"/>
        </w:rPr>
      </w:pPr>
    </w:p>
    <w:p w:rsidR="004026F4" w:rsidRDefault="004026F4" w:rsidP="004026F4">
      <w:pPr>
        <w:rPr>
          <w:sz w:val="22"/>
          <w:szCs w:val="22"/>
        </w:rPr>
      </w:pPr>
      <w:r w:rsidRPr="000A4DF5">
        <w:rPr>
          <w:sz w:val="22"/>
          <w:szCs w:val="22"/>
        </w:rPr>
        <w:t>2/2</w:t>
      </w:r>
    </w:p>
    <w:p w:rsidR="004026F4" w:rsidRDefault="004026F4" w:rsidP="004026F4"/>
    <w:p w:rsidR="004026F4" w:rsidRDefault="004026F4" w:rsidP="004026F4"/>
    <w:p w:rsidR="004026F4" w:rsidRDefault="004026F4" w:rsidP="004026F4"/>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4026F4" w:rsidRDefault="004026F4" w:rsidP="004026F4">
      <w:pPr>
        <w:tabs>
          <w:tab w:val="left" w:pos="9212"/>
          <w:tab w:val="left" w:pos="10652"/>
        </w:tabs>
        <w:rPr>
          <w:noProof/>
          <w:sz w:val="16"/>
          <w:szCs w:val="16"/>
        </w:rPr>
      </w:pPr>
    </w:p>
    <w:p w:rsidR="000E3B42" w:rsidRDefault="000E3B42"/>
    <w:p w:rsidR="004026F4" w:rsidRDefault="004026F4"/>
    <w:p w:rsidR="004026F4" w:rsidRDefault="004026F4"/>
    <w:p w:rsidR="004026F4" w:rsidRDefault="004026F4"/>
    <w:p w:rsidR="004026F4" w:rsidRDefault="004026F4"/>
    <w:p w:rsidR="004026F4" w:rsidRDefault="004026F4"/>
    <w:p w:rsidR="006B0699" w:rsidRDefault="006B0699" w:rsidP="006B0699">
      <w:pPr>
        <w:pStyle w:val="Nzev"/>
        <w:jc w:val="left"/>
        <w:rPr>
          <w:b w:val="0"/>
          <w:bCs w:val="0"/>
        </w:rPr>
      </w:pPr>
    </w:p>
    <w:p w:rsidR="00EA4FA0" w:rsidRPr="002F07B5" w:rsidRDefault="00EA4FA0" w:rsidP="006B0699">
      <w:pPr>
        <w:pStyle w:val="Nzev"/>
        <w:rPr>
          <w:sz w:val="22"/>
          <w:szCs w:val="22"/>
        </w:rPr>
      </w:pPr>
      <w:r w:rsidRPr="002F07B5">
        <w:rPr>
          <w:sz w:val="22"/>
          <w:szCs w:val="22"/>
        </w:rPr>
        <w:t>STANOVISKO ETICKÉ KOMISE KE KLINICKÉMU HODNOCENÍ</w:t>
      </w:r>
    </w:p>
    <w:p w:rsidR="00EA4FA0" w:rsidRPr="002F07B5" w:rsidRDefault="00EA4FA0" w:rsidP="00EA4FA0">
      <w:pPr>
        <w:jc w:val="center"/>
        <w:rPr>
          <w:bCs/>
          <w:i/>
          <w:sz w:val="22"/>
          <w:szCs w:val="22"/>
        </w:rPr>
      </w:pPr>
      <w:r w:rsidRPr="002F07B5">
        <w:rPr>
          <w:bCs/>
          <w:i/>
          <w:sz w:val="22"/>
          <w:szCs w:val="22"/>
        </w:rPr>
        <w:t xml:space="preserve">Opinion of the Ethics Committee on Clinical Trial  </w:t>
      </w:r>
    </w:p>
    <w:p w:rsidR="00EA4FA0" w:rsidRPr="002F07B5" w:rsidRDefault="00EA4FA0" w:rsidP="00EA4FA0">
      <w:pPr>
        <w:jc w:val="center"/>
        <w:rPr>
          <w:b/>
          <w:bCs/>
          <w:i/>
          <w:sz w:val="22"/>
          <w:szCs w:val="22"/>
        </w:rPr>
      </w:pPr>
    </w:p>
    <w:p w:rsidR="00EA4FA0" w:rsidRPr="002F07B5" w:rsidRDefault="00EA4FA0" w:rsidP="00EA4FA0">
      <w:pPr>
        <w:rPr>
          <w:sz w:val="22"/>
          <w:szCs w:val="22"/>
        </w:rPr>
      </w:pPr>
      <w:r>
        <w:rPr>
          <w:sz w:val="22"/>
          <w:szCs w:val="22"/>
        </w:rPr>
        <w:sym w:font="Wingdings 2" w:char="F0A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A4FA0" w:rsidRPr="002F07B5" w:rsidRDefault="00EA4FA0" w:rsidP="00EA4FA0">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A4FA0" w:rsidRPr="002F07B5" w:rsidRDefault="002B1493" w:rsidP="00EA4FA0">
      <w:pPr>
        <w:rPr>
          <w:i/>
          <w:sz w:val="22"/>
          <w:szCs w:val="22"/>
        </w:rPr>
      </w:pPr>
      <w:r w:rsidRPr="002F07B5">
        <w:rPr>
          <w:sz w:val="22"/>
          <w:szCs w:val="22"/>
        </w:rPr>
        <w:fldChar w:fldCharType="begin">
          <w:ffData>
            <w:name w:val="Zaškrtávací2"/>
            <w:enabled/>
            <w:calcOnExit w:val="0"/>
            <w:checkBox>
              <w:sizeAuto/>
              <w:default w:val="0"/>
            </w:checkBox>
          </w:ffData>
        </w:fldChar>
      </w:r>
      <w:r w:rsidR="00EA4FA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A4FA0" w:rsidRPr="002F07B5">
        <w:rPr>
          <w:sz w:val="22"/>
          <w:szCs w:val="22"/>
        </w:rPr>
        <w:t xml:space="preserve">  KH prováděné v jednom centru, požadováno stanovisko EK pro místní centrum (centra)/ </w:t>
      </w:r>
      <w:r w:rsidR="00EA4FA0" w:rsidRPr="002F07B5">
        <w:rPr>
          <w:i/>
          <w:sz w:val="22"/>
          <w:szCs w:val="22"/>
        </w:rPr>
        <w:t>Clinical trial conducted in a single site, opinion of a local EC is required</w:t>
      </w:r>
    </w:p>
    <w:p w:rsidR="00EA4FA0" w:rsidRPr="002F07B5" w:rsidRDefault="00EA4FA0" w:rsidP="00EA4FA0">
      <w:pPr>
        <w:rPr>
          <w:b/>
          <w:bCs/>
          <w:sz w:val="22"/>
          <w:szCs w:val="22"/>
        </w:rPr>
      </w:pPr>
    </w:p>
    <w:p w:rsidR="00EA4FA0" w:rsidRPr="004708AC" w:rsidRDefault="00EA4FA0" w:rsidP="00EA4FA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219/12</w:t>
      </w:r>
    </w:p>
    <w:p w:rsidR="00EA4FA0" w:rsidRPr="004708AC" w:rsidRDefault="00EA4FA0" w:rsidP="00EA4FA0">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w:t>
      </w:r>
      <w:r>
        <w:rPr>
          <w:bCs/>
          <w:sz w:val="22"/>
          <w:szCs w:val="22"/>
        </w:rPr>
        <w:t xml:space="preserve">andomizované, </w:t>
      </w:r>
      <w:r>
        <w:rPr>
          <w:sz w:val="22"/>
          <w:szCs w:val="22"/>
        </w:rPr>
        <w:t xml:space="preserve">multicentrické, otevřené </w:t>
      </w:r>
      <w:r w:rsidRPr="005C6CCB">
        <w:rPr>
          <w:bCs/>
          <w:sz w:val="22"/>
          <w:szCs w:val="22"/>
        </w:rPr>
        <w:t>kli</w:t>
      </w:r>
      <w:r>
        <w:rPr>
          <w:bCs/>
          <w:sz w:val="22"/>
          <w:szCs w:val="22"/>
        </w:rPr>
        <w:t xml:space="preserve">nické hodnocení fáze III ke stanovení účinnosti a bezpečnosti trastuzumab emtansinu ve srovnání s trastuzumabem jako pomocné léčby HER2-pozitivního primárního karcinomu prsu u pacientů s reziduálním nádorem patologicky přítomným v prsu nebo axilárních mízních uzlinách po předoperační léčbě / </w:t>
      </w:r>
      <w:r>
        <w:rPr>
          <w:bCs/>
          <w:i/>
          <w:sz w:val="22"/>
          <w:szCs w:val="22"/>
        </w:rPr>
        <w:t>A Randomized, Multicenter, Open-label Phase III study to Evaluate the Efficacy and Safety of Trastuzumab Emtansine versus Trastuzumab as Adjuvant Therapy for patients wih HER2-Positive Primary Breast cancer who have Residual Tumor present Pathologically in the Breast or Axillary Lymph Nodes Following Preoperative Therapy</w:t>
      </w:r>
    </w:p>
    <w:p w:rsidR="00EA4FA0" w:rsidRDefault="00EA4FA0" w:rsidP="00EA4FA0">
      <w:pPr>
        <w:rPr>
          <w:bCs/>
          <w:i/>
          <w:sz w:val="22"/>
          <w:szCs w:val="22"/>
        </w:rPr>
      </w:pPr>
      <w:r>
        <w:rPr>
          <w:bCs/>
          <w:sz w:val="22"/>
          <w:szCs w:val="22"/>
        </w:rPr>
        <w:t xml:space="preserve">                                       </w:t>
      </w:r>
    </w:p>
    <w:p w:rsidR="00EA4FA0" w:rsidRPr="002F07B5" w:rsidRDefault="00EA4FA0" w:rsidP="00EA4FA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BO27938</w:t>
      </w:r>
    </w:p>
    <w:p w:rsidR="00EA4FA0" w:rsidRPr="002F07B5" w:rsidRDefault="00EA4FA0" w:rsidP="00EA4FA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2012-002018-37</w:t>
      </w:r>
    </w:p>
    <w:p w:rsidR="00EA4FA0" w:rsidRPr="002F07B5" w:rsidRDefault="00EA4FA0" w:rsidP="00EA4FA0">
      <w:pPr>
        <w:rPr>
          <w:b/>
          <w:bCs/>
          <w:sz w:val="22"/>
          <w:szCs w:val="22"/>
        </w:rPr>
      </w:pPr>
    </w:p>
    <w:p w:rsidR="00EA4FA0" w:rsidRPr="002F07B5" w:rsidRDefault="00EA4FA0" w:rsidP="00EA4FA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EA4FA0" w:rsidRPr="002F07B5" w:rsidRDefault="00EA4FA0" w:rsidP="00EA4FA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Ing. Irena Kotalová</w:t>
      </w:r>
    </w:p>
    <w:p w:rsidR="00EA4FA0" w:rsidRPr="002F07B5" w:rsidRDefault="00EA4FA0" w:rsidP="00EA4FA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23.4.2013</w:t>
      </w:r>
    </w:p>
    <w:p w:rsidR="00EA4FA0" w:rsidRDefault="00EA4FA0" w:rsidP="00EA4FA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EA4FA0" w:rsidRDefault="00EA4FA0" w:rsidP="00EA4FA0">
      <w:pPr>
        <w:rPr>
          <w:b/>
          <w:bCs/>
          <w:sz w:val="22"/>
          <w:szCs w:val="22"/>
        </w:rPr>
      </w:pPr>
    </w:p>
    <w:p w:rsidR="00EA4FA0" w:rsidRPr="002F07B5" w:rsidRDefault="00EA4FA0" w:rsidP="00EA4FA0">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EA4FA0" w:rsidRPr="002F07B5" w:rsidRDefault="00EA4FA0" w:rsidP="00EA4FA0">
      <w:pPr>
        <w:rPr>
          <w:b/>
          <w:bCs/>
          <w:i/>
          <w:sz w:val="22"/>
          <w:szCs w:val="22"/>
        </w:rPr>
      </w:pPr>
    </w:p>
    <w:p w:rsidR="00EA4FA0" w:rsidRPr="002F07B5" w:rsidRDefault="00EA4FA0" w:rsidP="00EA4FA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A4FA0" w:rsidRPr="002F07B5" w:rsidRDefault="00EA4FA0" w:rsidP="00EA4FA0">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A4FA0" w:rsidRPr="002F07B5" w:rsidRDefault="00EA4FA0" w:rsidP="00EA4FA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A4FA0" w:rsidRDefault="00EA4FA0" w:rsidP="00EA4FA0">
      <w:pPr>
        <w:rPr>
          <w:b/>
          <w:bCs/>
          <w:sz w:val="22"/>
          <w:szCs w:val="22"/>
        </w:rPr>
      </w:pPr>
    </w:p>
    <w:p w:rsidR="00EA4FA0" w:rsidRPr="002F07B5" w:rsidRDefault="00EA4FA0" w:rsidP="00EA4FA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A4FA0" w:rsidRPr="002F07B5" w:rsidRDefault="00EA4FA0" w:rsidP="00EA4FA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A4FA0" w:rsidRPr="002F07B5" w:rsidRDefault="00EA4FA0" w:rsidP="00EA4FA0">
      <w:pPr>
        <w:rPr>
          <w:sz w:val="22"/>
          <w:szCs w:val="22"/>
        </w:rPr>
      </w:pPr>
    </w:p>
    <w:p w:rsidR="00EA4FA0" w:rsidRPr="002F07B5" w:rsidRDefault="00EA4FA0" w:rsidP="00EA4FA0">
      <w:pPr>
        <w:rPr>
          <w:i/>
          <w:sz w:val="22"/>
          <w:szCs w:val="22"/>
        </w:rPr>
      </w:pPr>
      <w:r w:rsidRPr="002F07B5">
        <w:rPr>
          <w:b/>
          <w:bCs/>
          <w:sz w:val="22"/>
          <w:szCs w:val="22"/>
        </w:rPr>
        <w:lastRenderedPageBreak/>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A4FA0" w:rsidTr="00EA4FA0">
        <w:trPr>
          <w:trHeight w:val="454"/>
        </w:trPr>
        <w:tc>
          <w:tcPr>
            <w:tcW w:w="6108" w:type="dxa"/>
          </w:tcPr>
          <w:p w:rsidR="00EA4FA0" w:rsidRDefault="00EA4FA0" w:rsidP="00EA4FA0">
            <w:pPr>
              <w:rPr>
                <w:sz w:val="18"/>
                <w:szCs w:val="18"/>
              </w:rPr>
            </w:pPr>
            <w:r>
              <w:rPr>
                <w:sz w:val="18"/>
                <w:szCs w:val="18"/>
              </w:rPr>
              <w:t xml:space="preserve">Místo hodnocení/ Jméno zkoušejícího </w:t>
            </w:r>
          </w:p>
          <w:p w:rsidR="00EA4FA0" w:rsidRDefault="00EA4FA0" w:rsidP="00EA4FA0">
            <w:pPr>
              <w:rPr>
                <w:i/>
                <w:sz w:val="18"/>
                <w:szCs w:val="18"/>
              </w:rPr>
            </w:pPr>
            <w:r>
              <w:rPr>
                <w:i/>
                <w:sz w:val="18"/>
                <w:szCs w:val="18"/>
              </w:rPr>
              <w:t>Trial Site / Name of Investigator</w:t>
            </w:r>
          </w:p>
        </w:tc>
        <w:tc>
          <w:tcPr>
            <w:tcW w:w="1280" w:type="dxa"/>
          </w:tcPr>
          <w:p w:rsidR="00EA4FA0" w:rsidRDefault="00EA4FA0" w:rsidP="00EA4FA0">
            <w:pPr>
              <w:rPr>
                <w:sz w:val="18"/>
                <w:szCs w:val="18"/>
                <w:vertAlign w:val="superscript"/>
              </w:rPr>
            </w:pPr>
            <w:r>
              <w:rPr>
                <w:sz w:val="18"/>
                <w:szCs w:val="18"/>
              </w:rPr>
              <w:t xml:space="preserve">Místní EK </w:t>
            </w:r>
            <w:r>
              <w:rPr>
                <w:i/>
                <w:sz w:val="18"/>
                <w:szCs w:val="18"/>
              </w:rPr>
              <w:t>Local EC</w:t>
            </w:r>
          </w:p>
        </w:tc>
        <w:tc>
          <w:tcPr>
            <w:tcW w:w="2712" w:type="dxa"/>
          </w:tcPr>
          <w:p w:rsidR="00EA4FA0" w:rsidRDefault="00EA4FA0" w:rsidP="00EA4FA0">
            <w:pPr>
              <w:rPr>
                <w:sz w:val="18"/>
                <w:szCs w:val="18"/>
              </w:rPr>
            </w:pPr>
            <w:r>
              <w:rPr>
                <w:sz w:val="18"/>
                <w:szCs w:val="18"/>
              </w:rPr>
              <w:t>Adresa  místní EK</w:t>
            </w:r>
          </w:p>
          <w:p w:rsidR="00EA4FA0" w:rsidRDefault="00EA4FA0" w:rsidP="00EA4FA0">
            <w:pPr>
              <w:rPr>
                <w:i/>
                <w:sz w:val="18"/>
                <w:szCs w:val="18"/>
              </w:rPr>
            </w:pPr>
            <w:r>
              <w:rPr>
                <w:i/>
                <w:sz w:val="18"/>
                <w:szCs w:val="18"/>
              </w:rPr>
              <w:t>Address</w:t>
            </w:r>
          </w:p>
        </w:tc>
      </w:tr>
      <w:tr w:rsidR="00EA4FA0" w:rsidTr="00EA4FA0">
        <w:trPr>
          <w:trHeight w:val="312"/>
        </w:trPr>
        <w:tc>
          <w:tcPr>
            <w:tcW w:w="6108" w:type="dxa"/>
          </w:tcPr>
          <w:p w:rsidR="00EA4FA0" w:rsidRDefault="00EA4FA0" w:rsidP="00EA4FA0">
            <w:pPr>
              <w:rPr>
                <w:sz w:val="18"/>
                <w:szCs w:val="18"/>
              </w:rPr>
            </w:pPr>
            <w:r>
              <w:rPr>
                <w:sz w:val="18"/>
                <w:szCs w:val="18"/>
              </w:rPr>
              <w:t>Prof. MUDr. Bohuslav Melichar, Ph.D., Onkologická klinika FN Olomouc, I.P.Pavlova 6, 775 20 Olomouc</w:t>
            </w:r>
          </w:p>
        </w:tc>
        <w:tc>
          <w:tcPr>
            <w:tcW w:w="1280" w:type="dxa"/>
          </w:tcPr>
          <w:p w:rsidR="00EA4FA0" w:rsidRDefault="00EA4FA0" w:rsidP="00EA4FA0">
            <w:pPr>
              <w:rPr>
                <w:sz w:val="18"/>
                <w:szCs w:val="18"/>
              </w:rPr>
            </w:pPr>
            <w:r>
              <w:rPr>
                <w:sz w:val="18"/>
                <w:szCs w:val="18"/>
              </w:rPr>
              <w:sym w:font="Wingdings 2" w:char="F053"/>
            </w:r>
          </w:p>
        </w:tc>
        <w:tc>
          <w:tcPr>
            <w:tcW w:w="2712" w:type="dxa"/>
          </w:tcPr>
          <w:p w:rsidR="00EA4FA0" w:rsidRDefault="00EA4FA0" w:rsidP="00EA4FA0">
            <w:pPr>
              <w:rPr>
                <w:sz w:val="18"/>
                <w:szCs w:val="18"/>
              </w:rPr>
            </w:pPr>
            <w:r>
              <w:rPr>
                <w:sz w:val="18"/>
                <w:szCs w:val="18"/>
              </w:rPr>
              <w:t>EK FNOL</w:t>
            </w:r>
          </w:p>
        </w:tc>
      </w:tr>
    </w:tbl>
    <w:p w:rsidR="00EA4FA0" w:rsidRPr="00DF7141" w:rsidRDefault="00EA4FA0" w:rsidP="00EA4FA0">
      <w:pPr>
        <w:rPr>
          <w:bCs/>
          <w:sz w:val="22"/>
        </w:rPr>
      </w:pPr>
      <w:r>
        <w:rPr>
          <w:bCs/>
          <w:sz w:val="22"/>
        </w:rPr>
        <w:t>1/2</w:t>
      </w:r>
    </w:p>
    <w:p w:rsidR="00EA4FA0" w:rsidRPr="00AB7ADE" w:rsidRDefault="00EA4FA0" w:rsidP="00EA4FA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EA4FA0" w:rsidRDefault="00EA4FA0" w:rsidP="00EA4FA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A4FA0" w:rsidTr="00EA4FA0">
        <w:trPr>
          <w:cantSplit/>
          <w:trHeight w:val="454"/>
        </w:trPr>
        <w:tc>
          <w:tcPr>
            <w:tcW w:w="7416" w:type="dxa"/>
            <w:vMerge w:val="restart"/>
          </w:tcPr>
          <w:p w:rsidR="00EA4FA0" w:rsidRDefault="00EA4FA0" w:rsidP="00EA4FA0">
            <w:pPr>
              <w:rPr>
                <w:b/>
                <w:bCs/>
                <w:sz w:val="18"/>
                <w:szCs w:val="18"/>
              </w:rPr>
            </w:pPr>
          </w:p>
          <w:p w:rsidR="00EA4FA0" w:rsidRDefault="00EA4FA0" w:rsidP="00EA4FA0">
            <w:pPr>
              <w:rPr>
                <w:b/>
                <w:bCs/>
                <w:sz w:val="18"/>
                <w:szCs w:val="18"/>
              </w:rPr>
            </w:pPr>
            <w:r>
              <w:rPr>
                <w:b/>
                <w:bCs/>
                <w:sz w:val="18"/>
                <w:szCs w:val="18"/>
              </w:rPr>
              <w:t xml:space="preserve">Název dokumentu, verze, datum </w:t>
            </w:r>
          </w:p>
          <w:p w:rsidR="00EA4FA0" w:rsidRDefault="00EA4FA0" w:rsidP="00EA4FA0">
            <w:pPr>
              <w:rPr>
                <w:b/>
                <w:bCs/>
                <w:sz w:val="18"/>
                <w:szCs w:val="18"/>
              </w:rPr>
            </w:pPr>
            <w:r>
              <w:rPr>
                <w:b/>
                <w:bCs/>
                <w:i/>
                <w:sz w:val="18"/>
                <w:szCs w:val="18"/>
              </w:rPr>
              <w:t>Document title, version, date</w:t>
            </w:r>
          </w:p>
        </w:tc>
        <w:tc>
          <w:tcPr>
            <w:tcW w:w="1272" w:type="dxa"/>
            <w:gridSpan w:val="2"/>
          </w:tcPr>
          <w:p w:rsidR="00EA4FA0" w:rsidRDefault="00EA4FA0" w:rsidP="00EA4FA0">
            <w:pPr>
              <w:rPr>
                <w:b/>
                <w:bCs/>
                <w:sz w:val="18"/>
                <w:szCs w:val="18"/>
              </w:rPr>
            </w:pPr>
            <w:r>
              <w:rPr>
                <w:b/>
                <w:bCs/>
                <w:sz w:val="18"/>
                <w:szCs w:val="18"/>
              </w:rPr>
              <w:t>Schváleno /</w:t>
            </w:r>
            <w:r>
              <w:rPr>
                <w:b/>
                <w:bCs/>
                <w:i/>
                <w:sz w:val="18"/>
                <w:szCs w:val="18"/>
              </w:rPr>
              <w:t>Approved</w:t>
            </w:r>
          </w:p>
        </w:tc>
        <w:tc>
          <w:tcPr>
            <w:tcW w:w="1316" w:type="dxa"/>
            <w:gridSpan w:val="2"/>
          </w:tcPr>
          <w:p w:rsidR="00EA4FA0" w:rsidRDefault="00EA4FA0" w:rsidP="00EA4FA0">
            <w:pPr>
              <w:rPr>
                <w:b/>
                <w:bCs/>
                <w:sz w:val="18"/>
                <w:szCs w:val="18"/>
              </w:rPr>
            </w:pPr>
            <w:r>
              <w:rPr>
                <w:b/>
                <w:bCs/>
                <w:sz w:val="18"/>
                <w:szCs w:val="18"/>
              </w:rPr>
              <w:t xml:space="preserve">Vzato na vědomí / </w:t>
            </w:r>
            <w:r>
              <w:rPr>
                <w:b/>
                <w:bCs/>
                <w:i/>
                <w:sz w:val="18"/>
                <w:szCs w:val="18"/>
              </w:rPr>
              <w:t xml:space="preserve">Taken into account </w:t>
            </w:r>
          </w:p>
        </w:tc>
      </w:tr>
      <w:tr w:rsidR="00EA4FA0" w:rsidTr="00EA4FA0">
        <w:trPr>
          <w:cantSplit/>
          <w:trHeight w:val="454"/>
        </w:trPr>
        <w:tc>
          <w:tcPr>
            <w:tcW w:w="7416" w:type="dxa"/>
            <w:vMerge/>
          </w:tcPr>
          <w:p w:rsidR="00EA4FA0" w:rsidRDefault="00EA4FA0" w:rsidP="00EA4FA0">
            <w:pPr>
              <w:rPr>
                <w:i/>
                <w:sz w:val="18"/>
                <w:szCs w:val="18"/>
              </w:rPr>
            </w:pPr>
          </w:p>
        </w:tc>
        <w:tc>
          <w:tcPr>
            <w:tcW w:w="736" w:type="dxa"/>
          </w:tcPr>
          <w:p w:rsidR="00EA4FA0" w:rsidRDefault="00EA4FA0" w:rsidP="00EA4FA0">
            <w:pPr>
              <w:rPr>
                <w:b/>
                <w:bCs/>
                <w:sz w:val="18"/>
                <w:szCs w:val="18"/>
              </w:rPr>
            </w:pPr>
            <w:r>
              <w:rPr>
                <w:b/>
                <w:bCs/>
                <w:sz w:val="18"/>
                <w:szCs w:val="18"/>
              </w:rPr>
              <w:t>ANO</w:t>
            </w:r>
          </w:p>
          <w:p w:rsidR="00EA4FA0" w:rsidRDefault="00EA4FA0" w:rsidP="00EA4FA0">
            <w:pPr>
              <w:rPr>
                <w:b/>
                <w:bCs/>
                <w:i/>
                <w:sz w:val="18"/>
                <w:szCs w:val="18"/>
              </w:rPr>
            </w:pPr>
            <w:r>
              <w:rPr>
                <w:b/>
                <w:bCs/>
                <w:i/>
                <w:sz w:val="18"/>
                <w:szCs w:val="18"/>
              </w:rPr>
              <w:t>Yes</w:t>
            </w:r>
          </w:p>
        </w:tc>
        <w:tc>
          <w:tcPr>
            <w:tcW w:w="536" w:type="dxa"/>
          </w:tcPr>
          <w:p w:rsidR="00EA4FA0" w:rsidRDefault="00EA4FA0" w:rsidP="00EA4FA0">
            <w:pPr>
              <w:rPr>
                <w:b/>
                <w:bCs/>
                <w:sz w:val="18"/>
                <w:szCs w:val="18"/>
              </w:rPr>
            </w:pPr>
            <w:r>
              <w:rPr>
                <w:b/>
                <w:bCs/>
                <w:sz w:val="18"/>
                <w:szCs w:val="18"/>
              </w:rPr>
              <w:t xml:space="preserve">NE </w:t>
            </w:r>
          </w:p>
          <w:p w:rsidR="00EA4FA0" w:rsidRDefault="00EA4FA0" w:rsidP="00EA4FA0">
            <w:pPr>
              <w:rPr>
                <w:b/>
                <w:bCs/>
                <w:sz w:val="18"/>
                <w:szCs w:val="18"/>
              </w:rPr>
            </w:pPr>
            <w:r>
              <w:rPr>
                <w:b/>
                <w:bCs/>
                <w:i/>
                <w:sz w:val="18"/>
                <w:szCs w:val="18"/>
              </w:rPr>
              <w:t>No</w:t>
            </w:r>
          </w:p>
        </w:tc>
        <w:tc>
          <w:tcPr>
            <w:tcW w:w="780" w:type="dxa"/>
          </w:tcPr>
          <w:p w:rsidR="00EA4FA0" w:rsidRDefault="00EA4FA0" w:rsidP="00EA4FA0">
            <w:pPr>
              <w:rPr>
                <w:b/>
                <w:bCs/>
                <w:sz w:val="18"/>
                <w:szCs w:val="18"/>
              </w:rPr>
            </w:pPr>
            <w:r>
              <w:rPr>
                <w:b/>
                <w:bCs/>
                <w:sz w:val="18"/>
                <w:szCs w:val="18"/>
              </w:rPr>
              <w:t>ANO</w:t>
            </w:r>
          </w:p>
          <w:p w:rsidR="00EA4FA0" w:rsidRDefault="00EA4FA0" w:rsidP="00EA4FA0">
            <w:pPr>
              <w:rPr>
                <w:b/>
                <w:bCs/>
                <w:sz w:val="18"/>
                <w:szCs w:val="18"/>
              </w:rPr>
            </w:pPr>
            <w:r>
              <w:rPr>
                <w:b/>
                <w:bCs/>
                <w:i/>
                <w:sz w:val="18"/>
                <w:szCs w:val="18"/>
              </w:rPr>
              <w:t>Yes</w:t>
            </w:r>
          </w:p>
        </w:tc>
        <w:tc>
          <w:tcPr>
            <w:tcW w:w="536" w:type="dxa"/>
          </w:tcPr>
          <w:p w:rsidR="00EA4FA0" w:rsidRDefault="00EA4FA0" w:rsidP="00EA4FA0">
            <w:pPr>
              <w:rPr>
                <w:b/>
                <w:bCs/>
                <w:sz w:val="18"/>
                <w:szCs w:val="18"/>
              </w:rPr>
            </w:pPr>
            <w:r>
              <w:rPr>
                <w:b/>
                <w:bCs/>
                <w:sz w:val="18"/>
                <w:szCs w:val="18"/>
              </w:rPr>
              <w:t xml:space="preserve">NE </w:t>
            </w:r>
          </w:p>
          <w:p w:rsidR="00EA4FA0" w:rsidRDefault="00EA4FA0" w:rsidP="00EA4FA0">
            <w:pPr>
              <w:rPr>
                <w:b/>
                <w:bCs/>
                <w:i/>
                <w:sz w:val="18"/>
                <w:szCs w:val="18"/>
              </w:rPr>
            </w:pPr>
            <w:r>
              <w:rPr>
                <w:b/>
                <w:bCs/>
                <w:i/>
                <w:sz w:val="18"/>
                <w:szCs w:val="18"/>
              </w:rPr>
              <w:t>No</w:t>
            </w:r>
          </w:p>
        </w:tc>
      </w:tr>
      <w:tr w:rsidR="00EA4FA0" w:rsidTr="00EA4FA0">
        <w:trPr>
          <w:trHeight w:val="340"/>
        </w:trPr>
        <w:tc>
          <w:tcPr>
            <w:tcW w:w="7416" w:type="dxa"/>
          </w:tcPr>
          <w:p w:rsidR="00EA4FA0" w:rsidRPr="002B2254" w:rsidRDefault="00EA4FA0" w:rsidP="00EA4FA0">
            <w:pPr>
              <w:rPr>
                <w:i/>
                <w:sz w:val="18"/>
                <w:szCs w:val="18"/>
              </w:rPr>
            </w:pPr>
            <w:r>
              <w:rPr>
                <w:sz w:val="18"/>
                <w:szCs w:val="18"/>
              </w:rPr>
              <w:t xml:space="preserve">Průvodní dopis / </w:t>
            </w:r>
            <w:r>
              <w:rPr>
                <w:i/>
                <w:sz w:val="18"/>
                <w:szCs w:val="18"/>
              </w:rPr>
              <w:t>Cover letter</w:t>
            </w:r>
          </w:p>
        </w:tc>
        <w:tc>
          <w:tcPr>
            <w:tcW w:w="736" w:type="dxa"/>
          </w:tcPr>
          <w:p w:rsidR="00EA4FA0" w:rsidRDefault="002B1493" w:rsidP="00EA4FA0">
            <w:pPr>
              <w:rPr>
                <w:sz w:val="18"/>
                <w:szCs w:val="18"/>
              </w:rPr>
            </w:pPr>
            <w:r>
              <w:rPr>
                <w:sz w:val="18"/>
                <w:szCs w:val="18"/>
              </w:rPr>
              <w:fldChar w:fldCharType="begin">
                <w:ffData>
                  <w:name w:val="Zaškrtávací26"/>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A4FA0" w:rsidRDefault="002B1493" w:rsidP="00EA4FA0">
            <w:pPr>
              <w:rPr>
                <w:sz w:val="18"/>
                <w:szCs w:val="18"/>
              </w:rPr>
            </w:pPr>
            <w:r>
              <w:rPr>
                <w:sz w:val="18"/>
                <w:szCs w:val="18"/>
              </w:rPr>
              <w:fldChar w:fldCharType="begin">
                <w:ffData>
                  <w:name w:val="Zaškrtávací27"/>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A4FA0" w:rsidRDefault="00EA4FA0" w:rsidP="00EA4FA0">
            <w:pPr>
              <w:rPr>
                <w:sz w:val="18"/>
                <w:szCs w:val="18"/>
              </w:rPr>
            </w:pPr>
            <w:r>
              <w:rPr>
                <w:sz w:val="18"/>
                <w:szCs w:val="18"/>
              </w:rPr>
              <w:sym w:font="Wingdings 2" w:char="F053"/>
            </w:r>
          </w:p>
        </w:tc>
        <w:tc>
          <w:tcPr>
            <w:tcW w:w="536" w:type="dxa"/>
          </w:tcPr>
          <w:p w:rsidR="00EA4FA0" w:rsidRDefault="002B1493" w:rsidP="00EA4FA0">
            <w:pPr>
              <w:rPr>
                <w:sz w:val="18"/>
                <w:szCs w:val="18"/>
              </w:rPr>
            </w:pPr>
            <w:r>
              <w:rPr>
                <w:sz w:val="18"/>
                <w:szCs w:val="18"/>
              </w:rPr>
              <w:fldChar w:fldCharType="begin">
                <w:ffData>
                  <w:name w:val="Zaškrtávací27"/>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A4FA0" w:rsidTr="00EA4FA0">
        <w:trPr>
          <w:trHeight w:val="340"/>
        </w:trPr>
        <w:tc>
          <w:tcPr>
            <w:tcW w:w="7416" w:type="dxa"/>
          </w:tcPr>
          <w:p w:rsidR="00EA4FA0" w:rsidRPr="00EA4FA0" w:rsidRDefault="00EA4FA0" w:rsidP="00EA4FA0">
            <w:pPr>
              <w:rPr>
                <w:i/>
                <w:sz w:val="18"/>
                <w:szCs w:val="18"/>
              </w:rPr>
            </w:pPr>
            <w:r>
              <w:rPr>
                <w:sz w:val="18"/>
                <w:szCs w:val="18"/>
              </w:rPr>
              <w:t xml:space="preserve">Protokol: BO27938, verze 2, datovaný 3.dubna 2013 / </w:t>
            </w:r>
            <w:r>
              <w:rPr>
                <w:i/>
                <w:sz w:val="18"/>
                <w:szCs w:val="18"/>
              </w:rPr>
              <w:t>Protocol: BO27938, version 2, dated 3 Apr 2013</w:t>
            </w:r>
          </w:p>
        </w:tc>
        <w:tc>
          <w:tcPr>
            <w:tcW w:w="736" w:type="dxa"/>
          </w:tcPr>
          <w:p w:rsidR="00EA4FA0" w:rsidRDefault="00EA4FA0" w:rsidP="00EA4FA0">
            <w:pPr>
              <w:rPr>
                <w:sz w:val="18"/>
                <w:szCs w:val="18"/>
              </w:rPr>
            </w:pPr>
            <w:r>
              <w:rPr>
                <w:rFonts w:ascii="Wingdings 2" w:hAnsi="Wingdings 2"/>
                <w:sz w:val="18"/>
                <w:szCs w:val="18"/>
              </w:rPr>
              <w:t></w:t>
            </w:r>
          </w:p>
        </w:tc>
        <w:tc>
          <w:tcPr>
            <w:tcW w:w="536" w:type="dxa"/>
          </w:tcPr>
          <w:p w:rsidR="00EA4FA0" w:rsidRDefault="002B1493" w:rsidP="00EA4FA0">
            <w:pPr>
              <w:rPr>
                <w:sz w:val="18"/>
                <w:szCs w:val="18"/>
              </w:rPr>
            </w:pPr>
            <w:r>
              <w:rPr>
                <w:sz w:val="18"/>
                <w:szCs w:val="18"/>
              </w:rPr>
              <w:fldChar w:fldCharType="begin">
                <w:ffData>
                  <w:name w:val="Zaškrtávací51"/>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A4FA0" w:rsidRDefault="00EA4FA0" w:rsidP="00EA4FA0">
            <w:pPr>
              <w:rPr>
                <w:sz w:val="18"/>
                <w:szCs w:val="18"/>
              </w:rPr>
            </w:pPr>
            <w:r>
              <w:rPr>
                <w:rFonts w:ascii="Wingdings 2" w:hAnsi="Wingdings 2"/>
                <w:sz w:val="18"/>
                <w:szCs w:val="18"/>
              </w:rPr>
              <w:sym w:font="Wingdings 2" w:char="F0A3"/>
            </w:r>
          </w:p>
        </w:tc>
        <w:tc>
          <w:tcPr>
            <w:tcW w:w="536" w:type="dxa"/>
          </w:tcPr>
          <w:p w:rsidR="00EA4FA0" w:rsidRDefault="002B1493" w:rsidP="00EA4FA0">
            <w:pPr>
              <w:rPr>
                <w:sz w:val="18"/>
                <w:szCs w:val="18"/>
              </w:rPr>
            </w:pPr>
            <w:r>
              <w:rPr>
                <w:sz w:val="18"/>
                <w:szCs w:val="18"/>
              </w:rPr>
              <w:fldChar w:fldCharType="begin">
                <w:ffData>
                  <w:name w:val="Zaškrtávací51"/>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A4FA0" w:rsidTr="00EA4FA0">
        <w:trPr>
          <w:trHeight w:val="340"/>
        </w:trPr>
        <w:tc>
          <w:tcPr>
            <w:tcW w:w="7416" w:type="dxa"/>
          </w:tcPr>
          <w:p w:rsidR="00EA4FA0" w:rsidRPr="00EA4FA0" w:rsidRDefault="00EA4FA0" w:rsidP="00EA4FA0">
            <w:pPr>
              <w:rPr>
                <w:i/>
                <w:sz w:val="18"/>
                <w:szCs w:val="18"/>
              </w:rPr>
            </w:pPr>
            <w:r>
              <w:rPr>
                <w:sz w:val="18"/>
                <w:szCs w:val="18"/>
              </w:rPr>
              <w:t xml:space="preserve">Informovaný souhlas, česká verze 3.0, 15.dubna 2013 / </w:t>
            </w:r>
            <w:r>
              <w:rPr>
                <w:i/>
                <w:sz w:val="18"/>
                <w:szCs w:val="18"/>
              </w:rPr>
              <w:t>Informed consent form, Czech version 3.0, 15 Apr 2013</w:t>
            </w:r>
          </w:p>
        </w:tc>
        <w:tc>
          <w:tcPr>
            <w:tcW w:w="736" w:type="dxa"/>
          </w:tcPr>
          <w:p w:rsidR="00EA4FA0" w:rsidRDefault="00EA4FA0" w:rsidP="00EA4FA0">
            <w:pPr>
              <w:rPr>
                <w:sz w:val="18"/>
                <w:szCs w:val="18"/>
              </w:rPr>
            </w:pPr>
            <w:r>
              <w:rPr>
                <w:rFonts w:ascii="Wingdings 2" w:hAnsi="Wingdings 2"/>
                <w:sz w:val="18"/>
                <w:szCs w:val="18"/>
              </w:rPr>
              <w:t></w:t>
            </w:r>
          </w:p>
        </w:tc>
        <w:tc>
          <w:tcPr>
            <w:tcW w:w="536" w:type="dxa"/>
          </w:tcPr>
          <w:p w:rsidR="00EA4FA0" w:rsidRDefault="002B1493" w:rsidP="00EA4FA0">
            <w:pPr>
              <w:rPr>
                <w:sz w:val="18"/>
                <w:szCs w:val="18"/>
              </w:rPr>
            </w:pPr>
            <w:r>
              <w:rPr>
                <w:sz w:val="18"/>
                <w:szCs w:val="18"/>
              </w:rPr>
              <w:fldChar w:fldCharType="begin">
                <w:ffData>
                  <w:name w:val="Zaškrtávací51"/>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A4FA0" w:rsidRDefault="00EA4FA0" w:rsidP="00EA4FA0">
            <w:pPr>
              <w:rPr>
                <w:sz w:val="18"/>
                <w:szCs w:val="18"/>
              </w:rPr>
            </w:pPr>
            <w:r>
              <w:rPr>
                <w:rFonts w:ascii="Wingdings 2" w:hAnsi="Wingdings 2"/>
                <w:sz w:val="18"/>
                <w:szCs w:val="18"/>
              </w:rPr>
              <w:sym w:font="Wingdings 2" w:char="F0A3"/>
            </w:r>
          </w:p>
        </w:tc>
        <w:tc>
          <w:tcPr>
            <w:tcW w:w="536" w:type="dxa"/>
          </w:tcPr>
          <w:p w:rsidR="00EA4FA0" w:rsidRDefault="002B1493" w:rsidP="00EA4FA0">
            <w:pPr>
              <w:rPr>
                <w:sz w:val="18"/>
                <w:szCs w:val="18"/>
              </w:rPr>
            </w:pPr>
            <w:r>
              <w:rPr>
                <w:sz w:val="18"/>
                <w:szCs w:val="18"/>
              </w:rPr>
              <w:fldChar w:fldCharType="begin">
                <w:ffData>
                  <w:name w:val="Zaškrtávací51"/>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A4FA0" w:rsidTr="00EA4FA0">
        <w:trPr>
          <w:trHeight w:val="340"/>
        </w:trPr>
        <w:tc>
          <w:tcPr>
            <w:tcW w:w="7416" w:type="dxa"/>
          </w:tcPr>
          <w:p w:rsidR="00EA4FA0" w:rsidRPr="00EA4FA0" w:rsidRDefault="00EA4FA0" w:rsidP="00EA4FA0">
            <w:pPr>
              <w:rPr>
                <w:sz w:val="18"/>
                <w:szCs w:val="18"/>
              </w:rPr>
            </w:pPr>
            <w:r>
              <w:rPr>
                <w:sz w:val="18"/>
                <w:szCs w:val="18"/>
              </w:rPr>
              <w:t xml:space="preserve">Informovaný souhlas, Biomarkerová biobanka, česká verze 3.0, 15.dubna 2013 / </w:t>
            </w:r>
            <w:r>
              <w:rPr>
                <w:i/>
                <w:sz w:val="18"/>
                <w:szCs w:val="18"/>
              </w:rPr>
              <w:t>Informed consent form, Biomarker biobank, Czech version 3.0, 15 Apr 2013</w:t>
            </w:r>
          </w:p>
        </w:tc>
        <w:tc>
          <w:tcPr>
            <w:tcW w:w="736" w:type="dxa"/>
          </w:tcPr>
          <w:p w:rsidR="00EA4FA0" w:rsidRDefault="00EA4FA0" w:rsidP="00EA4FA0">
            <w:pPr>
              <w:rPr>
                <w:sz w:val="18"/>
                <w:szCs w:val="18"/>
              </w:rPr>
            </w:pPr>
            <w:r>
              <w:rPr>
                <w:rFonts w:ascii="Wingdings 2" w:hAnsi="Wingdings 2"/>
                <w:sz w:val="18"/>
                <w:szCs w:val="18"/>
              </w:rPr>
              <w:t></w:t>
            </w:r>
          </w:p>
        </w:tc>
        <w:tc>
          <w:tcPr>
            <w:tcW w:w="536" w:type="dxa"/>
          </w:tcPr>
          <w:p w:rsidR="00EA4FA0" w:rsidRDefault="002B1493" w:rsidP="00EA4FA0">
            <w:pPr>
              <w:rPr>
                <w:sz w:val="18"/>
                <w:szCs w:val="18"/>
              </w:rPr>
            </w:pPr>
            <w:r>
              <w:rPr>
                <w:sz w:val="18"/>
                <w:szCs w:val="18"/>
              </w:rPr>
              <w:fldChar w:fldCharType="begin">
                <w:ffData>
                  <w:name w:val="Zaškrtávací51"/>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A4FA0" w:rsidRDefault="00EA4FA0" w:rsidP="00EA4FA0">
            <w:pPr>
              <w:rPr>
                <w:sz w:val="18"/>
                <w:szCs w:val="18"/>
              </w:rPr>
            </w:pPr>
            <w:r>
              <w:rPr>
                <w:rFonts w:ascii="Wingdings 2" w:hAnsi="Wingdings 2"/>
                <w:sz w:val="18"/>
                <w:szCs w:val="18"/>
              </w:rPr>
              <w:sym w:font="Wingdings 2" w:char="F0A3"/>
            </w:r>
          </w:p>
        </w:tc>
        <w:tc>
          <w:tcPr>
            <w:tcW w:w="536" w:type="dxa"/>
          </w:tcPr>
          <w:p w:rsidR="00EA4FA0" w:rsidRDefault="002B1493" w:rsidP="00EA4FA0">
            <w:pPr>
              <w:rPr>
                <w:sz w:val="18"/>
                <w:szCs w:val="18"/>
              </w:rPr>
            </w:pPr>
            <w:r>
              <w:rPr>
                <w:sz w:val="18"/>
                <w:szCs w:val="18"/>
              </w:rPr>
              <w:fldChar w:fldCharType="begin">
                <w:ffData>
                  <w:name w:val="Zaškrtávací51"/>
                  <w:enabled/>
                  <w:calcOnExit w:val="0"/>
                  <w:checkBox>
                    <w:sizeAuto/>
                    <w:default w:val="0"/>
                  </w:checkBox>
                </w:ffData>
              </w:fldChar>
            </w:r>
            <w:r w:rsidR="00EA4FA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EA4FA0" w:rsidRDefault="00EA4FA0" w:rsidP="00EA4FA0">
      <w:pPr>
        <w:rPr>
          <w:sz w:val="22"/>
        </w:rPr>
      </w:pPr>
    </w:p>
    <w:p w:rsidR="00EA4FA0" w:rsidRDefault="00EA4FA0" w:rsidP="00EA4FA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A4FA0" w:rsidRDefault="00EA4FA0" w:rsidP="00EA4FA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EA4FA0" w:rsidRDefault="00EA4FA0" w:rsidP="00EA4FA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A4FA0" w:rsidRDefault="00EA4FA0" w:rsidP="00EA4FA0">
      <w:pPr>
        <w:rPr>
          <w:sz w:val="22"/>
        </w:rPr>
      </w:pPr>
    </w:p>
    <w:p w:rsidR="00EA4FA0" w:rsidRDefault="00EA4FA0" w:rsidP="00EA4FA0">
      <w:pPr>
        <w:rPr>
          <w:sz w:val="16"/>
        </w:rPr>
      </w:pPr>
      <w:r>
        <w:rPr>
          <w:sz w:val="22"/>
        </w:rPr>
        <w:tab/>
      </w:r>
    </w:p>
    <w:p w:rsidR="00EA4FA0" w:rsidRDefault="00EA4FA0" w:rsidP="00EA4FA0">
      <w:pPr>
        <w:rPr>
          <w:sz w:val="22"/>
        </w:rPr>
      </w:pPr>
      <w:r>
        <w:rPr>
          <w:sz w:val="22"/>
        </w:rPr>
        <w:t xml:space="preserve">                                                                                          MUDr. Jindřiška Burešová</w:t>
      </w:r>
    </w:p>
    <w:p w:rsidR="00EA4FA0" w:rsidRDefault="00EA4FA0" w:rsidP="00EA4FA0">
      <w:pPr>
        <w:rPr>
          <w:sz w:val="22"/>
        </w:rPr>
      </w:pPr>
      <w:r>
        <w:rPr>
          <w:sz w:val="22"/>
        </w:rPr>
        <w:t>Datum/</w:t>
      </w:r>
      <w:r>
        <w:rPr>
          <w:i/>
          <w:sz w:val="22"/>
        </w:rPr>
        <w:t>Date:</w:t>
      </w:r>
      <w:r>
        <w:rPr>
          <w:sz w:val="22"/>
        </w:rPr>
        <w:t xml:space="preserve">  13.5.2013                                                   místopředsedkyně EK FNOL a LF UP</w:t>
      </w:r>
    </w:p>
    <w:p w:rsidR="00EA4FA0" w:rsidRDefault="00EA4FA0" w:rsidP="00EA4FA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EA4FA0" w:rsidRDefault="00EA4FA0" w:rsidP="00EA4FA0">
      <w:pPr>
        <w:jc w:val="center"/>
        <w:rPr>
          <w:sz w:val="16"/>
        </w:rPr>
      </w:pPr>
    </w:p>
    <w:p w:rsidR="00EA4FA0" w:rsidRDefault="00EA4FA0" w:rsidP="00EA4FA0">
      <w:pPr>
        <w:tabs>
          <w:tab w:val="left" w:pos="3840"/>
        </w:tabs>
        <w:rPr>
          <w:sz w:val="22"/>
        </w:rPr>
      </w:pPr>
    </w:p>
    <w:p w:rsidR="00EA4FA0" w:rsidRDefault="00EA4FA0" w:rsidP="00EA4FA0">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EA4FA0" w:rsidRDefault="00EA4FA0" w:rsidP="00EA4FA0">
      <w:pPr>
        <w:rPr>
          <w:sz w:val="16"/>
        </w:rPr>
      </w:pPr>
    </w:p>
    <w:p w:rsidR="00EA4FA0" w:rsidRPr="001071DB" w:rsidRDefault="00EA4FA0" w:rsidP="00EA4FA0">
      <w:pPr>
        <w:rPr>
          <w:i/>
          <w:sz w:val="16"/>
        </w:rPr>
      </w:pPr>
      <w:r>
        <w:rPr>
          <w:sz w:val="16"/>
        </w:rPr>
        <w:t>Rozdělovník/</w:t>
      </w:r>
      <w:r>
        <w:rPr>
          <w:i/>
          <w:sz w:val="16"/>
        </w:rPr>
        <w:t>Distribution list:</w:t>
      </w:r>
    </w:p>
    <w:p w:rsidR="00EA4FA0" w:rsidRPr="001071DB" w:rsidRDefault="00EA4FA0" w:rsidP="00EA4FA0">
      <w:pPr>
        <w:rPr>
          <w:sz w:val="16"/>
        </w:rPr>
      </w:pPr>
      <w:r w:rsidRPr="001071DB">
        <w:rPr>
          <w:sz w:val="16"/>
        </w:rPr>
        <w:t>-Zadavatel</w:t>
      </w:r>
    </w:p>
    <w:p w:rsidR="00EA4FA0" w:rsidRPr="001071DB" w:rsidRDefault="00EA4FA0" w:rsidP="00EA4FA0">
      <w:pPr>
        <w:rPr>
          <w:sz w:val="16"/>
        </w:rPr>
      </w:pPr>
      <w:r w:rsidRPr="001071DB">
        <w:rPr>
          <w:sz w:val="16"/>
        </w:rPr>
        <w:t>-EK</w:t>
      </w:r>
    </w:p>
    <w:p w:rsidR="00EA4FA0" w:rsidRDefault="00EA4FA0" w:rsidP="00EA4FA0">
      <w:pPr>
        <w:rPr>
          <w:sz w:val="16"/>
        </w:rPr>
      </w:pPr>
      <w:r w:rsidRPr="001071DB">
        <w:rPr>
          <w:sz w:val="16"/>
        </w:rPr>
        <w:t>-Řešitel</w:t>
      </w:r>
    </w:p>
    <w:p w:rsidR="00EA4FA0" w:rsidRPr="001071DB" w:rsidRDefault="00EA4FA0" w:rsidP="00EA4FA0">
      <w:pPr>
        <w:rPr>
          <w:sz w:val="16"/>
        </w:rPr>
      </w:pPr>
      <w:r>
        <w:rPr>
          <w:sz w:val="16"/>
        </w:rPr>
        <w:t>-SÚKL</w:t>
      </w:r>
    </w:p>
    <w:p w:rsidR="00EA4FA0" w:rsidRPr="001071DB" w:rsidRDefault="00EA4FA0" w:rsidP="00EA4FA0">
      <w:pPr>
        <w:rPr>
          <w:sz w:val="16"/>
        </w:rPr>
      </w:pPr>
    </w:p>
    <w:p w:rsidR="00EA4FA0" w:rsidRDefault="00EA4FA0" w:rsidP="00EA4FA0">
      <w:pPr>
        <w:rPr>
          <w:i/>
          <w:sz w:val="16"/>
        </w:rPr>
      </w:pPr>
    </w:p>
    <w:p w:rsidR="00EA4FA0" w:rsidRDefault="00EA4FA0" w:rsidP="00EA4FA0">
      <w:pPr>
        <w:rPr>
          <w:i/>
          <w:sz w:val="16"/>
        </w:rPr>
      </w:pPr>
    </w:p>
    <w:p w:rsidR="00EA4FA0" w:rsidRDefault="00EA4FA0" w:rsidP="00EA4FA0">
      <w:pPr>
        <w:rPr>
          <w:sz w:val="22"/>
          <w:szCs w:val="22"/>
        </w:rPr>
      </w:pPr>
      <w:r>
        <w:rPr>
          <w:sz w:val="22"/>
          <w:szCs w:val="22"/>
        </w:rPr>
        <w:t>2/2</w:t>
      </w:r>
    </w:p>
    <w:p w:rsidR="00EA4FA0" w:rsidRDefault="00EA4FA0" w:rsidP="00EA4FA0"/>
    <w:p w:rsidR="00EA4FA0" w:rsidRDefault="00EA4FA0" w:rsidP="00EA4FA0"/>
    <w:p w:rsidR="00EA4FA0" w:rsidRDefault="00EA4FA0" w:rsidP="00EA4FA0">
      <w:pPr>
        <w:rPr>
          <w:sz w:val="22"/>
          <w:szCs w:val="22"/>
        </w:rPr>
      </w:pPr>
    </w:p>
    <w:p w:rsidR="00EA4FA0" w:rsidRDefault="00EA4FA0" w:rsidP="00EA4FA0">
      <w:pPr>
        <w:pStyle w:val="Nzev"/>
        <w:jc w:val="left"/>
        <w:rPr>
          <w:sz w:val="22"/>
          <w:szCs w:val="22"/>
        </w:rPr>
      </w:pPr>
    </w:p>
    <w:p w:rsidR="00EA4FA0" w:rsidRDefault="00EA4FA0"/>
    <w:p w:rsidR="004E73FB" w:rsidRDefault="004E73FB"/>
    <w:p w:rsidR="004E73FB" w:rsidRDefault="004E73FB"/>
    <w:p w:rsidR="004E73FB" w:rsidRDefault="004E73FB"/>
    <w:p w:rsidR="004E73FB" w:rsidRDefault="004E73FB"/>
    <w:p w:rsidR="004E73FB" w:rsidRDefault="004E73FB"/>
    <w:p w:rsidR="004E73FB" w:rsidRDefault="004E73FB"/>
    <w:p w:rsidR="004E73FB" w:rsidRDefault="004E73FB"/>
    <w:p w:rsidR="004E73FB" w:rsidRDefault="004E73FB"/>
    <w:p w:rsidR="004E73FB" w:rsidRDefault="004E73FB"/>
    <w:p w:rsidR="00FF55A6" w:rsidRPr="002F07B5" w:rsidRDefault="00FF55A6" w:rsidP="00FF55A6">
      <w:pPr>
        <w:pStyle w:val="Nzev"/>
        <w:rPr>
          <w:sz w:val="22"/>
          <w:szCs w:val="22"/>
        </w:rPr>
      </w:pPr>
      <w:r w:rsidRPr="002F07B5">
        <w:rPr>
          <w:sz w:val="22"/>
          <w:szCs w:val="22"/>
        </w:rPr>
        <w:t xml:space="preserve">STANOVISKO ETICKÉ KOMISE KE KLINICKÉMU HODNOCENÍ </w:t>
      </w:r>
    </w:p>
    <w:p w:rsidR="00FF55A6" w:rsidRPr="002F07B5" w:rsidRDefault="00FF55A6" w:rsidP="00FF55A6">
      <w:pPr>
        <w:jc w:val="center"/>
        <w:rPr>
          <w:bCs/>
          <w:i/>
          <w:sz w:val="22"/>
          <w:szCs w:val="22"/>
        </w:rPr>
      </w:pPr>
      <w:r w:rsidRPr="002F07B5">
        <w:rPr>
          <w:bCs/>
          <w:i/>
          <w:sz w:val="22"/>
          <w:szCs w:val="22"/>
        </w:rPr>
        <w:t xml:space="preserve">Opinion of the Ethics Committee on Clinical Trial  </w:t>
      </w:r>
    </w:p>
    <w:p w:rsidR="00FF55A6" w:rsidRPr="002F07B5" w:rsidRDefault="00FF55A6" w:rsidP="00FF55A6">
      <w:pPr>
        <w:jc w:val="center"/>
        <w:rPr>
          <w:b/>
          <w:bCs/>
          <w:i/>
          <w:sz w:val="22"/>
          <w:szCs w:val="22"/>
        </w:rPr>
      </w:pPr>
    </w:p>
    <w:p w:rsidR="00FF55A6" w:rsidRPr="002F07B5" w:rsidRDefault="002B1493" w:rsidP="00FF55A6">
      <w:pPr>
        <w:rPr>
          <w:sz w:val="22"/>
          <w:szCs w:val="22"/>
        </w:rPr>
      </w:pPr>
      <w:r w:rsidRPr="002F07B5">
        <w:rPr>
          <w:sz w:val="22"/>
          <w:szCs w:val="22"/>
        </w:rPr>
        <w:fldChar w:fldCharType="begin">
          <w:ffData>
            <w:name w:val="Zaškrtávací2"/>
            <w:enabled/>
            <w:calcOnExit w:val="0"/>
            <w:checkBox>
              <w:sizeAuto/>
              <w:default w:val="0"/>
            </w:checkBox>
          </w:ffData>
        </w:fldChar>
      </w:r>
      <w:r w:rsidR="00FF55A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F55A6" w:rsidRPr="002F07B5">
        <w:rPr>
          <w:sz w:val="22"/>
          <w:szCs w:val="22"/>
        </w:rPr>
        <w:t xml:space="preserve">  Multicentrické KH, je požadováno stanovisko multicentrické EK pro všechna centra/</w:t>
      </w:r>
      <w:r w:rsidR="00FF55A6" w:rsidRPr="002F07B5">
        <w:rPr>
          <w:i/>
          <w:sz w:val="22"/>
          <w:szCs w:val="22"/>
        </w:rPr>
        <w:t>Multi-centric clinical trial, opinion issued by Ethics Committee for Multi-Centric Clinical Trials is required</w:t>
      </w:r>
    </w:p>
    <w:p w:rsidR="00FF55A6" w:rsidRPr="002F07B5" w:rsidRDefault="00FF55A6" w:rsidP="00FF55A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F55A6" w:rsidRPr="002F07B5" w:rsidRDefault="002B1493" w:rsidP="00FF55A6">
      <w:pPr>
        <w:rPr>
          <w:i/>
          <w:sz w:val="22"/>
          <w:szCs w:val="22"/>
        </w:rPr>
      </w:pPr>
      <w:r w:rsidRPr="002F07B5">
        <w:rPr>
          <w:sz w:val="22"/>
          <w:szCs w:val="22"/>
        </w:rPr>
        <w:fldChar w:fldCharType="begin">
          <w:ffData>
            <w:name w:val="Zaškrtávací2"/>
            <w:enabled/>
            <w:calcOnExit w:val="0"/>
            <w:checkBox>
              <w:sizeAuto/>
              <w:default w:val="0"/>
            </w:checkBox>
          </w:ffData>
        </w:fldChar>
      </w:r>
      <w:r w:rsidR="00FF55A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F55A6" w:rsidRPr="002F07B5">
        <w:rPr>
          <w:sz w:val="22"/>
          <w:szCs w:val="22"/>
        </w:rPr>
        <w:t xml:space="preserve">  KH prováděné v jednom centru, požadováno stanovisko EK pro místní centrum (centra)/ </w:t>
      </w:r>
      <w:r w:rsidR="00FF55A6" w:rsidRPr="002F07B5">
        <w:rPr>
          <w:i/>
          <w:sz w:val="22"/>
          <w:szCs w:val="22"/>
        </w:rPr>
        <w:t>Clinical trial conducted in a single site, opinion of a local EC is required</w:t>
      </w:r>
    </w:p>
    <w:p w:rsidR="00FF55A6" w:rsidRPr="002F07B5" w:rsidRDefault="00FF55A6" w:rsidP="00FF55A6">
      <w:pPr>
        <w:rPr>
          <w:b/>
          <w:bCs/>
          <w:sz w:val="22"/>
          <w:szCs w:val="22"/>
        </w:rPr>
      </w:pPr>
    </w:p>
    <w:p w:rsidR="00FF55A6" w:rsidRPr="006E725B" w:rsidRDefault="00FF55A6" w:rsidP="00FF55A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1/13</w:t>
      </w:r>
    </w:p>
    <w:p w:rsidR="00FF55A6" w:rsidRPr="006E725B" w:rsidRDefault="00FF55A6" w:rsidP="00FF55A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Dvojitě zaslepená, randomizovaná, placebem kontrolovaná, paralelní studie </w:t>
      </w:r>
      <w:r>
        <w:rPr>
          <w:sz w:val="22"/>
          <w:szCs w:val="22"/>
        </w:rPr>
        <w:tab/>
        <w:t xml:space="preserve">zjišťující rozsah dávek, hodnotící účinnost a bezpečnost léku PF-00547659 u subjektů se středně závažnou až těžkou ulcerózní kolitidou (TURANDOT) / </w:t>
      </w:r>
      <w:r>
        <w:rPr>
          <w:i/>
          <w:sz w:val="22"/>
          <w:szCs w:val="22"/>
        </w:rPr>
        <w:t>A double-blind, randomized, placebo-controlled, parallel, dose-ranging study to evaluate the efficacy and safety of pf-</w:t>
      </w:r>
      <w:smartTag w:uri="urn:schemas-microsoft-com:office:smarttags" w:element="metricconverter">
        <w:smartTagPr>
          <w:attr w:name="ProductID" w:val="00547659 in"/>
        </w:smartTagPr>
        <w:r>
          <w:rPr>
            <w:i/>
            <w:sz w:val="22"/>
            <w:szCs w:val="22"/>
          </w:rPr>
          <w:t>00547659 in</w:t>
        </w:r>
      </w:smartTag>
      <w:r>
        <w:rPr>
          <w:i/>
          <w:sz w:val="22"/>
          <w:szCs w:val="22"/>
        </w:rPr>
        <w:t xml:space="preserve"> subjects with moderate to severe ulcerative colitis (TURANDOT)</w:t>
      </w:r>
    </w:p>
    <w:p w:rsidR="00FF55A6" w:rsidRPr="002F07B5" w:rsidRDefault="00FF55A6" w:rsidP="00FF55A6">
      <w:pPr>
        <w:rPr>
          <w:bCs/>
          <w:sz w:val="22"/>
          <w:szCs w:val="22"/>
        </w:rPr>
      </w:pPr>
    </w:p>
    <w:p w:rsidR="00FF55A6" w:rsidRPr="002F07B5" w:rsidRDefault="00FF55A6" w:rsidP="00FF55A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6E725B">
        <w:rPr>
          <w:sz w:val="22"/>
          <w:szCs w:val="22"/>
        </w:rPr>
        <w:t>A7281009</w:t>
      </w:r>
    </w:p>
    <w:p w:rsidR="00FF55A6" w:rsidRPr="002F07B5" w:rsidRDefault="00FF55A6" w:rsidP="00FF55A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6E725B">
        <w:rPr>
          <w:sz w:val="22"/>
          <w:szCs w:val="22"/>
        </w:rPr>
        <w:t>2012-002030-37</w:t>
      </w:r>
      <w:r>
        <w:rPr>
          <w:b/>
          <w:sz w:val="22"/>
          <w:szCs w:val="22"/>
        </w:rPr>
        <w:t xml:space="preserve"> </w:t>
      </w:r>
    </w:p>
    <w:p w:rsidR="00FF55A6" w:rsidRPr="002F07B5" w:rsidRDefault="00FF55A6" w:rsidP="00FF55A6">
      <w:pPr>
        <w:rPr>
          <w:b/>
          <w:bCs/>
          <w:sz w:val="22"/>
          <w:szCs w:val="22"/>
        </w:rPr>
      </w:pPr>
    </w:p>
    <w:p w:rsidR="00FF55A6" w:rsidRPr="002F07B5" w:rsidRDefault="00FF55A6" w:rsidP="00FF55A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10017-5755, USA</w:t>
      </w:r>
    </w:p>
    <w:p w:rsidR="00FF55A6" w:rsidRPr="002F07B5" w:rsidRDefault="00FF55A6" w:rsidP="00FF55A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Ludmila Růžičková (ludmila.ruzickova@iconplc.com) </w:t>
      </w:r>
    </w:p>
    <w:p w:rsidR="00FF55A6" w:rsidRPr="002F07B5" w:rsidRDefault="00FF55A6" w:rsidP="00FF55A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8.4.2013, 26.4.2013</w:t>
      </w:r>
    </w:p>
    <w:p w:rsidR="00FF55A6" w:rsidRDefault="00FF55A6" w:rsidP="00FF55A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F55A6" w:rsidRDefault="00FF55A6" w:rsidP="00FF55A6">
      <w:pPr>
        <w:rPr>
          <w:b/>
          <w:bCs/>
          <w:sz w:val="22"/>
          <w:szCs w:val="22"/>
        </w:rPr>
      </w:pPr>
    </w:p>
    <w:p w:rsidR="00FF55A6" w:rsidRPr="002F07B5" w:rsidRDefault="00FF55A6" w:rsidP="00FF55A6">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6E725B">
        <w:rPr>
          <w:bCs/>
          <w:i/>
          <w:sz w:val="22"/>
          <w:szCs w:val="22"/>
        </w:rPr>
        <w:t>MEK FN Hradec Králové</w:t>
      </w:r>
    </w:p>
    <w:p w:rsidR="00FF55A6" w:rsidRPr="002F07B5" w:rsidRDefault="00FF55A6" w:rsidP="00FF55A6">
      <w:pPr>
        <w:rPr>
          <w:b/>
          <w:bCs/>
          <w:i/>
          <w:sz w:val="22"/>
          <w:szCs w:val="22"/>
        </w:rPr>
      </w:pPr>
    </w:p>
    <w:p w:rsidR="00FF55A6" w:rsidRPr="002F07B5" w:rsidRDefault="00FF55A6" w:rsidP="00FF55A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F55A6" w:rsidRPr="002F07B5" w:rsidRDefault="00FF55A6" w:rsidP="00FF55A6">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F55A6" w:rsidRPr="002F07B5" w:rsidRDefault="00FF55A6" w:rsidP="00FF55A6">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F55A6" w:rsidRDefault="00FF55A6" w:rsidP="00FF55A6">
      <w:pPr>
        <w:rPr>
          <w:b/>
          <w:bCs/>
          <w:sz w:val="22"/>
          <w:szCs w:val="22"/>
        </w:rPr>
      </w:pPr>
    </w:p>
    <w:p w:rsidR="00FF55A6" w:rsidRPr="002F07B5" w:rsidRDefault="00FF55A6" w:rsidP="00FF55A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F55A6" w:rsidRPr="002F07B5" w:rsidRDefault="00FF55A6" w:rsidP="00FF55A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F55A6" w:rsidRPr="002F07B5" w:rsidRDefault="00FF55A6" w:rsidP="00FF55A6">
      <w:pPr>
        <w:rPr>
          <w:sz w:val="22"/>
          <w:szCs w:val="22"/>
        </w:rPr>
      </w:pPr>
    </w:p>
    <w:p w:rsidR="00FF55A6" w:rsidRPr="002F07B5" w:rsidRDefault="00FF55A6" w:rsidP="00FF55A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F55A6" w:rsidTr="007823E6">
        <w:trPr>
          <w:trHeight w:val="454"/>
        </w:trPr>
        <w:tc>
          <w:tcPr>
            <w:tcW w:w="6108" w:type="dxa"/>
          </w:tcPr>
          <w:p w:rsidR="00FF55A6" w:rsidRDefault="00FF55A6" w:rsidP="007823E6">
            <w:pPr>
              <w:rPr>
                <w:sz w:val="18"/>
                <w:szCs w:val="18"/>
              </w:rPr>
            </w:pPr>
            <w:r>
              <w:rPr>
                <w:sz w:val="18"/>
                <w:szCs w:val="18"/>
              </w:rPr>
              <w:lastRenderedPageBreak/>
              <w:t xml:space="preserve">Místo hodnocení/ Jméno zkoušejícího </w:t>
            </w:r>
          </w:p>
          <w:p w:rsidR="00FF55A6" w:rsidRDefault="00FF55A6" w:rsidP="007823E6">
            <w:pPr>
              <w:rPr>
                <w:i/>
                <w:sz w:val="18"/>
                <w:szCs w:val="18"/>
              </w:rPr>
            </w:pPr>
            <w:r>
              <w:rPr>
                <w:i/>
                <w:sz w:val="18"/>
                <w:szCs w:val="18"/>
              </w:rPr>
              <w:t>Trial Site / Name of Investigator</w:t>
            </w:r>
          </w:p>
        </w:tc>
        <w:tc>
          <w:tcPr>
            <w:tcW w:w="1280" w:type="dxa"/>
          </w:tcPr>
          <w:p w:rsidR="00FF55A6" w:rsidRDefault="00FF55A6" w:rsidP="007823E6">
            <w:pPr>
              <w:rPr>
                <w:sz w:val="18"/>
                <w:szCs w:val="18"/>
                <w:vertAlign w:val="superscript"/>
              </w:rPr>
            </w:pPr>
            <w:r>
              <w:rPr>
                <w:sz w:val="18"/>
                <w:szCs w:val="18"/>
              </w:rPr>
              <w:t xml:space="preserve">Místní EK </w:t>
            </w:r>
            <w:r>
              <w:rPr>
                <w:i/>
                <w:sz w:val="18"/>
                <w:szCs w:val="18"/>
              </w:rPr>
              <w:t>Local EC</w:t>
            </w:r>
          </w:p>
        </w:tc>
        <w:tc>
          <w:tcPr>
            <w:tcW w:w="2712" w:type="dxa"/>
          </w:tcPr>
          <w:p w:rsidR="00FF55A6" w:rsidRDefault="00FF55A6" w:rsidP="007823E6">
            <w:pPr>
              <w:rPr>
                <w:sz w:val="18"/>
                <w:szCs w:val="18"/>
              </w:rPr>
            </w:pPr>
            <w:r>
              <w:rPr>
                <w:sz w:val="18"/>
                <w:szCs w:val="18"/>
              </w:rPr>
              <w:t>Adresa  místní EK</w:t>
            </w:r>
          </w:p>
          <w:p w:rsidR="00FF55A6" w:rsidRDefault="00FF55A6" w:rsidP="007823E6">
            <w:pPr>
              <w:rPr>
                <w:i/>
                <w:sz w:val="18"/>
                <w:szCs w:val="18"/>
              </w:rPr>
            </w:pPr>
            <w:r>
              <w:rPr>
                <w:i/>
                <w:sz w:val="18"/>
                <w:szCs w:val="18"/>
              </w:rPr>
              <w:t>Address</w:t>
            </w:r>
          </w:p>
        </w:tc>
      </w:tr>
      <w:tr w:rsidR="00FF55A6" w:rsidTr="007823E6">
        <w:trPr>
          <w:trHeight w:val="312"/>
        </w:trPr>
        <w:tc>
          <w:tcPr>
            <w:tcW w:w="6108" w:type="dxa"/>
          </w:tcPr>
          <w:p w:rsidR="00FF55A6" w:rsidRDefault="00FF55A6" w:rsidP="007823E6">
            <w:pPr>
              <w:rPr>
                <w:sz w:val="18"/>
                <w:szCs w:val="18"/>
              </w:rPr>
            </w:pPr>
            <w:r>
              <w:rPr>
                <w:sz w:val="18"/>
                <w:szCs w:val="18"/>
              </w:rPr>
              <w:t xml:space="preserve">MUDr. Michal Konečný, Ph.D., II. Interní klinika FN Olomouc, I.P.Pavlova 6, </w:t>
            </w:r>
          </w:p>
          <w:p w:rsidR="00FF55A6" w:rsidRDefault="00FF55A6" w:rsidP="007823E6">
            <w:pPr>
              <w:rPr>
                <w:sz w:val="18"/>
                <w:szCs w:val="18"/>
              </w:rPr>
            </w:pPr>
            <w:r>
              <w:rPr>
                <w:sz w:val="18"/>
                <w:szCs w:val="18"/>
              </w:rPr>
              <w:t>775 20 Olomouc</w:t>
            </w:r>
          </w:p>
        </w:tc>
        <w:tc>
          <w:tcPr>
            <w:tcW w:w="1280" w:type="dxa"/>
          </w:tcPr>
          <w:p w:rsidR="00FF55A6" w:rsidRDefault="00FF55A6" w:rsidP="007823E6">
            <w:pPr>
              <w:rPr>
                <w:sz w:val="18"/>
                <w:szCs w:val="18"/>
              </w:rPr>
            </w:pPr>
            <w:r>
              <w:rPr>
                <w:sz w:val="18"/>
                <w:szCs w:val="18"/>
              </w:rPr>
              <w:sym w:font="Wingdings 2" w:char="F053"/>
            </w:r>
          </w:p>
        </w:tc>
        <w:tc>
          <w:tcPr>
            <w:tcW w:w="2712" w:type="dxa"/>
          </w:tcPr>
          <w:p w:rsidR="00FF55A6" w:rsidRDefault="00FF55A6" w:rsidP="007823E6">
            <w:pPr>
              <w:rPr>
                <w:sz w:val="18"/>
                <w:szCs w:val="18"/>
              </w:rPr>
            </w:pPr>
            <w:r>
              <w:rPr>
                <w:sz w:val="18"/>
                <w:szCs w:val="18"/>
              </w:rPr>
              <w:t>EK FNOL</w:t>
            </w:r>
          </w:p>
        </w:tc>
      </w:tr>
    </w:tbl>
    <w:p w:rsidR="00FF55A6" w:rsidRPr="00DF7141" w:rsidRDefault="00FF55A6" w:rsidP="00FF55A6">
      <w:pPr>
        <w:rPr>
          <w:bCs/>
          <w:sz w:val="22"/>
        </w:rPr>
      </w:pPr>
      <w:r>
        <w:rPr>
          <w:bCs/>
          <w:sz w:val="22"/>
        </w:rPr>
        <w:t>1/2</w:t>
      </w:r>
    </w:p>
    <w:p w:rsidR="00FF55A6" w:rsidRDefault="00FF55A6" w:rsidP="00FF55A6">
      <w:pPr>
        <w:rPr>
          <w:b/>
          <w:bCs/>
          <w:sz w:val="22"/>
        </w:rPr>
      </w:pPr>
    </w:p>
    <w:p w:rsidR="00FF55A6" w:rsidRDefault="00FF55A6" w:rsidP="00FF55A6">
      <w:pPr>
        <w:rPr>
          <w:b/>
          <w:bCs/>
          <w:sz w:val="22"/>
        </w:rPr>
      </w:pPr>
    </w:p>
    <w:p w:rsidR="00FF55A6" w:rsidRDefault="00FF55A6" w:rsidP="00FF55A6">
      <w:pPr>
        <w:rPr>
          <w:b/>
          <w:bCs/>
          <w:sz w:val="22"/>
        </w:rPr>
      </w:pPr>
    </w:p>
    <w:p w:rsidR="00FF55A6" w:rsidRDefault="00FF55A6" w:rsidP="00FF55A6">
      <w:pPr>
        <w:rPr>
          <w:b/>
          <w:bCs/>
          <w:sz w:val="22"/>
        </w:rPr>
      </w:pPr>
    </w:p>
    <w:p w:rsidR="00FF55A6" w:rsidRPr="00AB7ADE" w:rsidRDefault="00FF55A6" w:rsidP="00FF55A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F55A6" w:rsidRDefault="00FF55A6" w:rsidP="00FF55A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F55A6" w:rsidTr="007823E6">
        <w:trPr>
          <w:cantSplit/>
          <w:trHeight w:val="454"/>
        </w:trPr>
        <w:tc>
          <w:tcPr>
            <w:tcW w:w="7416" w:type="dxa"/>
            <w:vMerge w:val="restart"/>
          </w:tcPr>
          <w:p w:rsidR="00FF55A6" w:rsidRDefault="00FF55A6" w:rsidP="007823E6">
            <w:pPr>
              <w:rPr>
                <w:b/>
                <w:bCs/>
                <w:sz w:val="18"/>
                <w:szCs w:val="18"/>
              </w:rPr>
            </w:pPr>
          </w:p>
          <w:p w:rsidR="00FF55A6" w:rsidRDefault="00FF55A6" w:rsidP="007823E6">
            <w:pPr>
              <w:rPr>
                <w:b/>
                <w:bCs/>
                <w:sz w:val="18"/>
                <w:szCs w:val="18"/>
              </w:rPr>
            </w:pPr>
            <w:r>
              <w:rPr>
                <w:b/>
                <w:bCs/>
                <w:sz w:val="18"/>
                <w:szCs w:val="18"/>
              </w:rPr>
              <w:t xml:space="preserve">Název dokumentu, verze, datum </w:t>
            </w:r>
          </w:p>
          <w:p w:rsidR="00FF55A6" w:rsidRDefault="00FF55A6" w:rsidP="007823E6">
            <w:pPr>
              <w:rPr>
                <w:b/>
                <w:bCs/>
                <w:sz w:val="18"/>
                <w:szCs w:val="18"/>
              </w:rPr>
            </w:pPr>
            <w:r>
              <w:rPr>
                <w:b/>
                <w:bCs/>
                <w:i/>
                <w:sz w:val="18"/>
                <w:szCs w:val="18"/>
              </w:rPr>
              <w:t>Document title, version, date</w:t>
            </w:r>
          </w:p>
        </w:tc>
        <w:tc>
          <w:tcPr>
            <w:tcW w:w="1272" w:type="dxa"/>
            <w:gridSpan w:val="2"/>
          </w:tcPr>
          <w:p w:rsidR="00FF55A6" w:rsidRDefault="00FF55A6" w:rsidP="007823E6">
            <w:pPr>
              <w:rPr>
                <w:b/>
                <w:bCs/>
                <w:sz w:val="18"/>
                <w:szCs w:val="18"/>
              </w:rPr>
            </w:pPr>
            <w:r>
              <w:rPr>
                <w:b/>
                <w:bCs/>
                <w:sz w:val="18"/>
                <w:szCs w:val="18"/>
              </w:rPr>
              <w:t>Schváleno /</w:t>
            </w:r>
            <w:r>
              <w:rPr>
                <w:b/>
                <w:bCs/>
                <w:i/>
                <w:sz w:val="18"/>
                <w:szCs w:val="18"/>
              </w:rPr>
              <w:t>Approved</w:t>
            </w:r>
          </w:p>
        </w:tc>
        <w:tc>
          <w:tcPr>
            <w:tcW w:w="1316" w:type="dxa"/>
            <w:gridSpan w:val="2"/>
          </w:tcPr>
          <w:p w:rsidR="00FF55A6" w:rsidRDefault="00FF55A6" w:rsidP="007823E6">
            <w:pPr>
              <w:rPr>
                <w:b/>
                <w:bCs/>
                <w:sz w:val="18"/>
                <w:szCs w:val="18"/>
              </w:rPr>
            </w:pPr>
            <w:r>
              <w:rPr>
                <w:b/>
                <w:bCs/>
                <w:sz w:val="18"/>
                <w:szCs w:val="18"/>
              </w:rPr>
              <w:t xml:space="preserve">Vzato na vědomí / </w:t>
            </w:r>
            <w:r>
              <w:rPr>
                <w:b/>
                <w:bCs/>
                <w:i/>
                <w:sz w:val="18"/>
                <w:szCs w:val="18"/>
              </w:rPr>
              <w:t xml:space="preserve">Taken into account </w:t>
            </w:r>
          </w:p>
        </w:tc>
      </w:tr>
      <w:tr w:rsidR="00FF55A6" w:rsidTr="007823E6">
        <w:trPr>
          <w:cantSplit/>
          <w:trHeight w:val="454"/>
        </w:trPr>
        <w:tc>
          <w:tcPr>
            <w:tcW w:w="7416" w:type="dxa"/>
            <w:vMerge/>
          </w:tcPr>
          <w:p w:rsidR="00FF55A6" w:rsidRDefault="00FF55A6" w:rsidP="007823E6">
            <w:pPr>
              <w:rPr>
                <w:i/>
                <w:sz w:val="18"/>
                <w:szCs w:val="18"/>
              </w:rPr>
            </w:pPr>
          </w:p>
        </w:tc>
        <w:tc>
          <w:tcPr>
            <w:tcW w:w="736" w:type="dxa"/>
          </w:tcPr>
          <w:p w:rsidR="00FF55A6" w:rsidRDefault="00FF55A6" w:rsidP="007823E6">
            <w:pPr>
              <w:rPr>
                <w:b/>
                <w:bCs/>
                <w:sz w:val="18"/>
                <w:szCs w:val="18"/>
              </w:rPr>
            </w:pPr>
            <w:r>
              <w:rPr>
                <w:b/>
                <w:bCs/>
                <w:sz w:val="18"/>
                <w:szCs w:val="18"/>
              </w:rPr>
              <w:t>ANO</w:t>
            </w:r>
          </w:p>
          <w:p w:rsidR="00FF55A6" w:rsidRDefault="00FF55A6" w:rsidP="007823E6">
            <w:pPr>
              <w:rPr>
                <w:b/>
                <w:bCs/>
                <w:i/>
                <w:sz w:val="18"/>
                <w:szCs w:val="18"/>
              </w:rPr>
            </w:pPr>
            <w:r>
              <w:rPr>
                <w:b/>
                <w:bCs/>
                <w:i/>
                <w:sz w:val="18"/>
                <w:szCs w:val="18"/>
              </w:rPr>
              <w:t>Yes</w:t>
            </w:r>
          </w:p>
        </w:tc>
        <w:tc>
          <w:tcPr>
            <w:tcW w:w="536" w:type="dxa"/>
          </w:tcPr>
          <w:p w:rsidR="00FF55A6" w:rsidRDefault="00FF55A6" w:rsidP="007823E6">
            <w:pPr>
              <w:rPr>
                <w:b/>
                <w:bCs/>
                <w:sz w:val="18"/>
                <w:szCs w:val="18"/>
              </w:rPr>
            </w:pPr>
            <w:r>
              <w:rPr>
                <w:b/>
                <w:bCs/>
                <w:sz w:val="18"/>
                <w:szCs w:val="18"/>
              </w:rPr>
              <w:t xml:space="preserve">NE </w:t>
            </w:r>
          </w:p>
          <w:p w:rsidR="00FF55A6" w:rsidRDefault="00FF55A6" w:rsidP="007823E6">
            <w:pPr>
              <w:rPr>
                <w:b/>
                <w:bCs/>
                <w:sz w:val="18"/>
                <w:szCs w:val="18"/>
              </w:rPr>
            </w:pPr>
            <w:r>
              <w:rPr>
                <w:b/>
                <w:bCs/>
                <w:i/>
                <w:sz w:val="18"/>
                <w:szCs w:val="18"/>
              </w:rPr>
              <w:t>No</w:t>
            </w:r>
          </w:p>
        </w:tc>
        <w:tc>
          <w:tcPr>
            <w:tcW w:w="780" w:type="dxa"/>
          </w:tcPr>
          <w:p w:rsidR="00FF55A6" w:rsidRDefault="00FF55A6" w:rsidP="007823E6">
            <w:pPr>
              <w:rPr>
                <w:b/>
                <w:bCs/>
                <w:sz w:val="18"/>
                <w:szCs w:val="18"/>
              </w:rPr>
            </w:pPr>
            <w:r>
              <w:rPr>
                <w:b/>
                <w:bCs/>
                <w:sz w:val="18"/>
                <w:szCs w:val="18"/>
              </w:rPr>
              <w:t>ANO</w:t>
            </w:r>
          </w:p>
          <w:p w:rsidR="00FF55A6" w:rsidRDefault="00FF55A6" w:rsidP="007823E6">
            <w:pPr>
              <w:rPr>
                <w:b/>
                <w:bCs/>
                <w:sz w:val="18"/>
                <w:szCs w:val="18"/>
              </w:rPr>
            </w:pPr>
            <w:r>
              <w:rPr>
                <w:b/>
                <w:bCs/>
                <w:i/>
                <w:sz w:val="18"/>
                <w:szCs w:val="18"/>
              </w:rPr>
              <w:t>Yes</w:t>
            </w:r>
          </w:p>
        </w:tc>
        <w:tc>
          <w:tcPr>
            <w:tcW w:w="536" w:type="dxa"/>
          </w:tcPr>
          <w:p w:rsidR="00FF55A6" w:rsidRDefault="00FF55A6" w:rsidP="007823E6">
            <w:pPr>
              <w:rPr>
                <w:b/>
                <w:bCs/>
                <w:sz w:val="18"/>
                <w:szCs w:val="18"/>
              </w:rPr>
            </w:pPr>
            <w:r>
              <w:rPr>
                <w:b/>
                <w:bCs/>
                <w:sz w:val="18"/>
                <w:szCs w:val="18"/>
              </w:rPr>
              <w:t xml:space="preserve">NE </w:t>
            </w:r>
          </w:p>
          <w:p w:rsidR="00FF55A6" w:rsidRDefault="00FF55A6" w:rsidP="007823E6">
            <w:pPr>
              <w:rPr>
                <w:b/>
                <w:bCs/>
                <w:i/>
                <w:sz w:val="18"/>
                <w:szCs w:val="18"/>
              </w:rPr>
            </w:pPr>
            <w:r>
              <w:rPr>
                <w:b/>
                <w:bCs/>
                <w:i/>
                <w:sz w:val="18"/>
                <w:szCs w:val="18"/>
              </w:rPr>
              <w:t>No</w:t>
            </w:r>
          </w:p>
        </w:tc>
      </w:tr>
      <w:tr w:rsidR="00FF55A6" w:rsidTr="007823E6">
        <w:trPr>
          <w:trHeight w:val="340"/>
        </w:trPr>
        <w:tc>
          <w:tcPr>
            <w:tcW w:w="7416" w:type="dxa"/>
          </w:tcPr>
          <w:p w:rsidR="00FF55A6" w:rsidRPr="00FF55A6" w:rsidRDefault="00FF55A6" w:rsidP="007823E6">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FF55A6" w:rsidRDefault="00FF55A6" w:rsidP="007823E6">
            <w:pPr>
              <w:rPr>
                <w:sz w:val="18"/>
                <w:szCs w:val="18"/>
              </w:rPr>
            </w:pPr>
            <w:r>
              <w:rPr>
                <w:rFonts w:ascii="Wingdings 2" w:hAnsi="Wingdings 2"/>
                <w:sz w:val="18"/>
                <w:szCs w:val="18"/>
              </w:rPr>
              <w:sym w:font="Wingdings 2" w:char="F0A3"/>
            </w:r>
          </w:p>
        </w:tc>
        <w:tc>
          <w:tcPr>
            <w:tcW w:w="536" w:type="dxa"/>
          </w:tcPr>
          <w:p w:rsidR="00FF55A6" w:rsidRDefault="00FF55A6" w:rsidP="007823E6">
            <w:pPr>
              <w:rPr>
                <w:sz w:val="18"/>
                <w:szCs w:val="18"/>
              </w:rPr>
            </w:pPr>
            <w:r>
              <w:rPr>
                <w:sz w:val="18"/>
                <w:szCs w:val="18"/>
              </w:rPr>
              <w:sym w:font="Wingdings 2" w:char="F0A3"/>
            </w:r>
          </w:p>
        </w:tc>
        <w:tc>
          <w:tcPr>
            <w:tcW w:w="780" w:type="dxa"/>
          </w:tcPr>
          <w:p w:rsidR="00FF55A6" w:rsidRDefault="00FF55A6" w:rsidP="007823E6">
            <w:pPr>
              <w:rPr>
                <w:sz w:val="18"/>
                <w:szCs w:val="18"/>
              </w:rPr>
            </w:pPr>
            <w:r>
              <w:rPr>
                <w:rFonts w:ascii="Wingdings 2" w:hAnsi="Wingdings 2"/>
                <w:sz w:val="18"/>
                <w:szCs w:val="18"/>
              </w:rPr>
              <w:t></w:t>
            </w:r>
          </w:p>
        </w:tc>
        <w:tc>
          <w:tcPr>
            <w:tcW w:w="536" w:type="dxa"/>
          </w:tcPr>
          <w:p w:rsidR="00FF55A6" w:rsidRDefault="00FF55A6" w:rsidP="007823E6">
            <w:pPr>
              <w:rPr>
                <w:sz w:val="18"/>
                <w:szCs w:val="18"/>
              </w:rPr>
            </w:pPr>
            <w:r>
              <w:rPr>
                <w:sz w:val="18"/>
                <w:szCs w:val="18"/>
              </w:rPr>
              <w:sym w:font="Wingdings 2" w:char="F0A3"/>
            </w:r>
          </w:p>
        </w:tc>
      </w:tr>
      <w:tr w:rsidR="00FF55A6" w:rsidTr="007823E6">
        <w:trPr>
          <w:trHeight w:val="340"/>
        </w:trPr>
        <w:tc>
          <w:tcPr>
            <w:tcW w:w="7416" w:type="dxa"/>
          </w:tcPr>
          <w:p w:rsidR="00FF55A6" w:rsidRPr="00FF55A6" w:rsidRDefault="00FF55A6" w:rsidP="007823E6">
            <w:pPr>
              <w:rPr>
                <w:i/>
                <w:sz w:val="18"/>
                <w:szCs w:val="18"/>
              </w:rPr>
            </w:pPr>
            <w:r>
              <w:rPr>
                <w:sz w:val="18"/>
                <w:szCs w:val="18"/>
              </w:rPr>
              <w:t xml:space="preserve">A7281009 Dodatek k protokolu 2 – 18.března 2013 s vyznačenými změnami a čistá verze + Souhrn změn + Schvalovací formulář / </w:t>
            </w:r>
            <w:r>
              <w:rPr>
                <w:i/>
                <w:sz w:val="18"/>
                <w:szCs w:val="18"/>
              </w:rPr>
              <w:t>A7281009 Protocol Amendment 2 – 18 Mar 2013 with tracked  changes and clean version + Summary of changes + Approval form</w:t>
            </w:r>
          </w:p>
        </w:tc>
        <w:tc>
          <w:tcPr>
            <w:tcW w:w="736" w:type="dxa"/>
          </w:tcPr>
          <w:p w:rsidR="00FF55A6" w:rsidRDefault="00FF55A6" w:rsidP="007823E6">
            <w:pPr>
              <w:rPr>
                <w:sz w:val="18"/>
                <w:szCs w:val="18"/>
              </w:rPr>
            </w:pPr>
            <w:r>
              <w:rPr>
                <w:rFonts w:ascii="Wingdings 2" w:hAnsi="Wingdings 2"/>
                <w:sz w:val="18"/>
                <w:szCs w:val="18"/>
              </w:rPr>
              <w:t></w:t>
            </w:r>
          </w:p>
        </w:tc>
        <w:tc>
          <w:tcPr>
            <w:tcW w:w="536" w:type="dxa"/>
          </w:tcPr>
          <w:p w:rsidR="00FF55A6" w:rsidRDefault="00FF55A6" w:rsidP="007823E6">
            <w:pPr>
              <w:rPr>
                <w:sz w:val="18"/>
                <w:szCs w:val="18"/>
              </w:rPr>
            </w:pPr>
            <w:r>
              <w:rPr>
                <w:sz w:val="18"/>
                <w:szCs w:val="18"/>
              </w:rPr>
              <w:sym w:font="Wingdings 2" w:char="F0A3"/>
            </w:r>
          </w:p>
        </w:tc>
        <w:tc>
          <w:tcPr>
            <w:tcW w:w="780" w:type="dxa"/>
          </w:tcPr>
          <w:p w:rsidR="00FF55A6" w:rsidRDefault="00FF55A6" w:rsidP="007823E6">
            <w:pPr>
              <w:rPr>
                <w:sz w:val="18"/>
                <w:szCs w:val="18"/>
              </w:rPr>
            </w:pPr>
            <w:r>
              <w:rPr>
                <w:sz w:val="18"/>
                <w:szCs w:val="18"/>
              </w:rPr>
              <w:sym w:font="Wingdings 2" w:char="F0A3"/>
            </w:r>
          </w:p>
        </w:tc>
        <w:tc>
          <w:tcPr>
            <w:tcW w:w="536" w:type="dxa"/>
          </w:tcPr>
          <w:p w:rsidR="00FF55A6" w:rsidRDefault="00FF55A6" w:rsidP="007823E6">
            <w:pPr>
              <w:rPr>
                <w:sz w:val="18"/>
                <w:szCs w:val="18"/>
              </w:rPr>
            </w:pPr>
            <w:r>
              <w:rPr>
                <w:sz w:val="18"/>
                <w:szCs w:val="18"/>
              </w:rPr>
              <w:sym w:font="Wingdings 2" w:char="F0A3"/>
            </w:r>
          </w:p>
        </w:tc>
      </w:tr>
      <w:tr w:rsidR="00FF55A6" w:rsidTr="007823E6">
        <w:trPr>
          <w:trHeight w:val="340"/>
        </w:trPr>
        <w:tc>
          <w:tcPr>
            <w:tcW w:w="7416" w:type="dxa"/>
          </w:tcPr>
          <w:p w:rsidR="00FF55A6" w:rsidRPr="0008482D" w:rsidRDefault="0008482D" w:rsidP="007823E6">
            <w:pPr>
              <w:rPr>
                <w:i/>
                <w:sz w:val="18"/>
                <w:szCs w:val="18"/>
              </w:rPr>
            </w:pPr>
            <w:r>
              <w:rPr>
                <w:sz w:val="18"/>
                <w:szCs w:val="18"/>
              </w:rPr>
              <w:t xml:space="preserve">Souhrn navrhovaných změn, 27.března 2013 / </w:t>
            </w:r>
            <w:r>
              <w:rPr>
                <w:i/>
                <w:sz w:val="18"/>
                <w:szCs w:val="18"/>
              </w:rPr>
              <w:t>Summary of proposed amendment, 27 Mar 2013</w:t>
            </w:r>
          </w:p>
        </w:tc>
        <w:tc>
          <w:tcPr>
            <w:tcW w:w="736" w:type="dxa"/>
          </w:tcPr>
          <w:p w:rsidR="00FF55A6" w:rsidRDefault="0008482D" w:rsidP="007823E6">
            <w:pPr>
              <w:rPr>
                <w:sz w:val="18"/>
                <w:szCs w:val="18"/>
              </w:rPr>
            </w:pPr>
            <w:r>
              <w:rPr>
                <w:rFonts w:ascii="Wingdings 2" w:hAnsi="Wingdings 2"/>
                <w:sz w:val="18"/>
                <w:szCs w:val="18"/>
              </w:rPr>
              <w:t></w:t>
            </w:r>
          </w:p>
        </w:tc>
        <w:tc>
          <w:tcPr>
            <w:tcW w:w="536" w:type="dxa"/>
          </w:tcPr>
          <w:p w:rsidR="00FF55A6" w:rsidRDefault="0008482D" w:rsidP="007823E6">
            <w:pPr>
              <w:rPr>
                <w:sz w:val="18"/>
                <w:szCs w:val="18"/>
              </w:rPr>
            </w:pPr>
            <w:r>
              <w:rPr>
                <w:sz w:val="18"/>
                <w:szCs w:val="18"/>
              </w:rPr>
              <w:sym w:font="Wingdings 2" w:char="F0A3"/>
            </w:r>
          </w:p>
        </w:tc>
        <w:tc>
          <w:tcPr>
            <w:tcW w:w="780" w:type="dxa"/>
          </w:tcPr>
          <w:p w:rsidR="00FF55A6" w:rsidRDefault="0008482D" w:rsidP="007823E6">
            <w:pPr>
              <w:rPr>
                <w:sz w:val="18"/>
                <w:szCs w:val="18"/>
              </w:rPr>
            </w:pPr>
            <w:r>
              <w:rPr>
                <w:sz w:val="18"/>
                <w:szCs w:val="18"/>
              </w:rPr>
              <w:sym w:font="Wingdings 2" w:char="F0A3"/>
            </w:r>
          </w:p>
        </w:tc>
        <w:tc>
          <w:tcPr>
            <w:tcW w:w="536" w:type="dxa"/>
          </w:tcPr>
          <w:p w:rsidR="00FF55A6" w:rsidRDefault="0008482D" w:rsidP="007823E6">
            <w:pPr>
              <w:rPr>
                <w:sz w:val="18"/>
                <w:szCs w:val="18"/>
              </w:rPr>
            </w:pPr>
            <w:r>
              <w:rPr>
                <w:sz w:val="18"/>
                <w:szCs w:val="18"/>
              </w:rPr>
              <w:sym w:font="Wingdings 2" w:char="F0A3"/>
            </w:r>
          </w:p>
        </w:tc>
      </w:tr>
      <w:tr w:rsidR="0008482D" w:rsidTr="007823E6">
        <w:trPr>
          <w:trHeight w:val="340"/>
        </w:trPr>
        <w:tc>
          <w:tcPr>
            <w:tcW w:w="7416" w:type="dxa"/>
          </w:tcPr>
          <w:p w:rsidR="0008482D" w:rsidRPr="0008482D" w:rsidRDefault="0008482D" w:rsidP="007823E6">
            <w:pPr>
              <w:rPr>
                <w:i/>
                <w:sz w:val="18"/>
                <w:szCs w:val="18"/>
              </w:rPr>
            </w:pPr>
            <w:r>
              <w:rPr>
                <w:sz w:val="18"/>
                <w:szCs w:val="18"/>
              </w:rPr>
              <w:t xml:space="preserve">A7281009 A7281010 Dodatek 2 Regulatory memo, 4.dubna 2013 / </w:t>
            </w:r>
            <w:r w:rsidRPr="0008482D">
              <w:rPr>
                <w:i/>
                <w:sz w:val="18"/>
                <w:szCs w:val="18"/>
              </w:rPr>
              <w:t>A7281009 A7281010</w:t>
            </w:r>
            <w:r>
              <w:rPr>
                <w:i/>
                <w:sz w:val="18"/>
                <w:szCs w:val="18"/>
              </w:rPr>
              <w:t xml:space="preserve"> Amendment 2 Regulatory Memo, 4 Apr 2013</w:t>
            </w:r>
          </w:p>
        </w:tc>
        <w:tc>
          <w:tcPr>
            <w:tcW w:w="736" w:type="dxa"/>
          </w:tcPr>
          <w:p w:rsidR="0008482D" w:rsidRDefault="0008482D" w:rsidP="007823E6">
            <w:pPr>
              <w:rPr>
                <w:sz w:val="18"/>
                <w:szCs w:val="18"/>
              </w:rPr>
            </w:pPr>
            <w:r>
              <w:rPr>
                <w:rFonts w:ascii="Wingdings 2" w:hAnsi="Wingdings 2"/>
                <w:sz w:val="18"/>
                <w:szCs w:val="18"/>
              </w:rPr>
              <w:t></w:t>
            </w:r>
          </w:p>
        </w:tc>
        <w:tc>
          <w:tcPr>
            <w:tcW w:w="536" w:type="dxa"/>
          </w:tcPr>
          <w:p w:rsidR="0008482D" w:rsidRDefault="0008482D" w:rsidP="007823E6">
            <w:pPr>
              <w:rPr>
                <w:sz w:val="18"/>
                <w:szCs w:val="18"/>
              </w:rPr>
            </w:pPr>
            <w:r>
              <w:rPr>
                <w:sz w:val="18"/>
                <w:szCs w:val="18"/>
              </w:rPr>
              <w:sym w:font="Wingdings 2" w:char="F0A3"/>
            </w:r>
          </w:p>
        </w:tc>
        <w:tc>
          <w:tcPr>
            <w:tcW w:w="780" w:type="dxa"/>
          </w:tcPr>
          <w:p w:rsidR="0008482D" w:rsidRDefault="0008482D" w:rsidP="007823E6">
            <w:pPr>
              <w:rPr>
                <w:sz w:val="18"/>
                <w:szCs w:val="18"/>
              </w:rPr>
            </w:pPr>
            <w:r>
              <w:rPr>
                <w:sz w:val="18"/>
                <w:szCs w:val="18"/>
              </w:rPr>
              <w:sym w:font="Wingdings 2" w:char="F0A3"/>
            </w:r>
          </w:p>
        </w:tc>
        <w:tc>
          <w:tcPr>
            <w:tcW w:w="536" w:type="dxa"/>
          </w:tcPr>
          <w:p w:rsidR="0008482D" w:rsidRDefault="0008482D" w:rsidP="007823E6">
            <w:pPr>
              <w:rPr>
                <w:sz w:val="18"/>
                <w:szCs w:val="18"/>
              </w:rPr>
            </w:pPr>
            <w:r>
              <w:rPr>
                <w:sz w:val="18"/>
                <w:szCs w:val="18"/>
              </w:rPr>
              <w:sym w:font="Wingdings 2" w:char="F0A3"/>
            </w:r>
          </w:p>
        </w:tc>
      </w:tr>
      <w:tr w:rsidR="0008482D" w:rsidTr="007823E6">
        <w:trPr>
          <w:trHeight w:val="340"/>
        </w:trPr>
        <w:tc>
          <w:tcPr>
            <w:tcW w:w="7416" w:type="dxa"/>
          </w:tcPr>
          <w:p w:rsidR="0008482D" w:rsidRPr="002F0C19" w:rsidRDefault="0008482D" w:rsidP="0008482D">
            <w:pPr>
              <w:rPr>
                <w:i/>
                <w:sz w:val="18"/>
                <w:szCs w:val="18"/>
              </w:rPr>
            </w:pPr>
            <w:r>
              <w:rPr>
                <w:sz w:val="18"/>
                <w:szCs w:val="18"/>
              </w:rPr>
              <w:t xml:space="preserve">Hlavní informace pro pacienty/Informovaný souhlas 25.března 2013 CZE V3, 2.dubna 2013 s vyznačenými a bez vyznačených změn / </w:t>
            </w:r>
            <w:r>
              <w:rPr>
                <w:i/>
                <w:sz w:val="18"/>
                <w:szCs w:val="18"/>
              </w:rPr>
              <w:t>Main SIS/ICF 25 Mar 2013 CZE V3, 2 Apr  2013 with and without track changes</w:t>
            </w:r>
          </w:p>
        </w:tc>
        <w:tc>
          <w:tcPr>
            <w:tcW w:w="736" w:type="dxa"/>
          </w:tcPr>
          <w:p w:rsidR="0008482D" w:rsidRDefault="0008482D" w:rsidP="007823E6">
            <w:pPr>
              <w:rPr>
                <w:sz w:val="18"/>
                <w:szCs w:val="18"/>
              </w:rPr>
            </w:pPr>
            <w:r>
              <w:rPr>
                <w:rFonts w:ascii="Wingdings 2" w:hAnsi="Wingdings 2"/>
                <w:sz w:val="18"/>
                <w:szCs w:val="18"/>
              </w:rPr>
              <w:t></w:t>
            </w:r>
          </w:p>
        </w:tc>
        <w:tc>
          <w:tcPr>
            <w:tcW w:w="536" w:type="dxa"/>
          </w:tcPr>
          <w:p w:rsidR="0008482D" w:rsidRDefault="0008482D" w:rsidP="007823E6">
            <w:pPr>
              <w:rPr>
                <w:sz w:val="18"/>
                <w:szCs w:val="18"/>
              </w:rPr>
            </w:pPr>
            <w:r>
              <w:rPr>
                <w:sz w:val="18"/>
                <w:szCs w:val="18"/>
              </w:rPr>
              <w:sym w:font="Wingdings 2" w:char="F0A3"/>
            </w:r>
          </w:p>
        </w:tc>
        <w:tc>
          <w:tcPr>
            <w:tcW w:w="780" w:type="dxa"/>
          </w:tcPr>
          <w:p w:rsidR="0008482D" w:rsidRDefault="0008482D" w:rsidP="007823E6">
            <w:pPr>
              <w:rPr>
                <w:sz w:val="18"/>
                <w:szCs w:val="18"/>
              </w:rPr>
            </w:pPr>
            <w:r>
              <w:rPr>
                <w:sz w:val="18"/>
                <w:szCs w:val="18"/>
              </w:rPr>
              <w:sym w:font="Wingdings 2" w:char="F0A3"/>
            </w:r>
          </w:p>
        </w:tc>
        <w:tc>
          <w:tcPr>
            <w:tcW w:w="536" w:type="dxa"/>
          </w:tcPr>
          <w:p w:rsidR="0008482D" w:rsidRDefault="0008482D" w:rsidP="007823E6">
            <w:pPr>
              <w:rPr>
                <w:sz w:val="18"/>
                <w:szCs w:val="18"/>
              </w:rPr>
            </w:pPr>
            <w:r>
              <w:rPr>
                <w:sz w:val="18"/>
                <w:szCs w:val="18"/>
              </w:rPr>
              <w:sym w:font="Wingdings 2" w:char="F0A3"/>
            </w:r>
          </w:p>
        </w:tc>
      </w:tr>
      <w:tr w:rsidR="0008482D" w:rsidTr="007823E6">
        <w:trPr>
          <w:trHeight w:val="340"/>
        </w:trPr>
        <w:tc>
          <w:tcPr>
            <w:tcW w:w="7416" w:type="dxa"/>
          </w:tcPr>
          <w:p w:rsidR="0008482D" w:rsidRPr="0008482D" w:rsidRDefault="0008482D" w:rsidP="007823E6">
            <w:pPr>
              <w:rPr>
                <w:i/>
                <w:sz w:val="18"/>
                <w:szCs w:val="18"/>
              </w:rPr>
            </w:pPr>
            <w:r>
              <w:rPr>
                <w:sz w:val="18"/>
                <w:szCs w:val="18"/>
              </w:rPr>
              <w:t xml:space="preserve">Rozhlasová reklama, V2, 7.února 2013 / </w:t>
            </w:r>
            <w:r>
              <w:rPr>
                <w:i/>
                <w:sz w:val="18"/>
                <w:szCs w:val="18"/>
              </w:rPr>
              <w:t>Radio advertisement, V2, 7 Feb 2013</w:t>
            </w:r>
          </w:p>
        </w:tc>
        <w:tc>
          <w:tcPr>
            <w:tcW w:w="736" w:type="dxa"/>
          </w:tcPr>
          <w:p w:rsidR="0008482D" w:rsidRDefault="0008482D" w:rsidP="007823E6">
            <w:pPr>
              <w:rPr>
                <w:sz w:val="18"/>
                <w:szCs w:val="18"/>
              </w:rPr>
            </w:pPr>
            <w:r>
              <w:rPr>
                <w:sz w:val="18"/>
                <w:szCs w:val="18"/>
              </w:rPr>
              <w:sym w:font="Wingdings 2" w:char="F0A3"/>
            </w:r>
          </w:p>
        </w:tc>
        <w:tc>
          <w:tcPr>
            <w:tcW w:w="536" w:type="dxa"/>
          </w:tcPr>
          <w:p w:rsidR="0008482D" w:rsidRDefault="0008482D" w:rsidP="007823E6">
            <w:pPr>
              <w:rPr>
                <w:sz w:val="18"/>
                <w:szCs w:val="18"/>
              </w:rPr>
            </w:pPr>
            <w:r>
              <w:rPr>
                <w:sz w:val="18"/>
                <w:szCs w:val="18"/>
              </w:rPr>
              <w:sym w:font="Wingdings 2" w:char="F0A3"/>
            </w:r>
          </w:p>
        </w:tc>
        <w:tc>
          <w:tcPr>
            <w:tcW w:w="780" w:type="dxa"/>
          </w:tcPr>
          <w:p w:rsidR="0008482D" w:rsidRDefault="0008482D" w:rsidP="007823E6">
            <w:pPr>
              <w:rPr>
                <w:sz w:val="18"/>
                <w:szCs w:val="18"/>
              </w:rPr>
            </w:pPr>
            <w:r>
              <w:rPr>
                <w:rFonts w:ascii="Wingdings 2" w:hAnsi="Wingdings 2"/>
                <w:sz w:val="18"/>
                <w:szCs w:val="18"/>
              </w:rPr>
              <w:t></w:t>
            </w:r>
          </w:p>
        </w:tc>
        <w:tc>
          <w:tcPr>
            <w:tcW w:w="536" w:type="dxa"/>
          </w:tcPr>
          <w:p w:rsidR="0008482D" w:rsidRDefault="0008482D" w:rsidP="007823E6">
            <w:pPr>
              <w:rPr>
                <w:sz w:val="18"/>
                <w:szCs w:val="18"/>
              </w:rPr>
            </w:pPr>
            <w:r>
              <w:rPr>
                <w:sz w:val="18"/>
                <w:szCs w:val="18"/>
              </w:rPr>
              <w:sym w:font="Wingdings 2" w:char="F0A3"/>
            </w:r>
          </w:p>
        </w:tc>
      </w:tr>
      <w:tr w:rsidR="0008482D" w:rsidTr="007823E6">
        <w:trPr>
          <w:trHeight w:val="340"/>
        </w:trPr>
        <w:tc>
          <w:tcPr>
            <w:tcW w:w="7416" w:type="dxa"/>
          </w:tcPr>
          <w:p w:rsidR="0008482D" w:rsidRPr="0008482D" w:rsidRDefault="0008482D" w:rsidP="007823E6">
            <w:pPr>
              <w:rPr>
                <w:i/>
                <w:sz w:val="18"/>
                <w:szCs w:val="18"/>
              </w:rPr>
            </w:pPr>
            <w:r>
              <w:rPr>
                <w:sz w:val="18"/>
                <w:szCs w:val="18"/>
              </w:rPr>
              <w:t xml:space="preserve">Protokol A7281009, Shrnutí FINÁLNÍHO protokolu ze dne 18.března 2013, upraveno pro Českou republiku dne 5.dubna 2013 s vyznačenými změnami a bez vyznačených změn / </w:t>
            </w:r>
            <w:r>
              <w:rPr>
                <w:i/>
                <w:sz w:val="18"/>
                <w:szCs w:val="18"/>
              </w:rPr>
              <w:t>Protocol A7281009, Protocol synopsis of the FINAL protocol dated 18 Mar 2013, adapted for Czech Republic on 5 Apr 2013 with and without track changes</w:t>
            </w:r>
          </w:p>
        </w:tc>
        <w:tc>
          <w:tcPr>
            <w:tcW w:w="736" w:type="dxa"/>
          </w:tcPr>
          <w:p w:rsidR="0008482D" w:rsidRDefault="00196C8D" w:rsidP="007823E6">
            <w:pPr>
              <w:rPr>
                <w:sz w:val="18"/>
                <w:szCs w:val="18"/>
              </w:rPr>
            </w:pPr>
            <w:r>
              <w:rPr>
                <w:rFonts w:ascii="Wingdings 2" w:hAnsi="Wingdings 2"/>
                <w:sz w:val="18"/>
                <w:szCs w:val="18"/>
              </w:rPr>
              <w:t></w:t>
            </w:r>
          </w:p>
        </w:tc>
        <w:tc>
          <w:tcPr>
            <w:tcW w:w="536" w:type="dxa"/>
          </w:tcPr>
          <w:p w:rsidR="0008482D" w:rsidRDefault="00196C8D" w:rsidP="007823E6">
            <w:pPr>
              <w:rPr>
                <w:sz w:val="18"/>
                <w:szCs w:val="18"/>
              </w:rPr>
            </w:pPr>
            <w:r>
              <w:rPr>
                <w:sz w:val="18"/>
                <w:szCs w:val="18"/>
              </w:rPr>
              <w:sym w:font="Wingdings 2" w:char="F0A3"/>
            </w:r>
          </w:p>
        </w:tc>
        <w:tc>
          <w:tcPr>
            <w:tcW w:w="780" w:type="dxa"/>
          </w:tcPr>
          <w:p w:rsidR="0008482D" w:rsidRDefault="00196C8D" w:rsidP="007823E6">
            <w:pPr>
              <w:rPr>
                <w:sz w:val="18"/>
                <w:szCs w:val="18"/>
              </w:rPr>
            </w:pPr>
            <w:r>
              <w:rPr>
                <w:sz w:val="18"/>
                <w:szCs w:val="18"/>
              </w:rPr>
              <w:sym w:font="Wingdings 2" w:char="F0A3"/>
            </w:r>
          </w:p>
        </w:tc>
        <w:tc>
          <w:tcPr>
            <w:tcW w:w="536" w:type="dxa"/>
          </w:tcPr>
          <w:p w:rsidR="0008482D" w:rsidRDefault="00196C8D" w:rsidP="007823E6">
            <w:pPr>
              <w:rPr>
                <w:sz w:val="18"/>
                <w:szCs w:val="18"/>
              </w:rPr>
            </w:pPr>
            <w:r>
              <w:rPr>
                <w:sz w:val="18"/>
                <w:szCs w:val="18"/>
              </w:rPr>
              <w:sym w:font="Wingdings 2" w:char="F0A3"/>
            </w:r>
          </w:p>
        </w:tc>
      </w:tr>
    </w:tbl>
    <w:p w:rsidR="00FF55A6" w:rsidRDefault="00FF55A6" w:rsidP="00FF55A6">
      <w:pPr>
        <w:rPr>
          <w:sz w:val="22"/>
        </w:rPr>
      </w:pPr>
    </w:p>
    <w:p w:rsidR="00FF55A6" w:rsidRDefault="00FF55A6" w:rsidP="00FF55A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F55A6" w:rsidRDefault="00FF55A6" w:rsidP="00FF55A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FF55A6" w:rsidRDefault="00FF55A6" w:rsidP="00FF55A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F55A6" w:rsidRDefault="00FF55A6" w:rsidP="00FF55A6">
      <w:pPr>
        <w:rPr>
          <w:sz w:val="16"/>
        </w:rPr>
      </w:pPr>
    </w:p>
    <w:p w:rsidR="00FF55A6" w:rsidRDefault="00FF55A6" w:rsidP="00FF55A6">
      <w:pPr>
        <w:rPr>
          <w:sz w:val="22"/>
        </w:rPr>
      </w:pPr>
      <w:r>
        <w:rPr>
          <w:sz w:val="22"/>
        </w:rPr>
        <w:t xml:space="preserve">                                                                                          MUDr. Jindřiška Burešová</w:t>
      </w:r>
    </w:p>
    <w:p w:rsidR="00FF55A6" w:rsidRDefault="00FF55A6" w:rsidP="00FF55A6">
      <w:pPr>
        <w:rPr>
          <w:sz w:val="22"/>
        </w:rPr>
      </w:pPr>
      <w:r>
        <w:rPr>
          <w:sz w:val="22"/>
        </w:rPr>
        <w:t>Datum/</w:t>
      </w:r>
      <w:r>
        <w:rPr>
          <w:i/>
          <w:sz w:val="22"/>
        </w:rPr>
        <w:t>Date:</w:t>
      </w:r>
      <w:r>
        <w:rPr>
          <w:sz w:val="22"/>
        </w:rPr>
        <w:t xml:space="preserve">  13.5.2013                                                   místopředsedkyně EK FNOL a LF UP</w:t>
      </w:r>
    </w:p>
    <w:p w:rsidR="00FF55A6" w:rsidRDefault="00FF55A6" w:rsidP="00FF55A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FF55A6" w:rsidRDefault="00FF55A6" w:rsidP="00FF55A6">
      <w:pPr>
        <w:jc w:val="center"/>
        <w:rPr>
          <w:sz w:val="16"/>
        </w:rPr>
      </w:pPr>
    </w:p>
    <w:p w:rsidR="00FF55A6" w:rsidRDefault="00FF55A6" w:rsidP="00FF55A6">
      <w:pPr>
        <w:rPr>
          <w:sz w:val="16"/>
        </w:rPr>
      </w:pPr>
    </w:p>
    <w:p w:rsidR="00FF55A6" w:rsidRDefault="00FF55A6" w:rsidP="00FF55A6">
      <w:pPr>
        <w:rPr>
          <w:i/>
          <w:sz w:val="16"/>
        </w:rPr>
      </w:pPr>
      <w:r>
        <w:rPr>
          <w:sz w:val="16"/>
        </w:rPr>
        <w:t>Rozdělovník/</w:t>
      </w:r>
      <w:r>
        <w:rPr>
          <w:i/>
          <w:sz w:val="16"/>
        </w:rPr>
        <w:t>Distribution list:</w:t>
      </w:r>
    </w:p>
    <w:p w:rsidR="00FF55A6" w:rsidRPr="001071DB" w:rsidRDefault="00FF55A6" w:rsidP="00FF55A6">
      <w:pPr>
        <w:pStyle w:val="Nadpis1"/>
        <w:rPr>
          <w:i w:val="0"/>
          <w:sz w:val="16"/>
        </w:rPr>
      </w:pPr>
      <w:r w:rsidRPr="001071DB">
        <w:rPr>
          <w:i w:val="0"/>
          <w:sz w:val="16"/>
        </w:rPr>
        <w:t>-SÚKL</w:t>
      </w:r>
    </w:p>
    <w:p w:rsidR="00FF55A6" w:rsidRPr="001071DB" w:rsidRDefault="00FF55A6" w:rsidP="00FF55A6">
      <w:pPr>
        <w:rPr>
          <w:sz w:val="16"/>
        </w:rPr>
      </w:pPr>
      <w:r w:rsidRPr="001071DB">
        <w:rPr>
          <w:sz w:val="16"/>
        </w:rPr>
        <w:t>-Zadavatel</w:t>
      </w:r>
    </w:p>
    <w:p w:rsidR="00FF55A6" w:rsidRPr="001071DB" w:rsidRDefault="00FF55A6" w:rsidP="00FF55A6">
      <w:pPr>
        <w:rPr>
          <w:sz w:val="16"/>
        </w:rPr>
      </w:pPr>
      <w:r w:rsidRPr="001071DB">
        <w:rPr>
          <w:sz w:val="16"/>
        </w:rPr>
        <w:t>-EK</w:t>
      </w:r>
    </w:p>
    <w:p w:rsidR="00FF55A6" w:rsidRPr="001071DB" w:rsidRDefault="00FF55A6" w:rsidP="00FF55A6">
      <w:pPr>
        <w:rPr>
          <w:sz w:val="16"/>
        </w:rPr>
      </w:pPr>
      <w:r w:rsidRPr="001071DB">
        <w:rPr>
          <w:sz w:val="16"/>
        </w:rPr>
        <w:t>-Řešitel</w:t>
      </w:r>
    </w:p>
    <w:p w:rsidR="00FF55A6" w:rsidRPr="001071DB" w:rsidRDefault="00FF55A6" w:rsidP="00FF55A6">
      <w:pPr>
        <w:rPr>
          <w:sz w:val="16"/>
        </w:rPr>
      </w:pPr>
    </w:p>
    <w:p w:rsidR="00FF55A6" w:rsidRDefault="00FF55A6" w:rsidP="00FF55A6">
      <w:pPr>
        <w:rPr>
          <w:i/>
          <w:sz w:val="16"/>
        </w:rPr>
      </w:pPr>
    </w:p>
    <w:p w:rsidR="00FF55A6" w:rsidRDefault="00FF55A6" w:rsidP="00FF55A6">
      <w:pPr>
        <w:rPr>
          <w:i/>
          <w:sz w:val="16"/>
        </w:rPr>
      </w:pPr>
    </w:p>
    <w:p w:rsidR="00FF55A6" w:rsidRDefault="00FF55A6" w:rsidP="00FF55A6">
      <w:pPr>
        <w:rPr>
          <w:sz w:val="22"/>
          <w:szCs w:val="22"/>
        </w:rPr>
      </w:pPr>
      <w:r>
        <w:rPr>
          <w:sz w:val="22"/>
          <w:szCs w:val="22"/>
        </w:rPr>
        <w:t>2/2</w:t>
      </w:r>
    </w:p>
    <w:p w:rsidR="00FF55A6" w:rsidRDefault="00FF55A6" w:rsidP="00FF55A6"/>
    <w:p w:rsidR="00FF55A6" w:rsidRDefault="00FF55A6" w:rsidP="00FF55A6"/>
    <w:p w:rsidR="00FF55A6" w:rsidRDefault="00FF55A6" w:rsidP="00FF55A6"/>
    <w:p w:rsidR="00FF55A6" w:rsidRDefault="00FF55A6" w:rsidP="00FF55A6"/>
    <w:p w:rsidR="00FF55A6" w:rsidRDefault="00FF55A6" w:rsidP="00FF55A6"/>
    <w:p w:rsidR="00FF55A6" w:rsidRDefault="00FF55A6" w:rsidP="00FF55A6"/>
    <w:p w:rsidR="00FF55A6" w:rsidRDefault="00FF55A6" w:rsidP="00B476EA">
      <w:pPr>
        <w:pStyle w:val="Nzev"/>
        <w:rPr>
          <w:sz w:val="22"/>
          <w:szCs w:val="22"/>
        </w:rPr>
      </w:pPr>
    </w:p>
    <w:p w:rsidR="00FF55A6" w:rsidRDefault="00FF55A6" w:rsidP="00B476EA">
      <w:pPr>
        <w:pStyle w:val="Nzev"/>
        <w:rPr>
          <w:sz w:val="22"/>
          <w:szCs w:val="22"/>
        </w:rPr>
      </w:pPr>
    </w:p>
    <w:p w:rsidR="00FF55A6" w:rsidRDefault="00FF55A6" w:rsidP="00B476EA">
      <w:pPr>
        <w:pStyle w:val="Nzev"/>
        <w:rPr>
          <w:sz w:val="22"/>
          <w:szCs w:val="22"/>
        </w:rPr>
      </w:pPr>
    </w:p>
    <w:p w:rsidR="00196C8D" w:rsidRPr="002F07B5" w:rsidRDefault="00196C8D" w:rsidP="00196C8D">
      <w:pPr>
        <w:pStyle w:val="Nzev"/>
        <w:rPr>
          <w:sz w:val="22"/>
          <w:szCs w:val="22"/>
        </w:rPr>
      </w:pPr>
      <w:r w:rsidRPr="002F07B5">
        <w:rPr>
          <w:sz w:val="22"/>
          <w:szCs w:val="22"/>
        </w:rPr>
        <w:t>STANOVISKO ETICKÉ KOMISE KE KLINICKÉMU HODNOCENÍ</w:t>
      </w:r>
    </w:p>
    <w:p w:rsidR="00196C8D" w:rsidRPr="002F07B5" w:rsidRDefault="00196C8D" w:rsidP="00196C8D">
      <w:pPr>
        <w:jc w:val="center"/>
        <w:rPr>
          <w:bCs/>
          <w:i/>
          <w:sz w:val="22"/>
          <w:szCs w:val="22"/>
        </w:rPr>
      </w:pPr>
      <w:r w:rsidRPr="002F07B5">
        <w:rPr>
          <w:bCs/>
          <w:i/>
          <w:sz w:val="22"/>
          <w:szCs w:val="22"/>
        </w:rPr>
        <w:t xml:space="preserve">Opinion of the Ethics Committee on Clinical Trial  </w:t>
      </w:r>
    </w:p>
    <w:p w:rsidR="00196C8D" w:rsidRPr="002F07B5" w:rsidRDefault="00196C8D" w:rsidP="00196C8D">
      <w:pPr>
        <w:jc w:val="center"/>
        <w:rPr>
          <w:b/>
          <w:bCs/>
          <w:i/>
          <w:sz w:val="22"/>
          <w:szCs w:val="22"/>
        </w:rPr>
      </w:pPr>
    </w:p>
    <w:p w:rsidR="00196C8D" w:rsidRPr="002F07B5" w:rsidRDefault="002B1493" w:rsidP="00196C8D">
      <w:pPr>
        <w:rPr>
          <w:sz w:val="22"/>
          <w:szCs w:val="22"/>
        </w:rPr>
      </w:pPr>
      <w:r w:rsidRPr="002F07B5">
        <w:rPr>
          <w:sz w:val="22"/>
          <w:szCs w:val="22"/>
        </w:rPr>
        <w:fldChar w:fldCharType="begin">
          <w:ffData>
            <w:name w:val="Zaškrtávací2"/>
            <w:enabled/>
            <w:calcOnExit w:val="0"/>
            <w:checkBox>
              <w:sizeAuto/>
              <w:default w:val="0"/>
            </w:checkBox>
          </w:ffData>
        </w:fldChar>
      </w:r>
      <w:r w:rsidR="00196C8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96C8D" w:rsidRPr="002F07B5">
        <w:rPr>
          <w:sz w:val="22"/>
          <w:szCs w:val="22"/>
        </w:rPr>
        <w:t xml:space="preserve">  Multicentrické KH, je požadováno stanovisko multicentrické EK pro všechna centra/</w:t>
      </w:r>
      <w:r w:rsidR="00196C8D" w:rsidRPr="002F07B5">
        <w:rPr>
          <w:i/>
          <w:sz w:val="22"/>
          <w:szCs w:val="22"/>
        </w:rPr>
        <w:t>Multi-centric clinical trial, opinion issued by Ethics Committee for Multi-Centric Clinical Trials is required</w:t>
      </w:r>
    </w:p>
    <w:p w:rsidR="00196C8D" w:rsidRPr="002F07B5" w:rsidRDefault="00196C8D" w:rsidP="00196C8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96C8D" w:rsidRPr="002F07B5" w:rsidRDefault="002B1493" w:rsidP="00196C8D">
      <w:pPr>
        <w:rPr>
          <w:i/>
          <w:sz w:val="22"/>
          <w:szCs w:val="22"/>
        </w:rPr>
      </w:pPr>
      <w:r w:rsidRPr="002F07B5">
        <w:rPr>
          <w:sz w:val="22"/>
          <w:szCs w:val="22"/>
        </w:rPr>
        <w:fldChar w:fldCharType="begin">
          <w:ffData>
            <w:name w:val="Zaškrtávací2"/>
            <w:enabled/>
            <w:calcOnExit w:val="0"/>
            <w:checkBox>
              <w:sizeAuto/>
              <w:default w:val="0"/>
            </w:checkBox>
          </w:ffData>
        </w:fldChar>
      </w:r>
      <w:r w:rsidR="00196C8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96C8D" w:rsidRPr="002F07B5">
        <w:rPr>
          <w:sz w:val="22"/>
          <w:szCs w:val="22"/>
        </w:rPr>
        <w:t xml:space="preserve">  KH prováděné v jednom centru, požadováno stanovisko EK pro místní centrum (centra)/ </w:t>
      </w:r>
      <w:r w:rsidR="00196C8D" w:rsidRPr="002F07B5">
        <w:rPr>
          <w:i/>
          <w:sz w:val="22"/>
          <w:szCs w:val="22"/>
        </w:rPr>
        <w:t>Clinical trial conducted in a single site, opinion of a local EC is required</w:t>
      </w:r>
    </w:p>
    <w:p w:rsidR="00196C8D" w:rsidRPr="002F07B5" w:rsidRDefault="00196C8D" w:rsidP="00196C8D">
      <w:pPr>
        <w:rPr>
          <w:b/>
          <w:bCs/>
          <w:sz w:val="22"/>
          <w:szCs w:val="22"/>
        </w:rPr>
      </w:pPr>
    </w:p>
    <w:p w:rsidR="00196C8D" w:rsidRPr="006E725B" w:rsidRDefault="00196C8D" w:rsidP="00196C8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2/13</w:t>
      </w:r>
    </w:p>
    <w:p w:rsidR="00196C8D" w:rsidRDefault="00196C8D" w:rsidP="00196C8D">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Multicentrická, </w:t>
      </w:r>
      <w:r>
        <w:rPr>
          <w:sz w:val="22"/>
          <w:szCs w:val="22"/>
        </w:rPr>
        <w:t>otevřená, rozšířená studie s cílem posoudit dlouhodobou bezpečnost přípravku PF-00547659 u subjektů s ulcerózní kolitidou (TURANDOT II)</w:t>
      </w:r>
    </w:p>
    <w:p w:rsidR="00196C8D" w:rsidRPr="006E725B" w:rsidRDefault="00196C8D" w:rsidP="00196C8D">
      <w:pPr>
        <w:rPr>
          <w:i/>
          <w:sz w:val="22"/>
          <w:szCs w:val="22"/>
        </w:rPr>
      </w:pPr>
      <w:r>
        <w:rPr>
          <w:sz w:val="22"/>
          <w:szCs w:val="22"/>
        </w:rPr>
        <w:t xml:space="preserve">/ </w:t>
      </w:r>
      <w:r>
        <w:rPr>
          <w:i/>
          <w:sz w:val="22"/>
          <w:szCs w:val="22"/>
        </w:rPr>
        <w:t>A multicenter open-label extension  study to assess long-term  safety of pf-</w:t>
      </w:r>
      <w:smartTag w:uri="urn:schemas-microsoft-com:office:smarttags" w:element="metricconverter">
        <w:smartTagPr>
          <w:attr w:name="ProductID" w:val="00547659 in"/>
        </w:smartTagPr>
        <w:r>
          <w:rPr>
            <w:i/>
            <w:sz w:val="22"/>
            <w:szCs w:val="22"/>
          </w:rPr>
          <w:t>00547659 in</w:t>
        </w:r>
      </w:smartTag>
      <w:r>
        <w:rPr>
          <w:i/>
          <w:sz w:val="22"/>
          <w:szCs w:val="22"/>
        </w:rPr>
        <w:t xml:space="preserve"> subjects with  ulcerative colitis (TURANDOT II)</w:t>
      </w:r>
    </w:p>
    <w:p w:rsidR="00196C8D" w:rsidRPr="002F07B5" w:rsidRDefault="00196C8D" w:rsidP="00196C8D">
      <w:pPr>
        <w:rPr>
          <w:bCs/>
          <w:sz w:val="22"/>
          <w:szCs w:val="22"/>
        </w:rPr>
      </w:pPr>
    </w:p>
    <w:p w:rsidR="00196C8D" w:rsidRPr="002F07B5" w:rsidRDefault="00196C8D" w:rsidP="00196C8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A7281010</w:t>
      </w:r>
    </w:p>
    <w:p w:rsidR="00196C8D" w:rsidRPr="002F07B5" w:rsidRDefault="00196C8D" w:rsidP="00196C8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2012-002031</w:t>
      </w:r>
      <w:r w:rsidRPr="006E725B">
        <w:rPr>
          <w:sz w:val="22"/>
          <w:szCs w:val="22"/>
        </w:rPr>
        <w:t>-</w:t>
      </w:r>
      <w:r>
        <w:rPr>
          <w:sz w:val="22"/>
          <w:szCs w:val="22"/>
        </w:rPr>
        <w:t>28</w:t>
      </w:r>
      <w:r>
        <w:rPr>
          <w:b/>
          <w:sz w:val="22"/>
          <w:szCs w:val="22"/>
        </w:rPr>
        <w:t xml:space="preserve"> </w:t>
      </w:r>
    </w:p>
    <w:p w:rsidR="00196C8D" w:rsidRPr="002F07B5" w:rsidRDefault="00196C8D" w:rsidP="00196C8D">
      <w:pPr>
        <w:rPr>
          <w:b/>
          <w:bCs/>
          <w:sz w:val="22"/>
          <w:szCs w:val="22"/>
        </w:rPr>
      </w:pPr>
    </w:p>
    <w:p w:rsidR="00196C8D" w:rsidRPr="002F07B5" w:rsidRDefault="00196C8D" w:rsidP="00196C8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10017-5755, USA</w:t>
      </w:r>
    </w:p>
    <w:p w:rsidR="00196C8D" w:rsidRPr="002F07B5" w:rsidRDefault="00196C8D" w:rsidP="00196C8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 Ludmila Růžičková (ludmila.ruzickova@iconplc.com) </w:t>
      </w:r>
    </w:p>
    <w:p w:rsidR="00196C8D" w:rsidRPr="002F07B5" w:rsidRDefault="00196C8D" w:rsidP="00196C8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8.4.2013, 26.4.2013</w:t>
      </w:r>
    </w:p>
    <w:p w:rsidR="00196C8D" w:rsidRDefault="00196C8D" w:rsidP="00196C8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196C8D" w:rsidRDefault="00196C8D" w:rsidP="00196C8D">
      <w:pPr>
        <w:rPr>
          <w:b/>
          <w:bCs/>
          <w:sz w:val="22"/>
          <w:szCs w:val="22"/>
        </w:rPr>
      </w:pPr>
    </w:p>
    <w:p w:rsidR="00196C8D" w:rsidRPr="002F07B5" w:rsidRDefault="00196C8D" w:rsidP="00196C8D">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6E725B">
        <w:rPr>
          <w:bCs/>
          <w:i/>
          <w:sz w:val="22"/>
          <w:szCs w:val="22"/>
        </w:rPr>
        <w:t>MEK FN Hradec Králové</w:t>
      </w:r>
    </w:p>
    <w:p w:rsidR="00196C8D" w:rsidRPr="002F07B5" w:rsidRDefault="00196C8D" w:rsidP="00196C8D">
      <w:pPr>
        <w:rPr>
          <w:b/>
          <w:bCs/>
          <w:i/>
          <w:sz w:val="22"/>
          <w:szCs w:val="22"/>
        </w:rPr>
      </w:pPr>
    </w:p>
    <w:p w:rsidR="00196C8D" w:rsidRPr="002F07B5" w:rsidRDefault="00196C8D" w:rsidP="00196C8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96C8D" w:rsidRPr="002F07B5" w:rsidRDefault="00196C8D" w:rsidP="00196C8D">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96C8D" w:rsidRPr="002F07B5" w:rsidRDefault="00196C8D" w:rsidP="00196C8D">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96C8D" w:rsidRDefault="00196C8D" w:rsidP="00196C8D">
      <w:pPr>
        <w:rPr>
          <w:b/>
          <w:bCs/>
          <w:sz w:val="22"/>
          <w:szCs w:val="22"/>
        </w:rPr>
      </w:pPr>
    </w:p>
    <w:p w:rsidR="00196C8D" w:rsidRPr="002F07B5" w:rsidRDefault="00196C8D" w:rsidP="00196C8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96C8D" w:rsidRPr="002F07B5" w:rsidRDefault="00196C8D" w:rsidP="00196C8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96C8D" w:rsidRPr="002F07B5" w:rsidRDefault="00196C8D" w:rsidP="00196C8D">
      <w:pPr>
        <w:rPr>
          <w:sz w:val="22"/>
          <w:szCs w:val="22"/>
        </w:rPr>
      </w:pPr>
    </w:p>
    <w:p w:rsidR="00196C8D" w:rsidRPr="002F07B5" w:rsidRDefault="00196C8D" w:rsidP="00196C8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96C8D" w:rsidTr="00196C8D">
        <w:trPr>
          <w:trHeight w:val="454"/>
        </w:trPr>
        <w:tc>
          <w:tcPr>
            <w:tcW w:w="6108" w:type="dxa"/>
          </w:tcPr>
          <w:p w:rsidR="00196C8D" w:rsidRDefault="00196C8D" w:rsidP="00196C8D">
            <w:pPr>
              <w:rPr>
                <w:sz w:val="18"/>
                <w:szCs w:val="18"/>
              </w:rPr>
            </w:pPr>
            <w:r>
              <w:rPr>
                <w:sz w:val="18"/>
                <w:szCs w:val="18"/>
              </w:rPr>
              <w:lastRenderedPageBreak/>
              <w:t xml:space="preserve">Místo hodnocení/ Jméno zkoušejícího </w:t>
            </w:r>
          </w:p>
          <w:p w:rsidR="00196C8D" w:rsidRDefault="00196C8D" w:rsidP="00196C8D">
            <w:pPr>
              <w:rPr>
                <w:i/>
                <w:sz w:val="18"/>
                <w:szCs w:val="18"/>
              </w:rPr>
            </w:pPr>
            <w:r>
              <w:rPr>
                <w:i/>
                <w:sz w:val="18"/>
                <w:szCs w:val="18"/>
              </w:rPr>
              <w:t>Trial Site / Name of Investigator</w:t>
            </w:r>
          </w:p>
        </w:tc>
        <w:tc>
          <w:tcPr>
            <w:tcW w:w="1280" w:type="dxa"/>
          </w:tcPr>
          <w:p w:rsidR="00196C8D" w:rsidRDefault="00196C8D" w:rsidP="00196C8D">
            <w:pPr>
              <w:rPr>
                <w:sz w:val="18"/>
                <w:szCs w:val="18"/>
                <w:vertAlign w:val="superscript"/>
              </w:rPr>
            </w:pPr>
            <w:r>
              <w:rPr>
                <w:sz w:val="18"/>
                <w:szCs w:val="18"/>
              </w:rPr>
              <w:t xml:space="preserve">Místní EK </w:t>
            </w:r>
            <w:r>
              <w:rPr>
                <w:i/>
                <w:sz w:val="18"/>
                <w:szCs w:val="18"/>
              </w:rPr>
              <w:t>Local EC</w:t>
            </w:r>
          </w:p>
        </w:tc>
        <w:tc>
          <w:tcPr>
            <w:tcW w:w="2712" w:type="dxa"/>
          </w:tcPr>
          <w:p w:rsidR="00196C8D" w:rsidRDefault="00196C8D" w:rsidP="00196C8D">
            <w:pPr>
              <w:rPr>
                <w:sz w:val="18"/>
                <w:szCs w:val="18"/>
              </w:rPr>
            </w:pPr>
            <w:r>
              <w:rPr>
                <w:sz w:val="18"/>
                <w:szCs w:val="18"/>
              </w:rPr>
              <w:t>Adresa  místní EK</w:t>
            </w:r>
          </w:p>
          <w:p w:rsidR="00196C8D" w:rsidRDefault="00196C8D" w:rsidP="00196C8D">
            <w:pPr>
              <w:rPr>
                <w:i/>
                <w:sz w:val="18"/>
                <w:szCs w:val="18"/>
              </w:rPr>
            </w:pPr>
            <w:r>
              <w:rPr>
                <w:i/>
                <w:sz w:val="18"/>
                <w:szCs w:val="18"/>
              </w:rPr>
              <w:t>Address</w:t>
            </w:r>
          </w:p>
        </w:tc>
      </w:tr>
      <w:tr w:rsidR="00196C8D" w:rsidTr="00196C8D">
        <w:trPr>
          <w:trHeight w:val="312"/>
        </w:trPr>
        <w:tc>
          <w:tcPr>
            <w:tcW w:w="6108" w:type="dxa"/>
          </w:tcPr>
          <w:p w:rsidR="00196C8D" w:rsidRDefault="00196C8D" w:rsidP="00196C8D">
            <w:pPr>
              <w:rPr>
                <w:sz w:val="18"/>
                <w:szCs w:val="18"/>
              </w:rPr>
            </w:pPr>
            <w:r>
              <w:rPr>
                <w:sz w:val="18"/>
                <w:szCs w:val="18"/>
              </w:rPr>
              <w:t xml:space="preserve">MUDr. Michal Konečný, Ph.D., II. Interní klinika FN Olomouc, I.P.Pavlova 6, </w:t>
            </w:r>
          </w:p>
          <w:p w:rsidR="00196C8D" w:rsidRDefault="00196C8D" w:rsidP="00196C8D">
            <w:pPr>
              <w:rPr>
                <w:sz w:val="18"/>
                <w:szCs w:val="18"/>
              </w:rPr>
            </w:pPr>
            <w:r>
              <w:rPr>
                <w:sz w:val="18"/>
                <w:szCs w:val="18"/>
              </w:rPr>
              <w:t>775 20 Olomouc</w:t>
            </w:r>
          </w:p>
        </w:tc>
        <w:tc>
          <w:tcPr>
            <w:tcW w:w="1280" w:type="dxa"/>
          </w:tcPr>
          <w:p w:rsidR="00196C8D" w:rsidRDefault="00196C8D" w:rsidP="00196C8D">
            <w:pPr>
              <w:rPr>
                <w:sz w:val="18"/>
                <w:szCs w:val="18"/>
              </w:rPr>
            </w:pPr>
            <w:r>
              <w:rPr>
                <w:sz w:val="18"/>
                <w:szCs w:val="18"/>
              </w:rPr>
              <w:sym w:font="Wingdings 2" w:char="F053"/>
            </w:r>
          </w:p>
        </w:tc>
        <w:tc>
          <w:tcPr>
            <w:tcW w:w="2712" w:type="dxa"/>
          </w:tcPr>
          <w:p w:rsidR="00196C8D" w:rsidRDefault="00196C8D" w:rsidP="00196C8D">
            <w:pPr>
              <w:rPr>
                <w:sz w:val="18"/>
                <w:szCs w:val="18"/>
              </w:rPr>
            </w:pPr>
            <w:r>
              <w:rPr>
                <w:sz w:val="18"/>
                <w:szCs w:val="18"/>
              </w:rPr>
              <w:t>EK FNOL</w:t>
            </w:r>
          </w:p>
        </w:tc>
      </w:tr>
    </w:tbl>
    <w:p w:rsidR="00196C8D" w:rsidRPr="00DF7141" w:rsidRDefault="00196C8D" w:rsidP="00196C8D">
      <w:pPr>
        <w:rPr>
          <w:bCs/>
          <w:sz w:val="22"/>
        </w:rPr>
      </w:pPr>
      <w:r>
        <w:rPr>
          <w:bCs/>
          <w:sz w:val="22"/>
        </w:rPr>
        <w:t>1/2</w:t>
      </w:r>
    </w:p>
    <w:p w:rsidR="00196C8D" w:rsidRDefault="00196C8D" w:rsidP="00196C8D">
      <w:pPr>
        <w:rPr>
          <w:b/>
          <w:bCs/>
          <w:sz w:val="22"/>
        </w:rPr>
      </w:pPr>
    </w:p>
    <w:p w:rsidR="00196C8D" w:rsidRDefault="00196C8D" w:rsidP="00196C8D">
      <w:pPr>
        <w:rPr>
          <w:b/>
          <w:bCs/>
          <w:sz w:val="22"/>
        </w:rPr>
      </w:pPr>
    </w:p>
    <w:p w:rsidR="00196C8D" w:rsidRDefault="00196C8D" w:rsidP="00196C8D">
      <w:pPr>
        <w:rPr>
          <w:b/>
          <w:bCs/>
          <w:sz w:val="22"/>
        </w:rPr>
      </w:pPr>
    </w:p>
    <w:p w:rsidR="00196C8D" w:rsidRDefault="00196C8D" w:rsidP="00196C8D">
      <w:pPr>
        <w:rPr>
          <w:b/>
          <w:bCs/>
          <w:sz w:val="22"/>
        </w:rPr>
      </w:pPr>
    </w:p>
    <w:p w:rsidR="00196C8D" w:rsidRDefault="00196C8D" w:rsidP="00196C8D">
      <w:pPr>
        <w:rPr>
          <w:b/>
          <w:bCs/>
          <w:sz w:val="22"/>
        </w:rPr>
      </w:pPr>
    </w:p>
    <w:p w:rsidR="00196C8D" w:rsidRPr="00AB7ADE" w:rsidRDefault="00196C8D" w:rsidP="00196C8D">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196C8D" w:rsidRDefault="00196C8D" w:rsidP="00196C8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96C8D" w:rsidTr="00196C8D">
        <w:trPr>
          <w:cantSplit/>
          <w:trHeight w:val="454"/>
        </w:trPr>
        <w:tc>
          <w:tcPr>
            <w:tcW w:w="7416" w:type="dxa"/>
            <w:vMerge w:val="restart"/>
          </w:tcPr>
          <w:p w:rsidR="00196C8D" w:rsidRDefault="00196C8D" w:rsidP="00196C8D">
            <w:pPr>
              <w:rPr>
                <w:b/>
                <w:bCs/>
                <w:sz w:val="18"/>
                <w:szCs w:val="18"/>
              </w:rPr>
            </w:pPr>
          </w:p>
          <w:p w:rsidR="00196C8D" w:rsidRDefault="00196C8D" w:rsidP="00196C8D">
            <w:pPr>
              <w:rPr>
                <w:b/>
                <w:bCs/>
                <w:sz w:val="18"/>
                <w:szCs w:val="18"/>
              </w:rPr>
            </w:pPr>
            <w:r>
              <w:rPr>
                <w:b/>
                <w:bCs/>
                <w:sz w:val="18"/>
                <w:szCs w:val="18"/>
              </w:rPr>
              <w:t xml:space="preserve">Název dokumentu, verze, datum </w:t>
            </w:r>
          </w:p>
          <w:p w:rsidR="00196C8D" w:rsidRDefault="00196C8D" w:rsidP="00196C8D">
            <w:pPr>
              <w:rPr>
                <w:b/>
                <w:bCs/>
                <w:sz w:val="18"/>
                <w:szCs w:val="18"/>
              </w:rPr>
            </w:pPr>
            <w:r>
              <w:rPr>
                <w:b/>
                <w:bCs/>
                <w:i/>
                <w:sz w:val="18"/>
                <w:szCs w:val="18"/>
              </w:rPr>
              <w:t>Document title, version, date</w:t>
            </w:r>
          </w:p>
        </w:tc>
        <w:tc>
          <w:tcPr>
            <w:tcW w:w="1272" w:type="dxa"/>
            <w:gridSpan w:val="2"/>
          </w:tcPr>
          <w:p w:rsidR="00196C8D" w:rsidRDefault="00196C8D" w:rsidP="00196C8D">
            <w:pPr>
              <w:rPr>
                <w:b/>
                <w:bCs/>
                <w:sz w:val="18"/>
                <w:szCs w:val="18"/>
              </w:rPr>
            </w:pPr>
            <w:r>
              <w:rPr>
                <w:b/>
                <w:bCs/>
                <w:sz w:val="18"/>
                <w:szCs w:val="18"/>
              </w:rPr>
              <w:t>Schváleno /</w:t>
            </w:r>
            <w:r>
              <w:rPr>
                <w:b/>
                <w:bCs/>
                <w:i/>
                <w:sz w:val="18"/>
                <w:szCs w:val="18"/>
              </w:rPr>
              <w:t>Approved</w:t>
            </w:r>
          </w:p>
        </w:tc>
        <w:tc>
          <w:tcPr>
            <w:tcW w:w="1316" w:type="dxa"/>
            <w:gridSpan w:val="2"/>
          </w:tcPr>
          <w:p w:rsidR="00196C8D" w:rsidRDefault="00196C8D" w:rsidP="00196C8D">
            <w:pPr>
              <w:rPr>
                <w:b/>
                <w:bCs/>
                <w:sz w:val="18"/>
                <w:szCs w:val="18"/>
              </w:rPr>
            </w:pPr>
            <w:r>
              <w:rPr>
                <w:b/>
                <w:bCs/>
                <w:sz w:val="18"/>
                <w:szCs w:val="18"/>
              </w:rPr>
              <w:t xml:space="preserve">Vzato na vědomí / </w:t>
            </w:r>
            <w:r>
              <w:rPr>
                <w:b/>
                <w:bCs/>
                <w:i/>
                <w:sz w:val="18"/>
                <w:szCs w:val="18"/>
              </w:rPr>
              <w:t xml:space="preserve">Taken into account </w:t>
            </w:r>
          </w:p>
        </w:tc>
      </w:tr>
      <w:tr w:rsidR="00196C8D" w:rsidTr="00196C8D">
        <w:trPr>
          <w:cantSplit/>
          <w:trHeight w:val="454"/>
        </w:trPr>
        <w:tc>
          <w:tcPr>
            <w:tcW w:w="7416" w:type="dxa"/>
            <w:vMerge/>
          </w:tcPr>
          <w:p w:rsidR="00196C8D" w:rsidRDefault="00196C8D" w:rsidP="00196C8D">
            <w:pPr>
              <w:rPr>
                <w:i/>
                <w:sz w:val="18"/>
                <w:szCs w:val="18"/>
              </w:rPr>
            </w:pPr>
          </w:p>
        </w:tc>
        <w:tc>
          <w:tcPr>
            <w:tcW w:w="736" w:type="dxa"/>
          </w:tcPr>
          <w:p w:rsidR="00196C8D" w:rsidRDefault="00196C8D" w:rsidP="00196C8D">
            <w:pPr>
              <w:rPr>
                <w:b/>
                <w:bCs/>
                <w:sz w:val="18"/>
                <w:szCs w:val="18"/>
              </w:rPr>
            </w:pPr>
            <w:r>
              <w:rPr>
                <w:b/>
                <w:bCs/>
                <w:sz w:val="18"/>
                <w:szCs w:val="18"/>
              </w:rPr>
              <w:t>ANO</w:t>
            </w:r>
          </w:p>
          <w:p w:rsidR="00196C8D" w:rsidRDefault="00196C8D" w:rsidP="00196C8D">
            <w:pPr>
              <w:rPr>
                <w:b/>
                <w:bCs/>
                <w:i/>
                <w:sz w:val="18"/>
                <w:szCs w:val="18"/>
              </w:rPr>
            </w:pPr>
            <w:r>
              <w:rPr>
                <w:b/>
                <w:bCs/>
                <w:i/>
                <w:sz w:val="18"/>
                <w:szCs w:val="18"/>
              </w:rPr>
              <w:t>Yes</w:t>
            </w:r>
          </w:p>
        </w:tc>
        <w:tc>
          <w:tcPr>
            <w:tcW w:w="536" w:type="dxa"/>
          </w:tcPr>
          <w:p w:rsidR="00196C8D" w:rsidRDefault="00196C8D" w:rsidP="00196C8D">
            <w:pPr>
              <w:rPr>
                <w:b/>
                <w:bCs/>
                <w:sz w:val="18"/>
                <w:szCs w:val="18"/>
              </w:rPr>
            </w:pPr>
            <w:r>
              <w:rPr>
                <w:b/>
                <w:bCs/>
                <w:sz w:val="18"/>
                <w:szCs w:val="18"/>
              </w:rPr>
              <w:t xml:space="preserve">NE </w:t>
            </w:r>
          </w:p>
          <w:p w:rsidR="00196C8D" w:rsidRDefault="00196C8D" w:rsidP="00196C8D">
            <w:pPr>
              <w:rPr>
                <w:b/>
                <w:bCs/>
                <w:sz w:val="18"/>
                <w:szCs w:val="18"/>
              </w:rPr>
            </w:pPr>
            <w:r>
              <w:rPr>
                <w:b/>
                <w:bCs/>
                <w:i/>
                <w:sz w:val="18"/>
                <w:szCs w:val="18"/>
              </w:rPr>
              <w:t>No</w:t>
            </w:r>
          </w:p>
        </w:tc>
        <w:tc>
          <w:tcPr>
            <w:tcW w:w="780" w:type="dxa"/>
          </w:tcPr>
          <w:p w:rsidR="00196C8D" w:rsidRDefault="00196C8D" w:rsidP="00196C8D">
            <w:pPr>
              <w:rPr>
                <w:b/>
                <w:bCs/>
                <w:sz w:val="18"/>
                <w:szCs w:val="18"/>
              </w:rPr>
            </w:pPr>
            <w:r>
              <w:rPr>
                <w:b/>
                <w:bCs/>
                <w:sz w:val="18"/>
                <w:szCs w:val="18"/>
              </w:rPr>
              <w:t>ANO</w:t>
            </w:r>
          </w:p>
          <w:p w:rsidR="00196C8D" w:rsidRDefault="00196C8D" w:rsidP="00196C8D">
            <w:pPr>
              <w:rPr>
                <w:b/>
                <w:bCs/>
                <w:sz w:val="18"/>
                <w:szCs w:val="18"/>
              </w:rPr>
            </w:pPr>
            <w:r>
              <w:rPr>
                <w:b/>
                <w:bCs/>
                <w:i/>
                <w:sz w:val="18"/>
                <w:szCs w:val="18"/>
              </w:rPr>
              <w:t>Yes</w:t>
            </w:r>
          </w:p>
        </w:tc>
        <w:tc>
          <w:tcPr>
            <w:tcW w:w="536" w:type="dxa"/>
          </w:tcPr>
          <w:p w:rsidR="00196C8D" w:rsidRDefault="00196C8D" w:rsidP="00196C8D">
            <w:pPr>
              <w:rPr>
                <w:b/>
                <w:bCs/>
                <w:sz w:val="18"/>
                <w:szCs w:val="18"/>
              </w:rPr>
            </w:pPr>
            <w:r>
              <w:rPr>
                <w:b/>
                <w:bCs/>
                <w:sz w:val="18"/>
                <w:szCs w:val="18"/>
              </w:rPr>
              <w:t xml:space="preserve">NE </w:t>
            </w:r>
          </w:p>
          <w:p w:rsidR="00196C8D" w:rsidRDefault="00196C8D" w:rsidP="00196C8D">
            <w:pPr>
              <w:rPr>
                <w:b/>
                <w:bCs/>
                <w:i/>
                <w:sz w:val="18"/>
                <w:szCs w:val="18"/>
              </w:rPr>
            </w:pPr>
            <w:r>
              <w:rPr>
                <w:b/>
                <w:bCs/>
                <w:i/>
                <w:sz w:val="18"/>
                <w:szCs w:val="18"/>
              </w:rPr>
              <w:t>No</w:t>
            </w:r>
          </w:p>
        </w:tc>
      </w:tr>
      <w:tr w:rsidR="00196C8D" w:rsidTr="00196C8D">
        <w:trPr>
          <w:trHeight w:val="340"/>
        </w:trPr>
        <w:tc>
          <w:tcPr>
            <w:tcW w:w="7416" w:type="dxa"/>
          </w:tcPr>
          <w:p w:rsidR="00196C8D" w:rsidRPr="00FF55A6" w:rsidRDefault="00196C8D" w:rsidP="00196C8D">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196C8D" w:rsidRDefault="00196C8D" w:rsidP="00196C8D">
            <w:pPr>
              <w:rPr>
                <w:sz w:val="18"/>
                <w:szCs w:val="18"/>
              </w:rPr>
            </w:pPr>
            <w:r>
              <w:rPr>
                <w:rFonts w:ascii="Wingdings 2" w:hAnsi="Wingdings 2"/>
                <w:sz w:val="18"/>
                <w:szCs w:val="18"/>
              </w:rPr>
              <w:sym w:font="Wingdings 2" w:char="F0A3"/>
            </w:r>
          </w:p>
        </w:tc>
        <w:tc>
          <w:tcPr>
            <w:tcW w:w="536" w:type="dxa"/>
          </w:tcPr>
          <w:p w:rsidR="00196C8D" w:rsidRDefault="00196C8D" w:rsidP="00196C8D">
            <w:pPr>
              <w:rPr>
                <w:sz w:val="18"/>
                <w:szCs w:val="18"/>
              </w:rPr>
            </w:pPr>
            <w:r>
              <w:rPr>
                <w:sz w:val="18"/>
                <w:szCs w:val="18"/>
              </w:rPr>
              <w:sym w:font="Wingdings 2" w:char="F0A3"/>
            </w:r>
          </w:p>
        </w:tc>
        <w:tc>
          <w:tcPr>
            <w:tcW w:w="780" w:type="dxa"/>
          </w:tcPr>
          <w:p w:rsidR="00196C8D" w:rsidRDefault="00196C8D" w:rsidP="00196C8D">
            <w:pPr>
              <w:rPr>
                <w:sz w:val="18"/>
                <w:szCs w:val="18"/>
              </w:rPr>
            </w:pPr>
            <w:r>
              <w:rPr>
                <w:rFonts w:ascii="Wingdings 2" w:hAnsi="Wingdings 2"/>
                <w:sz w:val="18"/>
                <w:szCs w:val="18"/>
              </w:rPr>
              <w:t></w:t>
            </w:r>
          </w:p>
        </w:tc>
        <w:tc>
          <w:tcPr>
            <w:tcW w:w="536" w:type="dxa"/>
          </w:tcPr>
          <w:p w:rsidR="00196C8D" w:rsidRDefault="00196C8D" w:rsidP="00196C8D">
            <w:pPr>
              <w:rPr>
                <w:sz w:val="18"/>
                <w:szCs w:val="18"/>
              </w:rPr>
            </w:pPr>
            <w:r>
              <w:rPr>
                <w:sz w:val="18"/>
                <w:szCs w:val="18"/>
              </w:rPr>
              <w:sym w:font="Wingdings 2" w:char="F0A3"/>
            </w:r>
          </w:p>
        </w:tc>
      </w:tr>
      <w:tr w:rsidR="00196C8D" w:rsidTr="00196C8D">
        <w:trPr>
          <w:trHeight w:val="340"/>
        </w:trPr>
        <w:tc>
          <w:tcPr>
            <w:tcW w:w="7416" w:type="dxa"/>
          </w:tcPr>
          <w:p w:rsidR="00196C8D" w:rsidRPr="00FF55A6" w:rsidRDefault="00196C8D" w:rsidP="00196C8D">
            <w:pPr>
              <w:rPr>
                <w:i/>
                <w:sz w:val="18"/>
                <w:szCs w:val="18"/>
              </w:rPr>
            </w:pPr>
            <w:r>
              <w:rPr>
                <w:sz w:val="18"/>
                <w:szCs w:val="18"/>
              </w:rPr>
              <w:t xml:space="preserve">A7281010 Dodatek k protokolu 2 – 21.března 2013 s vyznačenými změnami a čistá verze + Souhrn změn + Schvalovací formulář / </w:t>
            </w:r>
            <w:r>
              <w:rPr>
                <w:i/>
                <w:sz w:val="18"/>
                <w:szCs w:val="18"/>
              </w:rPr>
              <w:t>A7281010 Protocol Amendment 2 – 21 Mar 2013 with tracked  changes and clean version + Summary of changes + Approval form</w:t>
            </w:r>
          </w:p>
        </w:tc>
        <w:tc>
          <w:tcPr>
            <w:tcW w:w="736" w:type="dxa"/>
          </w:tcPr>
          <w:p w:rsidR="00196C8D" w:rsidRDefault="00196C8D" w:rsidP="00196C8D">
            <w:pPr>
              <w:rPr>
                <w:sz w:val="18"/>
                <w:szCs w:val="18"/>
              </w:rPr>
            </w:pPr>
            <w:r>
              <w:rPr>
                <w:rFonts w:ascii="Wingdings 2" w:hAnsi="Wingdings 2"/>
                <w:sz w:val="18"/>
                <w:szCs w:val="18"/>
              </w:rPr>
              <w:t></w:t>
            </w:r>
          </w:p>
        </w:tc>
        <w:tc>
          <w:tcPr>
            <w:tcW w:w="536" w:type="dxa"/>
          </w:tcPr>
          <w:p w:rsidR="00196C8D" w:rsidRDefault="00196C8D" w:rsidP="00196C8D">
            <w:pPr>
              <w:rPr>
                <w:sz w:val="18"/>
                <w:szCs w:val="18"/>
              </w:rPr>
            </w:pPr>
            <w:r>
              <w:rPr>
                <w:sz w:val="18"/>
                <w:szCs w:val="18"/>
              </w:rPr>
              <w:sym w:font="Wingdings 2" w:char="F0A3"/>
            </w:r>
          </w:p>
        </w:tc>
        <w:tc>
          <w:tcPr>
            <w:tcW w:w="780" w:type="dxa"/>
          </w:tcPr>
          <w:p w:rsidR="00196C8D" w:rsidRDefault="00196C8D" w:rsidP="00196C8D">
            <w:pPr>
              <w:rPr>
                <w:sz w:val="18"/>
                <w:szCs w:val="18"/>
              </w:rPr>
            </w:pPr>
            <w:r>
              <w:rPr>
                <w:sz w:val="18"/>
                <w:szCs w:val="18"/>
              </w:rPr>
              <w:sym w:font="Wingdings 2" w:char="F0A3"/>
            </w:r>
          </w:p>
        </w:tc>
        <w:tc>
          <w:tcPr>
            <w:tcW w:w="536" w:type="dxa"/>
          </w:tcPr>
          <w:p w:rsidR="00196C8D" w:rsidRDefault="00196C8D" w:rsidP="00196C8D">
            <w:pPr>
              <w:rPr>
                <w:sz w:val="18"/>
                <w:szCs w:val="18"/>
              </w:rPr>
            </w:pPr>
            <w:r>
              <w:rPr>
                <w:sz w:val="18"/>
                <w:szCs w:val="18"/>
              </w:rPr>
              <w:sym w:font="Wingdings 2" w:char="F0A3"/>
            </w:r>
          </w:p>
        </w:tc>
      </w:tr>
      <w:tr w:rsidR="00196C8D" w:rsidTr="00196C8D">
        <w:trPr>
          <w:trHeight w:val="340"/>
        </w:trPr>
        <w:tc>
          <w:tcPr>
            <w:tcW w:w="7416" w:type="dxa"/>
          </w:tcPr>
          <w:p w:rsidR="00196C8D" w:rsidRPr="0008482D" w:rsidRDefault="00196C8D" w:rsidP="00196C8D">
            <w:pPr>
              <w:rPr>
                <w:i/>
                <w:sz w:val="18"/>
                <w:szCs w:val="18"/>
              </w:rPr>
            </w:pPr>
            <w:r>
              <w:rPr>
                <w:sz w:val="18"/>
                <w:szCs w:val="18"/>
              </w:rPr>
              <w:t xml:space="preserve">Souhrn navrhovaných změn, 27.března 2013 / </w:t>
            </w:r>
            <w:r>
              <w:rPr>
                <w:i/>
                <w:sz w:val="18"/>
                <w:szCs w:val="18"/>
              </w:rPr>
              <w:t>Summary of proposed amendment, 27 Mar 2013</w:t>
            </w:r>
          </w:p>
        </w:tc>
        <w:tc>
          <w:tcPr>
            <w:tcW w:w="736" w:type="dxa"/>
          </w:tcPr>
          <w:p w:rsidR="00196C8D" w:rsidRDefault="00196C8D" w:rsidP="00196C8D">
            <w:pPr>
              <w:rPr>
                <w:sz w:val="18"/>
                <w:szCs w:val="18"/>
              </w:rPr>
            </w:pPr>
            <w:r>
              <w:rPr>
                <w:rFonts w:ascii="Wingdings 2" w:hAnsi="Wingdings 2"/>
                <w:sz w:val="18"/>
                <w:szCs w:val="18"/>
              </w:rPr>
              <w:t></w:t>
            </w:r>
          </w:p>
        </w:tc>
        <w:tc>
          <w:tcPr>
            <w:tcW w:w="536" w:type="dxa"/>
          </w:tcPr>
          <w:p w:rsidR="00196C8D" w:rsidRDefault="00196C8D" w:rsidP="00196C8D">
            <w:pPr>
              <w:rPr>
                <w:sz w:val="18"/>
                <w:szCs w:val="18"/>
              </w:rPr>
            </w:pPr>
            <w:r>
              <w:rPr>
                <w:sz w:val="18"/>
                <w:szCs w:val="18"/>
              </w:rPr>
              <w:sym w:font="Wingdings 2" w:char="F0A3"/>
            </w:r>
          </w:p>
        </w:tc>
        <w:tc>
          <w:tcPr>
            <w:tcW w:w="780" w:type="dxa"/>
          </w:tcPr>
          <w:p w:rsidR="00196C8D" w:rsidRDefault="00196C8D" w:rsidP="00196C8D">
            <w:pPr>
              <w:rPr>
                <w:sz w:val="18"/>
                <w:szCs w:val="18"/>
              </w:rPr>
            </w:pPr>
            <w:r>
              <w:rPr>
                <w:sz w:val="18"/>
                <w:szCs w:val="18"/>
              </w:rPr>
              <w:sym w:font="Wingdings 2" w:char="F0A3"/>
            </w:r>
          </w:p>
        </w:tc>
        <w:tc>
          <w:tcPr>
            <w:tcW w:w="536" w:type="dxa"/>
          </w:tcPr>
          <w:p w:rsidR="00196C8D" w:rsidRDefault="00196C8D" w:rsidP="00196C8D">
            <w:pPr>
              <w:rPr>
                <w:sz w:val="18"/>
                <w:szCs w:val="18"/>
              </w:rPr>
            </w:pPr>
            <w:r>
              <w:rPr>
                <w:sz w:val="18"/>
                <w:szCs w:val="18"/>
              </w:rPr>
              <w:sym w:font="Wingdings 2" w:char="F0A3"/>
            </w:r>
          </w:p>
        </w:tc>
      </w:tr>
      <w:tr w:rsidR="00196C8D" w:rsidTr="00196C8D">
        <w:trPr>
          <w:trHeight w:val="340"/>
        </w:trPr>
        <w:tc>
          <w:tcPr>
            <w:tcW w:w="7416" w:type="dxa"/>
          </w:tcPr>
          <w:p w:rsidR="00196C8D" w:rsidRPr="0008482D" w:rsidRDefault="00196C8D" w:rsidP="00196C8D">
            <w:pPr>
              <w:rPr>
                <w:i/>
                <w:sz w:val="18"/>
                <w:szCs w:val="18"/>
              </w:rPr>
            </w:pPr>
            <w:r>
              <w:rPr>
                <w:sz w:val="18"/>
                <w:szCs w:val="18"/>
              </w:rPr>
              <w:t xml:space="preserve">A7281009 A7281010 Dodatek 2 Regulatory memo, 4.dubna 2013 / </w:t>
            </w:r>
            <w:r w:rsidRPr="0008482D">
              <w:rPr>
                <w:i/>
                <w:sz w:val="18"/>
                <w:szCs w:val="18"/>
              </w:rPr>
              <w:t>A7281009 A7281010</w:t>
            </w:r>
            <w:r>
              <w:rPr>
                <w:i/>
                <w:sz w:val="18"/>
                <w:szCs w:val="18"/>
              </w:rPr>
              <w:t xml:space="preserve"> Amendment 2 Regulatory Memo, 4 Apr 2013</w:t>
            </w:r>
          </w:p>
        </w:tc>
        <w:tc>
          <w:tcPr>
            <w:tcW w:w="736" w:type="dxa"/>
          </w:tcPr>
          <w:p w:rsidR="00196C8D" w:rsidRDefault="00196C8D" w:rsidP="00196C8D">
            <w:pPr>
              <w:rPr>
                <w:sz w:val="18"/>
                <w:szCs w:val="18"/>
              </w:rPr>
            </w:pPr>
            <w:r>
              <w:rPr>
                <w:rFonts w:ascii="Wingdings 2" w:hAnsi="Wingdings 2"/>
                <w:sz w:val="18"/>
                <w:szCs w:val="18"/>
              </w:rPr>
              <w:t></w:t>
            </w:r>
          </w:p>
        </w:tc>
        <w:tc>
          <w:tcPr>
            <w:tcW w:w="536" w:type="dxa"/>
          </w:tcPr>
          <w:p w:rsidR="00196C8D" w:rsidRDefault="00196C8D" w:rsidP="00196C8D">
            <w:pPr>
              <w:rPr>
                <w:sz w:val="18"/>
                <w:szCs w:val="18"/>
              </w:rPr>
            </w:pPr>
            <w:r>
              <w:rPr>
                <w:sz w:val="18"/>
                <w:szCs w:val="18"/>
              </w:rPr>
              <w:sym w:font="Wingdings 2" w:char="F0A3"/>
            </w:r>
          </w:p>
        </w:tc>
        <w:tc>
          <w:tcPr>
            <w:tcW w:w="780" w:type="dxa"/>
          </w:tcPr>
          <w:p w:rsidR="00196C8D" w:rsidRDefault="00196C8D" w:rsidP="00196C8D">
            <w:pPr>
              <w:rPr>
                <w:sz w:val="18"/>
                <w:szCs w:val="18"/>
              </w:rPr>
            </w:pPr>
            <w:r>
              <w:rPr>
                <w:sz w:val="18"/>
                <w:szCs w:val="18"/>
              </w:rPr>
              <w:sym w:font="Wingdings 2" w:char="F0A3"/>
            </w:r>
          </w:p>
        </w:tc>
        <w:tc>
          <w:tcPr>
            <w:tcW w:w="536" w:type="dxa"/>
          </w:tcPr>
          <w:p w:rsidR="00196C8D" w:rsidRDefault="00196C8D" w:rsidP="00196C8D">
            <w:pPr>
              <w:rPr>
                <w:sz w:val="18"/>
                <w:szCs w:val="18"/>
              </w:rPr>
            </w:pPr>
            <w:r>
              <w:rPr>
                <w:sz w:val="18"/>
                <w:szCs w:val="18"/>
              </w:rPr>
              <w:sym w:font="Wingdings 2" w:char="F0A3"/>
            </w:r>
          </w:p>
        </w:tc>
      </w:tr>
      <w:tr w:rsidR="00196C8D" w:rsidTr="00196C8D">
        <w:trPr>
          <w:trHeight w:val="340"/>
        </w:trPr>
        <w:tc>
          <w:tcPr>
            <w:tcW w:w="7416" w:type="dxa"/>
          </w:tcPr>
          <w:p w:rsidR="00196C8D" w:rsidRPr="002F0C19" w:rsidRDefault="00196C8D" w:rsidP="00196C8D">
            <w:pPr>
              <w:rPr>
                <w:i/>
                <w:sz w:val="18"/>
                <w:szCs w:val="18"/>
              </w:rPr>
            </w:pPr>
            <w:r>
              <w:rPr>
                <w:sz w:val="18"/>
                <w:szCs w:val="18"/>
              </w:rPr>
              <w:t xml:space="preserve">Hlavní informace pro pacienty/Informovaný souhlas 29.března 2013 CZE V3, 2.dubna 2013 s vyznačenými a bez vyznačených změn / </w:t>
            </w:r>
            <w:r>
              <w:rPr>
                <w:i/>
                <w:sz w:val="18"/>
                <w:szCs w:val="18"/>
              </w:rPr>
              <w:t>Main SIS/ICF 29 Mar 2013 CZE V3, 2 Apr  2013 with and without track changes</w:t>
            </w:r>
          </w:p>
        </w:tc>
        <w:tc>
          <w:tcPr>
            <w:tcW w:w="736" w:type="dxa"/>
          </w:tcPr>
          <w:p w:rsidR="00196C8D" w:rsidRDefault="00196C8D" w:rsidP="00196C8D">
            <w:pPr>
              <w:rPr>
                <w:sz w:val="18"/>
                <w:szCs w:val="18"/>
              </w:rPr>
            </w:pPr>
            <w:r>
              <w:rPr>
                <w:rFonts w:ascii="Wingdings 2" w:hAnsi="Wingdings 2"/>
                <w:sz w:val="18"/>
                <w:szCs w:val="18"/>
              </w:rPr>
              <w:t></w:t>
            </w:r>
          </w:p>
        </w:tc>
        <w:tc>
          <w:tcPr>
            <w:tcW w:w="536" w:type="dxa"/>
          </w:tcPr>
          <w:p w:rsidR="00196C8D" w:rsidRDefault="00196C8D" w:rsidP="00196C8D">
            <w:pPr>
              <w:rPr>
                <w:sz w:val="18"/>
                <w:szCs w:val="18"/>
              </w:rPr>
            </w:pPr>
            <w:r>
              <w:rPr>
                <w:sz w:val="18"/>
                <w:szCs w:val="18"/>
              </w:rPr>
              <w:sym w:font="Wingdings 2" w:char="F0A3"/>
            </w:r>
          </w:p>
        </w:tc>
        <w:tc>
          <w:tcPr>
            <w:tcW w:w="780" w:type="dxa"/>
          </w:tcPr>
          <w:p w:rsidR="00196C8D" w:rsidRDefault="00196C8D" w:rsidP="00196C8D">
            <w:pPr>
              <w:rPr>
                <w:sz w:val="18"/>
                <w:szCs w:val="18"/>
              </w:rPr>
            </w:pPr>
            <w:r>
              <w:rPr>
                <w:sz w:val="18"/>
                <w:szCs w:val="18"/>
              </w:rPr>
              <w:sym w:font="Wingdings 2" w:char="F0A3"/>
            </w:r>
          </w:p>
        </w:tc>
        <w:tc>
          <w:tcPr>
            <w:tcW w:w="536" w:type="dxa"/>
          </w:tcPr>
          <w:p w:rsidR="00196C8D" w:rsidRDefault="00196C8D" w:rsidP="00196C8D">
            <w:pPr>
              <w:rPr>
                <w:sz w:val="18"/>
                <w:szCs w:val="18"/>
              </w:rPr>
            </w:pPr>
            <w:r>
              <w:rPr>
                <w:sz w:val="18"/>
                <w:szCs w:val="18"/>
              </w:rPr>
              <w:sym w:font="Wingdings 2" w:char="F0A3"/>
            </w:r>
          </w:p>
        </w:tc>
      </w:tr>
      <w:tr w:rsidR="00196C8D" w:rsidTr="00196C8D">
        <w:trPr>
          <w:trHeight w:val="340"/>
        </w:trPr>
        <w:tc>
          <w:tcPr>
            <w:tcW w:w="7416" w:type="dxa"/>
          </w:tcPr>
          <w:p w:rsidR="00196C8D" w:rsidRPr="00196C8D" w:rsidRDefault="00196C8D" w:rsidP="00196C8D">
            <w:pPr>
              <w:rPr>
                <w:i/>
                <w:sz w:val="18"/>
                <w:szCs w:val="18"/>
              </w:rPr>
            </w:pPr>
            <w:r>
              <w:rPr>
                <w:sz w:val="18"/>
                <w:szCs w:val="18"/>
              </w:rPr>
              <w:t xml:space="preserve">Papírový diář UC, 8.března 2013 / </w:t>
            </w:r>
            <w:r>
              <w:rPr>
                <w:i/>
                <w:sz w:val="18"/>
                <w:szCs w:val="18"/>
              </w:rPr>
              <w:t>A7281010 UC Paper Diary, 8 Mar 2013</w:t>
            </w:r>
          </w:p>
        </w:tc>
        <w:tc>
          <w:tcPr>
            <w:tcW w:w="736" w:type="dxa"/>
          </w:tcPr>
          <w:p w:rsidR="00196C8D" w:rsidRDefault="00196C8D" w:rsidP="00196C8D">
            <w:pPr>
              <w:rPr>
                <w:sz w:val="18"/>
                <w:szCs w:val="18"/>
              </w:rPr>
            </w:pPr>
            <w:r>
              <w:rPr>
                <w:sz w:val="18"/>
                <w:szCs w:val="18"/>
              </w:rPr>
              <w:sym w:font="Wingdings 2" w:char="F0A3"/>
            </w:r>
          </w:p>
        </w:tc>
        <w:tc>
          <w:tcPr>
            <w:tcW w:w="536" w:type="dxa"/>
          </w:tcPr>
          <w:p w:rsidR="00196C8D" w:rsidRDefault="00196C8D" w:rsidP="00196C8D">
            <w:pPr>
              <w:rPr>
                <w:sz w:val="18"/>
                <w:szCs w:val="18"/>
              </w:rPr>
            </w:pPr>
            <w:r>
              <w:rPr>
                <w:sz w:val="18"/>
                <w:szCs w:val="18"/>
              </w:rPr>
              <w:sym w:font="Wingdings 2" w:char="F0A3"/>
            </w:r>
          </w:p>
        </w:tc>
        <w:tc>
          <w:tcPr>
            <w:tcW w:w="780" w:type="dxa"/>
          </w:tcPr>
          <w:p w:rsidR="00196C8D" w:rsidRDefault="00196C8D" w:rsidP="00196C8D">
            <w:pPr>
              <w:rPr>
                <w:sz w:val="18"/>
                <w:szCs w:val="18"/>
              </w:rPr>
            </w:pPr>
            <w:r>
              <w:rPr>
                <w:rFonts w:ascii="Wingdings 2" w:hAnsi="Wingdings 2"/>
                <w:sz w:val="18"/>
                <w:szCs w:val="18"/>
              </w:rPr>
              <w:t></w:t>
            </w:r>
          </w:p>
        </w:tc>
        <w:tc>
          <w:tcPr>
            <w:tcW w:w="536" w:type="dxa"/>
          </w:tcPr>
          <w:p w:rsidR="00196C8D" w:rsidRDefault="00196C8D" w:rsidP="00196C8D">
            <w:pPr>
              <w:rPr>
                <w:sz w:val="18"/>
                <w:szCs w:val="18"/>
              </w:rPr>
            </w:pPr>
            <w:r>
              <w:rPr>
                <w:sz w:val="18"/>
                <w:szCs w:val="18"/>
              </w:rPr>
              <w:sym w:font="Wingdings 2" w:char="F0A3"/>
            </w:r>
          </w:p>
        </w:tc>
      </w:tr>
      <w:tr w:rsidR="00196C8D" w:rsidTr="00196C8D">
        <w:trPr>
          <w:trHeight w:val="340"/>
        </w:trPr>
        <w:tc>
          <w:tcPr>
            <w:tcW w:w="7416" w:type="dxa"/>
          </w:tcPr>
          <w:p w:rsidR="00196C8D" w:rsidRPr="0008482D" w:rsidRDefault="00196C8D" w:rsidP="00196C8D">
            <w:pPr>
              <w:rPr>
                <w:i/>
                <w:sz w:val="18"/>
                <w:szCs w:val="18"/>
              </w:rPr>
            </w:pPr>
            <w:r>
              <w:rPr>
                <w:sz w:val="18"/>
                <w:szCs w:val="18"/>
              </w:rPr>
              <w:t xml:space="preserve">Protokol A7281010, Shrnutí FINÁLNÍHO protokolu ze dne 21.března 2013, upraveno pro Českou republiku dne 3.dubna 2013 s vyznačenými změnami a bez vyznačených změn / </w:t>
            </w:r>
            <w:r>
              <w:rPr>
                <w:i/>
                <w:sz w:val="18"/>
                <w:szCs w:val="18"/>
              </w:rPr>
              <w:t>Protocol A7281010, Protocol synopsis of the FINAL protocol dated 21 Mar 2013, adapted for Czech Republic on 3 Apr 2013 with and without track changes</w:t>
            </w:r>
          </w:p>
        </w:tc>
        <w:tc>
          <w:tcPr>
            <w:tcW w:w="736" w:type="dxa"/>
          </w:tcPr>
          <w:p w:rsidR="00196C8D" w:rsidRDefault="00196C8D" w:rsidP="00196C8D">
            <w:pPr>
              <w:rPr>
                <w:sz w:val="18"/>
                <w:szCs w:val="18"/>
              </w:rPr>
            </w:pPr>
            <w:r>
              <w:rPr>
                <w:rFonts w:ascii="Wingdings 2" w:hAnsi="Wingdings 2"/>
                <w:sz w:val="18"/>
                <w:szCs w:val="18"/>
              </w:rPr>
              <w:t></w:t>
            </w:r>
          </w:p>
        </w:tc>
        <w:tc>
          <w:tcPr>
            <w:tcW w:w="536" w:type="dxa"/>
          </w:tcPr>
          <w:p w:rsidR="00196C8D" w:rsidRDefault="00196C8D" w:rsidP="00196C8D">
            <w:pPr>
              <w:rPr>
                <w:sz w:val="18"/>
                <w:szCs w:val="18"/>
              </w:rPr>
            </w:pPr>
            <w:r>
              <w:rPr>
                <w:sz w:val="18"/>
                <w:szCs w:val="18"/>
              </w:rPr>
              <w:sym w:font="Wingdings 2" w:char="F0A3"/>
            </w:r>
          </w:p>
        </w:tc>
        <w:tc>
          <w:tcPr>
            <w:tcW w:w="780" w:type="dxa"/>
          </w:tcPr>
          <w:p w:rsidR="00196C8D" w:rsidRDefault="00196C8D" w:rsidP="00196C8D">
            <w:pPr>
              <w:rPr>
                <w:sz w:val="18"/>
                <w:szCs w:val="18"/>
              </w:rPr>
            </w:pPr>
            <w:r>
              <w:rPr>
                <w:sz w:val="18"/>
                <w:szCs w:val="18"/>
              </w:rPr>
              <w:sym w:font="Wingdings 2" w:char="F0A3"/>
            </w:r>
          </w:p>
        </w:tc>
        <w:tc>
          <w:tcPr>
            <w:tcW w:w="536" w:type="dxa"/>
          </w:tcPr>
          <w:p w:rsidR="00196C8D" w:rsidRDefault="00196C8D" w:rsidP="00196C8D">
            <w:pPr>
              <w:rPr>
                <w:sz w:val="18"/>
                <w:szCs w:val="18"/>
              </w:rPr>
            </w:pPr>
            <w:r>
              <w:rPr>
                <w:sz w:val="18"/>
                <w:szCs w:val="18"/>
              </w:rPr>
              <w:sym w:font="Wingdings 2" w:char="F0A3"/>
            </w:r>
          </w:p>
        </w:tc>
      </w:tr>
    </w:tbl>
    <w:p w:rsidR="00196C8D" w:rsidRDefault="00196C8D" w:rsidP="00196C8D">
      <w:pPr>
        <w:rPr>
          <w:sz w:val="22"/>
          <w:szCs w:val="22"/>
        </w:rPr>
      </w:pPr>
    </w:p>
    <w:p w:rsidR="00196C8D" w:rsidRPr="002861B2" w:rsidRDefault="00196C8D" w:rsidP="00196C8D">
      <w:pPr>
        <w:rPr>
          <w:sz w:val="22"/>
          <w:szCs w:val="22"/>
        </w:rPr>
      </w:pPr>
      <w:r w:rsidRPr="002861B2">
        <w:rPr>
          <w:sz w:val="22"/>
          <w:szCs w:val="22"/>
        </w:rPr>
        <w:t>Etická komise prohlašuje, že byla ustavena a  pracuje podle jednacího řádu v souladu se správnou klinickou praxí (GCP) a platnými právními předpisy/</w:t>
      </w:r>
      <w:r w:rsidRPr="002861B2">
        <w:rPr>
          <w:i/>
          <w:sz w:val="22"/>
          <w:szCs w:val="22"/>
        </w:rPr>
        <w:t>The Ethics Committee hereby declares that it was established and operates in accordance with its Rules of Procedure in compliance with Good Clinical Practice and valid legal regulations:</w:t>
      </w:r>
    </w:p>
    <w:p w:rsidR="00196C8D" w:rsidRPr="002861B2" w:rsidRDefault="00196C8D" w:rsidP="00196C8D">
      <w:pPr>
        <w:rPr>
          <w:i/>
          <w:sz w:val="22"/>
          <w:szCs w:val="22"/>
        </w:rPr>
      </w:pPr>
      <w:r w:rsidRPr="002861B2">
        <w:rPr>
          <w:i/>
          <w:sz w:val="22"/>
          <w:szCs w:val="22"/>
        </w:rPr>
        <w:t xml:space="preserve"> </w:t>
      </w:r>
      <w:r w:rsidRPr="002861B2">
        <w:rPr>
          <w:sz w:val="22"/>
          <w:szCs w:val="22"/>
        </w:rPr>
        <w:sym w:font="Wingdings 2" w:char="F054"/>
      </w:r>
      <w:r w:rsidRPr="002861B2">
        <w:rPr>
          <w:sz w:val="22"/>
          <w:szCs w:val="22"/>
        </w:rPr>
        <w:t xml:space="preserve"> Ano/</w:t>
      </w:r>
      <w:r w:rsidRPr="002861B2">
        <w:rPr>
          <w:i/>
          <w:sz w:val="22"/>
          <w:szCs w:val="22"/>
        </w:rPr>
        <w:t>Yes</w:t>
      </w:r>
      <w:r w:rsidRPr="002861B2">
        <w:rPr>
          <w:sz w:val="22"/>
          <w:szCs w:val="22"/>
        </w:rPr>
        <w:t xml:space="preserve">       </w:t>
      </w:r>
      <w:r w:rsidR="002B1493" w:rsidRPr="002861B2">
        <w:rPr>
          <w:sz w:val="22"/>
          <w:szCs w:val="22"/>
        </w:rPr>
        <w:fldChar w:fldCharType="begin">
          <w:ffData>
            <w:name w:val="Zaškrtávací25"/>
            <w:enabled/>
            <w:calcOnExit w:val="0"/>
            <w:checkBox>
              <w:sizeAuto/>
              <w:default w:val="0"/>
            </w:checkBox>
          </w:ffData>
        </w:fldChar>
      </w:r>
      <w:r w:rsidRPr="002861B2">
        <w:rPr>
          <w:sz w:val="22"/>
          <w:szCs w:val="22"/>
        </w:rPr>
        <w:instrText xml:space="preserve"> FORMCHECKBOX </w:instrText>
      </w:r>
      <w:r w:rsidR="002B1493">
        <w:rPr>
          <w:sz w:val="22"/>
          <w:szCs w:val="22"/>
        </w:rPr>
      </w:r>
      <w:r w:rsidR="002B1493">
        <w:rPr>
          <w:sz w:val="22"/>
          <w:szCs w:val="22"/>
        </w:rPr>
        <w:fldChar w:fldCharType="separate"/>
      </w:r>
      <w:r w:rsidR="002B1493" w:rsidRPr="002861B2">
        <w:rPr>
          <w:sz w:val="22"/>
          <w:szCs w:val="22"/>
        </w:rPr>
        <w:fldChar w:fldCharType="end"/>
      </w:r>
      <w:r w:rsidRPr="002861B2">
        <w:rPr>
          <w:sz w:val="22"/>
          <w:szCs w:val="22"/>
        </w:rPr>
        <w:t>Ne/</w:t>
      </w:r>
      <w:r w:rsidRPr="002861B2">
        <w:rPr>
          <w:i/>
          <w:sz w:val="22"/>
          <w:szCs w:val="22"/>
        </w:rPr>
        <w:t>No</w:t>
      </w:r>
      <w:r w:rsidRPr="002861B2">
        <w:rPr>
          <w:sz w:val="22"/>
          <w:szCs w:val="22"/>
        </w:rPr>
        <w:t xml:space="preserve">           </w:t>
      </w:r>
    </w:p>
    <w:p w:rsidR="00196C8D" w:rsidRDefault="00196C8D" w:rsidP="00196C8D">
      <w:pPr>
        <w:rPr>
          <w:sz w:val="22"/>
        </w:rPr>
      </w:pPr>
      <w:r w:rsidRPr="002861B2">
        <w:rPr>
          <w:sz w:val="22"/>
          <w:szCs w:val="22"/>
        </w:rPr>
        <w:t xml:space="preserve">                                                                                               </w:t>
      </w:r>
      <w:r>
        <w:rPr>
          <w:sz w:val="22"/>
        </w:rPr>
        <w:tab/>
      </w:r>
      <w:r>
        <w:rPr>
          <w:sz w:val="22"/>
        </w:rPr>
        <w:tab/>
      </w:r>
      <w:r>
        <w:rPr>
          <w:sz w:val="22"/>
        </w:rPr>
        <w:tab/>
      </w:r>
      <w:r>
        <w:rPr>
          <w:sz w:val="22"/>
        </w:rPr>
        <w:tab/>
      </w:r>
      <w:r>
        <w:rPr>
          <w:sz w:val="22"/>
        </w:rPr>
        <w:tab/>
        <w:t xml:space="preserve">             </w:t>
      </w:r>
    </w:p>
    <w:p w:rsidR="00196C8D" w:rsidRDefault="00196C8D" w:rsidP="00196C8D">
      <w:pPr>
        <w:rPr>
          <w:sz w:val="22"/>
        </w:rPr>
      </w:pPr>
    </w:p>
    <w:p w:rsidR="00196C8D" w:rsidRDefault="00196C8D" w:rsidP="00196C8D">
      <w:pPr>
        <w:rPr>
          <w:sz w:val="22"/>
        </w:rPr>
      </w:pPr>
      <w:r>
        <w:rPr>
          <w:sz w:val="22"/>
        </w:rPr>
        <w:t xml:space="preserve">                                                                                         MUDr. Jindřiška Burešová</w:t>
      </w:r>
    </w:p>
    <w:p w:rsidR="00196C8D" w:rsidRDefault="00196C8D" w:rsidP="00196C8D">
      <w:pPr>
        <w:rPr>
          <w:sz w:val="22"/>
        </w:rPr>
      </w:pPr>
      <w:r>
        <w:rPr>
          <w:sz w:val="22"/>
        </w:rPr>
        <w:t>Datum/</w:t>
      </w:r>
      <w:r>
        <w:rPr>
          <w:i/>
          <w:sz w:val="22"/>
        </w:rPr>
        <w:t>Date:</w:t>
      </w:r>
      <w:r>
        <w:rPr>
          <w:sz w:val="22"/>
        </w:rPr>
        <w:t xml:space="preserve">  13.5.2013                                                   místopředsedkyně EK FNOL a LF UP</w:t>
      </w:r>
    </w:p>
    <w:p w:rsidR="00196C8D" w:rsidRDefault="00196C8D" w:rsidP="00196C8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196C8D" w:rsidRDefault="00196C8D" w:rsidP="00196C8D">
      <w:pPr>
        <w:jc w:val="center"/>
        <w:rPr>
          <w:sz w:val="22"/>
        </w:rPr>
      </w:pPr>
    </w:p>
    <w:p w:rsidR="00196C8D" w:rsidRDefault="00196C8D" w:rsidP="00196C8D">
      <w:pPr>
        <w:rPr>
          <w:i/>
          <w:sz w:val="22"/>
        </w:rPr>
      </w:pPr>
      <w:r>
        <w:rPr>
          <w:sz w:val="22"/>
        </w:rPr>
        <w:tab/>
      </w:r>
    </w:p>
    <w:p w:rsidR="00196C8D" w:rsidRDefault="00196C8D" w:rsidP="00196C8D">
      <w:pPr>
        <w:rPr>
          <w:sz w:val="16"/>
        </w:rPr>
      </w:pPr>
    </w:p>
    <w:p w:rsidR="00196C8D" w:rsidRDefault="00196C8D" w:rsidP="00196C8D">
      <w:pPr>
        <w:rPr>
          <w:i/>
          <w:sz w:val="16"/>
        </w:rPr>
      </w:pPr>
      <w:r>
        <w:rPr>
          <w:sz w:val="16"/>
        </w:rPr>
        <w:t>Rozdělovník/</w:t>
      </w:r>
      <w:r>
        <w:rPr>
          <w:i/>
          <w:sz w:val="16"/>
        </w:rPr>
        <w:t>Distribution list:</w:t>
      </w:r>
    </w:p>
    <w:p w:rsidR="00196C8D" w:rsidRPr="001071DB" w:rsidRDefault="00196C8D" w:rsidP="00196C8D">
      <w:pPr>
        <w:pStyle w:val="Nadpis1"/>
        <w:rPr>
          <w:i w:val="0"/>
          <w:sz w:val="16"/>
        </w:rPr>
      </w:pPr>
      <w:r w:rsidRPr="001071DB">
        <w:rPr>
          <w:i w:val="0"/>
          <w:sz w:val="16"/>
        </w:rPr>
        <w:t>-SÚKL</w:t>
      </w:r>
    </w:p>
    <w:p w:rsidR="00196C8D" w:rsidRPr="001071DB" w:rsidRDefault="00196C8D" w:rsidP="00196C8D">
      <w:pPr>
        <w:rPr>
          <w:sz w:val="16"/>
        </w:rPr>
      </w:pPr>
      <w:r w:rsidRPr="001071DB">
        <w:rPr>
          <w:sz w:val="16"/>
        </w:rPr>
        <w:t>-Zadavatel</w:t>
      </w:r>
    </w:p>
    <w:p w:rsidR="00196C8D" w:rsidRPr="001071DB" w:rsidRDefault="00196C8D" w:rsidP="00196C8D">
      <w:pPr>
        <w:rPr>
          <w:sz w:val="16"/>
        </w:rPr>
      </w:pPr>
      <w:r w:rsidRPr="001071DB">
        <w:rPr>
          <w:sz w:val="16"/>
        </w:rPr>
        <w:t>-EK</w:t>
      </w:r>
    </w:p>
    <w:p w:rsidR="00196C8D" w:rsidRPr="001071DB" w:rsidRDefault="00196C8D" w:rsidP="00196C8D">
      <w:pPr>
        <w:rPr>
          <w:sz w:val="16"/>
        </w:rPr>
      </w:pPr>
      <w:r w:rsidRPr="001071DB">
        <w:rPr>
          <w:sz w:val="16"/>
        </w:rPr>
        <w:t>-Řešitel</w:t>
      </w:r>
    </w:p>
    <w:p w:rsidR="00196C8D" w:rsidRPr="001071DB" w:rsidRDefault="00196C8D" w:rsidP="00196C8D">
      <w:pPr>
        <w:rPr>
          <w:sz w:val="16"/>
        </w:rPr>
      </w:pPr>
    </w:p>
    <w:p w:rsidR="00196C8D" w:rsidRDefault="00196C8D" w:rsidP="00196C8D">
      <w:pPr>
        <w:rPr>
          <w:i/>
          <w:sz w:val="16"/>
        </w:rPr>
      </w:pPr>
    </w:p>
    <w:p w:rsidR="00196C8D" w:rsidRDefault="00196C8D" w:rsidP="00196C8D">
      <w:pPr>
        <w:rPr>
          <w:i/>
          <w:sz w:val="16"/>
        </w:rPr>
      </w:pPr>
    </w:p>
    <w:p w:rsidR="00196C8D" w:rsidRDefault="00196C8D" w:rsidP="00196C8D">
      <w:pPr>
        <w:rPr>
          <w:sz w:val="22"/>
          <w:szCs w:val="22"/>
        </w:rPr>
      </w:pPr>
      <w:r>
        <w:rPr>
          <w:sz w:val="22"/>
          <w:szCs w:val="22"/>
        </w:rPr>
        <w:t>2/2</w:t>
      </w:r>
    </w:p>
    <w:p w:rsidR="00196C8D" w:rsidRDefault="00196C8D" w:rsidP="00196C8D"/>
    <w:p w:rsidR="00196C8D" w:rsidRDefault="00196C8D" w:rsidP="00196C8D"/>
    <w:p w:rsidR="00196C8D" w:rsidRDefault="00196C8D" w:rsidP="00196C8D"/>
    <w:p w:rsidR="00196C8D" w:rsidRDefault="00196C8D" w:rsidP="00196C8D"/>
    <w:p w:rsidR="00196C8D" w:rsidRDefault="00196C8D" w:rsidP="00196C8D"/>
    <w:p w:rsidR="00196C8D" w:rsidRDefault="00196C8D" w:rsidP="00196C8D"/>
    <w:p w:rsidR="00196C8D" w:rsidRDefault="00196C8D" w:rsidP="0008482D">
      <w:pPr>
        <w:pStyle w:val="Nzev"/>
        <w:rPr>
          <w:sz w:val="22"/>
          <w:szCs w:val="22"/>
        </w:rPr>
      </w:pPr>
    </w:p>
    <w:p w:rsidR="00B476EA" w:rsidRPr="002F07B5" w:rsidRDefault="00B476EA" w:rsidP="00196C8D">
      <w:pPr>
        <w:pStyle w:val="Nzev"/>
        <w:rPr>
          <w:sz w:val="22"/>
          <w:szCs w:val="22"/>
        </w:rPr>
      </w:pPr>
      <w:r w:rsidRPr="002F07B5">
        <w:rPr>
          <w:sz w:val="22"/>
          <w:szCs w:val="22"/>
        </w:rPr>
        <w:t>STANOVISKO ETICKÉ KOMISE KE KLINICKÉMU HODNOCENÍ</w:t>
      </w:r>
    </w:p>
    <w:p w:rsidR="00B476EA" w:rsidRPr="002F07B5" w:rsidRDefault="00B476EA" w:rsidP="00B476EA">
      <w:pPr>
        <w:jc w:val="center"/>
        <w:rPr>
          <w:bCs/>
          <w:i/>
          <w:sz w:val="22"/>
          <w:szCs w:val="22"/>
        </w:rPr>
      </w:pPr>
      <w:r w:rsidRPr="002F07B5">
        <w:rPr>
          <w:bCs/>
          <w:i/>
          <w:sz w:val="22"/>
          <w:szCs w:val="22"/>
        </w:rPr>
        <w:t xml:space="preserve">Opinion of the Ethics Committee on Clinical Trial  </w:t>
      </w:r>
    </w:p>
    <w:p w:rsidR="00B476EA" w:rsidRPr="002F07B5" w:rsidRDefault="00B476EA" w:rsidP="00B476EA">
      <w:pPr>
        <w:jc w:val="center"/>
        <w:rPr>
          <w:b/>
          <w:bCs/>
          <w:i/>
          <w:sz w:val="22"/>
          <w:szCs w:val="22"/>
        </w:rPr>
      </w:pPr>
    </w:p>
    <w:p w:rsidR="00B476EA" w:rsidRPr="002F07B5" w:rsidRDefault="002B1493" w:rsidP="00B476EA">
      <w:pPr>
        <w:rPr>
          <w:sz w:val="22"/>
          <w:szCs w:val="22"/>
        </w:rPr>
      </w:pPr>
      <w:r w:rsidRPr="002F07B5">
        <w:rPr>
          <w:sz w:val="22"/>
          <w:szCs w:val="22"/>
        </w:rPr>
        <w:fldChar w:fldCharType="begin">
          <w:ffData>
            <w:name w:val="Zaškrtávací2"/>
            <w:enabled/>
            <w:calcOnExit w:val="0"/>
            <w:checkBox>
              <w:sizeAuto/>
              <w:default w:val="0"/>
            </w:checkBox>
          </w:ffData>
        </w:fldChar>
      </w:r>
      <w:r w:rsidR="00B476E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76EA" w:rsidRPr="002F07B5">
        <w:rPr>
          <w:sz w:val="22"/>
          <w:szCs w:val="22"/>
        </w:rPr>
        <w:t xml:space="preserve">  Multicentrické KH, je požadováno stanovisko multicentrické EK pro všechna centra/</w:t>
      </w:r>
      <w:r w:rsidR="00B476EA" w:rsidRPr="002F07B5">
        <w:rPr>
          <w:i/>
          <w:sz w:val="22"/>
          <w:szCs w:val="22"/>
        </w:rPr>
        <w:t>Multi-centric clinical trial, opinion issued by Ethics Committee for Multi-Centric Clinical Trials is required</w:t>
      </w:r>
    </w:p>
    <w:p w:rsidR="00B476EA" w:rsidRPr="002F07B5" w:rsidRDefault="00B476EA" w:rsidP="00B476E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476EA" w:rsidRPr="002F07B5" w:rsidRDefault="002B1493" w:rsidP="00B476EA">
      <w:pPr>
        <w:rPr>
          <w:i/>
          <w:sz w:val="22"/>
          <w:szCs w:val="22"/>
        </w:rPr>
      </w:pPr>
      <w:r w:rsidRPr="002F07B5">
        <w:rPr>
          <w:sz w:val="22"/>
          <w:szCs w:val="22"/>
        </w:rPr>
        <w:fldChar w:fldCharType="begin">
          <w:ffData>
            <w:name w:val="Zaškrtávací2"/>
            <w:enabled/>
            <w:calcOnExit w:val="0"/>
            <w:checkBox>
              <w:sizeAuto/>
              <w:default w:val="0"/>
            </w:checkBox>
          </w:ffData>
        </w:fldChar>
      </w:r>
      <w:r w:rsidR="00B476E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76EA" w:rsidRPr="002F07B5">
        <w:rPr>
          <w:sz w:val="22"/>
          <w:szCs w:val="22"/>
        </w:rPr>
        <w:t xml:space="preserve">  KH prováděné v jednom centru, požadováno stanovisko EK pro místní centrum (centra)/ </w:t>
      </w:r>
      <w:r w:rsidR="00B476EA" w:rsidRPr="002F07B5">
        <w:rPr>
          <w:i/>
          <w:sz w:val="22"/>
          <w:szCs w:val="22"/>
        </w:rPr>
        <w:t>Clinical trial conducted in a single site, opinion of a local EC is required</w:t>
      </w:r>
    </w:p>
    <w:p w:rsidR="00B476EA" w:rsidRPr="002F07B5" w:rsidRDefault="00B476EA" w:rsidP="00B476EA">
      <w:pPr>
        <w:rPr>
          <w:b/>
          <w:bCs/>
          <w:sz w:val="22"/>
          <w:szCs w:val="22"/>
        </w:rPr>
      </w:pPr>
    </w:p>
    <w:p w:rsidR="00B476EA" w:rsidRPr="0092558A" w:rsidRDefault="00B476EA" w:rsidP="00B476E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12/13</w:t>
      </w:r>
    </w:p>
    <w:p w:rsidR="00B476EA" w:rsidRPr="0092558A" w:rsidRDefault="00B476EA" w:rsidP="00B476EA">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Studie hodnotící účinnost a bezpečnost přípravku BOTOX® a solifenacinu u pacientů s hyperaktivním močovým měchýřem a močovou inkontinencí / </w:t>
      </w:r>
      <w:r>
        <w:rPr>
          <w:i/>
          <w:sz w:val="22"/>
          <w:szCs w:val="22"/>
        </w:rPr>
        <w:t>A Study Evaluating the Efficacy and Safety of BOTOX® and Solifenacin in Patients with Overactive Bladder and Urinary Incontinence</w:t>
      </w:r>
    </w:p>
    <w:p w:rsidR="00B476EA" w:rsidRPr="002F07B5" w:rsidRDefault="00B476EA" w:rsidP="00B476EA">
      <w:pPr>
        <w:rPr>
          <w:b/>
          <w:bCs/>
          <w:sz w:val="22"/>
          <w:szCs w:val="22"/>
        </w:rPr>
      </w:pPr>
    </w:p>
    <w:p w:rsidR="00B476EA" w:rsidRPr="002F07B5" w:rsidRDefault="00B476EA" w:rsidP="00B476E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191622-125</w:t>
      </w:r>
    </w:p>
    <w:p w:rsidR="00B476EA" w:rsidRPr="002F07B5" w:rsidRDefault="00B476EA" w:rsidP="00B476E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2012-003255-11</w:t>
      </w:r>
    </w:p>
    <w:p w:rsidR="00B476EA" w:rsidRPr="002F07B5" w:rsidRDefault="00B476EA" w:rsidP="00B476EA">
      <w:pPr>
        <w:rPr>
          <w:b/>
          <w:bCs/>
          <w:sz w:val="22"/>
          <w:szCs w:val="22"/>
        </w:rPr>
      </w:pPr>
    </w:p>
    <w:p w:rsidR="00B476EA" w:rsidRDefault="00B476EA" w:rsidP="00B476E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Allergan Ltd., 1st Floor, Marlow International, Parkway, Marlow, </w:t>
      </w:r>
    </w:p>
    <w:p w:rsidR="00B476EA" w:rsidRPr="002F07B5" w:rsidRDefault="00B476EA" w:rsidP="00B476EA">
      <w:pPr>
        <w:rPr>
          <w:sz w:val="22"/>
          <w:szCs w:val="22"/>
        </w:rPr>
      </w:pPr>
      <w:r>
        <w:rPr>
          <w:sz w:val="22"/>
          <w:szCs w:val="22"/>
        </w:rPr>
        <w:t>Bucks SL7 1YL, United Kingdom</w:t>
      </w:r>
    </w:p>
    <w:p w:rsidR="00B476EA" w:rsidRDefault="00B476EA" w:rsidP="00B476E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 </w:t>
      </w:r>
    </w:p>
    <w:p w:rsidR="00B476EA" w:rsidRPr="002F07B5" w:rsidRDefault="00B476EA" w:rsidP="00B476EA">
      <w:pPr>
        <w:rPr>
          <w:bCs/>
          <w:sz w:val="22"/>
          <w:szCs w:val="22"/>
        </w:rPr>
      </w:pPr>
      <w:r>
        <w:rPr>
          <w:bCs/>
          <w:sz w:val="22"/>
          <w:szCs w:val="22"/>
        </w:rPr>
        <w:t xml:space="preserve">Radka Šachová (radka.sachova@chiltern.com) </w:t>
      </w:r>
    </w:p>
    <w:p w:rsidR="00B476EA" w:rsidRPr="002F07B5" w:rsidRDefault="00B476EA" w:rsidP="00B476E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16.4.2013</w:t>
      </w:r>
    </w:p>
    <w:p w:rsidR="00B476EA" w:rsidRDefault="00B476EA" w:rsidP="00B476E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B476EA" w:rsidRDefault="00B476EA" w:rsidP="00B476EA">
      <w:pPr>
        <w:rPr>
          <w:b/>
          <w:bCs/>
          <w:sz w:val="22"/>
          <w:szCs w:val="22"/>
        </w:rPr>
      </w:pPr>
    </w:p>
    <w:p w:rsidR="00B476EA" w:rsidRPr="0092558A" w:rsidRDefault="00B476EA" w:rsidP="00B476EA">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B476EA" w:rsidRPr="002F07B5" w:rsidRDefault="00B476EA" w:rsidP="00B476EA">
      <w:pPr>
        <w:rPr>
          <w:b/>
          <w:bCs/>
          <w:i/>
          <w:sz w:val="22"/>
          <w:szCs w:val="22"/>
        </w:rPr>
      </w:pPr>
    </w:p>
    <w:p w:rsidR="00B476EA" w:rsidRPr="002F07B5" w:rsidRDefault="00B476EA" w:rsidP="00B476E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476EA" w:rsidRPr="002F07B5" w:rsidRDefault="00B476EA" w:rsidP="00B476E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476EA" w:rsidRPr="002F07B5" w:rsidRDefault="00B476EA" w:rsidP="00B476E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476EA" w:rsidRDefault="00B476EA" w:rsidP="00B476EA">
      <w:pPr>
        <w:rPr>
          <w:b/>
          <w:bCs/>
          <w:sz w:val="22"/>
          <w:szCs w:val="22"/>
        </w:rPr>
      </w:pPr>
    </w:p>
    <w:p w:rsidR="00B476EA" w:rsidRPr="002F07B5" w:rsidRDefault="00B476EA" w:rsidP="00B476E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476EA" w:rsidRPr="002F07B5" w:rsidRDefault="00B476EA" w:rsidP="00B476E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476EA" w:rsidRPr="002F07B5" w:rsidRDefault="00B476EA" w:rsidP="00B476EA">
      <w:pPr>
        <w:rPr>
          <w:sz w:val="22"/>
          <w:szCs w:val="22"/>
        </w:rPr>
      </w:pPr>
    </w:p>
    <w:p w:rsidR="00B476EA" w:rsidRPr="002F07B5" w:rsidRDefault="00B476EA" w:rsidP="00B476EA">
      <w:pPr>
        <w:rPr>
          <w:i/>
          <w:sz w:val="22"/>
          <w:szCs w:val="22"/>
        </w:rPr>
      </w:pPr>
      <w:r w:rsidRPr="002F07B5">
        <w:rPr>
          <w:b/>
          <w:bCs/>
          <w:sz w:val="22"/>
          <w:szCs w:val="22"/>
        </w:rPr>
        <w:lastRenderedPageBreak/>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476EA" w:rsidTr="00B476EA">
        <w:trPr>
          <w:trHeight w:val="454"/>
        </w:trPr>
        <w:tc>
          <w:tcPr>
            <w:tcW w:w="6108" w:type="dxa"/>
          </w:tcPr>
          <w:p w:rsidR="00B476EA" w:rsidRDefault="00B476EA" w:rsidP="00B476EA">
            <w:pPr>
              <w:rPr>
                <w:sz w:val="18"/>
                <w:szCs w:val="18"/>
              </w:rPr>
            </w:pPr>
            <w:r>
              <w:rPr>
                <w:sz w:val="18"/>
                <w:szCs w:val="18"/>
              </w:rPr>
              <w:t xml:space="preserve">Místo hodnocení/ Jméno zkoušejícího </w:t>
            </w:r>
          </w:p>
          <w:p w:rsidR="00B476EA" w:rsidRDefault="00B476EA" w:rsidP="00B476EA">
            <w:pPr>
              <w:rPr>
                <w:i/>
                <w:sz w:val="18"/>
                <w:szCs w:val="18"/>
              </w:rPr>
            </w:pPr>
            <w:r>
              <w:rPr>
                <w:i/>
                <w:sz w:val="18"/>
                <w:szCs w:val="18"/>
              </w:rPr>
              <w:t>Trial Site / Name of Investigator</w:t>
            </w:r>
          </w:p>
        </w:tc>
        <w:tc>
          <w:tcPr>
            <w:tcW w:w="1280" w:type="dxa"/>
          </w:tcPr>
          <w:p w:rsidR="00B476EA" w:rsidRDefault="00B476EA" w:rsidP="00B476EA">
            <w:pPr>
              <w:rPr>
                <w:sz w:val="18"/>
                <w:szCs w:val="18"/>
                <w:vertAlign w:val="superscript"/>
              </w:rPr>
            </w:pPr>
            <w:r>
              <w:rPr>
                <w:sz w:val="18"/>
                <w:szCs w:val="18"/>
              </w:rPr>
              <w:t xml:space="preserve">Místní EK </w:t>
            </w:r>
            <w:r>
              <w:rPr>
                <w:i/>
                <w:sz w:val="18"/>
                <w:szCs w:val="18"/>
              </w:rPr>
              <w:t>Local EC</w:t>
            </w:r>
          </w:p>
        </w:tc>
        <w:tc>
          <w:tcPr>
            <w:tcW w:w="2712" w:type="dxa"/>
          </w:tcPr>
          <w:p w:rsidR="00B476EA" w:rsidRDefault="00B476EA" w:rsidP="00B476EA">
            <w:pPr>
              <w:rPr>
                <w:sz w:val="18"/>
                <w:szCs w:val="18"/>
              </w:rPr>
            </w:pPr>
            <w:r>
              <w:rPr>
                <w:sz w:val="18"/>
                <w:szCs w:val="18"/>
              </w:rPr>
              <w:t>Adresa  místní EK</w:t>
            </w:r>
          </w:p>
          <w:p w:rsidR="00B476EA" w:rsidRDefault="00B476EA" w:rsidP="00B476EA">
            <w:pPr>
              <w:rPr>
                <w:i/>
                <w:sz w:val="18"/>
                <w:szCs w:val="18"/>
              </w:rPr>
            </w:pPr>
            <w:r>
              <w:rPr>
                <w:i/>
                <w:sz w:val="18"/>
                <w:szCs w:val="18"/>
              </w:rPr>
              <w:t>Address</w:t>
            </w:r>
          </w:p>
        </w:tc>
      </w:tr>
      <w:tr w:rsidR="00B476EA" w:rsidTr="00B476EA">
        <w:trPr>
          <w:trHeight w:val="312"/>
        </w:trPr>
        <w:tc>
          <w:tcPr>
            <w:tcW w:w="6108" w:type="dxa"/>
          </w:tcPr>
          <w:p w:rsidR="00B476EA" w:rsidRDefault="00B476EA" w:rsidP="00B476EA">
            <w:pPr>
              <w:rPr>
                <w:sz w:val="18"/>
                <w:szCs w:val="18"/>
              </w:rPr>
            </w:pPr>
            <w:r>
              <w:rPr>
                <w:sz w:val="18"/>
                <w:szCs w:val="18"/>
              </w:rPr>
              <w:t>Doc. MUDr. Vladimír Študent, Ph.D., Urologická klinika FN Olomouc, I.P.Pavlova 6, 775 20 Olomouc</w:t>
            </w:r>
          </w:p>
        </w:tc>
        <w:tc>
          <w:tcPr>
            <w:tcW w:w="1280" w:type="dxa"/>
          </w:tcPr>
          <w:p w:rsidR="00B476EA" w:rsidRDefault="00B476EA" w:rsidP="00B476EA">
            <w:pPr>
              <w:rPr>
                <w:sz w:val="18"/>
                <w:szCs w:val="18"/>
              </w:rPr>
            </w:pPr>
            <w:r>
              <w:rPr>
                <w:sz w:val="18"/>
                <w:szCs w:val="18"/>
              </w:rPr>
              <w:sym w:font="Wingdings 2" w:char="F053"/>
            </w:r>
          </w:p>
        </w:tc>
        <w:tc>
          <w:tcPr>
            <w:tcW w:w="2712" w:type="dxa"/>
          </w:tcPr>
          <w:p w:rsidR="00B476EA" w:rsidRDefault="00B476EA" w:rsidP="00B476EA">
            <w:pPr>
              <w:rPr>
                <w:sz w:val="18"/>
                <w:szCs w:val="18"/>
              </w:rPr>
            </w:pPr>
            <w:r>
              <w:rPr>
                <w:sz w:val="18"/>
                <w:szCs w:val="18"/>
              </w:rPr>
              <w:t>EK FNOL</w:t>
            </w:r>
          </w:p>
        </w:tc>
      </w:tr>
    </w:tbl>
    <w:p w:rsidR="00B476EA" w:rsidRPr="00DF7141" w:rsidRDefault="006D7F11" w:rsidP="00B476EA">
      <w:pPr>
        <w:rPr>
          <w:bCs/>
          <w:sz w:val="22"/>
        </w:rPr>
      </w:pPr>
      <w:r>
        <w:rPr>
          <w:bCs/>
          <w:sz w:val="22"/>
        </w:rPr>
        <w:t>1/2</w:t>
      </w:r>
    </w:p>
    <w:p w:rsidR="00B476EA" w:rsidRDefault="00B476EA" w:rsidP="00B476EA">
      <w:pPr>
        <w:rPr>
          <w:b/>
          <w:bCs/>
          <w:sz w:val="22"/>
        </w:rPr>
      </w:pPr>
    </w:p>
    <w:p w:rsidR="00B476EA" w:rsidRDefault="00B476EA" w:rsidP="00B476EA">
      <w:pPr>
        <w:rPr>
          <w:b/>
          <w:bCs/>
          <w:sz w:val="22"/>
        </w:rPr>
      </w:pPr>
    </w:p>
    <w:p w:rsidR="00B476EA" w:rsidRDefault="00B476EA" w:rsidP="00B476EA">
      <w:pPr>
        <w:rPr>
          <w:b/>
          <w:bCs/>
          <w:sz w:val="22"/>
        </w:rPr>
      </w:pPr>
    </w:p>
    <w:p w:rsidR="00B476EA" w:rsidRDefault="00B476EA" w:rsidP="00B476EA">
      <w:pPr>
        <w:rPr>
          <w:b/>
          <w:bCs/>
          <w:sz w:val="22"/>
        </w:rPr>
      </w:pPr>
    </w:p>
    <w:p w:rsidR="00B476EA" w:rsidRPr="00AB7ADE" w:rsidRDefault="00B476EA" w:rsidP="00B476E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476EA" w:rsidRDefault="00B476EA" w:rsidP="00B476E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476EA" w:rsidTr="00B476EA">
        <w:trPr>
          <w:cantSplit/>
          <w:trHeight w:val="454"/>
        </w:trPr>
        <w:tc>
          <w:tcPr>
            <w:tcW w:w="7416" w:type="dxa"/>
            <w:vMerge w:val="restart"/>
          </w:tcPr>
          <w:p w:rsidR="00B476EA" w:rsidRDefault="00B476EA" w:rsidP="00B476EA">
            <w:pPr>
              <w:rPr>
                <w:b/>
                <w:bCs/>
                <w:sz w:val="18"/>
                <w:szCs w:val="18"/>
              </w:rPr>
            </w:pPr>
          </w:p>
          <w:p w:rsidR="00B476EA" w:rsidRDefault="00B476EA" w:rsidP="00B476EA">
            <w:pPr>
              <w:rPr>
                <w:b/>
                <w:bCs/>
                <w:sz w:val="18"/>
                <w:szCs w:val="18"/>
              </w:rPr>
            </w:pPr>
            <w:r>
              <w:rPr>
                <w:b/>
                <w:bCs/>
                <w:sz w:val="18"/>
                <w:szCs w:val="18"/>
              </w:rPr>
              <w:t xml:space="preserve">Název dokumentu, verze, datum </w:t>
            </w:r>
          </w:p>
          <w:p w:rsidR="00B476EA" w:rsidRDefault="00B476EA" w:rsidP="00B476EA">
            <w:pPr>
              <w:rPr>
                <w:b/>
                <w:bCs/>
                <w:sz w:val="18"/>
                <w:szCs w:val="18"/>
              </w:rPr>
            </w:pPr>
            <w:r>
              <w:rPr>
                <w:b/>
                <w:bCs/>
                <w:i/>
                <w:sz w:val="18"/>
                <w:szCs w:val="18"/>
              </w:rPr>
              <w:t>Document title, version, date</w:t>
            </w:r>
          </w:p>
        </w:tc>
        <w:tc>
          <w:tcPr>
            <w:tcW w:w="1272" w:type="dxa"/>
            <w:gridSpan w:val="2"/>
          </w:tcPr>
          <w:p w:rsidR="00B476EA" w:rsidRDefault="00B476EA" w:rsidP="00B476EA">
            <w:pPr>
              <w:rPr>
                <w:b/>
                <w:bCs/>
                <w:sz w:val="18"/>
                <w:szCs w:val="18"/>
              </w:rPr>
            </w:pPr>
            <w:r>
              <w:rPr>
                <w:b/>
                <w:bCs/>
                <w:sz w:val="18"/>
                <w:szCs w:val="18"/>
              </w:rPr>
              <w:t>Schváleno /</w:t>
            </w:r>
            <w:r>
              <w:rPr>
                <w:b/>
                <w:bCs/>
                <w:i/>
                <w:sz w:val="18"/>
                <w:szCs w:val="18"/>
              </w:rPr>
              <w:t>Approved</w:t>
            </w:r>
          </w:p>
        </w:tc>
        <w:tc>
          <w:tcPr>
            <w:tcW w:w="1316" w:type="dxa"/>
            <w:gridSpan w:val="2"/>
          </w:tcPr>
          <w:p w:rsidR="00B476EA" w:rsidRDefault="00B476EA" w:rsidP="00B476EA">
            <w:pPr>
              <w:rPr>
                <w:b/>
                <w:bCs/>
                <w:sz w:val="18"/>
                <w:szCs w:val="18"/>
              </w:rPr>
            </w:pPr>
            <w:r>
              <w:rPr>
                <w:b/>
                <w:bCs/>
                <w:sz w:val="18"/>
                <w:szCs w:val="18"/>
              </w:rPr>
              <w:t xml:space="preserve">Vzato na vědomí / </w:t>
            </w:r>
            <w:r>
              <w:rPr>
                <w:b/>
                <w:bCs/>
                <w:i/>
                <w:sz w:val="18"/>
                <w:szCs w:val="18"/>
              </w:rPr>
              <w:t xml:space="preserve">Taken into account </w:t>
            </w:r>
          </w:p>
        </w:tc>
      </w:tr>
      <w:tr w:rsidR="00B476EA" w:rsidTr="00B476EA">
        <w:trPr>
          <w:cantSplit/>
          <w:trHeight w:val="454"/>
        </w:trPr>
        <w:tc>
          <w:tcPr>
            <w:tcW w:w="7416" w:type="dxa"/>
            <w:vMerge/>
          </w:tcPr>
          <w:p w:rsidR="00B476EA" w:rsidRDefault="00B476EA" w:rsidP="00B476EA">
            <w:pPr>
              <w:rPr>
                <w:i/>
                <w:sz w:val="18"/>
                <w:szCs w:val="18"/>
              </w:rPr>
            </w:pPr>
          </w:p>
        </w:tc>
        <w:tc>
          <w:tcPr>
            <w:tcW w:w="736" w:type="dxa"/>
          </w:tcPr>
          <w:p w:rsidR="00B476EA" w:rsidRDefault="00B476EA" w:rsidP="00B476EA">
            <w:pPr>
              <w:rPr>
                <w:b/>
                <w:bCs/>
                <w:sz w:val="18"/>
                <w:szCs w:val="18"/>
              </w:rPr>
            </w:pPr>
            <w:r>
              <w:rPr>
                <w:b/>
                <w:bCs/>
                <w:sz w:val="18"/>
                <w:szCs w:val="18"/>
              </w:rPr>
              <w:t>ANO</w:t>
            </w:r>
          </w:p>
          <w:p w:rsidR="00B476EA" w:rsidRDefault="00B476EA" w:rsidP="00B476EA">
            <w:pPr>
              <w:rPr>
                <w:b/>
                <w:bCs/>
                <w:i/>
                <w:sz w:val="18"/>
                <w:szCs w:val="18"/>
              </w:rPr>
            </w:pPr>
            <w:r>
              <w:rPr>
                <w:b/>
                <w:bCs/>
                <w:i/>
                <w:sz w:val="18"/>
                <w:szCs w:val="18"/>
              </w:rPr>
              <w:t>Yes</w:t>
            </w:r>
          </w:p>
        </w:tc>
        <w:tc>
          <w:tcPr>
            <w:tcW w:w="536" w:type="dxa"/>
          </w:tcPr>
          <w:p w:rsidR="00B476EA" w:rsidRDefault="00B476EA" w:rsidP="00B476EA">
            <w:pPr>
              <w:rPr>
                <w:b/>
                <w:bCs/>
                <w:sz w:val="18"/>
                <w:szCs w:val="18"/>
              </w:rPr>
            </w:pPr>
            <w:r>
              <w:rPr>
                <w:b/>
                <w:bCs/>
                <w:sz w:val="18"/>
                <w:szCs w:val="18"/>
              </w:rPr>
              <w:t xml:space="preserve">NE </w:t>
            </w:r>
          </w:p>
          <w:p w:rsidR="00B476EA" w:rsidRDefault="00B476EA" w:rsidP="00B476EA">
            <w:pPr>
              <w:rPr>
                <w:b/>
                <w:bCs/>
                <w:sz w:val="18"/>
                <w:szCs w:val="18"/>
              </w:rPr>
            </w:pPr>
            <w:r>
              <w:rPr>
                <w:b/>
                <w:bCs/>
                <w:i/>
                <w:sz w:val="18"/>
                <w:szCs w:val="18"/>
              </w:rPr>
              <w:t>No</w:t>
            </w:r>
          </w:p>
        </w:tc>
        <w:tc>
          <w:tcPr>
            <w:tcW w:w="780" w:type="dxa"/>
          </w:tcPr>
          <w:p w:rsidR="00B476EA" w:rsidRDefault="00B476EA" w:rsidP="00B476EA">
            <w:pPr>
              <w:rPr>
                <w:b/>
                <w:bCs/>
                <w:sz w:val="18"/>
                <w:szCs w:val="18"/>
              </w:rPr>
            </w:pPr>
            <w:r>
              <w:rPr>
                <w:b/>
                <w:bCs/>
                <w:sz w:val="18"/>
                <w:szCs w:val="18"/>
              </w:rPr>
              <w:t>ANO</w:t>
            </w:r>
          </w:p>
          <w:p w:rsidR="00B476EA" w:rsidRDefault="00B476EA" w:rsidP="00B476EA">
            <w:pPr>
              <w:rPr>
                <w:b/>
                <w:bCs/>
                <w:sz w:val="18"/>
                <w:szCs w:val="18"/>
              </w:rPr>
            </w:pPr>
            <w:r>
              <w:rPr>
                <w:b/>
                <w:bCs/>
                <w:i/>
                <w:sz w:val="18"/>
                <w:szCs w:val="18"/>
              </w:rPr>
              <w:t>Yes</w:t>
            </w:r>
          </w:p>
        </w:tc>
        <w:tc>
          <w:tcPr>
            <w:tcW w:w="536" w:type="dxa"/>
          </w:tcPr>
          <w:p w:rsidR="00B476EA" w:rsidRDefault="00B476EA" w:rsidP="00B476EA">
            <w:pPr>
              <w:rPr>
                <w:b/>
                <w:bCs/>
                <w:sz w:val="18"/>
                <w:szCs w:val="18"/>
              </w:rPr>
            </w:pPr>
            <w:r>
              <w:rPr>
                <w:b/>
                <w:bCs/>
                <w:sz w:val="18"/>
                <w:szCs w:val="18"/>
              </w:rPr>
              <w:t xml:space="preserve">NE </w:t>
            </w:r>
          </w:p>
          <w:p w:rsidR="00B476EA" w:rsidRDefault="00B476EA" w:rsidP="00B476EA">
            <w:pPr>
              <w:rPr>
                <w:b/>
                <w:bCs/>
                <w:i/>
                <w:sz w:val="18"/>
                <w:szCs w:val="18"/>
              </w:rPr>
            </w:pPr>
            <w:r>
              <w:rPr>
                <w:b/>
                <w:bCs/>
                <w:i/>
                <w:sz w:val="18"/>
                <w:szCs w:val="18"/>
              </w:rPr>
              <w:t>No</w:t>
            </w:r>
          </w:p>
        </w:tc>
      </w:tr>
      <w:tr w:rsidR="00B476EA" w:rsidTr="00B476EA">
        <w:trPr>
          <w:trHeight w:val="340"/>
        </w:trPr>
        <w:tc>
          <w:tcPr>
            <w:tcW w:w="7416" w:type="dxa"/>
          </w:tcPr>
          <w:p w:rsidR="00B476EA" w:rsidRDefault="00B476EA" w:rsidP="00B476EA">
            <w:pPr>
              <w:rPr>
                <w:sz w:val="18"/>
                <w:szCs w:val="18"/>
              </w:rPr>
            </w:pPr>
            <w:r>
              <w:rPr>
                <w:sz w:val="18"/>
                <w:szCs w:val="18"/>
              </w:rPr>
              <w:t xml:space="preserve">Průvodní dopis ze dne 15.dubna 2013 / </w:t>
            </w:r>
            <w:r>
              <w:rPr>
                <w:i/>
                <w:sz w:val="18"/>
                <w:szCs w:val="18"/>
              </w:rPr>
              <w:t>Cover Letter dated 15 Apr 2013</w:t>
            </w:r>
          </w:p>
        </w:tc>
        <w:tc>
          <w:tcPr>
            <w:tcW w:w="736" w:type="dxa"/>
          </w:tcPr>
          <w:p w:rsidR="00B476EA" w:rsidRDefault="002B1493" w:rsidP="00B476EA">
            <w:pPr>
              <w:rPr>
                <w:sz w:val="18"/>
                <w:szCs w:val="18"/>
              </w:rPr>
            </w:pPr>
            <w:r>
              <w:rPr>
                <w:sz w:val="18"/>
                <w:szCs w:val="18"/>
              </w:rPr>
              <w:fldChar w:fldCharType="begin">
                <w:ffData>
                  <w:name w:val="Zaškrtávací26"/>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476EA" w:rsidRDefault="002B1493" w:rsidP="00B476EA">
            <w:pPr>
              <w:rPr>
                <w:sz w:val="18"/>
                <w:szCs w:val="18"/>
              </w:rPr>
            </w:pPr>
            <w:r>
              <w:rPr>
                <w:sz w:val="18"/>
                <w:szCs w:val="18"/>
              </w:rPr>
              <w:fldChar w:fldCharType="begin">
                <w:ffData>
                  <w:name w:val="Zaškrtávací27"/>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476EA" w:rsidRDefault="00B476EA" w:rsidP="00B476EA">
            <w:pPr>
              <w:rPr>
                <w:sz w:val="18"/>
                <w:szCs w:val="18"/>
              </w:rPr>
            </w:pPr>
            <w:r>
              <w:rPr>
                <w:sz w:val="18"/>
                <w:szCs w:val="18"/>
              </w:rPr>
              <w:sym w:font="Wingdings 2" w:char="F053"/>
            </w:r>
          </w:p>
        </w:tc>
        <w:tc>
          <w:tcPr>
            <w:tcW w:w="536" w:type="dxa"/>
          </w:tcPr>
          <w:p w:rsidR="00B476EA" w:rsidRDefault="002B1493" w:rsidP="00B476EA">
            <w:pPr>
              <w:rPr>
                <w:sz w:val="18"/>
                <w:szCs w:val="18"/>
              </w:rPr>
            </w:pPr>
            <w:r>
              <w:rPr>
                <w:sz w:val="18"/>
                <w:szCs w:val="18"/>
              </w:rPr>
              <w:fldChar w:fldCharType="begin">
                <w:ffData>
                  <w:name w:val="Zaškrtávací27"/>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476EA" w:rsidTr="00B476EA">
        <w:trPr>
          <w:trHeight w:val="340"/>
        </w:trPr>
        <w:tc>
          <w:tcPr>
            <w:tcW w:w="7416" w:type="dxa"/>
          </w:tcPr>
          <w:p w:rsidR="00B476EA" w:rsidRPr="00BD476C" w:rsidRDefault="00B476EA" w:rsidP="00B476EA">
            <w:pPr>
              <w:rPr>
                <w:i/>
                <w:sz w:val="18"/>
                <w:szCs w:val="18"/>
              </w:rPr>
            </w:pPr>
            <w:r>
              <w:rPr>
                <w:sz w:val="18"/>
                <w:szCs w:val="18"/>
              </w:rPr>
              <w:t xml:space="preserve">Souhrn informací pro zkoušejícího (v anglickém jazyce) Edition 10 ze dne 29. března 2013 / </w:t>
            </w:r>
            <w:r>
              <w:rPr>
                <w:i/>
                <w:sz w:val="18"/>
                <w:szCs w:val="18"/>
              </w:rPr>
              <w:t>Investigator´s Brochure (in English) Edition 10, dated 29 Mar 2013</w:t>
            </w:r>
          </w:p>
        </w:tc>
        <w:tc>
          <w:tcPr>
            <w:tcW w:w="736" w:type="dxa"/>
          </w:tcPr>
          <w:p w:rsidR="00B476EA" w:rsidRDefault="002B1493" w:rsidP="00B476EA">
            <w:pPr>
              <w:rPr>
                <w:sz w:val="18"/>
                <w:szCs w:val="18"/>
              </w:rPr>
            </w:pPr>
            <w:r>
              <w:rPr>
                <w:sz w:val="18"/>
                <w:szCs w:val="18"/>
              </w:rPr>
              <w:fldChar w:fldCharType="begin">
                <w:ffData>
                  <w:name w:val="Zaškrtávací35"/>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476EA" w:rsidRDefault="002B1493" w:rsidP="00B476EA">
            <w:pPr>
              <w:rPr>
                <w:sz w:val="18"/>
                <w:szCs w:val="18"/>
              </w:rPr>
            </w:pPr>
            <w:r>
              <w:rPr>
                <w:sz w:val="18"/>
                <w:szCs w:val="18"/>
              </w:rPr>
              <w:fldChar w:fldCharType="begin">
                <w:ffData>
                  <w:name w:val="Zaškrtávací36"/>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476EA" w:rsidRDefault="00B476EA" w:rsidP="00B476EA">
            <w:pPr>
              <w:rPr>
                <w:sz w:val="18"/>
                <w:szCs w:val="18"/>
              </w:rPr>
            </w:pPr>
            <w:r>
              <w:rPr>
                <w:sz w:val="18"/>
                <w:szCs w:val="18"/>
              </w:rPr>
              <w:sym w:font="Wingdings 2" w:char="F053"/>
            </w:r>
          </w:p>
        </w:tc>
        <w:tc>
          <w:tcPr>
            <w:tcW w:w="536" w:type="dxa"/>
          </w:tcPr>
          <w:p w:rsidR="00B476EA" w:rsidRDefault="002B1493" w:rsidP="00B476EA">
            <w:pPr>
              <w:rPr>
                <w:sz w:val="18"/>
                <w:szCs w:val="18"/>
              </w:rPr>
            </w:pPr>
            <w:r>
              <w:rPr>
                <w:sz w:val="18"/>
                <w:szCs w:val="18"/>
              </w:rPr>
              <w:fldChar w:fldCharType="begin">
                <w:ffData>
                  <w:name w:val="Zaškrtávací36"/>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476EA" w:rsidTr="00B476EA">
        <w:trPr>
          <w:trHeight w:val="340"/>
        </w:trPr>
        <w:tc>
          <w:tcPr>
            <w:tcW w:w="7416" w:type="dxa"/>
          </w:tcPr>
          <w:p w:rsidR="00B476EA" w:rsidRPr="00BD476C" w:rsidRDefault="00B476EA" w:rsidP="00B476EA">
            <w:pPr>
              <w:rPr>
                <w:i/>
                <w:sz w:val="18"/>
                <w:szCs w:val="18"/>
              </w:rPr>
            </w:pPr>
            <w:r>
              <w:rPr>
                <w:sz w:val="18"/>
                <w:szCs w:val="18"/>
              </w:rPr>
              <w:t xml:space="preserve">Souhrn změn v Souhrnu informací pro zkoušejícího Edition 10 ze dne 29. března 2013 (v anglickém jazyce)  / </w:t>
            </w:r>
            <w:r>
              <w:rPr>
                <w:i/>
                <w:sz w:val="18"/>
                <w:szCs w:val="18"/>
              </w:rPr>
              <w:t>Summary of changes in Investigator´s Brochure Edition 10, dated 29 Mar 2013 (in English)</w:t>
            </w:r>
          </w:p>
        </w:tc>
        <w:tc>
          <w:tcPr>
            <w:tcW w:w="736" w:type="dxa"/>
          </w:tcPr>
          <w:p w:rsidR="00B476EA" w:rsidRDefault="002B1493" w:rsidP="00B476EA">
            <w:pPr>
              <w:rPr>
                <w:sz w:val="18"/>
                <w:szCs w:val="18"/>
              </w:rPr>
            </w:pPr>
            <w:r>
              <w:rPr>
                <w:sz w:val="18"/>
                <w:szCs w:val="18"/>
              </w:rPr>
              <w:fldChar w:fldCharType="begin">
                <w:ffData>
                  <w:name w:val="Zaškrtávací35"/>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476EA" w:rsidRDefault="002B1493" w:rsidP="00B476EA">
            <w:pPr>
              <w:rPr>
                <w:sz w:val="18"/>
                <w:szCs w:val="18"/>
              </w:rPr>
            </w:pPr>
            <w:r>
              <w:rPr>
                <w:sz w:val="18"/>
                <w:szCs w:val="18"/>
              </w:rPr>
              <w:fldChar w:fldCharType="begin">
                <w:ffData>
                  <w:name w:val="Zaškrtávací36"/>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476EA" w:rsidRDefault="00B476EA" w:rsidP="00B476EA">
            <w:pPr>
              <w:rPr>
                <w:sz w:val="18"/>
                <w:szCs w:val="18"/>
              </w:rPr>
            </w:pPr>
            <w:r>
              <w:rPr>
                <w:sz w:val="18"/>
                <w:szCs w:val="18"/>
              </w:rPr>
              <w:sym w:font="Wingdings 2" w:char="F053"/>
            </w:r>
          </w:p>
        </w:tc>
        <w:tc>
          <w:tcPr>
            <w:tcW w:w="536" w:type="dxa"/>
          </w:tcPr>
          <w:p w:rsidR="00B476EA" w:rsidRDefault="002B1493" w:rsidP="00B476EA">
            <w:pPr>
              <w:rPr>
                <w:sz w:val="18"/>
                <w:szCs w:val="18"/>
              </w:rPr>
            </w:pPr>
            <w:r>
              <w:rPr>
                <w:sz w:val="18"/>
                <w:szCs w:val="18"/>
              </w:rPr>
              <w:fldChar w:fldCharType="begin">
                <w:ffData>
                  <w:name w:val="Zaškrtávací36"/>
                  <w:enabled/>
                  <w:calcOnExit w:val="0"/>
                  <w:checkBox>
                    <w:sizeAuto/>
                    <w:default w:val="0"/>
                  </w:checkBox>
                </w:ffData>
              </w:fldChar>
            </w:r>
            <w:r w:rsidR="00B476E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A500B" w:rsidTr="00B476EA">
        <w:trPr>
          <w:trHeight w:val="340"/>
        </w:trPr>
        <w:tc>
          <w:tcPr>
            <w:tcW w:w="7416" w:type="dxa"/>
          </w:tcPr>
          <w:p w:rsidR="00FA500B" w:rsidRPr="00BD476C" w:rsidRDefault="00FA500B" w:rsidP="00B811EF">
            <w:pPr>
              <w:rPr>
                <w:i/>
                <w:sz w:val="18"/>
                <w:szCs w:val="18"/>
              </w:rPr>
            </w:pPr>
            <w:r>
              <w:rPr>
                <w:sz w:val="18"/>
                <w:szCs w:val="18"/>
              </w:rPr>
              <w:t xml:space="preserve">Informace pro pacienta a Formulář Informovaného souhlasu (v českém jazyce) - Česká verze 2.0 ze dne 21.února 2013 na základě verze Informace pro pacienta a Formulář Informovaného souhlasu 2.0 ze dne 5.února 2013 spolu s dokumentem (V1.0 ze dne 6.prosince 2012 n azákladě verze  Informace pro pacienta a Formulář Informovaného souhlasu  1.0 ze dne 31.října 2012) s vyznačenými změnami / </w:t>
            </w:r>
            <w:r>
              <w:rPr>
                <w:i/>
                <w:sz w:val="18"/>
                <w:szCs w:val="18"/>
              </w:rPr>
              <w:t>PIS/ICF (in Czech) Czech version 2.0, dated 21 Feb 2013 based on Informed consent form version 2.0, dated 5 Feb 2013 together with document ‚V1.0, dated 6 Dec 2012 based on Informed consent form version 1.0, dated 31 Oct 2012) with tracked changes</w:t>
            </w:r>
          </w:p>
        </w:tc>
        <w:tc>
          <w:tcPr>
            <w:tcW w:w="736" w:type="dxa"/>
          </w:tcPr>
          <w:p w:rsidR="00FA500B" w:rsidRDefault="00FA500B" w:rsidP="00B811EF">
            <w:pPr>
              <w:rPr>
                <w:sz w:val="18"/>
                <w:szCs w:val="18"/>
              </w:rPr>
            </w:pPr>
            <w:r>
              <w:rPr>
                <w:sz w:val="18"/>
                <w:szCs w:val="18"/>
              </w:rPr>
              <w:sym w:font="Wingdings 2" w:char="F053"/>
            </w:r>
          </w:p>
        </w:tc>
        <w:tc>
          <w:tcPr>
            <w:tcW w:w="536" w:type="dxa"/>
          </w:tcPr>
          <w:p w:rsidR="00FA500B" w:rsidRDefault="002B1493" w:rsidP="00B811EF">
            <w:pPr>
              <w:rPr>
                <w:sz w:val="18"/>
                <w:szCs w:val="18"/>
              </w:rPr>
            </w:pPr>
            <w:r>
              <w:rPr>
                <w:sz w:val="18"/>
                <w:szCs w:val="18"/>
              </w:rPr>
              <w:fldChar w:fldCharType="begin">
                <w:ffData>
                  <w:name w:val="Zaškrtávací39"/>
                  <w:enabled/>
                  <w:calcOnExit w:val="0"/>
                  <w:checkBox>
                    <w:sizeAuto/>
                    <w:default w:val="0"/>
                  </w:checkBox>
                </w:ffData>
              </w:fldChar>
            </w:r>
            <w:r w:rsidR="00FA50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A500B" w:rsidRDefault="002B1493" w:rsidP="00B811EF">
            <w:pPr>
              <w:rPr>
                <w:sz w:val="18"/>
                <w:szCs w:val="18"/>
              </w:rPr>
            </w:pPr>
            <w:r>
              <w:rPr>
                <w:sz w:val="18"/>
                <w:szCs w:val="18"/>
              </w:rPr>
              <w:fldChar w:fldCharType="begin">
                <w:ffData>
                  <w:name w:val="Zaškrtávací38"/>
                  <w:enabled/>
                  <w:calcOnExit w:val="0"/>
                  <w:checkBox>
                    <w:sizeAuto/>
                    <w:default w:val="0"/>
                  </w:checkBox>
                </w:ffData>
              </w:fldChar>
            </w:r>
            <w:r w:rsidR="00FA50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A500B" w:rsidRDefault="002B1493" w:rsidP="00B811EF">
            <w:pPr>
              <w:rPr>
                <w:sz w:val="18"/>
                <w:szCs w:val="18"/>
              </w:rPr>
            </w:pPr>
            <w:r>
              <w:rPr>
                <w:sz w:val="18"/>
                <w:szCs w:val="18"/>
              </w:rPr>
              <w:fldChar w:fldCharType="begin">
                <w:ffData>
                  <w:name w:val="Zaškrtávací39"/>
                  <w:enabled/>
                  <w:calcOnExit w:val="0"/>
                  <w:checkBox>
                    <w:sizeAuto/>
                    <w:default w:val="0"/>
                  </w:checkBox>
                </w:ffData>
              </w:fldChar>
            </w:r>
            <w:r w:rsidR="00FA50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A500B" w:rsidTr="00B476EA">
        <w:trPr>
          <w:trHeight w:val="340"/>
        </w:trPr>
        <w:tc>
          <w:tcPr>
            <w:tcW w:w="7416" w:type="dxa"/>
          </w:tcPr>
          <w:p w:rsidR="00FA500B" w:rsidRPr="0052006B" w:rsidRDefault="00FA500B" w:rsidP="00FA500B">
            <w:pPr>
              <w:rPr>
                <w:i/>
                <w:sz w:val="18"/>
                <w:szCs w:val="18"/>
              </w:rPr>
            </w:pPr>
            <w:r>
              <w:rPr>
                <w:sz w:val="18"/>
                <w:szCs w:val="18"/>
              </w:rPr>
              <w:t xml:space="preserve">Evropský formulář žádosti o povolení/ohlášení klinického hodnocení (v anglickém jazyce) – EudraCT form (v anglickém jazyce), s datem 12.dubna  2013 / </w:t>
            </w:r>
            <w:r>
              <w:rPr>
                <w:i/>
                <w:sz w:val="18"/>
                <w:szCs w:val="18"/>
              </w:rPr>
              <w:t>EudraCT form (in English),  dated 12 Apr 2013</w:t>
            </w:r>
          </w:p>
        </w:tc>
        <w:tc>
          <w:tcPr>
            <w:tcW w:w="736" w:type="dxa"/>
          </w:tcPr>
          <w:p w:rsidR="00FA500B" w:rsidRDefault="002B1493" w:rsidP="00B811EF">
            <w:pPr>
              <w:rPr>
                <w:sz w:val="18"/>
                <w:szCs w:val="18"/>
              </w:rPr>
            </w:pPr>
            <w:r>
              <w:rPr>
                <w:sz w:val="18"/>
                <w:szCs w:val="18"/>
              </w:rPr>
              <w:fldChar w:fldCharType="begin">
                <w:ffData>
                  <w:name w:val="Zaškrtávací56"/>
                  <w:enabled/>
                  <w:calcOnExit w:val="0"/>
                  <w:checkBox>
                    <w:sizeAuto/>
                    <w:default w:val="0"/>
                  </w:checkBox>
                </w:ffData>
              </w:fldChar>
            </w:r>
            <w:r w:rsidR="00FA50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A500B" w:rsidRDefault="002B1493" w:rsidP="00B811EF">
            <w:pPr>
              <w:rPr>
                <w:sz w:val="18"/>
                <w:szCs w:val="18"/>
              </w:rPr>
            </w:pPr>
            <w:r>
              <w:rPr>
                <w:sz w:val="18"/>
                <w:szCs w:val="18"/>
              </w:rPr>
              <w:fldChar w:fldCharType="begin">
                <w:ffData>
                  <w:name w:val="Zaškrtávací57"/>
                  <w:enabled/>
                  <w:calcOnExit w:val="0"/>
                  <w:checkBox>
                    <w:sizeAuto/>
                    <w:default w:val="0"/>
                  </w:checkBox>
                </w:ffData>
              </w:fldChar>
            </w:r>
            <w:r w:rsidR="00FA50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A500B" w:rsidRDefault="00FA500B" w:rsidP="00B811EF">
            <w:pPr>
              <w:rPr>
                <w:sz w:val="18"/>
                <w:szCs w:val="18"/>
              </w:rPr>
            </w:pPr>
            <w:r>
              <w:rPr>
                <w:sz w:val="18"/>
                <w:szCs w:val="18"/>
              </w:rPr>
              <w:sym w:font="Wingdings 2" w:char="F053"/>
            </w:r>
          </w:p>
        </w:tc>
        <w:tc>
          <w:tcPr>
            <w:tcW w:w="536" w:type="dxa"/>
          </w:tcPr>
          <w:p w:rsidR="00FA500B" w:rsidRDefault="002B1493" w:rsidP="00B811EF">
            <w:pPr>
              <w:rPr>
                <w:sz w:val="18"/>
                <w:szCs w:val="18"/>
              </w:rPr>
            </w:pPr>
            <w:r>
              <w:rPr>
                <w:sz w:val="18"/>
                <w:szCs w:val="18"/>
              </w:rPr>
              <w:fldChar w:fldCharType="begin">
                <w:ffData>
                  <w:name w:val="Zaškrtávací57"/>
                  <w:enabled/>
                  <w:calcOnExit w:val="0"/>
                  <w:checkBox>
                    <w:sizeAuto/>
                    <w:default w:val="0"/>
                  </w:checkBox>
                </w:ffData>
              </w:fldChar>
            </w:r>
            <w:r w:rsidR="00FA50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D7F11" w:rsidTr="00B476EA">
        <w:trPr>
          <w:trHeight w:val="340"/>
        </w:trPr>
        <w:tc>
          <w:tcPr>
            <w:tcW w:w="7416" w:type="dxa"/>
          </w:tcPr>
          <w:p w:rsidR="006D7F11" w:rsidRPr="002F42D7" w:rsidRDefault="006D7F11" w:rsidP="00B811EF">
            <w:pPr>
              <w:rPr>
                <w:i/>
                <w:sz w:val="18"/>
                <w:szCs w:val="18"/>
              </w:rPr>
            </w:pPr>
            <w:r>
              <w:rPr>
                <w:sz w:val="18"/>
                <w:szCs w:val="18"/>
              </w:rPr>
              <w:t xml:space="preserve">Formulář žádosti o vyjádření stanoviska EK / </w:t>
            </w:r>
            <w:r>
              <w:rPr>
                <w:i/>
                <w:sz w:val="18"/>
                <w:szCs w:val="18"/>
              </w:rPr>
              <w:t>EC application form</w:t>
            </w:r>
          </w:p>
        </w:tc>
        <w:tc>
          <w:tcPr>
            <w:tcW w:w="736" w:type="dxa"/>
          </w:tcPr>
          <w:p w:rsidR="006D7F11" w:rsidRDefault="002B1493" w:rsidP="00B811EF">
            <w:pPr>
              <w:rPr>
                <w:sz w:val="18"/>
                <w:szCs w:val="18"/>
              </w:rPr>
            </w:pPr>
            <w:r>
              <w:rPr>
                <w:sz w:val="18"/>
                <w:szCs w:val="18"/>
              </w:rPr>
              <w:fldChar w:fldCharType="begin">
                <w:ffData>
                  <w:name w:val="Zaškrtávací65"/>
                  <w:enabled/>
                  <w:calcOnExit w:val="0"/>
                  <w:checkBox>
                    <w:sizeAuto/>
                    <w:default w:val="0"/>
                  </w:checkBox>
                </w:ffData>
              </w:fldChar>
            </w:r>
            <w:r w:rsidR="006D7F1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D7F11" w:rsidRDefault="002B1493" w:rsidP="00B811EF">
            <w:pPr>
              <w:rPr>
                <w:sz w:val="18"/>
                <w:szCs w:val="18"/>
              </w:rPr>
            </w:pPr>
            <w:r>
              <w:rPr>
                <w:sz w:val="18"/>
                <w:szCs w:val="18"/>
              </w:rPr>
              <w:fldChar w:fldCharType="begin">
                <w:ffData>
                  <w:name w:val="Zaškrtávací66"/>
                  <w:enabled/>
                  <w:calcOnExit w:val="0"/>
                  <w:checkBox>
                    <w:sizeAuto/>
                    <w:default w:val="0"/>
                  </w:checkBox>
                </w:ffData>
              </w:fldChar>
            </w:r>
            <w:r w:rsidR="006D7F1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D7F11" w:rsidRDefault="006D7F11" w:rsidP="00B811EF">
            <w:pPr>
              <w:rPr>
                <w:sz w:val="18"/>
                <w:szCs w:val="18"/>
              </w:rPr>
            </w:pPr>
            <w:r>
              <w:rPr>
                <w:sz w:val="18"/>
                <w:szCs w:val="18"/>
              </w:rPr>
              <w:sym w:font="Wingdings 2" w:char="F053"/>
            </w:r>
          </w:p>
        </w:tc>
        <w:tc>
          <w:tcPr>
            <w:tcW w:w="536" w:type="dxa"/>
          </w:tcPr>
          <w:p w:rsidR="006D7F11" w:rsidRDefault="002B1493" w:rsidP="00B811EF">
            <w:pPr>
              <w:rPr>
                <w:sz w:val="18"/>
                <w:szCs w:val="18"/>
              </w:rPr>
            </w:pPr>
            <w:r>
              <w:rPr>
                <w:sz w:val="18"/>
                <w:szCs w:val="18"/>
              </w:rPr>
              <w:fldChar w:fldCharType="begin">
                <w:ffData>
                  <w:name w:val="Zaškrtávací66"/>
                  <w:enabled/>
                  <w:calcOnExit w:val="0"/>
                  <w:checkBox>
                    <w:sizeAuto/>
                    <w:default w:val="0"/>
                  </w:checkBox>
                </w:ffData>
              </w:fldChar>
            </w:r>
            <w:r w:rsidR="006D7F11">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D7F11" w:rsidRDefault="006D7F11" w:rsidP="00B476EA">
      <w:pPr>
        <w:rPr>
          <w:sz w:val="22"/>
        </w:rPr>
      </w:pPr>
    </w:p>
    <w:p w:rsidR="00B476EA" w:rsidRDefault="00B476EA" w:rsidP="00B476E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476EA" w:rsidRDefault="00B476EA" w:rsidP="00B476E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476EA" w:rsidRDefault="00B476EA" w:rsidP="00B476E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476EA" w:rsidRDefault="00B476EA" w:rsidP="00B476EA">
      <w:pPr>
        <w:rPr>
          <w:sz w:val="16"/>
        </w:rPr>
      </w:pPr>
    </w:p>
    <w:p w:rsidR="00B476EA" w:rsidRDefault="00B476EA" w:rsidP="00B476EA">
      <w:pPr>
        <w:rPr>
          <w:sz w:val="22"/>
        </w:rPr>
      </w:pPr>
      <w:r>
        <w:rPr>
          <w:sz w:val="16"/>
        </w:rPr>
        <w:tab/>
        <w:t xml:space="preserve">                                                                                                          </w:t>
      </w:r>
      <w:r>
        <w:rPr>
          <w:sz w:val="22"/>
        </w:rPr>
        <w:t>MUDr. Jindřiška Burešová</w:t>
      </w:r>
    </w:p>
    <w:p w:rsidR="00B476EA" w:rsidRDefault="00B476EA" w:rsidP="00B476EA">
      <w:pPr>
        <w:rPr>
          <w:sz w:val="22"/>
        </w:rPr>
      </w:pPr>
      <w:r>
        <w:rPr>
          <w:sz w:val="22"/>
        </w:rPr>
        <w:t>Datum/</w:t>
      </w:r>
      <w:r>
        <w:rPr>
          <w:i/>
          <w:sz w:val="22"/>
        </w:rPr>
        <w:t>Date:</w:t>
      </w:r>
      <w:r>
        <w:rPr>
          <w:sz w:val="22"/>
        </w:rPr>
        <w:t xml:space="preserve">  13.5.2013                                                   místopředsedkyně EK FNOL a LF UP</w:t>
      </w:r>
    </w:p>
    <w:p w:rsidR="00B476EA" w:rsidRDefault="00B476EA" w:rsidP="00B476E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B476EA" w:rsidRDefault="00B476EA" w:rsidP="00B476EA">
      <w:pPr>
        <w:tabs>
          <w:tab w:val="left" w:pos="5070"/>
        </w:tabs>
        <w:rPr>
          <w:sz w:val="16"/>
        </w:rPr>
      </w:pPr>
    </w:p>
    <w:p w:rsidR="00B476EA" w:rsidRDefault="00B476EA" w:rsidP="00B476EA">
      <w:pPr>
        <w:rPr>
          <w:sz w:val="16"/>
        </w:rPr>
      </w:pPr>
    </w:p>
    <w:p w:rsidR="00B476EA" w:rsidRDefault="00B476EA" w:rsidP="00B476EA">
      <w:pPr>
        <w:rPr>
          <w:sz w:val="16"/>
        </w:rPr>
      </w:pPr>
    </w:p>
    <w:p w:rsidR="00B476EA" w:rsidRDefault="00B476EA" w:rsidP="00B476EA">
      <w:pPr>
        <w:rPr>
          <w:sz w:val="16"/>
        </w:rPr>
      </w:pPr>
    </w:p>
    <w:p w:rsidR="00B476EA" w:rsidRDefault="00B476EA" w:rsidP="00B476EA">
      <w:pPr>
        <w:rPr>
          <w:sz w:val="16"/>
        </w:rPr>
      </w:pPr>
    </w:p>
    <w:p w:rsidR="00B476EA" w:rsidRDefault="00B476EA" w:rsidP="00B476EA">
      <w:pPr>
        <w:rPr>
          <w:i/>
          <w:sz w:val="16"/>
        </w:rPr>
      </w:pPr>
      <w:r>
        <w:rPr>
          <w:sz w:val="16"/>
        </w:rPr>
        <w:t>Rozdělovník/</w:t>
      </w:r>
      <w:r>
        <w:rPr>
          <w:i/>
          <w:sz w:val="16"/>
        </w:rPr>
        <w:t>Distribution list:</w:t>
      </w:r>
    </w:p>
    <w:p w:rsidR="00B476EA" w:rsidRPr="001071DB" w:rsidRDefault="00B476EA" w:rsidP="00B476EA">
      <w:pPr>
        <w:pStyle w:val="Nadpis1"/>
        <w:rPr>
          <w:i w:val="0"/>
          <w:sz w:val="16"/>
        </w:rPr>
      </w:pPr>
      <w:r w:rsidRPr="001071DB">
        <w:rPr>
          <w:i w:val="0"/>
          <w:sz w:val="16"/>
        </w:rPr>
        <w:t>-SÚKL</w:t>
      </w:r>
    </w:p>
    <w:p w:rsidR="00B476EA" w:rsidRPr="001071DB" w:rsidRDefault="00B476EA" w:rsidP="00B476EA">
      <w:pPr>
        <w:rPr>
          <w:sz w:val="16"/>
        </w:rPr>
      </w:pPr>
      <w:r w:rsidRPr="001071DB">
        <w:rPr>
          <w:sz w:val="16"/>
        </w:rPr>
        <w:t>-Zadavatel</w:t>
      </w:r>
    </w:p>
    <w:p w:rsidR="00B476EA" w:rsidRPr="001071DB" w:rsidRDefault="00B476EA" w:rsidP="00B476EA">
      <w:pPr>
        <w:rPr>
          <w:sz w:val="16"/>
        </w:rPr>
      </w:pPr>
      <w:r w:rsidRPr="001071DB">
        <w:rPr>
          <w:sz w:val="16"/>
        </w:rPr>
        <w:lastRenderedPageBreak/>
        <w:t>-EK</w:t>
      </w:r>
    </w:p>
    <w:p w:rsidR="00B476EA" w:rsidRPr="001071DB" w:rsidRDefault="00B476EA" w:rsidP="00B476EA">
      <w:pPr>
        <w:rPr>
          <w:sz w:val="16"/>
        </w:rPr>
      </w:pPr>
      <w:r w:rsidRPr="001071DB">
        <w:rPr>
          <w:sz w:val="16"/>
        </w:rPr>
        <w:t>-Řešitel</w:t>
      </w:r>
    </w:p>
    <w:p w:rsidR="00B476EA" w:rsidRPr="001071DB" w:rsidRDefault="00B476EA" w:rsidP="00B476EA">
      <w:pPr>
        <w:rPr>
          <w:sz w:val="16"/>
        </w:rPr>
      </w:pPr>
    </w:p>
    <w:p w:rsidR="00B476EA" w:rsidRDefault="00B476EA" w:rsidP="00B476EA">
      <w:pPr>
        <w:rPr>
          <w:i/>
          <w:sz w:val="16"/>
        </w:rPr>
      </w:pPr>
    </w:p>
    <w:p w:rsidR="00B476EA" w:rsidRDefault="00B476EA" w:rsidP="00B476EA">
      <w:pPr>
        <w:rPr>
          <w:i/>
          <w:sz w:val="16"/>
        </w:rPr>
      </w:pPr>
    </w:p>
    <w:p w:rsidR="00B476EA" w:rsidRDefault="006D7F11" w:rsidP="00B476EA">
      <w:pPr>
        <w:rPr>
          <w:sz w:val="22"/>
          <w:szCs w:val="22"/>
        </w:rPr>
      </w:pPr>
      <w:r>
        <w:rPr>
          <w:sz w:val="22"/>
          <w:szCs w:val="22"/>
        </w:rPr>
        <w:t>2/2</w:t>
      </w:r>
    </w:p>
    <w:p w:rsidR="00B476EA" w:rsidRDefault="00B476EA" w:rsidP="00B476EA"/>
    <w:p w:rsidR="00B476EA" w:rsidRDefault="00B476EA" w:rsidP="00B476EA"/>
    <w:p w:rsidR="00B476EA" w:rsidRDefault="00B476EA" w:rsidP="00B476EA"/>
    <w:p w:rsidR="00B476EA" w:rsidRDefault="00B476EA" w:rsidP="00B476EA"/>
    <w:p w:rsidR="00B476EA" w:rsidRDefault="00B476EA" w:rsidP="00B476EA"/>
    <w:p w:rsidR="00B476EA" w:rsidRDefault="00B476EA" w:rsidP="00B476EA"/>
    <w:p w:rsidR="00B811EF" w:rsidRPr="002F07B5" w:rsidRDefault="00B811EF" w:rsidP="00B811EF">
      <w:pPr>
        <w:pStyle w:val="Nzev"/>
        <w:rPr>
          <w:sz w:val="22"/>
          <w:szCs w:val="22"/>
        </w:rPr>
      </w:pPr>
      <w:r w:rsidRPr="002F07B5">
        <w:rPr>
          <w:sz w:val="22"/>
          <w:szCs w:val="22"/>
        </w:rPr>
        <w:t xml:space="preserve">STANOVISKO ETICKÉ KOMISE KE KLINICKÉMU HODNOCENÍ </w:t>
      </w:r>
    </w:p>
    <w:p w:rsidR="00B811EF" w:rsidRPr="002F07B5" w:rsidRDefault="00B811EF" w:rsidP="00B811EF">
      <w:pPr>
        <w:jc w:val="center"/>
        <w:rPr>
          <w:bCs/>
          <w:i/>
          <w:sz w:val="22"/>
          <w:szCs w:val="22"/>
        </w:rPr>
      </w:pPr>
      <w:r w:rsidRPr="002F07B5">
        <w:rPr>
          <w:bCs/>
          <w:i/>
          <w:sz w:val="22"/>
          <w:szCs w:val="22"/>
        </w:rPr>
        <w:t xml:space="preserve">Opinion of the Ethics Committee on Clinical Trial  </w:t>
      </w:r>
    </w:p>
    <w:p w:rsidR="00B811EF" w:rsidRPr="002F07B5" w:rsidRDefault="00B811EF" w:rsidP="00B811EF">
      <w:pPr>
        <w:jc w:val="center"/>
        <w:rPr>
          <w:b/>
          <w:bCs/>
          <w:i/>
          <w:sz w:val="22"/>
          <w:szCs w:val="22"/>
        </w:rPr>
      </w:pPr>
    </w:p>
    <w:p w:rsidR="00B811EF" w:rsidRPr="002F07B5" w:rsidRDefault="002B1493" w:rsidP="00B811EF">
      <w:pPr>
        <w:rPr>
          <w:sz w:val="22"/>
          <w:szCs w:val="22"/>
        </w:rPr>
      </w:pPr>
      <w:r w:rsidRPr="002F07B5">
        <w:rPr>
          <w:sz w:val="22"/>
          <w:szCs w:val="22"/>
        </w:rPr>
        <w:fldChar w:fldCharType="begin">
          <w:ffData>
            <w:name w:val="Zaškrtávací2"/>
            <w:enabled/>
            <w:calcOnExit w:val="0"/>
            <w:checkBox>
              <w:sizeAuto/>
              <w:default w:val="0"/>
            </w:checkBox>
          </w:ffData>
        </w:fldChar>
      </w:r>
      <w:r w:rsidR="00B811E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811EF" w:rsidRPr="002F07B5">
        <w:rPr>
          <w:sz w:val="22"/>
          <w:szCs w:val="22"/>
        </w:rPr>
        <w:t xml:space="preserve">  Multicentrické KH, je požadováno stanovisko multicentrické EK pro všechna centra/</w:t>
      </w:r>
      <w:r w:rsidR="00B811EF" w:rsidRPr="002F07B5">
        <w:rPr>
          <w:i/>
          <w:sz w:val="22"/>
          <w:szCs w:val="22"/>
        </w:rPr>
        <w:t>Multi-centric clinical trial, opinion issued by Ethics Committee for Multi-Centric Clinical Trials is required</w:t>
      </w:r>
    </w:p>
    <w:p w:rsidR="00B811EF" w:rsidRPr="002F07B5" w:rsidRDefault="00B811EF" w:rsidP="00B811EF">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811EF" w:rsidRPr="002F07B5" w:rsidRDefault="002B1493" w:rsidP="00B811EF">
      <w:pPr>
        <w:rPr>
          <w:i/>
          <w:sz w:val="22"/>
          <w:szCs w:val="22"/>
        </w:rPr>
      </w:pPr>
      <w:r w:rsidRPr="002F07B5">
        <w:rPr>
          <w:sz w:val="22"/>
          <w:szCs w:val="22"/>
        </w:rPr>
        <w:fldChar w:fldCharType="begin">
          <w:ffData>
            <w:name w:val="Zaškrtávací2"/>
            <w:enabled/>
            <w:calcOnExit w:val="0"/>
            <w:checkBox>
              <w:sizeAuto/>
              <w:default w:val="0"/>
            </w:checkBox>
          </w:ffData>
        </w:fldChar>
      </w:r>
      <w:r w:rsidR="00B811E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811EF" w:rsidRPr="002F07B5">
        <w:rPr>
          <w:sz w:val="22"/>
          <w:szCs w:val="22"/>
        </w:rPr>
        <w:t xml:space="preserve">  KH prováděné v jednom centru, požadováno stanovisko EK pro místní centrum (centra)/ </w:t>
      </w:r>
      <w:r w:rsidR="00B811EF" w:rsidRPr="002F07B5">
        <w:rPr>
          <w:i/>
          <w:sz w:val="22"/>
          <w:szCs w:val="22"/>
        </w:rPr>
        <w:t>Clinical trial conducted in a single site, opinion of a local EC is required</w:t>
      </w:r>
    </w:p>
    <w:p w:rsidR="00B811EF" w:rsidRPr="002F07B5" w:rsidRDefault="00B811EF" w:rsidP="00B811EF">
      <w:pPr>
        <w:rPr>
          <w:b/>
          <w:bCs/>
          <w:sz w:val="22"/>
          <w:szCs w:val="22"/>
        </w:rPr>
      </w:pPr>
    </w:p>
    <w:p w:rsidR="00B811EF" w:rsidRPr="004C0200" w:rsidRDefault="00B811EF" w:rsidP="00B811E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22/13</w:t>
      </w:r>
    </w:p>
    <w:p w:rsidR="00B811EF" w:rsidRPr="00EB50E0" w:rsidRDefault="00B811EF" w:rsidP="00B811EF">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sidRPr="00EB50E0">
        <w:rPr>
          <w:b/>
          <w:i/>
          <w:sz w:val="22"/>
          <w:szCs w:val="22"/>
        </w:rPr>
        <w:t xml:space="preserve">  </w:t>
      </w:r>
      <w:r w:rsidRPr="004C0200">
        <w:rPr>
          <w:bCs/>
          <w:sz w:val="22"/>
          <w:szCs w:val="22"/>
        </w:rPr>
        <w:t>Randomizovaná studie fáze 3 hodnotící kombinaci Ganetespibu s Docetaxelem ve srovnání se samostatně podávaným Docetaxelem u pacientů s pokročilým nema</w:t>
      </w:r>
      <w:r>
        <w:rPr>
          <w:bCs/>
          <w:sz w:val="22"/>
          <w:szCs w:val="22"/>
        </w:rPr>
        <w:t xml:space="preserve">lobuněčným adenokarcinomem plic / </w:t>
      </w:r>
      <w:r>
        <w:rPr>
          <w:bCs/>
          <w:i/>
          <w:sz w:val="22"/>
          <w:szCs w:val="22"/>
        </w:rPr>
        <w:t>A Randomized, Phase 3 Study of Ganetespib in Combination with Docetaxel versus docetaxel Alone in Patients with Advanced Non-Small-Cell Lung Adenocarcinoma</w:t>
      </w:r>
      <w:r w:rsidRPr="004C0200">
        <w:rPr>
          <w:bCs/>
          <w:sz w:val="22"/>
          <w:szCs w:val="22"/>
        </w:rPr>
        <w:tab/>
      </w:r>
      <w:r w:rsidRPr="00EB50E0">
        <w:rPr>
          <w:bCs/>
          <w:i/>
          <w:sz w:val="22"/>
          <w:szCs w:val="22"/>
        </w:rPr>
        <w:tab/>
      </w:r>
      <w:r w:rsidRPr="00EB50E0">
        <w:rPr>
          <w:bCs/>
          <w:i/>
          <w:sz w:val="22"/>
          <w:szCs w:val="22"/>
        </w:rPr>
        <w:tab/>
      </w:r>
      <w:r w:rsidRPr="00EB50E0">
        <w:rPr>
          <w:bCs/>
          <w:i/>
          <w:sz w:val="22"/>
          <w:szCs w:val="22"/>
        </w:rPr>
        <w:tab/>
      </w:r>
      <w:r w:rsidRPr="00EB50E0">
        <w:rPr>
          <w:bCs/>
          <w:i/>
          <w:sz w:val="22"/>
          <w:szCs w:val="22"/>
        </w:rPr>
        <w:tab/>
        <w:t xml:space="preserve">            </w:t>
      </w:r>
    </w:p>
    <w:p w:rsidR="00B811EF" w:rsidRPr="002F07B5" w:rsidRDefault="00B811EF" w:rsidP="00B811EF">
      <w:pPr>
        <w:rPr>
          <w:bCs/>
          <w:sz w:val="22"/>
          <w:szCs w:val="22"/>
        </w:rPr>
      </w:pPr>
    </w:p>
    <w:p w:rsidR="00B811EF" w:rsidRPr="002F07B5" w:rsidRDefault="00B811EF" w:rsidP="00B811E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9090-14</w:t>
      </w:r>
    </w:p>
    <w:p w:rsidR="00B811EF" w:rsidRPr="002F07B5" w:rsidRDefault="00B811EF" w:rsidP="00B811E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2012-04349-34</w:t>
      </w:r>
    </w:p>
    <w:p w:rsidR="00B811EF" w:rsidRPr="002F07B5" w:rsidRDefault="00B811EF" w:rsidP="00B811EF">
      <w:pPr>
        <w:rPr>
          <w:b/>
          <w:bCs/>
          <w:sz w:val="22"/>
          <w:szCs w:val="22"/>
        </w:rPr>
      </w:pPr>
    </w:p>
    <w:p w:rsidR="00B811EF" w:rsidRPr="002F07B5" w:rsidRDefault="00B811EF" w:rsidP="00B811E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Synta Pharmaceuticals Corp., 45 Hartwell Avenue, Lexington, MA 02421, USA</w:t>
      </w:r>
    </w:p>
    <w:p w:rsidR="00B811EF" w:rsidRDefault="00B811EF" w:rsidP="00B811E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PSI CRO Czech Republic s.r.o., V Parku 2343/24, 148 00 Praha 4, </w:t>
      </w:r>
    </w:p>
    <w:p w:rsidR="00B811EF" w:rsidRPr="002F07B5" w:rsidRDefault="00B811EF" w:rsidP="00B811EF">
      <w:pPr>
        <w:rPr>
          <w:bCs/>
          <w:sz w:val="22"/>
          <w:szCs w:val="22"/>
        </w:rPr>
      </w:pPr>
      <w:r>
        <w:rPr>
          <w:bCs/>
          <w:sz w:val="22"/>
          <w:szCs w:val="22"/>
        </w:rPr>
        <w:t>Mgr. Zlata Mrkvičková (zlata.mrkvickova@psi-cro.com)</w:t>
      </w:r>
    </w:p>
    <w:p w:rsidR="00B811EF" w:rsidRPr="002F07B5" w:rsidRDefault="00B811EF" w:rsidP="00B811E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0E130B">
        <w:rPr>
          <w:sz w:val="22"/>
          <w:szCs w:val="22"/>
        </w:rPr>
        <w:t>19.4.</w:t>
      </w:r>
      <w:r>
        <w:rPr>
          <w:sz w:val="22"/>
          <w:szCs w:val="22"/>
        </w:rPr>
        <w:t>2013</w:t>
      </w:r>
    </w:p>
    <w:p w:rsidR="00B811EF" w:rsidRDefault="00B811EF" w:rsidP="00B811E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0E130B">
        <w:rPr>
          <w:sz w:val="22"/>
          <w:szCs w:val="22"/>
        </w:rPr>
        <w:t>:  13.5.</w:t>
      </w:r>
      <w:r>
        <w:rPr>
          <w:sz w:val="22"/>
          <w:szCs w:val="22"/>
        </w:rPr>
        <w:t>2013</w:t>
      </w:r>
    </w:p>
    <w:p w:rsidR="00B811EF" w:rsidRDefault="00B811EF" w:rsidP="00B811EF">
      <w:pPr>
        <w:rPr>
          <w:b/>
          <w:bCs/>
          <w:sz w:val="22"/>
          <w:szCs w:val="22"/>
        </w:rPr>
      </w:pPr>
    </w:p>
    <w:p w:rsidR="00B811EF" w:rsidRPr="002F07B5" w:rsidRDefault="00B811EF" w:rsidP="00B811EF">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EB50E0">
        <w:rPr>
          <w:bCs/>
          <w:i/>
          <w:sz w:val="22"/>
          <w:szCs w:val="22"/>
        </w:rPr>
        <w:t>MEK FN Ostrava</w:t>
      </w:r>
    </w:p>
    <w:p w:rsidR="00B811EF" w:rsidRPr="002F07B5" w:rsidRDefault="00B811EF" w:rsidP="00B811EF">
      <w:pPr>
        <w:rPr>
          <w:b/>
          <w:bCs/>
          <w:i/>
          <w:sz w:val="22"/>
          <w:szCs w:val="22"/>
        </w:rPr>
      </w:pPr>
    </w:p>
    <w:p w:rsidR="00B811EF" w:rsidRPr="002F07B5" w:rsidRDefault="00B811EF" w:rsidP="00B811E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811EF" w:rsidRPr="002F07B5" w:rsidRDefault="00B811EF" w:rsidP="00B811EF">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811EF" w:rsidRPr="002F07B5" w:rsidRDefault="00C82753" w:rsidP="00B811EF">
      <w:pPr>
        <w:rPr>
          <w:bCs/>
          <w:i/>
          <w:sz w:val="22"/>
          <w:szCs w:val="22"/>
        </w:rPr>
      </w:pPr>
      <w:r>
        <w:rPr>
          <w:bCs/>
          <w:sz w:val="22"/>
          <w:szCs w:val="22"/>
        </w:rPr>
        <w:sym w:font="Wingdings 2" w:char="F0A3"/>
      </w:r>
      <w:r w:rsidR="00B811EF">
        <w:rPr>
          <w:bCs/>
          <w:sz w:val="22"/>
          <w:szCs w:val="22"/>
        </w:rPr>
        <w:t xml:space="preserve">  </w:t>
      </w:r>
      <w:r w:rsidR="00B811EF" w:rsidRPr="002F07B5">
        <w:rPr>
          <w:bCs/>
          <w:sz w:val="22"/>
          <w:szCs w:val="22"/>
        </w:rPr>
        <w:t xml:space="preserve">EK  vzala na vědomí / </w:t>
      </w:r>
      <w:r w:rsidR="00B811EF" w:rsidRPr="002F07B5">
        <w:rPr>
          <w:bCs/>
          <w:i/>
          <w:sz w:val="22"/>
          <w:szCs w:val="22"/>
        </w:rPr>
        <w:t>Taken into account</w:t>
      </w:r>
    </w:p>
    <w:p w:rsidR="00B811EF" w:rsidRDefault="00B811EF" w:rsidP="00B811EF">
      <w:pPr>
        <w:rPr>
          <w:b/>
          <w:bCs/>
          <w:sz w:val="22"/>
          <w:szCs w:val="22"/>
        </w:rPr>
      </w:pPr>
    </w:p>
    <w:p w:rsidR="00B811EF" w:rsidRPr="002F07B5" w:rsidRDefault="00B811EF" w:rsidP="00B811E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811EF" w:rsidRPr="002F07B5" w:rsidRDefault="00B811EF" w:rsidP="00B811E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811EF" w:rsidRPr="002F07B5" w:rsidRDefault="00B811EF" w:rsidP="00B811EF">
      <w:pPr>
        <w:rPr>
          <w:sz w:val="22"/>
          <w:szCs w:val="22"/>
        </w:rPr>
      </w:pPr>
    </w:p>
    <w:p w:rsidR="00B811EF" w:rsidRPr="002F07B5" w:rsidRDefault="00B811EF" w:rsidP="00B811EF">
      <w:pPr>
        <w:rPr>
          <w:i/>
          <w:sz w:val="22"/>
          <w:szCs w:val="22"/>
        </w:rPr>
      </w:pPr>
      <w:r w:rsidRPr="002F07B5">
        <w:rPr>
          <w:b/>
          <w:bCs/>
          <w:sz w:val="22"/>
          <w:szCs w:val="22"/>
        </w:rPr>
        <w:lastRenderedPageBreak/>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811EF" w:rsidTr="00B811EF">
        <w:trPr>
          <w:trHeight w:val="454"/>
        </w:trPr>
        <w:tc>
          <w:tcPr>
            <w:tcW w:w="6108" w:type="dxa"/>
          </w:tcPr>
          <w:p w:rsidR="00B811EF" w:rsidRDefault="00B811EF" w:rsidP="00B811EF">
            <w:pPr>
              <w:rPr>
                <w:sz w:val="18"/>
                <w:szCs w:val="18"/>
              </w:rPr>
            </w:pPr>
            <w:r>
              <w:rPr>
                <w:sz w:val="18"/>
                <w:szCs w:val="18"/>
              </w:rPr>
              <w:t xml:space="preserve">Místo hodnocení/ Jméno zkoušejícího </w:t>
            </w:r>
          </w:p>
          <w:p w:rsidR="00B811EF" w:rsidRDefault="00B811EF" w:rsidP="00B811EF">
            <w:pPr>
              <w:rPr>
                <w:i/>
                <w:sz w:val="18"/>
                <w:szCs w:val="18"/>
              </w:rPr>
            </w:pPr>
            <w:r>
              <w:rPr>
                <w:i/>
                <w:sz w:val="18"/>
                <w:szCs w:val="18"/>
              </w:rPr>
              <w:t>Trial Site / Name of Investigator</w:t>
            </w:r>
          </w:p>
        </w:tc>
        <w:tc>
          <w:tcPr>
            <w:tcW w:w="1280" w:type="dxa"/>
          </w:tcPr>
          <w:p w:rsidR="00B811EF" w:rsidRDefault="00B811EF" w:rsidP="00B811EF">
            <w:pPr>
              <w:rPr>
                <w:sz w:val="18"/>
                <w:szCs w:val="18"/>
                <w:vertAlign w:val="superscript"/>
              </w:rPr>
            </w:pPr>
            <w:r>
              <w:rPr>
                <w:sz w:val="18"/>
                <w:szCs w:val="18"/>
              </w:rPr>
              <w:t xml:space="preserve">Místní EK </w:t>
            </w:r>
            <w:r>
              <w:rPr>
                <w:i/>
                <w:sz w:val="18"/>
                <w:szCs w:val="18"/>
              </w:rPr>
              <w:t>Local EC</w:t>
            </w:r>
          </w:p>
        </w:tc>
        <w:tc>
          <w:tcPr>
            <w:tcW w:w="2712" w:type="dxa"/>
          </w:tcPr>
          <w:p w:rsidR="00B811EF" w:rsidRDefault="00B811EF" w:rsidP="00B811EF">
            <w:pPr>
              <w:rPr>
                <w:sz w:val="18"/>
                <w:szCs w:val="18"/>
              </w:rPr>
            </w:pPr>
            <w:r>
              <w:rPr>
                <w:sz w:val="18"/>
                <w:szCs w:val="18"/>
              </w:rPr>
              <w:t>Adresa  místní EK</w:t>
            </w:r>
          </w:p>
          <w:p w:rsidR="00B811EF" w:rsidRDefault="00B811EF" w:rsidP="00B811EF">
            <w:pPr>
              <w:rPr>
                <w:i/>
                <w:sz w:val="18"/>
                <w:szCs w:val="18"/>
              </w:rPr>
            </w:pPr>
            <w:r>
              <w:rPr>
                <w:i/>
                <w:sz w:val="18"/>
                <w:szCs w:val="18"/>
              </w:rPr>
              <w:t>Address</w:t>
            </w:r>
          </w:p>
        </w:tc>
      </w:tr>
      <w:tr w:rsidR="00B811EF" w:rsidTr="00B811EF">
        <w:trPr>
          <w:trHeight w:val="312"/>
        </w:trPr>
        <w:tc>
          <w:tcPr>
            <w:tcW w:w="6108" w:type="dxa"/>
          </w:tcPr>
          <w:p w:rsidR="00B811EF" w:rsidRDefault="00B811EF" w:rsidP="00B811EF">
            <w:pPr>
              <w:rPr>
                <w:sz w:val="18"/>
                <w:szCs w:val="18"/>
              </w:rPr>
            </w:pPr>
            <w:r>
              <w:rPr>
                <w:sz w:val="18"/>
                <w:szCs w:val="18"/>
              </w:rPr>
              <w:t xml:space="preserve">Prof. MUDr. Vítězslav Kolek, DrSc., Klinika plicních nemocí a tuberkulózy </w:t>
            </w:r>
          </w:p>
          <w:p w:rsidR="00B811EF" w:rsidRDefault="00B811EF" w:rsidP="00B811EF">
            <w:pPr>
              <w:rPr>
                <w:sz w:val="18"/>
                <w:szCs w:val="18"/>
              </w:rPr>
            </w:pPr>
            <w:r>
              <w:rPr>
                <w:sz w:val="18"/>
                <w:szCs w:val="18"/>
              </w:rPr>
              <w:t>FN Olomouc, I.P.Pavlova 6, 775 20 Olomouc</w:t>
            </w:r>
          </w:p>
        </w:tc>
        <w:tc>
          <w:tcPr>
            <w:tcW w:w="1280" w:type="dxa"/>
          </w:tcPr>
          <w:p w:rsidR="00B811EF" w:rsidRDefault="00B811EF" w:rsidP="00B811EF">
            <w:pPr>
              <w:rPr>
                <w:sz w:val="18"/>
                <w:szCs w:val="18"/>
              </w:rPr>
            </w:pPr>
            <w:r>
              <w:rPr>
                <w:rFonts w:ascii="Wingdings 2" w:hAnsi="Wingdings 2"/>
                <w:sz w:val="18"/>
                <w:szCs w:val="18"/>
              </w:rPr>
              <w:t></w:t>
            </w:r>
          </w:p>
        </w:tc>
        <w:tc>
          <w:tcPr>
            <w:tcW w:w="2712" w:type="dxa"/>
          </w:tcPr>
          <w:p w:rsidR="00B811EF" w:rsidRDefault="00B811EF" w:rsidP="00B811EF">
            <w:pPr>
              <w:rPr>
                <w:sz w:val="18"/>
                <w:szCs w:val="18"/>
              </w:rPr>
            </w:pPr>
            <w:r>
              <w:rPr>
                <w:sz w:val="18"/>
                <w:szCs w:val="18"/>
              </w:rPr>
              <w:t>EK FNOL</w:t>
            </w:r>
          </w:p>
        </w:tc>
      </w:tr>
    </w:tbl>
    <w:p w:rsidR="00B811EF" w:rsidRDefault="00B811EF" w:rsidP="00B811EF">
      <w:pPr>
        <w:rPr>
          <w:bCs/>
          <w:sz w:val="22"/>
        </w:rPr>
      </w:pPr>
    </w:p>
    <w:p w:rsidR="00B811EF" w:rsidRPr="00DF7141" w:rsidRDefault="001246CB" w:rsidP="00B811EF">
      <w:pPr>
        <w:rPr>
          <w:bCs/>
          <w:sz w:val="22"/>
        </w:rPr>
      </w:pPr>
      <w:r>
        <w:rPr>
          <w:bCs/>
          <w:sz w:val="22"/>
        </w:rPr>
        <w:t>1/2</w:t>
      </w:r>
    </w:p>
    <w:p w:rsidR="00B811EF" w:rsidRDefault="00B811EF" w:rsidP="00B811EF">
      <w:pPr>
        <w:rPr>
          <w:b/>
          <w:bCs/>
          <w:sz w:val="22"/>
        </w:rPr>
      </w:pPr>
    </w:p>
    <w:p w:rsidR="00B811EF" w:rsidRDefault="00B811EF" w:rsidP="00B811EF">
      <w:pPr>
        <w:rPr>
          <w:b/>
          <w:bCs/>
          <w:sz w:val="22"/>
        </w:rPr>
      </w:pPr>
    </w:p>
    <w:p w:rsidR="00B811EF" w:rsidRDefault="00B811EF" w:rsidP="00B811EF">
      <w:pPr>
        <w:rPr>
          <w:b/>
          <w:bCs/>
          <w:sz w:val="22"/>
        </w:rPr>
      </w:pPr>
    </w:p>
    <w:p w:rsidR="00B811EF" w:rsidRPr="00AB7ADE" w:rsidRDefault="00B811EF" w:rsidP="00B811E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811EF" w:rsidRDefault="00B811EF" w:rsidP="00B811E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811EF" w:rsidTr="00B811EF">
        <w:trPr>
          <w:cantSplit/>
          <w:trHeight w:val="454"/>
        </w:trPr>
        <w:tc>
          <w:tcPr>
            <w:tcW w:w="7416" w:type="dxa"/>
            <w:vMerge w:val="restart"/>
          </w:tcPr>
          <w:p w:rsidR="00B811EF" w:rsidRDefault="00B811EF" w:rsidP="00B811EF">
            <w:pPr>
              <w:rPr>
                <w:b/>
                <w:bCs/>
                <w:sz w:val="18"/>
                <w:szCs w:val="18"/>
              </w:rPr>
            </w:pPr>
          </w:p>
          <w:p w:rsidR="00B811EF" w:rsidRDefault="00B811EF" w:rsidP="00B811EF">
            <w:pPr>
              <w:rPr>
                <w:b/>
                <w:bCs/>
                <w:sz w:val="18"/>
                <w:szCs w:val="18"/>
              </w:rPr>
            </w:pPr>
            <w:r>
              <w:rPr>
                <w:b/>
                <w:bCs/>
                <w:sz w:val="18"/>
                <w:szCs w:val="18"/>
              </w:rPr>
              <w:t xml:space="preserve">Název dokumentu, verze, datum </w:t>
            </w:r>
          </w:p>
          <w:p w:rsidR="00B811EF" w:rsidRDefault="00B811EF" w:rsidP="00B811EF">
            <w:pPr>
              <w:rPr>
                <w:b/>
                <w:bCs/>
                <w:sz w:val="18"/>
                <w:szCs w:val="18"/>
              </w:rPr>
            </w:pPr>
            <w:r>
              <w:rPr>
                <w:b/>
                <w:bCs/>
                <w:i/>
                <w:sz w:val="18"/>
                <w:szCs w:val="18"/>
              </w:rPr>
              <w:t>Document title, version, date</w:t>
            </w:r>
          </w:p>
        </w:tc>
        <w:tc>
          <w:tcPr>
            <w:tcW w:w="1272" w:type="dxa"/>
            <w:gridSpan w:val="2"/>
          </w:tcPr>
          <w:p w:rsidR="00B811EF" w:rsidRDefault="00B811EF" w:rsidP="00B811EF">
            <w:pPr>
              <w:rPr>
                <w:b/>
                <w:bCs/>
                <w:sz w:val="18"/>
                <w:szCs w:val="18"/>
              </w:rPr>
            </w:pPr>
            <w:r>
              <w:rPr>
                <w:b/>
                <w:bCs/>
                <w:sz w:val="18"/>
                <w:szCs w:val="18"/>
              </w:rPr>
              <w:t>Schváleno /</w:t>
            </w:r>
            <w:r>
              <w:rPr>
                <w:b/>
                <w:bCs/>
                <w:i/>
                <w:sz w:val="18"/>
                <w:szCs w:val="18"/>
              </w:rPr>
              <w:t>Approved</w:t>
            </w:r>
          </w:p>
        </w:tc>
        <w:tc>
          <w:tcPr>
            <w:tcW w:w="1316" w:type="dxa"/>
            <w:gridSpan w:val="2"/>
          </w:tcPr>
          <w:p w:rsidR="00B811EF" w:rsidRDefault="00B811EF" w:rsidP="00B811EF">
            <w:pPr>
              <w:rPr>
                <w:b/>
                <w:bCs/>
                <w:sz w:val="18"/>
                <w:szCs w:val="18"/>
              </w:rPr>
            </w:pPr>
            <w:r>
              <w:rPr>
                <w:b/>
                <w:bCs/>
                <w:sz w:val="18"/>
                <w:szCs w:val="18"/>
              </w:rPr>
              <w:t xml:space="preserve">Vzato na vědomí / </w:t>
            </w:r>
            <w:r>
              <w:rPr>
                <w:b/>
                <w:bCs/>
                <w:i/>
                <w:sz w:val="18"/>
                <w:szCs w:val="18"/>
              </w:rPr>
              <w:t xml:space="preserve">Taken into account </w:t>
            </w:r>
          </w:p>
        </w:tc>
      </w:tr>
      <w:tr w:rsidR="00B811EF" w:rsidTr="00B811EF">
        <w:trPr>
          <w:cantSplit/>
          <w:trHeight w:val="454"/>
        </w:trPr>
        <w:tc>
          <w:tcPr>
            <w:tcW w:w="7416" w:type="dxa"/>
            <w:vMerge/>
          </w:tcPr>
          <w:p w:rsidR="00B811EF" w:rsidRDefault="00B811EF" w:rsidP="00B811EF">
            <w:pPr>
              <w:rPr>
                <w:i/>
                <w:sz w:val="18"/>
                <w:szCs w:val="18"/>
              </w:rPr>
            </w:pPr>
          </w:p>
        </w:tc>
        <w:tc>
          <w:tcPr>
            <w:tcW w:w="736" w:type="dxa"/>
          </w:tcPr>
          <w:p w:rsidR="00B811EF" w:rsidRDefault="00B811EF" w:rsidP="00B811EF">
            <w:pPr>
              <w:rPr>
                <w:b/>
                <w:bCs/>
                <w:sz w:val="18"/>
                <w:szCs w:val="18"/>
              </w:rPr>
            </w:pPr>
            <w:r>
              <w:rPr>
                <w:b/>
                <w:bCs/>
                <w:sz w:val="18"/>
                <w:szCs w:val="18"/>
              </w:rPr>
              <w:t>ANO</w:t>
            </w:r>
          </w:p>
          <w:p w:rsidR="00B811EF" w:rsidRDefault="00B811EF" w:rsidP="00B811EF">
            <w:pPr>
              <w:rPr>
                <w:b/>
                <w:bCs/>
                <w:i/>
                <w:sz w:val="18"/>
                <w:szCs w:val="18"/>
              </w:rPr>
            </w:pPr>
            <w:r>
              <w:rPr>
                <w:b/>
                <w:bCs/>
                <w:i/>
                <w:sz w:val="18"/>
                <w:szCs w:val="18"/>
              </w:rPr>
              <w:t>Yes</w:t>
            </w:r>
          </w:p>
        </w:tc>
        <w:tc>
          <w:tcPr>
            <w:tcW w:w="536" w:type="dxa"/>
          </w:tcPr>
          <w:p w:rsidR="00B811EF" w:rsidRDefault="00B811EF" w:rsidP="00B811EF">
            <w:pPr>
              <w:rPr>
                <w:b/>
                <w:bCs/>
                <w:sz w:val="18"/>
                <w:szCs w:val="18"/>
              </w:rPr>
            </w:pPr>
            <w:r>
              <w:rPr>
                <w:b/>
                <w:bCs/>
                <w:sz w:val="18"/>
                <w:szCs w:val="18"/>
              </w:rPr>
              <w:t xml:space="preserve">NE </w:t>
            </w:r>
          </w:p>
          <w:p w:rsidR="00B811EF" w:rsidRDefault="00B811EF" w:rsidP="00B811EF">
            <w:pPr>
              <w:rPr>
                <w:b/>
                <w:bCs/>
                <w:sz w:val="18"/>
                <w:szCs w:val="18"/>
              </w:rPr>
            </w:pPr>
            <w:r>
              <w:rPr>
                <w:b/>
                <w:bCs/>
                <w:i/>
                <w:sz w:val="18"/>
                <w:szCs w:val="18"/>
              </w:rPr>
              <w:t>No</w:t>
            </w:r>
          </w:p>
        </w:tc>
        <w:tc>
          <w:tcPr>
            <w:tcW w:w="780" w:type="dxa"/>
          </w:tcPr>
          <w:p w:rsidR="00B811EF" w:rsidRDefault="00B811EF" w:rsidP="00B811EF">
            <w:pPr>
              <w:rPr>
                <w:b/>
                <w:bCs/>
                <w:sz w:val="18"/>
                <w:szCs w:val="18"/>
              </w:rPr>
            </w:pPr>
            <w:r>
              <w:rPr>
                <w:b/>
                <w:bCs/>
                <w:sz w:val="18"/>
                <w:szCs w:val="18"/>
              </w:rPr>
              <w:t>ANO</w:t>
            </w:r>
          </w:p>
          <w:p w:rsidR="00B811EF" w:rsidRDefault="00B811EF" w:rsidP="00B811EF">
            <w:pPr>
              <w:rPr>
                <w:b/>
                <w:bCs/>
                <w:sz w:val="18"/>
                <w:szCs w:val="18"/>
              </w:rPr>
            </w:pPr>
            <w:r>
              <w:rPr>
                <w:b/>
                <w:bCs/>
                <w:i/>
                <w:sz w:val="18"/>
                <w:szCs w:val="18"/>
              </w:rPr>
              <w:t>Yes</w:t>
            </w:r>
          </w:p>
        </w:tc>
        <w:tc>
          <w:tcPr>
            <w:tcW w:w="536" w:type="dxa"/>
          </w:tcPr>
          <w:p w:rsidR="00B811EF" w:rsidRDefault="00B811EF" w:rsidP="00B811EF">
            <w:pPr>
              <w:rPr>
                <w:b/>
                <w:bCs/>
                <w:sz w:val="18"/>
                <w:szCs w:val="18"/>
              </w:rPr>
            </w:pPr>
            <w:r>
              <w:rPr>
                <w:b/>
                <w:bCs/>
                <w:sz w:val="18"/>
                <w:szCs w:val="18"/>
              </w:rPr>
              <w:t xml:space="preserve">NE </w:t>
            </w:r>
          </w:p>
          <w:p w:rsidR="00B811EF" w:rsidRDefault="00B811EF" w:rsidP="00B811EF">
            <w:pPr>
              <w:rPr>
                <w:b/>
                <w:bCs/>
                <w:i/>
                <w:sz w:val="18"/>
                <w:szCs w:val="18"/>
              </w:rPr>
            </w:pPr>
            <w:r>
              <w:rPr>
                <w:b/>
                <w:bCs/>
                <w:i/>
                <w:sz w:val="18"/>
                <w:szCs w:val="18"/>
              </w:rPr>
              <w:t>No</w:t>
            </w:r>
          </w:p>
        </w:tc>
      </w:tr>
      <w:tr w:rsidR="000E130B" w:rsidTr="00B811EF">
        <w:trPr>
          <w:trHeight w:val="340"/>
        </w:trPr>
        <w:tc>
          <w:tcPr>
            <w:tcW w:w="7416" w:type="dxa"/>
          </w:tcPr>
          <w:p w:rsidR="000E130B" w:rsidRDefault="000E130B" w:rsidP="000E130B">
            <w:pPr>
              <w:rPr>
                <w:sz w:val="18"/>
                <w:szCs w:val="18"/>
              </w:rPr>
            </w:pPr>
            <w:r>
              <w:rPr>
                <w:sz w:val="18"/>
                <w:szCs w:val="18"/>
              </w:rPr>
              <w:t>Informac</w:t>
            </w:r>
            <w:r w:rsidR="006B0699">
              <w:rPr>
                <w:sz w:val="18"/>
                <w:szCs w:val="18"/>
              </w:rPr>
              <w:t>e pro pacienty a Informovaný so</w:t>
            </w:r>
            <w:r>
              <w:rPr>
                <w:sz w:val="18"/>
                <w:szCs w:val="18"/>
              </w:rPr>
              <w:t>uhla</w:t>
            </w:r>
            <w:r w:rsidR="006B0699">
              <w:rPr>
                <w:sz w:val="18"/>
                <w:szCs w:val="18"/>
              </w:rPr>
              <w:t>s</w:t>
            </w:r>
            <w:r>
              <w:rPr>
                <w:sz w:val="18"/>
                <w:szCs w:val="18"/>
              </w:rPr>
              <w:t xml:space="preserve"> -  IS, Finální vzorová verze 2.0 pro ČR, ze dne 21.března  2013, Finální verze překladu z anglického do českého jazyka ze dne 21.března 2013 (čistá verze a verze s vyznačenými změnami)</w:t>
            </w:r>
          </w:p>
        </w:tc>
        <w:tc>
          <w:tcPr>
            <w:tcW w:w="736" w:type="dxa"/>
          </w:tcPr>
          <w:p w:rsidR="000E130B" w:rsidRDefault="000E130B" w:rsidP="000E130B">
            <w:pPr>
              <w:rPr>
                <w:sz w:val="18"/>
                <w:szCs w:val="18"/>
              </w:rPr>
            </w:pPr>
            <w:r>
              <w:rPr>
                <w:rFonts w:ascii="Wingdings 2" w:hAnsi="Wingdings 2"/>
                <w:sz w:val="18"/>
                <w:szCs w:val="18"/>
              </w:rPr>
              <w:t></w:t>
            </w:r>
          </w:p>
        </w:tc>
        <w:tc>
          <w:tcPr>
            <w:tcW w:w="536" w:type="dxa"/>
          </w:tcPr>
          <w:p w:rsidR="000E130B" w:rsidRDefault="002B1493" w:rsidP="000E130B">
            <w:pPr>
              <w:rPr>
                <w:sz w:val="18"/>
                <w:szCs w:val="18"/>
              </w:rPr>
            </w:pPr>
            <w:r>
              <w:rPr>
                <w:sz w:val="18"/>
                <w:szCs w:val="18"/>
              </w:rPr>
              <w:fldChar w:fldCharType="begin">
                <w:ffData>
                  <w:name w:val="Zaškrtávací45"/>
                  <w:enabled/>
                  <w:calcOnExit w:val="0"/>
                  <w:checkBox>
                    <w:sizeAuto/>
                    <w:default w:val="0"/>
                  </w:checkBox>
                </w:ffData>
              </w:fldChar>
            </w:r>
            <w:r w:rsidR="000E13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E130B" w:rsidRDefault="002B1493" w:rsidP="000E130B">
            <w:pPr>
              <w:rPr>
                <w:sz w:val="18"/>
                <w:szCs w:val="18"/>
              </w:rPr>
            </w:pPr>
            <w:r>
              <w:rPr>
                <w:sz w:val="18"/>
                <w:szCs w:val="18"/>
              </w:rPr>
              <w:fldChar w:fldCharType="begin">
                <w:ffData>
                  <w:name w:val="Zaškrtávací44"/>
                  <w:enabled/>
                  <w:calcOnExit w:val="0"/>
                  <w:checkBox>
                    <w:sizeAuto/>
                    <w:default w:val="0"/>
                  </w:checkBox>
                </w:ffData>
              </w:fldChar>
            </w:r>
            <w:r w:rsidR="000E13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E130B" w:rsidRDefault="002B1493" w:rsidP="000E130B">
            <w:pPr>
              <w:rPr>
                <w:sz w:val="18"/>
                <w:szCs w:val="18"/>
              </w:rPr>
            </w:pPr>
            <w:r>
              <w:rPr>
                <w:sz w:val="18"/>
                <w:szCs w:val="18"/>
              </w:rPr>
              <w:fldChar w:fldCharType="begin">
                <w:ffData>
                  <w:name w:val="Zaškrtávací45"/>
                  <w:enabled/>
                  <w:calcOnExit w:val="0"/>
                  <w:checkBox>
                    <w:sizeAuto/>
                    <w:default w:val="0"/>
                  </w:checkBox>
                </w:ffData>
              </w:fldChar>
            </w:r>
            <w:r w:rsidR="000E130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1246CB" w:rsidRDefault="001246CB" w:rsidP="00B811EF">
      <w:pPr>
        <w:rPr>
          <w:sz w:val="22"/>
        </w:rPr>
      </w:pPr>
    </w:p>
    <w:p w:rsidR="00B811EF" w:rsidRDefault="00B811EF" w:rsidP="00B811E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811EF" w:rsidRDefault="00B811EF" w:rsidP="00B811E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811EF" w:rsidRDefault="00B811EF" w:rsidP="00B811E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811EF" w:rsidRDefault="00B811EF" w:rsidP="00B811EF">
      <w:pPr>
        <w:rPr>
          <w:sz w:val="22"/>
        </w:rPr>
      </w:pPr>
    </w:p>
    <w:p w:rsidR="00B811EF" w:rsidRDefault="00B811EF" w:rsidP="00B811EF">
      <w:pPr>
        <w:rPr>
          <w:sz w:val="22"/>
        </w:rPr>
      </w:pPr>
      <w:r>
        <w:rPr>
          <w:sz w:val="16"/>
        </w:rPr>
        <w:t xml:space="preserve">                                                                                                                           </w:t>
      </w:r>
      <w:r>
        <w:rPr>
          <w:sz w:val="22"/>
        </w:rPr>
        <w:t>MUDr. Jindřiška Burešová</w:t>
      </w:r>
    </w:p>
    <w:p w:rsidR="00B811EF" w:rsidRDefault="00B811EF" w:rsidP="00B811EF">
      <w:pPr>
        <w:rPr>
          <w:sz w:val="22"/>
        </w:rPr>
      </w:pPr>
      <w:r>
        <w:rPr>
          <w:sz w:val="22"/>
        </w:rPr>
        <w:t>Datum/</w:t>
      </w:r>
      <w:r>
        <w:rPr>
          <w:i/>
          <w:sz w:val="22"/>
        </w:rPr>
        <w:t>Date:</w:t>
      </w:r>
      <w:r>
        <w:rPr>
          <w:sz w:val="22"/>
        </w:rPr>
        <w:t xml:space="preserve">  13.5.2013                                                   místopředsedkyně EK FNOL a LF UP</w:t>
      </w:r>
    </w:p>
    <w:p w:rsidR="00B811EF" w:rsidRDefault="00B811EF" w:rsidP="00B811E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B811EF" w:rsidRDefault="00B811EF" w:rsidP="00B811EF">
      <w:pPr>
        <w:jc w:val="center"/>
        <w:rPr>
          <w:sz w:val="22"/>
        </w:rPr>
      </w:pPr>
    </w:p>
    <w:p w:rsidR="00B811EF" w:rsidRDefault="00B811EF" w:rsidP="00B811E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B811EF" w:rsidRDefault="00B811EF" w:rsidP="00B811EF">
      <w:pPr>
        <w:rPr>
          <w:sz w:val="16"/>
        </w:rPr>
      </w:pPr>
    </w:p>
    <w:p w:rsidR="00B811EF" w:rsidRDefault="00B811EF" w:rsidP="00B811EF">
      <w:pPr>
        <w:rPr>
          <w:sz w:val="16"/>
        </w:rPr>
      </w:pPr>
    </w:p>
    <w:p w:rsidR="00B811EF" w:rsidRDefault="00B811EF" w:rsidP="00B811EF">
      <w:pPr>
        <w:rPr>
          <w:i/>
          <w:sz w:val="16"/>
        </w:rPr>
      </w:pPr>
      <w:r>
        <w:rPr>
          <w:sz w:val="16"/>
        </w:rPr>
        <w:t>Rozdělovník/</w:t>
      </w:r>
      <w:r>
        <w:rPr>
          <w:i/>
          <w:sz w:val="16"/>
        </w:rPr>
        <w:t>Distribution list:</w:t>
      </w:r>
    </w:p>
    <w:p w:rsidR="00B811EF" w:rsidRPr="001071DB" w:rsidRDefault="00B811EF" w:rsidP="00B811EF">
      <w:pPr>
        <w:pStyle w:val="Nadpis1"/>
        <w:rPr>
          <w:i w:val="0"/>
          <w:sz w:val="16"/>
        </w:rPr>
      </w:pPr>
      <w:r w:rsidRPr="001071DB">
        <w:rPr>
          <w:i w:val="0"/>
          <w:sz w:val="16"/>
        </w:rPr>
        <w:t>-SÚKL</w:t>
      </w:r>
    </w:p>
    <w:p w:rsidR="00B811EF" w:rsidRPr="001071DB" w:rsidRDefault="00B811EF" w:rsidP="00B811EF">
      <w:pPr>
        <w:rPr>
          <w:sz w:val="16"/>
        </w:rPr>
      </w:pPr>
      <w:r w:rsidRPr="001071DB">
        <w:rPr>
          <w:sz w:val="16"/>
        </w:rPr>
        <w:t>-Zadavatel</w:t>
      </w:r>
    </w:p>
    <w:p w:rsidR="00B811EF" w:rsidRPr="001071DB" w:rsidRDefault="00B811EF" w:rsidP="00B811EF">
      <w:pPr>
        <w:rPr>
          <w:sz w:val="16"/>
        </w:rPr>
      </w:pPr>
      <w:r w:rsidRPr="001071DB">
        <w:rPr>
          <w:sz w:val="16"/>
        </w:rPr>
        <w:t>-EK</w:t>
      </w:r>
    </w:p>
    <w:p w:rsidR="00B811EF" w:rsidRPr="001071DB" w:rsidRDefault="00B811EF" w:rsidP="00B811EF">
      <w:pPr>
        <w:rPr>
          <w:sz w:val="16"/>
        </w:rPr>
      </w:pPr>
      <w:r w:rsidRPr="001071DB">
        <w:rPr>
          <w:sz w:val="16"/>
        </w:rPr>
        <w:t>-Řešitel</w:t>
      </w:r>
    </w:p>
    <w:p w:rsidR="00B811EF" w:rsidRPr="001071DB" w:rsidRDefault="00B811EF" w:rsidP="00B811EF">
      <w:pPr>
        <w:rPr>
          <w:sz w:val="16"/>
        </w:rPr>
      </w:pPr>
    </w:p>
    <w:p w:rsidR="00B811EF" w:rsidRDefault="00B811EF" w:rsidP="00B811EF">
      <w:pPr>
        <w:rPr>
          <w:i/>
          <w:sz w:val="16"/>
        </w:rPr>
      </w:pPr>
    </w:p>
    <w:p w:rsidR="00B811EF" w:rsidRDefault="00B811EF" w:rsidP="00B811EF">
      <w:pPr>
        <w:rPr>
          <w:i/>
          <w:sz w:val="16"/>
        </w:rPr>
      </w:pPr>
    </w:p>
    <w:p w:rsidR="00B811EF" w:rsidRDefault="00B811EF" w:rsidP="00B811EF">
      <w:pPr>
        <w:rPr>
          <w:sz w:val="22"/>
          <w:szCs w:val="22"/>
        </w:rPr>
      </w:pPr>
    </w:p>
    <w:p w:rsidR="00B811EF" w:rsidRDefault="00B811EF" w:rsidP="00B811EF">
      <w:pPr>
        <w:rPr>
          <w:sz w:val="22"/>
          <w:szCs w:val="22"/>
        </w:rPr>
      </w:pPr>
    </w:p>
    <w:p w:rsidR="00B811EF" w:rsidRDefault="00B811EF" w:rsidP="00B811EF">
      <w:pPr>
        <w:rPr>
          <w:sz w:val="22"/>
          <w:szCs w:val="22"/>
        </w:rPr>
      </w:pPr>
    </w:p>
    <w:p w:rsidR="00B811EF" w:rsidRDefault="001246CB" w:rsidP="00B811EF">
      <w:pPr>
        <w:rPr>
          <w:sz w:val="22"/>
          <w:szCs w:val="22"/>
        </w:rPr>
      </w:pPr>
      <w:r>
        <w:rPr>
          <w:sz w:val="22"/>
          <w:szCs w:val="22"/>
        </w:rPr>
        <w:t>2/2</w:t>
      </w:r>
    </w:p>
    <w:p w:rsidR="00B811EF" w:rsidRDefault="00B811EF" w:rsidP="00B811EF"/>
    <w:p w:rsidR="00B811EF" w:rsidRDefault="00B811EF" w:rsidP="00B811EF"/>
    <w:p w:rsidR="00B811EF" w:rsidRDefault="00B811EF" w:rsidP="00B811EF"/>
    <w:p w:rsidR="00B811EF" w:rsidRDefault="00B811EF" w:rsidP="00B811EF"/>
    <w:p w:rsidR="00B811EF" w:rsidRDefault="00B811EF" w:rsidP="00B811EF"/>
    <w:p w:rsidR="00BA50B5" w:rsidRPr="002F07B5" w:rsidRDefault="00BA50B5" w:rsidP="00F653A2">
      <w:pPr>
        <w:pStyle w:val="Nzev"/>
        <w:rPr>
          <w:sz w:val="22"/>
          <w:szCs w:val="22"/>
        </w:rPr>
      </w:pPr>
      <w:r w:rsidRPr="002F07B5">
        <w:rPr>
          <w:sz w:val="22"/>
          <w:szCs w:val="22"/>
        </w:rPr>
        <w:lastRenderedPageBreak/>
        <w:t>STANOVISKO ETICKÉ KOMISE KE KLINICKÉMU HODNOCENÍ</w:t>
      </w:r>
    </w:p>
    <w:p w:rsidR="00BA50B5" w:rsidRPr="002F07B5" w:rsidRDefault="00BA50B5" w:rsidP="00BA50B5">
      <w:pPr>
        <w:jc w:val="center"/>
        <w:rPr>
          <w:bCs/>
          <w:i/>
          <w:sz w:val="22"/>
          <w:szCs w:val="22"/>
        </w:rPr>
      </w:pPr>
      <w:r w:rsidRPr="002F07B5">
        <w:rPr>
          <w:bCs/>
          <w:i/>
          <w:sz w:val="22"/>
          <w:szCs w:val="22"/>
        </w:rPr>
        <w:t xml:space="preserve">Opinion of the Ethics Committee on Clinical Trial  </w:t>
      </w:r>
    </w:p>
    <w:p w:rsidR="00BA50B5" w:rsidRPr="002F07B5" w:rsidRDefault="00BA50B5" w:rsidP="00BA50B5">
      <w:pPr>
        <w:jc w:val="center"/>
        <w:rPr>
          <w:b/>
          <w:bCs/>
          <w:i/>
          <w:sz w:val="22"/>
          <w:szCs w:val="22"/>
        </w:rPr>
      </w:pPr>
    </w:p>
    <w:p w:rsidR="00BA50B5" w:rsidRPr="002F07B5" w:rsidRDefault="002B1493" w:rsidP="00BA50B5">
      <w:pPr>
        <w:rPr>
          <w:sz w:val="22"/>
          <w:szCs w:val="22"/>
        </w:rPr>
      </w:pPr>
      <w:r w:rsidRPr="002F07B5">
        <w:rPr>
          <w:sz w:val="22"/>
          <w:szCs w:val="22"/>
        </w:rPr>
        <w:fldChar w:fldCharType="begin">
          <w:ffData>
            <w:name w:val="Zaškrtávací2"/>
            <w:enabled/>
            <w:calcOnExit w:val="0"/>
            <w:checkBox>
              <w:sizeAuto/>
              <w:default w:val="0"/>
            </w:checkBox>
          </w:ffData>
        </w:fldChar>
      </w:r>
      <w:r w:rsidR="00BA50B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A50B5" w:rsidRPr="002F07B5">
        <w:rPr>
          <w:sz w:val="22"/>
          <w:szCs w:val="22"/>
        </w:rPr>
        <w:t xml:space="preserve">  Multicentrické KH, je požadováno stanovisko multicentrické EK pro všechna centra/</w:t>
      </w:r>
      <w:r w:rsidR="00BA50B5" w:rsidRPr="002F07B5">
        <w:rPr>
          <w:i/>
          <w:sz w:val="22"/>
          <w:szCs w:val="22"/>
        </w:rPr>
        <w:t>Multi-centric clinical trial, opinion issued by Ethics Committee for Multi-Centric Clinical Trials is required</w:t>
      </w:r>
    </w:p>
    <w:p w:rsidR="00BA50B5" w:rsidRPr="002F07B5" w:rsidRDefault="00BA50B5" w:rsidP="00BA50B5">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A50B5" w:rsidRPr="002F07B5" w:rsidRDefault="002B1493" w:rsidP="00BA50B5">
      <w:pPr>
        <w:rPr>
          <w:i/>
          <w:sz w:val="22"/>
          <w:szCs w:val="22"/>
        </w:rPr>
      </w:pPr>
      <w:r w:rsidRPr="002F07B5">
        <w:rPr>
          <w:sz w:val="22"/>
          <w:szCs w:val="22"/>
        </w:rPr>
        <w:fldChar w:fldCharType="begin">
          <w:ffData>
            <w:name w:val="Zaškrtávací2"/>
            <w:enabled/>
            <w:calcOnExit w:val="0"/>
            <w:checkBox>
              <w:sizeAuto/>
              <w:default w:val="0"/>
            </w:checkBox>
          </w:ffData>
        </w:fldChar>
      </w:r>
      <w:r w:rsidR="00BA50B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A50B5" w:rsidRPr="002F07B5">
        <w:rPr>
          <w:sz w:val="22"/>
          <w:szCs w:val="22"/>
        </w:rPr>
        <w:t xml:space="preserve">  KH prováděné v jednom centru, požadováno stanovisko EK pro místní centrum (centra)/ </w:t>
      </w:r>
      <w:r w:rsidR="00BA50B5" w:rsidRPr="002F07B5">
        <w:rPr>
          <w:i/>
          <w:sz w:val="22"/>
          <w:szCs w:val="22"/>
        </w:rPr>
        <w:t>Clinical trial conducted in a single site, opinion of a local EC is required</w:t>
      </w:r>
    </w:p>
    <w:p w:rsidR="00BA50B5" w:rsidRPr="002F07B5" w:rsidRDefault="00BA50B5" w:rsidP="00BA50B5">
      <w:pPr>
        <w:rPr>
          <w:b/>
          <w:bCs/>
          <w:sz w:val="22"/>
          <w:szCs w:val="22"/>
        </w:rPr>
      </w:pPr>
    </w:p>
    <w:p w:rsidR="00BA50B5" w:rsidRPr="00454EE9" w:rsidRDefault="00BA50B5" w:rsidP="00BA50B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23/13</w:t>
      </w:r>
    </w:p>
    <w:p w:rsidR="00BA50B5" w:rsidRPr="00DB50EE" w:rsidRDefault="00BA50B5" w:rsidP="00BA50B5">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otevřené </w:t>
      </w:r>
      <w:r w:rsidRPr="00D963E6">
        <w:rPr>
          <w:bCs/>
          <w:sz w:val="22"/>
          <w:szCs w:val="22"/>
        </w:rPr>
        <w:t>klinické hodnocení</w:t>
      </w:r>
      <w:r>
        <w:rPr>
          <w:bCs/>
          <w:sz w:val="22"/>
          <w:szCs w:val="22"/>
        </w:rPr>
        <w:t xml:space="preserve"> fáze 2/3 posuzující účinnost, bezpečnost a farmakokinetiku pegylovaného rekombinantního faktoru VIII (BAX 855) podávaného jako profylace a léčba krvácení u již léčených pacientů s těžkou hemofilií A / </w:t>
      </w:r>
      <w:r>
        <w:rPr>
          <w:bCs/>
          <w:i/>
          <w:sz w:val="22"/>
          <w:szCs w:val="22"/>
        </w:rPr>
        <w:t>A Phase 2/3, Multi-Center, Open-Label Study of Efficacy, Safety and Pharmacokinetics of PEGylated Recombinant Factor VII (BAX 855) Administered for Prophylaxis and Treatment of Bleeding in Previously Treated Patients with Severe Hemophilia A</w:t>
      </w:r>
    </w:p>
    <w:p w:rsidR="00BA50B5" w:rsidRPr="00096597" w:rsidRDefault="00BA50B5" w:rsidP="00BA50B5">
      <w:pPr>
        <w:rPr>
          <w:i/>
          <w:sz w:val="22"/>
          <w:szCs w:val="22"/>
        </w:rPr>
      </w:pPr>
    </w:p>
    <w:p w:rsidR="00BA50B5" w:rsidRPr="002F07B5" w:rsidRDefault="00BA50B5" w:rsidP="00BA50B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261201</w:t>
      </w:r>
    </w:p>
    <w:p w:rsidR="00BA50B5" w:rsidRPr="002F07B5" w:rsidRDefault="00BA50B5" w:rsidP="00BA50B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2012-003599-38</w:t>
      </w:r>
    </w:p>
    <w:p w:rsidR="00BA50B5" w:rsidRPr="002F07B5" w:rsidRDefault="00BA50B5" w:rsidP="00BA50B5">
      <w:pPr>
        <w:rPr>
          <w:b/>
          <w:bCs/>
          <w:sz w:val="22"/>
          <w:szCs w:val="22"/>
        </w:rPr>
      </w:pPr>
    </w:p>
    <w:p w:rsidR="00BA50B5" w:rsidRPr="002F07B5" w:rsidRDefault="00BA50B5" w:rsidP="00BA50B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Baxter Healthcare Corporation, One Baxter Way, Westlake Village, CA 91362; </w:t>
      </w:r>
      <w:r w:rsidRPr="00E20533">
        <w:rPr>
          <w:b/>
          <w:sz w:val="22"/>
          <w:szCs w:val="22"/>
        </w:rPr>
        <w:t>Zástupce zadavatele pro EU:</w:t>
      </w:r>
      <w:r>
        <w:rPr>
          <w:sz w:val="22"/>
          <w:szCs w:val="22"/>
        </w:rPr>
        <w:t xml:space="preserve"> Baxter Innovations GmbH, Industriestrasse 67, A-1221 Vienna, Austria</w:t>
      </w:r>
    </w:p>
    <w:p w:rsidR="00BA50B5" w:rsidRPr="002F07B5" w:rsidRDefault="00BA50B5" w:rsidP="00BA50B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Lucie Peterková</w:t>
      </w:r>
    </w:p>
    <w:p w:rsidR="00BA50B5" w:rsidRPr="002F07B5" w:rsidRDefault="00BA50B5" w:rsidP="00BA50B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6.5.2013</w:t>
      </w:r>
    </w:p>
    <w:p w:rsidR="00BA50B5" w:rsidRDefault="00BA50B5" w:rsidP="00BA50B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BA50B5" w:rsidRDefault="00BA50B5" w:rsidP="00BA50B5">
      <w:pPr>
        <w:rPr>
          <w:b/>
          <w:bCs/>
          <w:sz w:val="22"/>
          <w:szCs w:val="22"/>
        </w:rPr>
      </w:pPr>
    </w:p>
    <w:p w:rsidR="00BA50B5" w:rsidRPr="002F07B5" w:rsidRDefault="00BA50B5" w:rsidP="00BA50B5">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7779AE">
        <w:rPr>
          <w:bCs/>
          <w:i/>
          <w:sz w:val="22"/>
          <w:szCs w:val="22"/>
        </w:rPr>
        <w:t>MEK FN Brno</w:t>
      </w:r>
    </w:p>
    <w:p w:rsidR="00BA50B5" w:rsidRPr="002F07B5" w:rsidRDefault="00BA50B5" w:rsidP="00BA50B5">
      <w:pPr>
        <w:rPr>
          <w:b/>
          <w:bCs/>
          <w:i/>
          <w:sz w:val="22"/>
          <w:szCs w:val="22"/>
        </w:rPr>
      </w:pPr>
    </w:p>
    <w:p w:rsidR="00BA50B5" w:rsidRPr="002F07B5" w:rsidRDefault="00BA50B5" w:rsidP="00BA50B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A50B5" w:rsidRPr="002F07B5" w:rsidRDefault="00BA50B5" w:rsidP="00BA50B5">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A50B5" w:rsidRPr="002F07B5" w:rsidRDefault="00BA50B5" w:rsidP="00BA50B5">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A50B5" w:rsidRDefault="00BA50B5" w:rsidP="00BA50B5">
      <w:pPr>
        <w:rPr>
          <w:b/>
          <w:bCs/>
          <w:sz w:val="22"/>
          <w:szCs w:val="22"/>
        </w:rPr>
      </w:pPr>
    </w:p>
    <w:p w:rsidR="00BA50B5" w:rsidRPr="002F07B5" w:rsidRDefault="00BA50B5" w:rsidP="00BA50B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A50B5" w:rsidRPr="002F07B5" w:rsidRDefault="00BA50B5" w:rsidP="00BA50B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A50B5" w:rsidRPr="002F07B5" w:rsidRDefault="00BA50B5" w:rsidP="00BA50B5">
      <w:pPr>
        <w:rPr>
          <w:sz w:val="22"/>
          <w:szCs w:val="22"/>
        </w:rPr>
      </w:pPr>
    </w:p>
    <w:p w:rsidR="00BA50B5" w:rsidRPr="002F07B5" w:rsidRDefault="00BA50B5" w:rsidP="00BA50B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A50B5" w:rsidTr="00BA50B5">
        <w:trPr>
          <w:trHeight w:val="454"/>
        </w:trPr>
        <w:tc>
          <w:tcPr>
            <w:tcW w:w="6108" w:type="dxa"/>
          </w:tcPr>
          <w:p w:rsidR="00BA50B5" w:rsidRDefault="00BA50B5" w:rsidP="00BA50B5">
            <w:pPr>
              <w:rPr>
                <w:sz w:val="18"/>
                <w:szCs w:val="18"/>
              </w:rPr>
            </w:pPr>
            <w:r>
              <w:rPr>
                <w:sz w:val="18"/>
                <w:szCs w:val="18"/>
              </w:rPr>
              <w:t xml:space="preserve">Místo hodnocení/ Jméno zkoušejícího </w:t>
            </w:r>
          </w:p>
          <w:p w:rsidR="00BA50B5" w:rsidRDefault="00BA50B5" w:rsidP="00BA50B5">
            <w:pPr>
              <w:rPr>
                <w:i/>
                <w:sz w:val="18"/>
                <w:szCs w:val="18"/>
              </w:rPr>
            </w:pPr>
            <w:r>
              <w:rPr>
                <w:i/>
                <w:sz w:val="18"/>
                <w:szCs w:val="18"/>
              </w:rPr>
              <w:t>Trial Site / Name of Investigator</w:t>
            </w:r>
          </w:p>
        </w:tc>
        <w:tc>
          <w:tcPr>
            <w:tcW w:w="1280" w:type="dxa"/>
          </w:tcPr>
          <w:p w:rsidR="00BA50B5" w:rsidRDefault="00BA50B5" w:rsidP="00BA50B5">
            <w:pPr>
              <w:rPr>
                <w:sz w:val="18"/>
                <w:szCs w:val="18"/>
                <w:vertAlign w:val="superscript"/>
              </w:rPr>
            </w:pPr>
            <w:r>
              <w:rPr>
                <w:sz w:val="18"/>
                <w:szCs w:val="18"/>
              </w:rPr>
              <w:t xml:space="preserve">Místní EK </w:t>
            </w:r>
            <w:r>
              <w:rPr>
                <w:i/>
                <w:sz w:val="18"/>
                <w:szCs w:val="18"/>
              </w:rPr>
              <w:t>Local EC</w:t>
            </w:r>
          </w:p>
        </w:tc>
        <w:tc>
          <w:tcPr>
            <w:tcW w:w="2712" w:type="dxa"/>
          </w:tcPr>
          <w:p w:rsidR="00BA50B5" w:rsidRDefault="00BA50B5" w:rsidP="00BA50B5">
            <w:pPr>
              <w:rPr>
                <w:sz w:val="18"/>
                <w:szCs w:val="18"/>
              </w:rPr>
            </w:pPr>
            <w:r>
              <w:rPr>
                <w:sz w:val="18"/>
                <w:szCs w:val="18"/>
              </w:rPr>
              <w:t>Adresa  místní EK</w:t>
            </w:r>
          </w:p>
          <w:p w:rsidR="00BA50B5" w:rsidRDefault="00BA50B5" w:rsidP="00BA50B5">
            <w:pPr>
              <w:rPr>
                <w:i/>
                <w:sz w:val="18"/>
                <w:szCs w:val="18"/>
              </w:rPr>
            </w:pPr>
            <w:r>
              <w:rPr>
                <w:i/>
                <w:sz w:val="18"/>
                <w:szCs w:val="18"/>
              </w:rPr>
              <w:t>Address</w:t>
            </w:r>
          </w:p>
        </w:tc>
      </w:tr>
      <w:tr w:rsidR="00BA50B5" w:rsidTr="00BA50B5">
        <w:trPr>
          <w:trHeight w:val="312"/>
        </w:trPr>
        <w:tc>
          <w:tcPr>
            <w:tcW w:w="6108" w:type="dxa"/>
          </w:tcPr>
          <w:p w:rsidR="00BA50B5" w:rsidRDefault="00BA50B5" w:rsidP="00BA50B5">
            <w:pPr>
              <w:rPr>
                <w:sz w:val="18"/>
                <w:szCs w:val="18"/>
              </w:rPr>
            </w:pPr>
            <w:r>
              <w:rPr>
                <w:sz w:val="18"/>
                <w:szCs w:val="18"/>
              </w:rPr>
              <w:t>MUDr. Antonín Hluší, Ph.D.,  Hemato-onkologická klinika FN Olomouc, I.P.Pavlova 6, 775 20 Olomouc</w:t>
            </w:r>
          </w:p>
        </w:tc>
        <w:tc>
          <w:tcPr>
            <w:tcW w:w="1280" w:type="dxa"/>
          </w:tcPr>
          <w:p w:rsidR="00BA50B5" w:rsidRDefault="00BA50B5" w:rsidP="00BA50B5">
            <w:pPr>
              <w:rPr>
                <w:sz w:val="18"/>
                <w:szCs w:val="18"/>
              </w:rPr>
            </w:pPr>
            <w:r>
              <w:rPr>
                <w:rFonts w:ascii="Wingdings 2" w:hAnsi="Wingdings 2"/>
                <w:sz w:val="18"/>
                <w:szCs w:val="18"/>
              </w:rPr>
              <w:t></w:t>
            </w:r>
          </w:p>
        </w:tc>
        <w:tc>
          <w:tcPr>
            <w:tcW w:w="2712" w:type="dxa"/>
          </w:tcPr>
          <w:p w:rsidR="00BA50B5" w:rsidRDefault="00BA50B5" w:rsidP="00BA50B5">
            <w:pPr>
              <w:rPr>
                <w:sz w:val="18"/>
                <w:szCs w:val="18"/>
              </w:rPr>
            </w:pPr>
            <w:r>
              <w:rPr>
                <w:sz w:val="18"/>
                <w:szCs w:val="18"/>
              </w:rPr>
              <w:t>EK FNOL</w:t>
            </w:r>
          </w:p>
        </w:tc>
      </w:tr>
    </w:tbl>
    <w:p w:rsidR="00BA50B5" w:rsidRPr="00DF7141" w:rsidRDefault="00BA50B5" w:rsidP="00BA50B5">
      <w:pPr>
        <w:rPr>
          <w:bCs/>
          <w:sz w:val="22"/>
        </w:rPr>
      </w:pPr>
      <w:r>
        <w:rPr>
          <w:bCs/>
          <w:sz w:val="22"/>
        </w:rPr>
        <w:t>1/2</w:t>
      </w:r>
    </w:p>
    <w:p w:rsidR="00BA50B5" w:rsidRDefault="00BA50B5" w:rsidP="00BA50B5">
      <w:pPr>
        <w:rPr>
          <w:b/>
          <w:bCs/>
          <w:sz w:val="22"/>
        </w:rPr>
      </w:pPr>
    </w:p>
    <w:p w:rsidR="00BA50B5" w:rsidRDefault="00BA50B5" w:rsidP="00BA50B5">
      <w:pPr>
        <w:rPr>
          <w:b/>
          <w:bCs/>
          <w:sz w:val="22"/>
        </w:rPr>
      </w:pPr>
    </w:p>
    <w:p w:rsidR="00BA50B5" w:rsidRPr="00AB7ADE" w:rsidRDefault="00BA50B5" w:rsidP="00BA50B5">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A50B5" w:rsidRDefault="00BA50B5" w:rsidP="00BA50B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A50B5" w:rsidTr="00BA50B5">
        <w:trPr>
          <w:cantSplit/>
          <w:trHeight w:val="454"/>
        </w:trPr>
        <w:tc>
          <w:tcPr>
            <w:tcW w:w="7416" w:type="dxa"/>
            <w:vMerge w:val="restart"/>
          </w:tcPr>
          <w:p w:rsidR="00BA50B5" w:rsidRDefault="00BA50B5" w:rsidP="00BA50B5">
            <w:pPr>
              <w:rPr>
                <w:b/>
                <w:bCs/>
                <w:sz w:val="18"/>
                <w:szCs w:val="18"/>
              </w:rPr>
            </w:pPr>
          </w:p>
          <w:p w:rsidR="00BA50B5" w:rsidRDefault="00BA50B5" w:rsidP="00BA50B5">
            <w:pPr>
              <w:rPr>
                <w:b/>
                <w:bCs/>
                <w:sz w:val="18"/>
                <w:szCs w:val="18"/>
              </w:rPr>
            </w:pPr>
            <w:r>
              <w:rPr>
                <w:b/>
                <w:bCs/>
                <w:sz w:val="18"/>
                <w:szCs w:val="18"/>
              </w:rPr>
              <w:t xml:space="preserve">Název dokumentu, verze, datum </w:t>
            </w:r>
          </w:p>
          <w:p w:rsidR="00BA50B5" w:rsidRDefault="00BA50B5" w:rsidP="00BA50B5">
            <w:pPr>
              <w:rPr>
                <w:b/>
                <w:bCs/>
                <w:sz w:val="18"/>
                <w:szCs w:val="18"/>
              </w:rPr>
            </w:pPr>
            <w:r>
              <w:rPr>
                <w:b/>
                <w:bCs/>
                <w:i/>
                <w:sz w:val="18"/>
                <w:szCs w:val="18"/>
              </w:rPr>
              <w:t>Document title, version, date</w:t>
            </w:r>
          </w:p>
        </w:tc>
        <w:tc>
          <w:tcPr>
            <w:tcW w:w="1272" w:type="dxa"/>
            <w:gridSpan w:val="2"/>
          </w:tcPr>
          <w:p w:rsidR="00BA50B5" w:rsidRDefault="00BA50B5" w:rsidP="00BA50B5">
            <w:pPr>
              <w:rPr>
                <w:b/>
                <w:bCs/>
                <w:sz w:val="18"/>
                <w:szCs w:val="18"/>
              </w:rPr>
            </w:pPr>
            <w:r>
              <w:rPr>
                <w:b/>
                <w:bCs/>
                <w:sz w:val="18"/>
                <w:szCs w:val="18"/>
              </w:rPr>
              <w:t>Schváleno /</w:t>
            </w:r>
            <w:r>
              <w:rPr>
                <w:b/>
                <w:bCs/>
                <w:i/>
                <w:sz w:val="18"/>
                <w:szCs w:val="18"/>
              </w:rPr>
              <w:t>Approved</w:t>
            </w:r>
          </w:p>
        </w:tc>
        <w:tc>
          <w:tcPr>
            <w:tcW w:w="1316" w:type="dxa"/>
            <w:gridSpan w:val="2"/>
          </w:tcPr>
          <w:p w:rsidR="00BA50B5" w:rsidRDefault="00BA50B5" w:rsidP="00BA50B5">
            <w:pPr>
              <w:rPr>
                <w:b/>
                <w:bCs/>
                <w:sz w:val="18"/>
                <w:szCs w:val="18"/>
              </w:rPr>
            </w:pPr>
            <w:r>
              <w:rPr>
                <w:b/>
                <w:bCs/>
                <w:sz w:val="18"/>
                <w:szCs w:val="18"/>
              </w:rPr>
              <w:t xml:space="preserve">Vzato na vědomí / </w:t>
            </w:r>
            <w:r>
              <w:rPr>
                <w:b/>
                <w:bCs/>
                <w:i/>
                <w:sz w:val="18"/>
                <w:szCs w:val="18"/>
              </w:rPr>
              <w:t xml:space="preserve">Taken into account </w:t>
            </w:r>
          </w:p>
        </w:tc>
      </w:tr>
      <w:tr w:rsidR="00BA50B5" w:rsidTr="00BA50B5">
        <w:trPr>
          <w:cantSplit/>
          <w:trHeight w:val="454"/>
        </w:trPr>
        <w:tc>
          <w:tcPr>
            <w:tcW w:w="7416" w:type="dxa"/>
            <w:vMerge/>
          </w:tcPr>
          <w:p w:rsidR="00BA50B5" w:rsidRDefault="00BA50B5" w:rsidP="00BA50B5">
            <w:pPr>
              <w:rPr>
                <w:i/>
                <w:sz w:val="18"/>
                <w:szCs w:val="18"/>
              </w:rPr>
            </w:pPr>
          </w:p>
        </w:tc>
        <w:tc>
          <w:tcPr>
            <w:tcW w:w="736" w:type="dxa"/>
          </w:tcPr>
          <w:p w:rsidR="00BA50B5" w:rsidRDefault="00BA50B5" w:rsidP="00BA50B5">
            <w:pPr>
              <w:rPr>
                <w:b/>
                <w:bCs/>
                <w:sz w:val="18"/>
                <w:szCs w:val="18"/>
              </w:rPr>
            </w:pPr>
            <w:r>
              <w:rPr>
                <w:b/>
                <w:bCs/>
                <w:sz w:val="18"/>
                <w:szCs w:val="18"/>
              </w:rPr>
              <w:t>ANO</w:t>
            </w:r>
          </w:p>
          <w:p w:rsidR="00BA50B5" w:rsidRDefault="00BA50B5" w:rsidP="00BA50B5">
            <w:pPr>
              <w:rPr>
                <w:b/>
                <w:bCs/>
                <w:i/>
                <w:sz w:val="18"/>
                <w:szCs w:val="18"/>
              </w:rPr>
            </w:pPr>
            <w:r>
              <w:rPr>
                <w:b/>
                <w:bCs/>
                <w:i/>
                <w:sz w:val="18"/>
                <w:szCs w:val="18"/>
              </w:rPr>
              <w:t>Yes</w:t>
            </w:r>
          </w:p>
        </w:tc>
        <w:tc>
          <w:tcPr>
            <w:tcW w:w="536" w:type="dxa"/>
          </w:tcPr>
          <w:p w:rsidR="00BA50B5" w:rsidRDefault="00BA50B5" w:rsidP="00BA50B5">
            <w:pPr>
              <w:rPr>
                <w:b/>
                <w:bCs/>
                <w:sz w:val="18"/>
                <w:szCs w:val="18"/>
              </w:rPr>
            </w:pPr>
            <w:r>
              <w:rPr>
                <w:b/>
                <w:bCs/>
                <w:sz w:val="18"/>
                <w:szCs w:val="18"/>
              </w:rPr>
              <w:t xml:space="preserve">NE </w:t>
            </w:r>
          </w:p>
          <w:p w:rsidR="00BA50B5" w:rsidRDefault="00BA50B5" w:rsidP="00BA50B5">
            <w:pPr>
              <w:rPr>
                <w:b/>
                <w:bCs/>
                <w:sz w:val="18"/>
                <w:szCs w:val="18"/>
              </w:rPr>
            </w:pPr>
            <w:r>
              <w:rPr>
                <w:b/>
                <w:bCs/>
                <w:i/>
                <w:sz w:val="18"/>
                <w:szCs w:val="18"/>
              </w:rPr>
              <w:t>No</w:t>
            </w:r>
          </w:p>
        </w:tc>
        <w:tc>
          <w:tcPr>
            <w:tcW w:w="780" w:type="dxa"/>
          </w:tcPr>
          <w:p w:rsidR="00BA50B5" w:rsidRDefault="00BA50B5" w:rsidP="00BA50B5">
            <w:pPr>
              <w:rPr>
                <w:b/>
                <w:bCs/>
                <w:sz w:val="18"/>
                <w:szCs w:val="18"/>
              </w:rPr>
            </w:pPr>
            <w:r>
              <w:rPr>
                <w:b/>
                <w:bCs/>
                <w:sz w:val="18"/>
                <w:szCs w:val="18"/>
              </w:rPr>
              <w:t>ANO</w:t>
            </w:r>
          </w:p>
          <w:p w:rsidR="00BA50B5" w:rsidRDefault="00BA50B5" w:rsidP="00BA50B5">
            <w:pPr>
              <w:rPr>
                <w:b/>
                <w:bCs/>
                <w:sz w:val="18"/>
                <w:szCs w:val="18"/>
              </w:rPr>
            </w:pPr>
            <w:r>
              <w:rPr>
                <w:b/>
                <w:bCs/>
                <w:i/>
                <w:sz w:val="18"/>
                <w:szCs w:val="18"/>
              </w:rPr>
              <w:t>Yes</w:t>
            </w:r>
          </w:p>
        </w:tc>
        <w:tc>
          <w:tcPr>
            <w:tcW w:w="536" w:type="dxa"/>
          </w:tcPr>
          <w:p w:rsidR="00BA50B5" w:rsidRDefault="00BA50B5" w:rsidP="00BA50B5">
            <w:pPr>
              <w:rPr>
                <w:b/>
                <w:bCs/>
                <w:sz w:val="18"/>
                <w:szCs w:val="18"/>
              </w:rPr>
            </w:pPr>
            <w:r>
              <w:rPr>
                <w:b/>
                <w:bCs/>
                <w:sz w:val="18"/>
                <w:szCs w:val="18"/>
              </w:rPr>
              <w:t xml:space="preserve">NE </w:t>
            </w:r>
          </w:p>
          <w:p w:rsidR="00BA50B5" w:rsidRDefault="00BA50B5" w:rsidP="00BA50B5">
            <w:pPr>
              <w:rPr>
                <w:b/>
                <w:bCs/>
                <w:i/>
                <w:sz w:val="18"/>
                <w:szCs w:val="18"/>
              </w:rPr>
            </w:pPr>
            <w:r>
              <w:rPr>
                <w:b/>
                <w:bCs/>
                <w:i/>
                <w:sz w:val="18"/>
                <w:szCs w:val="18"/>
              </w:rPr>
              <w:t>No</w:t>
            </w:r>
          </w:p>
        </w:tc>
      </w:tr>
      <w:tr w:rsidR="00BA50B5" w:rsidTr="00BA50B5">
        <w:trPr>
          <w:trHeight w:val="340"/>
        </w:trPr>
        <w:tc>
          <w:tcPr>
            <w:tcW w:w="7416" w:type="dxa"/>
          </w:tcPr>
          <w:p w:rsidR="00BA50B5" w:rsidRDefault="00BA50B5" w:rsidP="00BA50B5">
            <w:pPr>
              <w:rPr>
                <w:sz w:val="18"/>
                <w:szCs w:val="18"/>
              </w:rPr>
            </w:pPr>
            <w:r>
              <w:rPr>
                <w:sz w:val="18"/>
                <w:szCs w:val="18"/>
              </w:rPr>
              <w:t>Informace pro pacienty a formuláře informovaného souhlasu:</w:t>
            </w:r>
          </w:p>
          <w:p w:rsidR="00BA50B5" w:rsidRDefault="00BA50B5" w:rsidP="00BA50B5">
            <w:pPr>
              <w:rPr>
                <w:sz w:val="18"/>
                <w:szCs w:val="18"/>
              </w:rPr>
            </w:pPr>
          </w:p>
          <w:p w:rsidR="00BA50B5" w:rsidRDefault="00BA50B5" w:rsidP="00BA50B5">
            <w:pPr>
              <w:rPr>
                <w:i/>
                <w:sz w:val="18"/>
                <w:szCs w:val="18"/>
              </w:rPr>
            </w:pPr>
            <w:r>
              <w:rPr>
                <w:sz w:val="18"/>
                <w:szCs w:val="18"/>
              </w:rPr>
              <w:t xml:space="preserve">ICF ČR Dospělí, Finální verze V1.1.2 ze dne 9.dubna 2013 / </w:t>
            </w:r>
            <w:r>
              <w:rPr>
                <w:i/>
                <w:sz w:val="18"/>
                <w:szCs w:val="18"/>
              </w:rPr>
              <w:t>ICF CZ Adult, Final version V1.1.2 dated 9 Apr 2013</w:t>
            </w:r>
          </w:p>
          <w:p w:rsidR="00BA50B5" w:rsidRDefault="00BA50B5" w:rsidP="00BA50B5">
            <w:pPr>
              <w:rPr>
                <w:i/>
                <w:sz w:val="18"/>
                <w:szCs w:val="18"/>
              </w:rPr>
            </w:pPr>
          </w:p>
          <w:p w:rsidR="00BA50B5" w:rsidRPr="00BA50B5" w:rsidRDefault="00BA50B5" w:rsidP="00BA50B5">
            <w:pPr>
              <w:rPr>
                <w:sz w:val="18"/>
                <w:szCs w:val="18"/>
              </w:rPr>
            </w:pPr>
            <w:r>
              <w:rPr>
                <w:i/>
                <w:sz w:val="18"/>
                <w:szCs w:val="18"/>
              </w:rPr>
              <w:t xml:space="preserve"> </w:t>
            </w:r>
            <w:r>
              <w:rPr>
                <w:sz w:val="18"/>
                <w:szCs w:val="18"/>
              </w:rPr>
              <w:t xml:space="preserve">ICF ČR Pro rodiče, Finální verze V1.1.2 ze dne 9.dubna 2013 / </w:t>
            </w:r>
            <w:r>
              <w:rPr>
                <w:i/>
                <w:sz w:val="18"/>
                <w:szCs w:val="18"/>
              </w:rPr>
              <w:t>ICF CZ Parental, Final version V1.1.2 dated 9 Apr 2013</w:t>
            </w:r>
          </w:p>
          <w:p w:rsidR="00BA50B5" w:rsidRDefault="00BA50B5" w:rsidP="00BA50B5">
            <w:pPr>
              <w:rPr>
                <w:i/>
                <w:sz w:val="18"/>
                <w:szCs w:val="18"/>
              </w:rPr>
            </w:pPr>
          </w:p>
          <w:p w:rsidR="00BA50B5" w:rsidRDefault="00BA50B5" w:rsidP="00BA50B5">
            <w:pPr>
              <w:rPr>
                <w:i/>
                <w:sz w:val="18"/>
                <w:szCs w:val="18"/>
              </w:rPr>
            </w:pPr>
            <w:r>
              <w:rPr>
                <w:sz w:val="18"/>
                <w:szCs w:val="18"/>
              </w:rPr>
              <w:t xml:space="preserve">ICF ČR Souhlas pro věk 16-18, Finální verze V1.2 ze dne 9.dubna 2013 / </w:t>
            </w:r>
            <w:r>
              <w:rPr>
                <w:i/>
                <w:sz w:val="18"/>
                <w:szCs w:val="18"/>
              </w:rPr>
              <w:t>ICF CZ Assent Age 16-18, Final version V1.2 dated 9 Apr 2013</w:t>
            </w:r>
          </w:p>
          <w:p w:rsidR="00BA50B5" w:rsidRDefault="00BA50B5" w:rsidP="00BA50B5">
            <w:pPr>
              <w:rPr>
                <w:sz w:val="18"/>
                <w:szCs w:val="18"/>
              </w:rPr>
            </w:pPr>
          </w:p>
          <w:p w:rsidR="00BA50B5" w:rsidRDefault="00BA50B5" w:rsidP="00BA50B5">
            <w:pPr>
              <w:rPr>
                <w:i/>
                <w:sz w:val="18"/>
                <w:szCs w:val="18"/>
              </w:rPr>
            </w:pPr>
            <w:r>
              <w:rPr>
                <w:sz w:val="18"/>
                <w:szCs w:val="18"/>
              </w:rPr>
              <w:t xml:space="preserve">ICF ČR  FK dospělí, Finální verze V0.2 ze dne 9.dubna 2013 / </w:t>
            </w:r>
            <w:r>
              <w:rPr>
                <w:i/>
                <w:sz w:val="18"/>
                <w:szCs w:val="18"/>
              </w:rPr>
              <w:t>ICF  PK sub-study CZR Adults, Final version V0.2 dated 9 Apr 2013</w:t>
            </w:r>
          </w:p>
          <w:p w:rsidR="00BA50B5" w:rsidRPr="00BA50B5" w:rsidRDefault="00BA50B5" w:rsidP="00BA50B5">
            <w:pPr>
              <w:rPr>
                <w:sz w:val="18"/>
                <w:szCs w:val="18"/>
              </w:rPr>
            </w:pPr>
          </w:p>
          <w:p w:rsidR="00BA50B5" w:rsidRPr="00EA32C1" w:rsidRDefault="00BA50B5" w:rsidP="00BA50B5">
            <w:pPr>
              <w:rPr>
                <w:i/>
                <w:sz w:val="18"/>
                <w:szCs w:val="18"/>
              </w:rPr>
            </w:pPr>
            <w:r>
              <w:rPr>
                <w:sz w:val="18"/>
                <w:szCs w:val="18"/>
              </w:rPr>
              <w:t xml:space="preserve">ICF ČR, FK Pro rodiče, Finální verze V0.1  ze dne 15.dubna 2013 / </w:t>
            </w:r>
            <w:r>
              <w:rPr>
                <w:i/>
                <w:sz w:val="18"/>
                <w:szCs w:val="18"/>
              </w:rPr>
              <w:t>ICF CZ PK Parental, Final version V0.1  dated 15 Apr 2013</w:t>
            </w:r>
          </w:p>
        </w:tc>
        <w:tc>
          <w:tcPr>
            <w:tcW w:w="736" w:type="dxa"/>
          </w:tcPr>
          <w:p w:rsidR="00BA50B5" w:rsidRDefault="00BA50B5" w:rsidP="00BA50B5">
            <w:pPr>
              <w:rPr>
                <w:sz w:val="18"/>
                <w:szCs w:val="18"/>
              </w:rPr>
            </w:pPr>
            <w:r>
              <w:rPr>
                <w:rFonts w:ascii="Wingdings 2" w:hAnsi="Wingdings 2"/>
                <w:sz w:val="18"/>
                <w:szCs w:val="18"/>
              </w:rPr>
              <w:t></w:t>
            </w:r>
          </w:p>
        </w:tc>
        <w:tc>
          <w:tcPr>
            <w:tcW w:w="536" w:type="dxa"/>
          </w:tcPr>
          <w:p w:rsidR="00BA50B5" w:rsidRDefault="002B1493" w:rsidP="00BA50B5">
            <w:pPr>
              <w:rPr>
                <w:sz w:val="18"/>
                <w:szCs w:val="18"/>
              </w:rPr>
            </w:pPr>
            <w:r>
              <w:rPr>
                <w:sz w:val="18"/>
                <w:szCs w:val="18"/>
              </w:rPr>
              <w:fldChar w:fldCharType="begin">
                <w:ffData>
                  <w:name w:val="Zaškrtávací39"/>
                  <w:enabled/>
                  <w:calcOnExit w:val="0"/>
                  <w:checkBox>
                    <w:sizeAuto/>
                    <w:default w:val="0"/>
                  </w:checkBox>
                </w:ffData>
              </w:fldChar>
            </w:r>
            <w:r w:rsidR="00BA50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A50B5" w:rsidRDefault="002B1493" w:rsidP="00BA50B5">
            <w:pPr>
              <w:rPr>
                <w:sz w:val="18"/>
                <w:szCs w:val="18"/>
              </w:rPr>
            </w:pPr>
            <w:r>
              <w:rPr>
                <w:sz w:val="18"/>
                <w:szCs w:val="18"/>
              </w:rPr>
              <w:fldChar w:fldCharType="begin">
                <w:ffData>
                  <w:name w:val="Zaškrtávací38"/>
                  <w:enabled/>
                  <w:calcOnExit w:val="0"/>
                  <w:checkBox>
                    <w:sizeAuto/>
                    <w:default w:val="0"/>
                  </w:checkBox>
                </w:ffData>
              </w:fldChar>
            </w:r>
            <w:r w:rsidR="00BA50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A50B5" w:rsidRDefault="002B1493" w:rsidP="00BA50B5">
            <w:pPr>
              <w:rPr>
                <w:sz w:val="18"/>
                <w:szCs w:val="18"/>
              </w:rPr>
            </w:pPr>
            <w:r>
              <w:rPr>
                <w:sz w:val="18"/>
                <w:szCs w:val="18"/>
              </w:rPr>
              <w:fldChar w:fldCharType="begin">
                <w:ffData>
                  <w:name w:val="Zaškrtávací39"/>
                  <w:enabled/>
                  <w:calcOnExit w:val="0"/>
                  <w:checkBox>
                    <w:sizeAuto/>
                    <w:default w:val="0"/>
                  </w:checkBox>
                </w:ffData>
              </w:fldChar>
            </w:r>
            <w:r w:rsidR="00BA50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BA50B5" w:rsidRDefault="00BA50B5" w:rsidP="00BA50B5">
      <w:pPr>
        <w:rPr>
          <w:sz w:val="22"/>
        </w:rPr>
      </w:pPr>
    </w:p>
    <w:p w:rsidR="00BA50B5" w:rsidRDefault="00BA50B5" w:rsidP="00BA50B5">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A50B5" w:rsidRDefault="00BA50B5" w:rsidP="00BA50B5">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A50B5" w:rsidRDefault="00BA50B5" w:rsidP="00BA50B5">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A50B5" w:rsidRDefault="00BA50B5" w:rsidP="00BA50B5">
      <w:pPr>
        <w:rPr>
          <w:sz w:val="22"/>
        </w:rPr>
      </w:pPr>
    </w:p>
    <w:p w:rsidR="00BA50B5" w:rsidRDefault="00BA50B5" w:rsidP="00BA50B5">
      <w:pPr>
        <w:rPr>
          <w:sz w:val="22"/>
        </w:rPr>
      </w:pPr>
    </w:p>
    <w:p w:rsidR="00BA50B5" w:rsidRDefault="00BA50B5" w:rsidP="00BA50B5">
      <w:pPr>
        <w:rPr>
          <w:sz w:val="22"/>
        </w:rPr>
      </w:pPr>
      <w:r>
        <w:rPr>
          <w:sz w:val="16"/>
        </w:rPr>
        <w:t xml:space="preserve">                                                                                                                             </w:t>
      </w:r>
      <w:r>
        <w:rPr>
          <w:sz w:val="22"/>
        </w:rPr>
        <w:t>MUDr. Jindřiška Burešová</w:t>
      </w:r>
    </w:p>
    <w:p w:rsidR="00BA50B5" w:rsidRDefault="00BA50B5" w:rsidP="00BA50B5">
      <w:pPr>
        <w:rPr>
          <w:sz w:val="22"/>
        </w:rPr>
      </w:pPr>
      <w:r>
        <w:rPr>
          <w:sz w:val="22"/>
        </w:rPr>
        <w:t>Datum/</w:t>
      </w:r>
      <w:r>
        <w:rPr>
          <w:i/>
          <w:sz w:val="22"/>
        </w:rPr>
        <w:t>Date:</w:t>
      </w:r>
      <w:r>
        <w:rPr>
          <w:sz w:val="22"/>
        </w:rPr>
        <w:t xml:space="preserve">  13.5.2013                                                    místopředsedkyně EK FNOL a LF UP</w:t>
      </w:r>
    </w:p>
    <w:p w:rsidR="00BA50B5" w:rsidRDefault="00BA50B5" w:rsidP="00BA50B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BA50B5" w:rsidRDefault="00BA50B5" w:rsidP="00BA50B5">
      <w:pPr>
        <w:jc w:val="center"/>
        <w:rPr>
          <w:sz w:val="22"/>
        </w:rPr>
      </w:pPr>
    </w:p>
    <w:p w:rsidR="00BA50B5" w:rsidRDefault="00BA50B5" w:rsidP="00BA50B5">
      <w:pPr>
        <w:jc w:val="center"/>
        <w:rPr>
          <w:sz w:val="22"/>
        </w:rPr>
      </w:pPr>
    </w:p>
    <w:p w:rsidR="00BA50B5" w:rsidRDefault="00BA50B5" w:rsidP="00BA50B5">
      <w:pPr>
        <w:rPr>
          <w:sz w:val="22"/>
        </w:rPr>
      </w:pPr>
    </w:p>
    <w:p w:rsidR="00BA50B5" w:rsidRPr="00C50FDD" w:rsidRDefault="00BA50B5" w:rsidP="00BA50B5">
      <w:pPr>
        <w:rPr>
          <w:i/>
          <w:sz w:val="22"/>
        </w:rPr>
      </w:pPr>
      <w:r>
        <w:rPr>
          <w:sz w:val="22"/>
        </w:rPr>
        <w:tab/>
      </w:r>
      <w:r>
        <w:rPr>
          <w:sz w:val="22"/>
        </w:rPr>
        <w:tab/>
      </w:r>
      <w:r>
        <w:rPr>
          <w:sz w:val="22"/>
        </w:rPr>
        <w:tab/>
      </w:r>
      <w:r>
        <w:rPr>
          <w:sz w:val="22"/>
        </w:rPr>
        <w:tab/>
      </w:r>
      <w:r>
        <w:rPr>
          <w:sz w:val="22"/>
        </w:rPr>
        <w:tab/>
      </w:r>
      <w:r>
        <w:rPr>
          <w:sz w:val="22"/>
        </w:rPr>
        <w:tab/>
        <w:t xml:space="preserve"> </w:t>
      </w:r>
    </w:p>
    <w:p w:rsidR="00BA50B5" w:rsidRDefault="00BA50B5" w:rsidP="00BA50B5">
      <w:pPr>
        <w:rPr>
          <w:sz w:val="16"/>
        </w:rPr>
      </w:pPr>
    </w:p>
    <w:p w:rsidR="00BA50B5" w:rsidRDefault="00BA50B5" w:rsidP="00BA50B5">
      <w:pPr>
        <w:rPr>
          <w:i/>
          <w:sz w:val="16"/>
        </w:rPr>
      </w:pPr>
      <w:r>
        <w:rPr>
          <w:sz w:val="16"/>
        </w:rPr>
        <w:t>Rozdělovník/</w:t>
      </w:r>
      <w:r>
        <w:rPr>
          <w:i/>
          <w:sz w:val="16"/>
        </w:rPr>
        <w:t>Distribution list:</w:t>
      </w:r>
    </w:p>
    <w:p w:rsidR="00BA50B5" w:rsidRPr="001071DB" w:rsidRDefault="00BA50B5" w:rsidP="00BA50B5">
      <w:pPr>
        <w:pStyle w:val="Nadpis1"/>
        <w:rPr>
          <w:i w:val="0"/>
          <w:sz w:val="16"/>
        </w:rPr>
      </w:pPr>
      <w:r w:rsidRPr="001071DB">
        <w:rPr>
          <w:i w:val="0"/>
          <w:sz w:val="16"/>
        </w:rPr>
        <w:t>-SÚKL</w:t>
      </w:r>
    </w:p>
    <w:p w:rsidR="00BA50B5" w:rsidRPr="001071DB" w:rsidRDefault="00BA50B5" w:rsidP="00BA50B5">
      <w:pPr>
        <w:rPr>
          <w:sz w:val="16"/>
        </w:rPr>
      </w:pPr>
      <w:r w:rsidRPr="001071DB">
        <w:rPr>
          <w:sz w:val="16"/>
        </w:rPr>
        <w:t>-Zadavatel</w:t>
      </w:r>
    </w:p>
    <w:p w:rsidR="00BA50B5" w:rsidRPr="001071DB" w:rsidRDefault="00BA50B5" w:rsidP="00BA50B5">
      <w:pPr>
        <w:rPr>
          <w:sz w:val="16"/>
        </w:rPr>
      </w:pPr>
      <w:r w:rsidRPr="001071DB">
        <w:rPr>
          <w:sz w:val="16"/>
        </w:rPr>
        <w:t>-EK</w:t>
      </w:r>
    </w:p>
    <w:p w:rsidR="00BA50B5" w:rsidRPr="001071DB" w:rsidRDefault="00BA50B5" w:rsidP="00BA50B5">
      <w:pPr>
        <w:rPr>
          <w:sz w:val="16"/>
        </w:rPr>
      </w:pPr>
      <w:r w:rsidRPr="001071DB">
        <w:rPr>
          <w:sz w:val="16"/>
        </w:rPr>
        <w:t>-Řešitel</w:t>
      </w:r>
    </w:p>
    <w:p w:rsidR="00BA50B5" w:rsidRPr="001071DB" w:rsidRDefault="00BA50B5" w:rsidP="00BA50B5">
      <w:pPr>
        <w:rPr>
          <w:sz w:val="16"/>
        </w:rPr>
      </w:pPr>
    </w:p>
    <w:p w:rsidR="00BA50B5" w:rsidRDefault="00BA50B5" w:rsidP="00BA50B5">
      <w:pPr>
        <w:rPr>
          <w:i/>
          <w:sz w:val="16"/>
        </w:rPr>
      </w:pPr>
    </w:p>
    <w:p w:rsidR="00BA50B5" w:rsidRDefault="00BA50B5" w:rsidP="00BA50B5">
      <w:pPr>
        <w:rPr>
          <w:i/>
          <w:sz w:val="16"/>
        </w:rPr>
      </w:pPr>
    </w:p>
    <w:p w:rsidR="00BA50B5" w:rsidRDefault="00BA50B5" w:rsidP="00BA50B5">
      <w:pPr>
        <w:rPr>
          <w:sz w:val="22"/>
          <w:szCs w:val="22"/>
        </w:rPr>
      </w:pPr>
      <w:r>
        <w:rPr>
          <w:sz w:val="22"/>
          <w:szCs w:val="22"/>
        </w:rPr>
        <w:t>2/2</w:t>
      </w:r>
    </w:p>
    <w:p w:rsidR="00BA50B5" w:rsidRDefault="00BA50B5" w:rsidP="00BA50B5"/>
    <w:p w:rsidR="00BA50B5" w:rsidRDefault="00BA50B5" w:rsidP="00BA50B5"/>
    <w:p w:rsidR="00BA50B5" w:rsidRDefault="00BA50B5" w:rsidP="00BA50B5"/>
    <w:p w:rsidR="00BA50B5" w:rsidRDefault="00BA50B5" w:rsidP="00BA50B5"/>
    <w:p w:rsidR="00BA50B5" w:rsidRDefault="00BA50B5" w:rsidP="00BA50B5"/>
    <w:p w:rsidR="00BA50B5" w:rsidRDefault="00BA50B5" w:rsidP="00BA50B5"/>
    <w:p w:rsidR="006D7D0C" w:rsidRPr="002F07B5" w:rsidRDefault="006D7D0C" w:rsidP="00C50FDD">
      <w:pPr>
        <w:pStyle w:val="Nzev"/>
        <w:rPr>
          <w:sz w:val="22"/>
          <w:szCs w:val="22"/>
        </w:rPr>
      </w:pPr>
      <w:r w:rsidRPr="002F07B5">
        <w:rPr>
          <w:sz w:val="22"/>
          <w:szCs w:val="22"/>
        </w:rPr>
        <w:lastRenderedPageBreak/>
        <w:t>STANOVISKO ETICKÉ KOMISE KE KLINICKÉMU HODNOCENÍ</w:t>
      </w:r>
    </w:p>
    <w:p w:rsidR="006D7D0C" w:rsidRPr="002F07B5" w:rsidRDefault="006D7D0C" w:rsidP="006D7D0C">
      <w:pPr>
        <w:jc w:val="center"/>
        <w:rPr>
          <w:bCs/>
          <w:i/>
          <w:sz w:val="22"/>
          <w:szCs w:val="22"/>
        </w:rPr>
      </w:pPr>
      <w:r w:rsidRPr="002F07B5">
        <w:rPr>
          <w:bCs/>
          <w:i/>
          <w:sz w:val="22"/>
          <w:szCs w:val="22"/>
        </w:rPr>
        <w:t xml:space="preserve">Opinion of the Ethics Committee on Clinical Trial  </w:t>
      </w:r>
    </w:p>
    <w:p w:rsidR="006D7D0C" w:rsidRPr="002F07B5" w:rsidRDefault="006D7D0C" w:rsidP="006D7D0C">
      <w:pPr>
        <w:jc w:val="center"/>
        <w:rPr>
          <w:b/>
          <w:bCs/>
          <w:i/>
          <w:sz w:val="22"/>
          <w:szCs w:val="22"/>
        </w:rPr>
      </w:pPr>
    </w:p>
    <w:p w:rsidR="006D7D0C" w:rsidRPr="002F07B5" w:rsidRDefault="002B1493" w:rsidP="006D7D0C">
      <w:pPr>
        <w:rPr>
          <w:sz w:val="22"/>
          <w:szCs w:val="22"/>
        </w:rPr>
      </w:pPr>
      <w:r w:rsidRPr="002F07B5">
        <w:rPr>
          <w:sz w:val="22"/>
          <w:szCs w:val="22"/>
        </w:rPr>
        <w:fldChar w:fldCharType="begin">
          <w:ffData>
            <w:name w:val="Zaškrtávací2"/>
            <w:enabled/>
            <w:calcOnExit w:val="0"/>
            <w:checkBox>
              <w:sizeAuto/>
              <w:default w:val="0"/>
            </w:checkBox>
          </w:ffData>
        </w:fldChar>
      </w:r>
      <w:r w:rsidR="006D7D0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D7D0C" w:rsidRPr="002F07B5">
        <w:rPr>
          <w:sz w:val="22"/>
          <w:szCs w:val="22"/>
        </w:rPr>
        <w:t xml:space="preserve">  Multicentrické KH, je požadováno stanovisko multicentrické EK pro všechna centra/</w:t>
      </w:r>
      <w:r w:rsidR="006D7D0C" w:rsidRPr="002F07B5">
        <w:rPr>
          <w:i/>
          <w:sz w:val="22"/>
          <w:szCs w:val="22"/>
        </w:rPr>
        <w:t>Multi-centric clinical trial, opinion issued by Ethics Committee for Multi-Centric Clinical Trials is required</w:t>
      </w:r>
    </w:p>
    <w:p w:rsidR="006D7D0C" w:rsidRPr="002F07B5" w:rsidRDefault="006D7D0C" w:rsidP="006D7D0C">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D7D0C" w:rsidRPr="002F07B5" w:rsidRDefault="002B1493" w:rsidP="006D7D0C">
      <w:pPr>
        <w:rPr>
          <w:i/>
          <w:sz w:val="22"/>
          <w:szCs w:val="22"/>
        </w:rPr>
      </w:pPr>
      <w:r w:rsidRPr="002F07B5">
        <w:rPr>
          <w:sz w:val="22"/>
          <w:szCs w:val="22"/>
        </w:rPr>
        <w:fldChar w:fldCharType="begin">
          <w:ffData>
            <w:name w:val="Zaškrtávací2"/>
            <w:enabled/>
            <w:calcOnExit w:val="0"/>
            <w:checkBox>
              <w:sizeAuto/>
              <w:default w:val="0"/>
            </w:checkBox>
          </w:ffData>
        </w:fldChar>
      </w:r>
      <w:r w:rsidR="006D7D0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D7D0C" w:rsidRPr="002F07B5">
        <w:rPr>
          <w:sz w:val="22"/>
          <w:szCs w:val="22"/>
        </w:rPr>
        <w:t xml:space="preserve">  KH prováděné v jednom centru, požadováno stanovisko EK pro místní centrum (centra)/ </w:t>
      </w:r>
      <w:r w:rsidR="006D7D0C" w:rsidRPr="002F07B5">
        <w:rPr>
          <w:i/>
          <w:sz w:val="22"/>
          <w:szCs w:val="22"/>
        </w:rPr>
        <w:t>Clinical trial conducted in a single site, opinion of a local EC is required</w:t>
      </w:r>
    </w:p>
    <w:p w:rsidR="006D7D0C" w:rsidRPr="002F07B5" w:rsidRDefault="006D7D0C" w:rsidP="006D7D0C">
      <w:pPr>
        <w:rPr>
          <w:b/>
          <w:bCs/>
          <w:sz w:val="22"/>
          <w:szCs w:val="22"/>
        </w:rPr>
      </w:pPr>
    </w:p>
    <w:p w:rsidR="006D7D0C" w:rsidRPr="002F07B5" w:rsidRDefault="006D7D0C" w:rsidP="006D7D0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sidRPr="00CA65FA">
        <w:rPr>
          <w:b/>
          <w:sz w:val="22"/>
          <w:szCs w:val="22"/>
        </w:rPr>
        <w:t>26/13</w:t>
      </w:r>
    </w:p>
    <w:p w:rsidR="006D7D0C" w:rsidRPr="00CA65FA" w:rsidRDefault="006D7D0C" w:rsidP="006D7D0C">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O</w:t>
      </w:r>
      <w:r w:rsidRPr="00D963E6">
        <w:rPr>
          <w:sz w:val="22"/>
          <w:szCs w:val="22"/>
        </w:rPr>
        <w:t>tevřená</w:t>
      </w:r>
      <w:r>
        <w:rPr>
          <w:sz w:val="22"/>
          <w:szCs w:val="22"/>
        </w:rPr>
        <w:t xml:space="preserve">, jednoramenná, multicentrická studie fáze IV zkoumající imunogenicitu tekuté formy přípravku Saizen® u subjektů s nedostatečností růstového hormonu (GHD) s nástupem v dospělosti / </w:t>
      </w:r>
      <w:r>
        <w:rPr>
          <w:i/>
          <w:sz w:val="22"/>
          <w:szCs w:val="22"/>
        </w:rPr>
        <w:t>Open-label, single-arm, phase IV, multicenter trial to explore the immunogenicity of the liquid formulation of Saizen® in subjects with growth hormone deficiency (GHD) of adult onset</w:t>
      </w:r>
    </w:p>
    <w:p w:rsidR="006D7D0C" w:rsidRDefault="006D7D0C" w:rsidP="006D7D0C">
      <w:pPr>
        <w:rPr>
          <w:i/>
          <w:sz w:val="22"/>
          <w:szCs w:val="22"/>
        </w:rPr>
      </w:pPr>
      <w:r>
        <w:rPr>
          <w:sz w:val="22"/>
          <w:szCs w:val="22"/>
        </w:rPr>
        <w:t xml:space="preserve">                                       </w:t>
      </w:r>
    </w:p>
    <w:p w:rsidR="006D7D0C" w:rsidRPr="002F07B5" w:rsidRDefault="006D7D0C" w:rsidP="006D7D0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EMR 200104-011</w:t>
      </w:r>
    </w:p>
    <w:p w:rsidR="006D7D0C" w:rsidRPr="002F07B5" w:rsidRDefault="006D7D0C" w:rsidP="006D7D0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2012-004263-47</w:t>
      </w:r>
    </w:p>
    <w:p w:rsidR="006D7D0C" w:rsidRPr="002F07B5" w:rsidRDefault="006D7D0C" w:rsidP="006D7D0C">
      <w:pPr>
        <w:rPr>
          <w:b/>
          <w:bCs/>
          <w:sz w:val="22"/>
          <w:szCs w:val="22"/>
        </w:rPr>
      </w:pPr>
    </w:p>
    <w:p w:rsidR="006D7D0C" w:rsidRPr="002F07B5" w:rsidRDefault="006D7D0C" w:rsidP="006D7D0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Merck KgaA, Frankfurter Strasse 250, 64293 Darmstadt, Německo</w:t>
      </w:r>
    </w:p>
    <w:p w:rsidR="006D7D0C" w:rsidRPr="002F07B5" w:rsidRDefault="006D7D0C" w:rsidP="006D7D0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Czech Republic, Futurama Business Park, Sokolovská 651/136a, 186 00 Praha 8, Irena Kovářová</w:t>
      </w:r>
    </w:p>
    <w:p w:rsidR="006D7D0C" w:rsidRPr="002F07B5" w:rsidRDefault="006D7D0C" w:rsidP="006D7D0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16.4.2013</w:t>
      </w:r>
    </w:p>
    <w:p w:rsidR="006D7D0C" w:rsidRDefault="006D7D0C" w:rsidP="006D7D0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6D7D0C" w:rsidRDefault="006D7D0C" w:rsidP="006D7D0C">
      <w:pPr>
        <w:rPr>
          <w:b/>
          <w:bCs/>
          <w:sz w:val="22"/>
          <w:szCs w:val="22"/>
        </w:rPr>
      </w:pPr>
    </w:p>
    <w:p w:rsidR="006D7D0C" w:rsidRPr="002F07B5" w:rsidRDefault="006D7D0C" w:rsidP="006D7D0C">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Hradec Králové</w:t>
      </w:r>
    </w:p>
    <w:p w:rsidR="006D7D0C" w:rsidRPr="002F07B5" w:rsidRDefault="006D7D0C" w:rsidP="006D7D0C">
      <w:pPr>
        <w:rPr>
          <w:b/>
          <w:bCs/>
          <w:i/>
          <w:sz w:val="22"/>
          <w:szCs w:val="22"/>
        </w:rPr>
      </w:pPr>
    </w:p>
    <w:p w:rsidR="006D7D0C" w:rsidRPr="002F07B5" w:rsidRDefault="006D7D0C" w:rsidP="006D7D0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D7D0C" w:rsidRPr="002F07B5" w:rsidRDefault="006D7D0C" w:rsidP="006D7D0C">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D7D0C" w:rsidRPr="002F07B5" w:rsidRDefault="006D7D0C" w:rsidP="006D7D0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D7D0C" w:rsidRDefault="006D7D0C" w:rsidP="006D7D0C">
      <w:pPr>
        <w:rPr>
          <w:b/>
          <w:bCs/>
          <w:sz w:val="22"/>
          <w:szCs w:val="22"/>
        </w:rPr>
      </w:pPr>
    </w:p>
    <w:p w:rsidR="006D7D0C" w:rsidRPr="002F07B5" w:rsidRDefault="006D7D0C" w:rsidP="006D7D0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D7D0C" w:rsidRPr="002F07B5" w:rsidRDefault="006D7D0C" w:rsidP="006D7D0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D7D0C" w:rsidRPr="002F07B5" w:rsidRDefault="006D7D0C" w:rsidP="006D7D0C">
      <w:pPr>
        <w:rPr>
          <w:sz w:val="22"/>
          <w:szCs w:val="22"/>
        </w:rPr>
      </w:pPr>
    </w:p>
    <w:p w:rsidR="006D7D0C" w:rsidRPr="002F07B5" w:rsidRDefault="006D7D0C" w:rsidP="006D7D0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D7D0C" w:rsidTr="006D7D0C">
        <w:trPr>
          <w:trHeight w:val="454"/>
        </w:trPr>
        <w:tc>
          <w:tcPr>
            <w:tcW w:w="6108" w:type="dxa"/>
          </w:tcPr>
          <w:p w:rsidR="006D7D0C" w:rsidRDefault="006D7D0C" w:rsidP="006D7D0C">
            <w:pPr>
              <w:rPr>
                <w:sz w:val="18"/>
                <w:szCs w:val="18"/>
              </w:rPr>
            </w:pPr>
            <w:r>
              <w:rPr>
                <w:sz w:val="18"/>
                <w:szCs w:val="18"/>
              </w:rPr>
              <w:t xml:space="preserve">Místo hodnocení/ Jméno zkoušejícího </w:t>
            </w:r>
          </w:p>
          <w:p w:rsidR="006D7D0C" w:rsidRDefault="006D7D0C" w:rsidP="006D7D0C">
            <w:pPr>
              <w:rPr>
                <w:i/>
                <w:sz w:val="18"/>
                <w:szCs w:val="18"/>
              </w:rPr>
            </w:pPr>
            <w:r>
              <w:rPr>
                <w:i/>
                <w:sz w:val="18"/>
                <w:szCs w:val="18"/>
              </w:rPr>
              <w:t>Trial Site / Name of Investigator</w:t>
            </w:r>
          </w:p>
        </w:tc>
        <w:tc>
          <w:tcPr>
            <w:tcW w:w="1280" w:type="dxa"/>
          </w:tcPr>
          <w:p w:rsidR="006D7D0C" w:rsidRDefault="006D7D0C" w:rsidP="006D7D0C">
            <w:pPr>
              <w:rPr>
                <w:sz w:val="18"/>
                <w:szCs w:val="18"/>
                <w:vertAlign w:val="superscript"/>
              </w:rPr>
            </w:pPr>
            <w:r>
              <w:rPr>
                <w:sz w:val="18"/>
                <w:szCs w:val="18"/>
              </w:rPr>
              <w:t xml:space="preserve">Místní EK </w:t>
            </w:r>
            <w:r>
              <w:rPr>
                <w:i/>
                <w:sz w:val="18"/>
                <w:szCs w:val="18"/>
              </w:rPr>
              <w:t>Local EC</w:t>
            </w:r>
          </w:p>
        </w:tc>
        <w:tc>
          <w:tcPr>
            <w:tcW w:w="2712" w:type="dxa"/>
          </w:tcPr>
          <w:p w:rsidR="006D7D0C" w:rsidRDefault="006D7D0C" w:rsidP="006D7D0C">
            <w:pPr>
              <w:rPr>
                <w:sz w:val="18"/>
                <w:szCs w:val="18"/>
              </w:rPr>
            </w:pPr>
            <w:r>
              <w:rPr>
                <w:sz w:val="18"/>
                <w:szCs w:val="18"/>
              </w:rPr>
              <w:t>Adresa  místní EK</w:t>
            </w:r>
          </w:p>
          <w:p w:rsidR="006D7D0C" w:rsidRDefault="006D7D0C" w:rsidP="006D7D0C">
            <w:pPr>
              <w:rPr>
                <w:i/>
                <w:sz w:val="18"/>
                <w:szCs w:val="18"/>
              </w:rPr>
            </w:pPr>
            <w:r>
              <w:rPr>
                <w:i/>
                <w:sz w:val="18"/>
                <w:szCs w:val="18"/>
              </w:rPr>
              <w:t>Address</w:t>
            </w:r>
          </w:p>
        </w:tc>
      </w:tr>
      <w:tr w:rsidR="006D7D0C" w:rsidTr="006D7D0C">
        <w:trPr>
          <w:trHeight w:val="312"/>
        </w:trPr>
        <w:tc>
          <w:tcPr>
            <w:tcW w:w="6108" w:type="dxa"/>
          </w:tcPr>
          <w:p w:rsidR="006D7D0C" w:rsidRDefault="006D7D0C" w:rsidP="006D7D0C">
            <w:pPr>
              <w:rPr>
                <w:sz w:val="18"/>
                <w:szCs w:val="18"/>
              </w:rPr>
            </w:pPr>
            <w:r>
              <w:rPr>
                <w:sz w:val="18"/>
                <w:szCs w:val="18"/>
              </w:rPr>
              <w:t>Doc. MUDr. Zdeněk Fryšák, CSc., III. Interní klinika FN Olomouc, I.P.Pavlova 6, 775 20 Olomouc</w:t>
            </w:r>
          </w:p>
        </w:tc>
        <w:tc>
          <w:tcPr>
            <w:tcW w:w="1280" w:type="dxa"/>
          </w:tcPr>
          <w:p w:rsidR="006D7D0C" w:rsidRDefault="006D7D0C" w:rsidP="006D7D0C">
            <w:pPr>
              <w:rPr>
                <w:sz w:val="18"/>
                <w:szCs w:val="18"/>
              </w:rPr>
            </w:pPr>
            <w:r>
              <w:rPr>
                <w:rFonts w:ascii="Wingdings 2" w:hAnsi="Wingdings 2"/>
                <w:sz w:val="18"/>
                <w:szCs w:val="18"/>
              </w:rPr>
              <w:t></w:t>
            </w:r>
          </w:p>
        </w:tc>
        <w:tc>
          <w:tcPr>
            <w:tcW w:w="2712" w:type="dxa"/>
          </w:tcPr>
          <w:p w:rsidR="006D7D0C" w:rsidRDefault="006D7D0C" w:rsidP="006D7D0C">
            <w:pPr>
              <w:rPr>
                <w:sz w:val="18"/>
                <w:szCs w:val="18"/>
              </w:rPr>
            </w:pPr>
            <w:r>
              <w:rPr>
                <w:sz w:val="18"/>
                <w:szCs w:val="18"/>
              </w:rPr>
              <w:t>EK FNOL</w:t>
            </w:r>
          </w:p>
        </w:tc>
      </w:tr>
    </w:tbl>
    <w:p w:rsidR="006D7D0C" w:rsidRPr="00DF7141" w:rsidRDefault="006D7D0C" w:rsidP="006D7D0C">
      <w:pPr>
        <w:rPr>
          <w:bCs/>
          <w:sz w:val="22"/>
        </w:rPr>
      </w:pPr>
      <w:r w:rsidRPr="00DF7141">
        <w:rPr>
          <w:bCs/>
          <w:sz w:val="22"/>
        </w:rPr>
        <w:t>1/</w:t>
      </w:r>
      <w:r>
        <w:rPr>
          <w:bCs/>
          <w:sz w:val="22"/>
        </w:rPr>
        <w:t>2</w:t>
      </w:r>
    </w:p>
    <w:p w:rsidR="006D7D0C" w:rsidRDefault="006D7D0C" w:rsidP="006D7D0C">
      <w:pPr>
        <w:rPr>
          <w:b/>
          <w:bCs/>
          <w:sz w:val="22"/>
        </w:rPr>
      </w:pPr>
    </w:p>
    <w:p w:rsidR="006D7D0C" w:rsidRDefault="006D7D0C" w:rsidP="006D7D0C">
      <w:pPr>
        <w:rPr>
          <w:b/>
          <w:bCs/>
          <w:sz w:val="22"/>
        </w:rPr>
      </w:pPr>
    </w:p>
    <w:p w:rsidR="006D7D0C" w:rsidRDefault="006D7D0C" w:rsidP="006D7D0C">
      <w:pPr>
        <w:rPr>
          <w:b/>
          <w:bCs/>
          <w:sz w:val="22"/>
        </w:rPr>
      </w:pPr>
    </w:p>
    <w:p w:rsidR="006D7D0C" w:rsidRDefault="006D7D0C" w:rsidP="006D7D0C">
      <w:pPr>
        <w:rPr>
          <w:b/>
          <w:bCs/>
          <w:sz w:val="22"/>
        </w:rPr>
      </w:pPr>
    </w:p>
    <w:p w:rsidR="006D7D0C" w:rsidRPr="00AB7ADE" w:rsidRDefault="006D7D0C" w:rsidP="006D7D0C">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D7D0C" w:rsidRDefault="006D7D0C" w:rsidP="006D7D0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D7D0C" w:rsidTr="006D7D0C">
        <w:trPr>
          <w:cantSplit/>
          <w:trHeight w:val="454"/>
        </w:trPr>
        <w:tc>
          <w:tcPr>
            <w:tcW w:w="7416" w:type="dxa"/>
            <w:vMerge w:val="restart"/>
          </w:tcPr>
          <w:p w:rsidR="006D7D0C" w:rsidRDefault="006D7D0C" w:rsidP="006D7D0C">
            <w:pPr>
              <w:rPr>
                <w:b/>
                <w:bCs/>
                <w:sz w:val="18"/>
                <w:szCs w:val="18"/>
              </w:rPr>
            </w:pPr>
          </w:p>
          <w:p w:rsidR="006D7D0C" w:rsidRDefault="006D7D0C" w:rsidP="006D7D0C">
            <w:pPr>
              <w:rPr>
                <w:b/>
                <w:bCs/>
                <w:sz w:val="18"/>
                <w:szCs w:val="18"/>
              </w:rPr>
            </w:pPr>
            <w:r>
              <w:rPr>
                <w:b/>
                <w:bCs/>
                <w:sz w:val="18"/>
                <w:szCs w:val="18"/>
              </w:rPr>
              <w:t xml:space="preserve">Název dokumentu, verze, datum </w:t>
            </w:r>
          </w:p>
          <w:p w:rsidR="006D7D0C" w:rsidRDefault="006D7D0C" w:rsidP="006D7D0C">
            <w:pPr>
              <w:rPr>
                <w:b/>
                <w:bCs/>
                <w:sz w:val="18"/>
                <w:szCs w:val="18"/>
              </w:rPr>
            </w:pPr>
            <w:r>
              <w:rPr>
                <w:b/>
                <w:bCs/>
                <w:i/>
                <w:sz w:val="18"/>
                <w:szCs w:val="18"/>
              </w:rPr>
              <w:t>Document title, version, date</w:t>
            </w:r>
          </w:p>
        </w:tc>
        <w:tc>
          <w:tcPr>
            <w:tcW w:w="1272" w:type="dxa"/>
            <w:gridSpan w:val="2"/>
          </w:tcPr>
          <w:p w:rsidR="006D7D0C" w:rsidRDefault="006D7D0C" w:rsidP="006D7D0C">
            <w:pPr>
              <w:rPr>
                <w:b/>
                <w:bCs/>
                <w:sz w:val="18"/>
                <w:szCs w:val="18"/>
              </w:rPr>
            </w:pPr>
            <w:r>
              <w:rPr>
                <w:b/>
                <w:bCs/>
                <w:sz w:val="18"/>
                <w:szCs w:val="18"/>
              </w:rPr>
              <w:t>Schváleno /</w:t>
            </w:r>
            <w:r>
              <w:rPr>
                <w:b/>
                <w:bCs/>
                <w:i/>
                <w:sz w:val="18"/>
                <w:szCs w:val="18"/>
              </w:rPr>
              <w:t>Approved</w:t>
            </w:r>
          </w:p>
        </w:tc>
        <w:tc>
          <w:tcPr>
            <w:tcW w:w="1316" w:type="dxa"/>
            <w:gridSpan w:val="2"/>
          </w:tcPr>
          <w:p w:rsidR="006D7D0C" w:rsidRDefault="006D7D0C" w:rsidP="006D7D0C">
            <w:pPr>
              <w:rPr>
                <w:b/>
                <w:bCs/>
                <w:sz w:val="18"/>
                <w:szCs w:val="18"/>
              </w:rPr>
            </w:pPr>
            <w:r>
              <w:rPr>
                <w:b/>
                <w:bCs/>
                <w:sz w:val="18"/>
                <w:szCs w:val="18"/>
              </w:rPr>
              <w:t xml:space="preserve">Vzato na vědomí / </w:t>
            </w:r>
            <w:r>
              <w:rPr>
                <w:b/>
                <w:bCs/>
                <w:i/>
                <w:sz w:val="18"/>
                <w:szCs w:val="18"/>
              </w:rPr>
              <w:t xml:space="preserve">Taken into account </w:t>
            </w:r>
          </w:p>
        </w:tc>
      </w:tr>
      <w:tr w:rsidR="006D7D0C" w:rsidTr="006D7D0C">
        <w:trPr>
          <w:cantSplit/>
          <w:trHeight w:val="454"/>
        </w:trPr>
        <w:tc>
          <w:tcPr>
            <w:tcW w:w="7416" w:type="dxa"/>
            <w:vMerge/>
          </w:tcPr>
          <w:p w:rsidR="006D7D0C" w:rsidRDefault="006D7D0C" w:rsidP="006D7D0C">
            <w:pPr>
              <w:rPr>
                <w:i/>
                <w:sz w:val="18"/>
                <w:szCs w:val="18"/>
              </w:rPr>
            </w:pPr>
          </w:p>
        </w:tc>
        <w:tc>
          <w:tcPr>
            <w:tcW w:w="736" w:type="dxa"/>
          </w:tcPr>
          <w:p w:rsidR="006D7D0C" w:rsidRDefault="006D7D0C" w:rsidP="006D7D0C">
            <w:pPr>
              <w:rPr>
                <w:b/>
                <w:bCs/>
                <w:sz w:val="18"/>
                <w:szCs w:val="18"/>
              </w:rPr>
            </w:pPr>
            <w:r>
              <w:rPr>
                <w:b/>
                <w:bCs/>
                <w:sz w:val="18"/>
                <w:szCs w:val="18"/>
              </w:rPr>
              <w:t>ANO</w:t>
            </w:r>
          </w:p>
          <w:p w:rsidR="006D7D0C" w:rsidRDefault="006D7D0C" w:rsidP="006D7D0C">
            <w:pPr>
              <w:rPr>
                <w:b/>
                <w:bCs/>
                <w:i/>
                <w:sz w:val="18"/>
                <w:szCs w:val="18"/>
              </w:rPr>
            </w:pPr>
            <w:r>
              <w:rPr>
                <w:b/>
                <w:bCs/>
                <w:i/>
                <w:sz w:val="18"/>
                <w:szCs w:val="18"/>
              </w:rPr>
              <w:t>Yes</w:t>
            </w:r>
          </w:p>
        </w:tc>
        <w:tc>
          <w:tcPr>
            <w:tcW w:w="536" w:type="dxa"/>
          </w:tcPr>
          <w:p w:rsidR="006D7D0C" w:rsidRDefault="006D7D0C" w:rsidP="006D7D0C">
            <w:pPr>
              <w:rPr>
                <w:b/>
                <w:bCs/>
                <w:sz w:val="18"/>
                <w:szCs w:val="18"/>
              </w:rPr>
            </w:pPr>
            <w:r>
              <w:rPr>
                <w:b/>
                <w:bCs/>
                <w:sz w:val="18"/>
                <w:szCs w:val="18"/>
              </w:rPr>
              <w:t xml:space="preserve">NE </w:t>
            </w:r>
          </w:p>
          <w:p w:rsidR="006D7D0C" w:rsidRDefault="006D7D0C" w:rsidP="006D7D0C">
            <w:pPr>
              <w:rPr>
                <w:b/>
                <w:bCs/>
                <w:sz w:val="18"/>
                <w:szCs w:val="18"/>
              </w:rPr>
            </w:pPr>
            <w:r>
              <w:rPr>
                <w:b/>
                <w:bCs/>
                <w:i/>
                <w:sz w:val="18"/>
                <w:szCs w:val="18"/>
              </w:rPr>
              <w:t>No</w:t>
            </w:r>
          </w:p>
        </w:tc>
        <w:tc>
          <w:tcPr>
            <w:tcW w:w="780" w:type="dxa"/>
          </w:tcPr>
          <w:p w:rsidR="006D7D0C" w:rsidRDefault="006D7D0C" w:rsidP="006D7D0C">
            <w:pPr>
              <w:rPr>
                <w:b/>
                <w:bCs/>
                <w:sz w:val="18"/>
                <w:szCs w:val="18"/>
              </w:rPr>
            </w:pPr>
            <w:r>
              <w:rPr>
                <w:b/>
                <w:bCs/>
                <w:sz w:val="18"/>
                <w:szCs w:val="18"/>
              </w:rPr>
              <w:t>ANO</w:t>
            </w:r>
          </w:p>
          <w:p w:rsidR="006D7D0C" w:rsidRDefault="006D7D0C" w:rsidP="006D7D0C">
            <w:pPr>
              <w:rPr>
                <w:b/>
                <w:bCs/>
                <w:sz w:val="18"/>
                <w:szCs w:val="18"/>
              </w:rPr>
            </w:pPr>
            <w:r>
              <w:rPr>
                <w:b/>
                <w:bCs/>
                <w:i/>
                <w:sz w:val="18"/>
                <w:szCs w:val="18"/>
              </w:rPr>
              <w:t>Yes</w:t>
            </w:r>
          </w:p>
        </w:tc>
        <w:tc>
          <w:tcPr>
            <w:tcW w:w="536" w:type="dxa"/>
          </w:tcPr>
          <w:p w:rsidR="006D7D0C" w:rsidRDefault="006D7D0C" w:rsidP="006D7D0C">
            <w:pPr>
              <w:rPr>
                <w:b/>
                <w:bCs/>
                <w:sz w:val="18"/>
                <w:szCs w:val="18"/>
              </w:rPr>
            </w:pPr>
            <w:r>
              <w:rPr>
                <w:b/>
                <w:bCs/>
                <w:sz w:val="18"/>
                <w:szCs w:val="18"/>
              </w:rPr>
              <w:t xml:space="preserve">NE </w:t>
            </w:r>
          </w:p>
          <w:p w:rsidR="006D7D0C" w:rsidRDefault="006D7D0C" w:rsidP="006D7D0C">
            <w:pPr>
              <w:rPr>
                <w:b/>
                <w:bCs/>
                <w:i/>
                <w:sz w:val="18"/>
                <w:szCs w:val="18"/>
              </w:rPr>
            </w:pPr>
            <w:r>
              <w:rPr>
                <w:b/>
                <w:bCs/>
                <w:i/>
                <w:sz w:val="18"/>
                <w:szCs w:val="18"/>
              </w:rPr>
              <w:t>No</w:t>
            </w:r>
          </w:p>
        </w:tc>
      </w:tr>
      <w:tr w:rsidR="006D7D0C" w:rsidTr="006D7D0C">
        <w:trPr>
          <w:trHeight w:val="340"/>
        </w:trPr>
        <w:tc>
          <w:tcPr>
            <w:tcW w:w="7416" w:type="dxa"/>
          </w:tcPr>
          <w:p w:rsidR="006D7D0C" w:rsidRPr="00982C3A" w:rsidRDefault="006D7D0C" w:rsidP="006D7D0C">
            <w:pPr>
              <w:rPr>
                <w:i/>
                <w:sz w:val="18"/>
                <w:szCs w:val="18"/>
              </w:rPr>
            </w:pPr>
            <w:r>
              <w:rPr>
                <w:sz w:val="18"/>
                <w:szCs w:val="18"/>
              </w:rPr>
              <w:t xml:space="preserve">Informace pro pacienta a formulář informovaného souhlasu (v čisté verzi a ve verzi s výrazněnými změnami) / </w:t>
            </w:r>
            <w:r>
              <w:rPr>
                <w:i/>
                <w:sz w:val="18"/>
                <w:szCs w:val="18"/>
              </w:rPr>
              <w:t>Subject Information and Informed Consent Form (in clean and highlighted changes version):  EMR 200104-011_Czech Republic ICF_Version 1.1_21 Mar 2013  based on Global Model ICF_Final Version 1.0:  6 Dec 2012</w:t>
            </w:r>
          </w:p>
        </w:tc>
        <w:tc>
          <w:tcPr>
            <w:tcW w:w="736" w:type="dxa"/>
          </w:tcPr>
          <w:p w:rsidR="006D7D0C" w:rsidRDefault="006D7D0C" w:rsidP="006D7D0C">
            <w:pPr>
              <w:rPr>
                <w:sz w:val="18"/>
                <w:szCs w:val="18"/>
              </w:rPr>
            </w:pPr>
            <w:r>
              <w:rPr>
                <w:rFonts w:ascii="Wingdings 2" w:hAnsi="Wingdings 2"/>
                <w:sz w:val="18"/>
                <w:szCs w:val="18"/>
              </w:rPr>
              <w:t></w:t>
            </w:r>
          </w:p>
        </w:tc>
        <w:tc>
          <w:tcPr>
            <w:tcW w:w="536" w:type="dxa"/>
          </w:tcPr>
          <w:p w:rsidR="006D7D0C" w:rsidRDefault="002B1493" w:rsidP="006D7D0C">
            <w:pPr>
              <w:rPr>
                <w:sz w:val="18"/>
                <w:szCs w:val="18"/>
              </w:rPr>
            </w:pPr>
            <w:r>
              <w:rPr>
                <w:sz w:val="18"/>
                <w:szCs w:val="18"/>
              </w:rPr>
              <w:fldChar w:fldCharType="begin">
                <w:ffData>
                  <w:name w:val="Zaškrtávací57"/>
                  <w:enabled/>
                  <w:calcOnExit w:val="0"/>
                  <w:checkBox>
                    <w:sizeAuto/>
                    <w:default w:val="0"/>
                  </w:checkBox>
                </w:ffData>
              </w:fldChar>
            </w:r>
            <w:r w:rsidR="006D7D0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D7D0C" w:rsidRDefault="002B1493" w:rsidP="006D7D0C">
            <w:pPr>
              <w:rPr>
                <w:sz w:val="18"/>
                <w:szCs w:val="18"/>
              </w:rPr>
            </w:pPr>
            <w:r>
              <w:rPr>
                <w:sz w:val="18"/>
                <w:szCs w:val="18"/>
              </w:rPr>
              <w:fldChar w:fldCharType="begin">
                <w:ffData>
                  <w:name w:val="Zaškrtávací56"/>
                  <w:enabled/>
                  <w:calcOnExit w:val="0"/>
                  <w:checkBox>
                    <w:sizeAuto/>
                    <w:default w:val="0"/>
                  </w:checkBox>
                </w:ffData>
              </w:fldChar>
            </w:r>
            <w:r w:rsidR="006D7D0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D7D0C" w:rsidRDefault="002B1493" w:rsidP="006D7D0C">
            <w:pPr>
              <w:rPr>
                <w:sz w:val="18"/>
                <w:szCs w:val="18"/>
              </w:rPr>
            </w:pPr>
            <w:r>
              <w:rPr>
                <w:sz w:val="18"/>
                <w:szCs w:val="18"/>
              </w:rPr>
              <w:fldChar w:fldCharType="begin">
                <w:ffData>
                  <w:name w:val="Zaškrtávací57"/>
                  <w:enabled/>
                  <w:calcOnExit w:val="0"/>
                  <w:checkBox>
                    <w:sizeAuto/>
                    <w:default w:val="0"/>
                  </w:checkBox>
                </w:ffData>
              </w:fldChar>
            </w:r>
            <w:r w:rsidR="006D7D0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42134" w:rsidTr="006D7D0C">
        <w:trPr>
          <w:trHeight w:val="340"/>
        </w:trPr>
        <w:tc>
          <w:tcPr>
            <w:tcW w:w="7416" w:type="dxa"/>
          </w:tcPr>
          <w:p w:rsidR="00F42134" w:rsidRPr="006D7D0C" w:rsidRDefault="00F42134" w:rsidP="006D7D0C">
            <w:pPr>
              <w:rPr>
                <w:i/>
                <w:sz w:val="18"/>
                <w:szCs w:val="18"/>
              </w:rPr>
            </w:pPr>
            <w:r>
              <w:rPr>
                <w:sz w:val="18"/>
                <w:szCs w:val="18"/>
              </w:rPr>
              <w:t xml:space="preserve">Aktualizovaný návrh smlouvy ze dne 12.4.2013 / </w:t>
            </w:r>
            <w:r>
              <w:rPr>
                <w:i/>
                <w:sz w:val="18"/>
                <w:szCs w:val="18"/>
              </w:rPr>
              <w:t>Updated draft of contract dated 12 Apr 2013</w:t>
            </w:r>
          </w:p>
        </w:tc>
        <w:tc>
          <w:tcPr>
            <w:tcW w:w="736" w:type="dxa"/>
          </w:tcPr>
          <w:p w:rsidR="00F42134" w:rsidRDefault="002B1493" w:rsidP="0073660D">
            <w:pPr>
              <w:rPr>
                <w:sz w:val="18"/>
                <w:szCs w:val="18"/>
              </w:rPr>
            </w:pPr>
            <w:r>
              <w:rPr>
                <w:sz w:val="18"/>
                <w:szCs w:val="18"/>
              </w:rPr>
              <w:fldChar w:fldCharType="begin">
                <w:ffData>
                  <w:name w:val="Zaškrtávací59"/>
                  <w:enabled/>
                  <w:calcOnExit w:val="0"/>
                  <w:checkBox>
                    <w:sizeAuto/>
                    <w:default w:val="0"/>
                  </w:checkBox>
                </w:ffData>
              </w:fldChar>
            </w:r>
            <w:r w:rsidR="00F4213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42134" w:rsidRDefault="002B1493" w:rsidP="0073660D">
            <w:pPr>
              <w:rPr>
                <w:sz w:val="18"/>
                <w:szCs w:val="18"/>
              </w:rPr>
            </w:pPr>
            <w:r>
              <w:rPr>
                <w:sz w:val="18"/>
                <w:szCs w:val="18"/>
              </w:rPr>
              <w:fldChar w:fldCharType="begin">
                <w:ffData>
                  <w:name w:val="Zaškrtávací60"/>
                  <w:enabled/>
                  <w:calcOnExit w:val="0"/>
                  <w:checkBox>
                    <w:sizeAuto/>
                    <w:default w:val="0"/>
                  </w:checkBox>
                </w:ffData>
              </w:fldChar>
            </w:r>
            <w:r w:rsidR="00F4213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42134" w:rsidRDefault="00F42134" w:rsidP="0073660D">
            <w:pPr>
              <w:rPr>
                <w:sz w:val="18"/>
                <w:szCs w:val="18"/>
              </w:rPr>
            </w:pPr>
            <w:r>
              <w:rPr>
                <w:rFonts w:ascii="Wingdings 2" w:hAnsi="Wingdings 2"/>
                <w:sz w:val="18"/>
                <w:szCs w:val="18"/>
              </w:rPr>
              <w:t></w:t>
            </w:r>
          </w:p>
        </w:tc>
        <w:tc>
          <w:tcPr>
            <w:tcW w:w="536" w:type="dxa"/>
          </w:tcPr>
          <w:p w:rsidR="00F42134" w:rsidRDefault="002B1493" w:rsidP="0073660D">
            <w:pPr>
              <w:rPr>
                <w:sz w:val="18"/>
                <w:szCs w:val="18"/>
              </w:rPr>
            </w:pPr>
            <w:r>
              <w:rPr>
                <w:sz w:val="18"/>
                <w:szCs w:val="18"/>
              </w:rPr>
              <w:fldChar w:fldCharType="begin">
                <w:ffData>
                  <w:name w:val="Zaškrtávací60"/>
                  <w:enabled/>
                  <w:calcOnExit w:val="0"/>
                  <w:checkBox>
                    <w:sizeAuto/>
                    <w:default w:val="0"/>
                  </w:checkBox>
                </w:ffData>
              </w:fldChar>
            </w:r>
            <w:r w:rsidR="00F4213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42134" w:rsidTr="006D7D0C">
        <w:trPr>
          <w:trHeight w:val="340"/>
        </w:trPr>
        <w:tc>
          <w:tcPr>
            <w:tcW w:w="7416" w:type="dxa"/>
          </w:tcPr>
          <w:p w:rsidR="00F42134" w:rsidRPr="00F42134" w:rsidRDefault="00F42134" w:rsidP="006D7D0C">
            <w:pPr>
              <w:rPr>
                <w:i/>
                <w:sz w:val="18"/>
                <w:szCs w:val="18"/>
              </w:rPr>
            </w:pPr>
            <w:r>
              <w:rPr>
                <w:sz w:val="18"/>
                <w:szCs w:val="18"/>
              </w:rPr>
              <w:t xml:space="preserve">Připomínky Státního ústavu pro kontrolu léčiv ze dne 15.3.2013 / </w:t>
            </w:r>
            <w:r>
              <w:rPr>
                <w:i/>
                <w:sz w:val="18"/>
                <w:szCs w:val="18"/>
              </w:rPr>
              <w:t>State Institute for Drug Control comments dated 15 Mar 2013</w:t>
            </w:r>
          </w:p>
        </w:tc>
        <w:tc>
          <w:tcPr>
            <w:tcW w:w="736" w:type="dxa"/>
          </w:tcPr>
          <w:p w:rsidR="00F42134" w:rsidRDefault="002B1493" w:rsidP="0073660D">
            <w:pPr>
              <w:rPr>
                <w:sz w:val="18"/>
                <w:szCs w:val="18"/>
              </w:rPr>
            </w:pPr>
            <w:r>
              <w:rPr>
                <w:sz w:val="18"/>
                <w:szCs w:val="18"/>
              </w:rPr>
              <w:fldChar w:fldCharType="begin">
                <w:ffData>
                  <w:name w:val="Zaškrtávací59"/>
                  <w:enabled/>
                  <w:calcOnExit w:val="0"/>
                  <w:checkBox>
                    <w:sizeAuto/>
                    <w:default w:val="0"/>
                  </w:checkBox>
                </w:ffData>
              </w:fldChar>
            </w:r>
            <w:r w:rsidR="00F4213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42134" w:rsidRDefault="002B1493" w:rsidP="0073660D">
            <w:pPr>
              <w:rPr>
                <w:sz w:val="18"/>
                <w:szCs w:val="18"/>
              </w:rPr>
            </w:pPr>
            <w:r>
              <w:rPr>
                <w:sz w:val="18"/>
                <w:szCs w:val="18"/>
              </w:rPr>
              <w:fldChar w:fldCharType="begin">
                <w:ffData>
                  <w:name w:val="Zaškrtávací60"/>
                  <w:enabled/>
                  <w:calcOnExit w:val="0"/>
                  <w:checkBox>
                    <w:sizeAuto/>
                    <w:default w:val="0"/>
                  </w:checkBox>
                </w:ffData>
              </w:fldChar>
            </w:r>
            <w:r w:rsidR="00F4213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42134" w:rsidRDefault="00F42134" w:rsidP="0073660D">
            <w:pPr>
              <w:rPr>
                <w:sz w:val="18"/>
                <w:szCs w:val="18"/>
              </w:rPr>
            </w:pPr>
            <w:r>
              <w:rPr>
                <w:rFonts w:ascii="Wingdings 2" w:hAnsi="Wingdings 2"/>
                <w:sz w:val="18"/>
                <w:szCs w:val="18"/>
              </w:rPr>
              <w:t></w:t>
            </w:r>
          </w:p>
        </w:tc>
        <w:tc>
          <w:tcPr>
            <w:tcW w:w="536" w:type="dxa"/>
          </w:tcPr>
          <w:p w:rsidR="00F42134" w:rsidRDefault="002B1493" w:rsidP="0073660D">
            <w:pPr>
              <w:rPr>
                <w:sz w:val="18"/>
                <w:szCs w:val="18"/>
              </w:rPr>
            </w:pPr>
            <w:r>
              <w:rPr>
                <w:sz w:val="18"/>
                <w:szCs w:val="18"/>
              </w:rPr>
              <w:fldChar w:fldCharType="begin">
                <w:ffData>
                  <w:name w:val="Zaškrtávací60"/>
                  <w:enabled/>
                  <w:calcOnExit w:val="0"/>
                  <w:checkBox>
                    <w:sizeAuto/>
                    <w:default w:val="0"/>
                  </w:checkBox>
                </w:ffData>
              </w:fldChar>
            </w:r>
            <w:r w:rsidR="00F42134">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42134" w:rsidRDefault="00F42134" w:rsidP="006D7D0C">
      <w:pPr>
        <w:rPr>
          <w:sz w:val="22"/>
        </w:rPr>
      </w:pPr>
    </w:p>
    <w:p w:rsidR="006D7D0C" w:rsidRDefault="006D7D0C" w:rsidP="006D7D0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D7D0C" w:rsidRDefault="006D7D0C" w:rsidP="006D7D0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D7D0C" w:rsidRDefault="006D7D0C" w:rsidP="006D7D0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D7D0C" w:rsidRDefault="006D7D0C" w:rsidP="006D7D0C">
      <w:pPr>
        <w:rPr>
          <w:sz w:val="22"/>
        </w:rPr>
      </w:pPr>
    </w:p>
    <w:p w:rsidR="00F42134" w:rsidRDefault="00F42134" w:rsidP="00F42134">
      <w:pPr>
        <w:rPr>
          <w:sz w:val="22"/>
        </w:rPr>
      </w:pPr>
      <w:r>
        <w:rPr>
          <w:sz w:val="22"/>
        </w:rPr>
        <w:tab/>
      </w:r>
      <w:r>
        <w:rPr>
          <w:sz w:val="16"/>
        </w:rPr>
        <w:t xml:space="preserve">                                                                                                                       </w:t>
      </w:r>
      <w:r>
        <w:rPr>
          <w:sz w:val="22"/>
        </w:rPr>
        <w:t>MUDr. Jindřiška Burešová</w:t>
      </w:r>
    </w:p>
    <w:p w:rsidR="00F42134" w:rsidRDefault="00F42134" w:rsidP="00F42134">
      <w:pPr>
        <w:rPr>
          <w:sz w:val="22"/>
        </w:rPr>
      </w:pPr>
      <w:r>
        <w:rPr>
          <w:sz w:val="22"/>
        </w:rPr>
        <w:t>Datum/</w:t>
      </w:r>
      <w:r>
        <w:rPr>
          <w:i/>
          <w:sz w:val="22"/>
        </w:rPr>
        <w:t>Date:</w:t>
      </w:r>
      <w:r>
        <w:rPr>
          <w:sz w:val="22"/>
        </w:rPr>
        <w:t xml:space="preserve">  13.5.2013                                                     místopředsedkyně EK FNOL a LF UP</w:t>
      </w:r>
    </w:p>
    <w:p w:rsidR="00F42134" w:rsidRDefault="00F42134" w:rsidP="00F4213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F42134" w:rsidRDefault="00F42134" w:rsidP="00F42134">
      <w:pPr>
        <w:jc w:val="center"/>
        <w:rPr>
          <w:sz w:val="22"/>
        </w:rPr>
      </w:pPr>
    </w:p>
    <w:p w:rsidR="006D7D0C" w:rsidRDefault="006D7D0C" w:rsidP="00F42134">
      <w:pPr>
        <w:tabs>
          <w:tab w:val="left" w:pos="3855"/>
        </w:tabs>
        <w:rPr>
          <w:sz w:val="22"/>
        </w:rPr>
      </w:pPr>
    </w:p>
    <w:p w:rsidR="006D7D0C" w:rsidRDefault="006D7D0C" w:rsidP="006D7D0C">
      <w:pPr>
        <w:rPr>
          <w:sz w:val="16"/>
        </w:rPr>
      </w:pPr>
    </w:p>
    <w:p w:rsidR="006D7D0C" w:rsidRDefault="006D7D0C" w:rsidP="006D7D0C">
      <w:pPr>
        <w:rPr>
          <w:sz w:val="16"/>
        </w:rPr>
      </w:pPr>
    </w:p>
    <w:p w:rsidR="006D7D0C" w:rsidRDefault="006D7D0C" w:rsidP="006D7D0C">
      <w:pPr>
        <w:rPr>
          <w:sz w:val="16"/>
        </w:rPr>
      </w:pPr>
    </w:p>
    <w:p w:rsidR="006D7D0C" w:rsidRDefault="006D7D0C" w:rsidP="006D7D0C">
      <w:pPr>
        <w:rPr>
          <w:i/>
          <w:sz w:val="16"/>
        </w:rPr>
      </w:pPr>
      <w:r>
        <w:rPr>
          <w:sz w:val="16"/>
        </w:rPr>
        <w:t>Rozdělovník/</w:t>
      </w:r>
      <w:r>
        <w:rPr>
          <w:i/>
          <w:sz w:val="16"/>
        </w:rPr>
        <w:t>Distribution list:</w:t>
      </w:r>
    </w:p>
    <w:p w:rsidR="006D7D0C" w:rsidRPr="001071DB" w:rsidRDefault="006D7D0C" w:rsidP="006D7D0C">
      <w:pPr>
        <w:pStyle w:val="Nadpis1"/>
        <w:rPr>
          <w:i w:val="0"/>
          <w:sz w:val="16"/>
        </w:rPr>
      </w:pPr>
      <w:r w:rsidRPr="001071DB">
        <w:rPr>
          <w:i w:val="0"/>
          <w:sz w:val="16"/>
        </w:rPr>
        <w:t>-SÚKL</w:t>
      </w:r>
    </w:p>
    <w:p w:rsidR="006D7D0C" w:rsidRPr="001071DB" w:rsidRDefault="006D7D0C" w:rsidP="006D7D0C">
      <w:pPr>
        <w:rPr>
          <w:sz w:val="16"/>
        </w:rPr>
      </w:pPr>
      <w:r w:rsidRPr="001071DB">
        <w:rPr>
          <w:sz w:val="16"/>
        </w:rPr>
        <w:t>-Zadavatel</w:t>
      </w:r>
    </w:p>
    <w:p w:rsidR="006D7D0C" w:rsidRPr="001071DB" w:rsidRDefault="006D7D0C" w:rsidP="006D7D0C">
      <w:pPr>
        <w:rPr>
          <w:sz w:val="16"/>
        </w:rPr>
      </w:pPr>
      <w:r w:rsidRPr="001071DB">
        <w:rPr>
          <w:sz w:val="16"/>
        </w:rPr>
        <w:t>-EK</w:t>
      </w:r>
    </w:p>
    <w:p w:rsidR="006D7D0C" w:rsidRPr="001071DB" w:rsidRDefault="006D7D0C" w:rsidP="006D7D0C">
      <w:pPr>
        <w:rPr>
          <w:sz w:val="16"/>
        </w:rPr>
      </w:pPr>
      <w:r w:rsidRPr="001071DB">
        <w:rPr>
          <w:sz w:val="16"/>
        </w:rPr>
        <w:t>-Řešitel</w:t>
      </w:r>
    </w:p>
    <w:p w:rsidR="006D7D0C" w:rsidRPr="001071DB" w:rsidRDefault="006D7D0C" w:rsidP="006D7D0C">
      <w:pPr>
        <w:rPr>
          <w:sz w:val="16"/>
        </w:rPr>
      </w:pPr>
    </w:p>
    <w:p w:rsidR="006D7D0C" w:rsidRDefault="006D7D0C" w:rsidP="006D7D0C">
      <w:pPr>
        <w:rPr>
          <w:i/>
          <w:sz w:val="16"/>
        </w:rPr>
      </w:pPr>
    </w:p>
    <w:p w:rsidR="006D7D0C" w:rsidRDefault="006D7D0C" w:rsidP="006D7D0C">
      <w:pPr>
        <w:rPr>
          <w:i/>
          <w:sz w:val="16"/>
        </w:rPr>
      </w:pPr>
    </w:p>
    <w:p w:rsidR="006D7D0C" w:rsidRDefault="00F42134" w:rsidP="006D7D0C">
      <w:pPr>
        <w:rPr>
          <w:sz w:val="22"/>
          <w:szCs w:val="22"/>
        </w:rPr>
      </w:pPr>
      <w:r>
        <w:rPr>
          <w:sz w:val="22"/>
          <w:szCs w:val="22"/>
        </w:rPr>
        <w:t>2/2</w:t>
      </w:r>
    </w:p>
    <w:p w:rsidR="006D7D0C" w:rsidRDefault="006D7D0C" w:rsidP="006D7D0C"/>
    <w:p w:rsidR="006D7D0C" w:rsidRDefault="006D7D0C" w:rsidP="006D7D0C"/>
    <w:p w:rsidR="006D7D0C" w:rsidRDefault="006D7D0C" w:rsidP="006D7D0C"/>
    <w:p w:rsidR="00F42134" w:rsidRDefault="00F42134" w:rsidP="006D7D0C"/>
    <w:p w:rsidR="00F42134" w:rsidRDefault="00F42134" w:rsidP="006D7D0C"/>
    <w:p w:rsidR="00F42134" w:rsidRDefault="00F42134" w:rsidP="006D7D0C"/>
    <w:p w:rsidR="00F42134" w:rsidRDefault="00F42134" w:rsidP="006D7D0C"/>
    <w:p w:rsidR="00F42134" w:rsidRDefault="00F42134" w:rsidP="006D7D0C"/>
    <w:p w:rsidR="00F42134" w:rsidRDefault="00F42134" w:rsidP="006D7D0C"/>
    <w:p w:rsidR="00F42134" w:rsidRDefault="00F42134" w:rsidP="006D7D0C"/>
    <w:p w:rsidR="00F42134" w:rsidRDefault="00F42134" w:rsidP="006D7D0C"/>
    <w:p w:rsidR="00F42134" w:rsidRDefault="00F42134" w:rsidP="006D7D0C"/>
    <w:p w:rsidR="00F42134" w:rsidRDefault="00F42134" w:rsidP="006D7D0C"/>
    <w:p w:rsidR="00F42134" w:rsidRDefault="00F42134" w:rsidP="006D7D0C"/>
    <w:p w:rsidR="0073660D" w:rsidRPr="002F07B5" w:rsidRDefault="0073660D" w:rsidP="0073660D">
      <w:pPr>
        <w:pStyle w:val="Nzev"/>
        <w:rPr>
          <w:sz w:val="22"/>
          <w:szCs w:val="22"/>
        </w:rPr>
      </w:pPr>
      <w:r w:rsidRPr="002F07B5">
        <w:rPr>
          <w:sz w:val="22"/>
          <w:szCs w:val="22"/>
        </w:rPr>
        <w:lastRenderedPageBreak/>
        <w:t xml:space="preserve">STANOVISKO ETICKÉ KOMISE KE KLINICKÉMU HODNOCENÍ </w:t>
      </w:r>
    </w:p>
    <w:p w:rsidR="0073660D" w:rsidRPr="002F07B5" w:rsidRDefault="0073660D" w:rsidP="0073660D">
      <w:pPr>
        <w:jc w:val="center"/>
        <w:rPr>
          <w:bCs/>
          <w:i/>
          <w:sz w:val="22"/>
          <w:szCs w:val="22"/>
        </w:rPr>
      </w:pPr>
      <w:r w:rsidRPr="002F07B5">
        <w:rPr>
          <w:bCs/>
          <w:i/>
          <w:sz w:val="22"/>
          <w:szCs w:val="22"/>
        </w:rPr>
        <w:t xml:space="preserve">Opinion of the Ethics Committee on Clinical Trial  </w:t>
      </w:r>
    </w:p>
    <w:p w:rsidR="0073660D" w:rsidRPr="002F07B5" w:rsidRDefault="0073660D" w:rsidP="0073660D">
      <w:pPr>
        <w:jc w:val="center"/>
        <w:rPr>
          <w:b/>
          <w:bCs/>
          <w:i/>
          <w:sz w:val="22"/>
          <w:szCs w:val="22"/>
        </w:rPr>
      </w:pPr>
    </w:p>
    <w:p w:rsidR="0073660D" w:rsidRPr="002F07B5" w:rsidRDefault="002B1493" w:rsidP="0073660D">
      <w:pPr>
        <w:rPr>
          <w:sz w:val="22"/>
          <w:szCs w:val="22"/>
        </w:rPr>
      </w:pPr>
      <w:r w:rsidRPr="002F07B5">
        <w:rPr>
          <w:sz w:val="22"/>
          <w:szCs w:val="22"/>
        </w:rPr>
        <w:fldChar w:fldCharType="begin">
          <w:ffData>
            <w:name w:val="Zaškrtávací2"/>
            <w:enabled/>
            <w:calcOnExit w:val="0"/>
            <w:checkBox>
              <w:sizeAuto/>
              <w:default w:val="0"/>
            </w:checkBox>
          </w:ffData>
        </w:fldChar>
      </w:r>
      <w:r w:rsidR="0073660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660D" w:rsidRPr="002F07B5">
        <w:rPr>
          <w:sz w:val="22"/>
          <w:szCs w:val="22"/>
        </w:rPr>
        <w:t xml:space="preserve">  Multicentrické KH, je požadováno stanovisko multicentrické EK pro všechna centra/</w:t>
      </w:r>
      <w:r w:rsidR="0073660D" w:rsidRPr="002F07B5">
        <w:rPr>
          <w:i/>
          <w:sz w:val="22"/>
          <w:szCs w:val="22"/>
        </w:rPr>
        <w:t>Multi-centric clinical trial, opinion issued by Ethics Committee for Multi-Centric Clinical Trials is required</w:t>
      </w:r>
    </w:p>
    <w:p w:rsidR="0073660D" w:rsidRPr="002F07B5" w:rsidRDefault="0073660D" w:rsidP="0073660D">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3660D" w:rsidRPr="002F07B5" w:rsidRDefault="0073660D" w:rsidP="0073660D">
      <w:pPr>
        <w:rPr>
          <w:i/>
          <w:sz w:val="22"/>
          <w:szCs w:val="22"/>
        </w:rPr>
      </w:pPr>
      <w:r>
        <w:rPr>
          <w:rFonts w:ascii="Wingdings 2" w:hAnsi="Wingdings 2"/>
          <w:sz w:val="22"/>
          <w:szCs w:val="22"/>
        </w:rPr>
        <w:t></w:t>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73660D" w:rsidRPr="002F07B5" w:rsidRDefault="0073660D" w:rsidP="0073660D">
      <w:pPr>
        <w:rPr>
          <w:b/>
          <w:bCs/>
          <w:sz w:val="22"/>
          <w:szCs w:val="22"/>
        </w:rPr>
      </w:pPr>
    </w:p>
    <w:p w:rsidR="0073660D" w:rsidRPr="00871D56" w:rsidRDefault="0073660D" w:rsidP="0073660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28/13 MEK 4</w:t>
      </w:r>
    </w:p>
    <w:p w:rsidR="0073660D" w:rsidRPr="00871D56" w:rsidRDefault="0073660D" w:rsidP="0073660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D963E6">
        <w:rPr>
          <w:sz w:val="22"/>
          <w:szCs w:val="22"/>
        </w:rPr>
        <w:t>Multicentrick</w:t>
      </w:r>
      <w:r>
        <w:rPr>
          <w:sz w:val="22"/>
          <w:szCs w:val="22"/>
        </w:rPr>
        <w:t>é</w:t>
      </w:r>
      <w:r w:rsidRPr="00D963E6">
        <w:rPr>
          <w:sz w:val="22"/>
          <w:szCs w:val="22"/>
        </w:rPr>
        <w:t>, randomizovan</w:t>
      </w:r>
      <w:r>
        <w:rPr>
          <w:sz w:val="22"/>
          <w:szCs w:val="22"/>
        </w:rPr>
        <w:t>é</w:t>
      </w:r>
      <w:r w:rsidRPr="00D963E6">
        <w:rPr>
          <w:sz w:val="22"/>
          <w:szCs w:val="22"/>
        </w:rPr>
        <w:t>,</w:t>
      </w:r>
      <w:r>
        <w:rPr>
          <w:sz w:val="22"/>
          <w:szCs w:val="22"/>
        </w:rPr>
        <w:t xml:space="preserve"> placebem kontrolované klinické hodnocení přípravku SBC-102 u pacientů s deficitem lysosomální kyselé lipázy / </w:t>
      </w:r>
      <w:r w:rsidRPr="00871D56">
        <w:rPr>
          <w:i/>
          <w:sz w:val="22"/>
          <w:szCs w:val="22"/>
        </w:rPr>
        <w:t>Multicenter, Randomized, Placebo-Controlled Study of SBC-102 in Patients with Lysosomal Acid Lipase Deficiency</w:t>
      </w:r>
    </w:p>
    <w:p w:rsidR="0073660D" w:rsidRDefault="0073660D" w:rsidP="0073660D">
      <w:pPr>
        <w:rPr>
          <w:bCs/>
          <w:sz w:val="22"/>
          <w:szCs w:val="22"/>
        </w:rPr>
      </w:pPr>
    </w:p>
    <w:p w:rsidR="0073660D" w:rsidRDefault="0073660D" w:rsidP="0073660D">
      <w:pPr>
        <w:rPr>
          <w:b/>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871D56">
        <w:rPr>
          <w:sz w:val="22"/>
          <w:szCs w:val="22"/>
        </w:rPr>
        <w:t xml:space="preserve"> LAL-CL02</w:t>
      </w:r>
      <w:r>
        <w:rPr>
          <w:b/>
          <w:sz w:val="22"/>
          <w:szCs w:val="22"/>
        </w:rPr>
        <w:tab/>
      </w:r>
      <w:r>
        <w:rPr>
          <w:b/>
          <w:sz w:val="22"/>
          <w:szCs w:val="22"/>
        </w:rPr>
        <w:tab/>
        <w:t xml:space="preserve"> </w:t>
      </w:r>
    </w:p>
    <w:p w:rsidR="0073660D" w:rsidRPr="00871D56" w:rsidRDefault="0073660D" w:rsidP="0073660D">
      <w:pPr>
        <w:rPr>
          <w:b/>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2011-002750-31</w:t>
      </w:r>
    </w:p>
    <w:p w:rsidR="0073660D" w:rsidRPr="002F07B5" w:rsidRDefault="0073660D" w:rsidP="0073660D">
      <w:pPr>
        <w:rPr>
          <w:b/>
          <w:bCs/>
          <w:sz w:val="22"/>
          <w:szCs w:val="22"/>
        </w:rPr>
      </w:pPr>
    </w:p>
    <w:p w:rsidR="0073660D" w:rsidRDefault="0073660D" w:rsidP="0073660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Synageva BioPharma Corporation, 128 Spring Street, Suite 520, Lexington, </w:t>
      </w:r>
    </w:p>
    <w:p w:rsidR="0073660D" w:rsidRPr="002F07B5" w:rsidRDefault="0073660D" w:rsidP="0073660D">
      <w:pPr>
        <w:rPr>
          <w:sz w:val="22"/>
          <w:szCs w:val="22"/>
        </w:rPr>
      </w:pPr>
      <w:r>
        <w:rPr>
          <w:sz w:val="22"/>
          <w:szCs w:val="22"/>
        </w:rPr>
        <w:t>MA 02421, United States</w:t>
      </w:r>
    </w:p>
    <w:p w:rsidR="0073660D" w:rsidRDefault="0073660D" w:rsidP="0073660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Czech Republic s.r.o., Zelený pruh 1560/99, 140 02 Praha 4, </w:t>
      </w:r>
    </w:p>
    <w:p w:rsidR="0073660D" w:rsidRPr="002F07B5" w:rsidRDefault="0073660D" w:rsidP="0073660D">
      <w:pPr>
        <w:rPr>
          <w:bCs/>
          <w:sz w:val="22"/>
          <w:szCs w:val="22"/>
        </w:rPr>
      </w:pPr>
      <w:r>
        <w:rPr>
          <w:bCs/>
          <w:sz w:val="22"/>
          <w:szCs w:val="22"/>
        </w:rPr>
        <w:t>DiS. Tereza Vlčková</w:t>
      </w:r>
    </w:p>
    <w:p w:rsidR="0073660D" w:rsidRPr="002F07B5" w:rsidRDefault="0073660D" w:rsidP="0073660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20.2.2013, 15.4.2013</w:t>
      </w:r>
      <w:r w:rsidR="0008482D">
        <w:rPr>
          <w:sz w:val="22"/>
          <w:szCs w:val="22"/>
        </w:rPr>
        <w:t>, 25.4.2013</w:t>
      </w:r>
    </w:p>
    <w:p w:rsidR="0073660D" w:rsidRDefault="0073660D" w:rsidP="0073660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73660D" w:rsidRPr="002F07B5" w:rsidRDefault="0073660D" w:rsidP="0073660D">
      <w:pPr>
        <w:rPr>
          <w:b/>
          <w:bCs/>
          <w:i/>
          <w:sz w:val="22"/>
          <w:szCs w:val="22"/>
        </w:rPr>
      </w:pPr>
    </w:p>
    <w:p w:rsidR="0073660D" w:rsidRPr="002F07B5" w:rsidRDefault="0073660D" w:rsidP="0073660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3660D" w:rsidRPr="002F07B5" w:rsidRDefault="0073660D" w:rsidP="0073660D">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3660D" w:rsidRPr="002F07B5" w:rsidRDefault="0073660D" w:rsidP="0073660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3660D" w:rsidRDefault="0073660D" w:rsidP="0073660D">
      <w:pPr>
        <w:rPr>
          <w:b/>
          <w:bCs/>
          <w:sz w:val="22"/>
          <w:szCs w:val="22"/>
        </w:rPr>
      </w:pPr>
    </w:p>
    <w:p w:rsidR="0073660D" w:rsidRPr="002F07B5" w:rsidRDefault="0073660D" w:rsidP="0073660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3660D" w:rsidRPr="002F07B5" w:rsidRDefault="0073660D" w:rsidP="0073660D">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73660D" w:rsidRPr="002F07B5" w:rsidRDefault="0073660D" w:rsidP="0073660D">
      <w:pPr>
        <w:rPr>
          <w:sz w:val="22"/>
          <w:szCs w:val="22"/>
        </w:rPr>
      </w:pPr>
    </w:p>
    <w:p w:rsidR="0073660D" w:rsidRPr="002F07B5" w:rsidRDefault="0073660D" w:rsidP="0073660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660D" w:rsidTr="0073660D">
        <w:trPr>
          <w:trHeight w:val="454"/>
        </w:trPr>
        <w:tc>
          <w:tcPr>
            <w:tcW w:w="6108" w:type="dxa"/>
          </w:tcPr>
          <w:p w:rsidR="0073660D" w:rsidRDefault="0073660D" w:rsidP="0073660D">
            <w:pPr>
              <w:rPr>
                <w:sz w:val="18"/>
                <w:szCs w:val="18"/>
              </w:rPr>
            </w:pPr>
            <w:r>
              <w:rPr>
                <w:sz w:val="18"/>
                <w:szCs w:val="18"/>
              </w:rPr>
              <w:t xml:space="preserve">Místo hodnocení/ Jméno zkoušejícího </w:t>
            </w:r>
          </w:p>
          <w:p w:rsidR="0073660D" w:rsidRDefault="0073660D" w:rsidP="0073660D">
            <w:pPr>
              <w:rPr>
                <w:i/>
                <w:sz w:val="18"/>
                <w:szCs w:val="18"/>
              </w:rPr>
            </w:pPr>
            <w:r>
              <w:rPr>
                <w:i/>
                <w:sz w:val="18"/>
                <w:szCs w:val="18"/>
              </w:rPr>
              <w:t>Trial Site / Name of Investigator</w:t>
            </w:r>
          </w:p>
        </w:tc>
        <w:tc>
          <w:tcPr>
            <w:tcW w:w="1280" w:type="dxa"/>
          </w:tcPr>
          <w:p w:rsidR="0073660D" w:rsidRDefault="0073660D" w:rsidP="0073660D">
            <w:pPr>
              <w:rPr>
                <w:sz w:val="18"/>
                <w:szCs w:val="18"/>
                <w:vertAlign w:val="superscript"/>
              </w:rPr>
            </w:pPr>
            <w:r>
              <w:rPr>
                <w:sz w:val="18"/>
                <w:szCs w:val="18"/>
              </w:rPr>
              <w:t xml:space="preserve">Místní EK </w:t>
            </w:r>
            <w:r>
              <w:rPr>
                <w:i/>
                <w:sz w:val="18"/>
                <w:szCs w:val="18"/>
              </w:rPr>
              <w:t>Local EC</w:t>
            </w:r>
          </w:p>
        </w:tc>
        <w:tc>
          <w:tcPr>
            <w:tcW w:w="2712" w:type="dxa"/>
          </w:tcPr>
          <w:p w:rsidR="0073660D" w:rsidRDefault="0073660D" w:rsidP="0073660D">
            <w:pPr>
              <w:rPr>
                <w:sz w:val="18"/>
                <w:szCs w:val="18"/>
              </w:rPr>
            </w:pPr>
            <w:r>
              <w:rPr>
                <w:sz w:val="18"/>
                <w:szCs w:val="18"/>
              </w:rPr>
              <w:t>Adresa  místní EK</w:t>
            </w:r>
          </w:p>
          <w:p w:rsidR="0073660D" w:rsidRDefault="0073660D" w:rsidP="0073660D">
            <w:pPr>
              <w:rPr>
                <w:i/>
                <w:sz w:val="18"/>
                <w:szCs w:val="18"/>
              </w:rPr>
            </w:pPr>
            <w:r>
              <w:rPr>
                <w:i/>
                <w:sz w:val="18"/>
                <w:szCs w:val="18"/>
              </w:rPr>
              <w:t>Address</w:t>
            </w:r>
          </w:p>
        </w:tc>
      </w:tr>
      <w:tr w:rsidR="0073660D" w:rsidTr="0073660D">
        <w:trPr>
          <w:trHeight w:val="312"/>
        </w:trPr>
        <w:tc>
          <w:tcPr>
            <w:tcW w:w="6108" w:type="dxa"/>
          </w:tcPr>
          <w:p w:rsidR="0073660D" w:rsidRDefault="0073660D" w:rsidP="0073660D">
            <w:pPr>
              <w:rPr>
                <w:sz w:val="18"/>
                <w:szCs w:val="18"/>
              </w:rPr>
            </w:pPr>
            <w:r>
              <w:rPr>
                <w:sz w:val="18"/>
                <w:szCs w:val="18"/>
              </w:rPr>
              <w:t xml:space="preserve">MUDr. Vratislav Smolka, Dětská klinika FN Olomouc, I.P.Pavlova 6, </w:t>
            </w:r>
          </w:p>
          <w:p w:rsidR="0073660D" w:rsidRDefault="0073660D" w:rsidP="0073660D">
            <w:pPr>
              <w:rPr>
                <w:sz w:val="18"/>
                <w:szCs w:val="18"/>
              </w:rPr>
            </w:pPr>
            <w:r>
              <w:rPr>
                <w:sz w:val="18"/>
                <w:szCs w:val="18"/>
              </w:rPr>
              <w:t>775 20 Olomouc</w:t>
            </w:r>
          </w:p>
        </w:tc>
        <w:tc>
          <w:tcPr>
            <w:tcW w:w="1280" w:type="dxa"/>
          </w:tcPr>
          <w:p w:rsidR="0073660D" w:rsidRDefault="0073660D" w:rsidP="0073660D">
            <w:pPr>
              <w:rPr>
                <w:sz w:val="18"/>
                <w:szCs w:val="18"/>
              </w:rPr>
            </w:pPr>
            <w:r>
              <w:rPr>
                <w:rFonts w:ascii="Wingdings 2" w:hAnsi="Wingdings 2"/>
                <w:sz w:val="18"/>
                <w:szCs w:val="18"/>
              </w:rPr>
              <w:t></w:t>
            </w:r>
          </w:p>
        </w:tc>
        <w:tc>
          <w:tcPr>
            <w:tcW w:w="2712" w:type="dxa"/>
          </w:tcPr>
          <w:p w:rsidR="0073660D" w:rsidRDefault="0073660D" w:rsidP="0073660D">
            <w:pPr>
              <w:rPr>
                <w:sz w:val="18"/>
                <w:szCs w:val="18"/>
              </w:rPr>
            </w:pPr>
            <w:r>
              <w:rPr>
                <w:sz w:val="18"/>
                <w:szCs w:val="18"/>
              </w:rPr>
              <w:t>EK FNOL</w:t>
            </w:r>
          </w:p>
        </w:tc>
      </w:tr>
      <w:tr w:rsidR="0073660D" w:rsidTr="0073660D">
        <w:trPr>
          <w:trHeight w:val="312"/>
        </w:trPr>
        <w:tc>
          <w:tcPr>
            <w:tcW w:w="6108" w:type="dxa"/>
          </w:tcPr>
          <w:p w:rsidR="0073660D" w:rsidRDefault="0073660D" w:rsidP="0073660D">
            <w:pPr>
              <w:rPr>
                <w:sz w:val="18"/>
                <w:szCs w:val="18"/>
              </w:rPr>
            </w:pPr>
            <w:r>
              <w:rPr>
                <w:sz w:val="18"/>
                <w:szCs w:val="18"/>
              </w:rPr>
              <w:t xml:space="preserve">MUDr. Věra  Malinová, Klinika dětského a dorostového lékařství VFN Praha, </w:t>
            </w:r>
          </w:p>
          <w:p w:rsidR="0073660D" w:rsidRDefault="0073660D" w:rsidP="0073660D">
            <w:pPr>
              <w:rPr>
                <w:sz w:val="18"/>
                <w:szCs w:val="18"/>
              </w:rPr>
            </w:pPr>
            <w:r>
              <w:rPr>
                <w:sz w:val="18"/>
                <w:szCs w:val="18"/>
              </w:rPr>
              <w:t xml:space="preserve">Ke Karlovu 2, 128 08 Praha 2 </w:t>
            </w:r>
          </w:p>
        </w:tc>
        <w:tc>
          <w:tcPr>
            <w:tcW w:w="1280" w:type="dxa"/>
          </w:tcPr>
          <w:p w:rsidR="0073660D" w:rsidRDefault="002B1493" w:rsidP="0073660D">
            <w:pPr>
              <w:rPr>
                <w:sz w:val="18"/>
                <w:szCs w:val="18"/>
              </w:rPr>
            </w:pPr>
            <w:r>
              <w:rPr>
                <w:sz w:val="18"/>
                <w:szCs w:val="18"/>
              </w:rPr>
              <w:fldChar w:fldCharType="begin">
                <w:ffData>
                  <w:name w:val="Zaškrtávací13"/>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3660D" w:rsidRDefault="0073660D" w:rsidP="0073660D">
            <w:pPr>
              <w:rPr>
                <w:sz w:val="18"/>
                <w:szCs w:val="18"/>
              </w:rPr>
            </w:pPr>
            <w:r>
              <w:rPr>
                <w:sz w:val="18"/>
                <w:szCs w:val="18"/>
              </w:rPr>
              <w:t xml:space="preserve">EK VFN Praha, Na Bojišti 1, </w:t>
            </w:r>
          </w:p>
          <w:p w:rsidR="0073660D" w:rsidRDefault="0073660D" w:rsidP="0073660D">
            <w:pPr>
              <w:rPr>
                <w:sz w:val="18"/>
                <w:szCs w:val="18"/>
              </w:rPr>
            </w:pPr>
            <w:r>
              <w:rPr>
                <w:sz w:val="18"/>
                <w:szCs w:val="18"/>
              </w:rPr>
              <w:t>128 08 Praha 2</w:t>
            </w:r>
          </w:p>
        </w:tc>
      </w:tr>
    </w:tbl>
    <w:p w:rsidR="0073660D" w:rsidRPr="00DF7141" w:rsidRDefault="0073660D" w:rsidP="0073660D">
      <w:pPr>
        <w:rPr>
          <w:bCs/>
          <w:sz w:val="22"/>
        </w:rPr>
      </w:pPr>
      <w:r>
        <w:rPr>
          <w:bCs/>
          <w:sz w:val="22"/>
        </w:rPr>
        <w:t>1/3</w:t>
      </w:r>
    </w:p>
    <w:p w:rsidR="0073660D" w:rsidRDefault="0073660D" w:rsidP="0073660D">
      <w:pPr>
        <w:rPr>
          <w:b/>
          <w:bCs/>
          <w:sz w:val="22"/>
        </w:rPr>
      </w:pPr>
    </w:p>
    <w:p w:rsidR="0073660D" w:rsidRDefault="0073660D" w:rsidP="0073660D">
      <w:pPr>
        <w:rPr>
          <w:b/>
          <w:bCs/>
          <w:sz w:val="22"/>
        </w:rPr>
      </w:pPr>
    </w:p>
    <w:p w:rsidR="0073660D" w:rsidRDefault="0073660D" w:rsidP="0073660D">
      <w:pPr>
        <w:rPr>
          <w:b/>
          <w:bCs/>
          <w:sz w:val="22"/>
        </w:rPr>
      </w:pPr>
    </w:p>
    <w:p w:rsidR="0073660D" w:rsidRDefault="0073660D" w:rsidP="0073660D">
      <w:pPr>
        <w:rPr>
          <w:b/>
          <w:bCs/>
          <w:sz w:val="22"/>
        </w:rPr>
      </w:pPr>
    </w:p>
    <w:p w:rsidR="0073660D" w:rsidRDefault="0073660D" w:rsidP="0073660D">
      <w:pPr>
        <w:rPr>
          <w:b/>
          <w:bCs/>
          <w:sz w:val="22"/>
        </w:rPr>
      </w:pPr>
    </w:p>
    <w:p w:rsidR="0073660D" w:rsidRPr="00AB7ADE" w:rsidRDefault="0073660D" w:rsidP="0073660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3660D" w:rsidRDefault="0073660D" w:rsidP="0073660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660D" w:rsidTr="0073660D">
        <w:trPr>
          <w:cantSplit/>
          <w:trHeight w:val="454"/>
        </w:trPr>
        <w:tc>
          <w:tcPr>
            <w:tcW w:w="7416" w:type="dxa"/>
            <w:vMerge w:val="restart"/>
          </w:tcPr>
          <w:p w:rsidR="0073660D" w:rsidRDefault="0073660D" w:rsidP="0073660D">
            <w:pPr>
              <w:rPr>
                <w:b/>
                <w:bCs/>
                <w:sz w:val="18"/>
                <w:szCs w:val="18"/>
              </w:rPr>
            </w:pPr>
          </w:p>
          <w:p w:rsidR="0073660D" w:rsidRDefault="0073660D" w:rsidP="0073660D">
            <w:pPr>
              <w:rPr>
                <w:b/>
                <w:bCs/>
                <w:sz w:val="18"/>
                <w:szCs w:val="18"/>
              </w:rPr>
            </w:pPr>
            <w:r>
              <w:rPr>
                <w:b/>
                <w:bCs/>
                <w:sz w:val="18"/>
                <w:szCs w:val="18"/>
              </w:rPr>
              <w:t xml:space="preserve">Název dokumentu, verze, datum </w:t>
            </w:r>
          </w:p>
          <w:p w:rsidR="0073660D" w:rsidRDefault="0073660D" w:rsidP="0073660D">
            <w:pPr>
              <w:rPr>
                <w:b/>
                <w:bCs/>
                <w:sz w:val="18"/>
                <w:szCs w:val="18"/>
              </w:rPr>
            </w:pPr>
            <w:r>
              <w:rPr>
                <w:b/>
                <w:bCs/>
                <w:i/>
                <w:sz w:val="18"/>
                <w:szCs w:val="18"/>
              </w:rPr>
              <w:t>Document title, version, date</w:t>
            </w:r>
          </w:p>
        </w:tc>
        <w:tc>
          <w:tcPr>
            <w:tcW w:w="1272" w:type="dxa"/>
            <w:gridSpan w:val="2"/>
          </w:tcPr>
          <w:p w:rsidR="0073660D" w:rsidRDefault="0073660D" w:rsidP="0073660D">
            <w:pPr>
              <w:rPr>
                <w:b/>
                <w:bCs/>
                <w:sz w:val="18"/>
                <w:szCs w:val="18"/>
              </w:rPr>
            </w:pPr>
            <w:r>
              <w:rPr>
                <w:b/>
                <w:bCs/>
                <w:sz w:val="18"/>
                <w:szCs w:val="18"/>
              </w:rPr>
              <w:t>Schváleno /</w:t>
            </w:r>
            <w:r>
              <w:rPr>
                <w:b/>
                <w:bCs/>
                <w:i/>
                <w:sz w:val="18"/>
                <w:szCs w:val="18"/>
              </w:rPr>
              <w:t>Approved</w:t>
            </w:r>
          </w:p>
        </w:tc>
        <w:tc>
          <w:tcPr>
            <w:tcW w:w="1316" w:type="dxa"/>
            <w:gridSpan w:val="2"/>
          </w:tcPr>
          <w:p w:rsidR="0073660D" w:rsidRDefault="0073660D" w:rsidP="0073660D">
            <w:pPr>
              <w:rPr>
                <w:b/>
                <w:bCs/>
                <w:sz w:val="18"/>
                <w:szCs w:val="18"/>
              </w:rPr>
            </w:pPr>
            <w:r>
              <w:rPr>
                <w:b/>
                <w:bCs/>
                <w:sz w:val="18"/>
                <w:szCs w:val="18"/>
              </w:rPr>
              <w:t xml:space="preserve">Vzato na vědomí / </w:t>
            </w:r>
            <w:r>
              <w:rPr>
                <w:b/>
                <w:bCs/>
                <w:i/>
                <w:sz w:val="18"/>
                <w:szCs w:val="18"/>
              </w:rPr>
              <w:t xml:space="preserve">Taken into account </w:t>
            </w:r>
          </w:p>
        </w:tc>
      </w:tr>
      <w:tr w:rsidR="0073660D" w:rsidTr="0073660D">
        <w:trPr>
          <w:cantSplit/>
          <w:trHeight w:val="454"/>
        </w:trPr>
        <w:tc>
          <w:tcPr>
            <w:tcW w:w="7416" w:type="dxa"/>
            <w:vMerge/>
          </w:tcPr>
          <w:p w:rsidR="0073660D" w:rsidRDefault="0073660D" w:rsidP="0073660D">
            <w:pPr>
              <w:rPr>
                <w:i/>
                <w:sz w:val="18"/>
                <w:szCs w:val="18"/>
              </w:rPr>
            </w:pPr>
          </w:p>
        </w:tc>
        <w:tc>
          <w:tcPr>
            <w:tcW w:w="736" w:type="dxa"/>
          </w:tcPr>
          <w:p w:rsidR="0073660D" w:rsidRDefault="0073660D" w:rsidP="0073660D">
            <w:pPr>
              <w:rPr>
                <w:b/>
                <w:bCs/>
                <w:sz w:val="18"/>
                <w:szCs w:val="18"/>
              </w:rPr>
            </w:pPr>
            <w:r>
              <w:rPr>
                <w:b/>
                <w:bCs/>
                <w:sz w:val="18"/>
                <w:szCs w:val="18"/>
              </w:rPr>
              <w:t>ANO</w:t>
            </w:r>
          </w:p>
          <w:p w:rsidR="0073660D" w:rsidRDefault="0073660D" w:rsidP="0073660D">
            <w:pPr>
              <w:rPr>
                <w:b/>
                <w:bCs/>
                <w:i/>
                <w:sz w:val="18"/>
                <w:szCs w:val="18"/>
              </w:rPr>
            </w:pPr>
            <w:r>
              <w:rPr>
                <w:b/>
                <w:bCs/>
                <w:i/>
                <w:sz w:val="18"/>
                <w:szCs w:val="18"/>
              </w:rPr>
              <w:t>Yes</w:t>
            </w:r>
          </w:p>
        </w:tc>
        <w:tc>
          <w:tcPr>
            <w:tcW w:w="536" w:type="dxa"/>
          </w:tcPr>
          <w:p w:rsidR="0073660D" w:rsidRDefault="0073660D" w:rsidP="0073660D">
            <w:pPr>
              <w:rPr>
                <w:b/>
                <w:bCs/>
                <w:sz w:val="18"/>
                <w:szCs w:val="18"/>
              </w:rPr>
            </w:pPr>
            <w:r>
              <w:rPr>
                <w:b/>
                <w:bCs/>
                <w:sz w:val="18"/>
                <w:szCs w:val="18"/>
              </w:rPr>
              <w:t xml:space="preserve">NE </w:t>
            </w:r>
          </w:p>
          <w:p w:rsidR="0073660D" w:rsidRDefault="0073660D" w:rsidP="0073660D">
            <w:pPr>
              <w:rPr>
                <w:b/>
                <w:bCs/>
                <w:sz w:val="18"/>
                <w:szCs w:val="18"/>
              </w:rPr>
            </w:pPr>
            <w:r>
              <w:rPr>
                <w:b/>
                <w:bCs/>
                <w:i/>
                <w:sz w:val="18"/>
                <w:szCs w:val="18"/>
              </w:rPr>
              <w:t>No</w:t>
            </w:r>
          </w:p>
        </w:tc>
        <w:tc>
          <w:tcPr>
            <w:tcW w:w="780" w:type="dxa"/>
          </w:tcPr>
          <w:p w:rsidR="0073660D" w:rsidRDefault="0073660D" w:rsidP="0073660D">
            <w:pPr>
              <w:rPr>
                <w:b/>
                <w:bCs/>
                <w:sz w:val="18"/>
                <w:szCs w:val="18"/>
              </w:rPr>
            </w:pPr>
            <w:r>
              <w:rPr>
                <w:b/>
                <w:bCs/>
                <w:sz w:val="18"/>
                <w:szCs w:val="18"/>
              </w:rPr>
              <w:t>ANO</w:t>
            </w:r>
          </w:p>
          <w:p w:rsidR="0073660D" w:rsidRDefault="0073660D" w:rsidP="0073660D">
            <w:pPr>
              <w:rPr>
                <w:b/>
                <w:bCs/>
                <w:sz w:val="18"/>
                <w:szCs w:val="18"/>
              </w:rPr>
            </w:pPr>
            <w:r>
              <w:rPr>
                <w:b/>
                <w:bCs/>
                <w:i/>
                <w:sz w:val="18"/>
                <w:szCs w:val="18"/>
              </w:rPr>
              <w:t>Yes</w:t>
            </w:r>
          </w:p>
        </w:tc>
        <w:tc>
          <w:tcPr>
            <w:tcW w:w="536" w:type="dxa"/>
          </w:tcPr>
          <w:p w:rsidR="0073660D" w:rsidRDefault="0073660D" w:rsidP="0073660D">
            <w:pPr>
              <w:rPr>
                <w:b/>
                <w:bCs/>
                <w:sz w:val="18"/>
                <w:szCs w:val="18"/>
              </w:rPr>
            </w:pPr>
            <w:r>
              <w:rPr>
                <w:b/>
                <w:bCs/>
                <w:sz w:val="18"/>
                <w:szCs w:val="18"/>
              </w:rPr>
              <w:t xml:space="preserve">NE </w:t>
            </w:r>
          </w:p>
          <w:p w:rsidR="0073660D" w:rsidRDefault="0073660D" w:rsidP="0073660D">
            <w:pPr>
              <w:rPr>
                <w:b/>
                <w:bCs/>
                <w:i/>
                <w:sz w:val="18"/>
                <w:szCs w:val="18"/>
              </w:rPr>
            </w:pPr>
            <w:r>
              <w:rPr>
                <w:b/>
                <w:bCs/>
                <w:i/>
                <w:sz w:val="18"/>
                <w:szCs w:val="18"/>
              </w:rPr>
              <w:t>No</w:t>
            </w:r>
          </w:p>
        </w:tc>
      </w:tr>
      <w:tr w:rsidR="0073660D" w:rsidTr="0073660D">
        <w:trPr>
          <w:trHeight w:val="340"/>
        </w:trPr>
        <w:tc>
          <w:tcPr>
            <w:tcW w:w="7416" w:type="dxa"/>
          </w:tcPr>
          <w:p w:rsidR="0073660D" w:rsidRPr="004120B9" w:rsidRDefault="0073660D" w:rsidP="0073660D">
            <w:pPr>
              <w:rPr>
                <w:i/>
                <w:sz w:val="18"/>
                <w:szCs w:val="18"/>
              </w:rPr>
            </w:pPr>
            <w:r>
              <w:rPr>
                <w:sz w:val="18"/>
                <w:szCs w:val="18"/>
              </w:rPr>
              <w:t xml:space="preserve">Průvodní dopis ze dne 12.dubna  2013 / </w:t>
            </w:r>
            <w:r>
              <w:rPr>
                <w:i/>
                <w:sz w:val="18"/>
                <w:szCs w:val="18"/>
              </w:rPr>
              <w:t>Cover letter, dated 12 Apr 2013</w:t>
            </w:r>
          </w:p>
        </w:tc>
        <w:tc>
          <w:tcPr>
            <w:tcW w:w="736" w:type="dxa"/>
          </w:tcPr>
          <w:p w:rsidR="0073660D" w:rsidRDefault="002B1493" w:rsidP="0073660D">
            <w:pPr>
              <w:rPr>
                <w:sz w:val="18"/>
                <w:szCs w:val="18"/>
              </w:rPr>
            </w:pPr>
            <w:r>
              <w:rPr>
                <w:sz w:val="18"/>
                <w:szCs w:val="18"/>
              </w:rPr>
              <w:fldChar w:fldCharType="begin">
                <w:ffData>
                  <w:name w:val="Zaškrtávací26"/>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27"/>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27"/>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73660D">
            <w:pPr>
              <w:rPr>
                <w:i/>
                <w:sz w:val="18"/>
                <w:szCs w:val="18"/>
              </w:rPr>
            </w:pPr>
            <w:r>
              <w:rPr>
                <w:sz w:val="18"/>
                <w:szCs w:val="18"/>
              </w:rPr>
              <w:t xml:space="preserve">Žádost o vyjádření stanoviska EK s prováděním klinického hodnocení_15.února 2013 / </w:t>
            </w:r>
            <w:r>
              <w:rPr>
                <w:i/>
                <w:sz w:val="18"/>
                <w:szCs w:val="18"/>
              </w:rPr>
              <w:t>Request for EC´s opinion to the implementation of the clinical trial_15 Feb 2013</w:t>
            </w:r>
          </w:p>
        </w:tc>
        <w:tc>
          <w:tcPr>
            <w:tcW w:w="736" w:type="dxa"/>
          </w:tcPr>
          <w:p w:rsidR="0073660D" w:rsidRDefault="002B1493" w:rsidP="0073660D">
            <w:pPr>
              <w:rPr>
                <w:sz w:val="18"/>
                <w:szCs w:val="18"/>
              </w:rPr>
            </w:pPr>
            <w:r>
              <w:rPr>
                <w:sz w:val="18"/>
                <w:szCs w:val="18"/>
              </w:rPr>
              <w:fldChar w:fldCharType="begin">
                <w:ffData>
                  <w:name w:val="Zaškrtávací29"/>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30"/>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30"/>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73660D">
            <w:pPr>
              <w:rPr>
                <w:i/>
                <w:sz w:val="18"/>
                <w:szCs w:val="18"/>
              </w:rPr>
            </w:pPr>
            <w:r>
              <w:rPr>
                <w:sz w:val="18"/>
                <w:szCs w:val="18"/>
              </w:rPr>
              <w:t xml:space="preserve">Evropský formulář žádosti pro povolení/ohlášení klinického hodnocení ze dne 15.února 2013 / </w:t>
            </w:r>
            <w:r>
              <w:rPr>
                <w:i/>
                <w:sz w:val="18"/>
                <w:szCs w:val="18"/>
              </w:rPr>
              <w:t>European application form for clinical trial authorization/notification dated 15 Feb 2013</w:t>
            </w:r>
          </w:p>
        </w:tc>
        <w:tc>
          <w:tcPr>
            <w:tcW w:w="736" w:type="dxa"/>
          </w:tcPr>
          <w:p w:rsidR="0073660D" w:rsidRDefault="002B1493" w:rsidP="0073660D">
            <w:pPr>
              <w:rPr>
                <w:sz w:val="18"/>
                <w:szCs w:val="18"/>
              </w:rPr>
            </w:pPr>
            <w:r>
              <w:rPr>
                <w:sz w:val="18"/>
                <w:szCs w:val="18"/>
              </w:rPr>
              <w:fldChar w:fldCharType="begin">
                <w:ffData>
                  <w:name w:val="Zaškrtávací32"/>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33"/>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33"/>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73660D">
            <w:pPr>
              <w:rPr>
                <w:i/>
                <w:sz w:val="18"/>
                <w:szCs w:val="18"/>
              </w:rPr>
            </w:pPr>
            <w:r>
              <w:rPr>
                <w:sz w:val="18"/>
                <w:szCs w:val="18"/>
              </w:rPr>
              <w:t xml:space="preserve">Finální verze Protokolu 4.0 ze dne 20.července 2012 / </w:t>
            </w:r>
            <w:r>
              <w:rPr>
                <w:i/>
                <w:sz w:val="18"/>
                <w:szCs w:val="18"/>
              </w:rPr>
              <w:t>Final protocol dated 20 Jul 2012</w:t>
            </w:r>
          </w:p>
        </w:tc>
        <w:tc>
          <w:tcPr>
            <w:tcW w:w="736"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36"/>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2B1493" w:rsidP="0073660D">
            <w:pPr>
              <w:rPr>
                <w:sz w:val="18"/>
                <w:szCs w:val="18"/>
              </w:rPr>
            </w:pPr>
            <w:r>
              <w:rPr>
                <w:sz w:val="18"/>
                <w:szCs w:val="18"/>
              </w:rPr>
              <w:fldChar w:fldCharType="begin">
                <w:ffData>
                  <w:name w:val="Zaškrtávací3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36"/>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73660D">
            <w:pPr>
              <w:rPr>
                <w:i/>
                <w:sz w:val="18"/>
                <w:szCs w:val="18"/>
              </w:rPr>
            </w:pPr>
            <w:r>
              <w:rPr>
                <w:sz w:val="18"/>
                <w:szCs w:val="18"/>
              </w:rPr>
              <w:t xml:space="preserve">Souhrn protokolu v českém jazyce_finální verze ze dne 20.července 2012 / </w:t>
            </w:r>
            <w:r>
              <w:rPr>
                <w:i/>
                <w:sz w:val="18"/>
                <w:szCs w:val="18"/>
              </w:rPr>
              <w:t>Protocol summary in the Czech language final version dated 20 Jul 2012</w:t>
            </w:r>
          </w:p>
        </w:tc>
        <w:tc>
          <w:tcPr>
            <w:tcW w:w="736"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39"/>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2B1493" w:rsidP="0073660D">
            <w:pPr>
              <w:rPr>
                <w:sz w:val="18"/>
                <w:szCs w:val="18"/>
              </w:rPr>
            </w:pPr>
            <w:r>
              <w:rPr>
                <w:sz w:val="18"/>
                <w:szCs w:val="18"/>
              </w:rPr>
              <w:fldChar w:fldCharType="begin">
                <w:ffData>
                  <w:name w:val="Zaškrtávací38"/>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39"/>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73660D">
            <w:pPr>
              <w:rPr>
                <w:i/>
                <w:sz w:val="18"/>
                <w:szCs w:val="18"/>
              </w:rPr>
            </w:pPr>
            <w:r>
              <w:rPr>
                <w:sz w:val="18"/>
                <w:szCs w:val="18"/>
              </w:rPr>
              <w:t xml:space="preserve">Soubor infomací pro zkoušejícího version 3.0 ze dne 6.července 2012 / </w:t>
            </w:r>
            <w:r>
              <w:rPr>
                <w:i/>
                <w:sz w:val="18"/>
                <w:szCs w:val="18"/>
              </w:rPr>
              <w:t>Investigator´s Brochure Forodesine version 3.0 dated 6 Jul 2012</w:t>
            </w:r>
          </w:p>
        </w:tc>
        <w:tc>
          <w:tcPr>
            <w:tcW w:w="736" w:type="dxa"/>
          </w:tcPr>
          <w:p w:rsidR="0073660D" w:rsidRDefault="002B1493" w:rsidP="0073660D">
            <w:pPr>
              <w:rPr>
                <w:sz w:val="18"/>
                <w:szCs w:val="18"/>
              </w:rPr>
            </w:pPr>
            <w:r>
              <w:rPr>
                <w:sz w:val="18"/>
                <w:szCs w:val="18"/>
              </w:rPr>
              <w:fldChar w:fldCharType="begin">
                <w:ffData>
                  <w:name w:val="Zaškrtávací41"/>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42"/>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42"/>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08482D">
            <w:pPr>
              <w:rPr>
                <w:i/>
                <w:sz w:val="18"/>
                <w:szCs w:val="18"/>
              </w:rPr>
            </w:pPr>
            <w:r>
              <w:rPr>
                <w:sz w:val="18"/>
                <w:szCs w:val="18"/>
              </w:rPr>
              <w:t xml:space="preserve">Informovaný souhlas_pro rodiče_česká verze 2.0 ze dne </w:t>
            </w:r>
            <w:r w:rsidR="006B5584">
              <w:rPr>
                <w:sz w:val="18"/>
                <w:szCs w:val="18"/>
              </w:rPr>
              <w:t>1</w:t>
            </w:r>
            <w:r w:rsidR="0008482D">
              <w:rPr>
                <w:sz w:val="18"/>
                <w:szCs w:val="18"/>
              </w:rPr>
              <w:t>8</w:t>
            </w:r>
            <w:r w:rsidR="006B5584">
              <w:rPr>
                <w:sz w:val="18"/>
                <w:szCs w:val="18"/>
              </w:rPr>
              <w:t>.dubna</w:t>
            </w:r>
            <w:r>
              <w:rPr>
                <w:sz w:val="18"/>
                <w:szCs w:val="18"/>
              </w:rPr>
              <w:t xml:space="preserve"> 2013</w:t>
            </w:r>
            <w:r w:rsidR="006B5584">
              <w:rPr>
                <w:sz w:val="18"/>
                <w:szCs w:val="18"/>
              </w:rPr>
              <w:t xml:space="preserve"> (čistá verze a s vyznačenými změnami)</w:t>
            </w:r>
            <w:r>
              <w:rPr>
                <w:sz w:val="18"/>
                <w:szCs w:val="18"/>
              </w:rPr>
              <w:t xml:space="preserve"> / </w:t>
            </w:r>
            <w:r>
              <w:rPr>
                <w:i/>
                <w:sz w:val="18"/>
                <w:szCs w:val="18"/>
              </w:rPr>
              <w:t>Informed consent form_Parent_Czech version 2.0_dated_1</w:t>
            </w:r>
            <w:r w:rsidR="0008482D">
              <w:rPr>
                <w:i/>
                <w:sz w:val="18"/>
                <w:szCs w:val="18"/>
              </w:rPr>
              <w:t>8</w:t>
            </w:r>
            <w:r w:rsidR="006B5584">
              <w:rPr>
                <w:i/>
                <w:sz w:val="18"/>
                <w:szCs w:val="18"/>
              </w:rPr>
              <w:t xml:space="preserve"> Apr</w:t>
            </w:r>
            <w:r>
              <w:rPr>
                <w:i/>
                <w:sz w:val="18"/>
                <w:szCs w:val="18"/>
              </w:rPr>
              <w:t xml:space="preserve"> 2013</w:t>
            </w:r>
            <w:r w:rsidR="006B5584">
              <w:rPr>
                <w:i/>
                <w:sz w:val="18"/>
                <w:szCs w:val="18"/>
              </w:rPr>
              <w:t xml:space="preserve"> (clean and tracking changes)</w:t>
            </w:r>
          </w:p>
        </w:tc>
        <w:tc>
          <w:tcPr>
            <w:tcW w:w="736"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2B1493" w:rsidP="0073660D">
            <w:pPr>
              <w:rPr>
                <w:sz w:val="18"/>
                <w:szCs w:val="18"/>
              </w:rPr>
            </w:pPr>
            <w:r>
              <w:rPr>
                <w:sz w:val="18"/>
                <w:szCs w:val="18"/>
              </w:rPr>
              <w:fldChar w:fldCharType="begin">
                <w:ffData>
                  <w:name w:val="Zaškrtávací44"/>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08482D">
            <w:pPr>
              <w:rPr>
                <w:i/>
                <w:sz w:val="18"/>
                <w:szCs w:val="18"/>
              </w:rPr>
            </w:pPr>
            <w:r>
              <w:rPr>
                <w:sz w:val="18"/>
                <w:szCs w:val="18"/>
              </w:rPr>
              <w:t>Informovaný souhlas_pro dospělé_česká verze 2.0 ze dne</w:t>
            </w:r>
            <w:r w:rsidR="006B5584">
              <w:rPr>
                <w:sz w:val="18"/>
                <w:szCs w:val="18"/>
              </w:rPr>
              <w:t xml:space="preserve"> 1</w:t>
            </w:r>
            <w:r w:rsidR="0008482D">
              <w:rPr>
                <w:sz w:val="18"/>
                <w:szCs w:val="18"/>
              </w:rPr>
              <w:t>8</w:t>
            </w:r>
            <w:r w:rsidR="006B5584">
              <w:rPr>
                <w:sz w:val="18"/>
                <w:szCs w:val="18"/>
              </w:rPr>
              <w:t>.dubna 2013 (čistá verze a s vyznačenými změnami)</w:t>
            </w:r>
            <w:r>
              <w:rPr>
                <w:sz w:val="18"/>
                <w:szCs w:val="18"/>
              </w:rPr>
              <w:t xml:space="preserve">  / </w:t>
            </w:r>
            <w:r>
              <w:rPr>
                <w:i/>
                <w:sz w:val="18"/>
                <w:szCs w:val="18"/>
              </w:rPr>
              <w:t>Informed consent form_adult_Czech version 2.0_dated_</w:t>
            </w:r>
            <w:r w:rsidR="006B5584">
              <w:rPr>
                <w:i/>
                <w:sz w:val="18"/>
                <w:szCs w:val="18"/>
              </w:rPr>
              <w:t>1</w:t>
            </w:r>
            <w:r w:rsidR="0008482D">
              <w:rPr>
                <w:i/>
                <w:sz w:val="18"/>
                <w:szCs w:val="18"/>
              </w:rPr>
              <w:t>8</w:t>
            </w:r>
            <w:r w:rsidR="006B5584">
              <w:rPr>
                <w:i/>
                <w:sz w:val="18"/>
                <w:szCs w:val="18"/>
              </w:rPr>
              <w:t xml:space="preserve"> Apr 2013 (clean and tracking changes)</w:t>
            </w:r>
          </w:p>
        </w:tc>
        <w:tc>
          <w:tcPr>
            <w:tcW w:w="736"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2B1493" w:rsidP="0073660D">
            <w:pPr>
              <w:rPr>
                <w:sz w:val="18"/>
                <w:szCs w:val="18"/>
              </w:rPr>
            </w:pPr>
            <w:r>
              <w:rPr>
                <w:sz w:val="18"/>
                <w:szCs w:val="18"/>
              </w:rPr>
              <w:fldChar w:fldCharType="begin">
                <w:ffData>
                  <w:name w:val="Zaškrtávací44"/>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08482D">
            <w:pPr>
              <w:rPr>
                <w:i/>
                <w:sz w:val="18"/>
                <w:szCs w:val="18"/>
              </w:rPr>
            </w:pPr>
            <w:r>
              <w:rPr>
                <w:sz w:val="18"/>
                <w:szCs w:val="18"/>
              </w:rPr>
              <w:t xml:space="preserve">Informovaný souhlas_pro děti ve věku 15-17 let_česká verze 2.0 ze dne </w:t>
            </w:r>
            <w:r w:rsidR="006B5584">
              <w:rPr>
                <w:sz w:val="18"/>
                <w:szCs w:val="18"/>
              </w:rPr>
              <w:t>1</w:t>
            </w:r>
            <w:r w:rsidR="0008482D">
              <w:rPr>
                <w:sz w:val="18"/>
                <w:szCs w:val="18"/>
              </w:rPr>
              <w:t>8</w:t>
            </w:r>
            <w:r w:rsidR="006B5584">
              <w:rPr>
                <w:sz w:val="18"/>
                <w:szCs w:val="18"/>
              </w:rPr>
              <w:t>.dubna 2013 (čistá verze a s vyznačenými změnami)</w:t>
            </w:r>
            <w:r>
              <w:rPr>
                <w:sz w:val="18"/>
                <w:szCs w:val="18"/>
              </w:rPr>
              <w:t xml:space="preserve"> / </w:t>
            </w:r>
            <w:r>
              <w:rPr>
                <w:i/>
                <w:sz w:val="18"/>
                <w:szCs w:val="18"/>
              </w:rPr>
              <w:t>Informed consent form_children 15-17 years old_Czech version 2.0_dated_</w:t>
            </w:r>
            <w:r w:rsidR="006B5584">
              <w:rPr>
                <w:i/>
                <w:sz w:val="18"/>
                <w:szCs w:val="18"/>
              </w:rPr>
              <w:t>1</w:t>
            </w:r>
            <w:r w:rsidR="0008482D">
              <w:rPr>
                <w:i/>
                <w:sz w:val="18"/>
                <w:szCs w:val="18"/>
              </w:rPr>
              <w:t>8</w:t>
            </w:r>
            <w:r w:rsidR="006B5584">
              <w:rPr>
                <w:i/>
                <w:sz w:val="18"/>
                <w:szCs w:val="18"/>
              </w:rPr>
              <w:t xml:space="preserve"> Apr 2013 (clean and tracking changes)</w:t>
            </w:r>
          </w:p>
        </w:tc>
        <w:tc>
          <w:tcPr>
            <w:tcW w:w="736"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2B1493" w:rsidP="0073660D">
            <w:pPr>
              <w:rPr>
                <w:sz w:val="18"/>
                <w:szCs w:val="18"/>
              </w:rPr>
            </w:pPr>
            <w:r>
              <w:rPr>
                <w:sz w:val="18"/>
                <w:szCs w:val="18"/>
              </w:rPr>
              <w:fldChar w:fldCharType="begin">
                <w:ffData>
                  <w:name w:val="Zaškrtávací44"/>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660D" w:rsidTr="0073660D">
        <w:trPr>
          <w:trHeight w:val="340"/>
        </w:trPr>
        <w:tc>
          <w:tcPr>
            <w:tcW w:w="7416" w:type="dxa"/>
          </w:tcPr>
          <w:p w:rsidR="0073660D" w:rsidRPr="004120B9" w:rsidRDefault="0073660D" w:rsidP="006B5584">
            <w:pPr>
              <w:rPr>
                <w:i/>
                <w:sz w:val="18"/>
                <w:szCs w:val="18"/>
              </w:rPr>
            </w:pPr>
            <w:r>
              <w:rPr>
                <w:sz w:val="18"/>
                <w:szCs w:val="18"/>
              </w:rPr>
              <w:t>Infor</w:t>
            </w:r>
            <w:r w:rsidR="006B5584">
              <w:rPr>
                <w:sz w:val="18"/>
                <w:szCs w:val="18"/>
              </w:rPr>
              <w:t>movaný souhlas_pro děti ve věku 11</w:t>
            </w:r>
            <w:r>
              <w:rPr>
                <w:sz w:val="18"/>
                <w:szCs w:val="18"/>
              </w:rPr>
              <w:t xml:space="preserve">-14 let_2.0 ze dne </w:t>
            </w:r>
            <w:r w:rsidR="006B5584">
              <w:rPr>
                <w:sz w:val="18"/>
                <w:szCs w:val="18"/>
              </w:rPr>
              <w:t xml:space="preserve">12.dubna 2013 (čistá verze a s vyznačenými změnami) </w:t>
            </w:r>
            <w:r>
              <w:rPr>
                <w:sz w:val="18"/>
                <w:szCs w:val="18"/>
              </w:rPr>
              <w:t xml:space="preserve">/ </w:t>
            </w:r>
            <w:r>
              <w:rPr>
                <w:i/>
                <w:sz w:val="18"/>
                <w:szCs w:val="18"/>
              </w:rPr>
              <w:t xml:space="preserve">Informed consent form_children </w:t>
            </w:r>
            <w:r w:rsidR="006B5584">
              <w:rPr>
                <w:i/>
                <w:sz w:val="18"/>
                <w:szCs w:val="18"/>
              </w:rPr>
              <w:t>11</w:t>
            </w:r>
            <w:r>
              <w:rPr>
                <w:i/>
                <w:sz w:val="18"/>
                <w:szCs w:val="18"/>
              </w:rPr>
              <w:t>-14 years old_Czech version 2.0_dated_</w:t>
            </w:r>
            <w:r w:rsidR="006B5584">
              <w:rPr>
                <w:i/>
                <w:sz w:val="18"/>
                <w:szCs w:val="18"/>
              </w:rPr>
              <w:t>12 Apr 2013 (clean and tracking changes)</w:t>
            </w:r>
          </w:p>
        </w:tc>
        <w:tc>
          <w:tcPr>
            <w:tcW w:w="736" w:type="dxa"/>
          </w:tcPr>
          <w:p w:rsidR="0073660D" w:rsidRDefault="0073660D" w:rsidP="0073660D">
            <w:pPr>
              <w:rPr>
                <w:sz w:val="18"/>
                <w:szCs w:val="18"/>
              </w:rPr>
            </w:pPr>
            <w:r>
              <w:rPr>
                <w:rFonts w:ascii="Wingdings 2" w:hAnsi="Wingdings 2"/>
                <w:sz w:val="18"/>
                <w:szCs w:val="18"/>
              </w:rPr>
              <w:t></w:t>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660D" w:rsidRDefault="002B1493" w:rsidP="0073660D">
            <w:pPr>
              <w:rPr>
                <w:sz w:val="18"/>
                <w:szCs w:val="18"/>
              </w:rPr>
            </w:pPr>
            <w:r>
              <w:rPr>
                <w:sz w:val="18"/>
                <w:szCs w:val="18"/>
              </w:rPr>
              <w:fldChar w:fldCharType="begin">
                <w:ffData>
                  <w:name w:val="Zaškrtávací44"/>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660D" w:rsidRDefault="002B1493" w:rsidP="0073660D">
            <w:pPr>
              <w:rPr>
                <w:sz w:val="18"/>
                <w:szCs w:val="18"/>
              </w:rPr>
            </w:pPr>
            <w:r>
              <w:rPr>
                <w:sz w:val="18"/>
                <w:szCs w:val="18"/>
              </w:rPr>
              <w:fldChar w:fldCharType="begin">
                <w:ffData>
                  <w:name w:val="Zaškrtávací45"/>
                  <w:enabled/>
                  <w:calcOnExit w:val="0"/>
                  <w:checkBox>
                    <w:sizeAuto/>
                    <w:default w:val="0"/>
                  </w:checkBox>
                </w:ffData>
              </w:fldChar>
            </w:r>
            <w:r w:rsidR="007366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4120B9" w:rsidRDefault="00105814" w:rsidP="00105814">
            <w:pPr>
              <w:rPr>
                <w:i/>
                <w:sz w:val="18"/>
                <w:szCs w:val="18"/>
              </w:rPr>
            </w:pPr>
            <w:r>
              <w:rPr>
                <w:sz w:val="18"/>
                <w:szCs w:val="18"/>
              </w:rPr>
              <w:t xml:space="preserve">Informovaný souhlas_pro děti ve věku 7-10 let_2.0 ze dne 12.dubna 2013 (čistá verze a s vyznačenými změnami) / </w:t>
            </w:r>
            <w:r>
              <w:rPr>
                <w:i/>
                <w:sz w:val="18"/>
                <w:szCs w:val="18"/>
              </w:rPr>
              <w:t>Informed consent form_children 7-10 years old_Czech version 2.0_dated_12 Apr 2013 (clean and tracking changes)</w:t>
            </w:r>
          </w:p>
        </w:tc>
        <w:tc>
          <w:tcPr>
            <w:tcW w:w="736"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4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2B1493" w:rsidP="0067774A">
            <w:pPr>
              <w:rPr>
                <w:sz w:val="18"/>
                <w:szCs w:val="18"/>
              </w:rPr>
            </w:pPr>
            <w:r>
              <w:rPr>
                <w:sz w:val="18"/>
                <w:szCs w:val="18"/>
              </w:rPr>
              <w:fldChar w:fldCharType="begin">
                <w:ffData>
                  <w:name w:val="Zaškrtávací44"/>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4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3C5822" w:rsidRDefault="00105814" w:rsidP="00105814">
            <w:pPr>
              <w:rPr>
                <w:i/>
                <w:sz w:val="18"/>
                <w:szCs w:val="18"/>
              </w:rPr>
            </w:pPr>
            <w:r>
              <w:rPr>
                <w:sz w:val="18"/>
                <w:szCs w:val="18"/>
              </w:rPr>
              <w:t xml:space="preserve">Brožura_pro děti mladší 6 let_2.0 ze dne 12.dubna 2013 (čistá verze a s vyznačenými změnami) / </w:t>
            </w:r>
            <w:r>
              <w:rPr>
                <w:i/>
                <w:sz w:val="18"/>
                <w:szCs w:val="18"/>
              </w:rPr>
              <w:t>Assent Form_children under 6 years old_ Czech version 2.0_dated_12 Apr 2013 (clean and tracking changes)</w:t>
            </w:r>
          </w:p>
        </w:tc>
        <w:tc>
          <w:tcPr>
            <w:tcW w:w="736" w:type="dxa"/>
          </w:tcPr>
          <w:p w:rsidR="00105814" w:rsidRDefault="002B1493" w:rsidP="0067774A">
            <w:pPr>
              <w:rPr>
                <w:sz w:val="18"/>
                <w:szCs w:val="18"/>
              </w:rPr>
            </w:pPr>
            <w:r>
              <w:rPr>
                <w:sz w:val="18"/>
                <w:szCs w:val="18"/>
              </w:rPr>
              <w:fldChar w:fldCharType="begin">
                <w:ffData>
                  <w:name w:val="Zaškrtávací5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57"/>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57"/>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D0F33" w:rsidRDefault="00105814" w:rsidP="0067774A">
            <w:pPr>
              <w:rPr>
                <w:i/>
                <w:sz w:val="18"/>
                <w:szCs w:val="18"/>
              </w:rPr>
            </w:pPr>
            <w:r>
              <w:rPr>
                <w:sz w:val="18"/>
                <w:szCs w:val="18"/>
              </w:rPr>
              <w:t xml:space="preserve">SMS, e-mail_česká verze 1_17.srpna 2012 / </w:t>
            </w:r>
            <w:r>
              <w:rPr>
                <w:i/>
                <w:sz w:val="18"/>
                <w:szCs w:val="18"/>
              </w:rPr>
              <w:t>SMS, e-mail Consent_Czech version 1_17 Aug 2012</w:t>
            </w:r>
          </w:p>
        </w:tc>
        <w:tc>
          <w:tcPr>
            <w:tcW w:w="736" w:type="dxa"/>
          </w:tcPr>
          <w:p w:rsidR="00105814" w:rsidRDefault="002B1493" w:rsidP="0067774A">
            <w:pPr>
              <w:rPr>
                <w:sz w:val="18"/>
                <w:szCs w:val="18"/>
              </w:rPr>
            </w:pPr>
            <w:r>
              <w:rPr>
                <w:sz w:val="18"/>
                <w:szCs w:val="18"/>
              </w:rPr>
              <w:fldChar w:fldCharType="begin">
                <w:ffData>
                  <w:name w:val="Zaškrtávací59"/>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0"/>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0"/>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D0F33" w:rsidRDefault="00105814" w:rsidP="0067774A">
            <w:pPr>
              <w:rPr>
                <w:i/>
                <w:sz w:val="18"/>
                <w:szCs w:val="18"/>
              </w:rPr>
            </w:pPr>
            <w:r>
              <w:rPr>
                <w:sz w:val="18"/>
                <w:szCs w:val="18"/>
              </w:rPr>
              <w:t xml:space="preserve">Text SMS zpráv_CZ_V1_ze dne 2.listopadu 2012 / </w:t>
            </w:r>
            <w:r>
              <w:rPr>
                <w:i/>
                <w:sz w:val="18"/>
                <w:szCs w:val="18"/>
              </w:rPr>
              <w:t>Text of SMS messages_CZ_V1_dated 2 Nov 2012</w:t>
            </w:r>
          </w:p>
        </w:tc>
        <w:tc>
          <w:tcPr>
            <w:tcW w:w="736" w:type="dxa"/>
          </w:tcPr>
          <w:p w:rsidR="00105814" w:rsidRDefault="002B1493" w:rsidP="0067774A">
            <w:pPr>
              <w:rPr>
                <w:sz w:val="18"/>
                <w:szCs w:val="18"/>
              </w:rPr>
            </w:pPr>
            <w:r>
              <w:rPr>
                <w:sz w:val="18"/>
                <w:szCs w:val="18"/>
              </w:rPr>
              <w:fldChar w:fldCharType="begin">
                <w:ffData>
                  <w:name w:val="Zaškrtávací62"/>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3"/>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3"/>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Brožura pro pacienty_CZ_V1_ze dne 30.srpna 2012 / </w:t>
            </w:r>
            <w:r>
              <w:rPr>
                <w:i/>
                <w:sz w:val="18"/>
                <w:szCs w:val="18"/>
              </w:rPr>
              <w:t>Patients brochure_CZ_V1_30 Aug 2012</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Pacientská upomínka/Pohotovostní kartička_česká verze 1.0_ze dne 23.srpna 2012 / </w:t>
            </w:r>
            <w:r>
              <w:rPr>
                <w:i/>
                <w:sz w:val="18"/>
                <w:szCs w:val="18"/>
              </w:rPr>
              <w:t>Patient reminder/Emergency Card_Czech version 1.0_dated 23 Aug 2012</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Dopis praktickému lékaři v českém jazyce verze 1.0 ze dne 14.září 2012 / </w:t>
            </w:r>
            <w:r>
              <w:rPr>
                <w:i/>
                <w:sz w:val="18"/>
                <w:szCs w:val="18"/>
              </w:rPr>
              <w:t>GP letter in Czech version 1.0 dated 14 Sep 2012</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Stupnice únavy česká V4.0 ze dne 21.července 2009 / </w:t>
            </w:r>
            <w:r>
              <w:rPr>
                <w:i/>
                <w:sz w:val="18"/>
                <w:szCs w:val="18"/>
              </w:rPr>
              <w:t>FACIT Fatique Scale V 4.0 21 Jul 2009_Czech</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Test na identifikaci poruch požívání alkoholu / </w:t>
            </w:r>
            <w:r>
              <w:rPr>
                <w:i/>
                <w:sz w:val="18"/>
                <w:szCs w:val="18"/>
              </w:rPr>
              <w:t>AUDIT Questionnaire Addiction</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Dotazník pro chronické onemocnění jater ze dne 28.prosince 1998 česká verze / </w:t>
            </w:r>
            <w:r>
              <w:rPr>
                <w:i/>
                <w:sz w:val="18"/>
                <w:szCs w:val="18"/>
              </w:rPr>
              <w:t>CLDQ Questionnaire dated 28 Dec 1998_Czech</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Dotazník kvality života pro děti ve věku 13-18 let V 4.0 březen 2004 česká verze / </w:t>
            </w:r>
            <w:r>
              <w:rPr>
                <w:i/>
                <w:sz w:val="18"/>
                <w:szCs w:val="18"/>
              </w:rPr>
              <w:t>PedsQL 13-18 years V 4.0_Mar 2004_czech</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Dotazník kvality života pro děti ve věku 8-12 let V 4.0 březen 2004 česká verze / </w:t>
            </w:r>
            <w:r>
              <w:rPr>
                <w:i/>
                <w:sz w:val="18"/>
                <w:szCs w:val="18"/>
              </w:rPr>
              <w:t>PedsQL 8-12 years V 4.0_Mar 2004_czech</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FE18F8" w:rsidRDefault="00105814" w:rsidP="0067774A">
            <w:pPr>
              <w:rPr>
                <w:i/>
                <w:sz w:val="18"/>
                <w:szCs w:val="18"/>
              </w:rPr>
            </w:pPr>
            <w:r>
              <w:rPr>
                <w:sz w:val="18"/>
                <w:szCs w:val="18"/>
              </w:rPr>
              <w:t xml:space="preserve">Dotazník kvality života pro děti ve věku 5-7 let V 4.0 březen 2004 česká verze / </w:t>
            </w:r>
            <w:r>
              <w:rPr>
                <w:i/>
                <w:sz w:val="18"/>
                <w:szCs w:val="18"/>
              </w:rPr>
              <w:t>PedsQL 5-7 years V 4.0_Mar 2004_czech</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7B736E" w:rsidRDefault="00105814" w:rsidP="0067774A">
            <w:pPr>
              <w:rPr>
                <w:i/>
                <w:sz w:val="18"/>
                <w:szCs w:val="18"/>
              </w:rPr>
            </w:pPr>
            <w:r>
              <w:rPr>
                <w:sz w:val="18"/>
                <w:szCs w:val="18"/>
              </w:rPr>
              <w:t xml:space="preserve">Aktualizovaný seznam center ze dne 7.února 2013 / </w:t>
            </w:r>
            <w:r>
              <w:rPr>
                <w:i/>
                <w:sz w:val="18"/>
                <w:szCs w:val="18"/>
              </w:rPr>
              <w:t>Updated List of Sites dated 7 Feb 2013</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Default="00105814" w:rsidP="0067774A">
            <w:pPr>
              <w:rPr>
                <w:i/>
                <w:sz w:val="18"/>
                <w:szCs w:val="18"/>
              </w:rPr>
            </w:pPr>
            <w:r>
              <w:rPr>
                <w:sz w:val="18"/>
                <w:szCs w:val="18"/>
              </w:rPr>
              <w:lastRenderedPageBreak/>
              <w:t xml:space="preserve">Životopisy hlavních zkoušejících a spoluzkoušejících / </w:t>
            </w:r>
            <w:r>
              <w:rPr>
                <w:i/>
                <w:sz w:val="18"/>
                <w:szCs w:val="18"/>
              </w:rPr>
              <w:t>CVs of PI and SI</w:t>
            </w:r>
          </w:p>
          <w:p w:rsidR="00105814" w:rsidRDefault="00105814" w:rsidP="0067774A">
            <w:pPr>
              <w:rPr>
                <w:sz w:val="18"/>
                <w:szCs w:val="18"/>
              </w:rPr>
            </w:pPr>
            <w:r>
              <w:rPr>
                <w:sz w:val="18"/>
                <w:szCs w:val="18"/>
              </w:rPr>
              <w:t>PI_CV_MUDr. Věra Malinová_signed_14.1.2013</w:t>
            </w:r>
          </w:p>
          <w:p w:rsidR="00105814" w:rsidRPr="007B736E" w:rsidRDefault="00105814" w:rsidP="0067774A">
            <w:pPr>
              <w:rPr>
                <w:sz w:val="18"/>
                <w:szCs w:val="18"/>
              </w:rPr>
            </w:pPr>
            <w:r>
              <w:rPr>
                <w:sz w:val="18"/>
                <w:szCs w:val="18"/>
              </w:rPr>
              <w:t>SI_CV_MUDr. _signed_14.1.2013</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Default="00105814" w:rsidP="0067774A">
            <w:pPr>
              <w:rPr>
                <w:i/>
                <w:sz w:val="18"/>
                <w:szCs w:val="18"/>
              </w:rPr>
            </w:pPr>
            <w:r>
              <w:rPr>
                <w:sz w:val="18"/>
                <w:szCs w:val="18"/>
              </w:rPr>
              <w:t xml:space="preserve">Seznam spolupracovníků na centru / </w:t>
            </w:r>
            <w:r>
              <w:rPr>
                <w:i/>
                <w:sz w:val="18"/>
                <w:szCs w:val="18"/>
              </w:rPr>
              <w:t>List of the site staffs</w:t>
            </w:r>
          </w:p>
          <w:p w:rsidR="00105814" w:rsidRPr="007B736E" w:rsidRDefault="00105814" w:rsidP="0067774A">
            <w:pPr>
              <w:rPr>
                <w:sz w:val="18"/>
                <w:szCs w:val="18"/>
              </w:rPr>
            </w:pPr>
            <w:r w:rsidRPr="007B736E">
              <w:rPr>
                <w:sz w:val="18"/>
                <w:szCs w:val="18"/>
              </w:rPr>
              <w:t>Všeobecná FN_MUDr. Malinová_14.1.2013</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BD65CD" w:rsidRDefault="00105814" w:rsidP="0067774A">
            <w:pPr>
              <w:rPr>
                <w:i/>
                <w:sz w:val="18"/>
                <w:szCs w:val="18"/>
              </w:rPr>
            </w:pPr>
            <w:r>
              <w:rPr>
                <w:sz w:val="18"/>
                <w:szCs w:val="18"/>
              </w:rPr>
              <w:t xml:space="preserve">Pojistná smlouva č. 11ME238916FA354 / </w:t>
            </w:r>
            <w:r>
              <w:rPr>
                <w:i/>
                <w:sz w:val="18"/>
                <w:szCs w:val="18"/>
              </w:rPr>
              <w:t>Insurance policy no.</w:t>
            </w:r>
            <w:r w:rsidRPr="00BD65CD">
              <w:rPr>
                <w:i/>
                <w:sz w:val="18"/>
                <w:szCs w:val="18"/>
              </w:rPr>
              <w:t xml:space="preserve"> 11ME238916FA354</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Default="00105814" w:rsidP="0067774A">
            <w:pPr>
              <w:rPr>
                <w:sz w:val="18"/>
                <w:szCs w:val="18"/>
              </w:rPr>
            </w:pPr>
            <w:r>
              <w:rPr>
                <w:sz w:val="18"/>
                <w:szCs w:val="18"/>
              </w:rPr>
              <w:t xml:space="preserve">Certifikát pojištění_7.prosince 2012_k poj. smlouvě č. 11ME238916FA354 /  </w:t>
            </w:r>
            <w:r>
              <w:rPr>
                <w:i/>
                <w:sz w:val="18"/>
                <w:szCs w:val="18"/>
              </w:rPr>
              <w:t>Insurance certificate_7 Dec 2012_to Pol.no._</w:t>
            </w:r>
            <w:r w:rsidRPr="00BD65CD">
              <w:rPr>
                <w:i/>
                <w:sz w:val="18"/>
                <w:szCs w:val="18"/>
              </w:rPr>
              <w:t xml:space="preserve"> 11ME238916FA354</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6E727B" w:rsidRDefault="00105814" w:rsidP="0067774A">
            <w:pPr>
              <w:rPr>
                <w:i/>
                <w:sz w:val="18"/>
                <w:szCs w:val="18"/>
              </w:rPr>
            </w:pPr>
            <w:r>
              <w:rPr>
                <w:sz w:val="18"/>
                <w:szCs w:val="18"/>
              </w:rPr>
              <w:t xml:space="preserve">Všeobecné pojistné podmínky / </w:t>
            </w:r>
            <w:r>
              <w:rPr>
                <w:i/>
                <w:sz w:val="18"/>
                <w:szCs w:val="18"/>
              </w:rPr>
              <w:t>General insurance conditions</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6E727B" w:rsidRDefault="00105814" w:rsidP="0067774A">
            <w:pPr>
              <w:rPr>
                <w:i/>
                <w:sz w:val="18"/>
                <w:szCs w:val="18"/>
              </w:rPr>
            </w:pPr>
            <w:r>
              <w:rPr>
                <w:sz w:val="18"/>
                <w:szCs w:val="18"/>
              </w:rPr>
              <w:t xml:space="preserve">Návrh dohody pro nemocnice v ČR ze dne 14.září 2012 / </w:t>
            </w:r>
            <w:r>
              <w:rPr>
                <w:i/>
                <w:sz w:val="18"/>
                <w:szCs w:val="18"/>
              </w:rPr>
              <w:t>Draft_CTA_Institution_Czech Rep_14 Sep 2012</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Default="00105814" w:rsidP="0067774A">
            <w:pPr>
              <w:rPr>
                <w:sz w:val="18"/>
                <w:szCs w:val="18"/>
              </w:rPr>
            </w:pPr>
            <w:r>
              <w:rPr>
                <w:sz w:val="18"/>
                <w:szCs w:val="18"/>
              </w:rPr>
              <w:t xml:space="preserve">Návrh dohody pro zkoušející v ČR ze dne 17.září 2012 / </w:t>
            </w:r>
            <w:r>
              <w:rPr>
                <w:i/>
                <w:sz w:val="18"/>
                <w:szCs w:val="18"/>
              </w:rPr>
              <w:t>CTA_Draft Investigator_Czech Rep_17 Sep 2012</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1F0EE9" w:rsidRDefault="00105814" w:rsidP="0067774A">
            <w:pPr>
              <w:rPr>
                <w:i/>
                <w:sz w:val="18"/>
                <w:szCs w:val="18"/>
              </w:rPr>
            </w:pPr>
            <w:r>
              <w:rPr>
                <w:sz w:val="18"/>
                <w:szCs w:val="18"/>
              </w:rPr>
              <w:t xml:space="preserve">Návrh rozpočtu 2.listopadu 2012 / </w:t>
            </w:r>
            <w:r>
              <w:rPr>
                <w:i/>
                <w:sz w:val="18"/>
                <w:szCs w:val="18"/>
              </w:rPr>
              <w:t>Draft of budget 2 Nov 2012</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1F0EE9" w:rsidRDefault="00105814" w:rsidP="0067774A">
            <w:pPr>
              <w:rPr>
                <w:i/>
                <w:sz w:val="18"/>
                <w:szCs w:val="18"/>
              </w:rPr>
            </w:pPr>
            <w:r>
              <w:rPr>
                <w:sz w:val="18"/>
                <w:szCs w:val="18"/>
              </w:rPr>
              <w:t xml:space="preserve">Dotazník EK ke klinickému hodnocení_podepsána Dr. Malinová_31.ledna 2013 / </w:t>
            </w:r>
            <w:r>
              <w:rPr>
                <w:i/>
                <w:sz w:val="18"/>
                <w:szCs w:val="18"/>
              </w:rPr>
              <w:t>EC Clinical trial questionnaire_signed by Dr. Malinová_31 Jan 2013</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1F0EE9" w:rsidRDefault="00105814" w:rsidP="0067774A">
            <w:pPr>
              <w:rPr>
                <w:i/>
                <w:sz w:val="18"/>
                <w:szCs w:val="18"/>
              </w:rPr>
            </w:pPr>
            <w:r>
              <w:rPr>
                <w:sz w:val="18"/>
                <w:szCs w:val="18"/>
              </w:rPr>
              <w:t xml:space="preserve">Fakturační údaje / </w:t>
            </w:r>
            <w:r>
              <w:rPr>
                <w:i/>
                <w:sz w:val="18"/>
                <w:szCs w:val="18"/>
              </w:rPr>
              <w:t>Invoicing details</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1F0EE9" w:rsidRDefault="00105814" w:rsidP="0067774A">
            <w:pPr>
              <w:rPr>
                <w:i/>
                <w:sz w:val="18"/>
                <w:szCs w:val="18"/>
              </w:rPr>
            </w:pPr>
            <w:r>
              <w:rPr>
                <w:sz w:val="18"/>
                <w:szCs w:val="18"/>
              </w:rPr>
              <w:t xml:space="preserve">Seznam RA + EK k podání ze dne 15.února 2013 / </w:t>
            </w:r>
            <w:r>
              <w:rPr>
                <w:i/>
                <w:sz w:val="18"/>
                <w:szCs w:val="18"/>
              </w:rPr>
              <w:t>List of CAs + ECs submitted_15 Feb 2013</w:t>
            </w:r>
          </w:p>
        </w:tc>
        <w:tc>
          <w:tcPr>
            <w:tcW w:w="736" w:type="dxa"/>
          </w:tcPr>
          <w:p w:rsidR="00105814" w:rsidRDefault="002B1493" w:rsidP="0067774A">
            <w:pPr>
              <w:rPr>
                <w:sz w:val="18"/>
                <w:szCs w:val="18"/>
              </w:rPr>
            </w:pPr>
            <w:r>
              <w:rPr>
                <w:sz w:val="18"/>
                <w:szCs w:val="18"/>
              </w:rPr>
              <w:fldChar w:fldCharType="begin">
                <w:ffData>
                  <w:name w:val="Zaškrtávací65"/>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2B1493" w:rsidP="0067774A">
            <w:pPr>
              <w:rPr>
                <w:sz w:val="18"/>
                <w:szCs w:val="18"/>
              </w:rPr>
            </w:pPr>
            <w:r>
              <w:rPr>
                <w:sz w:val="18"/>
                <w:szCs w:val="18"/>
              </w:rPr>
              <w:fldChar w:fldCharType="begin">
                <w:ffData>
                  <w:name w:val="Zaškrtávací66"/>
                  <w:enabled/>
                  <w:calcOnExit w:val="0"/>
                  <w:checkBox>
                    <w:sizeAuto/>
                    <w:default w:val="0"/>
                  </w:checkBox>
                </w:ffData>
              </w:fldChar>
            </w:r>
            <w:r w:rsidR="001058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05814" w:rsidTr="0073660D">
        <w:trPr>
          <w:trHeight w:val="340"/>
        </w:trPr>
        <w:tc>
          <w:tcPr>
            <w:tcW w:w="7416" w:type="dxa"/>
          </w:tcPr>
          <w:p w:rsidR="00105814" w:rsidRPr="0073660D" w:rsidRDefault="00105814" w:rsidP="0067774A">
            <w:pPr>
              <w:rPr>
                <w:i/>
                <w:sz w:val="18"/>
                <w:szCs w:val="18"/>
              </w:rPr>
            </w:pPr>
            <w:r>
              <w:rPr>
                <w:sz w:val="18"/>
                <w:szCs w:val="18"/>
              </w:rPr>
              <w:t xml:space="preserve">Dodatek Protokolu číslo 2.0 dne 10.dubna 2013 / </w:t>
            </w:r>
            <w:r>
              <w:rPr>
                <w:i/>
                <w:sz w:val="18"/>
                <w:szCs w:val="18"/>
              </w:rPr>
              <w:t>Protocol Amendment 2.0 dated 10 Apr 2013</w:t>
            </w:r>
          </w:p>
        </w:tc>
        <w:tc>
          <w:tcPr>
            <w:tcW w:w="736" w:type="dxa"/>
          </w:tcPr>
          <w:p w:rsidR="00105814" w:rsidRDefault="00105814" w:rsidP="0067774A">
            <w:pPr>
              <w:rPr>
                <w:sz w:val="18"/>
                <w:szCs w:val="18"/>
              </w:rPr>
            </w:pPr>
            <w:r>
              <w:rPr>
                <w:rFonts w:ascii="Wingdings 2" w:hAnsi="Wingdings 2"/>
                <w:sz w:val="18"/>
                <w:szCs w:val="18"/>
              </w:rPr>
              <w:t></w:t>
            </w:r>
          </w:p>
        </w:tc>
        <w:tc>
          <w:tcPr>
            <w:tcW w:w="536" w:type="dxa"/>
          </w:tcPr>
          <w:p w:rsidR="00105814" w:rsidRDefault="00105814" w:rsidP="0067774A">
            <w:pPr>
              <w:rPr>
                <w:sz w:val="18"/>
                <w:szCs w:val="18"/>
              </w:rPr>
            </w:pPr>
            <w:r>
              <w:rPr>
                <w:sz w:val="18"/>
                <w:szCs w:val="18"/>
              </w:rPr>
              <w:sym w:font="Wingdings 2" w:char="F0A3"/>
            </w:r>
          </w:p>
        </w:tc>
        <w:tc>
          <w:tcPr>
            <w:tcW w:w="780" w:type="dxa"/>
          </w:tcPr>
          <w:p w:rsidR="00105814" w:rsidRDefault="00105814" w:rsidP="0067774A">
            <w:pPr>
              <w:rPr>
                <w:rFonts w:ascii="Wingdings 2" w:hAnsi="Wingdings 2"/>
                <w:sz w:val="18"/>
                <w:szCs w:val="18"/>
              </w:rPr>
            </w:pPr>
            <w:r>
              <w:rPr>
                <w:rFonts w:ascii="Wingdings 2" w:hAnsi="Wingdings 2"/>
                <w:sz w:val="18"/>
                <w:szCs w:val="18"/>
              </w:rPr>
              <w:sym w:font="Wingdings 2" w:char="F0A3"/>
            </w:r>
          </w:p>
        </w:tc>
        <w:tc>
          <w:tcPr>
            <w:tcW w:w="536" w:type="dxa"/>
          </w:tcPr>
          <w:p w:rsidR="00105814" w:rsidRDefault="00105814" w:rsidP="0067774A">
            <w:pPr>
              <w:rPr>
                <w:sz w:val="18"/>
                <w:szCs w:val="18"/>
              </w:rPr>
            </w:pPr>
            <w:r>
              <w:rPr>
                <w:sz w:val="18"/>
                <w:szCs w:val="18"/>
              </w:rPr>
              <w:sym w:font="Wingdings 2" w:char="F0A3"/>
            </w:r>
          </w:p>
        </w:tc>
      </w:tr>
      <w:tr w:rsidR="00105814" w:rsidTr="0073660D">
        <w:trPr>
          <w:trHeight w:val="340"/>
        </w:trPr>
        <w:tc>
          <w:tcPr>
            <w:tcW w:w="7416" w:type="dxa"/>
          </w:tcPr>
          <w:p w:rsidR="00105814" w:rsidRPr="0073660D" w:rsidRDefault="00105814" w:rsidP="0067774A">
            <w:pPr>
              <w:rPr>
                <w:i/>
                <w:sz w:val="18"/>
                <w:szCs w:val="18"/>
              </w:rPr>
            </w:pPr>
            <w:r>
              <w:rPr>
                <w:sz w:val="18"/>
                <w:szCs w:val="18"/>
              </w:rPr>
              <w:t xml:space="preserve">Souhrn změn k dodatku protokolu číslo 2.0 dne 10.dubna 2013 / </w:t>
            </w:r>
            <w:r>
              <w:rPr>
                <w:i/>
                <w:sz w:val="18"/>
                <w:szCs w:val="18"/>
              </w:rPr>
              <w:t>Summary of changes to the Amendment 2.0 dated 10 Apr 2013</w:t>
            </w:r>
          </w:p>
        </w:tc>
        <w:tc>
          <w:tcPr>
            <w:tcW w:w="736" w:type="dxa"/>
          </w:tcPr>
          <w:p w:rsidR="00105814" w:rsidRDefault="00105814" w:rsidP="0067774A">
            <w:pPr>
              <w:rPr>
                <w:rFonts w:ascii="Wingdings 2" w:hAnsi="Wingdings 2"/>
                <w:sz w:val="18"/>
                <w:szCs w:val="18"/>
              </w:rPr>
            </w:pPr>
            <w:r>
              <w:rPr>
                <w:rFonts w:ascii="Wingdings 2" w:hAnsi="Wingdings 2"/>
                <w:sz w:val="18"/>
                <w:szCs w:val="18"/>
              </w:rPr>
              <w:t></w:t>
            </w:r>
          </w:p>
        </w:tc>
        <w:tc>
          <w:tcPr>
            <w:tcW w:w="536" w:type="dxa"/>
          </w:tcPr>
          <w:p w:rsidR="00105814" w:rsidRDefault="00105814" w:rsidP="0067774A">
            <w:pPr>
              <w:rPr>
                <w:sz w:val="18"/>
                <w:szCs w:val="18"/>
              </w:rPr>
            </w:pPr>
            <w:r>
              <w:rPr>
                <w:sz w:val="18"/>
                <w:szCs w:val="18"/>
              </w:rPr>
              <w:sym w:font="Wingdings 2" w:char="F0A3"/>
            </w:r>
          </w:p>
        </w:tc>
        <w:tc>
          <w:tcPr>
            <w:tcW w:w="780" w:type="dxa"/>
          </w:tcPr>
          <w:p w:rsidR="00105814" w:rsidRDefault="00105814" w:rsidP="0067774A">
            <w:pPr>
              <w:rPr>
                <w:rFonts w:ascii="Wingdings 2" w:hAnsi="Wingdings 2"/>
                <w:sz w:val="18"/>
                <w:szCs w:val="18"/>
              </w:rPr>
            </w:pPr>
            <w:r>
              <w:rPr>
                <w:rFonts w:ascii="Wingdings 2" w:hAnsi="Wingdings 2"/>
                <w:sz w:val="18"/>
                <w:szCs w:val="18"/>
              </w:rPr>
              <w:sym w:font="Wingdings 2" w:char="F0A3"/>
            </w:r>
          </w:p>
        </w:tc>
        <w:tc>
          <w:tcPr>
            <w:tcW w:w="536" w:type="dxa"/>
          </w:tcPr>
          <w:p w:rsidR="00105814" w:rsidRDefault="00105814" w:rsidP="0067774A">
            <w:pPr>
              <w:rPr>
                <w:sz w:val="18"/>
                <w:szCs w:val="18"/>
              </w:rPr>
            </w:pPr>
            <w:r>
              <w:rPr>
                <w:sz w:val="18"/>
                <w:szCs w:val="18"/>
              </w:rPr>
              <w:sym w:font="Wingdings 2" w:char="F0A3"/>
            </w:r>
          </w:p>
        </w:tc>
      </w:tr>
    </w:tbl>
    <w:p w:rsidR="0073660D" w:rsidRDefault="0073660D" w:rsidP="0073660D">
      <w:pPr>
        <w:rPr>
          <w:b/>
          <w:i/>
          <w:sz w:val="22"/>
        </w:rPr>
      </w:pPr>
    </w:p>
    <w:p w:rsidR="0073660D" w:rsidRDefault="0073660D" w:rsidP="0073660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3660D" w:rsidRDefault="0073660D" w:rsidP="0073660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73660D" w:rsidRDefault="0073660D" w:rsidP="0073660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05814" w:rsidRDefault="00105814" w:rsidP="00105814">
      <w:pPr>
        <w:rPr>
          <w:sz w:val="22"/>
        </w:rPr>
      </w:pPr>
    </w:p>
    <w:p w:rsidR="00105814" w:rsidRDefault="00105814" w:rsidP="00105814">
      <w:pPr>
        <w:rPr>
          <w:sz w:val="22"/>
        </w:rPr>
      </w:pPr>
      <w:r>
        <w:rPr>
          <w:sz w:val="22"/>
        </w:rPr>
        <w:tab/>
      </w:r>
      <w:r>
        <w:rPr>
          <w:sz w:val="16"/>
        </w:rPr>
        <w:t xml:space="preserve">                                                                                                                       </w:t>
      </w:r>
      <w:r>
        <w:rPr>
          <w:sz w:val="22"/>
        </w:rPr>
        <w:t>MUDr. Jindřiška Burešová</w:t>
      </w:r>
    </w:p>
    <w:p w:rsidR="00105814" w:rsidRDefault="00105814" w:rsidP="00105814">
      <w:pPr>
        <w:rPr>
          <w:sz w:val="22"/>
        </w:rPr>
      </w:pPr>
      <w:r>
        <w:rPr>
          <w:sz w:val="22"/>
        </w:rPr>
        <w:t>Datum/</w:t>
      </w:r>
      <w:r>
        <w:rPr>
          <w:i/>
          <w:sz w:val="22"/>
        </w:rPr>
        <w:t>Date:</w:t>
      </w:r>
      <w:r>
        <w:rPr>
          <w:sz w:val="22"/>
        </w:rPr>
        <w:t xml:space="preserve">  13.5.2013                                                     místopředsedkyně EK FNOL a LF UP</w:t>
      </w:r>
    </w:p>
    <w:p w:rsidR="00105814" w:rsidRDefault="00105814" w:rsidP="0010581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73660D" w:rsidRDefault="0073660D" w:rsidP="00105814">
      <w:pPr>
        <w:jc w:val="center"/>
        <w:rPr>
          <w:sz w:val="22"/>
        </w:rPr>
      </w:pPr>
    </w:p>
    <w:p w:rsidR="0073660D" w:rsidRDefault="0073660D" w:rsidP="0073660D">
      <w:pPr>
        <w:rPr>
          <w:sz w:val="22"/>
        </w:rPr>
      </w:pPr>
    </w:p>
    <w:p w:rsidR="0073660D" w:rsidRDefault="0073660D" w:rsidP="0073660D">
      <w:pPr>
        <w:rPr>
          <w:sz w:val="16"/>
        </w:rPr>
      </w:pPr>
    </w:p>
    <w:p w:rsidR="0073660D" w:rsidRDefault="0073660D" w:rsidP="0073660D">
      <w:pPr>
        <w:rPr>
          <w:sz w:val="16"/>
        </w:rPr>
      </w:pPr>
    </w:p>
    <w:p w:rsidR="0073660D" w:rsidRDefault="0073660D" w:rsidP="0073660D">
      <w:pPr>
        <w:rPr>
          <w:i/>
          <w:sz w:val="16"/>
        </w:rPr>
      </w:pPr>
      <w:r>
        <w:rPr>
          <w:sz w:val="16"/>
        </w:rPr>
        <w:t>Rozdělovník/</w:t>
      </w:r>
      <w:r>
        <w:rPr>
          <w:i/>
          <w:sz w:val="16"/>
        </w:rPr>
        <w:t>Distribution list:</w:t>
      </w:r>
    </w:p>
    <w:p w:rsidR="0073660D" w:rsidRPr="001071DB" w:rsidRDefault="0073660D" w:rsidP="0073660D">
      <w:pPr>
        <w:pStyle w:val="Nadpis1"/>
        <w:rPr>
          <w:i w:val="0"/>
          <w:sz w:val="16"/>
        </w:rPr>
      </w:pPr>
      <w:r w:rsidRPr="001071DB">
        <w:rPr>
          <w:i w:val="0"/>
          <w:sz w:val="16"/>
        </w:rPr>
        <w:t>-SÚKL</w:t>
      </w:r>
    </w:p>
    <w:p w:rsidR="0073660D" w:rsidRPr="001071DB" w:rsidRDefault="0073660D" w:rsidP="0073660D">
      <w:pPr>
        <w:rPr>
          <w:sz w:val="16"/>
        </w:rPr>
      </w:pPr>
      <w:r w:rsidRPr="001071DB">
        <w:rPr>
          <w:sz w:val="16"/>
        </w:rPr>
        <w:t>-Zadavatel</w:t>
      </w:r>
    </w:p>
    <w:p w:rsidR="0073660D" w:rsidRPr="001071DB" w:rsidRDefault="0073660D" w:rsidP="0073660D">
      <w:pPr>
        <w:rPr>
          <w:sz w:val="16"/>
        </w:rPr>
      </w:pPr>
      <w:r w:rsidRPr="001071DB">
        <w:rPr>
          <w:sz w:val="16"/>
        </w:rPr>
        <w:t>-EK</w:t>
      </w:r>
    </w:p>
    <w:p w:rsidR="0073660D" w:rsidRPr="001071DB" w:rsidRDefault="0073660D" w:rsidP="0073660D">
      <w:pPr>
        <w:rPr>
          <w:sz w:val="16"/>
        </w:rPr>
      </w:pPr>
      <w:r w:rsidRPr="001071DB">
        <w:rPr>
          <w:sz w:val="16"/>
        </w:rPr>
        <w:t>-Řešitel</w:t>
      </w:r>
    </w:p>
    <w:p w:rsidR="0073660D" w:rsidRPr="001071DB" w:rsidRDefault="0073660D" w:rsidP="0073660D">
      <w:pPr>
        <w:rPr>
          <w:sz w:val="16"/>
        </w:rPr>
      </w:pPr>
    </w:p>
    <w:p w:rsidR="0073660D" w:rsidRDefault="0073660D" w:rsidP="0073660D">
      <w:pPr>
        <w:rPr>
          <w:i/>
          <w:sz w:val="16"/>
        </w:rPr>
      </w:pPr>
    </w:p>
    <w:p w:rsidR="0073660D" w:rsidRDefault="0073660D" w:rsidP="0073660D">
      <w:pPr>
        <w:rPr>
          <w:i/>
          <w:sz w:val="16"/>
        </w:rPr>
      </w:pPr>
    </w:p>
    <w:p w:rsidR="0073660D" w:rsidRDefault="0073660D" w:rsidP="0073660D">
      <w:pPr>
        <w:rPr>
          <w:sz w:val="22"/>
          <w:szCs w:val="22"/>
        </w:rPr>
      </w:pPr>
      <w:r>
        <w:rPr>
          <w:sz w:val="22"/>
          <w:szCs w:val="22"/>
        </w:rPr>
        <w:t>3/3</w:t>
      </w:r>
    </w:p>
    <w:p w:rsidR="0073660D" w:rsidRDefault="0073660D" w:rsidP="0073660D">
      <w:pPr>
        <w:rPr>
          <w:sz w:val="22"/>
          <w:szCs w:val="22"/>
        </w:rPr>
      </w:pPr>
      <w:r>
        <w:rPr>
          <w:sz w:val="22"/>
          <w:szCs w:val="22"/>
        </w:rPr>
        <w:t>-----------------------------------------------------------------------</w:t>
      </w:r>
    </w:p>
    <w:p w:rsidR="0073660D" w:rsidRDefault="0073660D" w:rsidP="0073660D">
      <w:pPr>
        <w:rPr>
          <w:sz w:val="22"/>
        </w:rPr>
      </w:pPr>
      <w:r>
        <w:rPr>
          <w:sz w:val="22"/>
        </w:rPr>
        <w:t>6-months</w:t>
      </w:r>
    </w:p>
    <w:p w:rsidR="0073660D" w:rsidRDefault="0073660D" w:rsidP="0073660D">
      <w:pPr>
        <w:rPr>
          <w:sz w:val="22"/>
        </w:rPr>
      </w:pPr>
    </w:p>
    <w:p w:rsidR="0073660D" w:rsidRDefault="0073660D" w:rsidP="0073660D"/>
    <w:p w:rsidR="0073660D" w:rsidRDefault="0073660D" w:rsidP="0073660D"/>
    <w:p w:rsidR="0073660D" w:rsidRDefault="0073660D" w:rsidP="0073660D"/>
    <w:p w:rsidR="0073660D" w:rsidRDefault="0073660D" w:rsidP="0073660D"/>
    <w:p w:rsidR="008616F8" w:rsidRPr="002F07B5" w:rsidRDefault="008616F8" w:rsidP="008616F8">
      <w:pPr>
        <w:pStyle w:val="Nzev"/>
        <w:rPr>
          <w:sz w:val="22"/>
          <w:szCs w:val="22"/>
        </w:rPr>
      </w:pPr>
      <w:r w:rsidRPr="002F07B5">
        <w:rPr>
          <w:sz w:val="22"/>
          <w:szCs w:val="22"/>
        </w:rPr>
        <w:lastRenderedPageBreak/>
        <w:t xml:space="preserve">STANOVISKO ETICKÉ KOMISE KE KLINICKÉMU HODNOCENÍ </w:t>
      </w:r>
    </w:p>
    <w:p w:rsidR="008616F8" w:rsidRPr="002F07B5" w:rsidRDefault="008616F8" w:rsidP="008616F8">
      <w:pPr>
        <w:jc w:val="center"/>
        <w:rPr>
          <w:bCs/>
          <w:i/>
          <w:sz w:val="22"/>
          <w:szCs w:val="22"/>
        </w:rPr>
      </w:pPr>
      <w:r w:rsidRPr="002F07B5">
        <w:rPr>
          <w:bCs/>
          <w:i/>
          <w:sz w:val="22"/>
          <w:szCs w:val="22"/>
        </w:rPr>
        <w:t xml:space="preserve">Opinion of the Ethics Committee on Clinical Trial  </w:t>
      </w:r>
    </w:p>
    <w:p w:rsidR="008616F8" w:rsidRPr="002F07B5" w:rsidRDefault="008616F8" w:rsidP="008616F8">
      <w:pPr>
        <w:jc w:val="center"/>
        <w:rPr>
          <w:b/>
          <w:bCs/>
          <w:i/>
          <w:sz w:val="22"/>
          <w:szCs w:val="22"/>
        </w:rPr>
      </w:pPr>
    </w:p>
    <w:p w:rsidR="008616F8" w:rsidRPr="002F07B5" w:rsidRDefault="002B1493" w:rsidP="008616F8">
      <w:pPr>
        <w:rPr>
          <w:sz w:val="22"/>
          <w:szCs w:val="22"/>
        </w:rPr>
      </w:pPr>
      <w:r w:rsidRPr="002F07B5">
        <w:rPr>
          <w:sz w:val="22"/>
          <w:szCs w:val="22"/>
        </w:rPr>
        <w:fldChar w:fldCharType="begin">
          <w:ffData>
            <w:name w:val="Zaškrtávací2"/>
            <w:enabled/>
            <w:calcOnExit w:val="0"/>
            <w:checkBox>
              <w:sizeAuto/>
              <w:default w:val="0"/>
            </w:checkBox>
          </w:ffData>
        </w:fldChar>
      </w:r>
      <w:r w:rsidR="008616F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616F8" w:rsidRPr="002F07B5">
        <w:rPr>
          <w:sz w:val="22"/>
          <w:szCs w:val="22"/>
        </w:rPr>
        <w:t xml:space="preserve">  Multicentrické KH, je požadováno stanovisko multicentrické EK pro všechna centra/</w:t>
      </w:r>
      <w:r w:rsidR="008616F8" w:rsidRPr="002F07B5">
        <w:rPr>
          <w:i/>
          <w:sz w:val="22"/>
          <w:szCs w:val="22"/>
        </w:rPr>
        <w:t>Multi-centric clinical trial, opinion issued by Ethics Committee for Multi-Centric Clinical Trials is required</w:t>
      </w:r>
    </w:p>
    <w:p w:rsidR="008616F8" w:rsidRPr="002F07B5" w:rsidRDefault="008616F8" w:rsidP="008616F8">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616F8" w:rsidRPr="002F07B5" w:rsidRDefault="002B1493" w:rsidP="008616F8">
      <w:pPr>
        <w:rPr>
          <w:i/>
          <w:sz w:val="22"/>
          <w:szCs w:val="22"/>
        </w:rPr>
      </w:pPr>
      <w:r w:rsidRPr="002F07B5">
        <w:rPr>
          <w:sz w:val="22"/>
          <w:szCs w:val="22"/>
        </w:rPr>
        <w:fldChar w:fldCharType="begin">
          <w:ffData>
            <w:name w:val="Zaškrtávací2"/>
            <w:enabled/>
            <w:calcOnExit w:val="0"/>
            <w:checkBox>
              <w:sizeAuto/>
              <w:default w:val="0"/>
            </w:checkBox>
          </w:ffData>
        </w:fldChar>
      </w:r>
      <w:r w:rsidR="008616F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616F8" w:rsidRPr="002F07B5">
        <w:rPr>
          <w:sz w:val="22"/>
          <w:szCs w:val="22"/>
        </w:rPr>
        <w:t xml:space="preserve">  KH prováděné v jednom centru, požadováno stanovisko EK pro místní centrum (centra)/ </w:t>
      </w:r>
      <w:r w:rsidR="008616F8" w:rsidRPr="002F07B5">
        <w:rPr>
          <w:i/>
          <w:sz w:val="22"/>
          <w:szCs w:val="22"/>
        </w:rPr>
        <w:t>Clinical trial conducted in a single site, opinion of a local EC is required</w:t>
      </w:r>
    </w:p>
    <w:p w:rsidR="008616F8" w:rsidRPr="002F07B5" w:rsidRDefault="008616F8" w:rsidP="008616F8">
      <w:pPr>
        <w:rPr>
          <w:b/>
          <w:bCs/>
          <w:sz w:val="22"/>
          <w:szCs w:val="22"/>
        </w:rPr>
      </w:pPr>
    </w:p>
    <w:p w:rsidR="008616F8" w:rsidRPr="00746594" w:rsidRDefault="008616F8" w:rsidP="008616F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27/13</w:t>
      </w:r>
    </w:p>
    <w:p w:rsidR="008616F8" w:rsidRPr="00746594" w:rsidRDefault="008616F8" w:rsidP="008616F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0B5E8E">
        <w:rPr>
          <w:bCs/>
          <w:sz w:val="22"/>
          <w:szCs w:val="22"/>
        </w:rPr>
        <w:t>Randomizovan</w:t>
      </w:r>
      <w:r>
        <w:rPr>
          <w:bCs/>
          <w:sz w:val="22"/>
          <w:szCs w:val="22"/>
        </w:rPr>
        <w:t xml:space="preserve">é, dvojitě maskované, </w:t>
      </w:r>
      <w:r>
        <w:rPr>
          <w:sz w:val="22"/>
          <w:szCs w:val="22"/>
        </w:rPr>
        <w:t>m</w:t>
      </w:r>
      <w:r w:rsidRPr="00D963E6">
        <w:rPr>
          <w:sz w:val="22"/>
          <w:szCs w:val="22"/>
        </w:rPr>
        <w:t>ulticentrick</w:t>
      </w:r>
      <w:r>
        <w:rPr>
          <w:sz w:val="22"/>
          <w:szCs w:val="22"/>
        </w:rPr>
        <w:t>é klinické hodnocení fáze</w:t>
      </w:r>
      <w:r>
        <w:rPr>
          <w:sz w:val="22"/>
          <w:szCs w:val="22"/>
        </w:rPr>
        <w:tab/>
        <w:t xml:space="preserve"> IIIb o délce 24 měsíců, posuzující účinnost a bezpečnost dvou léčebných  režimů intravitreálních injekcí ranibizumabu 0,5 mg, řízených podle funkčních a/nebo anatomických kritérií, u pacientů s neovaskulární, věkem podmíněnou makulární degenerací (OCTAVE) / </w:t>
      </w:r>
      <w:r>
        <w:rPr>
          <w:i/>
          <w:sz w:val="22"/>
          <w:szCs w:val="22"/>
        </w:rPr>
        <w:t>A 24-month, phase IIIb, randomized, double-masked, multicenter study assessing the efficacy and safety of two treatment regimens of 0.5 mg ranibizumab intravitreal injections quided by functional and/or anatomical criteria, in patients with neovascular age-related macular degeneration (OCTAVE)</w:t>
      </w:r>
    </w:p>
    <w:p w:rsidR="008616F8" w:rsidRDefault="008616F8" w:rsidP="008616F8">
      <w:pPr>
        <w:rPr>
          <w:i/>
          <w:sz w:val="22"/>
          <w:szCs w:val="22"/>
        </w:rPr>
      </w:pPr>
      <w:r>
        <w:rPr>
          <w:sz w:val="22"/>
          <w:szCs w:val="22"/>
        </w:rPr>
        <w:t xml:space="preserve">                                         </w:t>
      </w:r>
    </w:p>
    <w:p w:rsidR="008616F8" w:rsidRPr="002F07B5" w:rsidRDefault="008616F8" w:rsidP="008616F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CRFB002A2405</w:t>
      </w:r>
    </w:p>
    <w:p w:rsidR="008616F8" w:rsidRPr="002F07B5" w:rsidRDefault="008616F8" w:rsidP="008616F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746594">
        <w:rPr>
          <w:sz w:val="22"/>
          <w:szCs w:val="22"/>
        </w:rPr>
        <w:t>2011-004959-39</w:t>
      </w:r>
    </w:p>
    <w:p w:rsidR="008616F8" w:rsidRPr="002F07B5" w:rsidRDefault="008616F8" w:rsidP="008616F8">
      <w:pPr>
        <w:rPr>
          <w:b/>
          <w:bCs/>
          <w:sz w:val="22"/>
          <w:szCs w:val="22"/>
        </w:rPr>
      </w:pPr>
    </w:p>
    <w:p w:rsidR="008616F8" w:rsidRPr="002F07B5" w:rsidRDefault="008616F8" w:rsidP="008616F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Services AG, Lichtstrasse 35, 4056 Basel</w:t>
      </w:r>
    </w:p>
    <w:p w:rsidR="008616F8" w:rsidRPr="002F07B5" w:rsidRDefault="008616F8" w:rsidP="008616F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Novartis s.r.o., Na Pankráci 1724/129, 140 00 Praha 4</w:t>
      </w:r>
    </w:p>
    <w:p w:rsidR="008616F8" w:rsidRPr="002F07B5" w:rsidRDefault="008616F8" w:rsidP="008616F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B170F8">
        <w:rPr>
          <w:sz w:val="22"/>
          <w:szCs w:val="22"/>
        </w:rPr>
        <w:t xml:space="preserve"> 18.4</w:t>
      </w:r>
      <w:r>
        <w:rPr>
          <w:sz w:val="22"/>
          <w:szCs w:val="22"/>
        </w:rPr>
        <w:t>.2013</w:t>
      </w:r>
    </w:p>
    <w:p w:rsidR="008616F8" w:rsidRDefault="008616F8" w:rsidP="008616F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B170F8">
        <w:rPr>
          <w:sz w:val="22"/>
          <w:szCs w:val="22"/>
        </w:rPr>
        <w:t>:  13.5.</w:t>
      </w:r>
      <w:r>
        <w:rPr>
          <w:sz w:val="22"/>
          <w:szCs w:val="22"/>
        </w:rPr>
        <w:t>2013</w:t>
      </w:r>
    </w:p>
    <w:p w:rsidR="008616F8" w:rsidRDefault="008616F8" w:rsidP="008616F8">
      <w:pPr>
        <w:rPr>
          <w:b/>
          <w:bCs/>
          <w:sz w:val="22"/>
          <w:szCs w:val="22"/>
        </w:rPr>
      </w:pPr>
    </w:p>
    <w:p w:rsidR="008616F8" w:rsidRPr="002F07B5" w:rsidRDefault="008616F8" w:rsidP="008616F8">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Hradec Králové</w:t>
      </w:r>
    </w:p>
    <w:p w:rsidR="008616F8" w:rsidRPr="002F07B5" w:rsidRDefault="008616F8" w:rsidP="008616F8">
      <w:pPr>
        <w:rPr>
          <w:b/>
          <w:bCs/>
          <w:i/>
          <w:sz w:val="22"/>
          <w:szCs w:val="22"/>
        </w:rPr>
      </w:pPr>
    </w:p>
    <w:p w:rsidR="008616F8" w:rsidRPr="002F07B5" w:rsidRDefault="008616F8" w:rsidP="008616F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616F8" w:rsidRPr="002F07B5" w:rsidRDefault="008616F8" w:rsidP="008616F8">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616F8" w:rsidRPr="002F07B5" w:rsidRDefault="008616F8" w:rsidP="008616F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616F8" w:rsidRDefault="008616F8" w:rsidP="008616F8">
      <w:pPr>
        <w:rPr>
          <w:b/>
          <w:bCs/>
          <w:sz w:val="22"/>
          <w:szCs w:val="22"/>
        </w:rPr>
      </w:pPr>
    </w:p>
    <w:p w:rsidR="008616F8" w:rsidRPr="002F07B5" w:rsidRDefault="008616F8" w:rsidP="008616F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616F8" w:rsidRPr="002F07B5" w:rsidRDefault="008616F8" w:rsidP="008616F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616F8" w:rsidRPr="002F07B5" w:rsidRDefault="008616F8" w:rsidP="008616F8">
      <w:pPr>
        <w:rPr>
          <w:sz w:val="22"/>
          <w:szCs w:val="22"/>
        </w:rPr>
      </w:pPr>
    </w:p>
    <w:p w:rsidR="008616F8" w:rsidRPr="002F07B5" w:rsidRDefault="008616F8" w:rsidP="008616F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616F8" w:rsidTr="008616F8">
        <w:trPr>
          <w:trHeight w:val="454"/>
        </w:trPr>
        <w:tc>
          <w:tcPr>
            <w:tcW w:w="6108" w:type="dxa"/>
          </w:tcPr>
          <w:p w:rsidR="008616F8" w:rsidRDefault="008616F8" w:rsidP="008616F8">
            <w:pPr>
              <w:rPr>
                <w:sz w:val="18"/>
                <w:szCs w:val="18"/>
              </w:rPr>
            </w:pPr>
            <w:r>
              <w:rPr>
                <w:sz w:val="18"/>
                <w:szCs w:val="18"/>
              </w:rPr>
              <w:t xml:space="preserve">Místo hodnocení/ Jméno zkoušejícího </w:t>
            </w:r>
          </w:p>
          <w:p w:rsidR="008616F8" w:rsidRDefault="008616F8" w:rsidP="008616F8">
            <w:pPr>
              <w:rPr>
                <w:i/>
                <w:sz w:val="18"/>
                <w:szCs w:val="18"/>
              </w:rPr>
            </w:pPr>
            <w:r>
              <w:rPr>
                <w:i/>
                <w:sz w:val="18"/>
                <w:szCs w:val="18"/>
              </w:rPr>
              <w:t>Trial Site / Name of Investigator</w:t>
            </w:r>
          </w:p>
        </w:tc>
        <w:tc>
          <w:tcPr>
            <w:tcW w:w="1280" w:type="dxa"/>
          </w:tcPr>
          <w:p w:rsidR="008616F8" w:rsidRDefault="008616F8" w:rsidP="008616F8">
            <w:pPr>
              <w:rPr>
                <w:sz w:val="18"/>
                <w:szCs w:val="18"/>
                <w:vertAlign w:val="superscript"/>
              </w:rPr>
            </w:pPr>
            <w:r>
              <w:rPr>
                <w:sz w:val="18"/>
                <w:szCs w:val="18"/>
              </w:rPr>
              <w:t xml:space="preserve">Místní EK </w:t>
            </w:r>
            <w:r>
              <w:rPr>
                <w:i/>
                <w:sz w:val="18"/>
                <w:szCs w:val="18"/>
              </w:rPr>
              <w:t>Local EC</w:t>
            </w:r>
          </w:p>
        </w:tc>
        <w:tc>
          <w:tcPr>
            <w:tcW w:w="2712" w:type="dxa"/>
          </w:tcPr>
          <w:p w:rsidR="008616F8" w:rsidRDefault="008616F8" w:rsidP="008616F8">
            <w:pPr>
              <w:rPr>
                <w:sz w:val="18"/>
                <w:szCs w:val="18"/>
              </w:rPr>
            </w:pPr>
            <w:r>
              <w:rPr>
                <w:sz w:val="18"/>
                <w:szCs w:val="18"/>
              </w:rPr>
              <w:t>Adresa  místní EK</w:t>
            </w:r>
          </w:p>
          <w:p w:rsidR="008616F8" w:rsidRDefault="008616F8" w:rsidP="008616F8">
            <w:pPr>
              <w:rPr>
                <w:i/>
                <w:sz w:val="18"/>
                <w:szCs w:val="18"/>
              </w:rPr>
            </w:pPr>
            <w:r>
              <w:rPr>
                <w:i/>
                <w:sz w:val="18"/>
                <w:szCs w:val="18"/>
              </w:rPr>
              <w:t>Address</w:t>
            </w:r>
          </w:p>
        </w:tc>
      </w:tr>
      <w:tr w:rsidR="008616F8" w:rsidTr="008616F8">
        <w:trPr>
          <w:trHeight w:val="312"/>
        </w:trPr>
        <w:tc>
          <w:tcPr>
            <w:tcW w:w="6108" w:type="dxa"/>
          </w:tcPr>
          <w:p w:rsidR="008616F8" w:rsidRDefault="008616F8" w:rsidP="008616F8">
            <w:pPr>
              <w:rPr>
                <w:sz w:val="18"/>
                <w:szCs w:val="18"/>
              </w:rPr>
            </w:pPr>
            <w:r>
              <w:rPr>
                <w:sz w:val="18"/>
                <w:szCs w:val="18"/>
              </w:rPr>
              <w:t>Doc. MUDr. Jiří Řehák, CSc., FEBO, Oční klinika FN Olomouc, I.P.Pavlova 6, 775 20 Olomouc</w:t>
            </w:r>
          </w:p>
        </w:tc>
        <w:tc>
          <w:tcPr>
            <w:tcW w:w="1280" w:type="dxa"/>
          </w:tcPr>
          <w:p w:rsidR="008616F8" w:rsidRDefault="008616F8" w:rsidP="008616F8">
            <w:pPr>
              <w:rPr>
                <w:sz w:val="18"/>
                <w:szCs w:val="18"/>
              </w:rPr>
            </w:pPr>
            <w:r>
              <w:rPr>
                <w:rFonts w:ascii="Wingdings 2" w:hAnsi="Wingdings 2"/>
                <w:sz w:val="18"/>
                <w:szCs w:val="18"/>
              </w:rPr>
              <w:t></w:t>
            </w:r>
          </w:p>
        </w:tc>
        <w:tc>
          <w:tcPr>
            <w:tcW w:w="2712" w:type="dxa"/>
          </w:tcPr>
          <w:p w:rsidR="008616F8" w:rsidRDefault="008616F8" w:rsidP="008616F8">
            <w:pPr>
              <w:rPr>
                <w:sz w:val="18"/>
                <w:szCs w:val="18"/>
              </w:rPr>
            </w:pPr>
            <w:r>
              <w:rPr>
                <w:sz w:val="18"/>
                <w:szCs w:val="18"/>
              </w:rPr>
              <w:t>EK FNOL</w:t>
            </w:r>
          </w:p>
        </w:tc>
      </w:tr>
    </w:tbl>
    <w:p w:rsidR="008616F8" w:rsidRPr="00DF7141" w:rsidRDefault="008616F8" w:rsidP="008616F8">
      <w:pPr>
        <w:rPr>
          <w:bCs/>
          <w:sz w:val="22"/>
        </w:rPr>
      </w:pPr>
      <w:r w:rsidRPr="00DF7141">
        <w:rPr>
          <w:bCs/>
          <w:sz w:val="22"/>
        </w:rPr>
        <w:t>1/2</w:t>
      </w:r>
    </w:p>
    <w:p w:rsidR="008616F8" w:rsidRDefault="008616F8" w:rsidP="008616F8">
      <w:pPr>
        <w:rPr>
          <w:b/>
          <w:bCs/>
          <w:sz w:val="22"/>
        </w:rPr>
      </w:pPr>
    </w:p>
    <w:p w:rsidR="008616F8" w:rsidRDefault="008616F8" w:rsidP="008616F8">
      <w:pPr>
        <w:rPr>
          <w:b/>
          <w:bCs/>
          <w:sz w:val="22"/>
        </w:rPr>
      </w:pPr>
    </w:p>
    <w:p w:rsidR="008616F8" w:rsidRDefault="008616F8" w:rsidP="008616F8">
      <w:pPr>
        <w:rPr>
          <w:b/>
          <w:bCs/>
          <w:sz w:val="22"/>
        </w:rPr>
      </w:pPr>
    </w:p>
    <w:p w:rsidR="008616F8" w:rsidRPr="00AB7ADE" w:rsidRDefault="008616F8" w:rsidP="008616F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616F8" w:rsidRDefault="008616F8" w:rsidP="008616F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616F8" w:rsidTr="008616F8">
        <w:trPr>
          <w:cantSplit/>
          <w:trHeight w:val="454"/>
        </w:trPr>
        <w:tc>
          <w:tcPr>
            <w:tcW w:w="7416" w:type="dxa"/>
            <w:vMerge w:val="restart"/>
          </w:tcPr>
          <w:p w:rsidR="008616F8" w:rsidRDefault="008616F8" w:rsidP="008616F8">
            <w:pPr>
              <w:rPr>
                <w:b/>
                <w:bCs/>
                <w:sz w:val="18"/>
                <w:szCs w:val="18"/>
              </w:rPr>
            </w:pPr>
          </w:p>
          <w:p w:rsidR="008616F8" w:rsidRDefault="008616F8" w:rsidP="008616F8">
            <w:pPr>
              <w:rPr>
                <w:b/>
                <w:bCs/>
                <w:sz w:val="18"/>
                <w:szCs w:val="18"/>
              </w:rPr>
            </w:pPr>
            <w:r>
              <w:rPr>
                <w:b/>
                <w:bCs/>
                <w:sz w:val="18"/>
                <w:szCs w:val="18"/>
              </w:rPr>
              <w:t xml:space="preserve">Název dokumentu, verze, datum </w:t>
            </w:r>
          </w:p>
          <w:p w:rsidR="008616F8" w:rsidRDefault="008616F8" w:rsidP="008616F8">
            <w:pPr>
              <w:rPr>
                <w:b/>
                <w:bCs/>
                <w:sz w:val="18"/>
                <w:szCs w:val="18"/>
              </w:rPr>
            </w:pPr>
            <w:r>
              <w:rPr>
                <w:b/>
                <w:bCs/>
                <w:i/>
                <w:sz w:val="18"/>
                <w:szCs w:val="18"/>
              </w:rPr>
              <w:t>Document title, version, date</w:t>
            </w:r>
          </w:p>
        </w:tc>
        <w:tc>
          <w:tcPr>
            <w:tcW w:w="1272" w:type="dxa"/>
            <w:gridSpan w:val="2"/>
          </w:tcPr>
          <w:p w:rsidR="008616F8" w:rsidRDefault="008616F8" w:rsidP="008616F8">
            <w:pPr>
              <w:rPr>
                <w:b/>
                <w:bCs/>
                <w:sz w:val="18"/>
                <w:szCs w:val="18"/>
              </w:rPr>
            </w:pPr>
            <w:r>
              <w:rPr>
                <w:b/>
                <w:bCs/>
                <w:sz w:val="18"/>
                <w:szCs w:val="18"/>
              </w:rPr>
              <w:t>Schváleno /</w:t>
            </w:r>
            <w:r>
              <w:rPr>
                <w:b/>
                <w:bCs/>
                <w:i/>
                <w:sz w:val="18"/>
                <w:szCs w:val="18"/>
              </w:rPr>
              <w:t>Approved</w:t>
            </w:r>
          </w:p>
        </w:tc>
        <w:tc>
          <w:tcPr>
            <w:tcW w:w="1316" w:type="dxa"/>
            <w:gridSpan w:val="2"/>
          </w:tcPr>
          <w:p w:rsidR="008616F8" w:rsidRDefault="008616F8" w:rsidP="008616F8">
            <w:pPr>
              <w:rPr>
                <w:b/>
                <w:bCs/>
                <w:sz w:val="18"/>
                <w:szCs w:val="18"/>
              </w:rPr>
            </w:pPr>
            <w:r>
              <w:rPr>
                <w:b/>
                <w:bCs/>
                <w:sz w:val="18"/>
                <w:szCs w:val="18"/>
              </w:rPr>
              <w:t xml:space="preserve">Vzato na vědomí / </w:t>
            </w:r>
            <w:r>
              <w:rPr>
                <w:b/>
                <w:bCs/>
                <w:i/>
                <w:sz w:val="18"/>
                <w:szCs w:val="18"/>
              </w:rPr>
              <w:t xml:space="preserve">Taken into account </w:t>
            </w:r>
          </w:p>
        </w:tc>
      </w:tr>
      <w:tr w:rsidR="008616F8" w:rsidTr="008616F8">
        <w:trPr>
          <w:cantSplit/>
          <w:trHeight w:val="454"/>
        </w:trPr>
        <w:tc>
          <w:tcPr>
            <w:tcW w:w="7416" w:type="dxa"/>
            <w:vMerge/>
          </w:tcPr>
          <w:p w:rsidR="008616F8" w:rsidRDefault="008616F8" w:rsidP="008616F8">
            <w:pPr>
              <w:rPr>
                <w:i/>
                <w:sz w:val="18"/>
                <w:szCs w:val="18"/>
              </w:rPr>
            </w:pPr>
          </w:p>
        </w:tc>
        <w:tc>
          <w:tcPr>
            <w:tcW w:w="736" w:type="dxa"/>
          </w:tcPr>
          <w:p w:rsidR="008616F8" w:rsidRDefault="008616F8" w:rsidP="008616F8">
            <w:pPr>
              <w:rPr>
                <w:b/>
                <w:bCs/>
                <w:sz w:val="18"/>
                <w:szCs w:val="18"/>
              </w:rPr>
            </w:pPr>
            <w:r>
              <w:rPr>
                <w:b/>
                <w:bCs/>
                <w:sz w:val="18"/>
                <w:szCs w:val="18"/>
              </w:rPr>
              <w:t>ANO</w:t>
            </w:r>
          </w:p>
          <w:p w:rsidR="008616F8" w:rsidRDefault="008616F8" w:rsidP="008616F8">
            <w:pPr>
              <w:rPr>
                <w:b/>
                <w:bCs/>
                <w:i/>
                <w:sz w:val="18"/>
                <w:szCs w:val="18"/>
              </w:rPr>
            </w:pPr>
            <w:r>
              <w:rPr>
                <w:b/>
                <w:bCs/>
                <w:i/>
                <w:sz w:val="18"/>
                <w:szCs w:val="18"/>
              </w:rPr>
              <w:t>Yes</w:t>
            </w:r>
          </w:p>
        </w:tc>
        <w:tc>
          <w:tcPr>
            <w:tcW w:w="536" w:type="dxa"/>
          </w:tcPr>
          <w:p w:rsidR="008616F8" w:rsidRDefault="008616F8" w:rsidP="008616F8">
            <w:pPr>
              <w:rPr>
                <w:b/>
                <w:bCs/>
                <w:sz w:val="18"/>
                <w:szCs w:val="18"/>
              </w:rPr>
            </w:pPr>
            <w:r>
              <w:rPr>
                <w:b/>
                <w:bCs/>
                <w:sz w:val="18"/>
                <w:szCs w:val="18"/>
              </w:rPr>
              <w:t xml:space="preserve">NE </w:t>
            </w:r>
          </w:p>
          <w:p w:rsidR="008616F8" w:rsidRDefault="008616F8" w:rsidP="008616F8">
            <w:pPr>
              <w:rPr>
                <w:b/>
                <w:bCs/>
                <w:sz w:val="18"/>
                <w:szCs w:val="18"/>
              </w:rPr>
            </w:pPr>
            <w:r>
              <w:rPr>
                <w:b/>
                <w:bCs/>
                <w:i/>
                <w:sz w:val="18"/>
                <w:szCs w:val="18"/>
              </w:rPr>
              <w:t>No</w:t>
            </w:r>
          </w:p>
        </w:tc>
        <w:tc>
          <w:tcPr>
            <w:tcW w:w="780" w:type="dxa"/>
          </w:tcPr>
          <w:p w:rsidR="008616F8" w:rsidRDefault="008616F8" w:rsidP="008616F8">
            <w:pPr>
              <w:rPr>
                <w:b/>
                <w:bCs/>
                <w:sz w:val="18"/>
                <w:szCs w:val="18"/>
              </w:rPr>
            </w:pPr>
            <w:r>
              <w:rPr>
                <w:b/>
                <w:bCs/>
                <w:sz w:val="18"/>
                <w:szCs w:val="18"/>
              </w:rPr>
              <w:t>ANO</w:t>
            </w:r>
          </w:p>
          <w:p w:rsidR="008616F8" w:rsidRDefault="008616F8" w:rsidP="008616F8">
            <w:pPr>
              <w:rPr>
                <w:b/>
                <w:bCs/>
                <w:sz w:val="18"/>
                <w:szCs w:val="18"/>
              </w:rPr>
            </w:pPr>
            <w:r>
              <w:rPr>
                <w:b/>
                <w:bCs/>
                <w:i/>
                <w:sz w:val="18"/>
                <w:szCs w:val="18"/>
              </w:rPr>
              <w:t>Yes</w:t>
            </w:r>
          </w:p>
        </w:tc>
        <w:tc>
          <w:tcPr>
            <w:tcW w:w="536" w:type="dxa"/>
          </w:tcPr>
          <w:p w:rsidR="008616F8" w:rsidRDefault="008616F8" w:rsidP="008616F8">
            <w:pPr>
              <w:rPr>
                <w:b/>
                <w:bCs/>
                <w:sz w:val="18"/>
                <w:szCs w:val="18"/>
              </w:rPr>
            </w:pPr>
            <w:r>
              <w:rPr>
                <w:b/>
                <w:bCs/>
                <w:sz w:val="18"/>
                <w:szCs w:val="18"/>
              </w:rPr>
              <w:t xml:space="preserve">NE </w:t>
            </w:r>
          </w:p>
          <w:p w:rsidR="008616F8" w:rsidRDefault="008616F8" w:rsidP="008616F8">
            <w:pPr>
              <w:rPr>
                <w:b/>
                <w:bCs/>
                <w:i/>
                <w:sz w:val="18"/>
                <w:szCs w:val="18"/>
              </w:rPr>
            </w:pPr>
            <w:r>
              <w:rPr>
                <w:b/>
                <w:bCs/>
                <w:i/>
                <w:sz w:val="18"/>
                <w:szCs w:val="18"/>
              </w:rPr>
              <w:t>No</w:t>
            </w:r>
          </w:p>
        </w:tc>
      </w:tr>
      <w:tr w:rsidR="00B170F8" w:rsidTr="008616F8">
        <w:trPr>
          <w:trHeight w:val="340"/>
        </w:trPr>
        <w:tc>
          <w:tcPr>
            <w:tcW w:w="7416" w:type="dxa"/>
          </w:tcPr>
          <w:p w:rsidR="00B170F8" w:rsidRDefault="00B170F8" w:rsidP="00B170F8">
            <w:pPr>
              <w:rPr>
                <w:sz w:val="18"/>
                <w:szCs w:val="18"/>
              </w:rPr>
            </w:pPr>
            <w:r>
              <w:rPr>
                <w:sz w:val="18"/>
                <w:szCs w:val="18"/>
              </w:rPr>
              <w:t>CRFB002A2405_Informace pro pacienta a Informovaný souhlas, verze 2.0 z 27.3..2013</w:t>
            </w:r>
          </w:p>
        </w:tc>
        <w:tc>
          <w:tcPr>
            <w:tcW w:w="736" w:type="dxa"/>
          </w:tcPr>
          <w:p w:rsidR="00B170F8" w:rsidRDefault="00B170F8" w:rsidP="00804BF3">
            <w:pPr>
              <w:rPr>
                <w:sz w:val="18"/>
                <w:szCs w:val="18"/>
              </w:rPr>
            </w:pPr>
            <w:r>
              <w:rPr>
                <w:rFonts w:ascii="Wingdings 2" w:hAnsi="Wingdings 2"/>
                <w:sz w:val="18"/>
                <w:szCs w:val="18"/>
              </w:rPr>
              <w:t></w:t>
            </w:r>
          </w:p>
        </w:tc>
        <w:tc>
          <w:tcPr>
            <w:tcW w:w="536" w:type="dxa"/>
          </w:tcPr>
          <w:p w:rsidR="00B170F8" w:rsidRDefault="002B1493" w:rsidP="00804BF3">
            <w:pPr>
              <w:rPr>
                <w:sz w:val="18"/>
                <w:szCs w:val="18"/>
              </w:rPr>
            </w:pPr>
            <w:r>
              <w:rPr>
                <w:sz w:val="18"/>
                <w:szCs w:val="18"/>
              </w:rPr>
              <w:fldChar w:fldCharType="begin">
                <w:ffData>
                  <w:name w:val="Zaškrtávací36"/>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170F8" w:rsidRDefault="002B1493" w:rsidP="00804BF3">
            <w:pPr>
              <w:rPr>
                <w:sz w:val="18"/>
                <w:szCs w:val="18"/>
              </w:rPr>
            </w:pPr>
            <w:r>
              <w:rPr>
                <w:sz w:val="18"/>
                <w:szCs w:val="18"/>
              </w:rPr>
              <w:fldChar w:fldCharType="begin">
                <w:ffData>
                  <w:name w:val="Zaškrtávací35"/>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170F8" w:rsidRDefault="002B1493" w:rsidP="00804BF3">
            <w:pPr>
              <w:rPr>
                <w:sz w:val="18"/>
                <w:szCs w:val="18"/>
              </w:rPr>
            </w:pPr>
            <w:r>
              <w:rPr>
                <w:sz w:val="18"/>
                <w:szCs w:val="18"/>
              </w:rPr>
              <w:fldChar w:fldCharType="begin">
                <w:ffData>
                  <w:name w:val="Zaškrtávací36"/>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170F8" w:rsidTr="008616F8">
        <w:trPr>
          <w:trHeight w:val="340"/>
        </w:trPr>
        <w:tc>
          <w:tcPr>
            <w:tcW w:w="7416" w:type="dxa"/>
          </w:tcPr>
          <w:p w:rsidR="00B170F8" w:rsidRDefault="00B170F8" w:rsidP="00804BF3">
            <w:pPr>
              <w:rPr>
                <w:sz w:val="18"/>
                <w:szCs w:val="18"/>
              </w:rPr>
            </w:pPr>
            <w:r>
              <w:rPr>
                <w:sz w:val="18"/>
                <w:szCs w:val="18"/>
              </w:rPr>
              <w:t>CRFB002A2405_Informace pro pacienta a Informovaný souhlas, verze 2.0 z 27.3..2013_s funkcí sledování změn</w:t>
            </w:r>
          </w:p>
        </w:tc>
        <w:tc>
          <w:tcPr>
            <w:tcW w:w="736" w:type="dxa"/>
          </w:tcPr>
          <w:p w:rsidR="00B170F8" w:rsidRDefault="00B170F8" w:rsidP="00804BF3">
            <w:pPr>
              <w:rPr>
                <w:sz w:val="18"/>
                <w:szCs w:val="18"/>
              </w:rPr>
            </w:pPr>
            <w:r>
              <w:rPr>
                <w:rFonts w:ascii="Wingdings 2" w:hAnsi="Wingdings 2"/>
                <w:sz w:val="18"/>
                <w:szCs w:val="18"/>
              </w:rPr>
              <w:t></w:t>
            </w:r>
          </w:p>
        </w:tc>
        <w:tc>
          <w:tcPr>
            <w:tcW w:w="536" w:type="dxa"/>
          </w:tcPr>
          <w:p w:rsidR="00B170F8" w:rsidRDefault="002B1493" w:rsidP="00804BF3">
            <w:pPr>
              <w:rPr>
                <w:sz w:val="18"/>
                <w:szCs w:val="18"/>
              </w:rPr>
            </w:pPr>
            <w:r>
              <w:rPr>
                <w:sz w:val="18"/>
                <w:szCs w:val="18"/>
              </w:rPr>
              <w:fldChar w:fldCharType="begin">
                <w:ffData>
                  <w:name w:val="Zaškrtávací36"/>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170F8" w:rsidRDefault="002B1493" w:rsidP="00804BF3">
            <w:pPr>
              <w:rPr>
                <w:sz w:val="18"/>
                <w:szCs w:val="18"/>
              </w:rPr>
            </w:pPr>
            <w:r>
              <w:rPr>
                <w:sz w:val="18"/>
                <w:szCs w:val="18"/>
              </w:rPr>
              <w:fldChar w:fldCharType="begin">
                <w:ffData>
                  <w:name w:val="Zaškrtávací35"/>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170F8" w:rsidRDefault="002B1493" w:rsidP="00804BF3">
            <w:pPr>
              <w:rPr>
                <w:sz w:val="18"/>
                <w:szCs w:val="18"/>
              </w:rPr>
            </w:pPr>
            <w:r>
              <w:rPr>
                <w:sz w:val="18"/>
                <w:szCs w:val="18"/>
              </w:rPr>
              <w:fldChar w:fldCharType="begin">
                <w:ffData>
                  <w:name w:val="Zaškrtávací36"/>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B170F8" w:rsidTr="008616F8">
        <w:trPr>
          <w:trHeight w:val="340"/>
        </w:trPr>
        <w:tc>
          <w:tcPr>
            <w:tcW w:w="7416" w:type="dxa"/>
          </w:tcPr>
          <w:p w:rsidR="00B170F8" w:rsidRPr="0035477C" w:rsidRDefault="00B170F8" w:rsidP="00B170F8">
            <w:pPr>
              <w:rPr>
                <w:i/>
                <w:sz w:val="18"/>
                <w:szCs w:val="18"/>
              </w:rPr>
            </w:pPr>
            <w:r>
              <w:rPr>
                <w:sz w:val="18"/>
                <w:szCs w:val="18"/>
              </w:rPr>
              <w:t xml:space="preserve">RANIBIZUMAB Soubor informací pro zkoušejícího, Edition 11 z 6.února 2013 / </w:t>
            </w:r>
            <w:r>
              <w:rPr>
                <w:i/>
                <w:sz w:val="18"/>
                <w:szCs w:val="18"/>
              </w:rPr>
              <w:t>RANIBIZUMAB Investigator Brochure Edition 11, Release date: 6 Feb 2013</w:t>
            </w:r>
          </w:p>
        </w:tc>
        <w:tc>
          <w:tcPr>
            <w:tcW w:w="736" w:type="dxa"/>
          </w:tcPr>
          <w:p w:rsidR="00B170F8" w:rsidRDefault="002B1493" w:rsidP="00804BF3">
            <w:pPr>
              <w:rPr>
                <w:sz w:val="18"/>
                <w:szCs w:val="18"/>
              </w:rPr>
            </w:pPr>
            <w:r>
              <w:rPr>
                <w:sz w:val="18"/>
                <w:szCs w:val="18"/>
              </w:rPr>
              <w:fldChar w:fldCharType="begin">
                <w:ffData>
                  <w:name w:val="Zaškrtávací38"/>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170F8" w:rsidRDefault="002B1493" w:rsidP="00804BF3">
            <w:pPr>
              <w:rPr>
                <w:sz w:val="18"/>
                <w:szCs w:val="18"/>
              </w:rPr>
            </w:pPr>
            <w:r>
              <w:rPr>
                <w:sz w:val="18"/>
                <w:szCs w:val="18"/>
              </w:rPr>
              <w:fldChar w:fldCharType="begin">
                <w:ffData>
                  <w:name w:val="Zaškrtávací39"/>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170F8" w:rsidRDefault="00B170F8" w:rsidP="00804BF3">
            <w:pPr>
              <w:rPr>
                <w:sz w:val="18"/>
                <w:szCs w:val="18"/>
              </w:rPr>
            </w:pPr>
            <w:r>
              <w:rPr>
                <w:rFonts w:ascii="Wingdings 2" w:hAnsi="Wingdings 2"/>
                <w:sz w:val="18"/>
                <w:szCs w:val="18"/>
              </w:rPr>
              <w:t></w:t>
            </w:r>
          </w:p>
        </w:tc>
        <w:tc>
          <w:tcPr>
            <w:tcW w:w="536" w:type="dxa"/>
          </w:tcPr>
          <w:p w:rsidR="00B170F8" w:rsidRDefault="002B1493" w:rsidP="00804BF3">
            <w:pPr>
              <w:rPr>
                <w:sz w:val="18"/>
                <w:szCs w:val="18"/>
              </w:rPr>
            </w:pPr>
            <w:r>
              <w:rPr>
                <w:sz w:val="18"/>
                <w:szCs w:val="18"/>
              </w:rPr>
              <w:fldChar w:fldCharType="begin">
                <w:ffData>
                  <w:name w:val="Zaškrtávací39"/>
                  <w:enabled/>
                  <w:calcOnExit w:val="0"/>
                  <w:checkBox>
                    <w:sizeAuto/>
                    <w:default w:val="0"/>
                  </w:checkBox>
                </w:ffData>
              </w:fldChar>
            </w:r>
            <w:r w:rsidR="00B170F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B170F8" w:rsidRDefault="00B170F8" w:rsidP="008616F8">
      <w:pPr>
        <w:rPr>
          <w:sz w:val="22"/>
        </w:rPr>
      </w:pPr>
    </w:p>
    <w:p w:rsidR="008616F8" w:rsidRDefault="008616F8" w:rsidP="008616F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616F8" w:rsidRDefault="008616F8" w:rsidP="008616F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616F8" w:rsidRDefault="008616F8" w:rsidP="008616F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616F8" w:rsidRDefault="008616F8" w:rsidP="008616F8">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r>
        <w:rPr>
          <w:sz w:val="16"/>
        </w:rPr>
        <w:t xml:space="preserve">                                                                                                                                       </w:t>
      </w:r>
    </w:p>
    <w:p w:rsidR="008616F8" w:rsidRDefault="008616F8" w:rsidP="008616F8">
      <w:pPr>
        <w:rPr>
          <w:sz w:val="22"/>
        </w:rPr>
      </w:pPr>
      <w:r>
        <w:rPr>
          <w:sz w:val="16"/>
        </w:rPr>
        <w:t xml:space="preserve">                                                                                                                              </w:t>
      </w:r>
      <w:r>
        <w:rPr>
          <w:sz w:val="22"/>
        </w:rPr>
        <w:t>MUDr. Jindřiška Burešová</w:t>
      </w:r>
    </w:p>
    <w:p w:rsidR="008616F8" w:rsidRDefault="008616F8" w:rsidP="008616F8">
      <w:pPr>
        <w:rPr>
          <w:sz w:val="22"/>
        </w:rPr>
      </w:pPr>
      <w:r>
        <w:rPr>
          <w:sz w:val="22"/>
        </w:rPr>
        <w:t>Datum/</w:t>
      </w:r>
      <w:r>
        <w:rPr>
          <w:i/>
          <w:sz w:val="22"/>
        </w:rPr>
        <w:t>Date:</w:t>
      </w:r>
      <w:r>
        <w:rPr>
          <w:sz w:val="22"/>
        </w:rPr>
        <w:t xml:space="preserve">  13.5.2013                                                     místopředsedkyně EK FNOL a LF UP</w:t>
      </w:r>
    </w:p>
    <w:p w:rsidR="008616F8" w:rsidRDefault="008616F8" w:rsidP="008616F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616F8" w:rsidRPr="008616F8" w:rsidRDefault="008616F8" w:rsidP="008616F8">
      <w:pPr>
        <w:rPr>
          <w:i/>
          <w:sz w:val="22"/>
        </w:rPr>
      </w:pPr>
      <w:r>
        <w:rPr>
          <w:sz w:val="16"/>
        </w:rPr>
        <w:t>Rozdělovník/</w:t>
      </w:r>
      <w:r>
        <w:rPr>
          <w:i/>
          <w:sz w:val="16"/>
        </w:rPr>
        <w:t>Distribution list:</w:t>
      </w:r>
    </w:p>
    <w:p w:rsidR="008616F8" w:rsidRPr="001071DB" w:rsidRDefault="008616F8" w:rsidP="008616F8">
      <w:pPr>
        <w:pStyle w:val="Nadpis1"/>
        <w:rPr>
          <w:i w:val="0"/>
          <w:sz w:val="16"/>
        </w:rPr>
      </w:pPr>
      <w:r w:rsidRPr="001071DB">
        <w:rPr>
          <w:i w:val="0"/>
          <w:sz w:val="16"/>
        </w:rPr>
        <w:t>-SÚKL</w:t>
      </w:r>
    </w:p>
    <w:p w:rsidR="008616F8" w:rsidRPr="001071DB" w:rsidRDefault="008616F8" w:rsidP="008616F8">
      <w:pPr>
        <w:rPr>
          <w:sz w:val="16"/>
        </w:rPr>
      </w:pPr>
      <w:r w:rsidRPr="001071DB">
        <w:rPr>
          <w:sz w:val="16"/>
        </w:rPr>
        <w:t>-Zadavatel</w:t>
      </w:r>
    </w:p>
    <w:p w:rsidR="008616F8" w:rsidRPr="001071DB" w:rsidRDefault="008616F8" w:rsidP="008616F8">
      <w:pPr>
        <w:rPr>
          <w:sz w:val="16"/>
        </w:rPr>
      </w:pPr>
      <w:r w:rsidRPr="001071DB">
        <w:rPr>
          <w:sz w:val="16"/>
        </w:rPr>
        <w:t>-EK</w:t>
      </w:r>
    </w:p>
    <w:p w:rsidR="008616F8" w:rsidRPr="001071DB" w:rsidRDefault="008616F8" w:rsidP="008616F8">
      <w:pPr>
        <w:rPr>
          <w:sz w:val="16"/>
        </w:rPr>
      </w:pPr>
      <w:r w:rsidRPr="001071DB">
        <w:rPr>
          <w:sz w:val="16"/>
        </w:rPr>
        <w:t>-Řešitel</w:t>
      </w:r>
    </w:p>
    <w:p w:rsidR="008616F8" w:rsidRPr="001071DB" w:rsidRDefault="008616F8" w:rsidP="008616F8">
      <w:pPr>
        <w:rPr>
          <w:sz w:val="16"/>
        </w:rPr>
      </w:pPr>
    </w:p>
    <w:p w:rsidR="008616F8" w:rsidRDefault="008616F8" w:rsidP="008616F8">
      <w:pPr>
        <w:rPr>
          <w:i/>
          <w:sz w:val="16"/>
        </w:rPr>
      </w:pPr>
    </w:p>
    <w:p w:rsidR="008616F8" w:rsidRPr="008616F8" w:rsidRDefault="008616F8" w:rsidP="008616F8">
      <w:pPr>
        <w:rPr>
          <w:sz w:val="16"/>
        </w:rPr>
      </w:pPr>
      <w:r>
        <w:rPr>
          <w:sz w:val="16"/>
        </w:rPr>
        <w:t>2/2</w:t>
      </w:r>
    </w:p>
    <w:p w:rsidR="008616F8" w:rsidRDefault="008616F8" w:rsidP="008616F8">
      <w:pPr>
        <w:rPr>
          <w:sz w:val="22"/>
          <w:szCs w:val="22"/>
        </w:rPr>
      </w:pPr>
    </w:p>
    <w:p w:rsidR="0073660D" w:rsidRDefault="0073660D" w:rsidP="0073660D"/>
    <w:p w:rsidR="0073660D" w:rsidRDefault="0073660D" w:rsidP="0073660D"/>
    <w:p w:rsidR="0073660D" w:rsidRDefault="0073660D" w:rsidP="0073660D"/>
    <w:p w:rsidR="00F42134" w:rsidRDefault="00F42134" w:rsidP="006D7D0C"/>
    <w:p w:rsidR="006D7D0C" w:rsidRDefault="006D7D0C" w:rsidP="006D7D0C"/>
    <w:p w:rsidR="006D7D0C" w:rsidRDefault="006D7D0C" w:rsidP="006D7D0C"/>
    <w:p w:rsidR="006D7D0C" w:rsidRDefault="006D7D0C" w:rsidP="006D7D0C"/>
    <w:p w:rsidR="006D7D0C" w:rsidRDefault="006D7D0C" w:rsidP="006D7D0C"/>
    <w:p w:rsidR="001246CB" w:rsidRDefault="001246CB"/>
    <w:p w:rsidR="00B170F8" w:rsidRDefault="00B170F8"/>
    <w:p w:rsidR="00B170F8" w:rsidRDefault="00B170F8"/>
    <w:p w:rsidR="00B170F8" w:rsidRDefault="00B170F8"/>
    <w:p w:rsidR="00B170F8" w:rsidRDefault="00B170F8"/>
    <w:p w:rsidR="00B170F8" w:rsidRDefault="00B170F8"/>
    <w:p w:rsidR="00B170F8" w:rsidRDefault="00B170F8"/>
    <w:p w:rsidR="00B170F8" w:rsidRDefault="00B170F8"/>
    <w:p w:rsidR="00B170F8" w:rsidRDefault="00B170F8"/>
    <w:p w:rsidR="00B170F8" w:rsidRDefault="00B170F8"/>
    <w:p w:rsidR="00B170F8" w:rsidRDefault="00B170F8"/>
    <w:p w:rsidR="0086514F" w:rsidRPr="002F07B5" w:rsidRDefault="0086514F" w:rsidP="0086514F">
      <w:pPr>
        <w:pStyle w:val="Nzev"/>
        <w:rPr>
          <w:sz w:val="22"/>
          <w:szCs w:val="22"/>
        </w:rPr>
      </w:pPr>
      <w:r w:rsidRPr="002F07B5">
        <w:rPr>
          <w:sz w:val="22"/>
          <w:szCs w:val="22"/>
        </w:rPr>
        <w:lastRenderedPageBreak/>
        <w:t>STANOVISKO ETICKÉ KOMISE KE KLINICKÉMU HODNOCENÍ</w:t>
      </w:r>
    </w:p>
    <w:p w:rsidR="0086514F" w:rsidRPr="002F07B5" w:rsidRDefault="0086514F" w:rsidP="0086514F">
      <w:pPr>
        <w:jc w:val="center"/>
        <w:rPr>
          <w:bCs/>
          <w:i/>
          <w:sz w:val="22"/>
          <w:szCs w:val="22"/>
        </w:rPr>
      </w:pPr>
      <w:r w:rsidRPr="002F07B5">
        <w:rPr>
          <w:bCs/>
          <w:i/>
          <w:sz w:val="22"/>
          <w:szCs w:val="22"/>
        </w:rPr>
        <w:t xml:space="preserve">Opinion of the Ethics Committee on Clinical Trial  </w:t>
      </w:r>
    </w:p>
    <w:p w:rsidR="0086514F" w:rsidRPr="002F07B5" w:rsidRDefault="0086514F" w:rsidP="0086514F">
      <w:pPr>
        <w:jc w:val="center"/>
        <w:rPr>
          <w:b/>
          <w:bCs/>
          <w:i/>
          <w:sz w:val="22"/>
          <w:szCs w:val="22"/>
        </w:rPr>
      </w:pPr>
    </w:p>
    <w:p w:rsidR="0086514F" w:rsidRPr="002F07B5" w:rsidRDefault="0086514F" w:rsidP="0086514F">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86514F" w:rsidRPr="002F07B5" w:rsidRDefault="0086514F" w:rsidP="0086514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6514F" w:rsidRPr="002F07B5" w:rsidRDefault="002B1493" w:rsidP="0086514F">
      <w:pPr>
        <w:rPr>
          <w:i/>
          <w:sz w:val="22"/>
          <w:szCs w:val="22"/>
        </w:rPr>
      </w:pPr>
      <w:r w:rsidRPr="002F07B5">
        <w:rPr>
          <w:sz w:val="22"/>
          <w:szCs w:val="22"/>
        </w:rPr>
        <w:fldChar w:fldCharType="begin">
          <w:ffData>
            <w:name w:val="Zaškrtávací2"/>
            <w:enabled/>
            <w:calcOnExit w:val="0"/>
            <w:checkBox>
              <w:sizeAuto/>
              <w:default w:val="0"/>
            </w:checkBox>
          </w:ffData>
        </w:fldChar>
      </w:r>
      <w:r w:rsidR="0086514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6514F" w:rsidRPr="002F07B5">
        <w:rPr>
          <w:sz w:val="22"/>
          <w:szCs w:val="22"/>
        </w:rPr>
        <w:t xml:space="preserve">  KH prováděné v jednom centru, požadováno stanovisko EK pro místní centrum (centra)/ </w:t>
      </w:r>
      <w:r w:rsidR="0086514F" w:rsidRPr="002F07B5">
        <w:rPr>
          <w:i/>
          <w:sz w:val="22"/>
          <w:szCs w:val="22"/>
        </w:rPr>
        <w:t>Clinical trial conducted in a single site, opinion of a local EC is required</w:t>
      </w:r>
    </w:p>
    <w:p w:rsidR="0086514F" w:rsidRPr="002F07B5" w:rsidRDefault="0086514F" w:rsidP="0086514F">
      <w:pPr>
        <w:rPr>
          <w:b/>
          <w:bCs/>
          <w:sz w:val="22"/>
          <w:szCs w:val="22"/>
        </w:rPr>
      </w:pPr>
    </w:p>
    <w:p w:rsidR="0086514F" w:rsidRPr="00FB45CD" w:rsidRDefault="0086514F" w:rsidP="0086514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172/12 MEK 25</w:t>
      </w:r>
    </w:p>
    <w:p w:rsidR="0086514F" w:rsidRPr="00FB45CD" w:rsidRDefault="0086514F" w:rsidP="0086514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klinické hodnocení fáze 2 hodnotící bezpečnost a účinnost veliparibu v různých dávkách při celkovém ozáření mozku oproti placebu při celkovém ozáření mozku u pacientů s mozkovými metastázami nemalobuněčného karcinomu plic / </w:t>
      </w:r>
      <w:r>
        <w:rPr>
          <w:i/>
          <w:sz w:val="22"/>
          <w:szCs w:val="22"/>
        </w:rPr>
        <w:t>A Randomized, double-blind, dose-ranging study to evaluate the safety and efficacy of veliparib and Whole Brain Radiation Therapy (WBRT) versus placebo and WBRT in subjects with brain metastases from Non-Small Cell Lung Cancer (NSCLC)</w:t>
      </w:r>
    </w:p>
    <w:p w:rsidR="0086514F" w:rsidRPr="002F07B5" w:rsidRDefault="0086514F" w:rsidP="0086514F">
      <w:pPr>
        <w:rPr>
          <w:bCs/>
          <w:sz w:val="22"/>
          <w:szCs w:val="22"/>
        </w:rPr>
      </w:pPr>
    </w:p>
    <w:p w:rsidR="0086514F" w:rsidRPr="002F07B5" w:rsidRDefault="0086514F" w:rsidP="0086514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M10-897</w:t>
      </w:r>
    </w:p>
    <w:p w:rsidR="0086514F" w:rsidRPr="002F07B5" w:rsidRDefault="0086514F" w:rsidP="0086514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2011-003618-18</w:t>
      </w:r>
    </w:p>
    <w:p w:rsidR="0086514F" w:rsidRPr="002F07B5" w:rsidRDefault="0086514F" w:rsidP="0086514F">
      <w:pPr>
        <w:rPr>
          <w:b/>
          <w:bCs/>
          <w:sz w:val="22"/>
          <w:szCs w:val="22"/>
        </w:rPr>
      </w:pPr>
    </w:p>
    <w:p w:rsidR="0086514F" w:rsidRPr="002F07B5" w:rsidRDefault="0086514F" w:rsidP="0086514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Abbott GmbH &amp; Co. KG, Knollstrasse 50, D-67061 Ludwigshafen, Germany represented by Abbott Laboratories, s.r.o., Czech Republic</w:t>
      </w:r>
    </w:p>
    <w:p w:rsidR="0086514F" w:rsidRDefault="0086514F" w:rsidP="0086514F">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AbbVie s.r.o., Hadovka Office Park, Evropská 2591/33d, </w:t>
      </w:r>
    </w:p>
    <w:p w:rsidR="0086514F" w:rsidRPr="002F07B5" w:rsidRDefault="0086514F" w:rsidP="0086514F">
      <w:pPr>
        <w:rPr>
          <w:bCs/>
          <w:sz w:val="22"/>
          <w:szCs w:val="22"/>
        </w:rPr>
      </w:pPr>
      <w:r>
        <w:rPr>
          <w:sz w:val="22"/>
          <w:szCs w:val="22"/>
        </w:rPr>
        <w:t>160 00 Praha 6, MUDr. Josef Svoboda, CSc. (</w:t>
      </w:r>
      <w:smartTag w:uri="urn:schemas-microsoft-com:office:smarttags" w:element="PersonName">
        <w:r>
          <w:rPr>
            <w:sz w:val="22"/>
            <w:szCs w:val="22"/>
          </w:rPr>
          <w:t>josef.svoboda@abbott.com</w:t>
        </w:r>
      </w:smartTag>
      <w:r>
        <w:rPr>
          <w:sz w:val="22"/>
          <w:szCs w:val="22"/>
        </w:rPr>
        <w:t>)</w:t>
      </w:r>
    </w:p>
    <w:p w:rsidR="0086514F" w:rsidRPr="002F07B5" w:rsidRDefault="0086514F" w:rsidP="0086514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30.4.2013</w:t>
      </w:r>
    </w:p>
    <w:p w:rsidR="0086514F" w:rsidRDefault="0086514F" w:rsidP="0086514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6514F" w:rsidRDefault="0086514F" w:rsidP="0086514F">
      <w:pPr>
        <w:rPr>
          <w:b/>
          <w:bCs/>
          <w:sz w:val="22"/>
          <w:szCs w:val="22"/>
        </w:rPr>
      </w:pPr>
    </w:p>
    <w:p w:rsidR="0086514F" w:rsidRPr="002F07B5" w:rsidRDefault="0086514F" w:rsidP="0086514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6514F" w:rsidRPr="002F07B5" w:rsidRDefault="0086514F" w:rsidP="0086514F">
      <w:pPr>
        <w:rPr>
          <w:i/>
          <w:sz w:val="22"/>
          <w:szCs w:val="22"/>
        </w:rPr>
      </w:pPr>
      <w:r>
        <w:rPr>
          <w:rFonts w:ascii="Wingdings 2" w:hAnsi="Wingdings 2"/>
          <w:sz w:val="22"/>
          <w:szCs w:val="22"/>
        </w:rPr>
        <w:t></w:t>
      </w:r>
      <w:r w:rsidRPr="002F07B5">
        <w:rPr>
          <w:sz w:val="22"/>
          <w:szCs w:val="22"/>
        </w:rPr>
        <w:t xml:space="preserve">  </w:t>
      </w:r>
      <w:r>
        <w:rPr>
          <w:sz w:val="22"/>
          <w:szCs w:val="22"/>
        </w:rPr>
        <w:t xml:space="preserve">EK  vydala souhlasné stanovisko </w:t>
      </w:r>
      <w:r w:rsidRPr="002F07B5">
        <w:rPr>
          <w:sz w:val="22"/>
          <w:szCs w:val="22"/>
        </w:rPr>
        <w:t xml:space="preserve">/ </w:t>
      </w:r>
      <w:r w:rsidRPr="002F07B5">
        <w:rPr>
          <w:i/>
          <w:sz w:val="22"/>
          <w:szCs w:val="22"/>
        </w:rPr>
        <w:t>EC issues</w:t>
      </w:r>
      <w:r w:rsidRPr="002F07B5">
        <w:rPr>
          <w:sz w:val="22"/>
          <w:szCs w:val="22"/>
        </w:rPr>
        <w:t xml:space="preserve"> f</w:t>
      </w:r>
      <w:r w:rsidRPr="002F07B5">
        <w:rPr>
          <w:i/>
          <w:sz w:val="22"/>
          <w:szCs w:val="22"/>
        </w:rPr>
        <w:t>avourable opinion</w:t>
      </w:r>
    </w:p>
    <w:p w:rsidR="0086514F" w:rsidRPr="002F07B5" w:rsidRDefault="0086514F" w:rsidP="0086514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6514F" w:rsidRDefault="0086514F" w:rsidP="0086514F">
      <w:pPr>
        <w:rPr>
          <w:b/>
          <w:bCs/>
          <w:sz w:val="22"/>
          <w:szCs w:val="22"/>
        </w:rPr>
      </w:pPr>
    </w:p>
    <w:p w:rsidR="0086514F" w:rsidRPr="002F07B5" w:rsidRDefault="0086514F" w:rsidP="0086514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6514F" w:rsidRPr="002F07B5" w:rsidRDefault="0086514F" w:rsidP="0086514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6514F" w:rsidRPr="002F07B5" w:rsidRDefault="0086514F" w:rsidP="0086514F">
      <w:pPr>
        <w:rPr>
          <w:sz w:val="22"/>
          <w:szCs w:val="22"/>
        </w:rPr>
      </w:pPr>
    </w:p>
    <w:p w:rsidR="0086514F" w:rsidRPr="002F07B5" w:rsidRDefault="0086514F" w:rsidP="0086514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6514F" w:rsidTr="006E13D6">
        <w:trPr>
          <w:trHeight w:val="454"/>
        </w:trPr>
        <w:tc>
          <w:tcPr>
            <w:tcW w:w="6108" w:type="dxa"/>
          </w:tcPr>
          <w:p w:rsidR="0086514F" w:rsidRDefault="0086514F" w:rsidP="006E13D6">
            <w:pPr>
              <w:rPr>
                <w:sz w:val="18"/>
                <w:szCs w:val="18"/>
              </w:rPr>
            </w:pPr>
            <w:r>
              <w:rPr>
                <w:sz w:val="18"/>
                <w:szCs w:val="18"/>
              </w:rPr>
              <w:t xml:space="preserve">Místo hodnocení/ Jméno zkoušejícího </w:t>
            </w:r>
          </w:p>
          <w:p w:rsidR="0086514F" w:rsidRDefault="0086514F" w:rsidP="006E13D6">
            <w:pPr>
              <w:rPr>
                <w:i/>
                <w:sz w:val="18"/>
                <w:szCs w:val="18"/>
              </w:rPr>
            </w:pPr>
            <w:r>
              <w:rPr>
                <w:i/>
                <w:sz w:val="18"/>
                <w:szCs w:val="18"/>
              </w:rPr>
              <w:t>Trial Site / Name of Investigator</w:t>
            </w:r>
          </w:p>
        </w:tc>
        <w:tc>
          <w:tcPr>
            <w:tcW w:w="1280" w:type="dxa"/>
          </w:tcPr>
          <w:p w:rsidR="0086514F" w:rsidRDefault="0086514F" w:rsidP="006E13D6">
            <w:pPr>
              <w:rPr>
                <w:sz w:val="18"/>
                <w:szCs w:val="18"/>
                <w:vertAlign w:val="superscript"/>
              </w:rPr>
            </w:pPr>
            <w:r>
              <w:rPr>
                <w:sz w:val="18"/>
                <w:szCs w:val="18"/>
              </w:rPr>
              <w:t xml:space="preserve">Místní EK </w:t>
            </w:r>
            <w:r>
              <w:rPr>
                <w:i/>
                <w:sz w:val="18"/>
                <w:szCs w:val="18"/>
              </w:rPr>
              <w:t>Local EC</w:t>
            </w:r>
          </w:p>
        </w:tc>
        <w:tc>
          <w:tcPr>
            <w:tcW w:w="2712" w:type="dxa"/>
          </w:tcPr>
          <w:p w:rsidR="0086514F" w:rsidRDefault="0086514F" w:rsidP="006E13D6">
            <w:pPr>
              <w:rPr>
                <w:sz w:val="18"/>
                <w:szCs w:val="18"/>
              </w:rPr>
            </w:pPr>
            <w:r>
              <w:rPr>
                <w:sz w:val="18"/>
                <w:szCs w:val="18"/>
              </w:rPr>
              <w:t>Adresa  místní EK</w:t>
            </w:r>
          </w:p>
          <w:p w:rsidR="0086514F" w:rsidRDefault="0086514F" w:rsidP="006E13D6">
            <w:pPr>
              <w:rPr>
                <w:i/>
                <w:sz w:val="18"/>
                <w:szCs w:val="18"/>
              </w:rPr>
            </w:pPr>
            <w:r>
              <w:rPr>
                <w:i/>
                <w:sz w:val="18"/>
                <w:szCs w:val="18"/>
              </w:rPr>
              <w:t>Address</w:t>
            </w:r>
          </w:p>
        </w:tc>
      </w:tr>
      <w:tr w:rsidR="0086514F" w:rsidTr="006E13D6">
        <w:trPr>
          <w:trHeight w:val="312"/>
        </w:trPr>
        <w:tc>
          <w:tcPr>
            <w:tcW w:w="6108" w:type="dxa"/>
          </w:tcPr>
          <w:p w:rsidR="0086514F" w:rsidRDefault="0086514F" w:rsidP="006E13D6">
            <w:pPr>
              <w:rPr>
                <w:sz w:val="18"/>
                <w:szCs w:val="18"/>
              </w:rPr>
            </w:pPr>
            <w:r>
              <w:rPr>
                <w:sz w:val="18"/>
                <w:szCs w:val="18"/>
              </w:rPr>
              <w:t>Prof. MUDr. Bohuslav Melichar, Ph.D., Onkologická klinika FN Olomouc, I.P.Pavlova 6, 775 20 Olomouc</w:t>
            </w:r>
          </w:p>
        </w:tc>
        <w:tc>
          <w:tcPr>
            <w:tcW w:w="1280" w:type="dxa"/>
          </w:tcPr>
          <w:p w:rsidR="0086514F" w:rsidRDefault="0086514F" w:rsidP="006E13D6">
            <w:pPr>
              <w:rPr>
                <w:sz w:val="18"/>
                <w:szCs w:val="18"/>
              </w:rPr>
            </w:pPr>
            <w:r>
              <w:rPr>
                <w:sz w:val="18"/>
                <w:szCs w:val="18"/>
              </w:rPr>
              <w:sym w:font="Wingdings 2" w:char="F053"/>
            </w:r>
          </w:p>
        </w:tc>
        <w:tc>
          <w:tcPr>
            <w:tcW w:w="2712" w:type="dxa"/>
          </w:tcPr>
          <w:p w:rsidR="0086514F" w:rsidRDefault="0086514F" w:rsidP="006E13D6">
            <w:pPr>
              <w:rPr>
                <w:sz w:val="18"/>
                <w:szCs w:val="18"/>
              </w:rPr>
            </w:pPr>
            <w:r>
              <w:rPr>
                <w:sz w:val="18"/>
                <w:szCs w:val="18"/>
              </w:rPr>
              <w:t>EK FNOL</w:t>
            </w:r>
          </w:p>
        </w:tc>
      </w:tr>
      <w:tr w:rsidR="0086514F" w:rsidTr="006E13D6">
        <w:trPr>
          <w:trHeight w:val="312"/>
        </w:trPr>
        <w:tc>
          <w:tcPr>
            <w:tcW w:w="6108" w:type="dxa"/>
          </w:tcPr>
          <w:p w:rsidR="0086514F" w:rsidRDefault="0086514F" w:rsidP="006E13D6">
            <w:pPr>
              <w:rPr>
                <w:sz w:val="18"/>
                <w:szCs w:val="18"/>
              </w:rPr>
            </w:pPr>
            <w:r>
              <w:rPr>
                <w:sz w:val="18"/>
                <w:szCs w:val="18"/>
              </w:rPr>
              <w:t>MUDr. Roman Pajdlhauser, Radio-terapeutické odd., FN v Motole, V Úvalu 84, 150 06 Praha 5</w:t>
            </w:r>
          </w:p>
        </w:tc>
        <w:tc>
          <w:tcPr>
            <w:tcW w:w="1280" w:type="dxa"/>
          </w:tcPr>
          <w:p w:rsidR="0086514F" w:rsidRDefault="002B1493" w:rsidP="006E13D6">
            <w:pPr>
              <w:rPr>
                <w:sz w:val="18"/>
                <w:szCs w:val="18"/>
              </w:rPr>
            </w:pPr>
            <w:r>
              <w:rPr>
                <w:sz w:val="18"/>
                <w:szCs w:val="18"/>
              </w:rPr>
              <w:fldChar w:fldCharType="begin">
                <w:ffData>
                  <w:name w:val="Zaškrtávací13"/>
                  <w:enabled/>
                  <w:calcOnExit w:val="0"/>
                  <w:checkBox>
                    <w:sizeAuto/>
                    <w:default w:val="0"/>
                  </w:checkBox>
                </w:ffData>
              </w:fldChar>
            </w:r>
            <w:r w:rsidR="008651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6514F" w:rsidRDefault="0086514F" w:rsidP="006E13D6">
            <w:pPr>
              <w:rPr>
                <w:sz w:val="18"/>
                <w:szCs w:val="18"/>
              </w:rPr>
            </w:pPr>
            <w:r>
              <w:rPr>
                <w:sz w:val="18"/>
                <w:szCs w:val="18"/>
              </w:rPr>
              <w:t xml:space="preserve">EK FN v Motole, V Úvalu 84, </w:t>
            </w:r>
          </w:p>
          <w:p w:rsidR="0086514F" w:rsidRDefault="0086514F" w:rsidP="006E13D6">
            <w:pPr>
              <w:rPr>
                <w:sz w:val="18"/>
                <w:szCs w:val="18"/>
              </w:rPr>
            </w:pPr>
            <w:r>
              <w:rPr>
                <w:sz w:val="18"/>
                <w:szCs w:val="18"/>
              </w:rPr>
              <w:t>150 06 Praha 5</w:t>
            </w:r>
          </w:p>
        </w:tc>
      </w:tr>
      <w:tr w:rsidR="0086514F" w:rsidTr="006E13D6">
        <w:trPr>
          <w:trHeight w:val="312"/>
        </w:trPr>
        <w:tc>
          <w:tcPr>
            <w:tcW w:w="6108" w:type="dxa"/>
          </w:tcPr>
          <w:p w:rsidR="0086514F" w:rsidRDefault="0086514F" w:rsidP="006E13D6">
            <w:pPr>
              <w:rPr>
                <w:sz w:val="18"/>
                <w:szCs w:val="18"/>
              </w:rPr>
            </w:pPr>
            <w:r>
              <w:rPr>
                <w:sz w:val="18"/>
                <w:szCs w:val="18"/>
              </w:rPr>
              <w:t>Doc. MUDr. Martina Kubecová, Ph.D., Radioterapeutická a onkologická klinika FN Královské Vinohrady, Šrobárova 50, 100 34 Praha 10</w:t>
            </w:r>
          </w:p>
        </w:tc>
        <w:tc>
          <w:tcPr>
            <w:tcW w:w="1280" w:type="dxa"/>
          </w:tcPr>
          <w:p w:rsidR="0086514F" w:rsidRDefault="002B1493" w:rsidP="006E13D6">
            <w:pPr>
              <w:rPr>
                <w:sz w:val="18"/>
                <w:szCs w:val="18"/>
              </w:rPr>
            </w:pPr>
            <w:r>
              <w:rPr>
                <w:sz w:val="18"/>
                <w:szCs w:val="18"/>
              </w:rPr>
              <w:fldChar w:fldCharType="begin">
                <w:ffData>
                  <w:name w:val="Zaškrtávací15"/>
                  <w:enabled/>
                  <w:calcOnExit w:val="0"/>
                  <w:checkBox>
                    <w:sizeAuto/>
                    <w:default w:val="0"/>
                  </w:checkBox>
                </w:ffData>
              </w:fldChar>
            </w:r>
            <w:r w:rsidR="008651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6514F" w:rsidRDefault="0086514F" w:rsidP="006E13D6">
            <w:pPr>
              <w:rPr>
                <w:sz w:val="18"/>
                <w:szCs w:val="18"/>
              </w:rPr>
            </w:pPr>
            <w:r>
              <w:rPr>
                <w:sz w:val="18"/>
                <w:szCs w:val="18"/>
              </w:rPr>
              <w:t>EK FN Královské Vinohrady, Šrobárova 50, 100 34 Praha 10</w:t>
            </w:r>
          </w:p>
        </w:tc>
      </w:tr>
      <w:tr w:rsidR="0086514F" w:rsidTr="006E13D6">
        <w:trPr>
          <w:trHeight w:val="312"/>
        </w:trPr>
        <w:tc>
          <w:tcPr>
            <w:tcW w:w="6108" w:type="dxa"/>
          </w:tcPr>
          <w:p w:rsidR="0086514F" w:rsidRDefault="0086514F" w:rsidP="006E13D6">
            <w:pPr>
              <w:rPr>
                <w:sz w:val="18"/>
                <w:szCs w:val="18"/>
              </w:rPr>
            </w:pPr>
            <w:r>
              <w:rPr>
                <w:sz w:val="18"/>
                <w:szCs w:val="18"/>
              </w:rPr>
              <w:t xml:space="preserve">MUDr. Petra Garnolová, Institut onkologie a rehabilitace na Pleši, </w:t>
            </w:r>
          </w:p>
          <w:p w:rsidR="0086514F" w:rsidRDefault="0086514F" w:rsidP="006E13D6">
            <w:pPr>
              <w:rPr>
                <w:sz w:val="18"/>
                <w:szCs w:val="18"/>
              </w:rPr>
            </w:pPr>
            <w:r>
              <w:rPr>
                <w:sz w:val="18"/>
                <w:szCs w:val="18"/>
              </w:rPr>
              <w:t xml:space="preserve">262 04 Nová Ves pod Pleší </w:t>
            </w:r>
          </w:p>
        </w:tc>
        <w:tc>
          <w:tcPr>
            <w:tcW w:w="1280" w:type="dxa"/>
          </w:tcPr>
          <w:p w:rsidR="0086514F" w:rsidRDefault="002B1493" w:rsidP="006E13D6">
            <w:pPr>
              <w:rPr>
                <w:sz w:val="18"/>
                <w:szCs w:val="18"/>
              </w:rPr>
            </w:pPr>
            <w:r>
              <w:rPr>
                <w:sz w:val="18"/>
                <w:szCs w:val="18"/>
              </w:rPr>
              <w:fldChar w:fldCharType="begin">
                <w:ffData>
                  <w:name w:val="Zaškrtávací17"/>
                  <w:enabled/>
                  <w:calcOnExit w:val="0"/>
                  <w:checkBox>
                    <w:sizeAuto/>
                    <w:default w:val="0"/>
                  </w:checkBox>
                </w:ffData>
              </w:fldChar>
            </w:r>
            <w:r w:rsidR="008651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6514F" w:rsidRDefault="0086514F" w:rsidP="006E13D6">
            <w:pPr>
              <w:rPr>
                <w:sz w:val="18"/>
                <w:szCs w:val="18"/>
              </w:rPr>
            </w:pPr>
            <w:r>
              <w:rPr>
                <w:sz w:val="18"/>
                <w:szCs w:val="18"/>
              </w:rPr>
              <w:t xml:space="preserve">EK Institut onkologie a rehabilitace na Pleši, </w:t>
            </w:r>
          </w:p>
          <w:p w:rsidR="0086514F" w:rsidRDefault="0086514F" w:rsidP="006E13D6">
            <w:pPr>
              <w:rPr>
                <w:sz w:val="18"/>
                <w:szCs w:val="18"/>
              </w:rPr>
            </w:pPr>
            <w:r>
              <w:rPr>
                <w:sz w:val="18"/>
                <w:szCs w:val="18"/>
              </w:rPr>
              <w:t>262 04 Nová Ves pod Pleší</w:t>
            </w:r>
          </w:p>
        </w:tc>
      </w:tr>
      <w:tr w:rsidR="0086514F" w:rsidTr="006E13D6">
        <w:trPr>
          <w:trHeight w:val="312"/>
        </w:trPr>
        <w:tc>
          <w:tcPr>
            <w:tcW w:w="6108" w:type="dxa"/>
          </w:tcPr>
          <w:p w:rsidR="0086514F" w:rsidRDefault="0086514F" w:rsidP="006E13D6">
            <w:pPr>
              <w:rPr>
                <w:sz w:val="18"/>
                <w:szCs w:val="18"/>
              </w:rPr>
            </w:pPr>
            <w:r>
              <w:rPr>
                <w:sz w:val="18"/>
                <w:szCs w:val="18"/>
              </w:rPr>
              <w:t xml:space="preserve">MUDr. Pavla Šafrová, Odd. radiační onkologie, Krajská zdravotní a.s., Masarykova nemocnice v Ústí nad Labem, o.z., V Podhájí 21, </w:t>
            </w:r>
          </w:p>
          <w:p w:rsidR="0086514F" w:rsidRDefault="0086514F" w:rsidP="006E13D6">
            <w:pPr>
              <w:rPr>
                <w:sz w:val="18"/>
                <w:szCs w:val="18"/>
              </w:rPr>
            </w:pPr>
            <w:r>
              <w:rPr>
                <w:sz w:val="18"/>
                <w:szCs w:val="18"/>
              </w:rPr>
              <w:lastRenderedPageBreak/>
              <w:t>401 13  Ústí nad Labem</w:t>
            </w:r>
          </w:p>
        </w:tc>
        <w:tc>
          <w:tcPr>
            <w:tcW w:w="1280" w:type="dxa"/>
          </w:tcPr>
          <w:p w:rsidR="0086514F" w:rsidRDefault="002B1493" w:rsidP="006E13D6">
            <w:pPr>
              <w:rPr>
                <w:sz w:val="18"/>
                <w:szCs w:val="18"/>
              </w:rPr>
            </w:pPr>
            <w:r>
              <w:rPr>
                <w:sz w:val="18"/>
                <w:szCs w:val="18"/>
              </w:rPr>
              <w:lastRenderedPageBreak/>
              <w:fldChar w:fldCharType="begin">
                <w:ffData>
                  <w:name w:val="Zaškrtávací19"/>
                  <w:enabled/>
                  <w:calcOnExit w:val="0"/>
                  <w:checkBox>
                    <w:sizeAuto/>
                    <w:default w:val="0"/>
                  </w:checkBox>
                </w:ffData>
              </w:fldChar>
            </w:r>
            <w:r w:rsidR="008651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6514F" w:rsidRDefault="0086514F" w:rsidP="006E13D6">
            <w:pPr>
              <w:rPr>
                <w:sz w:val="18"/>
                <w:szCs w:val="18"/>
              </w:rPr>
            </w:pPr>
            <w:r>
              <w:rPr>
                <w:sz w:val="18"/>
                <w:szCs w:val="18"/>
              </w:rPr>
              <w:t xml:space="preserve">EK Krajská zdravotní a.s., Masarykova nemocnice v Ústí nad </w:t>
            </w:r>
            <w:r>
              <w:rPr>
                <w:sz w:val="18"/>
                <w:szCs w:val="18"/>
              </w:rPr>
              <w:lastRenderedPageBreak/>
              <w:t>Labem, o.z., Sociální péče 3316/12, 401 13 Ústí nad Labem</w:t>
            </w:r>
          </w:p>
        </w:tc>
      </w:tr>
    </w:tbl>
    <w:p w:rsidR="0086514F" w:rsidRPr="00DF7141" w:rsidRDefault="0086514F" w:rsidP="0086514F">
      <w:pPr>
        <w:rPr>
          <w:bCs/>
          <w:sz w:val="22"/>
        </w:rPr>
      </w:pPr>
    </w:p>
    <w:p w:rsidR="0086514F" w:rsidRDefault="0086514F" w:rsidP="0086514F">
      <w:pPr>
        <w:rPr>
          <w:b/>
          <w:bCs/>
          <w:sz w:val="22"/>
        </w:rPr>
      </w:pPr>
    </w:p>
    <w:p w:rsidR="0086514F" w:rsidRDefault="0086514F" w:rsidP="0086514F">
      <w:pPr>
        <w:rPr>
          <w:b/>
          <w:bCs/>
          <w:sz w:val="22"/>
        </w:rPr>
      </w:pPr>
    </w:p>
    <w:p w:rsidR="0086514F" w:rsidRPr="00AB7ADE" w:rsidRDefault="0086514F" w:rsidP="0086514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86514F" w:rsidRDefault="0086514F" w:rsidP="0086514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6514F" w:rsidTr="006E13D6">
        <w:trPr>
          <w:cantSplit/>
          <w:trHeight w:val="454"/>
        </w:trPr>
        <w:tc>
          <w:tcPr>
            <w:tcW w:w="7416" w:type="dxa"/>
            <w:vMerge w:val="restart"/>
          </w:tcPr>
          <w:p w:rsidR="0086514F" w:rsidRDefault="0086514F" w:rsidP="006E13D6">
            <w:pPr>
              <w:rPr>
                <w:b/>
                <w:bCs/>
                <w:sz w:val="18"/>
                <w:szCs w:val="18"/>
              </w:rPr>
            </w:pPr>
          </w:p>
          <w:p w:rsidR="0086514F" w:rsidRDefault="0086514F" w:rsidP="006E13D6">
            <w:pPr>
              <w:rPr>
                <w:b/>
                <w:bCs/>
                <w:sz w:val="18"/>
                <w:szCs w:val="18"/>
              </w:rPr>
            </w:pPr>
            <w:r>
              <w:rPr>
                <w:b/>
                <w:bCs/>
                <w:sz w:val="18"/>
                <w:szCs w:val="18"/>
              </w:rPr>
              <w:t xml:space="preserve">Název dokumentu, verze, datum </w:t>
            </w:r>
          </w:p>
          <w:p w:rsidR="0086514F" w:rsidRDefault="0086514F" w:rsidP="006E13D6">
            <w:pPr>
              <w:rPr>
                <w:b/>
                <w:bCs/>
                <w:sz w:val="18"/>
                <w:szCs w:val="18"/>
              </w:rPr>
            </w:pPr>
            <w:r>
              <w:rPr>
                <w:b/>
                <w:bCs/>
                <w:i/>
                <w:sz w:val="18"/>
                <w:szCs w:val="18"/>
              </w:rPr>
              <w:t>Document title, version, date</w:t>
            </w:r>
          </w:p>
        </w:tc>
        <w:tc>
          <w:tcPr>
            <w:tcW w:w="1272" w:type="dxa"/>
            <w:gridSpan w:val="2"/>
          </w:tcPr>
          <w:p w:rsidR="0086514F" w:rsidRDefault="0086514F" w:rsidP="006E13D6">
            <w:pPr>
              <w:rPr>
                <w:b/>
                <w:bCs/>
                <w:sz w:val="18"/>
                <w:szCs w:val="18"/>
              </w:rPr>
            </w:pPr>
            <w:r>
              <w:rPr>
                <w:b/>
                <w:bCs/>
                <w:sz w:val="18"/>
                <w:szCs w:val="18"/>
              </w:rPr>
              <w:t>Schváleno /</w:t>
            </w:r>
            <w:r>
              <w:rPr>
                <w:b/>
                <w:bCs/>
                <w:i/>
                <w:sz w:val="18"/>
                <w:szCs w:val="18"/>
              </w:rPr>
              <w:t>Approved</w:t>
            </w:r>
          </w:p>
        </w:tc>
        <w:tc>
          <w:tcPr>
            <w:tcW w:w="1316" w:type="dxa"/>
            <w:gridSpan w:val="2"/>
          </w:tcPr>
          <w:p w:rsidR="0086514F" w:rsidRDefault="0086514F" w:rsidP="006E13D6">
            <w:pPr>
              <w:rPr>
                <w:b/>
                <w:bCs/>
                <w:sz w:val="18"/>
                <w:szCs w:val="18"/>
              </w:rPr>
            </w:pPr>
            <w:r>
              <w:rPr>
                <w:b/>
                <w:bCs/>
                <w:sz w:val="18"/>
                <w:szCs w:val="18"/>
              </w:rPr>
              <w:t xml:space="preserve">Vzato na vědomí / </w:t>
            </w:r>
            <w:r>
              <w:rPr>
                <w:b/>
                <w:bCs/>
                <w:i/>
                <w:sz w:val="18"/>
                <w:szCs w:val="18"/>
              </w:rPr>
              <w:t xml:space="preserve">Taken into account </w:t>
            </w:r>
          </w:p>
        </w:tc>
      </w:tr>
      <w:tr w:rsidR="0086514F" w:rsidTr="006E13D6">
        <w:trPr>
          <w:cantSplit/>
          <w:trHeight w:val="454"/>
        </w:trPr>
        <w:tc>
          <w:tcPr>
            <w:tcW w:w="7416" w:type="dxa"/>
            <w:vMerge/>
          </w:tcPr>
          <w:p w:rsidR="0086514F" w:rsidRDefault="0086514F" w:rsidP="006E13D6">
            <w:pPr>
              <w:rPr>
                <w:i/>
                <w:sz w:val="18"/>
                <w:szCs w:val="18"/>
              </w:rPr>
            </w:pPr>
          </w:p>
        </w:tc>
        <w:tc>
          <w:tcPr>
            <w:tcW w:w="736" w:type="dxa"/>
          </w:tcPr>
          <w:p w:rsidR="0086514F" w:rsidRDefault="0086514F" w:rsidP="006E13D6">
            <w:pPr>
              <w:rPr>
                <w:b/>
                <w:bCs/>
                <w:sz w:val="18"/>
                <w:szCs w:val="18"/>
              </w:rPr>
            </w:pPr>
            <w:r>
              <w:rPr>
                <w:b/>
                <w:bCs/>
                <w:sz w:val="18"/>
                <w:szCs w:val="18"/>
              </w:rPr>
              <w:t>ANO</w:t>
            </w:r>
          </w:p>
          <w:p w:rsidR="0086514F" w:rsidRDefault="0086514F" w:rsidP="006E13D6">
            <w:pPr>
              <w:rPr>
                <w:b/>
                <w:bCs/>
                <w:i/>
                <w:sz w:val="18"/>
                <w:szCs w:val="18"/>
              </w:rPr>
            </w:pPr>
            <w:r>
              <w:rPr>
                <w:b/>
                <w:bCs/>
                <w:i/>
                <w:sz w:val="18"/>
                <w:szCs w:val="18"/>
              </w:rPr>
              <w:t>Yes</w:t>
            </w:r>
          </w:p>
        </w:tc>
        <w:tc>
          <w:tcPr>
            <w:tcW w:w="536" w:type="dxa"/>
          </w:tcPr>
          <w:p w:rsidR="0086514F" w:rsidRDefault="0086514F" w:rsidP="006E13D6">
            <w:pPr>
              <w:rPr>
                <w:b/>
                <w:bCs/>
                <w:sz w:val="18"/>
                <w:szCs w:val="18"/>
              </w:rPr>
            </w:pPr>
            <w:r>
              <w:rPr>
                <w:b/>
                <w:bCs/>
                <w:sz w:val="18"/>
                <w:szCs w:val="18"/>
              </w:rPr>
              <w:t xml:space="preserve">NE </w:t>
            </w:r>
          </w:p>
          <w:p w:rsidR="0086514F" w:rsidRDefault="0086514F" w:rsidP="006E13D6">
            <w:pPr>
              <w:rPr>
                <w:b/>
                <w:bCs/>
                <w:sz w:val="18"/>
                <w:szCs w:val="18"/>
              </w:rPr>
            </w:pPr>
            <w:r>
              <w:rPr>
                <w:b/>
                <w:bCs/>
                <w:i/>
                <w:sz w:val="18"/>
                <w:szCs w:val="18"/>
              </w:rPr>
              <w:t>No</w:t>
            </w:r>
          </w:p>
        </w:tc>
        <w:tc>
          <w:tcPr>
            <w:tcW w:w="780" w:type="dxa"/>
          </w:tcPr>
          <w:p w:rsidR="0086514F" w:rsidRDefault="0086514F" w:rsidP="006E13D6">
            <w:pPr>
              <w:rPr>
                <w:b/>
                <w:bCs/>
                <w:sz w:val="18"/>
                <w:szCs w:val="18"/>
              </w:rPr>
            </w:pPr>
            <w:r>
              <w:rPr>
                <w:b/>
                <w:bCs/>
                <w:sz w:val="18"/>
                <w:szCs w:val="18"/>
              </w:rPr>
              <w:t>ANO</w:t>
            </w:r>
          </w:p>
          <w:p w:rsidR="0086514F" w:rsidRDefault="0086514F" w:rsidP="006E13D6">
            <w:pPr>
              <w:rPr>
                <w:b/>
                <w:bCs/>
                <w:sz w:val="18"/>
                <w:szCs w:val="18"/>
              </w:rPr>
            </w:pPr>
            <w:r>
              <w:rPr>
                <w:b/>
                <w:bCs/>
                <w:i/>
                <w:sz w:val="18"/>
                <w:szCs w:val="18"/>
              </w:rPr>
              <w:t>Yes</w:t>
            </w:r>
          </w:p>
        </w:tc>
        <w:tc>
          <w:tcPr>
            <w:tcW w:w="536" w:type="dxa"/>
          </w:tcPr>
          <w:p w:rsidR="0086514F" w:rsidRDefault="0086514F" w:rsidP="006E13D6">
            <w:pPr>
              <w:rPr>
                <w:b/>
                <w:bCs/>
                <w:sz w:val="18"/>
                <w:szCs w:val="18"/>
              </w:rPr>
            </w:pPr>
            <w:r>
              <w:rPr>
                <w:b/>
                <w:bCs/>
                <w:sz w:val="18"/>
                <w:szCs w:val="18"/>
              </w:rPr>
              <w:t xml:space="preserve">NE </w:t>
            </w:r>
          </w:p>
          <w:p w:rsidR="0086514F" w:rsidRDefault="0086514F" w:rsidP="006E13D6">
            <w:pPr>
              <w:rPr>
                <w:b/>
                <w:bCs/>
                <w:i/>
                <w:sz w:val="18"/>
                <w:szCs w:val="18"/>
              </w:rPr>
            </w:pPr>
            <w:r>
              <w:rPr>
                <w:b/>
                <w:bCs/>
                <w:i/>
                <w:sz w:val="18"/>
                <w:szCs w:val="18"/>
              </w:rPr>
              <w:t>No</w:t>
            </w:r>
          </w:p>
        </w:tc>
      </w:tr>
      <w:tr w:rsidR="0086514F" w:rsidTr="006E13D6">
        <w:trPr>
          <w:trHeight w:val="340"/>
        </w:trPr>
        <w:tc>
          <w:tcPr>
            <w:tcW w:w="7416" w:type="dxa"/>
          </w:tcPr>
          <w:p w:rsidR="0086514F" w:rsidRPr="009A65A9" w:rsidRDefault="0086514F" w:rsidP="006E13D6">
            <w:pPr>
              <w:rPr>
                <w:sz w:val="18"/>
                <w:szCs w:val="18"/>
              </w:rPr>
            </w:pPr>
            <w:r>
              <w:rPr>
                <w:sz w:val="18"/>
                <w:szCs w:val="18"/>
              </w:rPr>
              <w:t>Cover letter, dated 26 Apr 2013</w:t>
            </w:r>
          </w:p>
        </w:tc>
        <w:tc>
          <w:tcPr>
            <w:tcW w:w="736" w:type="dxa"/>
          </w:tcPr>
          <w:p w:rsidR="0086514F" w:rsidRDefault="002B1493" w:rsidP="006E13D6">
            <w:pPr>
              <w:rPr>
                <w:sz w:val="18"/>
                <w:szCs w:val="18"/>
              </w:rPr>
            </w:pPr>
            <w:r>
              <w:rPr>
                <w:sz w:val="18"/>
                <w:szCs w:val="18"/>
              </w:rPr>
              <w:fldChar w:fldCharType="begin">
                <w:ffData>
                  <w:name w:val="Zaškrtávací26"/>
                  <w:enabled/>
                  <w:calcOnExit w:val="0"/>
                  <w:checkBox>
                    <w:sizeAuto/>
                    <w:default w:val="0"/>
                  </w:checkBox>
                </w:ffData>
              </w:fldChar>
            </w:r>
            <w:r w:rsidR="008651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6514F" w:rsidRDefault="002B1493" w:rsidP="006E13D6">
            <w:pPr>
              <w:rPr>
                <w:sz w:val="18"/>
                <w:szCs w:val="18"/>
              </w:rPr>
            </w:pPr>
            <w:r>
              <w:rPr>
                <w:sz w:val="18"/>
                <w:szCs w:val="18"/>
              </w:rPr>
              <w:fldChar w:fldCharType="begin">
                <w:ffData>
                  <w:name w:val="Zaškrtávací27"/>
                  <w:enabled/>
                  <w:calcOnExit w:val="0"/>
                  <w:checkBox>
                    <w:sizeAuto/>
                    <w:default w:val="0"/>
                  </w:checkBox>
                </w:ffData>
              </w:fldChar>
            </w:r>
            <w:r w:rsidR="008651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6514F" w:rsidRDefault="0086514F" w:rsidP="006E13D6">
            <w:pPr>
              <w:rPr>
                <w:sz w:val="18"/>
                <w:szCs w:val="18"/>
              </w:rPr>
            </w:pPr>
            <w:r>
              <w:rPr>
                <w:sz w:val="18"/>
                <w:szCs w:val="18"/>
              </w:rPr>
              <w:sym w:font="Wingdings 2" w:char="F053"/>
            </w:r>
          </w:p>
        </w:tc>
        <w:tc>
          <w:tcPr>
            <w:tcW w:w="536" w:type="dxa"/>
          </w:tcPr>
          <w:p w:rsidR="0086514F" w:rsidRDefault="002B1493" w:rsidP="006E13D6">
            <w:pPr>
              <w:rPr>
                <w:sz w:val="18"/>
                <w:szCs w:val="18"/>
              </w:rPr>
            </w:pPr>
            <w:r>
              <w:rPr>
                <w:sz w:val="18"/>
                <w:szCs w:val="18"/>
              </w:rPr>
              <w:fldChar w:fldCharType="begin">
                <w:ffData>
                  <w:name w:val="Zaškrtávací27"/>
                  <w:enabled/>
                  <w:calcOnExit w:val="0"/>
                  <w:checkBox>
                    <w:sizeAuto/>
                    <w:default w:val="0"/>
                  </w:checkBox>
                </w:ffData>
              </w:fldChar>
            </w:r>
            <w:r w:rsidR="0086514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6514F" w:rsidTr="006E13D6">
        <w:trPr>
          <w:trHeight w:val="340"/>
        </w:trPr>
        <w:tc>
          <w:tcPr>
            <w:tcW w:w="7416" w:type="dxa"/>
          </w:tcPr>
          <w:p w:rsidR="0086514F" w:rsidRDefault="0086514F" w:rsidP="006E13D6">
            <w:pPr>
              <w:rPr>
                <w:sz w:val="18"/>
                <w:szCs w:val="18"/>
              </w:rPr>
            </w:pPr>
            <w:r>
              <w:rPr>
                <w:sz w:val="18"/>
                <w:szCs w:val="18"/>
              </w:rPr>
              <w:t>Annex 1, dated 26 Apr 2013</w:t>
            </w:r>
          </w:p>
        </w:tc>
        <w:tc>
          <w:tcPr>
            <w:tcW w:w="736" w:type="dxa"/>
          </w:tcPr>
          <w:p w:rsidR="0086514F" w:rsidRDefault="0086514F" w:rsidP="006E13D6">
            <w:pPr>
              <w:rPr>
                <w:sz w:val="18"/>
                <w:szCs w:val="18"/>
              </w:rPr>
            </w:pPr>
            <w:r>
              <w:rPr>
                <w:rFonts w:ascii="Wingdings 2" w:hAnsi="Wingdings 2"/>
                <w:sz w:val="18"/>
                <w:szCs w:val="18"/>
              </w:rPr>
              <w:t></w:t>
            </w:r>
          </w:p>
        </w:tc>
        <w:tc>
          <w:tcPr>
            <w:tcW w:w="536" w:type="dxa"/>
          </w:tcPr>
          <w:p w:rsidR="0086514F" w:rsidRDefault="0086514F" w:rsidP="006E13D6">
            <w:pPr>
              <w:rPr>
                <w:sz w:val="18"/>
                <w:szCs w:val="18"/>
              </w:rPr>
            </w:pPr>
            <w:r>
              <w:rPr>
                <w:sz w:val="18"/>
                <w:szCs w:val="18"/>
              </w:rPr>
              <w:sym w:font="Wingdings 2" w:char="F0A3"/>
            </w:r>
          </w:p>
        </w:tc>
        <w:tc>
          <w:tcPr>
            <w:tcW w:w="780" w:type="dxa"/>
          </w:tcPr>
          <w:p w:rsidR="0086514F" w:rsidRDefault="0086514F" w:rsidP="006E13D6">
            <w:pPr>
              <w:rPr>
                <w:sz w:val="18"/>
                <w:szCs w:val="18"/>
              </w:rPr>
            </w:pPr>
            <w:r>
              <w:rPr>
                <w:sz w:val="18"/>
                <w:szCs w:val="18"/>
              </w:rPr>
              <w:sym w:font="Wingdings 2" w:char="F0A3"/>
            </w:r>
          </w:p>
        </w:tc>
        <w:tc>
          <w:tcPr>
            <w:tcW w:w="536" w:type="dxa"/>
          </w:tcPr>
          <w:p w:rsidR="0086514F" w:rsidRDefault="0086514F" w:rsidP="006E13D6">
            <w:pPr>
              <w:rPr>
                <w:sz w:val="18"/>
                <w:szCs w:val="18"/>
              </w:rPr>
            </w:pPr>
            <w:r>
              <w:rPr>
                <w:sz w:val="18"/>
                <w:szCs w:val="18"/>
              </w:rPr>
              <w:sym w:font="Wingdings 2" w:char="F0A3"/>
            </w:r>
          </w:p>
        </w:tc>
      </w:tr>
      <w:tr w:rsidR="0086514F" w:rsidTr="006E13D6">
        <w:trPr>
          <w:trHeight w:val="340"/>
        </w:trPr>
        <w:tc>
          <w:tcPr>
            <w:tcW w:w="7416" w:type="dxa"/>
          </w:tcPr>
          <w:p w:rsidR="0086514F" w:rsidRDefault="0086514F" w:rsidP="006E13D6">
            <w:pPr>
              <w:rPr>
                <w:sz w:val="18"/>
                <w:szCs w:val="18"/>
              </w:rPr>
            </w:pPr>
            <w:r>
              <w:rPr>
                <w:sz w:val="18"/>
                <w:szCs w:val="18"/>
              </w:rPr>
              <w:t>Annex 2 Notification of substantial amendment form, dated 26 Apr 2013</w:t>
            </w:r>
          </w:p>
        </w:tc>
        <w:tc>
          <w:tcPr>
            <w:tcW w:w="736" w:type="dxa"/>
          </w:tcPr>
          <w:p w:rsidR="0086514F" w:rsidRDefault="0086514F" w:rsidP="006E13D6">
            <w:pPr>
              <w:rPr>
                <w:rFonts w:ascii="Wingdings 2" w:hAnsi="Wingdings 2"/>
                <w:sz w:val="18"/>
                <w:szCs w:val="18"/>
              </w:rPr>
            </w:pPr>
            <w:r>
              <w:rPr>
                <w:rFonts w:ascii="Wingdings 2" w:hAnsi="Wingdings 2"/>
                <w:sz w:val="18"/>
                <w:szCs w:val="18"/>
              </w:rPr>
              <w:t></w:t>
            </w:r>
          </w:p>
        </w:tc>
        <w:tc>
          <w:tcPr>
            <w:tcW w:w="536" w:type="dxa"/>
          </w:tcPr>
          <w:p w:rsidR="0086514F" w:rsidRDefault="0086514F" w:rsidP="006E13D6">
            <w:pPr>
              <w:rPr>
                <w:sz w:val="18"/>
                <w:szCs w:val="18"/>
              </w:rPr>
            </w:pPr>
            <w:r>
              <w:rPr>
                <w:sz w:val="18"/>
                <w:szCs w:val="18"/>
              </w:rPr>
              <w:sym w:font="Wingdings 2" w:char="F0A3"/>
            </w:r>
          </w:p>
        </w:tc>
        <w:tc>
          <w:tcPr>
            <w:tcW w:w="780" w:type="dxa"/>
          </w:tcPr>
          <w:p w:rsidR="0086514F" w:rsidRDefault="0086514F" w:rsidP="006E13D6">
            <w:pPr>
              <w:rPr>
                <w:sz w:val="18"/>
                <w:szCs w:val="18"/>
              </w:rPr>
            </w:pPr>
            <w:r>
              <w:rPr>
                <w:sz w:val="18"/>
                <w:szCs w:val="18"/>
              </w:rPr>
              <w:sym w:font="Wingdings 2" w:char="F0A3"/>
            </w:r>
          </w:p>
        </w:tc>
        <w:tc>
          <w:tcPr>
            <w:tcW w:w="536" w:type="dxa"/>
          </w:tcPr>
          <w:p w:rsidR="0086514F" w:rsidRDefault="0086514F" w:rsidP="006E13D6">
            <w:pPr>
              <w:rPr>
                <w:sz w:val="18"/>
                <w:szCs w:val="18"/>
              </w:rPr>
            </w:pPr>
            <w:r>
              <w:rPr>
                <w:sz w:val="18"/>
                <w:szCs w:val="18"/>
              </w:rPr>
              <w:sym w:font="Wingdings 2" w:char="F0A3"/>
            </w:r>
          </w:p>
        </w:tc>
      </w:tr>
      <w:tr w:rsidR="0086514F" w:rsidTr="006E13D6">
        <w:trPr>
          <w:trHeight w:val="340"/>
        </w:trPr>
        <w:tc>
          <w:tcPr>
            <w:tcW w:w="7416" w:type="dxa"/>
          </w:tcPr>
          <w:p w:rsidR="0086514F" w:rsidRDefault="0086514F" w:rsidP="006E13D6">
            <w:pPr>
              <w:rPr>
                <w:sz w:val="18"/>
                <w:szCs w:val="18"/>
              </w:rPr>
            </w:pPr>
            <w:r>
              <w:rPr>
                <w:sz w:val="18"/>
                <w:szCs w:val="18"/>
              </w:rPr>
              <w:t>Protocol Amendment 1, dated 26 Mar 2013</w:t>
            </w:r>
          </w:p>
        </w:tc>
        <w:tc>
          <w:tcPr>
            <w:tcW w:w="736" w:type="dxa"/>
          </w:tcPr>
          <w:p w:rsidR="0086514F" w:rsidRDefault="0086514F" w:rsidP="006E13D6">
            <w:pPr>
              <w:rPr>
                <w:rFonts w:ascii="Wingdings 2" w:hAnsi="Wingdings 2"/>
                <w:sz w:val="18"/>
                <w:szCs w:val="18"/>
              </w:rPr>
            </w:pPr>
            <w:r>
              <w:rPr>
                <w:rFonts w:ascii="Wingdings 2" w:hAnsi="Wingdings 2"/>
                <w:sz w:val="18"/>
                <w:szCs w:val="18"/>
              </w:rPr>
              <w:t></w:t>
            </w:r>
          </w:p>
        </w:tc>
        <w:tc>
          <w:tcPr>
            <w:tcW w:w="536" w:type="dxa"/>
          </w:tcPr>
          <w:p w:rsidR="0086514F" w:rsidRDefault="0086514F" w:rsidP="006E13D6">
            <w:pPr>
              <w:rPr>
                <w:sz w:val="18"/>
                <w:szCs w:val="18"/>
              </w:rPr>
            </w:pPr>
            <w:r>
              <w:rPr>
                <w:sz w:val="18"/>
                <w:szCs w:val="18"/>
              </w:rPr>
              <w:sym w:font="Wingdings 2" w:char="F0A3"/>
            </w:r>
          </w:p>
        </w:tc>
        <w:tc>
          <w:tcPr>
            <w:tcW w:w="780" w:type="dxa"/>
          </w:tcPr>
          <w:p w:rsidR="0086514F" w:rsidRDefault="0086514F" w:rsidP="006E13D6">
            <w:pPr>
              <w:rPr>
                <w:sz w:val="18"/>
                <w:szCs w:val="18"/>
              </w:rPr>
            </w:pPr>
            <w:r>
              <w:rPr>
                <w:sz w:val="18"/>
                <w:szCs w:val="18"/>
              </w:rPr>
              <w:sym w:font="Wingdings 2" w:char="F0A3"/>
            </w:r>
          </w:p>
        </w:tc>
        <w:tc>
          <w:tcPr>
            <w:tcW w:w="536" w:type="dxa"/>
          </w:tcPr>
          <w:p w:rsidR="0086514F" w:rsidRDefault="0086514F" w:rsidP="006E13D6">
            <w:pPr>
              <w:rPr>
                <w:sz w:val="18"/>
                <w:szCs w:val="18"/>
              </w:rPr>
            </w:pPr>
            <w:r>
              <w:rPr>
                <w:sz w:val="18"/>
                <w:szCs w:val="18"/>
              </w:rPr>
              <w:sym w:font="Wingdings 2" w:char="F0A3"/>
            </w:r>
          </w:p>
        </w:tc>
      </w:tr>
      <w:tr w:rsidR="0086514F" w:rsidTr="006E13D6">
        <w:trPr>
          <w:trHeight w:val="340"/>
        </w:trPr>
        <w:tc>
          <w:tcPr>
            <w:tcW w:w="7416" w:type="dxa"/>
          </w:tcPr>
          <w:p w:rsidR="0086514F" w:rsidRDefault="0086514F" w:rsidP="006E13D6">
            <w:pPr>
              <w:rPr>
                <w:sz w:val="18"/>
                <w:szCs w:val="18"/>
              </w:rPr>
            </w:pPr>
            <w:r>
              <w:rPr>
                <w:sz w:val="18"/>
                <w:szCs w:val="18"/>
              </w:rPr>
              <w:t>Main Subject Information Sheet/Informed Consent Form in Czech, version 12 Apr 2013, based on study sample 26 Mar 2013 (track changes and clean version)</w:t>
            </w:r>
          </w:p>
        </w:tc>
        <w:tc>
          <w:tcPr>
            <w:tcW w:w="736" w:type="dxa"/>
          </w:tcPr>
          <w:p w:rsidR="0086514F" w:rsidRDefault="0086514F" w:rsidP="006E13D6">
            <w:pPr>
              <w:rPr>
                <w:rFonts w:ascii="Wingdings 2" w:hAnsi="Wingdings 2"/>
                <w:sz w:val="18"/>
                <w:szCs w:val="18"/>
              </w:rPr>
            </w:pPr>
            <w:r>
              <w:rPr>
                <w:rFonts w:ascii="Wingdings 2" w:hAnsi="Wingdings 2"/>
                <w:sz w:val="18"/>
                <w:szCs w:val="18"/>
              </w:rPr>
              <w:t></w:t>
            </w:r>
          </w:p>
        </w:tc>
        <w:tc>
          <w:tcPr>
            <w:tcW w:w="536" w:type="dxa"/>
          </w:tcPr>
          <w:p w:rsidR="0086514F" w:rsidRDefault="0086514F" w:rsidP="006E13D6">
            <w:pPr>
              <w:rPr>
                <w:sz w:val="18"/>
                <w:szCs w:val="18"/>
              </w:rPr>
            </w:pPr>
            <w:r>
              <w:rPr>
                <w:sz w:val="18"/>
                <w:szCs w:val="18"/>
              </w:rPr>
              <w:sym w:font="Wingdings 2" w:char="F0A3"/>
            </w:r>
          </w:p>
        </w:tc>
        <w:tc>
          <w:tcPr>
            <w:tcW w:w="780" w:type="dxa"/>
          </w:tcPr>
          <w:p w:rsidR="0086514F" w:rsidRDefault="0086514F" w:rsidP="006E13D6">
            <w:pPr>
              <w:rPr>
                <w:sz w:val="18"/>
                <w:szCs w:val="18"/>
              </w:rPr>
            </w:pPr>
            <w:r>
              <w:rPr>
                <w:sz w:val="18"/>
                <w:szCs w:val="18"/>
              </w:rPr>
              <w:sym w:font="Wingdings 2" w:char="F0A3"/>
            </w:r>
          </w:p>
        </w:tc>
        <w:tc>
          <w:tcPr>
            <w:tcW w:w="536" w:type="dxa"/>
          </w:tcPr>
          <w:p w:rsidR="0086514F" w:rsidRDefault="0086514F" w:rsidP="006E13D6">
            <w:pPr>
              <w:rPr>
                <w:sz w:val="18"/>
                <w:szCs w:val="18"/>
              </w:rPr>
            </w:pPr>
            <w:r>
              <w:rPr>
                <w:sz w:val="18"/>
                <w:szCs w:val="18"/>
              </w:rPr>
              <w:sym w:font="Wingdings 2" w:char="F0A3"/>
            </w:r>
          </w:p>
        </w:tc>
      </w:tr>
      <w:tr w:rsidR="0086514F" w:rsidTr="006E13D6">
        <w:trPr>
          <w:trHeight w:val="340"/>
        </w:trPr>
        <w:tc>
          <w:tcPr>
            <w:tcW w:w="7416" w:type="dxa"/>
          </w:tcPr>
          <w:p w:rsidR="0086514F" w:rsidRDefault="0086514F" w:rsidP="006E13D6">
            <w:pPr>
              <w:rPr>
                <w:sz w:val="18"/>
                <w:szCs w:val="18"/>
              </w:rPr>
            </w:pPr>
            <w:r>
              <w:rPr>
                <w:sz w:val="18"/>
                <w:szCs w:val="18"/>
              </w:rPr>
              <w:t>Genetic Subject Information Sheet/Informed Consent Form in Czech, version 12 Apr 2013, based on study sample 26 Mar 2013 (track changes and clean version)</w:t>
            </w:r>
          </w:p>
        </w:tc>
        <w:tc>
          <w:tcPr>
            <w:tcW w:w="736" w:type="dxa"/>
          </w:tcPr>
          <w:p w:rsidR="0086514F" w:rsidRDefault="0086514F" w:rsidP="006E13D6">
            <w:pPr>
              <w:rPr>
                <w:rFonts w:ascii="Wingdings 2" w:hAnsi="Wingdings 2"/>
                <w:sz w:val="18"/>
                <w:szCs w:val="18"/>
              </w:rPr>
            </w:pPr>
            <w:r>
              <w:rPr>
                <w:rFonts w:ascii="Wingdings 2" w:hAnsi="Wingdings 2"/>
                <w:sz w:val="18"/>
                <w:szCs w:val="18"/>
              </w:rPr>
              <w:t></w:t>
            </w:r>
          </w:p>
        </w:tc>
        <w:tc>
          <w:tcPr>
            <w:tcW w:w="536" w:type="dxa"/>
          </w:tcPr>
          <w:p w:rsidR="0086514F" w:rsidRDefault="0086514F" w:rsidP="006E13D6">
            <w:pPr>
              <w:rPr>
                <w:sz w:val="18"/>
                <w:szCs w:val="18"/>
              </w:rPr>
            </w:pPr>
            <w:r>
              <w:rPr>
                <w:sz w:val="18"/>
                <w:szCs w:val="18"/>
              </w:rPr>
              <w:sym w:font="Wingdings 2" w:char="F0A3"/>
            </w:r>
          </w:p>
        </w:tc>
        <w:tc>
          <w:tcPr>
            <w:tcW w:w="780" w:type="dxa"/>
          </w:tcPr>
          <w:p w:rsidR="0086514F" w:rsidRDefault="0086514F" w:rsidP="006E13D6">
            <w:pPr>
              <w:rPr>
                <w:sz w:val="18"/>
                <w:szCs w:val="18"/>
              </w:rPr>
            </w:pPr>
            <w:r>
              <w:rPr>
                <w:sz w:val="18"/>
                <w:szCs w:val="18"/>
              </w:rPr>
              <w:sym w:font="Wingdings 2" w:char="F0A3"/>
            </w:r>
          </w:p>
        </w:tc>
        <w:tc>
          <w:tcPr>
            <w:tcW w:w="536" w:type="dxa"/>
          </w:tcPr>
          <w:p w:rsidR="0086514F" w:rsidRDefault="0086514F" w:rsidP="006E13D6">
            <w:pPr>
              <w:rPr>
                <w:sz w:val="18"/>
                <w:szCs w:val="18"/>
              </w:rPr>
            </w:pPr>
            <w:r>
              <w:rPr>
                <w:sz w:val="18"/>
                <w:szCs w:val="18"/>
              </w:rPr>
              <w:sym w:font="Wingdings 2" w:char="F0A3"/>
            </w:r>
          </w:p>
        </w:tc>
      </w:tr>
      <w:tr w:rsidR="0086514F" w:rsidTr="006E13D6">
        <w:trPr>
          <w:trHeight w:val="340"/>
        </w:trPr>
        <w:tc>
          <w:tcPr>
            <w:tcW w:w="7416" w:type="dxa"/>
          </w:tcPr>
          <w:p w:rsidR="0086514F" w:rsidRDefault="0086514F" w:rsidP="006E13D6">
            <w:pPr>
              <w:rPr>
                <w:sz w:val="18"/>
                <w:szCs w:val="18"/>
              </w:rPr>
            </w:pPr>
            <w:r>
              <w:rPr>
                <w:sz w:val="18"/>
                <w:szCs w:val="18"/>
              </w:rPr>
              <w:t>Caregiver Subject Information Sheet/Informed Consent Form in Czech, version 12 Apr 2013, based on study sample 26 Mar 2013 (track changes and clean version)</w:t>
            </w:r>
          </w:p>
        </w:tc>
        <w:tc>
          <w:tcPr>
            <w:tcW w:w="736" w:type="dxa"/>
          </w:tcPr>
          <w:p w:rsidR="0086514F" w:rsidRDefault="0086514F" w:rsidP="006E13D6">
            <w:pPr>
              <w:rPr>
                <w:rFonts w:ascii="Wingdings 2" w:hAnsi="Wingdings 2"/>
                <w:sz w:val="18"/>
                <w:szCs w:val="18"/>
              </w:rPr>
            </w:pPr>
            <w:r>
              <w:rPr>
                <w:rFonts w:ascii="Wingdings 2" w:hAnsi="Wingdings 2"/>
                <w:sz w:val="18"/>
                <w:szCs w:val="18"/>
              </w:rPr>
              <w:t></w:t>
            </w:r>
          </w:p>
        </w:tc>
        <w:tc>
          <w:tcPr>
            <w:tcW w:w="536" w:type="dxa"/>
          </w:tcPr>
          <w:p w:rsidR="0086514F" w:rsidRDefault="0086514F" w:rsidP="006E13D6">
            <w:pPr>
              <w:rPr>
                <w:sz w:val="18"/>
                <w:szCs w:val="18"/>
              </w:rPr>
            </w:pPr>
            <w:r>
              <w:rPr>
                <w:sz w:val="18"/>
                <w:szCs w:val="18"/>
              </w:rPr>
              <w:sym w:font="Wingdings 2" w:char="F0A3"/>
            </w:r>
          </w:p>
        </w:tc>
        <w:tc>
          <w:tcPr>
            <w:tcW w:w="780" w:type="dxa"/>
          </w:tcPr>
          <w:p w:rsidR="0086514F" w:rsidRDefault="0086514F" w:rsidP="006E13D6">
            <w:pPr>
              <w:rPr>
                <w:sz w:val="18"/>
                <w:szCs w:val="18"/>
              </w:rPr>
            </w:pPr>
            <w:r>
              <w:rPr>
                <w:sz w:val="18"/>
                <w:szCs w:val="18"/>
              </w:rPr>
              <w:sym w:font="Wingdings 2" w:char="F0A3"/>
            </w:r>
          </w:p>
        </w:tc>
        <w:tc>
          <w:tcPr>
            <w:tcW w:w="536" w:type="dxa"/>
          </w:tcPr>
          <w:p w:rsidR="0086514F" w:rsidRDefault="0086514F" w:rsidP="006E13D6">
            <w:pPr>
              <w:rPr>
                <w:sz w:val="18"/>
                <w:szCs w:val="18"/>
              </w:rPr>
            </w:pPr>
            <w:r>
              <w:rPr>
                <w:sz w:val="18"/>
                <w:szCs w:val="18"/>
              </w:rPr>
              <w:sym w:font="Wingdings 2" w:char="F0A3"/>
            </w:r>
          </w:p>
        </w:tc>
      </w:tr>
      <w:tr w:rsidR="0086514F" w:rsidTr="006E13D6">
        <w:trPr>
          <w:trHeight w:val="340"/>
        </w:trPr>
        <w:tc>
          <w:tcPr>
            <w:tcW w:w="7416" w:type="dxa"/>
          </w:tcPr>
          <w:p w:rsidR="0086514F" w:rsidRDefault="0086514F" w:rsidP="006E13D6">
            <w:pPr>
              <w:rPr>
                <w:sz w:val="18"/>
                <w:szCs w:val="18"/>
              </w:rPr>
            </w:pPr>
            <w:r>
              <w:rPr>
                <w:sz w:val="18"/>
                <w:szCs w:val="18"/>
              </w:rPr>
              <w:t>Pregnant Partner Subject Information Sheet/Informed Consent Form in Czech, version 12 Apr 2013, based on study sample 26 Mar 2013 (track changes and clean version)</w:t>
            </w:r>
          </w:p>
        </w:tc>
        <w:tc>
          <w:tcPr>
            <w:tcW w:w="736" w:type="dxa"/>
          </w:tcPr>
          <w:p w:rsidR="0086514F" w:rsidRDefault="0086514F" w:rsidP="006E13D6">
            <w:pPr>
              <w:rPr>
                <w:rFonts w:ascii="Wingdings 2" w:hAnsi="Wingdings 2"/>
                <w:sz w:val="18"/>
                <w:szCs w:val="18"/>
              </w:rPr>
            </w:pPr>
            <w:r>
              <w:rPr>
                <w:rFonts w:ascii="Wingdings 2" w:hAnsi="Wingdings 2"/>
                <w:sz w:val="18"/>
                <w:szCs w:val="18"/>
              </w:rPr>
              <w:t></w:t>
            </w:r>
          </w:p>
        </w:tc>
        <w:tc>
          <w:tcPr>
            <w:tcW w:w="536" w:type="dxa"/>
          </w:tcPr>
          <w:p w:rsidR="0086514F" w:rsidRDefault="0086514F" w:rsidP="006E13D6">
            <w:pPr>
              <w:rPr>
                <w:sz w:val="18"/>
                <w:szCs w:val="18"/>
              </w:rPr>
            </w:pPr>
            <w:r>
              <w:rPr>
                <w:sz w:val="18"/>
                <w:szCs w:val="18"/>
              </w:rPr>
              <w:sym w:font="Wingdings 2" w:char="F0A3"/>
            </w:r>
          </w:p>
        </w:tc>
        <w:tc>
          <w:tcPr>
            <w:tcW w:w="780" w:type="dxa"/>
          </w:tcPr>
          <w:p w:rsidR="0086514F" w:rsidRDefault="0086514F" w:rsidP="006E13D6">
            <w:pPr>
              <w:rPr>
                <w:sz w:val="18"/>
                <w:szCs w:val="18"/>
              </w:rPr>
            </w:pPr>
            <w:r>
              <w:rPr>
                <w:sz w:val="18"/>
                <w:szCs w:val="18"/>
              </w:rPr>
              <w:sym w:font="Wingdings 2" w:char="F0A3"/>
            </w:r>
          </w:p>
        </w:tc>
        <w:tc>
          <w:tcPr>
            <w:tcW w:w="536" w:type="dxa"/>
          </w:tcPr>
          <w:p w:rsidR="0086514F" w:rsidRDefault="0086514F" w:rsidP="006E13D6">
            <w:pPr>
              <w:rPr>
                <w:sz w:val="18"/>
                <w:szCs w:val="18"/>
              </w:rPr>
            </w:pPr>
            <w:r>
              <w:rPr>
                <w:sz w:val="18"/>
                <w:szCs w:val="18"/>
              </w:rPr>
              <w:sym w:font="Wingdings 2" w:char="F0A3"/>
            </w:r>
          </w:p>
        </w:tc>
      </w:tr>
    </w:tbl>
    <w:p w:rsidR="0086514F" w:rsidRDefault="0086514F" w:rsidP="0086514F">
      <w:pPr>
        <w:rPr>
          <w:sz w:val="22"/>
        </w:rPr>
      </w:pPr>
    </w:p>
    <w:p w:rsidR="0086514F" w:rsidRDefault="0086514F" w:rsidP="0086514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6514F" w:rsidRDefault="0086514F" w:rsidP="0086514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6514F" w:rsidRDefault="0086514F" w:rsidP="0086514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6514F" w:rsidRDefault="0086514F" w:rsidP="0086514F">
      <w:pPr>
        <w:rPr>
          <w:sz w:val="22"/>
        </w:rPr>
      </w:pPr>
    </w:p>
    <w:p w:rsidR="0086514F" w:rsidRDefault="0086514F" w:rsidP="0086514F">
      <w:pPr>
        <w:rPr>
          <w:sz w:val="22"/>
        </w:rPr>
      </w:pPr>
      <w:r>
        <w:rPr>
          <w:sz w:val="22"/>
        </w:rPr>
        <w:t xml:space="preserve">                                                                                                    MUDr. Jindřiška Burešová</w:t>
      </w:r>
    </w:p>
    <w:p w:rsidR="0086514F" w:rsidRDefault="0086514F" w:rsidP="0086514F">
      <w:pPr>
        <w:rPr>
          <w:sz w:val="22"/>
        </w:rPr>
      </w:pPr>
      <w:r>
        <w:rPr>
          <w:sz w:val="22"/>
        </w:rPr>
        <w:t>Datum/</w:t>
      </w:r>
      <w:r>
        <w:rPr>
          <w:i/>
          <w:sz w:val="22"/>
        </w:rPr>
        <w:t>Date:</w:t>
      </w:r>
      <w:r>
        <w:rPr>
          <w:sz w:val="22"/>
        </w:rPr>
        <w:t xml:space="preserve">  13.5.2013                                                     místopředsedkyně EK FNOL a LF UP</w:t>
      </w:r>
    </w:p>
    <w:p w:rsidR="0086514F" w:rsidRDefault="0086514F" w:rsidP="0086514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6514F" w:rsidRDefault="0086514F" w:rsidP="0086514F">
      <w:pPr>
        <w:rPr>
          <w:sz w:val="16"/>
        </w:rPr>
      </w:pPr>
    </w:p>
    <w:p w:rsidR="0086514F" w:rsidRDefault="0086514F" w:rsidP="0086514F">
      <w:pPr>
        <w:rPr>
          <w:sz w:val="16"/>
        </w:rPr>
      </w:pPr>
    </w:p>
    <w:p w:rsidR="0086514F" w:rsidRDefault="0086514F" w:rsidP="0086514F">
      <w:pPr>
        <w:rPr>
          <w:sz w:val="16"/>
        </w:rPr>
      </w:pPr>
    </w:p>
    <w:p w:rsidR="0086514F" w:rsidRPr="001071DB" w:rsidRDefault="0086514F" w:rsidP="0086514F">
      <w:pPr>
        <w:rPr>
          <w:i/>
          <w:sz w:val="16"/>
        </w:rPr>
      </w:pPr>
      <w:r>
        <w:rPr>
          <w:sz w:val="16"/>
        </w:rPr>
        <w:t>Rozdělovník/</w:t>
      </w:r>
      <w:r>
        <w:rPr>
          <w:i/>
          <w:sz w:val="16"/>
        </w:rPr>
        <w:t>Distribution list:</w:t>
      </w:r>
    </w:p>
    <w:p w:rsidR="0086514F" w:rsidRPr="001071DB" w:rsidRDefault="0086514F" w:rsidP="0086514F">
      <w:pPr>
        <w:rPr>
          <w:sz w:val="16"/>
        </w:rPr>
      </w:pPr>
      <w:r w:rsidRPr="001071DB">
        <w:rPr>
          <w:sz w:val="16"/>
        </w:rPr>
        <w:t>-Zadavatel</w:t>
      </w:r>
    </w:p>
    <w:p w:rsidR="0086514F" w:rsidRPr="001071DB" w:rsidRDefault="0086514F" w:rsidP="0086514F">
      <w:pPr>
        <w:rPr>
          <w:sz w:val="16"/>
        </w:rPr>
      </w:pPr>
      <w:r w:rsidRPr="001071DB">
        <w:rPr>
          <w:sz w:val="16"/>
        </w:rPr>
        <w:t>-EK</w:t>
      </w:r>
    </w:p>
    <w:p w:rsidR="0086514F" w:rsidRDefault="0086514F" w:rsidP="0086514F">
      <w:pPr>
        <w:rPr>
          <w:sz w:val="16"/>
        </w:rPr>
      </w:pPr>
      <w:r w:rsidRPr="001071DB">
        <w:rPr>
          <w:sz w:val="16"/>
        </w:rPr>
        <w:t>-Řešitel</w:t>
      </w:r>
    </w:p>
    <w:p w:rsidR="0086514F" w:rsidRPr="001071DB" w:rsidRDefault="0086514F" w:rsidP="0086514F">
      <w:pPr>
        <w:rPr>
          <w:sz w:val="16"/>
        </w:rPr>
      </w:pPr>
      <w:r>
        <w:rPr>
          <w:sz w:val="16"/>
        </w:rPr>
        <w:t>-SÚKL</w:t>
      </w:r>
    </w:p>
    <w:p w:rsidR="0086514F" w:rsidRPr="001071DB" w:rsidRDefault="0086514F" w:rsidP="0086514F">
      <w:pPr>
        <w:rPr>
          <w:sz w:val="16"/>
        </w:rPr>
      </w:pPr>
    </w:p>
    <w:p w:rsidR="0086514F" w:rsidRDefault="0086514F" w:rsidP="0086514F">
      <w:pPr>
        <w:rPr>
          <w:i/>
          <w:sz w:val="16"/>
        </w:rPr>
      </w:pPr>
    </w:p>
    <w:p w:rsidR="0086514F" w:rsidRDefault="0086514F" w:rsidP="0086514F">
      <w:pPr>
        <w:rPr>
          <w:i/>
          <w:sz w:val="16"/>
        </w:rPr>
      </w:pPr>
    </w:p>
    <w:p w:rsidR="0086514F" w:rsidRDefault="0086514F" w:rsidP="0086514F">
      <w:pPr>
        <w:rPr>
          <w:sz w:val="22"/>
          <w:szCs w:val="22"/>
        </w:rPr>
      </w:pPr>
      <w:r>
        <w:rPr>
          <w:sz w:val="22"/>
          <w:szCs w:val="22"/>
        </w:rPr>
        <w:t>2/2</w:t>
      </w:r>
    </w:p>
    <w:p w:rsidR="0086514F" w:rsidRPr="001071DB" w:rsidRDefault="0086514F" w:rsidP="0086514F">
      <w:pPr>
        <w:rPr>
          <w:sz w:val="16"/>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86514F" w:rsidRDefault="0086514F" w:rsidP="00D618E2">
      <w:pPr>
        <w:keepNext/>
        <w:jc w:val="center"/>
        <w:outlineLvl w:val="0"/>
        <w:rPr>
          <w:b/>
          <w:bCs/>
          <w:iCs/>
          <w:sz w:val="22"/>
          <w:szCs w:val="22"/>
        </w:rPr>
      </w:pPr>
    </w:p>
    <w:p w:rsidR="00D618E2" w:rsidRPr="00867F60" w:rsidRDefault="00D618E2" w:rsidP="00D618E2">
      <w:pPr>
        <w:keepNext/>
        <w:jc w:val="center"/>
        <w:outlineLvl w:val="0"/>
        <w:rPr>
          <w:b/>
          <w:bCs/>
          <w:iCs/>
          <w:sz w:val="22"/>
          <w:szCs w:val="22"/>
        </w:rPr>
      </w:pPr>
      <w:r w:rsidRPr="00867F60">
        <w:rPr>
          <w:b/>
          <w:bCs/>
          <w:iCs/>
          <w:sz w:val="22"/>
          <w:szCs w:val="22"/>
        </w:rPr>
        <w:t>Stanovisko Etické komise FNOL a LF UP ke klinickému hodnocení</w:t>
      </w:r>
    </w:p>
    <w:p w:rsidR="00D618E2" w:rsidRDefault="00D618E2" w:rsidP="00D618E2">
      <w:pPr>
        <w:spacing w:after="60"/>
        <w:outlineLvl w:val="1"/>
        <w:rPr>
          <w:b/>
          <w:bCs/>
          <w:sz w:val="22"/>
          <w:szCs w:val="22"/>
        </w:rPr>
      </w:pPr>
    </w:p>
    <w:p w:rsidR="00D618E2" w:rsidRDefault="00D618E2" w:rsidP="00D618E2">
      <w:pPr>
        <w:spacing w:after="60"/>
        <w:outlineLvl w:val="1"/>
        <w:rPr>
          <w:bCs/>
          <w:sz w:val="22"/>
          <w:szCs w:val="22"/>
        </w:rPr>
      </w:pPr>
    </w:p>
    <w:p w:rsidR="00D618E2" w:rsidRDefault="00D618E2" w:rsidP="00D618E2">
      <w:pPr>
        <w:spacing w:after="60"/>
        <w:outlineLvl w:val="1"/>
        <w:rPr>
          <w:bCs/>
          <w:sz w:val="22"/>
          <w:szCs w:val="22"/>
        </w:rPr>
      </w:pPr>
      <w:r w:rsidRPr="00D618E2">
        <w:rPr>
          <w:bCs/>
          <w:sz w:val="22"/>
          <w:szCs w:val="22"/>
        </w:rPr>
        <w:sym w:font="Wingdings 2" w:char="F054"/>
      </w:r>
      <w:r w:rsidRPr="00D618E2">
        <w:rPr>
          <w:bCs/>
          <w:sz w:val="22"/>
          <w:szCs w:val="22"/>
        </w:rPr>
        <w:t xml:space="preserve">  EK místní</w:t>
      </w:r>
    </w:p>
    <w:p w:rsidR="00D618E2" w:rsidRPr="00D618E2" w:rsidRDefault="00D618E2" w:rsidP="00D618E2">
      <w:pPr>
        <w:spacing w:after="60"/>
        <w:outlineLvl w:val="1"/>
        <w:rPr>
          <w:bCs/>
          <w:sz w:val="22"/>
          <w:szCs w:val="22"/>
        </w:rPr>
      </w:pPr>
      <w:r w:rsidRPr="00D618E2">
        <w:rPr>
          <w:bCs/>
          <w:sz w:val="22"/>
          <w:szCs w:val="22"/>
        </w:rPr>
        <w:sym w:font="Wingdings 2" w:char="F054"/>
      </w:r>
      <w:r w:rsidRPr="00D618E2">
        <w:rPr>
          <w:bCs/>
          <w:sz w:val="22"/>
          <w:szCs w:val="22"/>
        </w:rPr>
        <w:t xml:space="preserve">  EK pro multicentrické KH</w:t>
      </w:r>
    </w:p>
    <w:p w:rsidR="00D618E2" w:rsidRDefault="00D618E2" w:rsidP="00D618E2">
      <w:pPr>
        <w:keepNext/>
        <w:outlineLvl w:val="0"/>
        <w:rPr>
          <w:b/>
          <w:bCs/>
          <w:sz w:val="22"/>
          <w:szCs w:val="22"/>
        </w:rPr>
      </w:pPr>
    </w:p>
    <w:p w:rsidR="00D618E2" w:rsidRPr="00867F60" w:rsidRDefault="00D618E2" w:rsidP="00D618E2">
      <w:pPr>
        <w:keepNext/>
        <w:outlineLvl w:val="0"/>
        <w:rPr>
          <w:b/>
          <w:sz w:val="22"/>
          <w:szCs w:val="22"/>
        </w:rPr>
      </w:pPr>
      <w:r w:rsidRPr="00867F60">
        <w:rPr>
          <w:b/>
          <w:bCs/>
          <w:sz w:val="22"/>
          <w:szCs w:val="22"/>
        </w:rPr>
        <w:t>Č.j. :</w:t>
      </w:r>
      <w:r w:rsidRPr="00867F60">
        <w:rPr>
          <w:b/>
          <w:sz w:val="22"/>
          <w:szCs w:val="22"/>
        </w:rPr>
        <w:t xml:space="preserve">  91/05 MEK 13</w:t>
      </w:r>
    </w:p>
    <w:p w:rsidR="00D618E2" w:rsidRPr="00867F60" w:rsidRDefault="00D618E2" w:rsidP="00D618E2">
      <w:pPr>
        <w:keepNext/>
        <w:outlineLvl w:val="0"/>
        <w:rPr>
          <w:sz w:val="22"/>
          <w:szCs w:val="22"/>
        </w:rPr>
      </w:pPr>
      <w:r w:rsidRPr="00867F60">
        <w:rPr>
          <w:b/>
          <w:bCs/>
          <w:sz w:val="22"/>
          <w:szCs w:val="22"/>
        </w:rPr>
        <w:t>Název:</w:t>
      </w:r>
      <w:r w:rsidRPr="00867F60">
        <w:rPr>
          <w:sz w:val="22"/>
          <w:szCs w:val="22"/>
        </w:rPr>
        <w:t xml:space="preserve"> Otevřené, multicentrické, následné klinické hodnocení dlouhodobé bezpečnosti a účinnosti brivaracetamu (UCB 34714) používaného jako doplňková léčba s flexibilní dávkou do maximálně 150 mg/den u pacientů ve věku 16 let či starších trpících epilepsií.</w:t>
      </w:r>
    </w:p>
    <w:p w:rsidR="00D618E2" w:rsidRDefault="00D618E2" w:rsidP="00D618E2">
      <w:pPr>
        <w:keepNext/>
        <w:outlineLvl w:val="0"/>
        <w:rPr>
          <w:b/>
          <w:bCs/>
          <w:sz w:val="22"/>
          <w:szCs w:val="22"/>
        </w:rPr>
      </w:pPr>
    </w:p>
    <w:p w:rsidR="00D618E2" w:rsidRDefault="00D618E2" w:rsidP="00D618E2">
      <w:pPr>
        <w:keepNext/>
        <w:outlineLvl w:val="0"/>
        <w:rPr>
          <w:b/>
          <w:bCs/>
          <w:sz w:val="22"/>
          <w:szCs w:val="22"/>
        </w:rPr>
      </w:pPr>
    </w:p>
    <w:p w:rsidR="00D618E2" w:rsidRPr="00867F60" w:rsidRDefault="00D618E2" w:rsidP="00D618E2">
      <w:pPr>
        <w:keepNext/>
        <w:outlineLvl w:val="0"/>
        <w:rPr>
          <w:sz w:val="22"/>
          <w:szCs w:val="22"/>
        </w:rPr>
      </w:pPr>
      <w:r w:rsidRPr="00867F60">
        <w:rPr>
          <w:b/>
          <w:bCs/>
          <w:sz w:val="22"/>
          <w:szCs w:val="22"/>
        </w:rPr>
        <w:t>Identifikační číslo</w:t>
      </w:r>
      <w:r w:rsidRPr="00867F60">
        <w:rPr>
          <w:b/>
          <w:sz w:val="22"/>
          <w:szCs w:val="22"/>
        </w:rPr>
        <w:t>:</w:t>
      </w:r>
      <w:r w:rsidRPr="00867F60">
        <w:rPr>
          <w:sz w:val="22"/>
          <w:szCs w:val="22"/>
        </w:rPr>
        <w:t xml:space="preserve">  N01125</w:t>
      </w:r>
    </w:p>
    <w:p w:rsidR="00D618E2" w:rsidRPr="00867F60" w:rsidRDefault="00D618E2" w:rsidP="00D618E2">
      <w:pPr>
        <w:keepNext/>
        <w:outlineLvl w:val="0"/>
        <w:rPr>
          <w:sz w:val="22"/>
          <w:szCs w:val="22"/>
        </w:rPr>
      </w:pPr>
      <w:r w:rsidRPr="00867F60">
        <w:rPr>
          <w:b/>
          <w:bCs/>
          <w:sz w:val="22"/>
          <w:szCs w:val="22"/>
        </w:rPr>
        <w:t>EudraCT number</w:t>
      </w:r>
      <w:r w:rsidRPr="00867F60">
        <w:rPr>
          <w:sz w:val="22"/>
          <w:szCs w:val="22"/>
        </w:rPr>
        <w:t>: 2004-002140-10</w:t>
      </w:r>
    </w:p>
    <w:p w:rsidR="00D618E2" w:rsidRDefault="00D618E2" w:rsidP="00D618E2">
      <w:pPr>
        <w:keepNext/>
        <w:outlineLvl w:val="0"/>
        <w:rPr>
          <w:b/>
          <w:bCs/>
          <w:sz w:val="22"/>
          <w:szCs w:val="22"/>
        </w:rPr>
      </w:pPr>
    </w:p>
    <w:p w:rsidR="00D618E2" w:rsidRDefault="00D618E2" w:rsidP="00D618E2">
      <w:pPr>
        <w:keepNext/>
        <w:outlineLvl w:val="0"/>
        <w:rPr>
          <w:b/>
          <w:bCs/>
          <w:sz w:val="22"/>
          <w:szCs w:val="22"/>
        </w:rPr>
      </w:pPr>
    </w:p>
    <w:p w:rsidR="00D618E2" w:rsidRPr="00867F60" w:rsidRDefault="00D618E2" w:rsidP="00D618E2">
      <w:pPr>
        <w:keepNext/>
        <w:outlineLvl w:val="0"/>
        <w:rPr>
          <w:sz w:val="22"/>
          <w:szCs w:val="22"/>
        </w:rPr>
      </w:pPr>
      <w:r w:rsidRPr="00867F60">
        <w:rPr>
          <w:b/>
          <w:bCs/>
          <w:sz w:val="22"/>
          <w:szCs w:val="22"/>
        </w:rPr>
        <w:t>Zadavatel</w:t>
      </w:r>
      <w:r w:rsidRPr="00867F60">
        <w:rPr>
          <w:sz w:val="22"/>
          <w:szCs w:val="22"/>
        </w:rPr>
        <w:t>:  UCB Pharma S.A.</w:t>
      </w:r>
    </w:p>
    <w:p w:rsidR="00D618E2" w:rsidRPr="00867F60" w:rsidRDefault="00D618E2" w:rsidP="00D618E2">
      <w:pPr>
        <w:keepNext/>
        <w:outlineLvl w:val="0"/>
        <w:rPr>
          <w:sz w:val="22"/>
          <w:szCs w:val="22"/>
        </w:rPr>
      </w:pPr>
      <w:r w:rsidRPr="00867F60">
        <w:rPr>
          <w:b/>
          <w:sz w:val="22"/>
          <w:szCs w:val="22"/>
        </w:rPr>
        <w:t xml:space="preserve">Žadatel: </w:t>
      </w:r>
      <w:r w:rsidRPr="00867F60">
        <w:rPr>
          <w:sz w:val="22"/>
          <w:szCs w:val="22"/>
        </w:rPr>
        <w:t>PPD Czech Republic s.r.o.,  A.Staška 2027/79, Budějovická alej, 140 00  Praha 4</w:t>
      </w:r>
    </w:p>
    <w:p w:rsidR="00D618E2" w:rsidRDefault="00D618E2" w:rsidP="00D618E2">
      <w:pPr>
        <w:keepNext/>
        <w:outlineLvl w:val="0"/>
        <w:rPr>
          <w:b/>
          <w:bCs/>
          <w:sz w:val="22"/>
          <w:szCs w:val="22"/>
        </w:rPr>
      </w:pPr>
    </w:p>
    <w:p w:rsidR="00D618E2" w:rsidRDefault="00D618E2" w:rsidP="00D618E2">
      <w:pPr>
        <w:keepNext/>
        <w:outlineLvl w:val="0"/>
        <w:rPr>
          <w:b/>
          <w:bCs/>
          <w:sz w:val="22"/>
          <w:szCs w:val="22"/>
        </w:rPr>
      </w:pPr>
    </w:p>
    <w:p w:rsidR="00D618E2" w:rsidRPr="00867F60" w:rsidRDefault="00D618E2" w:rsidP="00D618E2">
      <w:pPr>
        <w:keepNext/>
        <w:outlineLvl w:val="0"/>
        <w:rPr>
          <w:sz w:val="22"/>
          <w:szCs w:val="22"/>
        </w:rPr>
      </w:pPr>
      <w:r w:rsidRPr="00867F60">
        <w:rPr>
          <w:b/>
          <w:bCs/>
          <w:sz w:val="22"/>
          <w:szCs w:val="22"/>
        </w:rPr>
        <w:t>Datum doručení žádosti</w:t>
      </w:r>
      <w:r w:rsidRPr="00867F60">
        <w:rPr>
          <w:sz w:val="22"/>
          <w:szCs w:val="22"/>
        </w:rPr>
        <w:t xml:space="preserve">: </w:t>
      </w:r>
      <w:r>
        <w:rPr>
          <w:sz w:val="22"/>
          <w:szCs w:val="22"/>
        </w:rPr>
        <w:t xml:space="preserve"> 5.4.2013</w:t>
      </w:r>
    </w:p>
    <w:p w:rsidR="00D618E2" w:rsidRPr="00867F60" w:rsidRDefault="00D618E2" w:rsidP="00D618E2">
      <w:pPr>
        <w:keepNext/>
        <w:outlineLvl w:val="0"/>
        <w:rPr>
          <w:sz w:val="22"/>
          <w:szCs w:val="22"/>
        </w:rPr>
      </w:pPr>
      <w:r w:rsidRPr="00867F60">
        <w:rPr>
          <w:b/>
          <w:bCs/>
          <w:sz w:val="22"/>
          <w:szCs w:val="22"/>
        </w:rPr>
        <w:t>Datum jednání EK</w:t>
      </w:r>
      <w:r w:rsidRPr="00867F60">
        <w:rPr>
          <w:sz w:val="22"/>
          <w:szCs w:val="22"/>
        </w:rPr>
        <w:t xml:space="preserve">:   </w:t>
      </w:r>
      <w:r>
        <w:rPr>
          <w:sz w:val="22"/>
          <w:szCs w:val="22"/>
        </w:rPr>
        <w:t>13.5.2013</w:t>
      </w:r>
    </w:p>
    <w:p w:rsidR="00D618E2" w:rsidRDefault="00D618E2" w:rsidP="00D618E2">
      <w:pPr>
        <w:tabs>
          <w:tab w:val="left" w:pos="708"/>
          <w:tab w:val="left" w:pos="9212"/>
          <w:tab w:val="left" w:pos="10652"/>
        </w:tabs>
        <w:outlineLvl w:val="0"/>
        <w:rPr>
          <w:b/>
          <w:sz w:val="20"/>
          <w:szCs w:val="20"/>
        </w:rPr>
      </w:pPr>
    </w:p>
    <w:p w:rsidR="00D618E2" w:rsidRDefault="00D618E2" w:rsidP="00D618E2">
      <w:pPr>
        <w:tabs>
          <w:tab w:val="left" w:pos="708"/>
          <w:tab w:val="left" w:pos="9212"/>
          <w:tab w:val="left" w:pos="10652"/>
        </w:tabs>
        <w:outlineLvl w:val="0"/>
        <w:rPr>
          <w:b/>
          <w:sz w:val="22"/>
          <w:szCs w:val="22"/>
        </w:rPr>
      </w:pPr>
    </w:p>
    <w:p w:rsidR="00D618E2" w:rsidRPr="000865B2" w:rsidRDefault="00D618E2" w:rsidP="00D618E2">
      <w:pPr>
        <w:tabs>
          <w:tab w:val="left" w:pos="708"/>
          <w:tab w:val="left" w:pos="9212"/>
          <w:tab w:val="left" w:pos="10652"/>
        </w:tabs>
        <w:outlineLvl w:val="0"/>
        <w:rPr>
          <w:b/>
          <w:sz w:val="22"/>
          <w:szCs w:val="22"/>
        </w:rPr>
      </w:pPr>
      <w:r w:rsidRPr="000865B2">
        <w:rPr>
          <w:b/>
          <w:sz w:val="22"/>
          <w:szCs w:val="22"/>
        </w:rPr>
        <w:t>Seznam míst hodnocení s označením míst, ke kterým se EK vyjádřila a kde vykonává dohled: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64"/>
        <w:gridCol w:w="752"/>
        <w:gridCol w:w="696"/>
      </w:tblGrid>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
                <w:sz w:val="20"/>
                <w:szCs w:val="20"/>
              </w:rPr>
            </w:pPr>
            <w:r w:rsidRPr="000865B2">
              <w:rPr>
                <w:b/>
                <w:sz w:val="20"/>
                <w:szCs w:val="20"/>
              </w:rPr>
              <w:t xml:space="preserve">Místo hodnocení/jméno řešitele </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
                <w:sz w:val="20"/>
                <w:szCs w:val="20"/>
              </w:rPr>
            </w:pPr>
            <w:r w:rsidRPr="000865B2">
              <w:rPr>
                <w:b/>
                <w:sz w:val="20"/>
                <w:szCs w:val="20"/>
              </w:rPr>
              <w:t>Dohled</w:t>
            </w:r>
          </w:p>
          <w:p w:rsidR="00D618E2" w:rsidRPr="000865B2" w:rsidRDefault="00D618E2" w:rsidP="0051617E">
            <w:pPr>
              <w:tabs>
                <w:tab w:val="left" w:pos="708"/>
                <w:tab w:val="left" w:pos="9212"/>
                <w:tab w:val="left" w:pos="10652"/>
              </w:tabs>
              <w:outlineLvl w:val="0"/>
              <w:rPr>
                <w:b/>
                <w:sz w:val="20"/>
                <w:szCs w:val="20"/>
              </w:rPr>
            </w:pPr>
            <w:r w:rsidRPr="000865B2">
              <w:rPr>
                <w:b/>
                <w:sz w:val="20"/>
                <w:szCs w:val="20"/>
              </w:rPr>
              <w:t xml:space="preserve">   ANO</w:t>
            </w: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
                <w:sz w:val="20"/>
                <w:szCs w:val="20"/>
              </w:rPr>
            </w:pPr>
            <w:r w:rsidRPr="000865B2">
              <w:rPr>
                <w:b/>
                <w:sz w:val="20"/>
                <w:szCs w:val="20"/>
              </w:rPr>
              <w:t>Místní</w:t>
            </w:r>
          </w:p>
          <w:p w:rsidR="00D618E2" w:rsidRPr="000865B2" w:rsidRDefault="00D618E2" w:rsidP="0051617E">
            <w:pPr>
              <w:tabs>
                <w:tab w:val="left" w:pos="708"/>
                <w:tab w:val="left" w:pos="9212"/>
                <w:tab w:val="left" w:pos="10652"/>
              </w:tabs>
              <w:outlineLvl w:val="0"/>
              <w:rPr>
                <w:b/>
                <w:sz w:val="20"/>
                <w:szCs w:val="20"/>
              </w:rPr>
            </w:pPr>
            <w:r w:rsidRPr="000865B2">
              <w:rPr>
                <w:b/>
                <w:sz w:val="20"/>
                <w:szCs w:val="20"/>
              </w:rPr>
              <w:t xml:space="preserve">   EK</w:t>
            </w:r>
          </w:p>
        </w:tc>
      </w:tr>
      <w:tr w:rsidR="00D618E2" w:rsidRPr="000865B2" w:rsidTr="0051617E">
        <w:trPr>
          <w:trHeight w:val="60"/>
        </w:trPr>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Prof.MUDr.I.Rektor,DrSc.,Neurolog. klinika,FN U sv. Anny,EK FN U sv. Anny, Pekařská 53,6O2 00 Brno</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MUDr.J.Hovorka,Neurologie, Nemocnice Na Františku,EK Nemocnice Na Františku 8, 110 00 Praha 1</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MUDr.P.Marusič, FN Motol, EK FN Motol, V Úvalu 84, 150 06 Praha 5</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
                <w:bCs/>
                <w:sz w:val="20"/>
                <w:szCs w:val="20"/>
              </w:rPr>
            </w:pPr>
            <w:r w:rsidRPr="000865B2">
              <w:rPr>
                <w:bCs/>
                <w:sz w:val="20"/>
                <w:szCs w:val="20"/>
              </w:rPr>
              <w:t xml:space="preserve">MUDr.M.Moráň,FN Brno, Neurolog.odd., EK FN Brno,Jihlavská 20, 639 00 Brno – </w:t>
            </w:r>
            <w:r w:rsidRPr="000865B2">
              <w:rPr>
                <w:b/>
                <w:bCs/>
                <w:sz w:val="20"/>
                <w:szCs w:val="20"/>
              </w:rPr>
              <w:t xml:space="preserve">uzavření centra </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lastRenderedPageBreak/>
              <w:t>MUDr.E.Štolcová,Medicentrum Beroun, EK FN Motol Praha</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MUDr.D.Tišlerová, Neurolog.odd.,Č.Budějovice, EK Nemocnice České Budějovice, B.Němcové 54</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w:t>
            </w: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MUDr. Evžen Nešpor, VFN Neurologická klinika, Kateřinská 30, 128 21 Praha 2, EK VFN</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MUDr.Monika Záhumenská, Privátní neurologická praxe, Lékařský dům ORMIGA, Kotěrova 4456, 760 01 Zlín </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MUDr. Petr Hon, Zdravotní středisko BORMED, Neurologická ambulance, Třebovická 5114, 772 00 Ostrava-Třebovice, EK  Nestátní zdravotnické zařízení, Přívozská 32, 702 00 Moravská Ostrava</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MUDr.M.Bar, PhD., Neurologická klinika FN Ostrava, 17.listopadu 1790, 708 52  Ostrava </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r w:rsidR="00D618E2" w:rsidRPr="000865B2" w:rsidTr="0051617E">
        <w:tc>
          <w:tcPr>
            <w:tcW w:w="7764"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MUDr.H.Hojdíková, Neurologická klinika FN Hradec králové, Nezvalova 265, 500 05  Hradec králové </w:t>
            </w:r>
          </w:p>
        </w:tc>
        <w:tc>
          <w:tcPr>
            <w:tcW w:w="75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p>
        </w:tc>
        <w:tc>
          <w:tcPr>
            <w:tcW w:w="696"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708"/>
                <w:tab w:val="left" w:pos="9212"/>
                <w:tab w:val="left" w:pos="10652"/>
              </w:tabs>
              <w:outlineLvl w:val="0"/>
              <w:rPr>
                <w:bCs/>
                <w:sz w:val="20"/>
                <w:szCs w:val="20"/>
              </w:rPr>
            </w:pPr>
            <w:r w:rsidRPr="000865B2">
              <w:rPr>
                <w:bCs/>
                <w:sz w:val="20"/>
                <w:szCs w:val="20"/>
              </w:rPr>
              <w:t xml:space="preserve">   X</w:t>
            </w:r>
          </w:p>
        </w:tc>
      </w:tr>
    </w:tbl>
    <w:p w:rsidR="00D618E2" w:rsidRDefault="00D618E2" w:rsidP="00D618E2">
      <w:pPr>
        <w:tabs>
          <w:tab w:val="left" w:pos="9212"/>
          <w:tab w:val="left" w:pos="10652"/>
        </w:tabs>
        <w:rPr>
          <w:b/>
          <w:sz w:val="20"/>
          <w:szCs w:val="20"/>
        </w:rPr>
      </w:pPr>
    </w:p>
    <w:p w:rsidR="00D618E2" w:rsidRDefault="00D618E2" w:rsidP="00D618E2">
      <w:pPr>
        <w:tabs>
          <w:tab w:val="left" w:pos="9212"/>
          <w:tab w:val="left" w:pos="10652"/>
        </w:tabs>
        <w:rPr>
          <w:b/>
          <w:sz w:val="22"/>
          <w:szCs w:val="22"/>
        </w:rPr>
      </w:pPr>
    </w:p>
    <w:p w:rsidR="00D618E2" w:rsidRPr="00D618E2" w:rsidRDefault="00D618E2" w:rsidP="00D618E2">
      <w:pPr>
        <w:tabs>
          <w:tab w:val="left" w:pos="9212"/>
          <w:tab w:val="left" w:pos="10652"/>
        </w:tabs>
        <w:rPr>
          <w:sz w:val="22"/>
          <w:szCs w:val="22"/>
        </w:rPr>
      </w:pPr>
      <w:r>
        <w:rPr>
          <w:sz w:val="22"/>
          <w:szCs w:val="22"/>
        </w:rPr>
        <w:t>1/2</w:t>
      </w:r>
    </w:p>
    <w:p w:rsidR="00D618E2" w:rsidRDefault="00D618E2" w:rsidP="00D618E2">
      <w:pPr>
        <w:tabs>
          <w:tab w:val="left" w:pos="9212"/>
          <w:tab w:val="left" w:pos="10652"/>
        </w:tabs>
        <w:rPr>
          <w:b/>
          <w:sz w:val="22"/>
          <w:szCs w:val="22"/>
        </w:rPr>
      </w:pPr>
    </w:p>
    <w:p w:rsidR="00D618E2" w:rsidRPr="000865B2" w:rsidRDefault="00D618E2" w:rsidP="00D618E2">
      <w:pPr>
        <w:tabs>
          <w:tab w:val="left" w:pos="9212"/>
          <w:tab w:val="left" w:pos="10652"/>
        </w:tabs>
        <w:rPr>
          <w:b/>
          <w:sz w:val="22"/>
          <w:szCs w:val="22"/>
        </w:rPr>
      </w:pPr>
      <w:r w:rsidRPr="000865B2">
        <w:rPr>
          <w:b/>
          <w:sz w:val="22"/>
          <w:szCs w:val="22"/>
        </w:rPr>
        <w:t xml:space="preserve">Seznam hodnocených dokumentů: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8"/>
        <w:gridCol w:w="720"/>
        <w:gridCol w:w="682"/>
      </w:tblGrid>
      <w:tr w:rsidR="00D618E2" w:rsidRPr="000865B2" w:rsidTr="0051617E">
        <w:tc>
          <w:tcPr>
            <w:tcW w:w="7808"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9212"/>
                <w:tab w:val="left" w:pos="10652"/>
              </w:tabs>
              <w:rPr>
                <w:b/>
                <w:bCs/>
                <w:sz w:val="20"/>
                <w:szCs w:val="20"/>
              </w:rPr>
            </w:pPr>
            <w:r w:rsidRPr="000865B2">
              <w:rPr>
                <w:b/>
                <w:bCs/>
                <w:sz w:val="20"/>
                <w:szCs w:val="20"/>
              </w:rPr>
              <w:t>Název dokumentů a verze</w:t>
            </w:r>
          </w:p>
        </w:tc>
        <w:tc>
          <w:tcPr>
            <w:tcW w:w="720"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9212"/>
                <w:tab w:val="left" w:pos="10652"/>
              </w:tabs>
              <w:rPr>
                <w:b/>
                <w:bCs/>
                <w:sz w:val="20"/>
                <w:szCs w:val="20"/>
              </w:rPr>
            </w:pPr>
            <w:r w:rsidRPr="000865B2">
              <w:rPr>
                <w:b/>
                <w:bCs/>
                <w:sz w:val="20"/>
                <w:szCs w:val="20"/>
              </w:rPr>
              <w:t>ANO</w:t>
            </w:r>
          </w:p>
        </w:tc>
        <w:tc>
          <w:tcPr>
            <w:tcW w:w="68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9212"/>
                <w:tab w:val="left" w:pos="10652"/>
              </w:tabs>
              <w:rPr>
                <w:b/>
                <w:bCs/>
                <w:sz w:val="20"/>
                <w:szCs w:val="20"/>
              </w:rPr>
            </w:pPr>
            <w:r w:rsidRPr="000865B2">
              <w:rPr>
                <w:b/>
                <w:bCs/>
                <w:sz w:val="20"/>
                <w:szCs w:val="20"/>
              </w:rPr>
              <w:t>NE</w:t>
            </w:r>
          </w:p>
        </w:tc>
      </w:tr>
      <w:tr w:rsidR="00D618E2" w:rsidRPr="000865B2" w:rsidTr="0051617E">
        <w:tc>
          <w:tcPr>
            <w:tcW w:w="7808"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9212"/>
                <w:tab w:val="left" w:pos="10652"/>
              </w:tabs>
              <w:rPr>
                <w:sz w:val="20"/>
                <w:szCs w:val="20"/>
              </w:rPr>
            </w:pPr>
            <w:r>
              <w:rPr>
                <w:sz w:val="20"/>
                <w:szCs w:val="20"/>
              </w:rPr>
              <w:t>SUSARs from 12 Aug 2012 – 11 Feb 2013</w:t>
            </w:r>
          </w:p>
        </w:tc>
        <w:tc>
          <w:tcPr>
            <w:tcW w:w="720"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9212"/>
                <w:tab w:val="left" w:pos="10652"/>
              </w:tabs>
              <w:rPr>
                <w:sz w:val="20"/>
                <w:szCs w:val="20"/>
              </w:rPr>
            </w:pPr>
            <w:r w:rsidRPr="000865B2">
              <w:rPr>
                <w:sz w:val="20"/>
                <w:szCs w:val="20"/>
              </w:rPr>
              <w:t xml:space="preserve">    X</w:t>
            </w:r>
          </w:p>
        </w:tc>
        <w:tc>
          <w:tcPr>
            <w:tcW w:w="682" w:type="dxa"/>
            <w:tcBorders>
              <w:top w:val="single" w:sz="4" w:space="0" w:color="auto"/>
              <w:left w:val="single" w:sz="4" w:space="0" w:color="auto"/>
              <w:bottom w:val="single" w:sz="4" w:space="0" w:color="auto"/>
              <w:right w:val="single" w:sz="4" w:space="0" w:color="auto"/>
            </w:tcBorders>
          </w:tcPr>
          <w:p w:rsidR="00D618E2" w:rsidRPr="000865B2" w:rsidRDefault="00D618E2" w:rsidP="0051617E">
            <w:pPr>
              <w:tabs>
                <w:tab w:val="left" w:pos="9212"/>
                <w:tab w:val="left" w:pos="10652"/>
              </w:tabs>
              <w:rPr>
                <w:sz w:val="20"/>
                <w:szCs w:val="20"/>
              </w:rPr>
            </w:pPr>
          </w:p>
        </w:tc>
      </w:tr>
    </w:tbl>
    <w:p w:rsidR="00D618E2" w:rsidRDefault="00D618E2" w:rsidP="00D618E2">
      <w:pPr>
        <w:tabs>
          <w:tab w:val="left" w:pos="9212"/>
          <w:tab w:val="left" w:pos="10652"/>
        </w:tabs>
        <w:rPr>
          <w:b/>
          <w:bCs/>
          <w:sz w:val="22"/>
          <w:szCs w:val="22"/>
        </w:rPr>
      </w:pPr>
    </w:p>
    <w:p w:rsidR="00D618E2" w:rsidRDefault="00D618E2" w:rsidP="00D618E2">
      <w:pPr>
        <w:tabs>
          <w:tab w:val="left" w:pos="9212"/>
          <w:tab w:val="left" w:pos="10652"/>
        </w:tabs>
        <w:rPr>
          <w:b/>
          <w:bCs/>
          <w:sz w:val="22"/>
          <w:szCs w:val="22"/>
        </w:rPr>
      </w:pPr>
    </w:p>
    <w:p w:rsidR="00D618E2" w:rsidRDefault="00D618E2" w:rsidP="00D618E2">
      <w:pPr>
        <w:tabs>
          <w:tab w:val="left" w:pos="9212"/>
          <w:tab w:val="left" w:pos="10652"/>
        </w:tabs>
        <w:rPr>
          <w:b/>
          <w:bCs/>
          <w:sz w:val="22"/>
          <w:szCs w:val="22"/>
        </w:rPr>
      </w:pPr>
    </w:p>
    <w:p w:rsidR="00D618E2" w:rsidRPr="00867F60" w:rsidRDefault="00D618E2" w:rsidP="00D618E2">
      <w:pPr>
        <w:tabs>
          <w:tab w:val="left" w:pos="9212"/>
          <w:tab w:val="left" w:pos="10652"/>
        </w:tabs>
        <w:rPr>
          <w:b/>
          <w:bCs/>
          <w:sz w:val="22"/>
          <w:szCs w:val="22"/>
        </w:rPr>
      </w:pPr>
      <w:r w:rsidRPr="00867F60">
        <w:rPr>
          <w:b/>
          <w:bCs/>
          <w:sz w:val="22"/>
          <w:szCs w:val="22"/>
        </w:rPr>
        <w:t xml:space="preserve">Vyjádření etické komise: </w:t>
      </w:r>
    </w:p>
    <w:p w:rsidR="00D618E2" w:rsidRPr="00867F60" w:rsidRDefault="00D618E2" w:rsidP="00D618E2">
      <w:pPr>
        <w:rPr>
          <w:i/>
          <w:sz w:val="22"/>
          <w:szCs w:val="22"/>
        </w:rPr>
      </w:pPr>
      <w:r>
        <w:rPr>
          <w:sz w:val="22"/>
          <w:szCs w:val="22"/>
        </w:rPr>
        <w:sym w:font="Wingdings 2" w:char="F0A3"/>
      </w:r>
      <w:r>
        <w:rPr>
          <w:sz w:val="22"/>
          <w:szCs w:val="22"/>
        </w:rPr>
        <w:t xml:space="preserve"> </w:t>
      </w:r>
      <w:r w:rsidRPr="00867F60">
        <w:rPr>
          <w:sz w:val="22"/>
          <w:szCs w:val="22"/>
        </w:rPr>
        <w:t xml:space="preserve">  EK  vydala souhlasné stanovisko</w:t>
      </w:r>
    </w:p>
    <w:p w:rsidR="00D618E2" w:rsidRPr="00867F60" w:rsidRDefault="00D618E2" w:rsidP="00D618E2">
      <w:pPr>
        <w:rPr>
          <w:bCs/>
          <w:i/>
          <w:sz w:val="22"/>
          <w:szCs w:val="22"/>
        </w:rPr>
      </w:pPr>
      <w:r w:rsidRPr="00867F60">
        <w:rPr>
          <w:bCs/>
          <w:sz w:val="22"/>
          <w:szCs w:val="22"/>
        </w:rPr>
        <w:sym w:font="Wingdings 2" w:char="F054"/>
      </w:r>
      <w:r w:rsidRPr="00867F60">
        <w:rPr>
          <w:bCs/>
          <w:sz w:val="22"/>
          <w:szCs w:val="22"/>
        </w:rPr>
        <w:t xml:space="preserve">   EK  vzala na vědomí</w:t>
      </w:r>
    </w:p>
    <w:p w:rsidR="00D618E2" w:rsidRDefault="00D618E2" w:rsidP="00D618E2">
      <w:pPr>
        <w:tabs>
          <w:tab w:val="left" w:pos="9212"/>
          <w:tab w:val="left" w:pos="10652"/>
        </w:tabs>
        <w:rPr>
          <w:b/>
          <w:bCs/>
          <w:sz w:val="22"/>
          <w:szCs w:val="22"/>
        </w:rPr>
      </w:pPr>
    </w:p>
    <w:p w:rsidR="00D618E2" w:rsidRPr="00867F60" w:rsidRDefault="00D618E2" w:rsidP="00D618E2">
      <w:pPr>
        <w:tabs>
          <w:tab w:val="left" w:pos="9212"/>
          <w:tab w:val="left" w:pos="10652"/>
        </w:tabs>
        <w:rPr>
          <w:b/>
          <w:bCs/>
          <w:sz w:val="22"/>
          <w:szCs w:val="22"/>
        </w:rPr>
      </w:pPr>
      <w:r w:rsidRPr="00867F60">
        <w:rPr>
          <w:b/>
          <w:bCs/>
          <w:sz w:val="22"/>
          <w:szCs w:val="22"/>
        </w:rPr>
        <w:t>Lhůta pro podání písemné zprávy o průběhu KH od jeho zahájení:</w:t>
      </w:r>
    </w:p>
    <w:p w:rsidR="00D618E2" w:rsidRPr="00867F60" w:rsidRDefault="00D618E2" w:rsidP="00D618E2">
      <w:pPr>
        <w:tabs>
          <w:tab w:val="left" w:pos="9212"/>
          <w:tab w:val="left" w:pos="10652"/>
        </w:tabs>
        <w:rPr>
          <w:sz w:val="22"/>
          <w:szCs w:val="22"/>
        </w:rPr>
      </w:pPr>
      <w:r w:rsidRPr="00867F60">
        <w:rPr>
          <w:sz w:val="22"/>
          <w:szCs w:val="22"/>
        </w:rPr>
        <w:sym w:font="Wingdings 2" w:char="0053"/>
      </w:r>
      <w:r w:rsidRPr="00867F60">
        <w:rPr>
          <w:sz w:val="22"/>
          <w:szCs w:val="22"/>
        </w:rPr>
        <w:t xml:space="preserve">  1x ročně                   ⁪  jiná lhůta: …………….</w:t>
      </w:r>
      <w:r w:rsidRPr="00867F60">
        <w:rPr>
          <w:sz w:val="22"/>
          <w:szCs w:val="22"/>
        </w:rPr>
        <w:tab/>
      </w:r>
      <w:r w:rsidRPr="00867F60">
        <w:rPr>
          <w:sz w:val="22"/>
          <w:szCs w:val="22"/>
        </w:rPr>
        <w:tab/>
      </w:r>
    </w:p>
    <w:p w:rsidR="00D618E2" w:rsidRDefault="00D618E2" w:rsidP="00D618E2">
      <w:pPr>
        <w:tabs>
          <w:tab w:val="left" w:pos="9212"/>
          <w:tab w:val="left" w:pos="10652"/>
        </w:tabs>
        <w:rPr>
          <w:b/>
          <w:bCs/>
          <w:sz w:val="18"/>
          <w:szCs w:val="18"/>
        </w:rPr>
      </w:pPr>
    </w:p>
    <w:p w:rsidR="00D618E2" w:rsidRPr="00FC4B27" w:rsidRDefault="00D618E2" w:rsidP="00D618E2">
      <w:pPr>
        <w:tabs>
          <w:tab w:val="left" w:pos="9212"/>
          <w:tab w:val="left" w:pos="10652"/>
        </w:tabs>
        <w:rPr>
          <w:b/>
          <w:bCs/>
          <w:sz w:val="22"/>
          <w:szCs w:val="22"/>
        </w:rPr>
      </w:pPr>
      <w:r w:rsidRPr="00FC4B27">
        <w:rPr>
          <w:b/>
          <w:bCs/>
          <w:sz w:val="22"/>
          <w:szCs w:val="22"/>
        </w:rPr>
        <w:t>Etická komise prohlašuje, že byla ustavena a pracuje podle JŘ v souladu se správnou klinickou praxi (GCP) a platnými právními předpisy:</w:t>
      </w:r>
    </w:p>
    <w:p w:rsidR="00D618E2" w:rsidRPr="00FC4B27" w:rsidRDefault="00D618E2" w:rsidP="00D618E2">
      <w:pPr>
        <w:tabs>
          <w:tab w:val="left" w:pos="9212"/>
          <w:tab w:val="left" w:pos="10652"/>
        </w:tabs>
        <w:rPr>
          <w:sz w:val="22"/>
          <w:szCs w:val="22"/>
        </w:rPr>
      </w:pPr>
      <w:r w:rsidRPr="00FC4B27">
        <w:rPr>
          <w:sz w:val="22"/>
          <w:szCs w:val="22"/>
        </w:rPr>
        <w:t xml:space="preserve">ANO:  </w:t>
      </w:r>
      <w:r w:rsidRPr="00FC4B27">
        <w:rPr>
          <w:sz w:val="22"/>
          <w:szCs w:val="22"/>
        </w:rPr>
        <w:sym w:font="Wingdings 2" w:char="0053"/>
      </w:r>
      <w:r w:rsidRPr="00FC4B27">
        <w:rPr>
          <w:sz w:val="22"/>
          <w:szCs w:val="22"/>
        </w:rPr>
        <w:t xml:space="preserve">       NE:  ⁪          Komentář:  </w:t>
      </w:r>
    </w:p>
    <w:p w:rsidR="00D618E2" w:rsidRPr="00FC4B27" w:rsidRDefault="00D618E2" w:rsidP="00D618E2">
      <w:pPr>
        <w:tabs>
          <w:tab w:val="left" w:pos="9212"/>
          <w:tab w:val="left" w:pos="10652"/>
        </w:tabs>
        <w:rPr>
          <w:sz w:val="22"/>
          <w:szCs w:val="22"/>
        </w:rPr>
      </w:pPr>
    </w:p>
    <w:p w:rsidR="00D618E2" w:rsidRPr="00FF23DD" w:rsidRDefault="00D618E2" w:rsidP="00D618E2">
      <w:pPr>
        <w:tabs>
          <w:tab w:val="left" w:pos="9212"/>
          <w:tab w:val="left" w:pos="10652"/>
        </w:tabs>
        <w:rPr>
          <w:sz w:val="18"/>
          <w:szCs w:val="18"/>
        </w:rPr>
      </w:pPr>
    </w:p>
    <w:p w:rsidR="00D618E2" w:rsidRDefault="00D618E2" w:rsidP="00D618E2">
      <w:pPr>
        <w:tabs>
          <w:tab w:val="left" w:pos="9212"/>
          <w:tab w:val="left" w:pos="10652"/>
        </w:tabs>
        <w:rPr>
          <w:i/>
          <w:iCs/>
          <w:sz w:val="16"/>
          <w:szCs w:val="16"/>
        </w:rPr>
      </w:pPr>
    </w:p>
    <w:p w:rsidR="00D618E2" w:rsidRDefault="00D618E2" w:rsidP="00D618E2">
      <w:pPr>
        <w:rPr>
          <w:sz w:val="22"/>
        </w:rPr>
      </w:pPr>
      <w:r>
        <w:rPr>
          <w:sz w:val="22"/>
        </w:rPr>
        <w:t xml:space="preserve">                                                                                                  MUDr. Jindřiška Burešová</w:t>
      </w:r>
    </w:p>
    <w:p w:rsidR="00D618E2" w:rsidRDefault="00D618E2" w:rsidP="00D618E2">
      <w:pPr>
        <w:rPr>
          <w:sz w:val="22"/>
        </w:rPr>
      </w:pPr>
      <w:r>
        <w:rPr>
          <w:sz w:val="22"/>
        </w:rPr>
        <w:t>Datum/</w:t>
      </w:r>
      <w:r>
        <w:rPr>
          <w:i/>
          <w:sz w:val="22"/>
        </w:rPr>
        <w:t>Date:</w:t>
      </w:r>
      <w:r>
        <w:rPr>
          <w:sz w:val="22"/>
        </w:rPr>
        <w:t xml:space="preserve">  13.5.2013                                                     místopředsedkyně EK FNOL a LF UP</w:t>
      </w:r>
    </w:p>
    <w:p w:rsidR="00D618E2" w:rsidRDefault="00D618E2" w:rsidP="00D618E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D618E2" w:rsidRDefault="00D618E2" w:rsidP="00D618E2">
      <w:pPr>
        <w:tabs>
          <w:tab w:val="left" w:pos="9212"/>
          <w:tab w:val="left" w:pos="10652"/>
        </w:tabs>
        <w:jc w:val="center"/>
        <w:rPr>
          <w:i/>
          <w:iCs/>
          <w:sz w:val="16"/>
          <w:szCs w:val="16"/>
        </w:rPr>
      </w:pPr>
    </w:p>
    <w:p w:rsidR="00D618E2" w:rsidRDefault="00D618E2" w:rsidP="00D618E2">
      <w:pPr>
        <w:tabs>
          <w:tab w:val="left" w:pos="9212"/>
          <w:tab w:val="left" w:pos="10652"/>
        </w:tabs>
        <w:rPr>
          <w:i/>
          <w:iCs/>
          <w:sz w:val="16"/>
          <w:szCs w:val="16"/>
        </w:rPr>
      </w:pPr>
    </w:p>
    <w:p w:rsidR="00D618E2" w:rsidRPr="00FF697A" w:rsidRDefault="00D618E2" w:rsidP="00D618E2">
      <w:pPr>
        <w:tabs>
          <w:tab w:val="left" w:pos="9212"/>
          <w:tab w:val="left" w:pos="10652"/>
        </w:tabs>
        <w:rPr>
          <w:iCs/>
          <w:sz w:val="16"/>
          <w:szCs w:val="16"/>
        </w:rPr>
      </w:pPr>
      <w:r w:rsidRPr="00FF697A">
        <w:rPr>
          <w:iCs/>
          <w:sz w:val="16"/>
          <w:szCs w:val="16"/>
        </w:rPr>
        <w:t>Rozdělovník:</w:t>
      </w:r>
    </w:p>
    <w:p w:rsidR="00D618E2" w:rsidRPr="00FF697A" w:rsidRDefault="00D618E2" w:rsidP="00D618E2">
      <w:pPr>
        <w:numPr>
          <w:ilvl w:val="0"/>
          <w:numId w:val="4"/>
        </w:numPr>
        <w:tabs>
          <w:tab w:val="left" w:pos="9212"/>
          <w:tab w:val="left" w:pos="10652"/>
        </w:tabs>
        <w:rPr>
          <w:iCs/>
          <w:sz w:val="16"/>
          <w:szCs w:val="16"/>
        </w:rPr>
      </w:pPr>
      <w:r w:rsidRPr="00FF697A">
        <w:rPr>
          <w:iCs/>
          <w:sz w:val="16"/>
          <w:szCs w:val="16"/>
        </w:rPr>
        <w:t>Zadavatel</w:t>
      </w:r>
    </w:p>
    <w:p w:rsidR="00D618E2" w:rsidRPr="00FF697A" w:rsidRDefault="00D618E2" w:rsidP="00D618E2">
      <w:pPr>
        <w:numPr>
          <w:ilvl w:val="0"/>
          <w:numId w:val="4"/>
        </w:numPr>
        <w:tabs>
          <w:tab w:val="left" w:pos="9212"/>
          <w:tab w:val="left" w:pos="10652"/>
        </w:tabs>
        <w:rPr>
          <w:iCs/>
          <w:sz w:val="16"/>
          <w:szCs w:val="16"/>
        </w:rPr>
      </w:pPr>
      <w:r w:rsidRPr="00FF697A">
        <w:rPr>
          <w:iCs/>
          <w:sz w:val="16"/>
          <w:szCs w:val="16"/>
        </w:rPr>
        <w:t>Řešitel</w:t>
      </w:r>
    </w:p>
    <w:p w:rsidR="00D618E2" w:rsidRPr="00FF697A" w:rsidRDefault="00D618E2" w:rsidP="00D618E2">
      <w:pPr>
        <w:numPr>
          <w:ilvl w:val="0"/>
          <w:numId w:val="4"/>
        </w:numPr>
        <w:tabs>
          <w:tab w:val="left" w:pos="9212"/>
          <w:tab w:val="left" w:pos="10652"/>
        </w:tabs>
        <w:rPr>
          <w:iCs/>
          <w:sz w:val="16"/>
          <w:szCs w:val="16"/>
        </w:rPr>
      </w:pPr>
      <w:r w:rsidRPr="00FF697A">
        <w:rPr>
          <w:iCs/>
          <w:sz w:val="16"/>
          <w:szCs w:val="16"/>
        </w:rPr>
        <w:t xml:space="preserve">Archiv  </w:t>
      </w:r>
    </w:p>
    <w:p w:rsidR="00D618E2" w:rsidRDefault="00D618E2" w:rsidP="00D618E2">
      <w:pPr>
        <w:tabs>
          <w:tab w:val="left" w:pos="9212"/>
          <w:tab w:val="left" w:pos="10652"/>
        </w:tabs>
        <w:rPr>
          <w:iCs/>
          <w:sz w:val="16"/>
        </w:rPr>
      </w:pPr>
    </w:p>
    <w:p w:rsidR="00D618E2" w:rsidRDefault="00D618E2" w:rsidP="00D618E2">
      <w:pPr>
        <w:tabs>
          <w:tab w:val="left" w:pos="9212"/>
          <w:tab w:val="left" w:pos="10652"/>
        </w:tabs>
        <w:rPr>
          <w:iCs/>
          <w:sz w:val="16"/>
        </w:rPr>
      </w:pPr>
    </w:p>
    <w:p w:rsidR="00D618E2" w:rsidRDefault="00D618E2" w:rsidP="00D618E2">
      <w:pPr>
        <w:tabs>
          <w:tab w:val="left" w:pos="9212"/>
          <w:tab w:val="left" w:pos="10652"/>
        </w:tabs>
        <w:rPr>
          <w:iCs/>
          <w:sz w:val="16"/>
        </w:rPr>
      </w:pPr>
    </w:p>
    <w:p w:rsidR="00D618E2" w:rsidRDefault="00D618E2" w:rsidP="00D618E2">
      <w:pPr>
        <w:tabs>
          <w:tab w:val="left" w:pos="9212"/>
          <w:tab w:val="left" w:pos="10652"/>
        </w:tabs>
        <w:rPr>
          <w:iCs/>
          <w:sz w:val="16"/>
        </w:rPr>
      </w:pPr>
    </w:p>
    <w:p w:rsidR="00D618E2" w:rsidRDefault="00D618E2" w:rsidP="00D618E2">
      <w:pPr>
        <w:tabs>
          <w:tab w:val="left" w:pos="9212"/>
          <w:tab w:val="left" w:pos="10652"/>
        </w:tabs>
        <w:rPr>
          <w:iCs/>
          <w:sz w:val="16"/>
        </w:rPr>
      </w:pPr>
    </w:p>
    <w:p w:rsidR="00D618E2" w:rsidRPr="002E57EF" w:rsidRDefault="00D618E2" w:rsidP="00D618E2">
      <w:pPr>
        <w:tabs>
          <w:tab w:val="left" w:pos="9212"/>
          <w:tab w:val="left" w:pos="10652"/>
        </w:tabs>
        <w:rPr>
          <w:iCs/>
          <w:sz w:val="18"/>
          <w:szCs w:val="18"/>
        </w:rPr>
      </w:pPr>
      <w:r w:rsidRPr="002E57EF">
        <w:rPr>
          <w:iCs/>
          <w:sz w:val="18"/>
          <w:szCs w:val="18"/>
        </w:rPr>
        <w:t>2/2</w:t>
      </w:r>
    </w:p>
    <w:p w:rsidR="00D618E2" w:rsidRDefault="00D618E2" w:rsidP="00D618E2">
      <w:pPr>
        <w:rPr>
          <w:sz w:val="22"/>
          <w:szCs w:val="22"/>
        </w:rPr>
      </w:pPr>
    </w:p>
    <w:p w:rsidR="00C82753" w:rsidRDefault="00C82753"/>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Default="0051617E"/>
    <w:p w:rsidR="0051617E" w:rsidRPr="00DA1FB8" w:rsidRDefault="0051617E" w:rsidP="0051617E">
      <w:pPr>
        <w:ind w:firstLine="708"/>
        <w:rPr>
          <w:b/>
          <w:sz w:val="22"/>
          <w:szCs w:val="22"/>
        </w:rPr>
      </w:pPr>
      <w:r w:rsidRPr="00DA1FB8">
        <w:rPr>
          <w:b/>
          <w:sz w:val="22"/>
          <w:szCs w:val="22"/>
        </w:rPr>
        <w:t>STANOVISKO ETICKÉ KOMISE KE KLINICKÉMU HODNOCENÍ LÉČIV</w:t>
      </w:r>
    </w:p>
    <w:p w:rsidR="0051617E" w:rsidRPr="00D741C6" w:rsidRDefault="0051617E" w:rsidP="0051617E">
      <w:pPr>
        <w:jc w:val="center"/>
        <w:rPr>
          <w:i/>
        </w:rPr>
      </w:pPr>
      <w:r w:rsidRPr="00D741C6">
        <w:rPr>
          <w:i/>
        </w:rPr>
        <w:t xml:space="preserve">Opinion of the Ethics Committee on Clinical Trial on Human Medicinal Products </w:t>
      </w:r>
    </w:p>
    <w:p w:rsidR="0051617E" w:rsidRPr="00DA1FB8" w:rsidRDefault="0051617E" w:rsidP="0051617E">
      <w:pPr>
        <w:rPr>
          <w:sz w:val="32"/>
        </w:rPr>
      </w:pPr>
    </w:p>
    <w:p w:rsidR="0051617E" w:rsidRPr="00DA1FB8" w:rsidRDefault="0051617E" w:rsidP="0051617E">
      <w:pPr>
        <w:rPr>
          <w:sz w:val="22"/>
        </w:rPr>
      </w:pPr>
      <w:r w:rsidRPr="00DA1FB8">
        <w:rPr>
          <w:sz w:val="22"/>
        </w:rPr>
        <w:sym w:font="Wingdings 2" w:char="F054"/>
      </w:r>
      <w:r w:rsidRPr="00DA1FB8">
        <w:rPr>
          <w:sz w:val="22"/>
        </w:rPr>
        <w:t xml:space="preserve"> Multicentrické KH, je požadováno stanovisko multicentrické EK pro všechna centra/</w:t>
      </w:r>
      <w:r w:rsidRPr="00DA1FB8">
        <w:rPr>
          <w:i/>
          <w:sz w:val="22"/>
        </w:rPr>
        <w:t>Multi-centric clinical trial, opinion issued by Ethics Committee for Multi-Centric Clinical Trials is required</w:t>
      </w:r>
    </w:p>
    <w:p w:rsidR="0051617E" w:rsidRPr="00DA1FB8" w:rsidRDefault="0051617E" w:rsidP="0051617E">
      <w:pPr>
        <w:rPr>
          <w:b/>
          <w:i/>
          <w:sz w:val="22"/>
        </w:rPr>
      </w:pPr>
      <w:r w:rsidRPr="00DA1FB8">
        <w:rPr>
          <w:sz w:val="22"/>
        </w:rPr>
        <w:sym w:font="Wingdings 2" w:char="F054"/>
      </w:r>
      <w:r w:rsidRPr="00DA1FB8">
        <w:rPr>
          <w:sz w:val="22"/>
        </w:rPr>
        <w:t xml:space="preserve"> Multicentrické KH, je požadováno stanovisko EK pro místní centrum (centra)/ </w:t>
      </w:r>
      <w:r w:rsidRPr="00DA1FB8">
        <w:rPr>
          <w:i/>
          <w:sz w:val="22"/>
        </w:rPr>
        <w:t>Multi-centric clinical trial, opinion issued by local Ethics Committee(s) is required</w:t>
      </w:r>
    </w:p>
    <w:p w:rsidR="0051617E" w:rsidRPr="00DA1FB8" w:rsidRDefault="0051617E" w:rsidP="0051617E">
      <w:pPr>
        <w:rPr>
          <w:b/>
          <w:sz w:val="22"/>
        </w:rPr>
      </w:pPr>
    </w:p>
    <w:p w:rsidR="0051617E" w:rsidRPr="00DA1FB8" w:rsidRDefault="0051617E" w:rsidP="0051617E">
      <w:pPr>
        <w:rPr>
          <w:b/>
          <w:sz w:val="22"/>
        </w:rPr>
      </w:pPr>
      <w:r w:rsidRPr="00DA1FB8">
        <w:rPr>
          <w:b/>
          <w:sz w:val="22"/>
        </w:rPr>
        <w:t>Číslo jednací</w:t>
      </w:r>
      <w:r w:rsidRPr="00DA1FB8">
        <w:rPr>
          <w:sz w:val="22"/>
        </w:rPr>
        <w:t>/</w:t>
      </w:r>
      <w:r w:rsidRPr="00DA1FB8">
        <w:rPr>
          <w:i/>
          <w:sz w:val="22"/>
        </w:rPr>
        <w:t>Reference number</w:t>
      </w:r>
      <w:r w:rsidRPr="00DA1FB8">
        <w:rPr>
          <w:sz w:val="22"/>
        </w:rPr>
        <w:t xml:space="preserve">: </w:t>
      </w:r>
      <w:r w:rsidRPr="00DA1FB8">
        <w:rPr>
          <w:b/>
          <w:sz w:val="22"/>
        </w:rPr>
        <w:t>137/05 MEK 25</w:t>
      </w:r>
    </w:p>
    <w:p w:rsidR="0051617E" w:rsidRPr="00DA1FB8" w:rsidRDefault="0051617E" w:rsidP="0051617E">
      <w:pPr>
        <w:keepNext/>
        <w:outlineLvl w:val="0"/>
        <w:rPr>
          <w:bCs/>
          <w:sz w:val="22"/>
        </w:rPr>
      </w:pPr>
      <w:r w:rsidRPr="00DA1FB8">
        <w:rPr>
          <w:b/>
          <w:bCs/>
          <w:sz w:val="22"/>
        </w:rPr>
        <w:t xml:space="preserve">EudraCT number/ </w:t>
      </w:r>
      <w:r w:rsidRPr="00DA1FB8">
        <w:rPr>
          <w:i/>
          <w:sz w:val="22"/>
        </w:rPr>
        <w:t>EudraCT number:</w:t>
      </w:r>
      <w:r w:rsidRPr="00DA1FB8">
        <w:rPr>
          <w:sz w:val="22"/>
        </w:rPr>
        <w:t xml:space="preserve">  </w:t>
      </w:r>
      <w:r w:rsidRPr="00DA1FB8">
        <w:rPr>
          <w:bCs/>
          <w:sz w:val="22"/>
        </w:rPr>
        <w:t>2005-002241-39 ;  2005-003220-19</w:t>
      </w:r>
    </w:p>
    <w:p w:rsidR="0051617E" w:rsidRPr="00DA1FB8" w:rsidRDefault="0051617E" w:rsidP="0051617E">
      <w:pPr>
        <w:rPr>
          <w:sz w:val="22"/>
        </w:rPr>
      </w:pPr>
      <w:r w:rsidRPr="00DA1FB8">
        <w:rPr>
          <w:b/>
          <w:bCs/>
          <w:sz w:val="22"/>
        </w:rPr>
        <w:t xml:space="preserve">Číslo protokolu/ </w:t>
      </w:r>
      <w:r w:rsidRPr="00DA1FB8">
        <w:rPr>
          <w:i/>
          <w:sz w:val="22"/>
        </w:rPr>
        <w:t xml:space="preserve">Protocol Code Number:   </w:t>
      </w:r>
      <w:r w:rsidRPr="00DA1FB8">
        <w:rPr>
          <w:sz w:val="22"/>
        </w:rPr>
        <w:t>BO18192-A  ;</w:t>
      </w:r>
      <w:r>
        <w:t xml:space="preserve">   </w:t>
      </w:r>
      <w:r w:rsidRPr="00DA1FB8">
        <w:rPr>
          <w:sz w:val="22"/>
        </w:rPr>
        <w:t>BO18602-B</w:t>
      </w:r>
    </w:p>
    <w:p w:rsidR="0051617E" w:rsidRPr="00DA1FB8" w:rsidRDefault="0051617E" w:rsidP="0051617E">
      <w:pPr>
        <w:keepNext/>
        <w:outlineLvl w:val="0"/>
        <w:rPr>
          <w:b/>
          <w:bCs/>
          <w:sz w:val="22"/>
        </w:rPr>
      </w:pPr>
    </w:p>
    <w:p w:rsidR="0051617E" w:rsidRPr="00DA1FB8" w:rsidRDefault="0051617E" w:rsidP="0051617E">
      <w:pPr>
        <w:rPr>
          <w:i/>
          <w:sz w:val="22"/>
        </w:rPr>
      </w:pPr>
      <w:r w:rsidRPr="00DA1FB8">
        <w:rPr>
          <w:b/>
          <w:sz w:val="22"/>
        </w:rPr>
        <w:t>Název KH</w:t>
      </w:r>
      <w:r w:rsidRPr="00DA1FB8">
        <w:rPr>
          <w:sz w:val="22"/>
        </w:rPr>
        <w:t>/</w:t>
      </w:r>
      <w:r w:rsidRPr="00DA1FB8">
        <w:rPr>
          <w:i/>
          <w:sz w:val="22"/>
        </w:rPr>
        <w:t>Full Title of Clinical Trial:</w:t>
      </w:r>
    </w:p>
    <w:p w:rsidR="0051617E" w:rsidRPr="00DA1FB8" w:rsidRDefault="0051617E" w:rsidP="0051617E">
      <w:pPr>
        <w:rPr>
          <w:sz w:val="22"/>
        </w:rPr>
      </w:pPr>
      <w:r w:rsidRPr="00DA1FB8">
        <w:rPr>
          <w:sz w:val="22"/>
        </w:rPr>
        <w:t xml:space="preserve">BO18192-A </w:t>
      </w:r>
    </w:p>
    <w:p w:rsidR="0051617E" w:rsidRPr="00DA1FB8" w:rsidRDefault="0051617E" w:rsidP="0051617E">
      <w:pPr>
        <w:rPr>
          <w:sz w:val="22"/>
        </w:rPr>
      </w:pPr>
      <w:r w:rsidRPr="00DA1FB8">
        <w:rPr>
          <w:sz w:val="22"/>
        </w:rPr>
        <w:t>Multicentrická, dvojitě slepá, randomizovaná studie fáze III hodnotící účinnost léku Tarceva nebo placeba po 4 cyklech chemoterapie na bázi platiny u pacientů s histologicky zdokumentovaným nebo pokročilým nebo rekurentním (stádium IIIB nevhodné pro kombinovanou léčbu) nebo metastazujícím (stádium IV) nemalobuněčným karcinomem plic (NSCLC), u nichž nedošlo k progresi onemocnění nebo k nepřijatelné toxicitě během chemoterapie.</w:t>
      </w:r>
      <w:r>
        <w:rPr>
          <w:sz w:val="22"/>
        </w:rPr>
        <w:t>(TITAN)</w:t>
      </w:r>
    </w:p>
    <w:p w:rsidR="0051617E" w:rsidRPr="00DA1FB8" w:rsidRDefault="0051617E" w:rsidP="0051617E">
      <w:pPr>
        <w:rPr>
          <w:sz w:val="22"/>
        </w:rPr>
      </w:pPr>
      <w:r w:rsidRPr="00DA1FB8">
        <w:rPr>
          <w:sz w:val="22"/>
        </w:rPr>
        <w:t>BO18602-B</w:t>
      </w:r>
    </w:p>
    <w:p w:rsidR="0051617E" w:rsidRPr="00DA1FB8" w:rsidRDefault="0051617E" w:rsidP="0051617E">
      <w:pPr>
        <w:rPr>
          <w:sz w:val="22"/>
        </w:rPr>
      </w:pPr>
      <w:r w:rsidRPr="00DA1FB8">
        <w:rPr>
          <w:sz w:val="22"/>
        </w:rPr>
        <w:t xml:space="preserve">Multicentrická, nezaslepená, randomizovaná studie fáze III hodnotící účinnost léku Tarceva nebo srovnávacího přípravku Alimta (pemetrexed) nebo Taxotere (docetaxel) u pacientů s histologicky zdokumentovaným nebo pokročilým nebo rekurentním (stádium IIIB nevhodné pro kombinovanou léčbu) nebo metastazujícím (stádium IV) nemalobuněčným karcinomem plic (NSCLC), u nichž došlo k progresi onemocnění při chemoterapii na bazi platiny. </w:t>
      </w:r>
      <w:r>
        <w:rPr>
          <w:sz w:val="22"/>
        </w:rPr>
        <w:t>(SATURN)</w:t>
      </w:r>
    </w:p>
    <w:p w:rsidR="0051617E" w:rsidRPr="00DA1FB8" w:rsidRDefault="0051617E" w:rsidP="0051617E">
      <w:pPr>
        <w:keepNext/>
        <w:outlineLvl w:val="2"/>
        <w:rPr>
          <w:bCs/>
          <w:i/>
          <w:iCs/>
          <w:sz w:val="20"/>
          <w:szCs w:val="20"/>
        </w:rPr>
      </w:pPr>
      <w:r w:rsidRPr="00DA1FB8">
        <w:rPr>
          <w:bCs/>
          <w:i/>
          <w:iCs/>
          <w:sz w:val="20"/>
          <w:szCs w:val="20"/>
        </w:rPr>
        <w:t>BO18192-A</w:t>
      </w:r>
    </w:p>
    <w:p w:rsidR="0051617E" w:rsidRPr="00DA1FB8" w:rsidRDefault="0051617E" w:rsidP="0051617E">
      <w:pPr>
        <w:rPr>
          <w:i/>
          <w:iCs/>
          <w:sz w:val="20"/>
          <w:szCs w:val="20"/>
        </w:rPr>
      </w:pPr>
      <w:r w:rsidRPr="00DA1FB8">
        <w:rPr>
          <w:i/>
          <w:iCs/>
          <w:sz w:val="20"/>
          <w:szCs w:val="20"/>
        </w:rPr>
        <w:t xml:space="preserve">A multicentre, double-blind randomised, phase III study to evaluate the efficacy of Tarceva or placebo following 4 cycles of platinum-based chemotherapy in patients with histologically documented advanced or recurrent (stage IIIB and not amenable for combined modality treatment) or metastatic (Stage IV) non-small cell lung cancer (NSCLC) who have not experienced disease progression or unacceptable toxicity during chemotherapy. </w:t>
      </w:r>
    </w:p>
    <w:p w:rsidR="0051617E" w:rsidRPr="00DA1FB8" w:rsidRDefault="0051617E" w:rsidP="0051617E">
      <w:pPr>
        <w:rPr>
          <w:i/>
          <w:iCs/>
          <w:sz w:val="20"/>
          <w:szCs w:val="20"/>
        </w:rPr>
      </w:pPr>
      <w:r w:rsidRPr="00DA1FB8">
        <w:rPr>
          <w:i/>
          <w:iCs/>
          <w:sz w:val="20"/>
          <w:szCs w:val="20"/>
        </w:rPr>
        <w:t>BO18602-B</w:t>
      </w:r>
    </w:p>
    <w:p w:rsidR="0051617E" w:rsidRPr="00DA1FB8" w:rsidRDefault="0051617E" w:rsidP="0051617E">
      <w:pPr>
        <w:rPr>
          <w:i/>
          <w:iCs/>
          <w:sz w:val="20"/>
          <w:szCs w:val="20"/>
        </w:rPr>
      </w:pPr>
      <w:r w:rsidRPr="00DA1FB8">
        <w:rPr>
          <w:i/>
          <w:iCs/>
          <w:sz w:val="20"/>
          <w:szCs w:val="20"/>
        </w:rPr>
        <w:t xml:space="preserve">A multicentre, open-label, randomized, phase III study to evaluate the efficacy of Tarceva or comparator Alimta® (pemetrexed) or Taxotere® (docetaxel) in patients with histologically documented, advanced or recurrent (stage IIIB and not amenable for combined modality treatment) or metastatic (Stage IV) non-small cell lung cancer who have experienced disease progression during platinum-based chemotherapy. </w:t>
      </w:r>
    </w:p>
    <w:p w:rsidR="0051617E" w:rsidRDefault="0051617E" w:rsidP="0051617E">
      <w:pPr>
        <w:keepNext/>
        <w:outlineLvl w:val="0"/>
        <w:rPr>
          <w:b/>
          <w:bCs/>
          <w:sz w:val="22"/>
        </w:rPr>
      </w:pPr>
    </w:p>
    <w:p w:rsidR="0051617E" w:rsidRDefault="0051617E" w:rsidP="0051617E">
      <w:pPr>
        <w:keepNext/>
        <w:outlineLvl w:val="0"/>
        <w:rPr>
          <w:bCs/>
          <w:sz w:val="22"/>
        </w:rPr>
      </w:pPr>
      <w:r w:rsidRPr="00DA1FB8">
        <w:rPr>
          <w:b/>
          <w:bCs/>
          <w:sz w:val="22"/>
        </w:rPr>
        <w:t>Zadavatel/</w:t>
      </w:r>
      <w:r w:rsidRPr="00DA1FB8">
        <w:rPr>
          <w:bCs/>
          <w:i/>
          <w:sz w:val="22"/>
        </w:rPr>
        <w:t>Sponsor:</w:t>
      </w:r>
      <w:r w:rsidRPr="00DA1FB8">
        <w:rPr>
          <w:b/>
          <w:bCs/>
          <w:sz w:val="22"/>
        </w:rPr>
        <w:t xml:space="preserve"> </w:t>
      </w:r>
      <w:r w:rsidRPr="00DA1FB8">
        <w:rPr>
          <w:bCs/>
          <w:sz w:val="22"/>
        </w:rPr>
        <w:t>F.Hoffmann-</w:t>
      </w:r>
      <w:smartTag w:uri="urn:schemas-microsoft-com:office:smarttags" w:element="PersonName">
        <w:smartTagPr>
          <w:attr w:name="ProductID" w:val="La Roche Ltd.,"/>
        </w:smartTagPr>
        <w:r w:rsidRPr="00DA1FB8">
          <w:rPr>
            <w:bCs/>
            <w:sz w:val="22"/>
          </w:rPr>
          <w:t>La Roche Ltd.,</w:t>
        </w:r>
      </w:smartTag>
      <w:r w:rsidRPr="00DA1FB8">
        <w:rPr>
          <w:bCs/>
          <w:sz w:val="22"/>
        </w:rPr>
        <w:t>Basilej, Švýcarsko  (</w:t>
      </w:r>
      <w:r>
        <w:rPr>
          <w:bCs/>
          <w:sz w:val="22"/>
        </w:rPr>
        <w:t>Ladislav Bartalos MD., Talichova 2, 841 02 Bratislava)</w:t>
      </w:r>
    </w:p>
    <w:p w:rsidR="0051617E" w:rsidRDefault="0051617E" w:rsidP="0051617E">
      <w:pPr>
        <w:keepNext/>
        <w:outlineLvl w:val="0"/>
        <w:rPr>
          <w:bCs/>
          <w:sz w:val="22"/>
        </w:rPr>
      </w:pPr>
      <w:r w:rsidRPr="006A724E">
        <w:rPr>
          <w:b/>
          <w:bCs/>
          <w:sz w:val="22"/>
        </w:rPr>
        <w:t>Kontaktní osoba:</w:t>
      </w:r>
      <w:r>
        <w:rPr>
          <w:b/>
          <w:bCs/>
          <w:sz w:val="22"/>
          <w:u w:val="single"/>
        </w:rPr>
        <w:t xml:space="preserve"> </w:t>
      </w:r>
      <w:r>
        <w:rPr>
          <w:bCs/>
          <w:sz w:val="22"/>
        </w:rPr>
        <w:t xml:space="preserve">Covance Clinical &amp; Periapproval Services Limited – o.z., Karadžičova 8/A, </w:t>
      </w:r>
    </w:p>
    <w:p w:rsidR="0051617E" w:rsidRPr="006A724E" w:rsidRDefault="0051617E" w:rsidP="0051617E">
      <w:pPr>
        <w:keepNext/>
        <w:outlineLvl w:val="0"/>
        <w:rPr>
          <w:bCs/>
          <w:sz w:val="22"/>
        </w:rPr>
      </w:pPr>
      <w:r>
        <w:rPr>
          <w:bCs/>
          <w:sz w:val="22"/>
        </w:rPr>
        <w:t>821 08 Bratislava, MUDr. Ladislav Bartalos</w:t>
      </w:r>
    </w:p>
    <w:p w:rsidR="0051617E" w:rsidRPr="00DA1FB8" w:rsidRDefault="0051617E" w:rsidP="0051617E">
      <w:pPr>
        <w:rPr>
          <w:sz w:val="22"/>
        </w:rPr>
      </w:pPr>
      <w:r w:rsidRPr="00DA1FB8">
        <w:rPr>
          <w:b/>
          <w:sz w:val="22"/>
        </w:rPr>
        <w:t>Datum doručení žádosti</w:t>
      </w:r>
      <w:r w:rsidRPr="00DA1FB8">
        <w:rPr>
          <w:sz w:val="22"/>
        </w:rPr>
        <w:t>/</w:t>
      </w:r>
      <w:r w:rsidRPr="00DA1FB8">
        <w:rPr>
          <w:i/>
          <w:sz w:val="22"/>
        </w:rPr>
        <w:t>Date of sub</w:t>
      </w:r>
      <w:r>
        <w:rPr>
          <w:i/>
          <w:sz w:val="22"/>
        </w:rPr>
        <w:t>mission of the Application Form</w:t>
      </w:r>
      <w:r>
        <w:rPr>
          <w:sz w:val="22"/>
        </w:rPr>
        <w:t>:  22.4.2013</w:t>
      </w:r>
    </w:p>
    <w:p w:rsidR="0051617E" w:rsidRPr="00DA1FB8" w:rsidRDefault="0051617E" w:rsidP="0051617E">
      <w:pPr>
        <w:rPr>
          <w:iCs/>
          <w:sz w:val="22"/>
        </w:rPr>
      </w:pPr>
      <w:r w:rsidRPr="00DA1FB8">
        <w:rPr>
          <w:b/>
          <w:sz w:val="22"/>
        </w:rPr>
        <w:t>Datum jednání EK</w:t>
      </w:r>
      <w:r w:rsidRPr="00DA1FB8">
        <w:rPr>
          <w:sz w:val="22"/>
        </w:rPr>
        <w:t>/</w:t>
      </w:r>
      <w:r w:rsidRPr="00DA1FB8">
        <w:rPr>
          <w:i/>
          <w:sz w:val="22"/>
        </w:rPr>
        <w:t xml:space="preserve">Date and time of Ethics Committee´s session: </w:t>
      </w:r>
      <w:r>
        <w:rPr>
          <w:iCs/>
          <w:sz w:val="22"/>
        </w:rPr>
        <w:t xml:space="preserve"> 13.5.2013</w:t>
      </w:r>
    </w:p>
    <w:p w:rsidR="0051617E" w:rsidRDefault="0051617E" w:rsidP="0051617E">
      <w:pPr>
        <w:rPr>
          <w:b/>
          <w:bCs/>
          <w:sz w:val="22"/>
        </w:rPr>
      </w:pPr>
    </w:p>
    <w:p w:rsidR="0051617E" w:rsidRPr="00DA1FB8" w:rsidRDefault="0051617E" w:rsidP="0051617E">
      <w:pPr>
        <w:rPr>
          <w:sz w:val="22"/>
        </w:rPr>
      </w:pPr>
      <w:r w:rsidRPr="00DA1FB8">
        <w:rPr>
          <w:b/>
          <w:bCs/>
          <w:sz w:val="22"/>
        </w:rPr>
        <w:t>Vyjádření EK</w:t>
      </w:r>
      <w:r w:rsidRPr="00DA1FB8">
        <w:rPr>
          <w:sz w:val="22"/>
        </w:rPr>
        <w:t xml:space="preserve">/ </w:t>
      </w:r>
      <w:r w:rsidRPr="00DA1FB8">
        <w:rPr>
          <w:i/>
          <w:sz w:val="22"/>
        </w:rPr>
        <w:t>Ethics Committe´s opinion</w:t>
      </w:r>
      <w:r w:rsidRPr="00DA1FB8">
        <w:rPr>
          <w:sz w:val="22"/>
        </w:rPr>
        <w:t>:</w:t>
      </w:r>
    </w:p>
    <w:p w:rsidR="0051617E" w:rsidRPr="00DA1FB8" w:rsidRDefault="0051617E" w:rsidP="0051617E">
      <w:pPr>
        <w:rPr>
          <w:i/>
          <w:sz w:val="22"/>
        </w:rPr>
      </w:pPr>
      <w:r>
        <w:rPr>
          <w:sz w:val="22"/>
        </w:rPr>
        <w:sym w:font="Wingdings 2" w:char="F0A3"/>
      </w:r>
      <w:r w:rsidRPr="00DA1FB8">
        <w:rPr>
          <w:sz w:val="22"/>
        </w:rPr>
        <w:t xml:space="preserve">  </w:t>
      </w:r>
      <w:r>
        <w:rPr>
          <w:sz w:val="22"/>
        </w:rPr>
        <w:t xml:space="preserve"> </w:t>
      </w:r>
      <w:r w:rsidRPr="00DA1FB8">
        <w:rPr>
          <w:sz w:val="22"/>
        </w:rPr>
        <w:t xml:space="preserve">EK  vydala souhlasné stanovisko// </w:t>
      </w:r>
      <w:r w:rsidRPr="00DA1FB8">
        <w:rPr>
          <w:i/>
          <w:sz w:val="22"/>
        </w:rPr>
        <w:t>EC issues</w:t>
      </w:r>
      <w:r w:rsidRPr="00DA1FB8">
        <w:rPr>
          <w:sz w:val="22"/>
        </w:rPr>
        <w:t xml:space="preserve"> f</w:t>
      </w:r>
      <w:r w:rsidRPr="00DA1FB8">
        <w:rPr>
          <w:i/>
          <w:sz w:val="22"/>
        </w:rPr>
        <w:t>avourable opinion</w:t>
      </w:r>
    </w:p>
    <w:p w:rsidR="0051617E" w:rsidRPr="00DA1FB8" w:rsidRDefault="0051617E" w:rsidP="0051617E">
      <w:pPr>
        <w:rPr>
          <w:bCs/>
          <w:i/>
          <w:sz w:val="22"/>
          <w:szCs w:val="22"/>
        </w:rPr>
      </w:pPr>
      <w:r>
        <w:rPr>
          <w:bCs/>
          <w:sz w:val="22"/>
          <w:szCs w:val="22"/>
        </w:rPr>
        <w:sym w:font="Wingdings 2" w:char="F054"/>
      </w:r>
      <w:r w:rsidRPr="00DA1FB8">
        <w:rPr>
          <w:bCs/>
          <w:sz w:val="22"/>
          <w:szCs w:val="22"/>
        </w:rPr>
        <w:t xml:space="preserve">   EK  vzala na vědomí / </w:t>
      </w:r>
      <w:r w:rsidRPr="00DA1FB8">
        <w:rPr>
          <w:bCs/>
          <w:i/>
          <w:sz w:val="22"/>
          <w:szCs w:val="22"/>
        </w:rPr>
        <w:t>Taken into account</w:t>
      </w:r>
    </w:p>
    <w:p w:rsidR="0051617E" w:rsidRDefault="0051617E" w:rsidP="0051617E">
      <w:pPr>
        <w:rPr>
          <w:b/>
          <w:bCs/>
          <w:sz w:val="22"/>
        </w:rPr>
      </w:pPr>
    </w:p>
    <w:p w:rsidR="0051617E" w:rsidRPr="00187747" w:rsidRDefault="0051617E" w:rsidP="0051617E">
      <w:pPr>
        <w:rPr>
          <w:b/>
          <w:bCs/>
          <w:sz w:val="22"/>
        </w:rPr>
      </w:pPr>
      <w:r w:rsidRPr="00DA1FB8">
        <w:rPr>
          <w:b/>
          <w:bCs/>
          <w:sz w:val="22"/>
        </w:rPr>
        <w:t>Lhůta pro podání písemné zprávy o průběhu KH od jeho zahájení</w:t>
      </w:r>
      <w:r w:rsidRPr="00DA1FB8">
        <w:rPr>
          <w:sz w:val="22"/>
          <w:lang w:val="en-US"/>
        </w:rPr>
        <w:t xml:space="preserve">/ </w:t>
      </w:r>
      <w:r w:rsidRPr="00DA1FB8">
        <w:rPr>
          <w:i/>
          <w:sz w:val="22"/>
          <w:lang w:val="en-US"/>
        </w:rPr>
        <w:t>Time schedule for submission of the  written Annual Report from the CT commencement:</w:t>
      </w:r>
    </w:p>
    <w:p w:rsidR="0051617E" w:rsidRPr="00DA1FB8" w:rsidRDefault="0051617E" w:rsidP="0051617E">
      <w:pPr>
        <w:rPr>
          <w:sz w:val="22"/>
        </w:rPr>
      </w:pPr>
      <w:r w:rsidRPr="00DA1FB8">
        <w:rPr>
          <w:sz w:val="22"/>
        </w:rPr>
        <w:sym w:font="Wingdings 2" w:char="F054"/>
      </w:r>
      <w:r w:rsidRPr="00DA1FB8">
        <w:rPr>
          <w:sz w:val="22"/>
        </w:rPr>
        <w:t xml:space="preserve">  1x ročně</w:t>
      </w:r>
      <w:r w:rsidRPr="00DA1FB8">
        <w:rPr>
          <w:i/>
          <w:sz w:val="22"/>
        </w:rPr>
        <w:t xml:space="preserve">/Once a year                   </w:t>
      </w:r>
      <w:r w:rsidR="002B1493" w:rsidRPr="00DA1FB8">
        <w:rPr>
          <w:sz w:val="22"/>
        </w:rPr>
        <w:fldChar w:fldCharType="begin">
          <w:ffData>
            <w:name w:val="Zaškrtávací7"/>
            <w:enabled/>
            <w:calcOnExit w:val="0"/>
            <w:checkBox>
              <w:sizeAuto/>
              <w:default w:val="0"/>
            </w:checkBox>
          </w:ffData>
        </w:fldChar>
      </w:r>
      <w:r w:rsidRPr="00DA1FB8">
        <w:rPr>
          <w:sz w:val="22"/>
        </w:rPr>
        <w:instrText xml:space="preserve"> FORMCHECKBOX </w:instrText>
      </w:r>
      <w:r w:rsidR="002B1493">
        <w:rPr>
          <w:sz w:val="22"/>
        </w:rPr>
      </w:r>
      <w:r w:rsidR="002B1493">
        <w:rPr>
          <w:sz w:val="22"/>
        </w:rPr>
        <w:fldChar w:fldCharType="separate"/>
      </w:r>
      <w:r w:rsidR="002B1493" w:rsidRPr="00DA1FB8">
        <w:rPr>
          <w:sz w:val="22"/>
        </w:rPr>
        <w:fldChar w:fldCharType="end"/>
      </w:r>
      <w:r w:rsidRPr="00DA1FB8">
        <w:rPr>
          <w:sz w:val="22"/>
        </w:rPr>
        <w:t xml:space="preserve">  Jiná lhůta/</w:t>
      </w:r>
      <w:r w:rsidRPr="00DA1FB8">
        <w:rPr>
          <w:i/>
          <w:sz w:val="22"/>
        </w:rPr>
        <w:t xml:space="preserve"> Other </w:t>
      </w:r>
      <w:r w:rsidRPr="00DA1FB8">
        <w:rPr>
          <w:sz w:val="22"/>
        </w:rPr>
        <w:t>…………….</w:t>
      </w:r>
    </w:p>
    <w:p w:rsidR="0051617E" w:rsidRPr="00EB4250" w:rsidRDefault="0051617E" w:rsidP="0051617E">
      <w:pPr>
        <w:rPr>
          <w:sz w:val="22"/>
        </w:rPr>
      </w:pPr>
      <w:r>
        <w:rPr>
          <w:sz w:val="22"/>
        </w:rPr>
        <w:t xml:space="preserve"> </w:t>
      </w:r>
      <w:r w:rsidRPr="00DA1FB8">
        <w:rPr>
          <w:b/>
          <w:bCs/>
          <w:sz w:val="22"/>
        </w:rPr>
        <w:t>Seznam míst hodnocení s označením míst, ke kterým se EK vyjádřila jako místní EK a kde vykonává dohled</w:t>
      </w:r>
      <w:r w:rsidRPr="00DA1FB8">
        <w:rPr>
          <w:sz w:val="22"/>
        </w:rPr>
        <w:t>/</w:t>
      </w:r>
      <w:r w:rsidRPr="00DA1FB8">
        <w:rPr>
          <w:i/>
          <w:sz w:val="22"/>
        </w:rPr>
        <w:t>List of clinical trial sites in the Czech Republic where EC has given its opinion and will perform supervision:</w:t>
      </w:r>
    </w:p>
    <w:p w:rsidR="0051617E" w:rsidRPr="00DA1FB8" w:rsidRDefault="0051617E" w:rsidP="0051617E">
      <w:pPr>
        <w:rPr>
          <w:i/>
          <w:sz w:val="22"/>
        </w:rPr>
      </w:pP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1617E" w:rsidRPr="00DA1FB8" w:rsidTr="0051617E">
        <w:trPr>
          <w:trHeight w:val="454"/>
        </w:trPr>
        <w:tc>
          <w:tcPr>
            <w:tcW w:w="6108" w:type="dxa"/>
          </w:tcPr>
          <w:p w:rsidR="0051617E" w:rsidRPr="00DA1FB8" w:rsidRDefault="0051617E" w:rsidP="0051617E">
            <w:pPr>
              <w:rPr>
                <w:sz w:val="18"/>
                <w:szCs w:val="18"/>
              </w:rPr>
            </w:pPr>
            <w:r w:rsidRPr="00DA1FB8">
              <w:rPr>
                <w:sz w:val="18"/>
                <w:szCs w:val="18"/>
              </w:rPr>
              <w:t xml:space="preserve">Místo hodnocení/ Jméno zkoušejícího </w:t>
            </w:r>
          </w:p>
          <w:p w:rsidR="0051617E" w:rsidRPr="00DA1FB8" w:rsidRDefault="0051617E" w:rsidP="0051617E">
            <w:pPr>
              <w:rPr>
                <w:i/>
                <w:sz w:val="18"/>
                <w:szCs w:val="18"/>
              </w:rPr>
            </w:pPr>
            <w:r w:rsidRPr="00DA1FB8">
              <w:rPr>
                <w:i/>
                <w:sz w:val="18"/>
                <w:szCs w:val="18"/>
              </w:rPr>
              <w:t>Trial Site / Name of Investigator</w:t>
            </w:r>
          </w:p>
        </w:tc>
        <w:tc>
          <w:tcPr>
            <w:tcW w:w="1280" w:type="dxa"/>
          </w:tcPr>
          <w:p w:rsidR="0051617E" w:rsidRPr="00DA1FB8" w:rsidRDefault="0051617E" w:rsidP="0051617E">
            <w:pPr>
              <w:rPr>
                <w:sz w:val="18"/>
                <w:szCs w:val="18"/>
                <w:vertAlign w:val="superscript"/>
              </w:rPr>
            </w:pPr>
            <w:r w:rsidRPr="00DA1FB8">
              <w:rPr>
                <w:sz w:val="18"/>
                <w:szCs w:val="18"/>
              </w:rPr>
              <w:t xml:space="preserve">Místní EK </w:t>
            </w:r>
            <w:r w:rsidRPr="00DA1FB8">
              <w:rPr>
                <w:i/>
                <w:sz w:val="18"/>
                <w:szCs w:val="18"/>
              </w:rPr>
              <w:t>Local EC</w:t>
            </w:r>
          </w:p>
        </w:tc>
        <w:tc>
          <w:tcPr>
            <w:tcW w:w="2712" w:type="dxa"/>
          </w:tcPr>
          <w:p w:rsidR="0051617E" w:rsidRPr="00DA1FB8" w:rsidRDefault="0051617E" w:rsidP="0051617E">
            <w:pPr>
              <w:rPr>
                <w:sz w:val="18"/>
                <w:szCs w:val="18"/>
              </w:rPr>
            </w:pPr>
            <w:r w:rsidRPr="00DA1FB8">
              <w:rPr>
                <w:sz w:val="18"/>
                <w:szCs w:val="18"/>
              </w:rPr>
              <w:t>Adresa  místní EK</w:t>
            </w:r>
          </w:p>
          <w:p w:rsidR="0051617E" w:rsidRPr="00DA1FB8" w:rsidRDefault="0051617E" w:rsidP="0051617E">
            <w:pPr>
              <w:rPr>
                <w:i/>
                <w:sz w:val="18"/>
                <w:szCs w:val="18"/>
              </w:rPr>
            </w:pPr>
            <w:r w:rsidRPr="00DA1FB8">
              <w:rPr>
                <w:i/>
                <w:sz w:val="18"/>
                <w:szCs w:val="18"/>
              </w:rPr>
              <w:t>Address</w:t>
            </w:r>
          </w:p>
        </w:tc>
      </w:tr>
      <w:tr w:rsidR="0051617E" w:rsidRPr="00DA1FB8" w:rsidTr="0051617E">
        <w:trPr>
          <w:trHeight w:val="312"/>
        </w:trPr>
        <w:tc>
          <w:tcPr>
            <w:tcW w:w="6108" w:type="dxa"/>
          </w:tcPr>
          <w:p w:rsidR="0051617E" w:rsidRPr="00DA1FB8" w:rsidRDefault="0051617E" w:rsidP="0051617E">
            <w:pPr>
              <w:rPr>
                <w:sz w:val="18"/>
                <w:szCs w:val="18"/>
              </w:rPr>
            </w:pPr>
            <w:r w:rsidRPr="00DA1FB8">
              <w:rPr>
                <w:sz w:val="18"/>
                <w:szCs w:val="18"/>
              </w:rPr>
              <w:t>Prof.MUDr.V. Kolek,DrSc., Klinika nemocí plicních a TBC FNO</w:t>
            </w:r>
            <w:r>
              <w:rPr>
                <w:sz w:val="18"/>
                <w:szCs w:val="18"/>
              </w:rPr>
              <w:t>L</w:t>
            </w:r>
            <w:r w:rsidRPr="00DA1FB8">
              <w:rPr>
                <w:sz w:val="18"/>
                <w:szCs w:val="18"/>
              </w:rPr>
              <w:t xml:space="preserve">  </w:t>
            </w:r>
          </w:p>
        </w:tc>
        <w:tc>
          <w:tcPr>
            <w:tcW w:w="1280" w:type="dxa"/>
          </w:tcPr>
          <w:p w:rsidR="0051617E" w:rsidRPr="00DA1FB8" w:rsidRDefault="0051617E" w:rsidP="0051617E">
            <w:pPr>
              <w:rPr>
                <w:sz w:val="18"/>
                <w:szCs w:val="18"/>
              </w:rPr>
            </w:pPr>
            <w:r w:rsidRPr="00DA1FB8">
              <w:rPr>
                <w:sz w:val="18"/>
                <w:szCs w:val="18"/>
              </w:rPr>
              <w:sym w:font="Wingdings 2" w:char="F054"/>
            </w:r>
          </w:p>
        </w:tc>
        <w:tc>
          <w:tcPr>
            <w:tcW w:w="2712" w:type="dxa"/>
          </w:tcPr>
          <w:p w:rsidR="0051617E" w:rsidRDefault="0051617E" w:rsidP="0051617E">
            <w:pPr>
              <w:rPr>
                <w:sz w:val="18"/>
                <w:szCs w:val="18"/>
              </w:rPr>
            </w:pPr>
            <w:r w:rsidRPr="00DA1FB8">
              <w:rPr>
                <w:sz w:val="18"/>
                <w:szCs w:val="18"/>
              </w:rPr>
              <w:t xml:space="preserve">EK FNO, I.P.Pavlova 6, </w:t>
            </w:r>
          </w:p>
          <w:p w:rsidR="0051617E" w:rsidRPr="00DA1FB8" w:rsidRDefault="0051617E" w:rsidP="0051617E">
            <w:pPr>
              <w:rPr>
                <w:sz w:val="18"/>
                <w:szCs w:val="18"/>
              </w:rPr>
            </w:pPr>
            <w:r w:rsidRPr="00DA1FB8">
              <w:rPr>
                <w:sz w:val="18"/>
                <w:szCs w:val="18"/>
              </w:rPr>
              <w:t xml:space="preserve">775 20  Olomouc </w:t>
            </w:r>
          </w:p>
        </w:tc>
      </w:tr>
      <w:tr w:rsidR="0051617E" w:rsidRPr="00DA1FB8" w:rsidTr="0051617E">
        <w:trPr>
          <w:trHeight w:val="312"/>
        </w:trPr>
        <w:tc>
          <w:tcPr>
            <w:tcW w:w="6108" w:type="dxa"/>
          </w:tcPr>
          <w:p w:rsidR="0051617E" w:rsidRPr="00DA1FB8" w:rsidRDefault="0051617E" w:rsidP="0051617E">
            <w:pPr>
              <w:rPr>
                <w:sz w:val="18"/>
                <w:szCs w:val="18"/>
              </w:rPr>
            </w:pPr>
            <w:r w:rsidRPr="00DA1FB8">
              <w:rPr>
                <w:sz w:val="18"/>
                <w:szCs w:val="18"/>
              </w:rPr>
              <w:t xml:space="preserve">MUDr.V.Šnorek, Odd. plicní a TBC Nemocnice České Budějovice </w:t>
            </w:r>
          </w:p>
        </w:tc>
        <w:tc>
          <w:tcPr>
            <w:tcW w:w="1280" w:type="dxa"/>
          </w:tcPr>
          <w:p w:rsidR="0051617E" w:rsidRPr="00DA1FB8" w:rsidRDefault="002B1493" w:rsidP="0051617E">
            <w:pPr>
              <w:rPr>
                <w:sz w:val="18"/>
                <w:szCs w:val="18"/>
              </w:rPr>
            </w:pPr>
            <w:r w:rsidRPr="00DA1FB8">
              <w:rPr>
                <w:sz w:val="18"/>
                <w:szCs w:val="18"/>
              </w:rPr>
              <w:fldChar w:fldCharType="begin">
                <w:ffData>
                  <w:name w:val="Zaškrtávací15"/>
                  <w:enabled/>
                  <w:calcOnExit w:val="0"/>
                  <w:checkBox>
                    <w:sizeAuto/>
                    <w:default w:val="0"/>
                  </w:checkBox>
                </w:ffData>
              </w:fldChar>
            </w:r>
            <w:r w:rsidR="0051617E" w:rsidRPr="00DA1FB8">
              <w:rPr>
                <w:sz w:val="18"/>
                <w:szCs w:val="18"/>
              </w:rPr>
              <w:instrText xml:space="preserve"> FORMCHECKBOX </w:instrText>
            </w:r>
            <w:r>
              <w:rPr>
                <w:sz w:val="18"/>
                <w:szCs w:val="18"/>
              </w:rPr>
            </w:r>
            <w:r>
              <w:rPr>
                <w:sz w:val="18"/>
                <w:szCs w:val="18"/>
              </w:rPr>
              <w:fldChar w:fldCharType="separate"/>
            </w:r>
            <w:r w:rsidRPr="00DA1FB8">
              <w:rPr>
                <w:sz w:val="18"/>
                <w:szCs w:val="18"/>
              </w:rPr>
              <w:fldChar w:fldCharType="end"/>
            </w:r>
          </w:p>
        </w:tc>
        <w:tc>
          <w:tcPr>
            <w:tcW w:w="2712" w:type="dxa"/>
          </w:tcPr>
          <w:p w:rsidR="0051617E" w:rsidRPr="00DA1FB8" w:rsidRDefault="0051617E" w:rsidP="0051617E">
            <w:pPr>
              <w:rPr>
                <w:sz w:val="18"/>
                <w:szCs w:val="18"/>
              </w:rPr>
            </w:pPr>
            <w:r w:rsidRPr="00DA1FB8">
              <w:rPr>
                <w:sz w:val="18"/>
                <w:szCs w:val="18"/>
              </w:rPr>
              <w:t>EK Nemocnice, B.Němcové 54, 370 87  České Budějovice</w:t>
            </w:r>
          </w:p>
        </w:tc>
      </w:tr>
    </w:tbl>
    <w:p w:rsidR="0051617E" w:rsidRPr="00DA1FB8" w:rsidRDefault="0051617E" w:rsidP="0051617E">
      <w:pPr>
        <w:rPr>
          <w:sz w:val="22"/>
        </w:rPr>
      </w:pPr>
    </w:p>
    <w:p w:rsidR="0051617E" w:rsidRPr="00DA1FB8" w:rsidRDefault="0051617E" w:rsidP="0051617E">
      <w:pPr>
        <w:rPr>
          <w:i/>
          <w:sz w:val="22"/>
        </w:rPr>
      </w:pPr>
      <w:r w:rsidRPr="00DA1FB8">
        <w:rPr>
          <w:b/>
          <w:bCs/>
          <w:sz w:val="22"/>
        </w:rPr>
        <w:t>Seznam hodnocených dokumentů</w:t>
      </w:r>
      <w:r w:rsidRPr="00DA1FB8">
        <w:rPr>
          <w:sz w:val="22"/>
        </w:rPr>
        <w:t>/</w:t>
      </w:r>
      <w:r w:rsidRPr="00DA1FB8">
        <w:rPr>
          <w:i/>
          <w:sz w:val="22"/>
        </w:rPr>
        <w:t xml:space="preserve">List </w:t>
      </w:r>
      <w:r w:rsidRPr="00DA1FB8">
        <w:rPr>
          <w:i/>
          <w:sz w:val="22"/>
          <w:lang w:val="en-US"/>
        </w:rPr>
        <w:t>of all submitted documents:</w:t>
      </w:r>
    </w:p>
    <w:p w:rsidR="0051617E" w:rsidRPr="00DA1FB8" w:rsidRDefault="0051617E" w:rsidP="0051617E">
      <w:pPr>
        <w:rPr>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1617E" w:rsidRPr="00DA1FB8" w:rsidTr="0051617E">
        <w:trPr>
          <w:cantSplit/>
          <w:trHeight w:val="454"/>
        </w:trPr>
        <w:tc>
          <w:tcPr>
            <w:tcW w:w="7416" w:type="dxa"/>
            <w:vMerge w:val="restart"/>
          </w:tcPr>
          <w:p w:rsidR="0051617E" w:rsidRPr="00DA1FB8" w:rsidRDefault="0051617E" w:rsidP="0051617E">
            <w:pPr>
              <w:rPr>
                <w:sz w:val="18"/>
                <w:szCs w:val="18"/>
              </w:rPr>
            </w:pPr>
          </w:p>
          <w:p w:rsidR="0051617E" w:rsidRPr="00DA1FB8" w:rsidRDefault="0051617E" w:rsidP="0051617E">
            <w:pPr>
              <w:rPr>
                <w:sz w:val="18"/>
                <w:szCs w:val="18"/>
              </w:rPr>
            </w:pPr>
            <w:r w:rsidRPr="00DA1FB8">
              <w:rPr>
                <w:sz w:val="18"/>
                <w:szCs w:val="18"/>
              </w:rPr>
              <w:t xml:space="preserve">Název dokumentu, verze, datum </w:t>
            </w:r>
          </w:p>
          <w:p w:rsidR="0051617E" w:rsidRPr="00DA1FB8" w:rsidRDefault="0051617E" w:rsidP="0051617E">
            <w:pPr>
              <w:rPr>
                <w:sz w:val="18"/>
                <w:szCs w:val="18"/>
              </w:rPr>
            </w:pPr>
            <w:r w:rsidRPr="00DA1FB8">
              <w:rPr>
                <w:i/>
                <w:sz w:val="18"/>
                <w:szCs w:val="18"/>
              </w:rPr>
              <w:t>Document title, version, date</w:t>
            </w:r>
          </w:p>
        </w:tc>
        <w:tc>
          <w:tcPr>
            <w:tcW w:w="1272" w:type="dxa"/>
            <w:gridSpan w:val="2"/>
          </w:tcPr>
          <w:p w:rsidR="0051617E" w:rsidRPr="00DA1FB8" w:rsidRDefault="0051617E" w:rsidP="0051617E">
            <w:pPr>
              <w:rPr>
                <w:sz w:val="18"/>
                <w:szCs w:val="18"/>
              </w:rPr>
            </w:pPr>
            <w:r w:rsidRPr="00DA1FB8">
              <w:rPr>
                <w:sz w:val="18"/>
                <w:szCs w:val="18"/>
              </w:rPr>
              <w:t>Schváleno /</w:t>
            </w:r>
            <w:r w:rsidRPr="00DA1FB8">
              <w:rPr>
                <w:i/>
                <w:sz w:val="18"/>
                <w:szCs w:val="18"/>
              </w:rPr>
              <w:t>Approved</w:t>
            </w:r>
          </w:p>
        </w:tc>
        <w:tc>
          <w:tcPr>
            <w:tcW w:w="1316" w:type="dxa"/>
            <w:gridSpan w:val="2"/>
          </w:tcPr>
          <w:p w:rsidR="0051617E" w:rsidRPr="00DA1FB8" w:rsidRDefault="0051617E" w:rsidP="0051617E">
            <w:pPr>
              <w:rPr>
                <w:sz w:val="18"/>
                <w:szCs w:val="18"/>
              </w:rPr>
            </w:pPr>
            <w:r w:rsidRPr="00DA1FB8">
              <w:rPr>
                <w:sz w:val="18"/>
                <w:szCs w:val="18"/>
              </w:rPr>
              <w:t xml:space="preserve">Vzato na vědomí / </w:t>
            </w:r>
            <w:r w:rsidRPr="00DA1FB8">
              <w:rPr>
                <w:i/>
                <w:sz w:val="18"/>
                <w:szCs w:val="18"/>
              </w:rPr>
              <w:t xml:space="preserve">Taken into account </w:t>
            </w:r>
          </w:p>
        </w:tc>
      </w:tr>
      <w:tr w:rsidR="0051617E" w:rsidRPr="00DA1FB8" w:rsidTr="0051617E">
        <w:trPr>
          <w:cantSplit/>
          <w:trHeight w:val="886"/>
        </w:trPr>
        <w:tc>
          <w:tcPr>
            <w:tcW w:w="7416" w:type="dxa"/>
            <w:vMerge/>
          </w:tcPr>
          <w:p w:rsidR="0051617E" w:rsidRPr="00DA1FB8" w:rsidRDefault="0051617E" w:rsidP="0051617E">
            <w:pPr>
              <w:rPr>
                <w:i/>
                <w:sz w:val="18"/>
                <w:szCs w:val="18"/>
              </w:rPr>
            </w:pPr>
          </w:p>
        </w:tc>
        <w:tc>
          <w:tcPr>
            <w:tcW w:w="736" w:type="dxa"/>
          </w:tcPr>
          <w:p w:rsidR="0051617E" w:rsidRPr="00DA1FB8" w:rsidRDefault="0051617E" w:rsidP="0051617E">
            <w:pPr>
              <w:rPr>
                <w:sz w:val="18"/>
                <w:szCs w:val="18"/>
              </w:rPr>
            </w:pPr>
            <w:r w:rsidRPr="00DA1FB8">
              <w:rPr>
                <w:sz w:val="18"/>
                <w:szCs w:val="18"/>
              </w:rPr>
              <w:t>ANO</w:t>
            </w:r>
          </w:p>
          <w:p w:rsidR="0051617E" w:rsidRPr="00DA1FB8" w:rsidRDefault="0051617E" w:rsidP="0051617E">
            <w:pPr>
              <w:rPr>
                <w:i/>
                <w:sz w:val="18"/>
                <w:szCs w:val="18"/>
              </w:rPr>
            </w:pPr>
            <w:r w:rsidRPr="00DA1FB8">
              <w:rPr>
                <w:i/>
                <w:sz w:val="18"/>
                <w:szCs w:val="18"/>
              </w:rPr>
              <w:t>Yes</w:t>
            </w:r>
          </w:p>
        </w:tc>
        <w:tc>
          <w:tcPr>
            <w:tcW w:w="536" w:type="dxa"/>
          </w:tcPr>
          <w:p w:rsidR="0051617E" w:rsidRPr="00DA1FB8" w:rsidRDefault="0051617E" w:rsidP="0051617E">
            <w:pPr>
              <w:rPr>
                <w:sz w:val="18"/>
                <w:szCs w:val="18"/>
              </w:rPr>
            </w:pPr>
            <w:r w:rsidRPr="00DA1FB8">
              <w:rPr>
                <w:sz w:val="18"/>
                <w:szCs w:val="18"/>
              </w:rPr>
              <w:t xml:space="preserve">NE </w:t>
            </w:r>
          </w:p>
          <w:p w:rsidR="0051617E" w:rsidRPr="00DA1FB8" w:rsidRDefault="0051617E" w:rsidP="0051617E">
            <w:pPr>
              <w:rPr>
                <w:sz w:val="18"/>
                <w:szCs w:val="18"/>
              </w:rPr>
            </w:pPr>
            <w:r w:rsidRPr="00DA1FB8">
              <w:rPr>
                <w:i/>
                <w:sz w:val="18"/>
                <w:szCs w:val="18"/>
              </w:rPr>
              <w:t>No</w:t>
            </w:r>
          </w:p>
        </w:tc>
        <w:tc>
          <w:tcPr>
            <w:tcW w:w="780" w:type="dxa"/>
          </w:tcPr>
          <w:p w:rsidR="0051617E" w:rsidRPr="00DA1FB8" w:rsidRDefault="0051617E" w:rsidP="0051617E">
            <w:pPr>
              <w:rPr>
                <w:sz w:val="18"/>
                <w:szCs w:val="18"/>
              </w:rPr>
            </w:pPr>
            <w:r w:rsidRPr="00DA1FB8">
              <w:rPr>
                <w:sz w:val="18"/>
                <w:szCs w:val="18"/>
              </w:rPr>
              <w:t>ANO</w:t>
            </w:r>
          </w:p>
          <w:p w:rsidR="0051617E" w:rsidRPr="00DA1FB8" w:rsidRDefault="0051617E" w:rsidP="0051617E">
            <w:pPr>
              <w:rPr>
                <w:sz w:val="18"/>
                <w:szCs w:val="18"/>
              </w:rPr>
            </w:pPr>
            <w:r w:rsidRPr="00DA1FB8">
              <w:rPr>
                <w:i/>
                <w:sz w:val="18"/>
                <w:szCs w:val="18"/>
              </w:rPr>
              <w:t>Yes</w:t>
            </w:r>
          </w:p>
        </w:tc>
        <w:tc>
          <w:tcPr>
            <w:tcW w:w="536" w:type="dxa"/>
          </w:tcPr>
          <w:p w:rsidR="0051617E" w:rsidRPr="00DA1FB8" w:rsidRDefault="0051617E" w:rsidP="0051617E">
            <w:pPr>
              <w:rPr>
                <w:sz w:val="18"/>
                <w:szCs w:val="18"/>
              </w:rPr>
            </w:pPr>
            <w:r w:rsidRPr="00DA1FB8">
              <w:rPr>
                <w:sz w:val="18"/>
                <w:szCs w:val="18"/>
              </w:rPr>
              <w:t xml:space="preserve">NE </w:t>
            </w:r>
          </w:p>
          <w:p w:rsidR="0051617E" w:rsidRPr="00DA1FB8" w:rsidRDefault="0051617E" w:rsidP="0051617E">
            <w:pPr>
              <w:rPr>
                <w:i/>
                <w:sz w:val="18"/>
                <w:szCs w:val="18"/>
              </w:rPr>
            </w:pPr>
            <w:r w:rsidRPr="00DA1FB8">
              <w:rPr>
                <w:i/>
                <w:sz w:val="18"/>
                <w:szCs w:val="18"/>
              </w:rPr>
              <w:t>No</w:t>
            </w:r>
          </w:p>
        </w:tc>
      </w:tr>
      <w:tr w:rsidR="0051617E" w:rsidRPr="00DA1FB8" w:rsidTr="0051617E">
        <w:trPr>
          <w:trHeight w:val="340"/>
        </w:trPr>
        <w:tc>
          <w:tcPr>
            <w:tcW w:w="7416" w:type="dxa"/>
          </w:tcPr>
          <w:p w:rsidR="0051617E" w:rsidRDefault="00A22FF4" w:rsidP="0051617E">
            <w:pPr>
              <w:rPr>
                <w:bCs/>
                <w:sz w:val="18"/>
                <w:szCs w:val="18"/>
              </w:rPr>
            </w:pPr>
            <w:r>
              <w:rPr>
                <w:bCs/>
                <w:sz w:val="18"/>
                <w:szCs w:val="18"/>
              </w:rPr>
              <w:t>Souhrnná zpráva klinického hodnocení (Clinical study report), Report number 1053564, datum verze November 2012</w:t>
            </w:r>
          </w:p>
        </w:tc>
        <w:tc>
          <w:tcPr>
            <w:tcW w:w="736" w:type="dxa"/>
          </w:tcPr>
          <w:p w:rsidR="0051617E" w:rsidRDefault="00A22FF4" w:rsidP="0051617E">
            <w:pPr>
              <w:rPr>
                <w:sz w:val="18"/>
                <w:szCs w:val="18"/>
              </w:rPr>
            </w:pPr>
            <w:r>
              <w:rPr>
                <w:sz w:val="18"/>
                <w:szCs w:val="18"/>
              </w:rPr>
              <w:sym w:font="Wingdings 2" w:char="F0A3"/>
            </w:r>
          </w:p>
        </w:tc>
        <w:tc>
          <w:tcPr>
            <w:tcW w:w="536" w:type="dxa"/>
          </w:tcPr>
          <w:p w:rsidR="0051617E" w:rsidRDefault="00A22FF4" w:rsidP="0051617E">
            <w:pPr>
              <w:rPr>
                <w:sz w:val="18"/>
                <w:szCs w:val="18"/>
              </w:rPr>
            </w:pPr>
            <w:r>
              <w:rPr>
                <w:sz w:val="18"/>
                <w:szCs w:val="18"/>
              </w:rPr>
              <w:sym w:font="Wingdings 2" w:char="F0A3"/>
            </w:r>
          </w:p>
        </w:tc>
        <w:tc>
          <w:tcPr>
            <w:tcW w:w="780" w:type="dxa"/>
          </w:tcPr>
          <w:p w:rsidR="0051617E" w:rsidRDefault="0051617E" w:rsidP="0051617E">
            <w:pPr>
              <w:rPr>
                <w:sz w:val="18"/>
                <w:szCs w:val="18"/>
              </w:rPr>
            </w:pPr>
            <w:r>
              <w:rPr>
                <w:sz w:val="18"/>
                <w:szCs w:val="18"/>
              </w:rPr>
              <w:sym w:font="Wingdings 2" w:char="F054"/>
            </w:r>
          </w:p>
        </w:tc>
        <w:tc>
          <w:tcPr>
            <w:tcW w:w="536" w:type="dxa"/>
          </w:tcPr>
          <w:p w:rsidR="0051617E" w:rsidRPr="00DA1FB8" w:rsidRDefault="00A22FF4" w:rsidP="0051617E">
            <w:pPr>
              <w:rPr>
                <w:sz w:val="18"/>
                <w:szCs w:val="18"/>
              </w:rPr>
            </w:pPr>
            <w:r>
              <w:rPr>
                <w:sz w:val="18"/>
                <w:szCs w:val="18"/>
              </w:rPr>
              <w:sym w:font="Wingdings 2" w:char="F0A3"/>
            </w:r>
          </w:p>
        </w:tc>
      </w:tr>
      <w:tr w:rsidR="00A22FF4" w:rsidRPr="00DA1FB8" w:rsidTr="0051617E">
        <w:trPr>
          <w:trHeight w:val="340"/>
        </w:trPr>
        <w:tc>
          <w:tcPr>
            <w:tcW w:w="7416" w:type="dxa"/>
          </w:tcPr>
          <w:p w:rsidR="00A22FF4" w:rsidRDefault="00A22FF4" w:rsidP="0051617E">
            <w:pPr>
              <w:rPr>
                <w:bCs/>
                <w:sz w:val="18"/>
                <w:szCs w:val="18"/>
              </w:rPr>
            </w:pPr>
            <w:r>
              <w:rPr>
                <w:bCs/>
                <w:sz w:val="18"/>
                <w:szCs w:val="18"/>
              </w:rPr>
              <w:t>Synopsis of Reseach Report 1028298</w:t>
            </w:r>
          </w:p>
        </w:tc>
        <w:tc>
          <w:tcPr>
            <w:tcW w:w="736" w:type="dxa"/>
          </w:tcPr>
          <w:p w:rsidR="00A22FF4" w:rsidRDefault="00A22FF4" w:rsidP="0051617E">
            <w:pPr>
              <w:rPr>
                <w:sz w:val="18"/>
                <w:szCs w:val="18"/>
              </w:rPr>
            </w:pPr>
            <w:r>
              <w:rPr>
                <w:sz w:val="18"/>
                <w:szCs w:val="18"/>
              </w:rPr>
              <w:sym w:font="Wingdings 2" w:char="F0A3"/>
            </w:r>
          </w:p>
        </w:tc>
        <w:tc>
          <w:tcPr>
            <w:tcW w:w="536" w:type="dxa"/>
          </w:tcPr>
          <w:p w:rsidR="00A22FF4" w:rsidRDefault="00A22FF4" w:rsidP="0051617E">
            <w:pPr>
              <w:rPr>
                <w:sz w:val="18"/>
                <w:szCs w:val="18"/>
              </w:rPr>
            </w:pPr>
            <w:r>
              <w:rPr>
                <w:sz w:val="18"/>
                <w:szCs w:val="18"/>
              </w:rPr>
              <w:sym w:font="Wingdings 2" w:char="F0A3"/>
            </w:r>
          </w:p>
        </w:tc>
        <w:tc>
          <w:tcPr>
            <w:tcW w:w="780" w:type="dxa"/>
          </w:tcPr>
          <w:p w:rsidR="00A22FF4" w:rsidRDefault="00A22FF4" w:rsidP="0051617E">
            <w:pPr>
              <w:rPr>
                <w:sz w:val="18"/>
                <w:szCs w:val="18"/>
              </w:rPr>
            </w:pPr>
            <w:r>
              <w:rPr>
                <w:rFonts w:ascii="Wingdings 2" w:hAnsi="Wingdings 2"/>
                <w:sz w:val="18"/>
                <w:szCs w:val="18"/>
              </w:rPr>
              <w:t></w:t>
            </w:r>
          </w:p>
        </w:tc>
        <w:tc>
          <w:tcPr>
            <w:tcW w:w="536" w:type="dxa"/>
          </w:tcPr>
          <w:p w:rsidR="00A22FF4" w:rsidRDefault="00A22FF4" w:rsidP="0051617E">
            <w:pPr>
              <w:rPr>
                <w:sz w:val="18"/>
                <w:szCs w:val="18"/>
              </w:rPr>
            </w:pPr>
            <w:r>
              <w:rPr>
                <w:sz w:val="18"/>
                <w:szCs w:val="18"/>
              </w:rPr>
              <w:sym w:font="Wingdings 2" w:char="F0A3"/>
            </w:r>
          </w:p>
        </w:tc>
      </w:tr>
    </w:tbl>
    <w:p w:rsidR="0051617E" w:rsidRDefault="0051617E" w:rsidP="0051617E">
      <w:pPr>
        <w:rPr>
          <w:sz w:val="22"/>
        </w:rPr>
      </w:pPr>
    </w:p>
    <w:p w:rsidR="0051617E" w:rsidRPr="00DA1FB8" w:rsidRDefault="0051617E" w:rsidP="0051617E">
      <w:pPr>
        <w:rPr>
          <w:sz w:val="22"/>
        </w:rPr>
      </w:pPr>
      <w:r w:rsidRPr="00DA1FB8">
        <w:rPr>
          <w:sz w:val="22"/>
        </w:rPr>
        <w:t>Etická komise prohlašuje, že byla ustavena a  pracuje podle jednacího řádu v souladu se správnou klinickou praxí (GCP) a platnými právními předpisy/</w:t>
      </w:r>
      <w:r w:rsidRPr="00DA1FB8">
        <w:rPr>
          <w:i/>
          <w:sz w:val="22"/>
        </w:rPr>
        <w:t>The Ethics Committee hereby declares that it was established and operates in accordance with its Rules of Procedure in compliance with Good Clinical Practice and valid legal regulations:</w:t>
      </w:r>
    </w:p>
    <w:p w:rsidR="0051617E" w:rsidRPr="00DA1FB8" w:rsidRDefault="0051617E" w:rsidP="0051617E">
      <w:pPr>
        <w:rPr>
          <w:i/>
          <w:sz w:val="22"/>
        </w:rPr>
      </w:pPr>
      <w:r w:rsidRPr="00DA1FB8">
        <w:rPr>
          <w:i/>
          <w:sz w:val="22"/>
        </w:rPr>
        <w:t xml:space="preserve"> </w:t>
      </w:r>
    </w:p>
    <w:p w:rsidR="0051617E" w:rsidRDefault="0051617E" w:rsidP="0051617E">
      <w:pPr>
        <w:rPr>
          <w:sz w:val="22"/>
        </w:rPr>
      </w:pPr>
      <w:r w:rsidRPr="00DA1FB8">
        <w:rPr>
          <w:i/>
          <w:sz w:val="22"/>
        </w:rPr>
        <w:t xml:space="preserve"> </w:t>
      </w:r>
      <w:r w:rsidRPr="00DA1FB8">
        <w:rPr>
          <w:sz w:val="22"/>
        </w:rPr>
        <w:t xml:space="preserve">    </w:t>
      </w:r>
    </w:p>
    <w:p w:rsidR="0051617E" w:rsidRDefault="0051617E" w:rsidP="0051617E">
      <w:pPr>
        <w:rPr>
          <w:sz w:val="22"/>
        </w:rPr>
      </w:pPr>
      <w:r>
        <w:rPr>
          <w:sz w:val="22"/>
        </w:rPr>
        <w:t xml:space="preserve">                                                                                          MUDr. Jindřiška Burešová</w:t>
      </w:r>
    </w:p>
    <w:p w:rsidR="0051617E" w:rsidRDefault="0051617E" w:rsidP="0051617E">
      <w:pPr>
        <w:rPr>
          <w:sz w:val="22"/>
        </w:rPr>
      </w:pPr>
      <w:r>
        <w:rPr>
          <w:sz w:val="22"/>
        </w:rPr>
        <w:t>Datum/</w:t>
      </w:r>
      <w:r>
        <w:rPr>
          <w:i/>
          <w:sz w:val="22"/>
        </w:rPr>
        <w:t>Date:</w:t>
      </w:r>
      <w:r>
        <w:rPr>
          <w:sz w:val="22"/>
        </w:rPr>
        <w:t xml:space="preserve">  13.5.2013                                                   místopředsedkyně EK FNOL a LF UP</w:t>
      </w:r>
    </w:p>
    <w:p w:rsidR="0051617E" w:rsidRDefault="0051617E" w:rsidP="0051617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51617E" w:rsidRDefault="0051617E" w:rsidP="0051617E">
      <w:pPr>
        <w:rPr>
          <w:i/>
          <w:sz w:val="22"/>
        </w:rPr>
      </w:pPr>
    </w:p>
    <w:p w:rsidR="0051617E" w:rsidRDefault="0051617E" w:rsidP="0051617E">
      <w:pPr>
        <w:jc w:val="center"/>
        <w:rPr>
          <w:sz w:val="22"/>
        </w:rPr>
      </w:pPr>
    </w:p>
    <w:p w:rsidR="0051617E" w:rsidRDefault="0051617E" w:rsidP="0051617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1617E" w:rsidRDefault="0051617E" w:rsidP="0051617E">
      <w:pPr>
        <w:rPr>
          <w:sz w:val="22"/>
        </w:rPr>
      </w:pPr>
    </w:p>
    <w:p w:rsidR="0051617E" w:rsidRPr="00DA1FB8" w:rsidRDefault="0051617E" w:rsidP="0051617E">
      <w:pPr>
        <w:rPr>
          <w:i/>
          <w:sz w:val="16"/>
        </w:rPr>
      </w:pPr>
      <w:r w:rsidRPr="00DA1FB8">
        <w:rPr>
          <w:sz w:val="16"/>
        </w:rPr>
        <w:t>Rozdělovník/</w:t>
      </w:r>
      <w:r w:rsidRPr="00DA1FB8">
        <w:rPr>
          <w:i/>
          <w:sz w:val="16"/>
        </w:rPr>
        <w:t>Distribution list:</w:t>
      </w:r>
    </w:p>
    <w:p w:rsidR="0051617E" w:rsidRPr="00A22FF4" w:rsidRDefault="0051617E" w:rsidP="0051617E">
      <w:pPr>
        <w:rPr>
          <w:sz w:val="16"/>
        </w:rPr>
      </w:pPr>
      <w:r w:rsidRPr="00A22FF4">
        <w:rPr>
          <w:sz w:val="16"/>
        </w:rPr>
        <w:t>-Zadavatel</w:t>
      </w:r>
    </w:p>
    <w:p w:rsidR="0051617E" w:rsidRPr="00A22FF4" w:rsidRDefault="0051617E" w:rsidP="0051617E">
      <w:pPr>
        <w:rPr>
          <w:sz w:val="16"/>
        </w:rPr>
      </w:pPr>
      <w:r w:rsidRPr="00A22FF4">
        <w:rPr>
          <w:sz w:val="16"/>
        </w:rPr>
        <w:t>-Řešitel</w:t>
      </w:r>
    </w:p>
    <w:p w:rsidR="0051617E" w:rsidRPr="00A22FF4" w:rsidRDefault="0051617E" w:rsidP="0051617E">
      <w:pPr>
        <w:rPr>
          <w:sz w:val="16"/>
        </w:rPr>
      </w:pPr>
      <w:r w:rsidRPr="00A22FF4">
        <w:rPr>
          <w:sz w:val="16"/>
        </w:rPr>
        <w:t xml:space="preserve">-Archiv </w:t>
      </w:r>
    </w:p>
    <w:p w:rsidR="0051617E" w:rsidRPr="00DA1FB8" w:rsidRDefault="0051617E" w:rsidP="0051617E">
      <w:pPr>
        <w:rPr>
          <w:i/>
          <w:sz w:val="16"/>
        </w:rPr>
      </w:pPr>
    </w:p>
    <w:p w:rsidR="0051617E" w:rsidRPr="00341E2C" w:rsidRDefault="0051617E" w:rsidP="0051617E">
      <w:pPr>
        <w:rPr>
          <w:sz w:val="20"/>
          <w:szCs w:val="20"/>
        </w:rPr>
      </w:pPr>
      <w:r>
        <w:rPr>
          <w:sz w:val="20"/>
          <w:szCs w:val="20"/>
        </w:rPr>
        <w:t>2/2</w:t>
      </w:r>
    </w:p>
    <w:p w:rsidR="0051617E" w:rsidRDefault="0051617E" w:rsidP="0051617E">
      <w:pPr>
        <w:rPr>
          <w:sz w:val="22"/>
          <w:szCs w:val="22"/>
        </w:rPr>
      </w:pPr>
    </w:p>
    <w:p w:rsidR="0051617E" w:rsidRDefault="0051617E" w:rsidP="0051617E">
      <w:pPr>
        <w:tabs>
          <w:tab w:val="left" w:pos="9212"/>
          <w:tab w:val="left" w:pos="10652"/>
        </w:tabs>
        <w:ind w:left="360"/>
        <w:rPr>
          <w:i/>
          <w:iCs/>
          <w:sz w:val="18"/>
          <w:szCs w:val="18"/>
        </w:rPr>
      </w:pPr>
    </w:p>
    <w:p w:rsidR="0051617E" w:rsidRDefault="0051617E" w:rsidP="0051617E">
      <w:pPr>
        <w:tabs>
          <w:tab w:val="left" w:pos="9212"/>
          <w:tab w:val="left" w:pos="10652"/>
        </w:tabs>
        <w:ind w:left="360"/>
        <w:rPr>
          <w:i/>
          <w:iCs/>
          <w:sz w:val="18"/>
          <w:szCs w:val="18"/>
        </w:rPr>
      </w:pPr>
    </w:p>
    <w:p w:rsidR="0051617E" w:rsidRDefault="0051617E" w:rsidP="0051617E">
      <w:pPr>
        <w:tabs>
          <w:tab w:val="left" w:pos="9212"/>
          <w:tab w:val="left" w:pos="10652"/>
        </w:tabs>
        <w:ind w:left="360"/>
        <w:rPr>
          <w:i/>
          <w:iCs/>
          <w:sz w:val="18"/>
          <w:szCs w:val="18"/>
        </w:rPr>
      </w:pPr>
    </w:p>
    <w:p w:rsidR="0051617E" w:rsidRDefault="0051617E" w:rsidP="0051617E"/>
    <w:p w:rsidR="0051617E" w:rsidRDefault="0051617E" w:rsidP="0051617E"/>
    <w:p w:rsidR="0051617E" w:rsidRDefault="0051617E" w:rsidP="0051617E"/>
    <w:p w:rsidR="00A22FF4" w:rsidRDefault="00A22FF4" w:rsidP="0051617E"/>
    <w:p w:rsidR="00A22FF4" w:rsidRDefault="00A22FF4" w:rsidP="0051617E"/>
    <w:p w:rsidR="00A22FF4" w:rsidRDefault="00A22FF4" w:rsidP="0051617E"/>
    <w:p w:rsidR="009234D8" w:rsidRPr="00CD464F" w:rsidRDefault="009234D8" w:rsidP="009234D8">
      <w:pPr>
        <w:jc w:val="center"/>
        <w:rPr>
          <w:b/>
          <w:bCs/>
          <w:sz w:val="22"/>
          <w:szCs w:val="22"/>
        </w:rPr>
      </w:pPr>
      <w:r w:rsidRPr="00CD464F">
        <w:rPr>
          <w:b/>
          <w:bCs/>
          <w:sz w:val="22"/>
          <w:szCs w:val="22"/>
        </w:rPr>
        <w:t>STANOVISKO ETICKÉ KOMISE KE KLINICKÉMU HODNOCENÍ</w:t>
      </w:r>
    </w:p>
    <w:p w:rsidR="009234D8" w:rsidRPr="00CD464F" w:rsidRDefault="009234D8" w:rsidP="009234D8">
      <w:pPr>
        <w:jc w:val="center"/>
        <w:rPr>
          <w:bCs/>
          <w:i/>
          <w:sz w:val="22"/>
          <w:szCs w:val="22"/>
        </w:rPr>
      </w:pPr>
      <w:r w:rsidRPr="00CD464F">
        <w:rPr>
          <w:bCs/>
          <w:i/>
          <w:sz w:val="22"/>
          <w:szCs w:val="22"/>
        </w:rPr>
        <w:t xml:space="preserve">Opinion of the Ethics Committee on Clinical Trial  </w:t>
      </w:r>
    </w:p>
    <w:p w:rsidR="009234D8" w:rsidRPr="00CD464F" w:rsidRDefault="009234D8" w:rsidP="009234D8">
      <w:pPr>
        <w:jc w:val="center"/>
        <w:rPr>
          <w:b/>
          <w:bCs/>
          <w:i/>
          <w:sz w:val="22"/>
          <w:szCs w:val="22"/>
        </w:rPr>
      </w:pPr>
    </w:p>
    <w:p w:rsidR="009234D8" w:rsidRPr="00C029AE" w:rsidRDefault="009234D8" w:rsidP="009234D8">
      <w:pPr>
        <w:rPr>
          <w:sz w:val="22"/>
          <w:szCs w:val="22"/>
        </w:rPr>
      </w:pPr>
      <w:r w:rsidRPr="00C029AE">
        <w:rPr>
          <w:sz w:val="22"/>
          <w:szCs w:val="22"/>
        </w:rPr>
        <w:sym w:font="Wingdings 2" w:char="F054"/>
      </w:r>
      <w:r w:rsidRPr="00C029AE">
        <w:rPr>
          <w:sz w:val="22"/>
          <w:szCs w:val="22"/>
        </w:rPr>
        <w:t xml:space="preserve">  Multicentrické KH, je požadováno stanovisko multicentrické EK pro všechna centra/</w:t>
      </w:r>
      <w:r w:rsidRPr="00C029AE">
        <w:rPr>
          <w:i/>
          <w:sz w:val="22"/>
          <w:szCs w:val="22"/>
        </w:rPr>
        <w:t>Multi-centric clinical trial, opinion issued by Ethics Committee for Multi-Centric Clinical Trials is required</w:t>
      </w:r>
    </w:p>
    <w:p w:rsidR="009234D8" w:rsidRPr="00CD464F" w:rsidRDefault="009234D8" w:rsidP="009234D8">
      <w:pPr>
        <w:rPr>
          <w:i/>
          <w:sz w:val="22"/>
          <w:szCs w:val="22"/>
        </w:rPr>
      </w:pPr>
      <w:r w:rsidRPr="00C029AE">
        <w:rPr>
          <w:sz w:val="22"/>
          <w:szCs w:val="22"/>
        </w:rPr>
        <w:sym w:font="Wingdings 2" w:char="F054"/>
      </w:r>
      <w:r w:rsidRPr="00C029AE">
        <w:rPr>
          <w:sz w:val="22"/>
          <w:szCs w:val="22"/>
        </w:rPr>
        <w:t xml:space="preserve">  Multicentrické KH, je požadováno stanovisko EK pro místní centrum (centra)/ </w:t>
      </w:r>
      <w:r w:rsidRPr="00C029AE">
        <w:rPr>
          <w:i/>
          <w:sz w:val="22"/>
          <w:szCs w:val="22"/>
        </w:rPr>
        <w:t>Multi</w:t>
      </w:r>
      <w:r w:rsidRPr="00CD464F">
        <w:rPr>
          <w:i/>
          <w:sz w:val="22"/>
          <w:szCs w:val="22"/>
        </w:rPr>
        <w:t>-centric clinical trial, opinion issued by local Ethics Committee(s) is required</w:t>
      </w:r>
    </w:p>
    <w:p w:rsidR="009234D8" w:rsidRPr="00CD464F" w:rsidRDefault="002B1493" w:rsidP="009234D8">
      <w:pPr>
        <w:rPr>
          <w:i/>
          <w:sz w:val="22"/>
          <w:szCs w:val="22"/>
        </w:rPr>
      </w:pPr>
      <w:r w:rsidRPr="00CD464F">
        <w:rPr>
          <w:sz w:val="22"/>
          <w:szCs w:val="22"/>
        </w:rPr>
        <w:fldChar w:fldCharType="begin">
          <w:ffData>
            <w:name w:val="Zaškrtávací2"/>
            <w:enabled/>
            <w:calcOnExit w:val="0"/>
            <w:checkBox>
              <w:sizeAuto/>
              <w:default w:val="0"/>
            </w:checkBox>
          </w:ffData>
        </w:fldChar>
      </w:r>
      <w:r w:rsidR="009234D8" w:rsidRPr="00CD464F">
        <w:rPr>
          <w:sz w:val="22"/>
          <w:szCs w:val="22"/>
        </w:rPr>
        <w:instrText xml:space="preserve"> FORMCHECKBOX </w:instrText>
      </w:r>
      <w:r>
        <w:rPr>
          <w:sz w:val="22"/>
          <w:szCs w:val="22"/>
        </w:rPr>
      </w:r>
      <w:r>
        <w:rPr>
          <w:sz w:val="22"/>
          <w:szCs w:val="22"/>
        </w:rPr>
        <w:fldChar w:fldCharType="separate"/>
      </w:r>
      <w:r w:rsidRPr="00CD464F">
        <w:rPr>
          <w:sz w:val="22"/>
          <w:szCs w:val="22"/>
        </w:rPr>
        <w:fldChar w:fldCharType="end"/>
      </w:r>
      <w:r w:rsidR="009234D8" w:rsidRPr="00CD464F">
        <w:rPr>
          <w:sz w:val="22"/>
          <w:szCs w:val="22"/>
        </w:rPr>
        <w:t xml:space="preserve">  KH prováděné v jednom centru, požadováno stanovisko EK pro místní centrum (centra)/ </w:t>
      </w:r>
      <w:r w:rsidR="009234D8" w:rsidRPr="00CD464F">
        <w:rPr>
          <w:i/>
          <w:sz w:val="22"/>
          <w:szCs w:val="22"/>
        </w:rPr>
        <w:t>Clinical trial conducted in a single site, opinion of a local EC is required</w:t>
      </w:r>
    </w:p>
    <w:p w:rsidR="009234D8" w:rsidRPr="00CD464F" w:rsidRDefault="009234D8" w:rsidP="009234D8">
      <w:pPr>
        <w:rPr>
          <w:b/>
          <w:bCs/>
          <w:sz w:val="22"/>
          <w:szCs w:val="22"/>
        </w:rPr>
      </w:pPr>
    </w:p>
    <w:p w:rsidR="009234D8" w:rsidRPr="00CD464F" w:rsidRDefault="009234D8" w:rsidP="009234D8">
      <w:pPr>
        <w:rPr>
          <w:b/>
          <w:bCs/>
          <w:sz w:val="22"/>
          <w:szCs w:val="22"/>
        </w:rPr>
      </w:pPr>
      <w:r w:rsidRPr="00CD464F">
        <w:rPr>
          <w:b/>
          <w:bCs/>
          <w:sz w:val="22"/>
          <w:szCs w:val="22"/>
        </w:rPr>
        <w:t>Číslo jednací/</w:t>
      </w:r>
      <w:r w:rsidRPr="00CD464F">
        <w:rPr>
          <w:i/>
          <w:sz w:val="22"/>
          <w:szCs w:val="22"/>
        </w:rPr>
        <w:t>Reference number</w:t>
      </w:r>
      <w:r w:rsidRPr="00CD464F">
        <w:rPr>
          <w:sz w:val="22"/>
          <w:szCs w:val="22"/>
        </w:rPr>
        <w:t xml:space="preserve">:  </w:t>
      </w:r>
      <w:r w:rsidRPr="00CD464F">
        <w:rPr>
          <w:b/>
          <w:sz w:val="22"/>
          <w:szCs w:val="22"/>
        </w:rPr>
        <w:t>144/06 MEK 35</w:t>
      </w:r>
    </w:p>
    <w:p w:rsidR="009234D8" w:rsidRPr="00CD464F" w:rsidRDefault="009234D8" w:rsidP="009234D8">
      <w:pPr>
        <w:rPr>
          <w:bCs/>
          <w:sz w:val="22"/>
          <w:szCs w:val="22"/>
        </w:rPr>
      </w:pPr>
      <w:r w:rsidRPr="00CD464F">
        <w:rPr>
          <w:b/>
          <w:bCs/>
          <w:sz w:val="22"/>
          <w:szCs w:val="22"/>
        </w:rPr>
        <w:t>Název KH/</w:t>
      </w:r>
      <w:r w:rsidRPr="00CD464F">
        <w:rPr>
          <w:i/>
          <w:sz w:val="22"/>
          <w:szCs w:val="22"/>
        </w:rPr>
        <w:t>Full Title of Clinical Trial</w:t>
      </w:r>
      <w:r w:rsidRPr="00CD464F">
        <w:rPr>
          <w:b/>
          <w:bCs/>
          <w:i/>
          <w:sz w:val="22"/>
          <w:szCs w:val="22"/>
        </w:rPr>
        <w:t xml:space="preserve">:  </w:t>
      </w:r>
    </w:p>
    <w:p w:rsidR="009234D8" w:rsidRPr="00CD464F" w:rsidRDefault="009234D8" w:rsidP="009234D8">
      <w:pPr>
        <w:rPr>
          <w:bCs/>
          <w:sz w:val="22"/>
          <w:szCs w:val="22"/>
        </w:rPr>
      </w:pPr>
      <w:r w:rsidRPr="00CD464F">
        <w:rPr>
          <w:bCs/>
          <w:sz w:val="22"/>
          <w:szCs w:val="22"/>
        </w:rPr>
        <w:t>Multicentrická, randomizovaná, dvojitě zaslepená studie fáze III se dvěma léčebnými skupinami u pacientů s neléčeným melaninem stádia III /chirurgicky neodstranitelným) nebo stádia IV, kterým je podáván dacarbazin spolu s 10 mg/kg ipilimumabu (MDX-010) nebo dacarbazin spolu s placebem.</w:t>
      </w:r>
    </w:p>
    <w:p w:rsidR="009234D8" w:rsidRPr="00CD464F" w:rsidRDefault="009234D8" w:rsidP="009234D8">
      <w:pPr>
        <w:rPr>
          <w:bCs/>
          <w:i/>
          <w:sz w:val="22"/>
          <w:szCs w:val="22"/>
        </w:rPr>
      </w:pPr>
      <w:r w:rsidRPr="00CD464F">
        <w:rPr>
          <w:bCs/>
          <w:i/>
          <w:sz w:val="22"/>
          <w:szCs w:val="22"/>
        </w:rPr>
        <w:t>A Multi-Center , Randomized, Double-Blind , Two Arm, Phase III Study in Parients with Untreated Stage III (Unresectable) or IV Melanoma Receiving Dacarbazine Plus 10 mg/kg of Ipilimumab (MDX-010) vs. Dacarbazine with Placebo.</w:t>
      </w:r>
    </w:p>
    <w:p w:rsidR="009234D8" w:rsidRPr="00CD464F" w:rsidRDefault="009234D8" w:rsidP="009234D8">
      <w:pPr>
        <w:rPr>
          <w:sz w:val="22"/>
          <w:szCs w:val="22"/>
        </w:rPr>
      </w:pPr>
      <w:r w:rsidRPr="00CD464F">
        <w:rPr>
          <w:b/>
          <w:bCs/>
          <w:sz w:val="22"/>
          <w:szCs w:val="22"/>
        </w:rPr>
        <w:t xml:space="preserve">EudraCT number/ </w:t>
      </w:r>
      <w:r w:rsidRPr="00CD464F">
        <w:rPr>
          <w:i/>
          <w:sz w:val="22"/>
          <w:szCs w:val="22"/>
        </w:rPr>
        <w:t>EudraCT number</w:t>
      </w:r>
      <w:r w:rsidRPr="00CD464F">
        <w:rPr>
          <w:sz w:val="22"/>
          <w:szCs w:val="22"/>
        </w:rPr>
        <w:t>:   2005-006082-14</w:t>
      </w:r>
    </w:p>
    <w:p w:rsidR="009234D8" w:rsidRPr="00CD464F" w:rsidRDefault="009234D8" w:rsidP="009234D8">
      <w:pPr>
        <w:rPr>
          <w:sz w:val="22"/>
          <w:szCs w:val="22"/>
        </w:rPr>
      </w:pPr>
      <w:r w:rsidRPr="00CD464F">
        <w:rPr>
          <w:b/>
          <w:bCs/>
          <w:sz w:val="22"/>
          <w:szCs w:val="22"/>
        </w:rPr>
        <w:t xml:space="preserve">Číslo protokolu/ </w:t>
      </w:r>
      <w:r w:rsidRPr="00CD464F">
        <w:rPr>
          <w:i/>
          <w:sz w:val="22"/>
          <w:szCs w:val="22"/>
        </w:rPr>
        <w:t xml:space="preserve">Protocol Code Number:  </w:t>
      </w:r>
      <w:r w:rsidRPr="00CD464F">
        <w:rPr>
          <w:sz w:val="22"/>
          <w:szCs w:val="22"/>
        </w:rPr>
        <w:t>CA 184-024</w:t>
      </w:r>
    </w:p>
    <w:p w:rsidR="009234D8" w:rsidRPr="003560C9" w:rsidRDefault="009234D8" w:rsidP="009234D8">
      <w:pPr>
        <w:rPr>
          <w:b/>
          <w:bCs/>
          <w:sz w:val="22"/>
          <w:szCs w:val="22"/>
        </w:rPr>
      </w:pPr>
      <w:r>
        <w:rPr>
          <w:b/>
          <w:bCs/>
          <w:sz w:val="22"/>
          <w:szCs w:val="22"/>
        </w:rPr>
        <w:t>Zadavatel/</w:t>
      </w:r>
      <w:r w:rsidRPr="003560C9">
        <w:rPr>
          <w:i/>
          <w:sz w:val="22"/>
          <w:szCs w:val="22"/>
        </w:rPr>
        <w:t xml:space="preserve"> </w:t>
      </w:r>
      <w:r w:rsidRPr="00CD464F">
        <w:rPr>
          <w:i/>
          <w:sz w:val="22"/>
          <w:szCs w:val="22"/>
        </w:rPr>
        <w:t xml:space="preserve">Sponsor: </w:t>
      </w:r>
      <w:r w:rsidRPr="003560C9">
        <w:rPr>
          <w:sz w:val="22"/>
          <w:szCs w:val="22"/>
        </w:rPr>
        <w:t>Bristol-Myers Squibb International Corporation</w:t>
      </w:r>
    </w:p>
    <w:p w:rsidR="009234D8" w:rsidRPr="00CD464F" w:rsidRDefault="009234D8" w:rsidP="009234D8">
      <w:pPr>
        <w:rPr>
          <w:sz w:val="22"/>
          <w:szCs w:val="22"/>
        </w:rPr>
      </w:pPr>
      <w:r>
        <w:rPr>
          <w:b/>
          <w:bCs/>
          <w:sz w:val="22"/>
          <w:szCs w:val="22"/>
        </w:rPr>
        <w:t>Žada</w:t>
      </w:r>
      <w:r w:rsidRPr="00CD464F">
        <w:rPr>
          <w:b/>
          <w:bCs/>
          <w:sz w:val="22"/>
          <w:szCs w:val="22"/>
        </w:rPr>
        <w:t>tel/</w:t>
      </w:r>
      <w:r w:rsidRPr="003560C9">
        <w:rPr>
          <w:bCs/>
          <w:i/>
          <w:sz w:val="22"/>
          <w:szCs w:val="22"/>
        </w:rPr>
        <w:t xml:space="preserve"> </w:t>
      </w:r>
      <w:r w:rsidRPr="002F07B5">
        <w:rPr>
          <w:bCs/>
          <w:i/>
          <w:sz w:val="22"/>
          <w:szCs w:val="22"/>
        </w:rPr>
        <w:t>Applicant</w:t>
      </w:r>
      <w:r w:rsidRPr="002F07B5">
        <w:rPr>
          <w:bCs/>
          <w:sz w:val="22"/>
          <w:szCs w:val="22"/>
        </w:rPr>
        <w:t>:</w:t>
      </w:r>
      <w:r w:rsidRPr="00CD464F">
        <w:rPr>
          <w:i/>
          <w:sz w:val="22"/>
          <w:szCs w:val="22"/>
        </w:rPr>
        <w:t xml:space="preserve"> </w:t>
      </w:r>
      <w:r>
        <w:rPr>
          <w:sz w:val="22"/>
          <w:szCs w:val="22"/>
        </w:rPr>
        <w:t xml:space="preserve">PharmaNet/i3, International (Czech republic), SRO, </w:t>
      </w:r>
      <w:r w:rsidRPr="00CD464F">
        <w:rPr>
          <w:sz w:val="22"/>
          <w:szCs w:val="22"/>
        </w:rPr>
        <w:t xml:space="preserve"> Bredovský dvůr, Politických vězňů 13/935, 110 00 Praha 1</w:t>
      </w:r>
    </w:p>
    <w:p w:rsidR="009234D8" w:rsidRPr="00CD464F" w:rsidRDefault="009234D8" w:rsidP="009234D8">
      <w:pPr>
        <w:rPr>
          <w:sz w:val="22"/>
          <w:szCs w:val="22"/>
        </w:rPr>
      </w:pPr>
      <w:r w:rsidRPr="00CD464F">
        <w:rPr>
          <w:b/>
          <w:bCs/>
          <w:sz w:val="22"/>
          <w:szCs w:val="22"/>
        </w:rPr>
        <w:t>Datum doručení žádosti/</w:t>
      </w:r>
      <w:r w:rsidRPr="00CD464F">
        <w:rPr>
          <w:i/>
          <w:sz w:val="22"/>
          <w:szCs w:val="22"/>
        </w:rPr>
        <w:t xml:space="preserve">Date of submission of the Application Form: </w:t>
      </w:r>
      <w:r>
        <w:rPr>
          <w:sz w:val="22"/>
          <w:szCs w:val="22"/>
        </w:rPr>
        <w:t xml:space="preserve"> 15.4.2013</w:t>
      </w:r>
    </w:p>
    <w:p w:rsidR="009234D8" w:rsidRPr="00CD464F" w:rsidRDefault="009234D8" w:rsidP="009234D8">
      <w:pPr>
        <w:rPr>
          <w:b/>
          <w:bCs/>
          <w:sz w:val="22"/>
          <w:szCs w:val="22"/>
        </w:rPr>
      </w:pPr>
      <w:r w:rsidRPr="00CD464F">
        <w:rPr>
          <w:b/>
          <w:bCs/>
          <w:sz w:val="22"/>
          <w:szCs w:val="22"/>
        </w:rPr>
        <w:t xml:space="preserve">Datum jednání EK </w:t>
      </w:r>
      <w:r w:rsidRPr="00CD464F">
        <w:rPr>
          <w:sz w:val="22"/>
          <w:szCs w:val="22"/>
        </w:rPr>
        <w:t>/</w:t>
      </w:r>
      <w:r w:rsidRPr="00CD464F">
        <w:rPr>
          <w:i/>
          <w:sz w:val="22"/>
          <w:szCs w:val="22"/>
        </w:rPr>
        <w:t>Date of Ethics Committee´s session:</w:t>
      </w:r>
      <w:r w:rsidRPr="00CD464F">
        <w:rPr>
          <w:sz w:val="22"/>
          <w:szCs w:val="22"/>
        </w:rPr>
        <w:t xml:space="preserve">  </w:t>
      </w:r>
      <w:r>
        <w:rPr>
          <w:sz w:val="22"/>
          <w:szCs w:val="22"/>
        </w:rPr>
        <w:t>13.5.2013</w:t>
      </w:r>
    </w:p>
    <w:p w:rsidR="009234D8" w:rsidRPr="00CD464F" w:rsidRDefault="009234D8" w:rsidP="009234D8">
      <w:pPr>
        <w:rPr>
          <w:b/>
          <w:bCs/>
          <w:sz w:val="22"/>
          <w:szCs w:val="22"/>
        </w:rPr>
      </w:pPr>
    </w:p>
    <w:p w:rsidR="009234D8" w:rsidRPr="00CD464F" w:rsidRDefault="009234D8" w:rsidP="009234D8">
      <w:pPr>
        <w:rPr>
          <w:sz w:val="22"/>
          <w:szCs w:val="22"/>
        </w:rPr>
      </w:pPr>
      <w:r w:rsidRPr="00CD464F">
        <w:rPr>
          <w:b/>
          <w:bCs/>
          <w:sz w:val="22"/>
          <w:szCs w:val="22"/>
        </w:rPr>
        <w:t xml:space="preserve">Vyjádření EK/ </w:t>
      </w:r>
      <w:r w:rsidRPr="00CD464F">
        <w:rPr>
          <w:i/>
          <w:sz w:val="22"/>
          <w:szCs w:val="22"/>
        </w:rPr>
        <w:t>Ethics Committe´s opinion</w:t>
      </w:r>
      <w:r w:rsidRPr="00CD464F">
        <w:rPr>
          <w:sz w:val="22"/>
          <w:szCs w:val="22"/>
        </w:rPr>
        <w:t>:</w:t>
      </w:r>
    </w:p>
    <w:p w:rsidR="009234D8" w:rsidRPr="00CD464F" w:rsidRDefault="009234D8" w:rsidP="009234D8">
      <w:pPr>
        <w:rPr>
          <w:i/>
          <w:sz w:val="22"/>
          <w:szCs w:val="22"/>
        </w:rPr>
      </w:pPr>
      <w:r>
        <w:rPr>
          <w:rFonts w:ascii="Wingdings 2" w:hAnsi="Wingdings 2"/>
          <w:sz w:val="22"/>
        </w:rPr>
        <w:sym w:font="Wingdings 2" w:char="F0A3"/>
      </w:r>
      <w:r w:rsidRPr="00540D5E">
        <w:rPr>
          <w:sz w:val="22"/>
        </w:rPr>
        <w:t xml:space="preserve"> </w:t>
      </w:r>
      <w:r>
        <w:rPr>
          <w:sz w:val="22"/>
        </w:rPr>
        <w:t xml:space="preserve">  E</w:t>
      </w:r>
      <w:r w:rsidRPr="00CD464F">
        <w:rPr>
          <w:sz w:val="22"/>
          <w:szCs w:val="22"/>
        </w:rPr>
        <w:t xml:space="preserve">K  vydala souhlasné stanovisko// </w:t>
      </w:r>
      <w:r w:rsidRPr="00CD464F">
        <w:rPr>
          <w:i/>
          <w:sz w:val="22"/>
          <w:szCs w:val="22"/>
        </w:rPr>
        <w:t>EC issues</w:t>
      </w:r>
      <w:r w:rsidRPr="00CD464F">
        <w:rPr>
          <w:sz w:val="22"/>
          <w:szCs w:val="22"/>
        </w:rPr>
        <w:t xml:space="preserve"> f</w:t>
      </w:r>
      <w:r w:rsidRPr="00CD464F">
        <w:rPr>
          <w:i/>
          <w:sz w:val="22"/>
          <w:szCs w:val="22"/>
        </w:rPr>
        <w:t>avourable opinion</w:t>
      </w:r>
    </w:p>
    <w:p w:rsidR="009234D8" w:rsidRPr="00CD464F" w:rsidRDefault="009234D8" w:rsidP="009234D8">
      <w:pPr>
        <w:rPr>
          <w:bCs/>
          <w:i/>
          <w:sz w:val="22"/>
          <w:szCs w:val="22"/>
        </w:rPr>
      </w:pPr>
      <w:r>
        <w:rPr>
          <w:bCs/>
          <w:sz w:val="22"/>
          <w:szCs w:val="22"/>
        </w:rPr>
        <w:sym w:font="Wingdings 2" w:char="F054"/>
      </w:r>
      <w:r w:rsidRPr="00CD464F">
        <w:rPr>
          <w:bCs/>
          <w:sz w:val="22"/>
          <w:szCs w:val="22"/>
        </w:rPr>
        <w:t xml:space="preserve"> </w:t>
      </w:r>
      <w:r>
        <w:rPr>
          <w:bCs/>
          <w:sz w:val="22"/>
          <w:szCs w:val="22"/>
        </w:rPr>
        <w:t xml:space="preserve">  </w:t>
      </w:r>
      <w:r w:rsidRPr="00CD464F">
        <w:rPr>
          <w:bCs/>
          <w:sz w:val="22"/>
          <w:szCs w:val="22"/>
        </w:rPr>
        <w:t xml:space="preserve">EK  vzala na vědomí / </w:t>
      </w:r>
      <w:r w:rsidRPr="00CD464F">
        <w:rPr>
          <w:bCs/>
          <w:i/>
          <w:sz w:val="22"/>
          <w:szCs w:val="22"/>
        </w:rPr>
        <w:t>Taken into account</w:t>
      </w:r>
    </w:p>
    <w:p w:rsidR="009234D8" w:rsidRPr="00CD464F" w:rsidRDefault="009234D8" w:rsidP="009234D8">
      <w:pPr>
        <w:rPr>
          <w:sz w:val="22"/>
          <w:szCs w:val="22"/>
        </w:rPr>
      </w:pPr>
    </w:p>
    <w:p w:rsidR="009234D8" w:rsidRPr="00540D5E" w:rsidRDefault="009234D8" w:rsidP="009234D8">
      <w:pPr>
        <w:rPr>
          <w:i/>
          <w:sz w:val="22"/>
          <w:lang w:val="en-US"/>
        </w:rPr>
      </w:pPr>
      <w:r w:rsidRPr="00540D5E">
        <w:rPr>
          <w:b/>
          <w:bCs/>
          <w:sz w:val="22"/>
        </w:rPr>
        <w:t>Lhůta pro podání písemné zprávy o průběhu KH od jeho zahájení</w:t>
      </w:r>
      <w:r w:rsidRPr="00540D5E">
        <w:rPr>
          <w:b/>
          <w:bCs/>
          <w:sz w:val="22"/>
          <w:lang w:val="en-US"/>
        </w:rPr>
        <w:t xml:space="preserve">/ </w:t>
      </w:r>
      <w:r w:rsidRPr="00540D5E">
        <w:rPr>
          <w:i/>
          <w:sz w:val="22"/>
          <w:lang w:val="en-US"/>
        </w:rPr>
        <w:t>Time schedule for submission of the  written Annual Report from the CT commencement:</w:t>
      </w:r>
    </w:p>
    <w:p w:rsidR="009234D8" w:rsidRPr="00540D5E" w:rsidRDefault="009234D8" w:rsidP="009234D8">
      <w:pPr>
        <w:rPr>
          <w:sz w:val="22"/>
        </w:rPr>
      </w:pPr>
      <w:r>
        <w:rPr>
          <w:sz w:val="22"/>
        </w:rPr>
        <w:sym w:font="Wingdings 2" w:char="F054"/>
      </w:r>
      <w:r w:rsidRPr="00540D5E">
        <w:rPr>
          <w:sz w:val="22"/>
        </w:rPr>
        <w:t xml:space="preserve">  1x ročně</w:t>
      </w:r>
      <w:r w:rsidRPr="00540D5E">
        <w:rPr>
          <w:i/>
          <w:sz w:val="22"/>
        </w:rPr>
        <w:t xml:space="preserve">/Once a year                   </w:t>
      </w:r>
      <w:r w:rsidR="002B1493" w:rsidRPr="00540D5E">
        <w:rPr>
          <w:sz w:val="22"/>
        </w:rPr>
        <w:fldChar w:fldCharType="begin">
          <w:ffData>
            <w:name w:val="Zaškrtávací7"/>
            <w:enabled/>
            <w:calcOnExit w:val="0"/>
            <w:checkBox>
              <w:sizeAuto/>
              <w:default w:val="0"/>
            </w:checkBox>
          </w:ffData>
        </w:fldChar>
      </w:r>
      <w:r w:rsidRPr="00540D5E">
        <w:rPr>
          <w:sz w:val="22"/>
        </w:rPr>
        <w:instrText xml:space="preserve"> FORMCHECKBOX </w:instrText>
      </w:r>
      <w:r w:rsidR="002B1493">
        <w:rPr>
          <w:sz w:val="22"/>
        </w:rPr>
      </w:r>
      <w:r w:rsidR="002B1493">
        <w:rPr>
          <w:sz w:val="22"/>
        </w:rPr>
        <w:fldChar w:fldCharType="separate"/>
      </w:r>
      <w:r w:rsidR="002B1493" w:rsidRPr="00540D5E">
        <w:rPr>
          <w:sz w:val="22"/>
        </w:rPr>
        <w:fldChar w:fldCharType="end"/>
      </w:r>
      <w:r w:rsidRPr="00540D5E">
        <w:rPr>
          <w:sz w:val="22"/>
        </w:rPr>
        <w:t xml:space="preserve">  Jiná lhůta/</w:t>
      </w:r>
      <w:r w:rsidRPr="00540D5E">
        <w:rPr>
          <w:i/>
          <w:sz w:val="22"/>
        </w:rPr>
        <w:t xml:space="preserve"> Other </w:t>
      </w:r>
      <w:r w:rsidRPr="00540D5E">
        <w:rPr>
          <w:sz w:val="22"/>
        </w:rPr>
        <w:t>…………….</w:t>
      </w:r>
    </w:p>
    <w:p w:rsidR="009234D8" w:rsidRDefault="009234D8" w:rsidP="009234D8">
      <w:pPr>
        <w:rPr>
          <w:b/>
          <w:bCs/>
          <w:sz w:val="22"/>
        </w:rPr>
      </w:pPr>
    </w:p>
    <w:p w:rsidR="009234D8" w:rsidRPr="00540D5E" w:rsidRDefault="009234D8" w:rsidP="009234D8">
      <w:pPr>
        <w:rPr>
          <w:i/>
          <w:sz w:val="22"/>
        </w:rPr>
      </w:pPr>
      <w:r w:rsidRPr="00540D5E">
        <w:rPr>
          <w:b/>
          <w:bCs/>
          <w:sz w:val="22"/>
        </w:rPr>
        <w:lastRenderedPageBreak/>
        <w:t>Seznam míst hodnocení s označením míst, ke kterým se EK vyjádřila jako místní EK a kde vykonává dohled/</w:t>
      </w:r>
      <w:r w:rsidRPr="00540D5E">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234D8" w:rsidRPr="00540D5E" w:rsidTr="002D3F7B">
        <w:trPr>
          <w:trHeight w:val="454"/>
        </w:trPr>
        <w:tc>
          <w:tcPr>
            <w:tcW w:w="6108" w:type="dxa"/>
          </w:tcPr>
          <w:p w:rsidR="009234D8" w:rsidRPr="00540D5E" w:rsidRDefault="009234D8" w:rsidP="002D3F7B">
            <w:pPr>
              <w:rPr>
                <w:sz w:val="18"/>
                <w:szCs w:val="18"/>
              </w:rPr>
            </w:pPr>
            <w:r w:rsidRPr="00540D5E">
              <w:rPr>
                <w:sz w:val="18"/>
                <w:szCs w:val="18"/>
              </w:rPr>
              <w:t xml:space="preserve">Místo hodnocení/ Jméno zkoušejícího </w:t>
            </w:r>
          </w:p>
          <w:p w:rsidR="009234D8" w:rsidRPr="00540D5E" w:rsidRDefault="009234D8" w:rsidP="002D3F7B">
            <w:pPr>
              <w:rPr>
                <w:i/>
                <w:sz w:val="18"/>
                <w:szCs w:val="18"/>
              </w:rPr>
            </w:pPr>
            <w:r w:rsidRPr="00540D5E">
              <w:rPr>
                <w:i/>
                <w:sz w:val="18"/>
                <w:szCs w:val="18"/>
              </w:rPr>
              <w:t>Trial Site / Name of Investigator</w:t>
            </w:r>
          </w:p>
        </w:tc>
        <w:tc>
          <w:tcPr>
            <w:tcW w:w="1280" w:type="dxa"/>
          </w:tcPr>
          <w:p w:rsidR="009234D8" w:rsidRPr="00540D5E" w:rsidRDefault="009234D8" w:rsidP="002D3F7B">
            <w:pPr>
              <w:rPr>
                <w:sz w:val="18"/>
                <w:szCs w:val="18"/>
                <w:vertAlign w:val="superscript"/>
              </w:rPr>
            </w:pPr>
            <w:r w:rsidRPr="00540D5E">
              <w:rPr>
                <w:sz w:val="18"/>
                <w:szCs w:val="18"/>
              </w:rPr>
              <w:t xml:space="preserve">Místní EK </w:t>
            </w:r>
            <w:r w:rsidRPr="00540D5E">
              <w:rPr>
                <w:i/>
                <w:sz w:val="18"/>
                <w:szCs w:val="18"/>
              </w:rPr>
              <w:t>Local EC</w:t>
            </w:r>
          </w:p>
        </w:tc>
        <w:tc>
          <w:tcPr>
            <w:tcW w:w="2712" w:type="dxa"/>
          </w:tcPr>
          <w:p w:rsidR="009234D8" w:rsidRPr="00540D5E" w:rsidRDefault="009234D8" w:rsidP="002D3F7B">
            <w:pPr>
              <w:rPr>
                <w:sz w:val="18"/>
                <w:szCs w:val="18"/>
              </w:rPr>
            </w:pPr>
            <w:r w:rsidRPr="00540D5E">
              <w:rPr>
                <w:sz w:val="18"/>
                <w:szCs w:val="18"/>
              </w:rPr>
              <w:t>Adresa  místní EK</w:t>
            </w:r>
          </w:p>
          <w:p w:rsidR="009234D8" w:rsidRPr="00540D5E" w:rsidRDefault="009234D8" w:rsidP="002D3F7B">
            <w:pPr>
              <w:rPr>
                <w:i/>
                <w:sz w:val="18"/>
                <w:szCs w:val="18"/>
              </w:rPr>
            </w:pPr>
            <w:r w:rsidRPr="00540D5E">
              <w:rPr>
                <w:i/>
                <w:sz w:val="18"/>
                <w:szCs w:val="18"/>
              </w:rPr>
              <w:t>Address</w:t>
            </w:r>
          </w:p>
        </w:tc>
      </w:tr>
      <w:tr w:rsidR="009234D8" w:rsidRPr="00540D5E" w:rsidTr="002D3F7B">
        <w:trPr>
          <w:trHeight w:val="312"/>
        </w:trPr>
        <w:tc>
          <w:tcPr>
            <w:tcW w:w="6108" w:type="dxa"/>
          </w:tcPr>
          <w:p w:rsidR="009234D8" w:rsidRPr="00540D5E" w:rsidRDefault="009234D8" w:rsidP="002D3F7B">
            <w:pPr>
              <w:rPr>
                <w:sz w:val="18"/>
                <w:szCs w:val="18"/>
              </w:rPr>
            </w:pPr>
            <w:r w:rsidRPr="00540D5E">
              <w:rPr>
                <w:sz w:val="18"/>
                <w:szCs w:val="18"/>
              </w:rPr>
              <w:t xml:space="preserve">MUDr.Karel Cwiertka, </w:t>
            </w:r>
            <w:r>
              <w:rPr>
                <w:sz w:val="18"/>
                <w:szCs w:val="18"/>
              </w:rPr>
              <w:t xml:space="preserve">Ph.D., </w:t>
            </w:r>
            <w:r w:rsidRPr="00540D5E">
              <w:rPr>
                <w:sz w:val="18"/>
                <w:szCs w:val="18"/>
              </w:rPr>
              <w:t xml:space="preserve">Onkologická klinika </w:t>
            </w:r>
            <w:r>
              <w:rPr>
                <w:sz w:val="18"/>
                <w:szCs w:val="18"/>
              </w:rPr>
              <w:t>FNOL</w:t>
            </w:r>
          </w:p>
        </w:tc>
        <w:tc>
          <w:tcPr>
            <w:tcW w:w="1280" w:type="dxa"/>
          </w:tcPr>
          <w:p w:rsidR="009234D8" w:rsidRPr="00540D5E" w:rsidRDefault="009234D8" w:rsidP="002D3F7B">
            <w:pPr>
              <w:rPr>
                <w:sz w:val="18"/>
                <w:szCs w:val="18"/>
              </w:rPr>
            </w:pPr>
            <w:r w:rsidRPr="00540D5E">
              <w:rPr>
                <w:sz w:val="18"/>
                <w:szCs w:val="18"/>
              </w:rPr>
              <w:sym w:font="Wingdings 2" w:char="F054"/>
            </w:r>
          </w:p>
        </w:tc>
        <w:tc>
          <w:tcPr>
            <w:tcW w:w="2712" w:type="dxa"/>
          </w:tcPr>
          <w:p w:rsidR="009234D8" w:rsidRPr="00540D5E" w:rsidRDefault="009234D8" w:rsidP="002D3F7B">
            <w:pPr>
              <w:rPr>
                <w:sz w:val="18"/>
                <w:szCs w:val="18"/>
              </w:rPr>
            </w:pPr>
            <w:r>
              <w:rPr>
                <w:sz w:val="18"/>
                <w:szCs w:val="18"/>
              </w:rPr>
              <w:t>FNOL</w:t>
            </w:r>
          </w:p>
        </w:tc>
      </w:tr>
      <w:tr w:rsidR="009234D8" w:rsidRPr="00540D5E" w:rsidTr="002D3F7B">
        <w:trPr>
          <w:trHeight w:val="312"/>
        </w:trPr>
        <w:tc>
          <w:tcPr>
            <w:tcW w:w="6108" w:type="dxa"/>
          </w:tcPr>
          <w:p w:rsidR="009234D8" w:rsidRPr="00540D5E" w:rsidRDefault="009234D8" w:rsidP="002D3F7B">
            <w:pPr>
              <w:rPr>
                <w:sz w:val="18"/>
                <w:szCs w:val="18"/>
              </w:rPr>
            </w:pPr>
            <w:r w:rsidRPr="00540D5E">
              <w:rPr>
                <w:sz w:val="18"/>
                <w:szCs w:val="18"/>
              </w:rPr>
              <w:t>MUDr.Ivana Krajsová , Dermato-onkologické oddělení, VFN Praha, U Nemocnice 2, 128 08 Praha 2</w:t>
            </w:r>
          </w:p>
        </w:tc>
        <w:tc>
          <w:tcPr>
            <w:tcW w:w="1280" w:type="dxa"/>
          </w:tcPr>
          <w:p w:rsidR="009234D8" w:rsidRPr="00540D5E" w:rsidRDefault="002B1493" w:rsidP="002D3F7B">
            <w:pPr>
              <w:rPr>
                <w:sz w:val="18"/>
                <w:szCs w:val="18"/>
              </w:rPr>
            </w:pPr>
            <w:r w:rsidRPr="00540D5E">
              <w:rPr>
                <w:sz w:val="18"/>
                <w:szCs w:val="18"/>
              </w:rPr>
              <w:fldChar w:fldCharType="begin">
                <w:ffData>
                  <w:name w:val="Zaškrtávací13"/>
                  <w:enabled/>
                  <w:calcOnExit w:val="0"/>
                  <w:checkBox>
                    <w:sizeAuto/>
                    <w:default w:val="0"/>
                  </w:checkBox>
                </w:ffData>
              </w:fldChar>
            </w:r>
            <w:r w:rsidR="009234D8"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9234D8" w:rsidRDefault="009234D8" w:rsidP="002D3F7B">
            <w:pPr>
              <w:rPr>
                <w:sz w:val="18"/>
                <w:szCs w:val="18"/>
              </w:rPr>
            </w:pPr>
            <w:r w:rsidRPr="00540D5E">
              <w:rPr>
                <w:sz w:val="18"/>
                <w:szCs w:val="18"/>
              </w:rPr>
              <w:t xml:space="preserve">EK VFN, Na Bojišti 1, </w:t>
            </w:r>
          </w:p>
          <w:p w:rsidR="009234D8" w:rsidRPr="00540D5E" w:rsidRDefault="009234D8" w:rsidP="002D3F7B">
            <w:pPr>
              <w:rPr>
                <w:sz w:val="18"/>
                <w:szCs w:val="18"/>
              </w:rPr>
            </w:pPr>
            <w:r w:rsidRPr="00540D5E">
              <w:rPr>
                <w:sz w:val="18"/>
                <w:szCs w:val="18"/>
              </w:rPr>
              <w:t>120 00 Praha 2</w:t>
            </w:r>
          </w:p>
        </w:tc>
      </w:tr>
      <w:tr w:rsidR="009234D8" w:rsidRPr="00540D5E" w:rsidTr="002D3F7B">
        <w:trPr>
          <w:trHeight w:val="312"/>
        </w:trPr>
        <w:tc>
          <w:tcPr>
            <w:tcW w:w="6108" w:type="dxa"/>
          </w:tcPr>
          <w:p w:rsidR="009234D8" w:rsidRPr="00540D5E" w:rsidRDefault="009234D8" w:rsidP="002D3F7B">
            <w:pPr>
              <w:rPr>
                <w:sz w:val="18"/>
                <w:szCs w:val="18"/>
              </w:rPr>
            </w:pPr>
            <w:r w:rsidRPr="00540D5E">
              <w:rPr>
                <w:sz w:val="18"/>
                <w:szCs w:val="18"/>
              </w:rPr>
              <w:t>MUDr. Jana Prausová , Radioterapeuticko-onkologické odd., V Úvalu 84, 150 06 Praha 5</w:t>
            </w:r>
          </w:p>
        </w:tc>
        <w:tc>
          <w:tcPr>
            <w:tcW w:w="1280" w:type="dxa"/>
          </w:tcPr>
          <w:p w:rsidR="009234D8" w:rsidRPr="00540D5E" w:rsidRDefault="002B1493" w:rsidP="002D3F7B">
            <w:pPr>
              <w:rPr>
                <w:sz w:val="18"/>
                <w:szCs w:val="18"/>
              </w:rPr>
            </w:pPr>
            <w:r w:rsidRPr="00540D5E">
              <w:rPr>
                <w:sz w:val="18"/>
                <w:szCs w:val="18"/>
              </w:rPr>
              <w:fldChar w:fldCharType="begin">
                <w:ffData>
                  <w:name w:val="Zaškrtávací15"/>
                  <w:enabled/>
                  <w:calcOnExit w:val="0"/>
                  <w:checkBox>
                    <w:sizeAuto/>
                    <w:default w:val="0"/>
                  </w:checkBox>
                </w:ffData>
              </w:fldChar>
            </w:r>
            <w:r w:rsidR="009234D8"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9234D8" w:rsidRDefault="009234D8" w:rsidP="002D3F7B">
            <w:pPr>
              <w:rPr>
                <w:sz w:val="18"/>
                <w:szCs w:val="18"/>
              </w:rPr>
            </w:pPr>
            <w:r w:rsidRPr="00540D5E">
              <w:rPr>
                <w:sz w:val="18"/>
                <w:szCs w:val="18"/>
              </w:rPr>
              <w:t xml:space="preserve">EK FN Motol, V Úvalu 84, </w:t>
            </w:r>
          </w:p>
          <w:p w:rsidR="009234D8" w:rsidRPr="00540D5E" w:rsidRDefault="009234D8" w:rsidP="002D3F7B">
            <w:pPr>
              <w:rPr>
                <w:sz w:val="18"/>
                <w:szCs w:val="18"/>
              </w:rPr>
            </w:pPr>
            <w:r w:rsidRPr="00540D5E">
              <w:rPr>
                <w:sz w:val="18"/>
                <w:szCs w:val="18"/>
              </w:rPr>
              <w:t>150 06 Praha 5</w:t>
            </w:r>
          </w:p>
        </w:tc>
      </w:tr>
      <w:tr w:rsidR="009234D8" w:rsidRPr="00540D5E" w:rsidTr="002D3F7B">
        <w:trPr>
          <w:trHeight w:val="312"/>
        </w:trPr>
        <w:tc>
          <w:tcPr>
            <w:tcW w:w="6108" w:type="dxa"/>
          </w:tcPr>
          <w:p w:rsidR="009234D8" w:rsidRPr="00540D5E" w:rsidRDefault="009234D8" w:rsidP="002D3F7B">
            <w:pPr>
              <w:rPr>
                <w:sz w:val="18"/>
                <w:szCs w:val="18"/>
              </w:rPr>
            </w:pPr>
            <w:r w:rsidRPr="00540D5E">
              <w:rPr>
                <w:sz w:val="18"/>
                <w:szCs w:val="18"/>
              </w:rPr>
              <w:t>MUDr. Renata Soumarová, PhD., Onkologické centrum J.G.Mendela, Máchova 30, 741 01 Nový Jičín</w:t>
            </w:r>
          </w:p>
        </w:tc>
        <w:tc>
          <w:tcPr>
            <w:tcW w:w="1280" w:type="dxa"/>
          </w:tcPr>
          <w:p w:rsidR="009234D8" w:rsidRPr="00540D5E" w:rsidRDefault="009234D8" w:rsidP="002D3F7B">
            <w:pPr>
              <w:rPr>
                <w:sz w:val="18"/>
                <w:szCs w:val="18"/>
              </w:rPr>
            </w:pPr>
            <w:r w:rsidRPr="00540D5E">
              <w:rPr>
                <w:sz w:val="18"/>
                <w:szCs w:val="18"/>
              </w:rPr>
              <w:sym w:font="Wingdings 2" w:char="F054"/>
            </w:r>
          </w:p>
        </w:tc>
        <w:tc>
          <w:tcPr>
            <w:tcW w:w="2712" w:type="dxa"/>
          </w:tcPr>
          <w:p w:rsidR="009234D8" w:rsidRPr="00540D5E" w:rsidRDefault="009234D8" w:rsidP="002D3F7B">
            <w:pPr>
              <w:rPr>
                <w:sz w:val="18"/>
                <w:szCs w:val="18"/>
              </w:rPr>
            </w:pPr>
            <w:r>
              <w:rPr>
                <w:sz w:val="18"/>
                <w:szCs w:val="18"/>
              </w:rPr>
              <w:t>FNOL</w:t>
            </w:r>
          </w:p>
        </w:tc>
      </w:tr>
    </w:tbl>
    <w:p w:rsidR="009234D8" w:rsidRPr="00F45EB0" w:rsidRDefault="009234D8" w:rsidP="009234D8">
      <w:pPr>
        <w:rPr>
          <w:bCs/>
          <w:sz w:val="22"/>
        </w:rPr>
      </w:pPr>
      <w:r>
        <w:rPr>
          <w:bCs/>
          <w:sz w:val="22"/>
        </w:rPr>
        <w:t>1/2</w:t>
      </w:r>
    </w:p>
    <w:p w:rsidR="009234D8" w:rsidRDefault="009234D8" w:rsidP="009234D8">
      <w:pPr>
        <w:rPr>
          <w:b/>
          <w:bCs/>
          <w:sz w:val="22"/>
        </w:rPr>
      </w:pPr>
    </w:p>
    <w:p w:rsidR="009234D8" w:rsidRDefault="009234D8" w:rsidP="009234D8">
      <w:pPr>
        <w:rPr>
          <w:b/>
          <w:bCs/>
          <w:sz w:val="22"/>
        </w:rPr>
      </w:pPr>
    </w:p>
    <w:p w:rsidR="009234D8" w:rsidRDefault="009234D8" w:rsidP="009234D8">
      <w:pPr>
        <w:rPr>
          <w:b/>
          <w:bCs/>
          <w:sz w:val="22"/>
        </w:rPr>
      </w:pPr>
    </w:p>
    <w:p w:rsidR="009234D8" w:rsidRPr="00E94E08" w:rsidRDefault="009234D8" w:rsidP="009234D8">
      <w:pPr>
        <w:rPr>
          <w:bCs/>
          <w:i/>
          <w:sz w:val="22"/>
        </w:rPr>
      </w:pPr>
      <w:r w:rsidRPr="00540D5E">
        <w:rPr>
          <w:b/>
          <w:bCs/>
          <w:sz w:val="22"/>
        </w:rPr>
        <w:t>Seznam hodnocených dokumentů/</w:t>
      </w:r>
      <w:r w:rsidRPr="00E94E08">
        <w:rPr>
          <w:bCs/>
          <w:i/>
          <w:sz w:val="22"/>
        </w:rPr>
        <w:t xml:space="preserve">List </w:t>
      </w:r>
      <w:r w:rsidRPr="00E94E08">
        <w:rPr>
          <w:bCs/>
          <w:i/>
          <w:sz w:val="22"/>
          <w:lang w:val="en-US"/>
        </w:rPr>
        <w:t>of all submitted documents:</w:t>
      </w:r>
    </w:p>
    <w:p w:rsidR="009234D8" w:rsidRPr="00540D5E" w:rsidRDefault="009234D8" w:rsidP="009234D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234D8" w:rsidRPr="00540D5E" w:rsidTr="002D3F7B">
        <w:trPr>
          <w:cantSplit/>
          <w:trHeight w:val="454"/>
        </w:trPr>
        <w:tc>
          <w:tcPr>
            <w:tcW w:w="7416" w:type="dxa"/>
            <w:vMerge w:val="restart"/>
          </w:tcPr>
          <w:p w:rsidR="009234D8" w:rsidRPr="00540D5E" w:rsidRDefault="009234D8" w:rsidP="002D3F7B">
            <w:pPr>
              <w:rPr>
                <w:b/>
                <w:bCs/>
                <w:sz w:val="18"/>
                <w:szCs w:val="18"/>
              </w:rPr>
            </w:pPr>
          </w:p>
          <w:p w:rsidR="009234D8" w:rsidRPr="00540D5E" w:rsidRDefault="009234D8" w:rsidP="002D3F7B">
            <w:pPr>
              <w:rPr>
                <w:b/>
                <w:bCs/>
                <w:sz w:val="18"/>
                <w:szCs w:val="18"/>
              </w:rPr>
            </w:pPr>
            <w:r w:rsidRPr="00540D5E">
              <w:rPr>
                <w:b/>
                <w:bCs/>
                <w:sz w:val="18"/>
                <w:szCs w:val="18"/>
              </w:rPr>
              <w:t xml:space="preserve">Název dokumentu, verze, datum </w:t>
            </w:r>
          </w:p>
          <w:p w:rsidR="009234D8" w:rsidRPr="00540D5E" w:rsidRDefault="009234D8" w:rsidP="002D3F7B">
            <w:pPr>
              <w:rPr>
                <w:b/>
                <w:bCs/>
                <w:sz w:val="18"/>
                <w:szCs w:val="18"/>
              </w:rPr>
            </w:pPr>
            <w:r w:rsidRPr="00540D5E">
              <w:rPr>
                <w:b/>
                <w:bCs/>
                <w:i/>
                <w:sz w:val="18"/>
                <w:szCs w:val="18"/>
              </w:rPr>
              <w:t>Document title, version, date</w:t>
            </w:r>
          </w:p>
        </w:tc>
        <w:tc>
          <w:tcPr>
            <w:tcW w:w="1272" w:type="dxa"/>
            <w:gridSpan w:val="2"/>
          </w:tcPr>
          <w:p w:rsidR="009234D8" w:rsidRPr="00540D5E" w:rsidRDefault="009234D8" w:rsidP="002D3F7B">
            <w:pPr>
              <w:rPr>
                <w:b/>
                <w:bCs/>
                <w:sz w:val="18"/>
                <w:szCs w:val="18"/>
              </w:rPr>
            </w:pPr>
            <w:r w:rsidRPr="00540D5E">
              <w:rPr>
                <w:b/>
                <w:bCs/>
                <w:sz w:val="18"/>
                <w:szCs w:val="18"/>
              </w:rPr>
              <w:t>Schváleno /</w:t>
            </w:r>
            <w:r w:rsidRPr="00540D5E">
              <w:rPr>
                <w:b/>
                <w:bCs/>
                <w:i/>
                <w:sz w:val="18"/>
                <w:szCs w:val="18"/>
              </w:rPr>
              <w:t>Approved</w:t>
            </w:r>
          </w:p>
        </w:tc>
        <w:tc>
          <w:tcPr>
            <w:tcW w:w="1316" w:type="dxa"/>
            <w:gridSpan w:val="2"/>
          </w:tcPr>
          <w:p w:rsidR="009234D8" w:rsidRPr="00540D5E" w:rsidRDefault="009234D8" w:rsidP="002D3F7B">
            <w:pPr>
              <w:rPr>
                <w:b/>
                <w:bCs/>
                <w:sz w:val="18"/>
                <w:szCs w:val="18"/>
              </w:rPr>
            </w:pPr>
            <w:r w:rsidRPr="00540D5E">
              <w:rPr>
                <w:b/>
                <w:bCs/>
                <w:sz w:val="18"/>
                <w:szCs w:val="18"/>
              </w:rPr>
              <w:t xml:space="preserve">Vzato na vědomí / </w:t>
            </w:r>
            <w:r w:rsidRPr="00540D5E">
              <w:rPr>
                <w:b/>
                <w:bCs/>
                <w:i/>
                <w:sz w:val="18"/>
                <w:szCs w:val="18"/>
              </w:rPr>
              <w:t xml:space="preserve">Taken into account </w:t>
            </w:r>
          </w:p>
        </w:tc>
      </w:tr>
      <w:tr w:rsidR="009234D8" w:rsidRPr="00540D5E" w:rsidTr="002D3F7B">
        <w:trPr>
          <w:cantSplit/>
          <w:trHeight w:val="454"/>
        </w:trPr>
        <w:tc>
          <w:tcPr>
            <w:tcW w:w="7416" w:type="dxa"/>
            <w:vMerge/>
          </w:tcPr>
          <w:p w:rsidR="009234D8" w:rsidRPr="00540D5E" w:rsidRDefault="009234D8" w:rsidP="002D3F7B">
            <w:pPr>
              <w:rPr>
                <w:i/>
                <w:sz w:val="18"/>
                <w:szCs w:val="18"/>
              </w:rPr>
            </w:pPr>
          </w:p>
        </w:tc>
        <w:tc>
          <w:tcPr>
            <w:tcW w:w="736" w:type="dxa"/>
          </w:tcPr>
          <w:p w:rsidR="009234D8" w:rsidRPr="00540D5E" w:rsidRDefault="009234D8" w:rsidP="002D3F7B">
            <w:pPr>
              <w:rPr>
                <w:b/>
                <w:bCs/>
                <w:sz w:val="18"/>
                <w:szCs w:val="18"/>
              </w:rPr>
            </w:pPr>
            <w:r w:rsidRPr="00540D5E">
              <w:rPr>
                <w:b/>
                <w:bCs/>
                <w:sz w:val="18"/>
                <w:szCs w:val="18"/>
              </w:rPr>
              <w:t>ANO</w:t>
            </w:r>
          </w:p>
          <w:p w:rsidR="009234D8" w:rsidRPr="00540D5E" w:rsidRDefault="009234D8" w:rsidP="002D3F7B">
            <w:pPr>
              <w:rPr>
                <w:b/>
                <w:bCs/>
                <w:i/>
                <w:sz w:val="18"/>
                <w:szCs w:val="18"/>
              </w:rPr>
            </w:pPr>
            <w:r w:rsidRPr="00540D5E">
              <w:rPr>
                <w:b/>
                <w:bCs/>
                <w:i/>
                <w:sz w:val="18"/>
                <w:szCs w:val="18"/>
              </w:rPr>
              <w:t>Yes</w:t>
            </w:r>
          </w:p>
        </w:tc>
        <w:tc>
          <w:tcPr>
            <w:tcW w:w="536" w:type="dxa"/>
          </w:tcPr>
          <w:p w:rsidR="009234D8" w:rsidRPr="00540D5E" w:rsidRDefault="009234D8" w:rsidP="002D3F7B">
            <w:pPr>
              <w:rPr>
                <w:b/>
                <w:bCs/>
                <w:sz w:val="18"/>
                <w:szCs w:val="18"/>
              </w:rPr>
            </w:pPr>
            <w:r w:rsidRPr="00540D5E">
              <w:rPr>
                <w:b/>
                <w:bCs/>
                <w:sz w:val="18"/>
                <w:szCs w:val="18"/>
              </w:rPr>
              <w:t xml:space="preserve">NE </w:t>
            </w:r>
          </w:p>
          <w:p w:rsidR="009234D8" w:rsidRPr="00540D5E" w:rsidRDefault="009234D8" w:rsidP="002D3F7B">
            <w:pPr>
              <w:rPr>
                <w:b/>
                <w:bCs/>
                <w:sz w:val="18"/>
                <w:szCs w:val="18"/>
              </w:rPr>
            </w:pPr>
            <w:r w:rsidRPr="00540D5E">
              <w:rPr>
                <w:b/>
                <w:bCs/>
                <w:i/>
                <w:sz w:val="18"/>
                <w:szCs w:val="18"/>
              </w:rPr>
              <w:t>No</w:t>
            </w:r>
          </w:p>
        </w:tc>
        <w:tc>
          <w:tcPr>
            <w:tcW w:w="780" w:type="dxa"/>
          </w:tcPr>
          <w:p w:rsidR="009234D8" w:rsidRPr="00540D5E" w:rsidRDefault="009234D8" w:rsidP="002D3F7B">
            <w:pPr>
              <w:rPr>
                <w:b/>
                <w:bCs/>
                <w:sz w:val="18"/>
                <w:szCs w:val="18"/>
              </w:rPr>
            </w:pPr>
            <w:r w:rsidRPr="00540D5E">
              <w:rPr>
                <w:b/>
                <w:bCs/>
                <w:sz w:val="18"/>
                <w:szCs w:val="18"/>
              </w:rPr>
              <w:t>ANO</w:t>
            </w:r>
          </w:p>
          <w:p w:rsidR="009234D8" w:rsidRPr="00540D5E" w:rsidRDefault="009234D8" w:rsidP="002D3F7B">
            <w:pPr>
              <w:rPr>
                <w:b/>
                <w:bCs/>
                <w:sz w:val="18"/>
                <w:szCs w:val="18"/>
              </w:rPr>
            </w:pPr>
            <w:r w:rsidRPr="00540D5E">
              <w:rPr>
                <w:b/>
                <w:bCs/>
                <w:i/>
                <w:sz w:val="18"/>
                <w:szCs w:val="18"/>
              </w:rPr>
              <w:t>Yes</w:t>
            </w:r>
          </w:p>
        </w:tc>
        <w:tc>
          <w:tcPr>
            <w:tcW w:w="536" w:type="dxa"/>
          </w:tcPr>
          <w:p w:rsidR="009234D8" w:rsidRPr="00540D5E" w:rsidRDefault="009234D8" w:rsidP="002D3F7B">
            <w:pPr>
              <w:rPr>
                <w:b/>
                <w:bCs/>
                <w:sz w:val="18"/>
                <w:szCs w:val="18"/>
              </w:rPr>
            </w:pPr>
            <w:r w:rsidRPr="00540D5E">
              <w:rPr>
                <w:b/>
                <w:bCs/>
                <w:sz w:val="18"/>
                <w:szCs w:val="18"/>
              </w:rPr>
              <w:t xml:space="preserve">NE </w:t>
            </w:r>
          </w:p>
          <w:p w:rsidR="009234D8" w:rsidRPr="00540D5E" w:rsidRDefault="009234D8" w:rsidP="002D3F7B">
            <w:pPr>
              <w:rPr>
                <w:b/>
                <w:bCs/>
                <w:i/>
                <w:sz w:val="18"/>
                <w:szCs w:val="18"/>
              </w:rPr>
            </w:pPr>
            <w:r w:rsidRPr="00540D5E">
              <w:rPr>
                <w:b/>
                <w:bCs/>
                <w:i/>
                <w:sz w:val="18"/>
                <w:szCs w:val="18"/>
              </w:rPr>
              <w:t>No</w:t>
            </w:r>
          </w:p>
        </w:tc>
      </w:tr>
      <w:tr w:rsidR="009234D8" w:rsidRPr="00540D5E" w:rsidTr="002D3F7B">
        <w:trPr>
          <w:trHeight w:val="340"/>
        </w:trPr>
        <w:tc>
          <w:tcPr>
            <w:tcW w:w="7416" w:type="dxa"/>
          </w:tcPr>
          <w:p w:rsidR="009234D8" w:rsidRPr="008B5A3D" w:rsidRDefault="009234D8" w:rsidP="009234D8">
            <w:pPr>
              <w:rPr>
                <w:i/>
                <w:sz w:val="20"/>
              </w:rPr>
            </w:pPr>
            <w:r>
              <w:rPr>
                <w:sz w:val="20"/>
              </w:rPr>
              <w:t xml:space="preserve">Průvodní dopis, 9.dubna 2013 / </w:t>
            </w:r>
            <w:r>
              <w:rPr>
                <w:i/>
                <w:sz w:val="20"/>
              </w:rPr>
              <w:t>Cover letter, 9 Apr 2013</w:t>
            </w:r>
          </w:p>
        </w:tc>
        <w:tc>
          <w:tcPr>
            <w:tcW w:w="736" w:type="dxa"/>
          </w:tcPr>
          <w:p w:rsidR="009234D8" w:rsidRDefault="009234D8" w:rsidP="002D3F7B">
            <w:pPr>
              <w:rPr>
                <w:sz w:val="18"/>
                <w:szCs w:val="18"/>
              </w:rPr>
            </w:pPr>
            <w:r>
              <w:rPr>
                <w:sz w:val="18"/>
                <w:szCs w:val="18"/>
              </w:rPr>
              <w:sym w:font="Wingdings 2" w:char="F0A3"/>
            </w:r>
          </w:p>
        </w:tc>
        <w:tc>
          <w:tcPr>
            <w:tcW w:w="536" w:type="dxa"/>
          </w:tcPr>
          <w:p w:rsidR="009234D8" w:rsidRDefault="009234D8" w:rsidP="002D3F7B">
            <w:pPr>
              <w:rPr>
                <w:sz w:val="18"/>
                <w:szCs w:val="18"/>
              </w:rPr>
            </w:pPr>
            <w:r>
              <w:rPr>
                <w:sz w:val="18"/>
                <w:szCs w:val="18"/>
              </w:rPr>
              <w:sym w:font="Wingdings 2" w:char="F0A3"/>
            </w:r>
          </w:p>
        </w:tc>
        <w:tc>
          <w:tcPr>
            <w:tcW w:w="780" w:type="dxa"/>
          </w:tcPr>
          <w:p w:rsidR="009234D8" w:rsidRDefault="009234D8" w:rsidP="002D3F7B">
            <w:pPr>
              <w:rPr>
                <w:sz w:val="18"/>
                <w:szCs w:val="18"/>
              </w:rPr>
            </w:pPr>
            <w:r>
              <w:rPr>
                <w:sz w:val="18"/>
                <w:szCs w:val="18"/>
              </w:rPr>
              <w:sym w:font="Wingdings 2" w:char="F053"/>
            </w:r>
          </w:p>
        </w:tc>
        <w:tc>
          <w:tcPr>
            <w:tcW w:w="536" w:type="dxa"/>
          </w:tcPr>
          <w:p w:rsidR="009234D8" w:rsidRDefault="009234D8" w:rsidP="002D3F7B">
            <w:pPr>
              <w:rPr>
                <w:sz w:val="18"/>
                <w:szCs w:val="18"/>
              </w:rPr>
            </w:pPr>
            <w:r>
              <w:rPr>
                <w:sz w:val="18"/>
                <w:szCs w:val="18"/>
              </w:rPr>
              <w:sym w:font="Wingdings 2" w:char="F0A3"/>
            </w:r>
          </w:p>
        </w:tc>
      </w:tr>
      <w:tr w:rsidR="009234D8" w:rsidRPr="00540D5E" w:rsidTr="002D3F7B">
        <w:trPr>
          <w:trHeight w:val="340"/>
        </w:trPr>
        <w:tc>
          <w:tcPr>
            <w:tcW w:w="7416" w:type="dxa"/>
          </w:tcPr>
          <w:p w:rsidR="009234D8" w:rsidRPr="008B5A3D" w:rsidRDefault="009234D8" w:rsidP="009234D8">
            <w:pPr>
              <w:rPr>
                <w:i/>
                <w:sz w:val="20"/>
              </w:rPr>
            </w:pPr>
            <w:r>
              <w:rPr>
                <w:sz w:val="20"/>
              </w:rPr>
              <w:t xml:space="preserve">Investigátorská brožura, verze 19 ze dne 13.března 2013  / </w:t>
            </w:r>
            <w:r>
              <w:rPr>
                <w:i/>
                <w:sz w:val="20"/>
              </w:rPr>
              <w:t xml:space="preserve"> Investigator Brochure, version 16 dated 13 Mar 2013</w:t>
            </w:r>
          </w:p>
        </w:tc>
        <w:tc>
          <w:tcPr>
            <w:tcW w:w="736" w:type="dxa"/>
          </w:tcPr>
          <w:p w:rsidR="009234D8" w:rsidRDefault="009234D8" w:rsidP="002D3F7B">
            <w:pPr>
              <w:rPr>
                <w:sz w:val="18"/>
                <w:szCs w:val="18"/>
              </w:rPr>
            </w:pPr>
            <w:r>
              <w:rPr>
                <w:sz w:val="18"/>
                <w:szCs w:val="18"/>
              </w:rPr>
              <w:sym w:font="Wingdings 2" w:char="F0A3"/>
            </w:r>
          </w:p>
        </w:tc>
        <w:tc>
          <w:tcPr>
            <w:tcW w:w="536" w:type="dxa"/>
          </w:tcPr>
          <w:p w:rsidR="009234D8" w:rsidRDefault="009234D8" w:rsidP="002D3F7B">
            <w:pPr>
              <w:rPr>
                <w:sz w:val="18"/>
                <w:szCs w:val="18"/>
              </w:rPr>
            </w:pPr>
            <w:r>
              <w:rPr>
                <w:sz w:val="18"/>
                <w:szCs w:val="18"/>
              </w:rPr>
              <w:sym w:font="Wingdings 2" w:char="F0A3"/>
            </w:r>
          </w:p>
        </w:tc>
        <w:tc>
          <w:tcPr>
            <w:tcW w:w="780" w:type="dxa"/>
          </w:tcPr>
          <w:p w:rsidR="009234D8" w:rsidRDefault="009234D8" w:rsidP="002D3F7B">
            <w:pPr>
              <w:rPr>
                <w:rFonts w:ascii="Wingdings 2" w:hAnsi="Wingdings 2"/>
                <w:sz w:val="18"/>
                <w:szCs w:val="18"/>
              </w:rPr>
            </w:pPr>
            <w:r>
              <w:rPr>
                <w:rFonts w:ascii="Wingdings 2" w:hAnsi="Wingdings 2"/>
                <w:sz w:val="18"/>
                <w:szCs w:val="18"/>
              </w:rPr>
              <w:t></w:t>
            </w:r>
          </w:p>
        </w:tc>
        <w:tc>
          <w:tcPr>
            <w:tcW w:w="536" w:type="dxa"/>
          </w:tcPr>
          <w:p w:rsidR="009234D8" w:rsidRDefault="009234D8" w:rsidP="002D3F7B">
            <w:pPr>
              <w:rPr>
                <w:sz w:val="18"/>
                <w:szCs w:val="18"/>
              </w:rPr>
            </w:pPr>
            <w:r>
              <w:rPr>
                <w:sz w:val="18"/>
                <w:szCs w:val="18"/>
              </w:rPr>
              <w:sym w:font="Wingdings 2" w:char="F0A3"/>
            </w:r>
          </w:p>
        </w:tc>
      </w:tr>
    </w:tbl>
    <w:p w:rsidR="009234D8" w:rsidRDefault="009234D8" w:rsidP="009234D8">
      <w:pPr>
        <w:rPr>
          <w:sz w:val="22"/>
        </w:rPr>
      </w:pPr>
    </w:p>
    <w:p w:rsidR="009234D8" w:rsidRPr="00540D5E" w:rsidRDefault="009234D8" w:rsidP="009234D8">
      <w:pPr>
        <w:rPr>
          <w:sz w:val="22"/>
        </w:rPr>
      </w:pPr>
      <w:r w:rsidRPr="00540D5E">
        <w:rPr>
          <w:sz w:val="22"/>
        </w:rPr>
        <w:t>Etická komise prohlašuje, že byla ustavena a  pracuje podle jednacího řádu v souladu se správnou klinickou praxí (GCP) a platnými právními předpisy/</w:t>
      </w:r>
      <w:r w:rsidRPr="00540D5E">
        <w:rPr>
          <w:i/>
          <w:sz w:val="22"/>
        </w:rPr>
        <w:t>The Ethics Committee hereby declares that it was established and operates in accordance with its Rules of Procedure in compliance with Good Clinical Practice and valid legal regulations:</w:t>
      </w:r>
    </w:p>
    <w:p w:rsidR="009234D8" w:rsidRPr="00540D5E" w:rsidRDefault="009234D8" w:rsidP="009234D8">
      <w:pPr>
        <w:rPr>
          <w:sz w:val="22"/>
        </w:rPr>
      </w:pPr>
      <w:r w:rsidRPr="00540D5E">
        <w:rPr>
          <w:i/>
          <w:sz w:val="22"/>
        </w:rPr>
        <w:t xml:space="preserve"> </w:t>
      </w:r>
      <w:r w:rsidRPr="00540D5E">
        <w:rPr>
          <w:sz w:val="22"/>
        </w:rPr>
        <w:sym w:font="Wingdings 2" w:char="F054"/>
      </w:r>
      <w:r w:rsidRPr="00540D5E">
        <w:rPr>
          <w:sz w:val="22"/>
        </w:rPr>
        <w:t xml:space="preserve"> Ano/</w:t>
      </w:r>
      <w:r w:rsidRPr="00540D5E">
        <w:rPr>
          <w:i/>
          <w:sz w:val="22"/>
        </w:rPr>
        <w:t>Yes</w:t>
      </w:r>
      <w:r w:rsidRPr="00540D5E">
        <w:rPr>
          <w:sz w:val="22"/>
        </w:rPr>
        <w:t xml:space="preserve">       </w:t>
      </w:r>
      <w:r w:rsidR="002B1493" w:rsidRPr="00540D5E">
        <w:rPr>
          <w:sz w:val="22"/>
        </w:rPr>
        <w:fldChar w:fldCharType="begin">
          <w:ffData>
            <w:name w:val="Zaškrtávací25"/>
            <w:enabled/>
            <w:calcOnExit w:val="0"/>
            <w:checkBox>
              <w:sizeAuto/>
              <w:default w:val="0"/>
            </w:checkBox>
          </w:ffData>
        </w:fldChar>
      </w:r>
      <w:r w:rsidRPr="00540D5E">
        <w:rPr>
          <w:sz w:val="22"/>
        </w:rPr>
        <w:instrText xml:space="preserve"> FORMCHECKBOX </w:instrText>
      </w:r>
      <w:r w:rsidR="002B1493">
        <w:rPr>
          <w:sz w:val="22"/>
        </w:rPr>
      </w:r>
      <w:r w:rsidR="002B1493">
        <w:rPr>
          <w:sz w:val="22"/>
        </w:rPr>
        <w:fldChar w:fldCharType="separate"/>
      </w:r>
      <w:r w:rsidR="002B1493" w:rsidRPr="00540D5E">
        <w:rPr>
          <w:sz w:val="22"/>
        </w:rPr>
        <w:fldChar w:fldCharType="end"/>
      </w:r>
      <w:r w:rsidRPr="00540D5E">
        <w:rPr>
          <w:sz w:val="22"/>
        </w:rPr>
        <w:t>Ne/</w:t>
      </w:r>
      <w:r w:rsidRPr="00540D5E">
        <w:rPr>
          <w:i/>
          <w:sz w:val="22"/>
        </w:rPr>
        <w:t>No</w:t>
      </w:r>
      <w:r w:rsidRPr="00540D5E">
        <w:rPr>
          <w:sz w:val="22"/>
        </w:rPr>
        <w:t xml:space="preserve">           </w:t>
      </w:r>
    </w:p>
    <w:p w:rsidR="009234D8" w:rsidRDefault="009234D8" w:rsidP="009234D8">
      <w:pPr>
        <w:rPr>
          <w:sz w:val="22"/>
        </w:rPr>
      </w:pPr>
    </w:p>
    <w:p w:rsidR="009234D8" w:rsidRDefault="009234D8" w:rsidP="009234D8">
      <w:pPr>
        <w:rPr>
          <w:sz w:val="22"/>
        </w:rPr>
      </w:pPr>
    </w:p>
    <w:p w:rsidR="009234D8" w:rsidRDefault="009234D8" w:rsidP="009234D8">
      <w:pPr>
        <w:rPr>
          <w:sz w:val="22"/>
        </w:rPr>
      </w:pPr>
      <w:r>
        <w:rPr>
          <w:sz w:val="22"/>
        </w:rPr>
        <w:t xml:space="preserve">                                                                                          MUDr. Jindřiška Burešová</w:t>
      </w:r>
    </w:p>
    <w:p w:rsidR="009234D8" w:rsidRDefault="009234D8" w:rsidP="009234D8">
      <w:pPr>
        <w:rPr>
          <w:sz w:val="22"/>
        </w:rPr>
      </w:pPr>
      <w:r>
        <w:rPr>
          <w:sz w:val="22"/>
        </w:rPr>
        <w:t>Datum/</w:t>
      </w:r>
      <w:r>
        <w:rPr>
          <w:i/>
          <w:sz w:val="22"/>
        </w:rPr>
        <w:t>Date:</w:t>
      </w:r>
      <w:r>
        <w:rPr>
          <w:sz w:val="22"/>
        </w:rPr>
        <w:t xml:space="preserve">  13.5.2013                                                   místopředsedkyně EK FNOL a LF UP</w:t>
      </w:r>
    </w:p>
    <w:p w:rsidR="009234D8" w:rsidRDefault="009234D8" w:rsidP="009234D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9234D8" w:rsidRPr="00540D5E" w:rsidRDefault="009234D8" w:rsidP="009234D8">
      <w:pPr>
        <w:jc w:val="center"/>
        <w:rPr>
          <w:sz w:val="22"/>
        </w:rPr>
      </w:pPr>
    </w:p>
    <w:p w:rsidR="009234D8" w:rsidRDefault="009234D8" w:rsidP="009234D8">
      <w:pPr>
        <w:rPr>
          <w:sz w:val="16"/>
        </w:rPr>
      </w:pPr>
    </w:p>
    <w:p w:rsidR="009234D8" w:rsidRDefault="009234D8" w:rsidP="009234D8">
      <w:pPr>
        <w:rPr>
          <w:sz w:val="16"/>
        </w:rPr>
      </w:pPr>
    </w:p>
    <w:p w:rsidR="009234D8" w:rsidRPr="00540D5E" w:rsidRDefault="009234D8" w:rsidP="009234D8">
      <w:pPr>
        <w:rPr>
          <w:i/>
          <w:sz w:val="16"/>
        </w:rPr>
      </w:pPr>
      <w:r w:rsidRPr="00540D5E">
        <w:rPr>
          <w:sz w:val="16"/>
        </w:rPr>
        <w:t>Rozdělovník/</w:t>
      </w:r>
      <w:r w:rsidRPr="00540D5E">
        <w:rPr>
          <w:i/>
          <w:sz w:val="16"/>
        </w:rPr>
        <w:t>Distribution list:</w:t>
      </w:r>
    </w:p>
    <w:p w:rsidR="009234D8" w:rsidRPr="00FF697A" w:rsidRDefault="009234D8" w:rsidP="009234D8">
      <w:pPr>
        <w:rPr>
          <w:sz w:val="16"/>
        </w:rPr>
      </w:pPr>
      <w:r w:rsidRPr="00FF697A">
        <w:rPr>
          <w:sz w:val="16"/>
        </w:rPr>
        <w:t>-Zadavatel</w:t>
      </w:r>
    </w:p>
    <w:p w:rsidR="009234D8" w:rsidRPr="00FF697A" w:rsidRDefault="009234D8" w:rsidP="009234D8">
      <w:pPr>
        <w:rPr>
          <w:sz w:val="16"/>
        </w:rPr>
      </w:pPr>
      <w:r w:rsidRPr="00FF697A">
        <w:rPr>
          <w:sz w:val="16"/>
        </w:rPr>
        <w:t>-Řešitel</w:t>
      </w:r>
    </w:p>
    <w:p w:rsidR="009234D8" w:rsidRDefault="009234D8" w:rsidP="009234D8">
      <w:pPr>
        <w:rPr>
          <w:sz w:val="16"/>
        </w:rPr>
      </w:pPr>
      <w:r w:rsidRPr="00FF697A">
        <w:rPr>
          <w:sz w:val="16"/>
        </w:rPr>
        <w:t>-Archiv</w:t>
      </w:r>
    </w:p>
    <w:p w:rsidR="009234D8" w:rsidRPr="00FF697A" w:rsidRDefault="009234D8" w:rsidP="009234D8">
      <w:pPr>
        <w:rPr>
          <w:sz w:val="16"/>
        </w:rPr>
      </w:pPr>
    </w:p>
    <w:p w:rsidR="009234D8" w:rsidRPr="00FF697A" w:rsidRDefault="009234D8" w:rsidP="009234D8">
      <w:pPr>
        <w:rPr>
          <w:sz w:val="16"/>
        </w:rPr>
      </w:pPr>
    </w:p>
    <w:p w:rsidR="009234D8" w:rsidRPr="00FF697A" w:rsidRDefault="009234D8" w:rsidP="009234D8">
      <w:pPr>
        <w:rPr>
          <w:sz w:val="22"/>
        </w:rPr>
      </w:pPr>
    </w:p>
    <w:p w:rsidR="009234D8" w:rsidRDefault="009234D8" w:rsidP="009234D8">
      <w:pPr>
        <w:rPr>
          <w:i/>
          <w:sz w:val="16"/>
        </w:rPr>
      </w:pPr>
    </w:p>
    <w:p w:rsidR="009234D8" w:rsidRDefault="009234D8" w:rsidP="009234D8">
      <w:pPr>
        <w:rPr>
          <w:i/>
          <w:sz w:val="16"/>
        </w:rPr>
      </w:pPr>
    </w:p>
    <w:p w:rsidR="009234D8" w:rsidRDefault="009234D8" w:rsidP="009234D8">
      <w:pPr>
        <w:rPr>
          <w:i/>
          <w:sz w:val="16"/>
        </w:rPr>
      </w:pPr>
    </w:p>
    <w:p w:rsidR="009234D8" w:rsidRPr="008B5A3D" w:rsidRDefault="009234D8" w:rsidP="009234D8">
      <w:pPr>
        <w:rPr>
          <w:sz w:val="22"/>
          <w:szCs w:val="22"/>
        </w:rPr>
      </w:pPr>
      <w:r>
        <w:rPr>
          <w:sz w:val="22"/>
          <w:szCs w:val="22"/>
        </w:rPr>
        <w:t>2/2</w:t>
      </w:r>
    </w:p>
    <w:p w:rsidR="009234D8" w:rsidRPr="001364C7" w:rsidRDefault="009234D8" w:rsidP="009234D8">
      <w:pPr>
        <w:rPr>
          <w:sz w:val="16"/>
        </w:rPr>
      </w:pPr>
    </w:p>
    <w:p w:rsidR="009234D8" w:rsidRDefault="009234D8" w:rsidP="009234D8">
      <w:pPr>
        <w:rPr>
          <w:szCs w:val="22"/>
        </w:rPr>
      </w:pPr>
    </w:p>
    <w:p w:rsidR="009234D8" w:rsidRDefault="009234D8" w:rsidP="009234D8">
      <w:pPr>
        <w:rPr>
          <w:szCs w:val="22"/>
        </w:rPr>
      </w:pPr>
    </w:p>
    <w:p w:rsidR="00A22FF4" w:rsidRDefault="00A22FF4" w:rsidP="0051617E"/>
    <w:p w:rsidR="0051617E" w:rsidRDefault="0051617E"/>
    <w:p w:rsidR="009234D8" w:rsidRDefault="009234D8"/>
    <w:p w:rsidR="009234D8" w:rsidRDefault="009234D8"/>
    <w:p w:rsidR="009234D8" w:rsidRDefault="009234D8"/>
    <w:p w:rsidR="009234D8" w:rsidRDefault="009234D8"/>
    <w:p w:rsidR="009234D8" w:rsidRDefault="009234D8"/>
    <w:p w:rsidR="009234D8" w:rsidRDefault="009234D8"/>
    <w:p w:rsidR="009234D8" w:rsidRDefault="009234D8"/>
    <w:p w:rsidR="009234D8" w:rsidRDefault="009234D8"/>
    <w:p w:rsidR="009234D8" w:rsidRDefault="009234D8"/>
    <w:p w:rsidR="009234D8" w:rsidRDefault="009234D8"/>
    <w:p w:rsidR="009234D8" w:rsidRDefault="009234D8"/>
    <w:p w:rsidR="009234D8" w:rsidRDefault="009234D8"/>
    <w:p w:rsidR="00906B69" w:rsidRPr="000C3859" w:rsidRDefault="00906B69" w:rsidP="00906B69">
      <w:pPr>
        <w:jc w:val="center"/>
        <w:rPr>
          <w:b/>
          <w:bCs/>
          <w:sz w:val="22"/>
          <w:szCs w:val="22"/>
        </w:rPr>
      </w:pPr>
      <w:r w:rsidRPr="000C3859">
        <w:rPr>
          <w:b/>
          <w:bCs/>
          <w:sz w:val="22"/>
          <w:szCs w:val="22"/>
        </w:rPr>
        <w:t>STANOVISKO ETICKÉ KOMISE KE KLINICKÉMU HODNOCENÍ</w:t>
      </w:r>
    </w:p>
    <w:p w:rsidR="00906B69" w:rsidRPr="000C3859" w:rsidRDefault="00906B69" w:rsidP="00906B69">
      <w:pPr>
        <w:jc w:val="center"/>
        <w:rPr>
          <w:bCs/>
          <w:i/>
          <w:sz w:val="22"/>
          <w:szCs w:val="22"/>
        </w:rPr>
      </w:pPr>
      <w:r w:rsidRPr="000C3859">
        <w:rPr>
          <w:bCs/>
          <w:i/>
          <w:sz w:val="22"/>
          <w:szCs w:val="22"/>
        </w:rPr>
        <w:t xml:space="preserve">Opinion of the Ethics Committee on Clinical Trial  </w:t>
      </w:r>
    </w:p>
    <w:p w:rsidR="00906B69" w:rsidRPr="00DA1FB8" w:rsidRDefault="00906B69" w:rsidP="00906B69">
      <w:pPr>
        <w:jc w:val="center"/>
        <w:rPr>
          <w:b/>
          <w:bCs/>
          <w:i/>
        </w:rPr>
      </w:pPr>
    </w:p>
    <w:p w:rsidR="00906B69" w:rsidRPr="001B2791" w:rsidRDefault="002B1493" w:rsidP="00906B69">
      <w:pPr>
        <w:rPr>
          <w:sz w:val="22"/>
          <w:szCs w:val="22"/>
        </w:rPr>
      </w:pPr>
      <w:r w:rsidRPr="001B2791">
        <w:rPr>
          <w:sz w:val="22"/>
          <w:szCs w:val="22"/>
        </w:rPr>
        <w:fldChar w:fldCharType="begin">
          <w:ffData>
            <w:name w:val="Zaškrtávací2"/>
            <w:enabled/>
            <w:calcOnExit w:val="0"/>
            <w:checkBox>
              <w:sizeAuto/>
              <w:default w:val="0"/>
            </w:checkBox>
          </w:ffData>
        </w:fldChar>
      </w:r>
      <w:r w:rsidR="00906B69" w:rsidRPr="001B2791">
        <w:rPr>
          <w:sz w:val="22"/>
          <w:szCs w:val="22"/>
        </w:rPr>
        <w:instrText xml:space="preserve"> FORMCHECKBOX </w:instrText>
      </w:r>
      <w:r>
        <w:rPr>
          <w:sz w:val="22"/>
          <w:szCs w:val="22"/>
        </w:rPr>
      </w:r>
      <w:r>
        <w:rPr>
          <w:sz w:val="22"/>
          <w:szCs w:val="22"/>
        </w:rPr>
        <w:fldChar w:fldCharType="separate"/>
      </w:r>
      <w:r w:rsidRPr="001B2791">
        <w:rPr>
          <w:sz w:val="22"/>
          <w:szCs w:val="22"/>
        </w:rPr>
        <w:fldChar w:fldCharType="end"/>
      </w:r>
      <w:r w:rsidR="00906B69" w:rsidRPr="001B2791">
        <w:rPr>
          <w:sz w:val="22"/>
          <w:szCs w:val="22"/>
        </w:rPr>
        <w:t xml:space="preserve">  Multicentrické KH, je požadováno stanovisko multicentrické EK pro všechna centra/</w:t>
      </w:r>
      <w:r w:rsidR="00906B69" w:rsidRPr="001B2791">
        <w:rPr>
          <w:i/>
          <w:sz w:val="22"/>
          <w:szCs w:val="22"/>
        </w:rPr>
        <w:t>Multi-centric clinical trial, opinion issued by Ethics Committee for Multi-Centric Clinical Trials is required</w:t>
      </w:r>
    </w:p>
    <w:p w:rsidR="00906B69" w:rsidRPr="00906B69" w:rsidRDefault="00906B69" w:rsidP="00906B69">
      <w:pPr>
        <w:rPr>
          <w:i/>
          <w:sz w:val="22"/>
          <w:szCs w:val="22"/>
        </w:rPr>
      </w:pPr>
      <w:r w:rsidRPr="00906B69">
        <w:rPr>
          <w:sz w:val="22"/>
          <w:szCs w:val="22"/>
        </w:rPr>
        <w:sym w:font="Wingdings 2" w:char="F054"/>
      </w:r>
      <w:r w:rsidRPr="00906B69">
        <w:rPr>
          <w:sz w:val="22"/>
          <w:szCs w:val="22"/>
        </w:rPr>
        <w:t xml:space="preserve">  Multicentrické KH, je požadováno stanovisko EK pro místní centrum (centra)/ </w:t>
      </w:r>
      <w:r w:rsidRPr="00906B69">
        <w:rPr>
          <w:i/>
          <w:sz w:val="22"/>
          <w:szCs w:val="22"/>
        </w:rPr>
        <w:t>Multi-centric clinical trial, opinion issued by local Ethics Committee(s) is required</w:t>
      </w:r>
    </w:p>
    <w:p w:rsidR="00906B69" w:rsidRPr="001B2791" w:rsidRDefault="00906B69" w:rsidP="00906B69">
      <w:pPr>
        <w:rPr>
          <w:b/>
          <w:bCs/>
          <w:sz w:val="22"/>
          <w:szCs w:val="22"/>
        </w:rPr>
      </w:pPr>
    </w:p>
    <w:p w:rsidR="00906B69" w:rsidRPr="001B2791" w:rsidRDefault="00906B69" w:rsidP="00906B69">
      <w:pPr>
        <w:rPr>
          <w:bCs/>
          <w:sz w:val="22"/>
          <w:szCs w:val="22"/>
        </w:rPr>
      </w:pPr>
      <w:r w:rsidRPr="001B2791">
        <w:rPr>
          <w:b/>
          <w:bCs/>
          <w:sz w:val="22"/>
          <w:szCs w:val="22"/>
        </w:rPr>
        <w:t>Číslo jednací/</w:t>
      </w:r>
      <w:r w:rsidRPr="001B2791">
        <w:rPr>
          <w:i/>
          <w:sz w:val="22"/>
          <w:szCs w:val="22"/>
        </w:rPr>
        <w:t>Reference number</w:t>
      </w:r>
      <w:r w:rsidRPr="001B2791">
        <w:rPr>
          <w:sz w:val="22"/>
          <w:szCs w:val="22"/>
        </w:rPr>
        <w:t xml:space="preserve">:   </w:t>
      </w:r>
      <w:r w:rsidRPr="001B2791">
        <w:rPr>
          <w:b/>
          <w:sz w:val="22"/>
          <w:szCs w:val="22"/>
        </w:rPr>
        <w:t>183/06</w:t>
      </w:r>
    </w:p>
    <w:p w:rsidR="00906B69" w:rsidRPr="001B2791" w:rsidRDefault="00906B69" w:rsidP="00906B69">
      <w:pPr>
        <w:rPr>
          <w:b/>
          <w:bCs/>
          <w:sz w:val="22"/>
          <w:szCs w:val="22"/>
        </w:rPr>
      </w:pPr>
    </w:p>
    <w:p w:rsidR="00906B69" w:rsidRPr="001B2791" w:rsidRDefault="00906B69" w:rsidP="00906B69">
      <w:pPr>
        <w:rPr>
          <w:b/>
          <w:bCs/>
          <w:sz w:val="22"/>
          <w:szCs w:val="22"/>
        </w:rPr>
      </w:pPr>
      <w:r w:rsidRPr="001B2791">
        <w:rPr>
          <w:b/>
          <w:bCs/>
          <w:sz w:val="22"/>
          <w:szCs w:val="22"/>
        </w:rPr>
        <w:t>Název KH/</w:t>
      </w:r>
      <w:r w:rsidRPr="001B2791">
        <w:rPr>
          <w:i/>
          <w:sz w:val="22"/>
          <w:szCs w:val="22"/>
        </w:rPr>
        <w:t>Full Title of Clinical Trial</w:t>
      </w:r>
      <w:r w:rsidRPr="001B2791">
        <w:rPr>
          <w:b/>
          <w:bCs/>
          <w:i/>
          <w:sz w:val="22"/>
          <w:szCs w:val="22"/>
        </w:rPr>
        <w:t>:</w:t>
      </w:r>
    </w:p>
    <w:p w:rsidR="00906B69" w:rsidRPr="001B2791" w:rsidRDefault="00906B69" w:rsidP="00906B69">
      <w:pPr>
        <w:rPr>
          <w:bCs/>
          <w:sz w:val="22"/>
          <w:szCs w:val="22"/>
        </w:rPr>
      </w:pPr>
      <w:r w:rsidRPr="001B2791">
        <w:rPr>
          <w:bCs/>
          <w:sz w:val="22"/>
          <w:szCs w:val="22"/>
        </w:rPr>
        <w:t>Multicentrická, randomizovaná studie fáze III porovnávající udržovací léčbu rituximabem s pouhým sledováním u pacientů s agresivním B-buněčným lymfomem.</w:t>
      </w:r>
    </w:p>
    <w:p w:rsidR="00906B69" w:rsidRPr="001B2791" w:rsidRDefault="00906B69" w:rsidP="00906B69">
      <w:pPr>
        <w:rPr>
          <w:bCs/>
          <w:i/>
          <w:sz w:val="22"/>
          <w:szCs w:val="22"/>
        </w:rPr>
      </w:pPr>
      <w:r w:rsidRPr="001B2791">
        <w:rPr>
          <w:bCs/>
          <w:i/>
          <w:sz w:val="22"/>
          <w:szCs w:val="22"/>
        </w:rPr>
        <w:t>A multicentre, randomized Phase III study of Rituximab as Meintenance treatment versus Observation alone in patiens with aggressive B-cell lymphoma</w:t>
      </w:r>
    </w:p>
    <w:p w:rsidR="00906B69" w:rsidRPr="001B2791" w:rsidRDefault="00906B69" w:rsidP="00906B69">
      <w:pPr>
        <w:rPr>
          <w:b/>
          <w:bCs/>
          <w:sz w:val="22"/>
          <w:szCs w:val="22"/>
        </w:rPr>
      </w:pPr>
    </w:p>
    <w:p w:rsidR="00906B69" w:rsidRPr="001B2791" w:rsidRDefault="00906B69" w:rsidP="00906B69">
      <w:pPr>
        <w:rPr>
          <w:sz w:val="22"/>
          <w:szCs w:val="22"/>
        </w:rPr>
      </w:pPr>
      <w:r w:rsidRPr="001B2791">
        <w:rPr>
          <w:b/>
          <w:bCs/>
          <w:sz w:val="22"/>
          <w:szCs w:val="22"/>
        </w:rPr>
        <w:t xml:space="preserve">EudraCT number/ </w:t>
      </w:r>
      <w:r w:rsidRPr="001B2791">
        <w:rPr>
          <w:i/>
          <w:sz w:val="22"/>
          <w:szCs w:val="22"/>
        </w:rPr>
        <w:t>EudraCT number</w:t>
      </w:r>
      <w:r w:rsidRPr="001B2791">
        <w:rPr>
          <w:sz w:val="22"/>
          <w:szCs w:val="22"/>
        </w:rPr>
        <w:t>:  2005-005187-90</w:t>
      </w:r>
    </w:p>
    <w:p w:rsidR="00906B69" w:rsidRPr="001B2791" w:rsidRDefault="00906B69" w:rsidP="00906B69">
      <w:pPr>
        <w:rPr>
          <w:sz w:val="22"/>
          <w:szCs w:val="22"/>
        </w:rPr>
      </w:pPr>
      <w:r w:rsidRPr="001B2791">
        <w:rPr>
          <w:b/>
          <w:bCs/>
          <w:sz w:val="22"/>
          <w:szCs w:val="22"/>
        </w:rPr>
        <w:t xml:space="preserve">Číslo protokolu/ </w:t>
      </w:r>
      <w:r w:rsidRPr="001B2791">
        <w:rPr>
          <w:i/>
          <w:sz w:val="22"/>
          <w:szCs w:val="22"/>
        </w:rPr>
        <w:t xml:space="preserve">Protocol Code Number: </w:t>
      </w:r>
      <w:r w:rsidRPr="001B2791">
        <w:rPr>
          <w:sz w:val="22"/>
          <w:szCs w:val="22"/>
        </w:rPr>
        <w:t>NHL13</w:t>
      </w:r>
    </w:p>
    <w:p w:rsidR="00906B69" w:rsidRPr="001B2791" w:rsidRDefault="00906B69" w:rsidP="00906B69">
      <w:pPr>
        <w:rPr>
          <w:b/>
          <w:bCs/>
          <w:sz w:val="22"/>
          <w:szCs w:val="22"/>
        </w:rPr>
      </w:pPr>
    </w:p>
    <w:p w:rsidR="00906B69" w:rsidRPr="001B2791" w:rsidRDefault="00906B69" w:rsidP="00906B69">
      <w:pPr>
        <w:rPr>
          <w:sz w:val="22"/>
          <w:szCs w:val="22"/>
        </w:rPr>
      </w:pPr>
      <w:r w:rsidRPr="001B2791">
        <w:rPr>
          <w:b/>
          <w:bCs/>
          <w:sz w:val="22"/>
          <w:szCs w:val="22"/>
        </w:rPr>
        <w:t>Zadavatel/</w:t>
      </w:r>
      <w:r w:rsidRPr="001B2791">
        <w:rPr>
          <w:i/>
          <w:sz w:val="22"/>
          <w:szCs w:val="22"/>
        </w:rPr>
        <w:t xml:space="preserve">Sponzor:  </w:t>
      </w:r>
      <w:r w:rsidRPr="001B2791">
        <w:rPr>
          <w:sz w:val="22"/>
          <w:szCs w:val="22"/>
        </w:rPr>
        <w:t>AGMT</w:t>
      </w:r>
    </w:p>
    <w:p w:rsidR="00906B69" w:rsidRPr="001B2791" w:rsidRDefault="00906B69" w:rsidP="00906B69">
      <w:pPr>
        <w:keepNext/>
        <w:outlineLvl w:val="0"/>
        <w:rPr>
          <w:bCs/>
          <w:sz w:val="22"/>
          <w:szCs w:val="22"/>
        </w:rPr>
      </w:pPr>
      <w:r w:rsidRPr="001B2791">
        <w:rPr>
          <w:b/>
          <w:bCs/>
          <w:sz w:val="22"/>
          <w:szCs w:val="22"/>
        </w:rPr>
        <w:t>Žadatel/</w:t>
      </w:r>
      <w:r w:rsidRPr="001B2791">
        <w:rPr>
          <w:bCs/>
          <w:i/>
          <w:sz w:val="22"/>
          <w:szCs w:val="22"/>
        </w:rPr>
        <w:t>Applicant</w:t>
      </w:r>
      <w:r w:rsidRPr="001B2791">
        <w:rPr>
          <w:bCs/>
          <w:sz w:val="22"/>
          <w:szCs w:val="22"/>
        </w:rPr>
        <w:t xml:space="preserve">: Czech Lymphoma Research Organisation, s.r.o., Vltavská 532/15, 150 00  Praha 5 </w:t>
      </w:r>
    </w:p>
    <w:p w:rsidR="00906B69" w:rsidRPr="001B2791" w:rsidRDefault="00906B69" w:rsidP="00906B69">
      <w:pPr>
        <w:rPr>
          <w:bCs/>
          <w:i/>
          <w:sz w:val="22"/>
          <w:szCs w:val="22"/>
        </w:rPr>
      </w:pPr>
      <w:r w:rsidRPr="001B2791">
        <w:rPr>
          <w:sz w:val="22"/>
          <w:szCs w:val="22"/>
        </w:rPr>
        <w:t xml:space="preserve">  </w:t>
      </w:r>
    </w:p>
    <w:p w:rsidR="00906B69" w:rsidRPr="001B2791" w:rsidRDefault="00906B69" w:rsidP="00906B69">
      <w:pPr>
        <w:keepNext/>
        <w:outlineLvl w:val="0"/>
        <w:rPr>
          <w:bCs/>
          <w:sz w:val="22"/>
          <w:szCs w:val="22"/>
        </w:rPr>
      </w:pPr>
      <w:r w:rsidRPr="001B2791">
        <w:rPr>
          <w:b/>
          <w:bCs/>
          <w:sz w:val="22"/>
          <w:szCs w:val="22"/>
        </w:rPr>
        <w:t>Datum doručení žádosti</w:t>
      </w:r>
      <w:r w:rsidRPr="001B2791">
        <w:rPr>
          <w:b/>
          <w:bCs/>
          <w:i/>
          <w:sz w:val="22"/>
          <w:szCs w:val="22"/>
        </w:rPr>
        <w:t>/</w:t>
      </w:r>
      <w:r w:rsidRPr="001B2791">
        <w:rPr>
          <w:i/>
          <w:sz w:val="22"/>
          <w:szCs w:val="22"/>
        </w:rPr>
        <w:t xml:space="preserve">Date of submission of the Application Form: </w:t>
      </w:r>
      <w:r>
        <w:rPr>
          <w:sz w:val="22"/>
          <w:szCs w:val="22"/>
        </w:rPr>
        <w:t xml:space="preserve"> 15.4.2013</w:t>
      </w:r>
    </w:p>
    <w:p w:rsidR="00906B69" w:rsidRPr="001B2791" w:rsidRDefault="00906B69" w:rsidP="00906B69">
      <w:pPr>
        <w:rPr>
          <w:b/>
          <w:bCs/>
          <w:sz w:val="22"/>
          <w:szCs w:val="22"/>
        </w:rPr>
      </w:pPr>
      <w:r w:rsidRPr="001B2791">
        <w:rPr>
          <w:b/>
          <w:bCs/>
          <w:sz w:val="22"/>
          <w:szCs w:val="22"/>
        </w:rPr>
        <w:t xml:space="preserve">Datum jednání EK </w:t>
      </w:r>
      <w:r w:rsidRPr="001B2791">
        <w:rPr>
          <w:sz w:val="22"/>
          <w:szCs w:val="22"/>
        </w:rPr>
        <w:t>/</w:t>
      </w:r>
      <w:r w:rsidRPr="001B2791">
        <w:rPr>
          <w:i/>
          <w:sz w:val="22"/>
          <w:szCs w:val="22"/>
        </w:rPr>
        <w:t>Date of Ethics Committee´s session:</w:t>
      </w:r>
      <w:r w:rsidRPr="001B2791">
        <w:rPr>
          <w:sz w:val="22"/>
          <w:szCs w:val="22"/>
        </w:rPr>
        <w:t xml:space="preserve">  </w:t>
      </w:r>
      <w:r>
        <w:rPr>
          <w:sz w:val="22"/>
          <w:szCs w:val="22"/>
        </w:rPr>
        <w:t>13.5.2013</w:t>
      </w:r>
    </w:p>
    <w:p w:rsidR="00906B69" w:rsidRPr="001B2791" w:rsidRDefault="00906B69" w:rsidP="00906B69">
      <w:pPr>
        <w:rPr>
          <w:b/>
          <w:bCs/>
          <w:i/>
          <w:sz w:val="22"/>
          <w:szCs w:val="22"/>
        </w:rPr>
      </w:pPr>
    </w:p>
    <w:p w:rsidR="00906B69" w:rsidRPr="001B2791" w:rsidRDefault="00906B69" w:rsidP="00906B69">
      <w:pPr>
        <w:rPr>
          <w:sz w:val="22"/>
          <w:szCs w:val="22"/>
        </w:rPr>
      </w:pPr>
      <w:r w:rsidRPr="001B2791">
        <w:rPr>
          <w:b/>
          <w:bCs/>
          <w:sz w:val="22"/>
          <w:szCs w:val="22"/>
        </w:rPr>
        <w:t>U multicentrického KH adresa multicentrické EK, ke které bylo KH předloženo/</w:t>
      </w:r>
      <w:r w:rsidRPr="001B2791">
        <w:rPr>
          <w:b/>
          <w:bCs/>
          <w:i/>
          <w:sz w:val="22"/>
          <w:szCs w:val="22"/>
        </w:rPr>
        <w:t xml:space="preserve"> </w:t>
      </w:r>
      <w:r w:rsidRPr="001B2791">
        <w:rPr>
          <w:i/>
          <w:sz w:val="22"/>
          <w:szCs w:val="22"/>
        </w:rPr>
        <w:t>F</w:t>
      </w:r>
      <w:r w:rsidRPr="001B2791">
        <w:rPr>
          <w:i/>
          <w:sz w:val="22"/>
          <w:szCs w:val="22"/>
          <w:lang w:val="en-US"/>
        </w:rPr>
        <w:t xml:space="preserve">or multi-centric clinical trials give address of the Multi-Centric Ethics Committee to which the application was submitted </w:t>
      </w:r>
      <w:r w:rsidRPr="001B2791">
        <w:rPr>
          <w:i/>
          <w:sz w:val="22"/>
          <w:szCs w:val="22"/>
        </w:rPr>
        <w:t xml:space="preserve">:   </w:t>
      </w:r>
      <w:r w:rsidRPr="007F0BFB">
        <w:rPr>
          <w:i/>
          <w:sz w:val="22"/>
          <w:szCs w:val="22"/>
        </w:rPr>
        <w:t>VFN Praha</w:t>
      </w:r>
    </w:p>
    <w:p w:rsidR="00906B69" w:rsidRPr="001B2791" w:rsidRDefault="00906B69" w:rsidP="00906B69">
      <w:pPr>
        <w:rPr>
          <w:b/>
          <w:bCs/>
          <w:sz w:val="22"/>
          <w:szCs w:val="22"/>
        </w:rPr>
      </w:pPr>
      <w:r w:rsidRPr="001B2791">
        <w:rPr>
          <w:b/>
          <w:bCs/>
          <w:sz w:val="22"/>
          <w:szCs w:val="22"/>
        </w:rPr>
        <w:t xml:space="preserve"> </w:t>
      </w:r>
    </w:p>
    <w:p w:rsidR="00906B69" w:rsidRPr="001B2791" w:rsidRDefault="00906B69" w:rsidP="00906B69">
      <w:pPr>
        <w:rPr>
          <w:sz w:val="22"/>
          <w:szCs w:val="22"/>
        </w:rPr>
      </w:pPr>
      <w:r w:rsidRPr="001B2791">
        <w:rPr>
          <w:b/>
          <w:bCs/>
          <w:sz w:val="22"/>
          <w:szCs w:val="22"/>
        </w:rPr>
        <w:t xml:space="preserve">Vyjádření EK/ </w:t>
      </w:r>
      <w:r w:rsidRPr="001B2791">
        <w:rPr>
          <w:i/>
          <w:sz w:val="22"/>
          <w:szCs w:val="22"/>
        </w:rPr>
        <w:t>Ethics Committe´s opinion</w:t>
      </w:r>
      <w:r w:rsidRPr="001B2791">
        <w:rPr>
          <w:sz w:val="22"/>
          <w:szCs w:val="22"/>
        </w:rPr>
        <w:t>:</w:t>
      </w:r>
    </w:p>
    <w:p w:rsidR="00906B69" w:rsidRPr="001B2791" w:rsidRDefault="00906B69" w:rsidP="00906B69">
      <w:pPr>
        <w:rPr>
          <w:i/>
          <w:sz w:val="22"/>
          <w:szCs w:val="22"/>
        </w:rPr>
      </w:pPr>
      <w:r>
        <w:rPr>
          <w:sz w:val="22"/>
          <w:szCs w:val="22"/>
        </w:rPr>
        <w:sym w:font="Wingdings 2" w:char="F0A3"/>
      </w:r>
      <w:r>
        <w:rPr>
          <w:sz w:val="22"/>
          <w:szCs w:val="22"/>
        </w:rPr>
        <w:t xml:space="preserve"> </w:t>
      </w:r>
      <w:r w:rsidRPr="001B2791">
        <w:rPr>
          <w:sz w:val="22"/>
          <w:szCs w:val="22"/>
        </w:rPr>
        <w:t xml:space="preserve">  EK  vydala souhlasné stanovisko// </w:t>
      </w:r>
      <w:r w:rsidRPr="001B2791">
        <w:rPr>
          <w:i/>
          <w:sz w:val="22"/>
          <w:szCs w:val="22"/>
        </w:rPr>
        <w:t>EC issues</w:t>
      </w:r>
      <w:r w:rsidRPr="001B2791">
        <w:rPr>
          <w:sz w:val="22"/>
          <w:szCs w:val="22"/>
        </w:rPr>
        <w:t xml:space="preserve"> f</w:t>
      </w:r>
      <w:r w:rsidRPr="001B2791">
        <w:rPr>
          <w:i/>
          <w:sz w:val="22"/>
          <w:szCs w:val="22"/>
        </w:rPr>
        <w:t>avourable opinion</w:t>
      </w:r>
    </w:p>
    <w:p w:rsidR="00906B69" w:rsidRPr="001B2791" w:rsidRDefault="00906B69" w:rsidP="00906B69">
      <w:pPr>
        <w:rPr>
          <w:bCs/>
          <w:i/>
          <w:sz w:val="22"/>
          <w:szCs w:val="22"/>
        </w:rPr>
      </w:pPr>
      <w:r>
        <w:rPr>
          <w:bCs/>
          <w:sz w:val="22"/>
          <w:szCs w:val="22"/>
        </w:rPr>
        <w:sym w:font="Wingdings 2" w:char="F054"/>
      </w:r>
      <w:r w:rsidRPr="001B2791">
        <w:rPr>
          <w:bCs/>
          <w:sz w:val="22"/>
          <w:szCs w:val="22"/>
        </w:rPr>
        <w:t xml:space="preserve">   EK  vzala na vědomí / </w:t>
      </w:r>
      <w:r w:rsidRPr="001B2791">
        <w:rPr>
          <w:bCs/>
          <w:i/>
          <w:sz w:val="22"/>
          <w:szCs w:val="22"/>
        </w:rPr>
        <w:t>Taken into account</w:t>
      </w:r>
    </w:p>
    <w:p w:rsidR="00906B69" w:rsidRPr="001B2791" w:rsidRDefault="00906B69" w:rsidP="00906B69">
      <w:pPr>
        <w:rPr>
          <w:b/>
          <w:bCs/>
          <w:i/>
          <w:sz w:val="22"/>
          <w:szCs w:val="22"/>
        </w:rPr>
      </w:pPr>
      <w:r w:rsidRPr="001B2791">
        <w:rPr>
          <w:b/>
          <w:bCs/>
          <w:sz w:val="22"/>
          <w:szCs w:val="22"/>
        </w:rPr>
        <w:tab/>
      </w:r>
    </w:p>
    <w:p w:rsidR="00906B69" w:rsidRPr="001B2791" w:rsidRDefault="00906B69" w:rsidP="00906B69">
      <w:pPr>
        <w:rPr>
          <w:i/>
          <w:sz w:val="22"/>
          <w:szCs w:val="22"/>
          <w:lang w:val="en-US"/>
        </w:rPr>
      </w:pPr>
      <w:r w:rsidRPr="001B2791">
        <w:rPr>
          <w:b/>
          <w:bCs/>
          <w:sz w:val="22"/>
          <w:szCs w:val="22"/>
        </w:rPr>
        <w:lastRenderedPageBreak/>
        <w:t>Lhůta pro podání písemné zprávy o průběhu KH od jeho zahájení</w:t>
      </w:r>
      <w:r w:rsidRPr="001B2791">
        <w:rPr>
          <w:b/>
          <w:bCs/>
          <w:sz w:val="22"/>
          <w:szCs w:val="22"/>
          <w:lang w:val="en-US"/>
        </w:rPr>
        <w:t xml:space="preserve">/ </w:t>
      </w:r>
      <w:r w:rsidRPr="001B2791">
        <w:rPr>
          <w:i/>
          <w:sz w:val="22"/>
          <w:szCs w:val="22"/>
          <w:lang w:val="en-US"/>
        </w:rPr>
        <w:t>Time schedule for submission of the  written Annual Report from the CT commencement:</w:t>
      </w:r>
    </w:p>
    <w:p w:rsidR="00906B69" w:rsidRPr="001B2791" w:rsidRDefault="00906B69" w:rsidP="00906B69">
      <w:pPr>
        <w:rPr>
          <w:sz w:val="22"/>
          <w:szCs w:val="22"/>
        </w:rPr>
      </w:pPr>
      <w:r w:rsidRPr="001B2791">
        <w:rPr>
          <w:sz w:val="22"/>
          <w:szCs w:val="22"/>
        </w:rPr>
        <w:sym w:font="Wingdings 2" w:char="F054"/>
      </w:r>
      <w:r w:rsidRPr="001B2791">
        <w:rPr>
          <w:sz w:val="22"/>
          <w:szCs w:val="22"/>
        </w:rPr>
        <w:t xml:space="preserve">   1x ročně</w:t>
      </w:r>
      <w:r w:rsidRPr="001B2791">
        <w:rPr>
          <w:i/>
          <w:sz w:val="22"/>
          <w:szCs w:val="22"/>
        </w:rPr>
        <w:t xml:space="preserve">/Once a year                   </w:t>
      </w:r>
      <w:r w:rsidR="002B1493" w:rsidRPr="001B2791">
        <w:rPr>
          <w:sz w:val="22"/>
          <w:szCs w:val="22"/>
        </w:rPr>
        <w:fldChar w:fldCharType="begin">
          <w:ffData>
            <w:name w:val="Zaškrtávací7"/>
            <w:enabled/>
            <w:calcOnExit w:val="0"/>
            <w:checkBox>
              <w:sizeAuto/>
              <w:default w:val="0"/>
            </w:checkBox>
          </w:ffData>
        </w:fldChar>
      </w:r>
      <w:r w:rsidRPr="001B2791">
        <w:rPr>
          <w:sz w:val="22"/>
          <w:szCs w:val="22"/>
        </w:rPr>
        <w:instrText xml:space="preserve"> FORMCHECKBOX </w:instrText>
      </w:r>
      <w:r w:rsidR="002B1493">
        <w:rPr>
          <w:sz w:val="22"/>
          <w:szCs w:val="22"/>
        </w:rPr>
      </w:r>
      <w:r w:rsidR="002B1493">
        <w:rPr>
          <w:sz w:val="22"/>
          <w:szCs w:val="22"/>
        </w:rPr>
        <w:fldChar w:fldCharType="separate"/>
      </w:r>
      <w:r w:rsidR="002B1493" w:rsidRPr="001B2791">
        <w:rPr>
          <w:sz w:val="22"/>
          <w:szCs w:val="22"/>
        </w:rPr>
        <w:fldChar w:fldCharType="end"/>
      </w:r>
      <w:r w:rsidRPr="001B2791">
        <w:rPr>
          <w:sz w:val="22"/>
          <w:szCs w:val="22"/>
        </w:rPr>
        <w:t xml:space="preserve">  Jiná lhůta/</w:t>
      </w:r>
      <w:r w:rsidRPr="001B2791">
        <w:rPr>
          <w:i/>
          <w:sz w:val="22"/>
          <w:szCs w:val="22"/>
        </w:rPr>
        <w:t xml:space="preserve"> Other </w:t>
      </w:r>
      <w:r w:rsidRPr="001B2791">
        <w:rPr>
          <w:sz w:val="22"/>
          <w:szCs w:val="22"/>
        </w:rPr>
        <w:t>…………….</w:t>
      </w:r>
    </w:p>
    <w:p w:rsidR="00906B69" w:rsidRPr="001B2791" w:rsidRDefault="00906B69" w:rsidP="00906B69">
      <w:pPr>
        <w:rPr>
          <w:sz w:val="22"/>
          <w:szCs w:val="22"/>
        </w:rPr>
      </w:pPr>
    </w:p>
    <w:p w:rsidR="00906B69" w:rsidRPr="00DA1FB8" w:rsidRDefault="00906B69" w:rsidP="00906B69">
      <w:pPr>
        <w:rPr>
          <w:b/>
          <w:bCs/>
          <w:sz w:val="22"/>
        </w:rPr>
      </w:pPr>
    </w:p>
    <w:p w:rsidR="00906B69" w:rsidRPr="00DA1FB8" w:rsidRDefault="00906B69" w:rsidP="00906B69">
      <w:pPr>
        <w:rPr>
          <w:i/>
          <w:sz w:val="22"/>
        </w:rPr>
      </w:pPr>
      <w:r w:rsidRPr="00DA1FB8">
        <w:rPr>
          <w:b/>
          <w:bCs/>
          <w:sz w:val="22"/>
        </w:rPr>
        <w:t>Seznam míst hodnocení s označením míst, ke kterým se EK vyjádřila jako místní EK a kde vykonává dohled/</w:t>
      </w:r>
      <w:r w:rsidRPr="00DA1FB8">
        <w:rPr>
          <w:i/>
          <w:sz w:val="22"/>
        </w:rPr>
        <w:t>List of clinical trial sites in the Czech Republic where EC has given its opinion and will perform supervision:</w:t>
      </w:r>
    </w:p>
    <w:p w:rsidR="00906B69" w:rsidRPr="00DA1FB8" w:rsidRDefault="00906B69" w:rsidP="00906B69">
      <w:pPr>
        <w:rPr>
          <w:i/>
          <w:sz w:val="22"/>
        </w:rPr>
      </w:pP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06B69" w:rsidRPr="00DA1FB8" w:rsidTr="002D3F7B">
        <w:trPr>
          <w:trHeight w:val="454"/>
        </w:trPr>
        <w:tc>
          <w:tcPr>
            <w:tcW w:w="6108" w:type="dxa"/>
          </w:tcPr>
          <w:p w:rsidR="00906B69" w:rsidRPr="00DA1FB8" w:rsidRDefault="00906B69" w:rsidP="002D3F7B">
            <w:pPr>
              <w:rPr>
                <w:sz w:val="18"/>
                <w:szCs w:val="18"/>
              </w:rPr>
            </w:pPr>
            <w:r w:rsidRPr="00DA1FB8">
              <w:rPr>
                <w:sz w:val="18"/>
                <w:szCs w:val="18"/>
              </w:rPr>
              <w:t xml:space="preserve">Místo hodnocení/ Jméno zkoušejícího </w:t>
            </w:r>
          </w:p>
          <w:p w:rsidR="00906B69" w:rsidRPr="00DA1FB8" w:rsidRDefault="00906B69" w:rsidP="002D3F7B">
            <w:pPr>
              <w:rPr>
                <w:i/>
                <w:sz w:val="18"/>
                <w:szCs w:val="18"/>
              </w:rPr>
            </w:pPr>
            <w:r w:rsidRPr="00DA1FB8">
              <w:rPr>
                <w:i/>
                <w:sz w:val="18"/>
                <w:szCs w:val="18"/>
              </w:rPr>
              <w:t>Trial Site / Name of Investigator</w:t>
            </w:r>
          </w:p>
        </w:tc>
        <w:tc>
          <w:tcPr>
            <w:tcW w:w="1280" w:type="dxa"/>
          </w:tcPr>
          <w:p w:rsidR="00906B69" w:rsidRPr="00DA1FB8" w:rsidRDefault="00906B69" w:rsidP="002D3F7B">
            <w:pPr>
              <w:rPr>
                <w:sz w:val="18"/>
                <w:szCs w:val="18"/>
                <w:vertAlign w:val="superscript"/>
              </w:rPr>
            </w:pPr>
            <w:r w:rsidRPr="00DA1FB8">
              <w:rPr>
                <w:sz w:val="18"/>
                <w:szCs w:val="18"/>
              </w:rPr>
              <w:t xml:space="preserve">Místní EK </w:t>
            </w:r>
            <w:r w:rsidRPr="00DA1FB8">
              <w:rPr>
                <w:i/>
                <w:sz w:val="18"/>
                <w:szCs w:val="18"/>
              </w:rPr>
              <w:t>Local EC</w:t>
            </w:r>
          </w:p>
        </w:tc>
        <w:tc>
          <w:tcPr>
            <w:tcW w:w="2712" w:type="dxa"/>
          </w:tcPr>
          <w:p w:rsidR="00906B69" w:rsidRPr="00DA1FB8" w:rsidRDefault="00906B69" w:rsidP="002D3F7B">
            <w:pPr>
              <w:rPr>
                <w:sz w:val="18"/>
                <w:szCs w:val="18"/>
              </w:rPr>
            </w:pPr>
            <w:r w:rsidRPr="00DA1FB8">
              <w:rPr>
                <w:sz w:val="18"/>
                <w:szCs w:val="18"/>
              </w:rPr>
              <w:t>Adresa  místní EK</w:t>
            </w:r>
          </w:p>
          <w:p w:rsidR="00906B69" w:rsidRPr="00DA1FB8" w:rsidRDefault="00906B69" w:rsidP="002D3F7B">
            <w:pPr>
              <w:rPr>
                <w:i/>
                <w:sz w:val="18"/>
                <w:szCs w:val="18"/>
              </w:rPr>
            </w:pPr>
            <w:r w:rsidRPr="00DA1FB8">
              <w:rPr>
                <w:i/>
                <w:sz w:val="18"/>
                <w:szCs w:val="18"/>
              </w:rPr>
              <w:t>Address</w:t>
            </w:r>
          </w:p>
        </w:tc>
      </w:tr>
      <w:tr w:rsidR="00906B69" w:rsidRPr="00DA1FB8" w:rsidTr="002D3F7B">
        <w:trPr>
          <w:trHeight w:val="312"/>
        </w:trPr>
        <w:tc>
          <w:tcPr>
            <w:tcW w:w="6108" w:type="dxa"/>
          </w:tcPr>
          <w:p w:rsidR="00906B69" w:rsidRPr="00DA1FB8" w:rsidRDefault="00906B69" w:rsidP="002D3F7B">
            <w:pPr>
              <w:rPr>
                <w:sz w:val="18"/>
                <w:szCs w:val="18"/>
              </w:rPr>
            </w:pPr>
            <w:r w:rsidRPr="00DA1FB8">
              <w:rPr>
                <w:sz w:val="18"/>
                <w:szCs w:val="18"/>
              </w:rPr>
              <w:t>MUDr</w:t>
            </w:r>
            <w:r>
              <w:rPr>
                <w:sz w:val="18"/>
                <w:szCs w:val="18"/>
              </w:rPr>
              <w:t xml:space="preserve">. </w:t>
            </w:r>
            <w:r w:rsidRPr="00DA1FB8">
              <w:rPr>
                <w:sz w:val="18"/>
                <w:szCs w:val="18"/>
              </w:rPr>
              <w:t>.</w:t>
            </w:r>
            <w:r>
              <w:rPr>
                <w:sz w:val="18"/>
                <w:szCs w:val="18"/>
              </w:rPr>
              <w:t>Zuzana Kubová</w:t>
            </w:r>
            <w:r w:rsidRPr="00DA1FB8">
              <w:rPr>
                <w:sz w:val="18"/>
                <w:szCs w:val="18"/>
              </w:rPr>
              <w:t>, Hematoonkologická klinika FNO</w:t>
            </w:r>
            <w:r>
              <w:rPr>
                <w:sz w:val="18"/>
                <w:szCs w:val="18"/>
              </w:rPr>
              <w:t>L</w:t>
            </w:r>
          </w:p>
        </w:tc>
        <w:tc>
          <w:tcPr>
            <w:tcW w:w="1280" w:type="dxa"/>
          </w:tcPr>
          <w:p w:rsidR="00906B69" w:rsidRPr="00DA1FB8" w:rsidRDefault="00906B69" w:rsidP="002D3F7B">
            <w:pPr>
              <w:rPr>
                <w:sz w:val="18"/>
                <w:szCs w:val="18"/>
              </w:rPr>
            </w:pPr>
            <w:r w:rsidRPr="00DA1FB8">
              <w:rPr>
                <w:sz w:val="18"/>
                <w:szCs w:val="18"/>
              </w:rPr>
              <w:sym w:font="Wingdings 2" w:char="F054"/>
            </w:r>
          </w:p>
        </w:tc>
        <w:tc>
          <w:tcPr>
            <w:tcW w:w="2712" w:type="dxa"/>
          </w:tcPr>
          <w:p w:rsidR="00906B69" w:rsidRPr="00DA1FB8" w:rsidRDefault="00906B69" w:rsidP="002D3F7B">
            <w:pPr>
              <w:rPr>
                <w:sz w:val="18"/>
                <w:szCs w:val="18"/>
              </w:rPr>
            </w:pPr>
            <w:r w:rsidRPr="00DA1FB8">
              <w:rPr>
                <w:sz w:val="18"/>
                <w:szCs w:val="18"/>
              </w:rPr>
              <w:t>EK FNO</w:t>
            </w:r>
            <w:r>
              <w:rPr>
                <w:sz w:val="18"/>
                <w:szCs w:val="18"/>
              </w:rPr>
              <w:t>L</w:t>
            </w:r>
          </w:p>
        </w:tc>
      </w:tr>
    </w:tbl>
    <w:p w:rsidR="00906B69" w:rsidRDefault="00906B69" w:rsidP="00906B69">
      <w:pPr>
        <w:rPr>
          <w:bCs/>
          <w:sz w:val="22"/>
        </w:rPr>
      </w:pPr>
    </w:p>
    <w:p w:rsidR="00906B69" w:rsidRPr="00341B5B" w:rsidRDefault="00906B69" w:rsidP="00906B69">
      <w:pPr>
        <w:rPr>
          <w:bCs/>
          <w:sz w:val="22"/>
        </w:rPr>
      </w:pPr>
      <w:r>
        <w:rPr>
          <w:bCs/>
          <w:sz w:val="22"/>
        </w:rPr>
        <w:t>1/2</w:t>
      </w:r>
    </w:p>
    <w:p w:rsidR="00906B69" w:rsidRDefault="00906B69" w:rsidP="00906B69">
      <w:pPr>
        <w:rPr>
          <w:b/>
          <w:bCs/>
          <w:sz w:val="22"/>
        </w:rPr>
      </w:pPr>
    </w:p>
    <w:p w:rsidR="00906B69" w:rsidRDefault="00906B69" w:rsidP="00906B69">
      <w:pPr>
        <w:rPr>
          <w:b/>
          <w:bCs/>
          <w:sz w:val="22"/>
        </w:rPr>
      </w:pPr>
    </w:p>
    <w:p w:rsidR="00906B69" w:rsidRPr="00DA1FB8" w:rsidRDefault="00906B69" w:rsidP="00906B69">
      <w:pPr>
        <w:rPr>
          <w:b/>
          <w:bCs/>
          <w:i/>
          <w:sz w:val="22"/>
        </w:rPr>
      </w:pPr>
      <w:r w:rsidRPr="00DA1FB8">
        <w:rPr>
          <w:b/>
          <w:bCs/>
          <w:sz w:val="22"/>
        </w:rPr>
        <w:t>Seznam hodnocených dokumentů/</w:t>
      </w:r>
      <w:r w:rsidRPr="00DA1FB8">
        <w:rPr>
          <w:b/>
          <w:bCs/>
          <w:i/>
          <w:sz w:val="22"/>
        </w:rPr>
        <w:t xml:space="preserve">List </w:t>
      </w:r>
      <w:r w:rsidRPr="00DA1FB8">
        <w:rPr>
          <w:b/>
          <w:bCs/>
          <w:i/>
          <w:sz w:val="22"/>
          <w:lang w:val="en-US"/>
        </w:rPr>
        <w:t>of all submitted documents:</w:t>
      </w:r>
    </w:p>
    <w:p w:rsidR="00906B69" w:rsidRPr="00DA1FB8" w:rsidRDefault="00906B69" w:rsidP="00906B6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06B69" w:rsidRPr="00DA1FB8" w:rsidTr="002D3F7B">
        <w:trPr>
          <w:cantSplit/>
          <w:trHeight w:val="454"/>
        </w:trPr>
        <w:tc>
          <w:tcPr>
            <w:tcW w:w="7416" w:type="dxa"/>
            <w:vMerge w:val="restart"/>
          </w:tcPr>
          <w:p w:rsidR="00906B69" w:rsidRPr="00DA1FB8" w:rsidRDefault="00906B69" w:rsidP="002D3F7B">
            <w:pPr>
              <w:rPr>
                <w:b/>
                <w:bCs/>
                <w:sz w:val="18"/>
                <w:szCs w:val="18"/>
              </w:rPr>
            </w:pPr>
          </w:p>
          <w:p w:rsidR="00906B69" w:rsidRPr="00DA1FB8" w:rsidRDefault="00906B69" w:rsidP="002D3F7B">
            <w:pPr>
              <w:rPr>
                <w:b/>
                <w:bCs/>
                <w:sz w:val="18"/>
                <w:szCs w:val="18"/>
              </w:rPr>
            </w:pPr>
            <w:r w:rsidRPr="00DA1FB8">
              <w:rPr>
                <w:b/>
                <w:bCs/>
                <w:sz w:val="18"/>
                <w:szCs w:val="18"/>
              </w:rPr>
              <w:t xml:space="preserve">Název dokumentu, verze, datum </w:t>
            </w:r>
          </w:p>
          <w:p w:rsidR="00906B69" w:rsidRPr="00DA1FB8" w:rsidRDefault="00906B69" w:rsidP="002D3F7B">
            <w:pPr>
              <w:rPr>
                <w:b/>
                <w:bCs/>
                <w:sz w:val="18"/>
                <w:szCs w:val="18"/>
              </w:rPr>
            </w:pPr>
            <w:r w:rsidRPr="00DA1FB8">
              <w:rPr>
                <w:b/>
                <w:bCs/>
                <w:i/>
                <w:sz w:val="18"/>
                <w:szCs w:val="18"/>
              </w:rPr>
              <w:t>Document title, version, date</w:t>
            </w:r>
          </w:p>
        </w:tc>
        <w:tc>
          <w:tcPr>
            <w:tcW w:w="1272" w:type="dxa"/>
            <w:gridSpan w:val="2"/>
          </w:tcPr>
          <w:p w:rsidR="00906B69" w:rsidRPr="00DA1FB8" w:rsidRDefault="00906B69" w:rsidP="002D3F7B">
            <w:pPr>
              <w:rPr>
                <w:b/>
                <w:bCs/>
                <w:sz w:val="18"/>
                <w:szCs w:val="18"/>
              </w:rPr>
            </w:pPr>
            <w:r w:rsidRPr="00DA1FB8">
              <w:rPr>
                <w:b/>
                <w:bCs/>
                <w:sz w:val="18"/>
                <w:szCs w:val="18"/>
              </w:rPr>
              <w:t>Schváleno /</w:t>
            </w:r>
            <w:r w:rsidRPr="00DA1FB8">
              <w:rPr>
                <w:b/>
                <w:bCs/>
                <w:i/>
                <w:sz w:val="18"/>
                <w:szCs w:val="18"/>
              </w:rPr>
              <w:t>Approved</w:t>
            </w:r>
          </w:p>
        </w:tc>
        <w:tc>
          <w:tcPr>
            <w:tcW w:w="1316" w:type="dxa"/>
            <w:gridSpan w:val="2"/>
          </w:tcPr>
          <w:p w:rsidR="00906B69" w:rsidRPr="00DA1FB8" w:rsidRDefault="00906B69" w:rsidP="002D3F7B">
            <w:pPr>
              <w:rPr>
                <w:b/>
                <w:bCs/>
                <w:sz w:val="18"/>
                <w:szCs w:val="18"/>
              </w:rPr>
            </w:pPr>
            <w:r w:rsidRPr="00DA1FB8">
              <w:rPr>
                <w:b/>
                <w:bCs/>
                <w:sz w:val="18"/>
                <w:szCs w:val="18"/>
              </w:rPr>
              <w:t xml:space="preserve">Vzato na vědomí / </w:t>
            </w:r>
            <w:r w:rsidRPr="00DA1FB8">
              <w:rPr>
                <w:b/>
                <w:bCs/>
                <w:i/>
                <w:sz w:val="18"/>
                <w:szCs w:val="18"/>
              </w:rPr>
              <w:t xml:space="preserve">Taken into account </w:t>
            </w:r>
          </w:p>
        </w:tc>
      </w:tr>
      <w:tr w:rsidR="00906B69" w:rsidRPr="00DA1FB8" w:rsidTr="002D3F7B">
        <w:trPr>
          <w:cantSplit/>
          <w:trHeight w:val="454"/>
        </w:trPr>
        <w:tc>
          <w:tcPr>
            <w:tcW w:w="7416" w:type="dxa"/>
            <w:vMerge/>
          </w:tcPr>
          <w:p w:rsidR="00906B69" w:rsidRPr="00DA1FB8" w:rsidRDefault="00906B69" w:rsidP="002D3F7B">
            <w:pPr>
              <w:rPr>
                <w:i/>
                <w:sz w:val="18"/>
                <w:szCs w:val="18"/>
              </w:rPr>
            </w:pPr>
          </w:p>
        </w:tc>
        <w:tc>
          <w:tcPr>
            <w:tcW w:w="736" w:type="dxa"/>
          </w:tcPr>
          <w:p w:rsidR="00906B69" w:rsidRPr="00DA1FB8" w:rsidRDefault="00906B69" w:rsidP="002D3F7B">
            <w:pPr>
              <w:rPr>
                <w:b/>
                <w:bCs/>
                <w:sz w:val="18"/>
                <w:szCs w:val="18"/>
              </w:rPr>
            </w:pPr>
            <w:r w:rsidRPr="00DA1FB8">
              <w:rPr>
                <w:b/>
                <w:bCs/>
                <w:sz w:val="18"/>
                <w:szCs w:val="18"/>
              </w:rPr>
              <w:t>ANO</w:t>
            </w:r>
          </w:p>
          <w:p w:rsidR="00906B69" w:rsidRPr="00DA1FB8" w:rsidRDefault="00906B69" w:rsidP="002D3F7B">
            <w:pPr>
              <w:rPr>
                <w:b/>
                <w:bCs/>
                <w:i/>
                <w:sz w:val="18"/>
                <w:szCs w:val="18"/>
              </w:rPr>
            </w:pPr>
            <w:r w:rsidRPr="00DA1FB8">
              <w:rPr>
                <w:b/>
                <w:bCs/>
                <w:i/>
                <w:sz w:val="18"/>
                <w:szCs w:val="18"/>
              </w:rPr>
              <w:t>Yes</w:t>
            </w:r>
          </w:p>
        </w:tc>
        <w:tc>
          <w:tcPr>
            <w:tcW w:w="536" w:type="dxa"/>
          </w:tcPr>
          <w:p w:rsidR="00906B69" w:rsidRPr="00DA1FB8" w:rsidRDefault="00906B69" w:rsidP="002D3F7B">
            <w:pPr>
              <w:rPr>
                <w:b/>
                <w:bCs/>
                <w:sz w:val="18"/>
                <w:szCs w:val="18"/>
              </w:rPr>
            </w:pPr>
            <w:r w:rsidRPr="00DA1FB8">
              <w:rPr>
                <w:b/>
                <w:bCs/>
                <w:sz w:val="18"/>
                <w:szCs w:val="18"/>
              </w:rPr>
              <w:t xml:space="preserve">NE </w:t>
            </w:r>
          </w:p>
          <w:p w:rsidR="00906B69" w:rsidRPr="00DA1FB8" w:rsidRDefault="00906B69" w:rsidP="002D3F7B">
            <w:pPr>
              <w:rPr>
                <w:b/>
                <w:bCs/>
                <w:sz w:val="18"/>
                <w:szCs w:val="18"/>
              </w:rPr>
            </w:pPr>
            <w:r w:rsidRPr="00DA1FB8">
              <w:rPr>
                <w:b/>
                <w:bCs/>
                <w:i/>
                <w:sz w:val="18"/>
                <w:szCs w:val="18"/>
              </w:rPr>
              <w:t>No</w:t>
            </w:r>
          </w:p>
        </w:tc>
        <w:tc>
          <w:tcPr>
            <w:tcW w:w="780" w:type="dxa"/>
          </w:tcPr>
          <w:p w:rsidR="00906B69" w:rsidRPr="00DA1FB8" w:rsidRDefault="00906B69" w:rsidP="002D3F7B">
            <w:pPr>
              <w:rPr>
                <w:b/>
                <w:bCs/>
                <w:sz w:val="18"/>
                <w:szCs w:val="18"/>
              </w:rPr>
            </w:pPr>
            <w:r w:rsidRPr="00DA1FB8">
              <w:rPr>
                <w:b/>
                <w:bCs/>
                <w:sz w:val="18"/>
                <w:szCs w:val="18"/>
              </w:rPr>
              <w:t>ANO</w:t>
            </w:r>
          </w:p>
          <w:p w:rsidR="00906B69" w:rsidRPr="00DA1FB8" w:rsidRDefault="00906B69" w:rsidP="002D3F7B">
            <w:pPr>
              <w:rPr>
                <w:b/>
                <w:bCs/>
                <w:sz w:val="18"/>
                <w:szCs w:val="18"/>
              </w:rPr>
            </w:pPr>
            <w:r w:rsidRPr="00DA1FB8">
              <w:rPr>
                <w:b/>
                <w:bCs/>
                <w:i/>
                <w:sz w:val="18"/>
                <w:szCs w:val="18"/>
              </w:rPr>
              <w:t>Yes</w:t>
            </w:r>
          </w:p>
        </w:tc>
        <w:tc>
          <w:tcPr>
            <w:tcW w:w="536" w:type="dxa"/>
          </w:tcPr>
          <w:p w:rsidR="00906B69" w:rsidRPr="00DA1FB8" w:rsidRDefault="00906B69" w:rsidP="002D3F7B">
            <w:pPr>
              <w:rPr>
                <w:b/>
                <w:bCs/>
                <w:sz w:val="18"/>
                <w:szCs w:val="18"/>
              </w:rPr>
            </w:pPr>
            <w:r w:rsidRPr="00DA1FB8">
              <w:rPr>
                <w:b/>
                <w:bCs/>
                <w:sz w:val="18"/>
                <w:szCs w:val="18"/>
              </w:rPr>
              <w:t xml:space="preserve">NE </w:t>
            </w:r>
          </w:p>
          <w:p w:rsidR="00906B69" w:rsidRPr="00DA1FB8" w:rsidRDefault="00906B69" w:rsidP="002D3F7B">
            <w:pPr>
              <w:rPr>
                <w:b/>
                <w:bCs/>
                <w:i/>
                <w:sz w:val="18"/>
                <w:szCs w:val="18"/>
              </w:rPr>
            </w:pPr>
            <w:r w:rsidRPr="00DA1FB8">
              <w:rPr>
                <w:b/>
                <w:bCs/>
                <w:i/>
                <w:sz w:val="18"/>
                <w:szCs w:val="18"/>
              </w:rPr>
              <w:t>No</w:t>
            </w:r>
          </w:p>
        </w:tc>
      </w:tr>
      <w:tr w:rsidR="00906B69" w:rsidRPr="00DA1FB8" w:rsidTr="002D3F7B">
        <w:trPr>
          <w:trHeight w:val="340"/>
        </w:trPr>
        <w:tc>
          <w:tcPr>
            <w:tcW w:w="7416" w:type="dxa"/>
          </w:tcPr>
          <w:p w:rsidR="00906B69" w:rsidRDefault="00906B69" w:rsidP="002D3F7B">
            <w:pPr>
              <w:tabs>
                <w:tab w:val="left" w:pos="9212"/>
                <w:tab w:val="left" w:pos="10652"/>
              </w:tabs>
              <w:rPr>
                <w:sz w:val="20"/>
                <w:szCs w:val="20"/>
              </w:rPr>
            </w:pPr>
            <w:r>
              <w:rPr>
                <w:sz w:val="20"/>
                <w:szCs w:val="20"/>
              </w:rPr>
              <w:t>Annual Safety Report ze rok 2012 ke KLH NHL13 ze dne 15.4.2013</w:t>
            </w:r>
          </w:p>
        </w:tc>
        <w:tc>
          <w:tcPr>
            <w:tcW w:w="736" w:type="dxa"/>
          </w:tcPr>
          <w:p w:rsidR="00906B69" w:rsidRDefault="002B1493" w:rsidP="002D3F7B">
            <w:pPr>
              <w:rPr>
                <w:sz w:val="18"/>
                <w:szCs w:val="18"/>
              </w:rPr>
            </w:pPr>
            <w:r>
              <w:rPr>
                <w:sz w:val="18"/>
                <w:szCs w:val="18"/>
              </w:rPr>
              <w:fldChar w:fldCharType="begin">
                <w:ffData>
                  <w:name w:val="Zaškrtávací62"/>
                  <w:enabled/>
                  <w:calcOnExit w:val="0"/>
                  <w:checkBox>
                    <w:sizeAuto/>
                    <w:default w:val="0"/>
                  </w:checkBox>
                </w:ffData>
              </w:fldChar>
            </w:r>
            <w:r w:rsidR="00906B6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06B69" w:rsidRDefault="002B1493" w:rsidP="002D3F7B">
            <w:pPr>
              <w:rPr>
                <w:sz w:val="18"/>
                <w:szCs w:val="18"/>
              </w:rPr>
            </w:pPr>
            <w:r>
              <w:rPr>
                <w:sz w:val="18"/>
                <w:szCs w:val="18"/>
              </w:rPr>
              <w:fldChar w:fldCharType="begin">
                <w:ffData>
                  <w:name w:val="Zaškrtávací63"/>
                  <w:enabled/>
                  <w:calcOnExit w:val="0"/>
                  <w:checkBox>
                    <w:sizeAuto/>
                    <w:default w:val="0"/>
                  </w:checkBox>
                </w:ffData>
              </w:fldChar>
            </w:r>
            <w:r w:rsidR="00906B6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06B69" w:rsidRDefault="00906B69" w:rsidP="002D3F7B">
            <w:pPr>
              <w:rPr>
                <w:sz w:val="18"/>
                <w:szCs w:val="18"/>
              </w:rPr>
            </w:pPr>
            <w:r>
              <w:rPr>
                <w:sz w:val="18"/>
                <w:szCs w:val="18"/>
              </w:rPr>
              <w:sym w:font="Wingdings 2" w:char="F053"/>
            </w:r>
          </w:p>
        </w:tc>
        <w:tc>
          <w:tcPr>
            <w:tcW w:w="536" w:type="dxa"/>
          </w:tcPr>
          <w:p w:rsidR="00906B69" w:rsidRDefault="002B1493" w:rsidP="002D3F7B">
            <w:pPr>
              <w:rPr>
                <w:sz w:val="18"/>
                <w:szCs w:val="18"/>
              </w:rPr>
            </w:pPr>
            <w:r>
              <w:rPr>
                <w:sz w:val="18"/>
                <w:szCs w:val="18"/>
              </w:rPr>
              <w:fldChar w:fldCharType="begin">
                <w:ffData>
                  <w:name w:val="Zaškrtávací63"/>
                  <w:enabled/>
                  <w:calcOnExit w:val="0"/>
                  <w:checkBox>
                    <w:sizeAuto/>
                    <w:default w:val="0"/>
                  </w:checkBox>
                </w:ffData>
              </w:fldChar>
            </w:r>
            <w:r w:rsidR="00906B69">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06B69" w:rsidRDefault="00906B69" w:rsidP="00906B69">
      <w:pPr>
        <w:rPr>
          <w:sz w:val="22"/>
        </w:rPr>
      </w:pPr>
    </w:p>
    <w:p w:rsidR="00906B69" w:rsidRPr="00DA1FB8" w:rsidRDefault="00906B69" w:rsidP="00906B69">
      <w:pPr>
        <w:rPr>
          <w:sz w:val="22"/>
        </w:rPr>
      </w:pPr>
      <w:r w:rsidRPr="00DA1FB8">
        <w:rPr>
          <w:sz w:val="22"/>
        </w:rPr>
        <w:t>Etická komise prohlašuje, že byla ustavena a  pracuje podle jednacího řádu v souladu se správnou klinickou praxí (GCP) a platnými právními předpisy/</w:t>
      </w:r>
      <w:r w:rsidRPr="00DA1FB8">
        <w:rPr>
          <w:i/>
          <w:sz w:val="22"/>
        </w:rPr>
        <w:t>The Ethics Committee hereby declares that it was established and operates in accordance with its Rules of Procedure in compliance with Good Clinical Practice and valid legal regulations:</w:t>
      </w:r>
    </w:p>
    <w:p w:rsidR="00906B69" w:rsidRPr="00DA1FB8" w:rsidRDefault="00906B69" w:rsidP="00906B69">
      <w:pPr>
        <w:rPr>
          <w:i/>
          <w:sz w:val="22"/>
        </w:rPr>
      </w:pPr>
      <w:r w:rsidRPr="00DA1FB8">
        <w:rPr>
          <w:i/>
          <w:sz w:val="22"/>
        </w:rPr>
        <w:t xml:space="preserve"> </w:t>
      </w:r>
      <w:r w:rsidRPr="00DA1FB8">
        <w:rPr>
          <w:sz w:val="22"/>
        </w:rPr>
        <w:sym w:font="Wingdings 2" w:char="F054"/>
      </w:r>
      <w:r w:rsidRPr="00DA1FB8">
        <w:rPr>
          <w:sz w:val="22"/>
        </w:rPr>
        <w:t xml:space="preserve"> Ano/</w:t>
      </w:r>
      <w:r w:rsidRPr="00DA1FB8">
        <w:rPr>
          <w:i/>
          <w:sz w:val="22"/>
        </w:rPr>
        <w:t>Yes</w:t>
      </w:r>
      <w:r w:rsidRPr="00DA1FB8">
        <w:rPr>
          <w:sz w:val="22"/>
        </w:rPr>
        <w:t xml:space="preserve">       </w:t>
      </w:r>
      <w:r w:rsidR="002B1493" w:rsidRPr="00DA1FB8">
        <w:rPr>
          <w:sz w:val="22"/>
        </w:rPr>
        <w:fldChar w:fldCharType="begin">
          <w:ffData>
            <w:name w:val="Zaškrtávací25"/>
            <w:enabled/>
            <w:calcOnExit w:val="0"/>
            <w:checkBox>
              <w:sizeAuto/>
              <w:default w:val="0"/>
            </w:checkBox>
          </w:ffData>
        </w:fldChar>
      </w:r>
      <w:r w:rsidRPr="00DA1FB8">
        <w:rPr>
          <w:sz w:val="22"/>
        </w:rPr>
        <w:instrText xml:space="preserve"> FORMCHECKBOX </w:instrText>
      </w:r>
      <w:r w:rsidR="002B1493">
        <w:rPr>
          <w:sz w:val="22"/>
        </w:rPr>
      </w:r>
      <w:r w:rsidR="002B1493">
        <w:rPr>
          <w:sz w:val="22"/>
        </w:rPr>
        <w:fldChar w:fldCharType="separate"/>
      </w:r>
      <w:r w:rsidR="002B1493" w:rsidRPr="00DA1FB8">
        <w:rPr>
          <w:sz w:val="22"/>
        </w:rPr>
        <w:fldChar w:fldCharType="end"/>
      </w:r>
      <w:r w:rsidRPr="00DA1FB8">
        <w:rPr>
          <w:sz w:val="22"/>
        </w:rPr>
        <w:t>Ne/</w:t>
      </w:r>
      <w:r w:rsidRPr="00DA1FB8">
        <w:rPr>
          <w:i/>
          <w:sz w:val="22"/>
        </w:rPr>
        <w:t>No</w:t>
      </w:r>
      <w:r w:rsidRPr="00DA1FB8">
        <w:rPr>
          <w:sz w:val="22"/>
        </w:rPr>
        <w:t xml:space="preserve">           </w:t>
      </w:r>
    </w:p>
    <w:p w:rsidR="00906B69" w:rsidRPr="00DA1FB8" w:rsidRDefault="00906B69" w:rsidP="00906B69">
      <w:pPr>
        <w:rPr>
          <w:sz w:val="22"/>
        </w:rPr>
      </w:pPr>
      <w:r w:rsidRPr="00DA1FB8">
        <w:rPr>
          <w:sz w:val="22"/>
        </w:rPr>
        <w:t xml:space="preserve">                                                                                               </w:t>
      </w:r>
      <w:r w:rsidRPr="00DA1FB8">
        <w:rPr>
          <w:sz w:val="22"/>
        </w:rPr>
        <w:tab/>
      </w:r>
      <w:r w:rsidRPr="00DA1FB8">
        <w:rPr>
          <w:sz w:val="22"/>
        </w:rPr>
        <w:tab/>
      </w:r>
      <w:r w:rsidRPr="00DA1FB8">
        <w:rPr>
          <w:sz w:val="22"/>
        </w:rPr>
        <w:tab/>
      </w:r>
      <w:r w:rsidRPr="00DA1FB8">
        <w:rPr>
          <w:sz w:val="22"/>
        </w:rPr>
        <w:tab/>
      </w:r>
      <w:r w:rsidRPr="00DA1FB8">
        <w:rPr>
          <w:sz w:val="22"/>
        </w:rPr>
        <w:tab/>
        <w:t xml:space="preserve">             </w:t>
      </w:r>
    </w:p>
    <w:p w:rsidR="00906B69" w:rsidRPr="00DA1FB8" w:rsidRDefault="00906B69" w:rsidP="00906B69">
      <w:pPr>
        <w:rPr>
          <w:sz w:val="22"/>
        </w:rPr>
      </w:pPr>
    </w:p>
    <w:p w:rsidR="00906B69" w:rsidRPr="00DA1FB8" w:rsidRDefault="00906B69" w:rsidP="00906B69">
      <w:pPr>
        <w:rPr>
          <w:sz w:val="22"/>
        </w:rPr>
      </w:pPr>
    </w:p>
    <w:p w:rsidR="00906B69" w:rsidRPr="00DA1FB8" w:rsidRDefault="00906B69" w:rsidP="00906B69">
      <w:pPr>
        <w:rPr>
          <w:sz w:val="22"/>
        </w:rPr>
      </w:pPr>
    </w:p>
    <w:p w:rsidR="00906B69" w:rsidRDefault="00906B69" w:rsidP="00906B69">
      <w:pPr>
        <w:rPr>
          <w:sz w:val="22"/>
        </w:rPr>
      </w:pPr>
      <w:r>
        <w:rPr>
          <w:sz w:val="22"/>
        </w:rPr>
        <w:tab/>
        <w:t xml:space="preserve">                                                                                        MUDr. Jindřiška Burešová</w:t>
      </w:r>
    </w:p>
    <w:p w:rsidR="00906B69" w:rsidRDefault="00906B69" w:rsidP="00906B69">
      <w:pPr>
        <w:rPr>
          <w:sz w:val="22"/>
        </w:rPr>
      </w:pPr>
      <w:r>
        <w:rPr>
          <w:sz w:val="22"/>
        </w:rPr>
        <w:t>Datum/</w:t>
      </w:r>
      <w:r>
        <w:rPr>
          <w:i/>
          <w:sz w:val="22"/>
        </w:rPr>
        <w:t>Date:</w:t>
      </w:r>
      <w:r>
        <w:rPr>
          <w:sz w:val="22"/>
        </w:rPr>
        <w:t xml:space="preserve">  13.5.2013                                                      místopředsedkyně EK FNOL a LF UP</w:t>
      </w:r>
    </w:p>
    <w:p w:rsidR="00906B69" w:rsidRDefault="00906B69" w:rsidP="00906B6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906B69" w:rsidRDefault="00906B69" w:rsidP="00906B69">
      <w:pPr>
        <w:tabs>
          <w:tab w:val="left" w:pos="3240"/>
        </w:tabs>
        <w:rPr>
          <w:sz w:val="22"/>
        </w:rPr>
      </w:pPr>
    </w:p>
    <w:p w:rsidR="00906B69" w:rsidRDefault="00906B69" w:rsidP="00906B69">
      <w:pPr>
        <w:rPr>
          <w:sz w:val="16"/>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906B69" w:rsidRPr="00DA1FB8" w:rsidRDefault="00906B69" w:rsidP="00906B69">
      <w:pPr>
        <w:rPr>
          <w:sz w:val="16"/>
        </w:rPr>
      </w:pPr>
    </w:p>
    <w:p w:rsidR="00906B69" w:rsidRPr="00DA1FB8" w:rsidRDefault="00906B69" w:rsidP="00906B69">
      <w:pPr>
        <w:rPr>
          <w:sz w:val="16"/>
        </w:rPr>
      </w:pPr>
    </w:p>
    <w:p w:rsidR="00906B69" w:rsidRPr="00DA1FB8" w:rsidRDefault="00906B69" w:rsidP="00906B69">
      <w:pPr>
        <w:rPr>
          <w:sz w:val="16"/>
        </w:rPr>
      </w:pPr>
    </w:p>
    <w:p w:rsidR="00906B69" w:rsidRPr="00DA1FB8" w:rsidRDefault="00906B69" w:rsidP="00906B69">
      <w:pPr>
        <w:rPr>
          <w:sz w:val="16"/>
        </w:rPr>
      </w:pPr>
    </w:p>
    <w:p w:rsidR="00906B69" w:rsidRPr="00DA1FB8" w:rsidRDefault="00906B69" w:rsidP="00906B69">
      <w:pPr>
        <w:rPr>
          <w:sz w:val="16"/>
        </w:rPr>
      </w:pPr>
    </w:p>
    <w:p w:rsidR="00906B69" w:rsidRPr="00DA1FB8" w:rsidRDefault="00906B69" w:rsidP="00906B69">
      <w:pPr>
        <w:rPr>
          <w:sz w:val="16"/>
        </w:rPr>
      </w:pPr>
    </w:p>
    <w:p w:rsidR="00906B69" w:rsidRPr="00DA1FB8" w:rsidRDefault="00906B69" w:rsidP="00906B69">
      <w:pPr>
        <w:rPr>
          <w:i/>
          <w:sz w:val="16"/>
        </w:rPr>
      </w:pPr>
      <w:r w:rsidRPr="00DA1FB8">
        <w:rPr>
          <w:sz w:val="16"/>
        </w:rPr>
        <w:t>Rozdělovník/</w:t>
      </w:r>
      <w:r w:rsidRPr="00DA1FB8">
        <w:rPr>
          <w:i/>
          <w:sz w:val="16"/>
        </w:rPr>
        <w:t>Distribution list:</w:t>
      </w:r>
    </w:p>
    <w:p w:rsidR="00906B69" w:rsidRPr="00906B69" w:rsidRDefault="00906B69" w:rsidP="00906B69">
      <w:pPr>
        <w:rPr>
          <w:sz w:val="16"/>
        </w:rPr>
      </w:pPr>
      <w:r w:rsidRPr="00906B69">
        <w:rPr>
          <w:sz w:val="16"/>
        </w:rPr>
        <w:t>-Zadavatel</w:t>
      </w:r>
    </w:p>
    <w:p w:rsidR="00906B69" w:rsidRPr="00906B69" w:rsidRDefault="00906B69" w:rsidP="00906B69">
      <w:pPr>
        <w:rPr>
          <w:sz w:val="16"/>
        </w:rPr>
      </w:pPr>
      <w:r w:rsidRPr="00906B69">
        <w:rPr>
          <w:sz w:val="16"/>
        </w:rPr>
        <w:t>-Řešitel</w:t>
      </w:r>
    </w:p>
    <w:p w:rsidR="00906B69" w:rsidRPr="00906B69" w:rsidRDefault="00906B69" w:rsidP="00906B69">
      <w:pPr>
        <w:rPr>
          <w:sz w:val="16"/>
        </w:rPr>
      </w:pPr>
      <w:r w:rsidRPr="00906B69">
        <w:rPr>
          <w:sz w:val="16"/>
        </w:rPr>
        <w:t>-Archiv</w:t>
      </w:r>
    </w:p>
    <w:p w:rsidR="00906B69" w:rsidRPr="00DA1FB8" w:rsidRDefault="00906B69" w:rsidP="00906B69">
      <w:pPr>
        <w:jc w:val="center"/>
        <w:rPr>
          <w:b/>
          <w:bCs/>
        </w:rPr>
      </w:pPr>
    </w:p>
    <w:p w:rsidR="00906B69" w:rsidRPr="00DA1FB8" w:rsidRDefault="00906B69" w:rsidP="00906B69">
      <w:pPr>
        <w:jc w:val="center"/>
        <w:rPr>
          <w:b/>
          <w:bCs/>
        </w:rPr>
      </w:pPr>
    </w:p>
    <w:p w:rsidR="00906B69" w:rsidRPr="00DA1FB8" w:rsidRDefault="00906B69" w:rsidP="00906B69">
      <w:pPr>
        <w:jc w:val="center"/>
        <w:rPr>
          <w:b/>
          <w:bCs/>
        </w:rPr>
      </w:pPr>
    </w:p>
    <w:p w:rsidR="00906B69" w:rsidRDefault="00906B69" w:rsidP="00906B69">
      <w:pPr>
        <w:jc w:val="center"/>
      </w:pPr>
    </w:p>
    <w:p w:rsidR="00906B69" w:rsidRDefault="00906B69" w:rsidP="00906B69">
      <w:pPr>
        <w:jc w:val="center"/>
      </w:pPr>
    </w:p>
    <w:p w:rsidR="00906B69" w:rsidRDefault="00906B69" w:rsidP="00906B69">
      <w:pPr>
        <w:jc w:val="center"/>
      </w:pPr>
    </w:p>
    <w:p w:rsidR="00906B69" w:rsidRDefault="00906B69" w:rsidP="00906B69">
      <w:pPr>
        <w:rPr>
          <w:sz w:val="22"/>
          <w:szCs w:val="22"/>
        </w:rPr>
      </w:pPr>
      <w:r>
        <w:rPr>
          <w:sz w:val="22"/>
          <w:szCs w:val="22"/>
        </w:rPr>
        <w:t>2/2</w:t>
      </w:r>
      <w:r>
        <w:rPr>
          <w:sz w:val="22"/>
          <w:szCs w:val="22"/>
        </w:rPr>
        <w:br/>
      </w:r>
    </w:p>
    <w:p w:rsidR="00906B69" w:rsidRDefault="00906B69" w:rsidP="00906B69">
      <w:pPr>
        <w:jc w:val="center"/>
        <w:rPr>
          <w:sz w:val="22"/>
          <w:szCs w:val="22"/>
        </w:rPr>
      </w:pPr>
    </w:p>
    <w:p w:rsidR="00906B69" w:rsidRDefault="00906B69" w:rsidP="00906B69">
      <w:pPr>
        <w:pStyle w:val="Nzev"/>
      </w:pPr>
    </w:p>
    <w:p w:rsidR="009234D8" w:rsidRDefault="009234D8"/>
    <w:p w:rsidR="00906B69" w:rsidRDefault="00906B69"/>
    <w:p w:rsidR="00906B69" w:rsidRDefault="00906B69"/>
    <w:p w:rsidR="00906B69" w:rsidRDefault="00906B69"/>
    <w:p w:rsidR="00906B69" w:rsidRDefault="00906B69"/>
    <w:p w:rsidR="00906B69" w:rsidRDefault="00906B69"/>
    <w:p w:rsidR="00906B69" w:rsidRDefault="00906B69"/>
    <w:p w:rsidR="00906B69" w:rsidRDefault="00906B69"/>
    <w:p w:rsidR="0055166E" w:rsidRDefault="0055166E" w:rsidP="0055166E">
      <w:pPr>
        <w:pStyle w:val="Nzev"/>
        <w:rPr>
          <w:sz w:val="22"/>
          <w:szCs w:val="22"/>
        </w:rPr>
      </w:pPr>
    </w:p>
    <w:p w:rsidR="0055166E" w:rsidRPr="000C3859" w:rsidRDefault="0055166E" w:rsidP="0055166E">
      <w:pPr>
        <w:pStyle w:val="Nzev"/>
        <w:rPr>
          <w:sz w:val="22"/>
          <w:szCs w:val="22"/>
        </w:rPr>
      </w:pPr>
      <w:r w:rsidRPr="000C3859">
        <w:rPr>
          <w:sz w:val="22"/>
          <w:szCs w:val="22"/>
        </w:rPr>
        <w:t>STANOVISKO ETICKÉ KOMISE KE KLINICKÉMU HODNOCENÍ</w:t>
      </w:r>
    </w:p>
    <w:p w:rsidR="0055166E" w:rsidRPr="000C3859" w:rsidRDefault="0055166E" w:rsidP="0055166E">
      <w:pPr>
        <w:jc w:val="center"/>
        <w:rPr>
          <w:bCs/>
          <w:i/>
          <w:sz w:val="22"/>
          <w:szCs w:val="22"/>
        </w:rPr>
      </w:pPr>
      <w:r w:rsidRPr="000C3859">
        <w:rPr>
          <w:bCs/>
          <w:i/>
          <w:sz w:val="22"/>
          <w:szCs w:val="22"/>
        </w:rPr>
        <w:t xml:space="preserve">Opinion of the Ethics Committee on Clinical Trial  </w:t>
      </w:r>
    </w:p>
    <w:p w:rsidR="0055166E" w:rsidRPr="000C3859" w:rsidRDefault="0055166E" w:rsidP="0055166E">
      <w:pPr>
        <w:jc w:val="center"/>
        <w:rPr>
          <w:b/>
          <w:bCs/>
          <w:i/>
          <w:sz w:val="22"/>
          <w:szCs w:val="22"/>
        </w:rPr>
      </w:pPr>
    </w:p>
    <w:p w:rsidR="0055166E" w:rsidRDefault="0055166E" w:rsidP="0055166E">
      <w:pPr>
        <w:rPr>
          <w:sz w:val="22"/>
        </w:rPr>
      </w:pPr>
      <w:r w:rsidRPr="00BC6AEA">
        <w:rPr>
          <w:sz w:val="22"/>
        </w:rPr>
        <w:sym w:font="Wingdings 2" w:char="F054"/>
      </w:r>
      <w:r w:rsidRPr="00BC6AEA">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55166E" w:rsidRDefault="0055166E" w:rsidP="0055166E">
      <w:pPr>
        <w:rPr>
          <w:i/>
          <w:sz w:val="22"/>
        </w:rPr>
      </w:pPr>
      <w:r w:rsidRPr="00BC6AEA">
        <w:rPr>
          <w:sz w:val="22"/>
        </w:rPr>
        <w:sym w:font="Wingdings 2" w:char="F054"/>
      </w:r>
      <w:r w:rsidRPr="00BC6AEA">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55166E" w:rsidRDefault="002B1493" w:rsidP="0055166E">
      <w:pPr>
        <w:rPr>
          <w:i/>
          <w:sz w:val="22"/>
        </w:rPr>
      </w:pPr>
      <w:r>
        <w:rPr>
          <w:sz w:val="22"/>
        </w:rPr>
        <w:fldChar w:fldCharType="begin">
          <w:ffData>
            <w:name w:val="Zaškrtávací2"/>
            <w:enabled/>
            <w:calcOnExit w:val="0"/>
            <w:checkBox>
              <w:sizeAuto/>
              <w:default w:val="0"/>
            </w:checkBox>
          </w:ffData>
        </w:fldChar>
      </w:r>
      <w:r w:rsidR="0055166E">
        <w:rPr>
          <w:sz w:val="22"/>
        </w:rPr>
        <w:instrText xml:space="preserve"> FORMCHECKBOX </w:instrText>
      </w:r>
      <w:r>
        <w:rPr>
          <w:sz w:val="22"/>
        </w:rPr>
      </w:r>
      <w:r>
        <w:rPr>
          <w:sz w:val="22"/>
        </w:rPr>
        <w:fldChar w:fldCharType="separate"/>
      </w:r>
      <w:r>
        <w:rPr>
          <w:sz w:val="22"/>
        </w:rPr>
        <w:fldChar w:fldCharType="end"/>
      </w:r>
      <w:r w:rsidR="0055166E">
        <w:rPr>
          <w:sz w:val="22"/>
        </w:rPr>
        <w:t xml:space="preserve">  KH prováděné v jednom centru, požadováno stanovisko EK pro místní centrum (centra)/ </w:t>
      </w:r>
      <w:r w:rsidR="0055166E">
        <w:rPr>
          <w:i/>
          <w:sz w:val="22"/>
        </w:rPr>
        <w:t>Clinical trial conducted in a single site, opinion of a local EC is required</w:t>
      </w:r>
    </w:p>
    <w:p w:rsidR="0055166E" w:rsidRDefault="0055166E" w:rsidP="0055166E">
      <w:pPr>
        <w:rPr>
          <w:b/>
          <w:bCs/>
          <w:sz w:val="22"/>
        </w:rPr>
      </w:pPr>
    </w:p>
    <w:p w:rsidR="0055166E" w:rsidRPr="00EB7CF6" w:rsidRDefault="0055166E" w:rsidP="0055166E">
      <w:pPr>
        <w:rPr>
          <w:b/>
          <w:bCs/>
          <w:sz w:val="22"/>
        </w:rPr>
      </w:pPr>
      <w:r>
        <w:rPr>
          <w:b/>
          <w:bCs/>
          <w:sz w:val="22"/>
        </w:rPr>
        <w:t>Číslo jednací/</w:t>
      </w:r>
      <w:r>
        <w:rPr>
          <w:i/>
          <w:sz w:val="22"/>
        </w:rPr>
        <w:t>Reference number</w:t>
      </w:r>
      <w:r>
        <w:rPr>
          <w:sz w:val="22"/>
        </w:rPr>
        <w:t xml:space="preserve">:  </w:t>
      </w:r>
      <w:r>
        <w:rPr>
          <w:b/>
          <w:sz w:val="22"/>
        </w:rPr>
        <w:t>31/07 MEK 8</w:t>
      </w:r>
    </w:p>
    <w:p w:rsidR="0055166E" w:rsidRDefault="0055166E" w:rsidP="0055166E">
      <w:pPr>
        <w:rPr>
          <w:b/>
          <w:bCs/>
          <w:sz w:val="22"/>
        </w:rPr>
      </w:pPr>
    </w:p>
    <w:p w:rsidR="0055166E" w:rsidRPr="00CB2E5E" w:rsidRDefault="0055166E" w:rsidP="0055166E">
      <w:pPr>
        <w:rPr>
          <w:bCs/>
          <w:sz w:val="22"/>
        </w:rPr>
      </w:pPr>
      <w:r>
        <w:rPr>
          <w:b/>
          <w:bCs/>
          <w:sz w:val="22"/>
        </w:rPr>
        <w:t>Název KH/</w:t>
      </w:r>
      <w:r>
        <w:rPr>
          <w:i/>
          <w:sz w:val="22"/>
        </w:rPr>
        <w:t>Full Title of Clinical Trial</w:t>
      </w:r>
      <w:r>
        <w:rPr>
          <w:bCs/>
          <w:sz w:val="22"/>
        </w:rPr>
        <w:t>:</w:t>
      </w:r>
    </w:p>
    <w:p w:rsidR="0055166E" w:rsidRDefault="0055166E" w:rsidP="0055166E">
      <w:pPr>
        <w:rPr>
          <w:bCs/>
          <w:sz w:val="22"/>
        </w:rPr>
      </w:pPr>
      <w:r>
        <w:rPr>
          <w:bCs/>
          <w:sz w:val="22"/>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55166E" w:rsidRPr="000747AF" w:rsidRDefault="0055166E" w:rsidP="0055166E">
      <w:pPr>
        <w:rPr>
          <w:bCs/>
          <w:i/>
          <w:sz w:val="22"/>
        </w:rPr>
      </w:pPr>
      <w:r>
        <w:rPr>
          <w:bCs/>
          <w:i/>
          <w:sz w:val="22"/>
        </w:rPr>
        <w:t>A phase III multi-center, open-label, randomized study of imatinib versus nilotinib in adult patients with newly diagnosed Philadelphia chromosome positive (Ph+) chronic myelogenous leukemia in chronic phase (CML-CP)</w:t>
      </w:r>
    </w:p>
    <w:p w:rsidR="0055166E" w:rsidRDefault="0055166E" w:rsidP="0055166E">
      <w:pPr>
        <w:rPr>
          <w:b/>
          <w:bCs/>
          <w:sz w:val="22"/>
        </w:rPr>
      </w:pPr>
    </w:p>
    <w:p w:rsidR="0055166E" w:rsidRDefault="0055166E" w:rsidP="0055166E">
      <w:pPr>
        <w:rPr>
          <w:sz w:val="22"/>
        </w:rPr>
      </w:pPr>
      <w:r>
        <w:rPr>
          <w:b/>
          <w:bCs/>
          <w:sz w:val="22"/>
        </w:rPr>
        <w:t xml:space="preserve">EudraCT number/ </w:t>
      </w:r>
      <w:r>
        <w:rPr>
          <w:i/>
          <w:sz w:val="22"/>
        </w:rPr>
        <w:t>EudraCT number</w:t>
      </w:r>
      <w:r>
        <w:rPr>
          <w:sz w:val="22"/>
        </w:rPr>
        <w:t>: 2007-000208-34</w:t>
      </w:r>
    </w:p>
    <w:p w:rsidR="0055166E" w:rsidRPr="00CB2E5E" w:rsidRDefault="0055166E" w:rsidP="0055166E">
      <w:pPr>
        <w:rPr>
          <w:sz w:val="22"/>
        </w:rPr>
      </w:pPr>
      <w:r>
        <w:rPr>
          <w:b/>
          <w:bCs/>
          <w:sz w:val="22"/>
        </w:rPr>
        <w:t xml:space="preserve">Číslo protokolu/ </w:t>
      </w:r>
      <w:r>
        <w:rPr>
          <w:i/>
          <w:sz w:val="22"/>
        </w:rPr>
        <w:t>Protocol Code Number</w:t>
      </w:r>
      <w:r>
        <w:rPr>
          <w:sz w:val="22"/>
        </w:rPr>
        <w:t>: CAMN107A2303</w:t>
      </w:r>
    </w:p>
    <w:p w:rsidR="0055166E" w:rsidRDefault="0055166E" w:rsidP="0055166E">
      <w:pPr>
        <w:rPr>
          <w:b/>
          <w:bCs/>
          <w:sz w:val="22"/>
        </w:rPr>
      </w:pPr>
    </w:p>
    <w:p w:rsidR="0055166E" w:rsidRPr="000636B6" w:rsidRDefault="0055166E" w:rsidP="0055166E">
      <w:pPr>
        <w:tabs>
          <w:tab w:val="left" w:pos="284"/>
          <w:tab w:val="center" w:pos="4536"/>
          <w:tab w:val="right" w:pos="9072"/>
        </w:tabs>
        <w:rPr>
          <w:iCs/>
          <w:noProof/>
          <w:sz w:val="22"/>
          <w:szCs w:val="22"/>
        </w:rPr>
      </w:pPr>
      <w:r>
        <w:rPr>
          <w:b/>
          <w:bCs/>
          <w:sz w:val="22"/>
        </w:rPr>
        <w:t>Zadavatel/</w:t>
      </w:r>
      <w:r>
        <w:rPr>
          <w:i/>
          <w:sz w:val="22"/>
        </w:rPr>
        <w:t>Sponzor</w:t>
      </w:r>
      <w:r>
        <w:rPr>
          <w:sz w:val="22"/>
        </w:rPr>
        <w:t xml:space="preserve">: </w:t>
      </w:r>
      <w:fldSimple w:instr=" DOCPROPERTY Company01 \* MERGEFORMAT ">
        <w:r w:rsidRPr="00DA1FB8">
          <w:rPr>
            <w:noProof/>
            <w:sz w:val="22"/>
            <w:szCs w:val="22"/>
          </w:rPr>
          <w:t>Novartis s.r.o.,</w:t>
        </w:r>
        <w:r w:rsidRPr="00DA1FB8">
          <w:rPr>
            <w:i/>
            <w:iCs/>
            <w:noProof/>
            <w:sz w:val="22"/>
            <w:szCs w:val="22"/>
          </w:rPr>
          <w:t xml:space="preserve"> </w:t>
        </w:r>
        <w:r w:rsidRPr="00DA1FB8">
          <w:rPr>
            <w:noProof/>
            <w:sz w:val="22"/>
            <w:szCs w:val="22"/>
          </w:rPr>
          <w:t>Pharma</w:t>
        </w:r>
      </w:fldSimple>
      <w:r w:rsidRPr="00DA1FB8">
        <w:rPr>
          <w:i/>
          <w:iCs/>
          <w:noProof/>
          <w:sz w:val="22"/>
          <w:szCs w:val="22"/>
        </w:rPr>
        <w:t xml:space="preserve">, </w:t>
      </w:r>
      <w:r>
        <w:rPr>
          <w:iCs/>
          <w:noProof/>
          <w:sz w:val="22"/>
          <w:szCs w:val="22"/>
        </w:rPr>
        <w:t xml:space="preserve">Na Pankráci 1724/129, 140 00 Praha </w:t>
      </w:r>
      <w:r w:rsidR="002B1493" w:rsidRPr="00DA1FB8">
        <w:rPr>
          <w:noProof/>
          <w:sz w:val="22"/>
          <w:szCs w:val="22"/>
        </w:rPr>
        <w:fldChar w:fldCharType="begin"/>
      </w:r>
      <w:r w:rsidRPr="00DA1FB8">
        <w:rPr>
          <w:noProof/>
          <w:sz w:val="22"/>
          <w:szCs w:val="22"/>
        </w:rPr>
        <w:instrText xml:space="preserve"> DOCPROPERTY KeywordPhone02 \* MERGEFORMAT </w:instrText>
      </w:r>
      <w:r w:rsidR="002B1493" w:rsidRPr="00DA1FB8">
        <w:rPr>
          <w:noProof/>
          <w:sz w:val="22"/>
          <w:szCs w:val="22"/>
        </w:rPr>
        <w:fldChar w:fldCharType="end"/>
      </w:r>
      <w:r w:rsidR="002B1493" w:rsidRPr="00DA1FB8">
        <w:rPr>
          <w:noProof/>
          <w:sz w:val="22"/>
          <w:szCs w:val="22"/>
        </w:rPr>
        <w:fldChar w:fldCharType="begin"/>
      </w:r>
      <w:r w:rsidRPr="00DA1FB8">
        <w:rPr>
          <w:noProof/>
          <w:sz w:val="22"/>
          <w:szCs w:val="22"/>
        </w:rPr>
        <w:instrText xml:space="preserve"> DOCPROPERTY KeywordFax02 \* MERGEFORMAT </w:instrText>
      </w:r>
      <w:r w:rsidR="002B1493" w:rsidRPr="00DA1FB8">
        <w:rPr>
          <w:noProof/>
          <w:sz w:val="22"/>
          <w:szCs w:val="22"/>
        </w:rPr>
        <w:fldChar w:fldCharType="end"/>
      </w:r>
      <w:r w:rsidR="002B1493" w:rsidRPr="00DA1FB8">
        <w:rPr>
          <w:noProof/>
          <w:sz w:val="22"/>
          <w:szCs w:val="22"/>
        </w:rPr>
        <w:fldChar w:fldCharType="begin"/>
      </w:r>
      <w:r w:rsidRPr="00DA1FB8">
        <w:rPr>
          <w:noProof/>
          <w:sz w:val="22"/>
          <w:szCs w:val="22"/>
        </w:rPr>
        <w:instrText xml:space="preserve"> DOCPROPERTY KeywordMail02 \* MERGEFORMAT </w:instrText>
      </w:r>
      <w:r w:rsidR="002B1493" w:rsidRPr="00DA1FB8">
        <w:rPr>
          <w:noProof/>
          <w:sz w:val="22"/>
          <w:szCs w:val="22"/>
        </w:rPr>
        <w:fldChar w:fldCharType="end"/>
      </w:r>
      <w:r w:rsidR="002B1493" w:rsidRPr="00DA1FB8">
        <w:rPr>
          <w:noProof/>
          <w:sz w:val="22"/>
          <w:szCs w:val="22"/>
        </w:rPr>
        <w:fldChar w:fldCharType="begin"/>
      </w:r>
      <w:r w:rsidRPr="00DA1FB8">
        <w:rPr>
          <w:noProof/>
          <w:sz w:val="22"/>
          <w:szCs w:val="22"/>
        </w:rPr>
        <w:instrText xml:space="preserve"> DOCPROPERTY KeywordInternet02 \* MERGEFORMAT </w:instrText>
      </w:r>
      <w:r w:rsidR="002B1493" w:rsidRPr="00DA1FB8">
        <w:rPr>
          <w:noProof/>
          <w:sz w:val="22"/>
          <w:szCs w:val="22"/>
        </w:rPr>
        <w:fldChar w:fldCharType="end"/>
      </w:r>
      <w:r w:rsidRPr="00DA1FB8">
        <w:rPr>
          <w:i/>
          <w:iCs/>
          <w:noProof/>
          <w:sz w:val="22"/>
          <w:szCs w:val="22"/>
        </w:rPr>
        <w:t xml:space="preserve"> </w:t>
      </w:r>
    </w:p>
    <w:p w:rsidR="0055166E" w:rsidRDefault="0055166E" w:rsidP="0055166E">
      <w:pPr>
        <w:rPr>
          <w:b/>
          <w:bCs/>
          <w:sz w:val="22"/>
        </w:rPr>
      </w:pPr>
    </w:p>
    <w:p w:rsidR="0055166E" w:rsidRPr="00AA4B67" w:rsidRDefault="0055166E" w:rsidP="0055166E">
      <w:pPr>
        <w:rPr>
          <w:sz w:val="22"/>
        </w:rPr>
      </w:pPr>
      <w:r>
        <w:rPr>
          <w:b/>
          <w:bCs/>
          <w:sz w:val="22"/>
        </w:rPr>
        <w:t>Datum doručení žádosti/</w:t>
      </w:r>
      <w:r>
        <w:rPr>
          <w:i/>
          <w:sz w:val="22"/>
        </w:rPr>
        <w:t>Date of submission of the Application Form</w:t>
      </w:r>
      <w:r>
        <w:rPr>
          <w:sz w:val="22"/>
        </w:rPr>
        <w:t>:   24.4.2013</w:t>
      </w:r>
    </w:p>
    <w:p w:rsidR="0055166E" w:rsidRDefault="0055166E" w:rsidP="0055166E">
      <w:pPr>
        <w:rPr>
          <w:b/>
          <w:bCs/>
          <w:sz w:val="22"/>
        </w:rPr>
      </w:pPr>
      <w:r>
        <w:rPr>
          <w:b/>
          <w:bCs/>
          <w:sz w:val="22"/>
        </w:rPr>
        <w:t xml:space="preserve">Datum jednání EK </w:t>
      </w:r>
      <w:r>
        <w:rPr>
          <w:sz w:val="22"/>
        </w:rPr>
        <w:t>/</w:t>
      </w:r>
      <w:r>
        <w:rPr>
          <w:i/>
          <w:sz w:val="22"/>
        </w:rPr>
        <w:t>Date of Ethics Committee´s session</w:t>
      </w:r>
      <w:r>
        <w:rPr>
          <w:sz w:val="22"/>
        </w:rPr>
        <w:t>:   13.5.2013</w:t>
      </w:r>
    </w:p>
    <w:p w:rsidR="0055166E" w:rsidRDefault="0055166E" w:rsidP="0055166E">
      <w:pPr>
        <w:rPr>
          <w:b/>
          <w:bCs/>
          <w:sz w:val="22"/>
        </w:rPr>
      </w:pPr>
    </w:p>
    <w:p w:rsidR="0055166E" w:rsidRDefault="0055166E" w:rsidP="0055166E">
      <w:pPr>
        <w:rPr>
          <w:sz w:val="22"/>
        </w:rPr>
      </w:pPr>
      <w:r>
        <w:rPr>
          <w:b/>
          <w:bCs/>
          <w:sz w:val="22"/>
        </w:rPr>
        <w:t xml:space="preserve">Vyjádření EK/ </w:t>
      </w:r>
      <w:r>
        <w:rPr>
          <w:i/>
          <w:sz w:val="22"/>
        </w:rPr>
        <w:t>Ethics Committe´s opinion</w:t>
      </w:r>
      <w:r>
        <w:rPr>
          <w:sz w:val="22"/>
        </w:rPr>
        <w:t>:</w:t>
      </w:r>
    </w:p>
    <w:p w:rsidR="0055166E" w:rsidRPr="0075340E" w:rsidRDefault="002B1493" w:rsidP="0055166E">
      <w:pPr>
        <w:rPr>
          <w:i/>
          <w:sz w:val="22"/>
          <w:szCs w:val="22"/>
        </w:rPr>
      </w:pPr>
      <w:r>
        <w:rPr>
          <w:sz w:val="18"/>
          <w:szCs w:val="18"/>
        </w:rPr>
        <w:fldChar w:fldCharType="begin">
          <w:ffData>
            <w:name w:val="Zaškrtávací13"/>
            <w:enabled/>
            <w:calcOnExit w:val="0"/>
            <w:checkBox>
              <w:sizeAuto/>
              <w:default w:val="0"/>
            </w:checkBox>
          </w:ffData>
        </w:fldChar>
      </w:r>
      <w:r w:rsidR="0055166E">
        <w:rPr>
          <w:sz w:val="18"/>
          <w:szCs w:val="18"/>
        </w:rPr>
        <w:instrText xml:space="preserve"> FORMCHECKBOX </w:instrText>
      </w:r>
      <w:r>
        <w:rPr>
          <w:sz w:val="18"/>
          <w:szCs w:val="18"/>
        </w:rPr>
      </w:r>
      <w:r>
        <w:rPr>
          <w:sz w:val="18"/>
          <w:szCs w:val="18"/>
        </w:rPr>
        <w:fldChar w:fldCharType="separate"/>
      </w:r>
      <w:r>
        <w:rPr>
          <w:sz w:val="18"/>
          <w:szCs w:val="18"/>
        </w:rPr>
        <w:fldChar w:fldCharType="end"/>
      </w:r>
      <w:r w:rsidR="0055166E">
        <w:rPr>
          <w:sz w:val="22"/>
          <w:szCs w:val="22"/>
        </w:rPr>
        <w:t xml:space="preserve">  </w:t>
      </w:r>
      <w:r w:rsidR="0055166E" w:rsidRPr="0075340E">
        <w:rPr>
          <w:sz w:val="22"/>
          <w:szCs w:val="22"/>
        </w:rPr>
        <w:t xml:space="preserve">EK  vydala souhlasné stanovisko// </w:t>
      </w:r>
      <w:r w:rsidR="0055166E" w:rsidRPr="0075340E">
        <w:rPr>
          <w:i/>
          <w:sz w:val="22"/>
          <w:szCs w:val="22"/>
        </w:rPr>
        <w:t>EC issues</w:t>
      </w:r>
      <w:r w:rsidR="0055166E" w:rsidRPr="0075340E">
        <w:rPr>
          <w:sz w:val="22"/>
          <w:szCs w:val="22"/>
        </w:rPr>
        <w:t xml:space="preserve"> f</w:t>
      </w:r>
      <w:r w:rsidR="0055166E" w:rsidRPr="0075340E">
        <w:rPr>
          <w:i/>
          <w:sz w:val="22"/>
          <w:szCs w:val="22"/>
        </w:rPr>
        <w:t>avourable opinion</w:t>
      </w:r>
    </w:p>
    <w:p w:rsidR="0055166E" w:rsidRPr="0075340E" w:rsidRDefault="0055166E" w:rsidP="0055166E">
      <w:pPr>
        <w:rPr>
          <w:b/>
          <w:bCs/>
          <w:sz w:val="22"/>
          <w:szCs w:val="22"/>
        </w:rPr>
      </w:pPr>
      <w:r>
        <w:rPr>
          <w:sz w:val="22"/>
          <w:szCs w:val="22"/>
        </w:rPr>
        <w:sym w:font="Wingdings 2" w:char="F054"/>
      </w:r>
      <w:r>
        <w:rPr>
          <w:sz w:val="22"/>
          <w:szCs w:val="22"/>
        </w:rPr>
        <w:t xml:space="preserve">  </w:t>
      </w:r>
      <w:r w:rsidRPr="0075340E">
        <w:rPr>
          <w:bCs/>
          <w:sz w:val="22"/>
          <w:szCs w:val="22"/>
        </w:rPr>
        <w:t xml:space="preserve">EK  vzala na vědomí / </w:t>
      </w:r>
      <w:r w:rsidRPr="0075340E">
        <w:rPr>
          <w:bCs/>
          <w:i/>
          <w:sz w:val="22"/>
          <w:szCs w:val="22"/>
        </w:rPr>
        <w:t>Taken into account</w:t>
      </w:r>
    </w:p>
    <w:p w:rsidR="0055166E" w:rsidRDefault="0055166E" w:rsidP="0055166E">
      <w:pPr>
        <w:rPr>
          <w:b/>
          <w:bCs/>
          <w:sz w:val="22"/>
        </w:rPr>
      </w:pPr>
    </w:p>
    <w:p w:rsidR="0055166E" w:rsidRDefault="0055166E" w:rsidP="0055166E">
      <w:pPr>
        <w:rPr>
          <w:i/>
          <w:sz w:val="22"/>
          <w:lang w:val="en-US"/>
        </w:rPr>
      </w:pPr>
      <w:r>
        <w:rPr>
          <w:b/>
          <w:bCs/>
          <w:sz w:val="22"/>
        </w:rPr>
        <w:lastRenderedPageBreak/>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55166E" w:rsidRDefault="0055166E" w:rsidP="0055166E">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55166E" w:rsidRDefault="0055166E" w:rsidP="0055166E">
      <w:pPr>
        <w:rPr>
          <w:sz w:val="22"/>
        </w:rPr>
      </w:pPr>
    </w:p>
    <w:p w:rsidR="0055166E" w:rsidRDefault="0055166E" w:rsidP="0055166E">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5166E" w:rsidTr="002D3F7B">
        <w:trPr>
          <w:trHeight w:val="454"/>
        </w:trPr>
        <w:tc>
          <w:tcPr>
            <w:tcW w:w="6108" w:type="dxa"/>
          </w:tcPr>
          <w:p w:rsidR="0055166E" w:rsidRDefault="0055166E" w:rsidP="002D3F7B">
            <w:pPr>
              <w:rPr>
                <w:sz w:val="18"/>
                <w:szCs w:val="18"/>
              </w:rPr>
            </w:pPr>
            <w:r>
              <w:rPr>
                <w:sz w:val="18"/>
                <w:szCs w:val="18"/>
              </w:rPr>
              <w:t xml:space="preserve">Místo hodnocení/ Jméno zkoušejícího </w:t>
            </w:r>
          </w:p>
          <w:p w:rsidR="0055166E" w:rsidRDefault="0055166E" w:rsidP="002D3F7B">
            <w:pPr>
              <w:rPr>
                <w:i/>
                <w:sz w:val="18"/>
                <w:szCs w:val="18"/>
              </w:rPr>
            </w:pPr>
            <w:r>
              <w:rPr>
                <w:i/>
                <w:sz w:val="18"/>
                <w:szCs w:val="18"/>
              </w:rPr>
              <w:t>Trial Site / Name of Investigator</w:t>
            </w:r>
          </w:p>
        </w:tc>
        <w:tc>
          <w:tcPr>
            <w:tcW w:w="1280" w:type="dxa"/>
          </w:tcPr>
          <w:p w:rsidR="0055166E" w:rsidRDefault="0055166E" w:rsidP="002D3F7B">
            <w:pPr>
              <w:rPr>
                <w:sz w:val="18"/>
                <w:szCs w:val="18"/>
                <w:vertAlign w:val="superscript"/>
              </w:rPr>
            </w:pPr>
            <w:r>
              <w:rPr>
                <w:sz w:val="18"/>
                <w:szCs w:val="18"/>
              </w:rPr>
              <w:t xml:space="preserve">Místní EK </w:t>
            </w:r>
            <w:r>
              <w:rPr>
                <w:i/>
                <w:sz w:val="18"/>
                <w:szCs w:val="18"/>
              </w:rPr>
              <w:t>Local EC</w:t>
            </w:r>
          </w:p>
        </w:tc>
        <w:tc>
          <w:tcPr>
            <w:tcW w:w="2712" w:type="dxa"/>
          </w:tcPr>
          <w:p w:rsidR="0055166E" w:rsidRDefault="0055166E" w:rsidP="002D3F7B">
            <w:pPr>
              <w:rPr>
                <w:sz w:val="18"/>
                <w:szCs w:val="18"/>
              </w:rPr>
            </w:pPr>
            <w:r>
              <w:rPr>
                <w:sz w:val="18"/>
                <w:szCs w:val="18"/>
              </w:rPr>
              <w:t>Adresa  místní EK</w:t>
            </w:r>
          </w:p>
          <w:p w:rsidR="0055166E" w:rsidRDefault="0055166E" w:rsidP="002D3F7B">
            <w:pPr>
              <w:rPr>
                <w:i/>
                <w:sz w:val="18"/>
                <w:szCs w:val="18"/>
              </w:rPr>
            </w:pPr>
            <w:r>
              <w:rPr>
                <w:i/>
                <w:sz w:val="18"/>
                <w:szCs w:val="18"/>
              </w:rPr>
              <w:t>Address</w:t>
            </w:r>
          </w:p>
        </w:tc>
      </w:tr>
      <w:tr w:rsidR="0055166E" w:rsidTr="002D3F7B">
        <w:trPr>
          <w:trHeight w:val="312"/>
        </w:trPr>
        <w:tc>
          <w:tcPr>
            <w:tcW w:w="6108" w:type="dxa"/>
          </w:tcPr>
          <w:p w:rsidR="0055166E" w:rsidRDefault="0055166E" w:rsidP="002D3F7B">
            <w:pPr>
              <w:rPr>
                <w:sz w:val="18"/>
                <w:szCs w:val="18"/>
              </w:rPr>
            </w:pPr>
            <w:r>
              <w:rPr>
                <w:sz w:val="18"/>
                <w:szCs w:val="18"/>
              </w:rPr>
              <w:t xml:space="preserve">Doc. MUDr. Edgar Faber, CSc., Hemato-onkologická klinika FNOL </w:t>
            </w:r>
          </w:p>
        </w:tc>
        <w:tc>
          <w:tcPr>
            <w:tcW w:w="1280" w:type="dxa"/>
          </w:tcPr>
          <w:p w:rsidR="0055166E" w:rsidRDefault="0055166E" w:rsidP="002D3F7B">
            <w:pPr>
              <w:rPr>
                <w:sz w:val="18"/>
                <w:szCs w:val="18"/>
              </w:rPr>
            </w:pPr>
            <w:r>
              <w:rPr>
                <w:sz w:val="18"/>
                <w:szCs w:val="18"/>
              </w:rPr>
              <w:sym w:font="Wingdings 2" w:char="F054"/>
            </w:r>
          </w:p>
        </w:tc>
        <w:tc>
          <w:tcPr>
            <w:tcW w:w="2712" w:type="dxa"/>
          </w:tcPr>
          <w:p w:rsidR="0055166E" w:rsidRDefault="0055166E" w:rsidP="002D3F7B">
            <w:pPr>
              <w:rPr>
                <w:sz w:val="18"/>
                <w:szCs w:val="18"/>
              </w:rPr>
            </w:pPr>
            <w:r>
              <w:rPr>
                <w:sz w:val="18"/>
                <w:szCs w:val="18"/>
              </w:rPr>
              <w:t>EK FNOL</w:t>
            </w:r>
          </w:p>
        </w:tc>
      </w:tr>
      <w:tr w:rsidR="0055166E" w:rsidTr="002D3F7B">
        <w:trPr>
          <w:trHeight w:val="312"/>
        </w:trPr>
        <w:tc>
          <w:tcPr>
            <w:tcW w:w="6108" w:type="dxa"/>
          </w:tcPr>
          <w:p w:rsidR="0055166E" w:rsidRDefault="0055166E" w:rsidP="002D3F7B">
            <w:pPr>
              <w:rPr>
                <w:sz w:val="18"/>
                <w:szCs w:val="18"/>
              </w:rPr>
            </w:pPr>
            <w:r>
              <w:rPr>
                <w:sz w:val="18"/>
                <w:szCs w:val="18"/>
              </w:rPr>
              <w:t xml:space="preserve">MUDr. H.Klamová, CSc.,  Ústav hematologie a krevní transfuze, U Nemocnice 1, 128 20 Praha </w:t>
            </w:r>
          </w:p>
        </w:tc>
        <w:tc>
          <w:tcPr>
            <w:tcW w:w="1280" w:type="dxa"/>
          </w:tcPr>
          <w:p w:rsidR="0055166E"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55166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5166E" w:rsidRDefault="0055166E" w:rsidP="002D3F7B">
            <w:pPr>
              <w:rPr>
                <w:sz w:val="18"/>
                <w:szCs w:val="18"/>
              </w:rPr>
            </w:pPr>
            <w:r>
              <w:rPr>
                <w:sz w:val="18"/>
                <w:szCs w:val="18"/>
              </w:rPr>
              <w:t>EK U Nemocnice 1, 128 20 Praha</w:t>
            </w:r>
          </w:p>
        </w:tc>
      </w:tr>
    </w:tbl>
    <w:p w:rsidR="0055166E" w:rsidRDefault="0055166E" w:rsidP="0055166E">
      <w:pPr>
        <w:rPr>
          <w:sz w:val="18"/>
          <w:szCs w:val="18"/>
        </w:rPr>
      </w:pPr>
    </w:p>
    <w:p w:rsidR="0055166E" w:rsidRPr="00653888" w:rsidRDefault="0055166E" w:rsidP="0055166E">
      <w:pPr>
        <w:rPr>
          <w:sz w:val="18"/>
          <w:szCs w:val="18"/>
        </w:rPr>
      </w:pPr>
      <w:r>
        <w:rPr>
          <w:sz w:val="18"/>
          <w:szCs w:val="18"/>
        </w:rPr>
        <w:t>1/2</w:t>
      </w:r>
    </w:p>
    <w:p w:rsidR="0055166E" w:rsidRDefault="0055166E" w:rsidP="0055166E">
      <w:pPr>
        <w:rPr>
          <w:sz w:val="18"/>
          <w:szCs w:val="18"/>
        </w:rPr>
      </w:pPr>
    </w:p>
    <w:p w:rsidR="0055166E" w:rsidRDefault="0055166E" w:rsidP="0055166E">
      <w:pPr>
        <w:rPr>
          <w:sz w:val="18"/>
          <w:szCs w:val="18"/>
        </w:rPr>
      </w:pPr>
    </w:p>
    <w:p w:rsidR="0055166E" w:rsidRDefault="0055166E" w:rsidP="0055166E">
      <w:pPr>
        <w:rPr>
          <w:sz w:val="18"/>
          <w:szCs w:val="18"/>
        </w:rPr>
      </w:pPr>
    </w:p>
    <w:p w:rsidR="0055166E" w:rsidRDefault="0055166E" w:rsidP="0055166E">
      <w:pPr>
        <w:rPr>
          <w:sz w:val="18"/>
          <w:szCs w:val="18"/>
        </w:rPr>
      </w:pPr>
    </w:p>
    <w:p w:rsidR="0055166E" w:rsidRDefault="0055166E" w:rsidP="0055166E">
      <w:pPr>
        <w:rPr>
          <w:b/>
          <w:bCs/>
          <w:sz w:val="22"/>
        </w:rPr>
      </w:pPr>
    </w:p>
    <w:p w:rsidR="0055166E" w:rsidRDefault="0055166E" w:rsidP="0055166E">
      <w:pPr>
        <w:rPr>
          <w:b/>
          <w:bCs/>
          <w:i/>
          <w:sz w:val="22"/>
        </w:rPr>
      </w:pPr>
      <w:r>
        <w:rPr>
          <w:b/>
          <w:bCs/>
          <w:sz w:val="22"/>
        </w:rPr>
        <w:t>Seznam hodnocených dokumentů/</w:t>
      </w:r>
      <w:r>
        <w:rPr>
          <w:b/>
          <w:bCs/>
          <w:i/>
          <w:sz w:val="22"/>
        </w:rPr>
        <w:t xml:space="preserve">List </w:t>
      </w:r>
      <w:r>
        <w:rPr>
          <w:b/>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5166E" w:rsidTr="002D3F7B">
        <w:trPr>
          <w:cantSplit/>
          <w:trHeight w:val="454"/>
        </w:trPr>
        <w:tc>
          <w:tcPr>
            <w:tcW w:w="7416" w:type="dxa"/>
            <w:vMerge w:val="restart"/>
          </w:tcPr>
          <w:p w:rsidR="0055166E" w:rsidRDefault="0055166E" w:rsidP="002D3F7B">
            <w:pPr>
              <w:rPr>
                <w:b/>
                <w:bCs/>
                <w:sz w:val="18"/>
                <w:szCs w:val="18"/>
              </w:rPr>
            </w:pPr>
          </w:p>
          <w:p w:rsidR="0055166E" w:rsidRDefault="0055166E" w:rsidP="002D3F7B">
            <w:pPr>
              <w:rPr>
                <w:b/>
                <w:bCs/>
                <w:sz w:val="18"/>
                <w:szCs w:val="18"/>
              </w:rPr>
            </w:pPr>
            <w:r>
              <w:rPr>
                <w:b/>
                <w:bCs/>
                <w:sz w:val="18"/>
                <w:szCs w:val="18"/>
              </w:rPr>
              <w:t xml:space="preserve">Název dokumentu, verze, datum </w:t>
            </w:r>
          </w:p>
          <w:p w:rsidR="0055166E" w:rsidRDefault="0055166E" w:rsidP="002D3F7B">
            <w:pPr>
              <w:rPr>
                <w:b/>
                <w:bCs/>
                <w:sz w:val="18"/>
                <w:szCs w:val="18"/>
              </w:rPr>
            </w:pPr>
            <w:r>
              <w:rPr>
                <w:b/>
                <w:bCs/>
                <w:i/>
                <w:sz w:val="18"/>
                <w:szCs w:val="18"/>
              </w:rPr>
              <w:t>Document title, version, date</w:t>
            </w:r>
          </w:p>
        </w:tc>
        <w:tc>
          <w:tcPr>
            <w:tcW w:w="1272" w:type="dxa"/>
            <w:gridSpan w:val="2"/>
          </w:tcPr>
          <w:p w:rsidR="0055166E" w:rsidRDefault="0055166E" w:rsidP="002D3F7B">
            <w:pPr>
              <w:rPr>
                <w:b/>
                <w:bCs/>
                <w:sz w:val="18"/>
                <w:szCs w:val="18"/>
              </w:rPr>
            </w:pPr>
            <w:r>
              <w:rPr>
                <w:b/>
                <w:bCs/>
                <w:sz w:val="18"/>
                <w:szCs w:val="18"/>
              </w:rPr>
              <w:t>Schváleno /</w:t>
            </w:r>
            <w:r>
              <w:rPr>
                <w:b/>
                <w:bCs/>
                <w:i/>
                <w:sz w:val="18"/>
                <w:szCs w:val="18"/>
              </w:rPr>
              <w:t>Approved</w:t>
            </w:r>
          </w:p>
        </w:tc>
        <w:tc>
          <w:tcPr>
            <w:tcW w:w="1316" w:type="dxa"/>
            <w:gridSpan w:val="2"/>
          </w:tcPr>
          <w:p w:rsidR="0055166E" w:rsidRDefault="0055166E" w:rsidP="002D3F7B">
            <w:pPr>
              <w:rPr>
                <w:b/>
                <w:bCs/>
                <w:sz w:val="18"/>
                <w:szCs w:val="18"/>
              </w:rPr>
            </w:pPr>
            <w:r>
              <w:rPr>
                <w:b/>
                <w:bCs/>
                <w:sz w:val="18"/>
                <w:szCs w:val="18"/>
              </w:rPr>
              <w:t xml:space="preserve">Vzato na vědomí / </w:t>
            </w:r>
            <w:r>
              <w:rPr>
                <w:b/>
                <w:bCs/>
                <w:i/>
                <w:sz w:val="18"/>
                <w:szCs w:val="18"/>
              </w:rPr>
              <w:t xml:space="preserve">Taken into account </w:t>
            </w:r>
          </w:p>
        </w:tc>
      </w:tr>
      <w:tr w:rsidR="0055166E" w:rsidTr="002D3F7B">
        <w:trPr>
          <w:cantSplit/>
          <w:trHeight w:val="454"/>
        </w:trPr>
        <w:tc>
          <w:tcPr>
            <w:tcW w:w="7416" w:type="dxa"/>
            <w:vMerge/>
          </w:tcPr>
          <w:p w:rsidR="0055166E" w:rsidRDefault="0055166E" w:rsidP="002D3F7B">
            <w:pPr>
              <w:rPr>
                <w:i/>
                <w:sz w:val="18"/>
                <w:szCs w:val="18"/>
              </w:rPr>
            </w:pPr>
          </w:p>
        </w:tc>
        <w:tc>
          <w:tcPr>
            <w:tcW w:w="736" w:type="dxa"/>
          </w:tcPr>
          <w:p w:rsidR="0055166E" w:rsidRDefault="0055166E" w:rsidP="002D3F7B">
            <w:pPr>
              <w:rPr>
                <w:b/>
                <w:bCs/>
                <w:sz w:val="18"/>
                <w:szCs w:val="18"/>
              </w:rPr>
            </w:pPr>
            <w:r>
              <w:rPr>
                <w:b/>
                <w:bCs/>
                <w:sz w:val="18"/>
                <w:szCs w:val="18"/>
              </w:rPr>
              <w:t>ANO</w:t>
            </w:r>
          </w:p>
          <w:p w:rsidR="0055166E" w:rsidRDefault="0055166E" w:rsidP="002D3F7B">
            <w:pPr>
              <w:rPr>
                <w:b/>
                <w:bCs/>
                <w:i/>
                <w:sz w:val="18"/>
                <w:szCs w:val="18"/>
              </w:rPr>
            </w:pPr>
            <w:r>
              <w:rPr>
                <w:b/>
                <w:bCs/>
                <w:i/>
                <w:sz w:val="18"/>
                <w:szCs w:val="18"/>
              </w:rPr>
              <w:t>Yes</w:t>
            </w:r>
          </w:p>
        </w:tc>
        <w:tc>
          <w:tcPr>
            <w:tcW w:w="536" w:type="dxa"/>
          </w:tcPr>
          <w:p w:rsidR="0055166E" w:rsidRDefault="0055166E" w:rsidP="002D3F7B">
            <w:pPr>
              <w:rPr>
                <w:b/>
                <w:bCs/>
                <w:sz w:val="18"/>
                <w:szCs w:val="18"/>
              </w:rPr>
            </w:pPr>
            <w:r>
              <w:rPr>
                <w:b/>
                <w:bCs/>
                <w:sz w:val="18"/>
                <w:szCs w:val="18"/>
              </w:rPr>
              <w:t xml:space="preserve">NE </w:t>
            </w:r>
          </w:p>
          <w:p w:rsidR="0055166E" w:rsidRDefault="0055166E" w:rsidP="002D3F7B">
            <w:pPr>
              <w:rPr>
                <w:b/>
                <w:bCs/>
                <w:sz w:val="18"/>
                <w:szCs w:val="18"/>
              </w:rPr>
            </w:pPr>
            <w:r>
              <w:rPr>
                <w:b/>
                <w:bCs/>
                <w:i/>
                <w:sz w:val="18"/>
                <w:szCs w:val="18"/>
              </w:rPr>
              <w:t>No</w:t>
            </w:r>
          </w:p>
        </w:tc>
        <w:tc>
          <w:tcPr>
            <w:tcW w:w="780" w:type="dxa"/>
          </w:tcPr>
          <w:p w:rsidR="0055166E" w:rsidRDefault="0055166E" w:rsidP="002D3F7B">
            <w:pPr>
              <w:rPr>
                <w:b/>
                <w:bCs/>
                <w:sz w:val="18"/>
                <w:szCs w:val="18"/>
              </w:rPr>
            </w:pPr>
            <w:r>
              <w:rPr>
                <w:b/>
                <w:bCs/>
                <w:sz w:val="18"/>
                <w:szCs w:val="18"/>
              </w:rPr>
              <w:t>ANO</w:t>
            </w:r>
          </w:p>
          <w:p w:rsidR="0055166E" w:rsidRDefault="0055166E" w:rsidP="002D3F7B">
            <w:pPr>
              <w:rPr>
                <w:b/>
                <w:bCs/>
                <w:sz w:val="18"/>
                <w:szCs w:val="18"/>
              </w:rPr>
            </w:pPr>
            <w:r>
              <w:rPr>
                <w:b/>
                <w:bCs/>
                <w:i/>
                <w:sz w:val="18"/>
                <w:szCs w:val="18"/>
              </w:rPr>
              <w:t>Yes</w:t>
            </w:r>
          </w:p>
        </w:tc>
        <w:tc>
          <w:tcPr>
            <w:tcW w:w="536" w:type="dxa"/>
          </w:tcPr>
          <w:p w:rsidR="0055166E" w:rsidRDefault="0055166E" w:rsidP="002D3F7B">
            <w:pPr>
              <w:rPr>
                <w:b/>
                <w:bCs/>
                <w:sz w:val="18"/>
                <w:szCs w:val="18"/>
              </w:rPr>
            </w:pPr>
            <w:r>
              <w:rPr>
                <w:b/>
                <w:bCs/>
                <w:sz w:val="18"/>
                <w:szCs w:val="18"/>
              </w:rPr>
              <w:t xml:space="preserve">NE </w:t>
            </w:r>
          </w:p>
          <w:p w:rsidR="0055166E" w:rsidRDefault="0055166E" w:rsidP="002D3F7B">
            <w:pPr>
              <w:rPr>
                <w:b/>
                <w:bCs/>
                <w:i/>
                <w:sz w:val="18"/>
                <w:szCs w:val="18"/>
              </w:rPr>
            </w:pPr>
            <w:r>
              <w:rPr>
                <w:b/>
                <w:bCs/>
                <w:i/>
                <w:sz w:val="18"/>
                <w:szCs w:val="18"/>
              </w:rPr>
              <w:t>No</w:t>
            </w:r>
          </w:p>
        </w:tc>
      </w:tr>
      <w:tr w:rsidR="0055166E" w:rsidTr="002D3F7B">
        <w:trPr>
          <w:trHeight w:val="340"/>
        </w:trPr>
        <w:tc>
          <w:tcPr>
            <w:tcW w:w="7416" w:type="dxa"/>
          </w:tcPr>
          <w:p w:rsidR="0055166E" w:rsidRDefault="0055166E" w:rsidP="002D3F7B">
            <w:pPr>
              <w:rPr>
                <w:noProof/>
                <w:sz w:val="20"/>
                <w:szCs w:val="20"/>
              </w:rPr>
            </w:pPr>
            <w:r>
              <w:rPr>
                <w:noProof/>
                <w:sz w:val="20"/>
                <w:szCs w:val="20"/>
              </w:rPr>
              <w:t>Line Listing za období 1.10.2012 – 31.3.2013</w:t>
            </w:r>
          </w:p>
        </w:tc>
        <w:tc>
          <w:tcPr>
            <w:tcW w:w="736" w:type="dxa"/>
          </w:tcPr>
          <w:p w:rsidR="0055166E" w:rsidRDefault="0055166E" w:rsidP="002D3F7B">
            <w:pPr>
              <w:rPr>
                <w:sz w:val="18"/>
                <w:szCs w:val="18"/>
              </w:rPr>
            </w:pPr>
            <w:r>
              <w:rPr>
                <w:sz w:val="18"/>
                <w:szCs w:val="18"/>
              </w:rPr>
              <w:sym w:font="Wingdings 2" w:char="F0A3"/>
            </w:r>
          </w:p>
        </w:tc>
        <w:tc>
          <w:tcPr>
            <w:tcW w:w="536" w:type="dxa"/>
          </w:tcPr>
          <w:p w:rsidR="0055166E" w:rsidRDefault="0055166E" w:rsidP="002D3F7B">
            <w:pPr>
              <w:rPr>
                <w:sz w:val="18"/>
                <w:szCs w:val="18"/>
              </w:rPr>
            </w:pPr>
            <w:r>
              <w:rPr>
                <w:sz w:val="18"/>
                <w:szCs w:val="18"/>
              </w:rPr>
              <w:sym w:font="Wingdings 2" w:char="F0A3"/>
            </w:r>
          </w:p>
        </w:tc>
        <w:tc>
          <w:tcPr>
            <w:tcW w:w="780" w:type="dxa"/>
          </w:tcPr>
          <w:p w:rsidR="0055166E" w:rsidRDefault="0055166E" w:rsidP="002D3F7B">
            <w:pPr>
              <w:rPr>
                <w:sz w:val="18"/>
                <w:szCs w:val="18"/>
              </w:rPr>
            </w:pPr>
            <w:r>
              <w:rPr>
                <w:sz w:val="18"/>
                <w:szCs w:val="18"/>
              </w:rPr>
              <w:sym w:font="Wingdings 2" w:char="F053"/>
            </w:r>
          </w:p>
        </w:tc>
        <w:tc>
          <w:tcPr>
            <w:tcW w:w="536" w:type="dxa"/>
          </w:tcPr>
          <w:p w:rsidR="0055166E" w:rsidRDefault="0055166E" w:rsidP="002D3F7B">
            <w:pPr>
              <w:rPr>
                <w:sz w:val="18"/>
                <w:szCs w:val="18"/>
              </w:rPr>
            </w:pPr>
            <w:r>
              <w:rPr>
                <w:sz w:val="18"/>
                <w:szCs w:val="18"/>
              </w:rPr>
              <w:sym w:font="Wingdings 2" w:char="F0A3"/>
            </w:r>
          </w:p>
        </w:tc>
      </w:tr>
    </w:tbl>
    <w:p w:rsidR="0055166E" w:rsidRDefault="0055166E" w:rsidP="0055166E">
      <w:pPr>
        <w:rPr>
          <w:sz w:val="22"/>
          <w:szCs w:val="22"/>
        </w:rPr>
      </w:pPr>
    </w:p>
    <w:p w:rsidR="0055166E" w:rsidRPr="000E0206" w:rsidRDefault="0055166E" w:rsidP="0055166E">
      <w:pPr>
        <w:rPr>
          <w:sz w:val="22"/>
          <w:szCs w:val="22"/>
        </w:rPr>
      </w:pPr>
      <w:r w:rsidRPr="000E0206">
        <w:rPr>
          <w:sz w:val="22"/>
          <w:szCs w:val="22"/>
        </w:rPr>
        <w:t>Etická komise prohlašuje, že byla ustavena a  pracuje podle jednacího řádu v souladu se správnou klinickou praxí (GCP) a platnými právními předpisy/</w:t>
      </w:r>
      <w:r w:rsidRPr="000E0206">
        <w:rPr>
          <w:i/>
          <w:sz w:val="22"/>
          <w:szCs w:val="22"/>
        </w:rPr>
        <w:t>The Ethics Committee hereby declares that it was established and operates in accordance with its Rules of Procedure in compliance with Good Clinical Practice and valid legal regulations:</w:t>
      </w:r>
    </w:p>
    <w:p w:rsidR="0055166E" w:rsidRPr="000E0206" w:rsidRDefault="0055166E" w:rsidP="0055166E">
      <w:pPr>
        <w:rPr>
          <w:i/>
          <w:sz w:val="22"/>
          <w:szCs w:val="22"/>
        </w:rPr>
      </w:pPr>
      <w:r w:rsidRPr="000E0206">
        <w:rPr>
          <w:i/>
          <w:sz w:val="22"/>
          <w:szCs w:val="22"/>
        </w:rPr>
        <w:t xml:space="preserve"> </w:t>
      </w:r>
      <w:r w:rsidRPr="000E0206">
        <w:rPr>
          <w:sz w:val="22"/>
          <w:szCs w:val="22"/>
        </w:rPr>
        <w:sym w:font="Wingdings 2" w:char="F054"/>
      </w:r>
      <w:r w:rsidRPr="000E0206">
        <w:rPr>
          <w:sz w:val="22"/>
          <w:szCs w:val="22"/>
        </w:rPr>
        <w:t xml:space="preserve"> Ano/</w:t>
      </w:r>
      <w:r w:rsidRPr="000E0206">
        <w:rPr>
          <w:i/>
          <w:sz w:val="22"/>
          <w:szCs w:val="22"/>
        </w:rPr>
        <w:t>Yes</w:t>
      </w:r>
      <w:r w:rsidRPr="000E0206">
        <w:rPr>
          <w:sz w:val="22"/>
          <w:szCs w:val="22"/>
        </w:rPr>
        <w:t xml:space="preserve">       </w:t>
      </w:r>
      <w:r w:rsidR="002B1493" w:rsidRPr="000E0206">
        <w:rPr>
          <w:sz w:val="22"/>
          <w:szCs w:val="22"/>
        </w:rPr>
        <w:fldChar w:fldCharType="begin">
          <w:ffData>
            <w:name w:val="Zaškrtávací25"/>
            <w:enabled/>
            <w:calcOnExit w:val="0"/>
            <w:checkBox>
              <w:sizeAuto/>
              <w:default w:val="0"/>
            </w:checkBox>
          </w:ffData>
        </w:fldChar>
      </w:r>
      <w:r w:rsidRPr="000E0206">
        <w:rPr>
          <w:sz w:val="22"/>
          <w:szCs w:val="22"/>
        </w:rPr>
        <w:instrText xml:space="preserve"> FORMCHECKBOX </w:instrText>
      </w:r>
      <w:r w:rsidR="002B1493">
        <w:rPr>
          <w:sz w:val="22"/>
          <w:szCs w:val="22"/>
        </w:rPr>
      </w:r>
      <w:r w:rsidR="002B1493">
        <w:rPr>
          <w:sz w:val="22"/>
          <w:szCs w:val="22"/>
        </w:rPr>
        <w:fldChar w:fldCharType="separate"/>
      </w:r>
      <w:r w:rsidR="002B1493" w:rsidRPr="000E0206">
        <w:rPr>
          <w:sz w:val="22"/>
          <w:szCs w:val="22"/>
        </w:rPr>
        <w:fldChar w:fldCharType="end"/>
      </w:r>
      <w:r w:rsidRPr="000E0206">
        <w:rPr>
          <w:sz w:val="22"/>
          <w:szCs w:val="22"/>
        </w:rPr>
        <w:t>Ne/</w:t>
      </w:r>
      <w:r w:rsidRPr="000E0206">
        <w:rPr>
          <w:i/>
          <w:sz w:val="22"/>
          <w:szCs w:val="22"/>
        </w:rPr>
        <w:t>No</w:t>
      </w:r>
      <w:r w:rsidRPr="000E0206">
        <w:rPr>
          <w:sz w:val="22"/>
          <w:szCs w:val="22"/>
        </w:rPr>
        <w:t xml:space="preserve">           </w:t>
      </w:r>
    </w:p>
    <w:p w:rsidR="0055166E" w:rsidRDefault="0055166E" w:rsidP="0055166E">
      <w:pPr>
        <w:rPr>
          <w:sz w:val="22"/>
          <w:szCs w:val="22"/>
        </w:rPr>
      </w:pPr>
    </w:p>
    <w:p w:rsidR="0055166E" w:rsidRDefault="0055166E" w:rsidP="0055166E">
      <w:pPr>
        <w:rPr>
          <w:sz w:val="22"/>
          <w:szCs w:val="22"/>
        </w:rPr>
      </w:pPr>
    </w:p>
    <w:p w:rsidR="0055166E" w:rsidRPr="00DA1FB8" w:rsidRDefault="0055166E" w:rsidP="0055166E">
      <w:pPr>
        <w:rPr>
          <w:sz w:val="22"/>
        </w:rPr>
      </w:pPr>
    </w:p>
    <w:p w:rsidR="0055166E" w:rsidRDefault="0055166E" w:rsidP="0055166E">
      <w:pPr>
        <w:rPr>
          <w:sz w:val="22"/>
        </w:rPr>
      </w:pPr>
      <w:r>
        <w:rPr>
          <w:sz w:val="22"/>
        </w:rPr>
        <w:tab/>
        <w:t xml:space="preserve">                                                                                        MUDr. Jindřiška Burešová</w:t>
      </w:r>
    </w:p>
    <w:p w:rsidR="0055166E" w:rsidRDefault="0055166E" w:rsidP="0055166E">
      <w:pPr>
        <w:rPr>
          <w:sz w:val="22"/>
        </w:rPr>
      </w:pPr>
      <w:r>
        <w:rPr>
          <w:sz w:val="22"/>
        </w:rPr>
        <w:t>Datum/</w:t>
      </w:r>
      <w:r>
        <w:rPr>
          <w:i/>
          <w:sz w:val="22"/>
        </w:rPr>
        <w:t>Date:</w:t>
      </w:r>
      <w:r>
        <w:rPr>
          <w:sz w:val="22"/>
        </w:rPr>
        <w:t xml:space="preserve">  13.5.2013                                                      místopředsedkyně EK FNOL a LF UP</w:t>
      </w:r>
    </w:p>
    <w:p w:rsidR="0055166E" w:rsidRDefault="0055166E" w:rsidP="0055166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55166E" w:rsidRDefault="0055166E" w:rsidP="0055166E">
      <w:pPr>
        <w:tabs>
          <w:tab w:val="left" w:pos="3240"/>
        </w:tabs>
        <w:rPr>
          <w:sz w:val="22"/>
        </w:rPr>
      </w:pPr>
    </w:p>
    <w:p w:rsidR="0055166E" w:rsidRDefault="0055166E" w:rsidP="0055166E">
      <w:pPr>
        <w:rPr>
          <w:sz w:val="16"/>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55166E" w:rsidRPr="00DA1FB8" w:rsidRDefault="0055166E" w:rsidP="0055166E">
      <w:pPr>
        <w:rPr>
          <w:sz w:val="16"/>
        </w:rPr>
      </w:pPr>
    </w:p>
    <w:p w:rsidR="0055166E" w:rsidRDefault="0055166E" w:rsidP="0055166E">
      <w:pPr>
        <w:jc w:val="center"/>
        <w:rPr>
          <w:sz w:val="22"/>
          <w:szCs w:val="22"/>
        </w:rPr>
      </w:pPr>
    </w:p>
    <w:p w:rsidR="0055166E" w:rsidRDefault="0055166E" w:rsidP="0055166E">
      <w:pPr>
        <w:rPr>
          <w:sz w:val="22"/>
        </w:rPr>
      </w:pPr>
      <w:r>
        <w:rPr>
          <w:sz w:val="22"/>
        </w:rPr>
        <w:tab/>
      </w:r>
      <w:r>
        <w:rPr>
          <w:sz w:val="22"/>
        </w:rPr>
        <w:tab/>
      </w:r>
      <w:r>
        <w:rPr>
          <w:sz w:val="22"/>
        </w:rPr>
        <w:tab/>
      </w:r>
      <w:r>
        <w:rPr>
          <w:sz w:val="22"/>
        </w:rPr>
        <w:tab/>
      </w:r>
      <w:r>
        <w:rPr>
          <w:sz w:val="22"/>
        </w:rPr>
        <w:tab/>
      </w:r>
    </w:p>
    <w:p w:rsidR="0055166E" w:rsidRDefault="0055166E" w:rsidP="0055166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5166E" w:rsidRDefault="0055166E" w:rsidP="0055166E">
      <w:pPr>
        <w:rPr>
          <w:sz w:val="16"/>
        </w:rPr>
      </w:pPr>
    </w:p>
    <w:p w:rsidR="0055166E" w:rsidRPr="007E2295" w:rsidRDefault="0055166E" w:rsidP="0055166E">
      <w:pPr>
        <w:rPr>
          <w:sz w:val="16"/>
        </w:rPr>
      </w:pPr>
    </w:p>
    <w:p w:rsidR="0055166E" w:rsidRPr="007E2295" w:rsidRDefault="0055166E" w:rsidP="0055166E">
      <w:pPr>
        <w:rPr>
          <w:sz w:val="16"/>
        </w:rPr>
      </w:pPr>
    </w:p>
    <w:p w:rsidR="0055166E" w:rsidRDefault="0055166E" w:rsidP="0055166E">
      <w:pPr>
        <w:rPr>
          <w:i/>
          <w:sz w:val="16"/>
        </w:rPr>
      </w:pPr>
      <w:r>
        <w:rPr>
          <w:sz w:val="16"/>
        </w:rPr>
        <w:t>Rozdělovník/</w:t>
      </w:r>
      <w:r>
        <w:rPr>
          <w:i/>
          <w:sz w:val="16"/>
        </w:rPr>
        <w:t>Distribution list:</w:t>
      </w:r>
    </w:p>
    <w:p w:rsidR="0055166E" w:rsidRPr="00FF697A" w:rsidRDefault="0055166E" w:rsidP="0055166E">
      <w:pPr>
        <w:rPr>
          <w:sz w:val="16"/>
        </w:rPr>
      </w:pPr>
      <w:r w:rsidRPr="00FF697A">
        <w:rPr>
          <w:sz w:val="16"/>
        </w:rPr>
        <w:t>-Zadavatel</w:t>
      </w:r>
    </w:p>
    <w:p w:rsidR="0055166E" w:rsidRPr="00FF697A" w:rsidRDefault="0055166E" w:rsidP="0055166E">
      <w:pPr>
        <w:rPr>
          <w:sz w:val="16"/>
        </w:rPr>
      </w:pPr>
      <w:r w:rsidRPr="00FF697A">
        <w:rPr>
          <w:sz w:val="16"/>
        </w:rPr>
        <w:t>-Řešitel</w:t>
      </w:r>
    </w:p>
    <w:p w:rsidR="0055166E" w:rsidRDefault="0055166E" w:rsidP="0055166E">
      <w:pPr>
        <w:rPr>
          <w:i/>
          <w:sz w:val="16"/>
        </w:rPr>
      </w:pPr>
      <w:r w:rsidRPr="00FF697A">
        <w:rPr>
          <w:sz w:val="16"/>
        </w:rPr>
        <w:t>-Archiv</w:t>
      </w:r>
    </w:p>
    <w:p w:rsidR="0055166E" w:rsidRDefault="0055166E" w:rsidP="0055166E">
      <w:pPr>
        <w:rPr>
          <w:i/>
          <w:sz w:val="16"/>
        </w:rPr>
      </w:pPr>
    </w:p>
    <w:p w:rsidR="0055166E" w:rsidRDefault="0055166E" w:rsidP="0055166E">
      <w:pPr>
        <w:rPr>
          <w:i/>
          <w:sz w:val="16"/>
        </w:rPr>
      </w:pPr>
    </w:p>
    <w:p w:rsidR="0055166E" w:rsidRDefault="0055166E" w:rsidP="0055166E">
      <w:pPr>
        <w:pStyle w:val="Nzev"/>
        <w:rPr>
          <w:b w:val="0"/>
          <w:sz w:val="18"/>
          <w:szCs w:val="18"/>
        </w:rPr>
      </w:pPr>
    </w:p>
    <w:p w:rsidR="0055166E" w:rsidRDefault="0055166E" w:rsidP="0055166E">
      <w:pPr>
        <w:pStyle w:val="Nzev"/>
        <w:rPr>
          <w:b w:val="0"/>
          <w:sz w:val="18"/>
          <w:szCs w:val="18"/>
        </w:rPr>
      </w:pPr>
    </w:p>
    <w:p w:rsidR="0055166E" w:rsidRDefault="0055166E" w:rsidP="0055166E">
      <w:pPr>
        <w:pStyle w:val="Nzev"/>
        <w:rPr>
          <w:b w:val="0"/>
          <w:sz w:val="18"/>
          <w:szCs w:val="18"/>
        </w:rPr>
      </w:pPr>
    </w:p>
    <w:p w:rsidR="0055166E" w:rsidRDefault="0055166E" w:rsidP="0055166E">
      <w:pPr>
        <w:pStyle w:val="Nzev"/>
        <w:rPr>
          <w:b w:val="0"/>
          <w:sz w:val="18"/>
          <w:szCs w:val="18"/>
        </w:rPr>
      </w:pPr>
    </w:p>
    <w:p w:rsidR="0055166E" w:rsidRPr="00111DAA" w:rsidRDefault="0055166E" w:rsidP="0055166E">
      <w:pPr>
        <w:pStyle w:val="Nzev"/>
        <w:jc w:val="left"/>
        <w:rPr>
          <w:b w:val="0"/>
          <w:sz w:val="18"/>
          <w:szCs w:val="18"/>
        </w:rPr>
      </w:pPr>
      <w:r>
        <w:rPr>
          <w:b w:val="0"/>
          <w:sz w:val="18"/>
          <w:szCs w:val="18"/>
        </w:rPr>
        <w:t>2/2</w:t>
      </w:r>
    </w:p>
    <w:p w:rsidR="0055166E" w:rsidRDefault="0055166E" w:rsidP="0055166E">
      <w:pPr>
        <w:rPr>
          <w:szCs w:val="20"/>
        </w:rPr>
      </w:pPr>
    </w:p>
    <w:p w:rsidR="0055166E" w:rsidRDefault="0055166E" w:rsidP="0055166E">
      <w:pPr>
        <w:pStyle w:val="Nzev"/>
        <w:rPr>
          <w:i/>
          <w:iCs/>
          <w:sz w:val="16"/>
        </w:rPr>
      </w:pPr>
    </w:p>
    <w:p w:rsidR="0055166E" w:rsidRDefault="0055166E" w:rsidP="0055166E">
      <w:pPr>
        <w:tabs>
          <w:tab w:val="left" w:pos="9212"/>
          <w:tab w:val="left" w:pos="10652"/>
        </w:tabs>
        <w:rPr>
          <w:sz w:val="22"/>
        </w:rPr>
      </w:pPr>
    </w:p>
    <w:p w:rsidR="00906B69" w:rsidRDefault="00906B69"/>
    <w:p w:rsidR="0055166E" w:rsidRDefault="0055166E"/>
    <w:p w:rsidR="0055166E" w:rsidRDefault="0055166E"/>
    <w:p w:rsidR="0055166E" w:rsidRDefault="0055166E"/>
    <w:p w:rsidR="0055166E" w:rsidRDefault="0055166E"/>
    <w:p w:rsidR="0055166E" w:rsidRDefault="0055166E"/>
    <w:p w:rsidR="0055166E" w:rsidRDefault="0055166E"/>
    <w:p w:rsidR="0055166E" w:rsidRDefault="0055166E"/>
    <w:p w:rsidR="0055166E" w:rsidRDefault="0055166E"/>
    <w:p w:rsidR="0055166E" w:rsidRDefault="0055166E"/>
    <w:p w:rsidR="0055166E" w:rsidRDefault="0055166E"/>
    <w:p w:rsidR="00B0305A" w:rsidRPr="000C3859" w:rsidRDefault="00B0305A" w:rsidP="00B0305A">
      <w:pPr>
        <w:jc w:val="center"/>
        <w:rPr>
          <w:b/>
          <w:bCs/>
          <w:sz w:val="22"/>
          <w:szCs w:val="22"/>
        </w:rPr>
      </w:pPr>
      <w:r w:rsidRPr="000C3859">
        <w:rPr>
          <w:b/>
          <w:bCs/>
          <w:sz w:val="22"/>
          <w:szCs w:val="22"/>
        </w:rPr>
        <w:t>STANOVISKO ETICKÉ KOMISE KE KLINICKÉMU HODNOCENÍ</w:t>
      </w:r>
    </w:p>
    <w:p w:rsidR="00B0305A" w:rsidRPr="000C3859" w:rsidRDefault="00B0305A" w:rsidP="00B0305A">
      <w:pPr>
        <w:jc w:val="center"/>
        <w:rPr>
          <w:bCs/>
          <w:i/>
          <w:sz w:val="22"/>
          <w:szCs w:val="22"/>
        </w:rPr>
      </w:pPr>
      <w:r w:rsidRPr="000C3859">
        <w:rPr>
          <w:bCs/>
          <w:i/>
          <w:sz w:val="22"/>
          <w:szCs w:val="22"/>
        </w:rPr>
        <w:t xml:space="preserve">Opinion of the Ethics Committee on Clinical Trial  </w:t>
      </w:r>
    </w:p>
    <w:p w:rsidR="00B0305A" w:rsidRPr="00DA1FB8" w:rsidRDefault="00B0305A" w:rsidP="00B0305A">
      <w:pPr>
        <w:jc w:val="center"/>
        <w:rPr>
          <w:b/>
          <w:bCs/>
          <w:i/>
        </w:rPr>
      </w:pPr>
    </w:p>
    <w:p w:rsidR="00B0305A" w:rsidRPr="00DA1FB8" w:rsidRDefault="002B1493" w:rsidP="00B0305A">
      <w:pPr>
        <w:rPr>
          <w:sz w:val="22"/>
        </w:rPr>
      </w:pPr>
      <w:r w:rsidRPr="00DA1FB8">
        <w:rPr>
          <w:sz w:val="22"/>
        </w:rPr>
        <w:fldChar w:fldCharType="begin">
          <w:ffData>
            <w:name w:val="Zaškrtávací2"/>
            <w:enabled/>
            <w:calcOnExit w:val="0"/>
            <w:checkBox>
              <w:sizeAuto/>
              <w:default w:val="0"/>
            </w:checkBox>
          </w:ffData>
        </w:fldChar>
      </w:r>
      <w:r w:rsidR="00B0305A" w:rsidRPr="00DA1FB8">
        <w:rPr>
          <w:sz w:val="22"/>
        </w:rPr>
        <w:instrText xml:space="preserve"> FORMCHECKBOX </w:instrText>
      </w:r>
      <w:r>
        <w:rPr>
          <w:sz w:val="22"/>
        </w:rPr>
      </w:r>
      <w:r>
        <w:rPr>
          <w:sz w:val="22"/>
        </w:rPr>
        <w:fldChar w:fldCharType="separate"/>
      </w:r>
      <w:r w:rsidRPr="00DA1FB8">
        <w:rPr>
          <w:sz w:val="22"/>
        </w:rPr>
        <w:fldChar w:fldCharType="end"/>
      </w:r>
      <w:r w:rsidR="00B0305A" w:rsidRPr="00DA1FB8">
        <w:rPr>
          <w:sz w:val="22"/>
        </w:rPr>
        <w:t xml:space="preserve">  Multicentrické KH, je požadováno stanovisko multicentrické EK pro všechna centra/</w:t>
      </w:r>
      <w:r w:rsidR="00B0305A" w:rsidRPr="00DA1FB8">
        <w:rPr>
          <w:i/>
          <w:sz w:val="22"/>
        </w:rPr>
        <w:t>Multi-centric clinical trial, opinion issued by Ethics Committee for Multi-Centric Clinical Trials is required</w:t>
      </w:r>
    </w:p>
    <w:p w:rsidR="00B0305A" w:rsidRPr="00DA1FB8" w:rsidRDefault="00B0305A" w:rsidP="00B0305A">
      <w:pPr>
        <w:rPr>
          <w:i/>
          <w:sz w:val="22"/>
        </w:rPr>
      </w:pPr>
      <w:r w:rsidRPr="009B4354">
        <w:rPr>
          <w:sz w:val="22"/>
        </w:rPr>
        <w:sym w:font="Wingdings 2" w:char="F054"/>
      </w:r>
      <w:r w:rsidRPr="009B4354">
        <w:rPr>
          <w:sz w:val="22"/>
        </w:rPr>
        <w:t xml:space="preserve">  Multicentrické KH, je požadováno stanovisko EK pro místní centrum (centra)/</w:t>
      </w:r>
      <w:r w:rsidRPr="00DA1FB8">
        <w:rPr>
          <w:sz w:val="22"/>
        </w:rPr>
        <w:t xml:space="preserve"> </w:t>
      </w:r>
      <w:r w:rsidRPr="00DA1FB8">
        <w:rPr>
          <w:i/>
          <w:sz w:val="22"/>
        </w:rPr>
        <w:t>Multi-centric clinical trial, opinion issued by local Ethics Committee(s) is required</w:t>
      </w:r>
    </w:p>
    <w:p w:rsidR="00B0305A" w:rsidRPr="00DA1FB8" w:rsidRDefault="00B0305A" w:rsidP="00B0305A">
      <w:pPr>
        <w:rPr>
          <w:b/>
          <w:bCs/>
          <w:sz w:val="22"/>
        </w:rPr>
      </w:pPr>
    </w:p>
    <w:p w:rsidR="00B0305A" w:rsidRPr="00DA1FB8" w:rsidRDefault="00B0305A" w:rsidP="00B0305A">
      <w:pPr>
        <w:rPr>
          <w:b/>
          <w:bCs/>
          <w:sz w:val="22"/>
        </w:rPr>
      </w:pPr>
    </w:p>
    <w:p w:rsidR="00B0305A" w:rsidRPr="00DA1FB8" w:rsidRDefault="00B0305A" w:rsidP="00B0305A">
      <w:pPr>
        <w:rPr>
          <w:b/>
          <w:bCs/>
          <w:sz w:val="22"/>
        </w:rPr>
      </w:pPr>
      <w:r w:rsidRPr="00DA1FB8">
        <w:rPr>
          <w:b/>
          <w:bCs/>
          <w:sz w:val="22"/>
        </w:rPr>
        <w:t>Číslo jednací/</w:t>
      </w:r>
      <w:r w:rsidRPr="00DA1FB8">
        <w:rPr>
          <w:i/>
          <w:sz w:val="22"/>
        </w:rPr>
        <w:t>Reference number</w:t>
      </w:r>
      <w:r w:rsidRPr="00DA1FB8">
        <w:rPr>
          <w:sz w:val="22"/>
        </w:rPr>
        <w:t xml:space="preserve">:  </w:t>
      </w:r>
      <w:r w:rsidRPr="00DA1FB8">
        <w:rPr>
          <w:b/>
          <w:sz w:val="22"/>
        </w:rPr>
        <w:t>50/07</w:t>
      </w:r>
    </w:p>
    <w:p w:rsidR="00B0305A" w:rsidRPr="00DA1FB8" w:rsidRDefault="00B0305A" w:rsidP="00B0305A">
      <w:pPr>
        <w:rPr>
          <w:bCs/>
          <w:sz w:val="22"/>
        </w:rPr>
      </w:pPr>
      <w:r w:rsidRPr="00DA1FB8">
        <w:rPr>
          <w:b/>
          <w:bCs/>
          <w:sz w:val="22"/>
        </w:rPr>
        <w:t>Název KH/</w:t>
      </w:r>
      <w:r w:rsidRPr="00DA1FB8">
        <w:rPr>
          <w:i/>
          <w:sz w:val="22"/>
        </w:rPr>
        <w:t>Full Title of Clinical Trial</w:t>
      </w:r>
      <w:r w:rsidRPr="00DA1FB8">
        <w:rPr>
          <w:bCs/>
          <w:sz w:val="22"/>
        </w:rPr>
        <w:t>:</w:t>
      </w:r>
    </w:p>
    <w:p w:rsidR="00B0305A" w:rsidRPr="00DA1FB8" w:rsidRDefault="00B0305A" w:rsidP="00B0305A">
      <w:pPr>
        <w:rPr>
          <w:bCs/>
          <w:sz w:val="22"/>
        </w:rPr>
      </w:pPr>
      <w:r w:rsidRPr="00DA1FB8">
        <w:rPr>
          <w:bCs/>
          <w:sz w:val="22"/>
        </w:rPr>
        <w:t>Randomizovaná, dvojitě zaslepená, placebem kontrolovaná, multicentrická studie fáze III, hodnotící pooperační adjuvantní léčbu lapatinibem nebo placebem a souběžnou chemoradioterapii následovanou udržovací léčbou lapatinibem nebo placebem v monoterapii u vysoce rizikových pacientů s odstraněným nádorem v oblasti hlavy a krku ze skvamózních  buněk.</w:t>
      </w:r>
    </w:p>
    <w:p w:rsidR="00B0305A" w:rsidRPr="00DA1FB8" w:rsidRDefault="00B0305A" w:rsidP="00B0305A">
      <w:pPr>
        <w:rPr>
          <w:bCs/>
          <w:i/>
          <w:sz w:val="22"/>
        </w:rPr>
      </w:pPr>
      <w:r w:rsidRPr="00DA1FB8">
        <w:rPr>
          <w:bCs/>
          <w:i/>
          <w:sz w:val="22"/>
        </w:rPr>
        <w:t>A Randomised, Double-Blind, Placebo-Controlled, Multi-Centre, Phase III Study of Post-Operative Adjuvant Lapatinib or Placebo and Concurrent Chemoradiotherapy Followed by Maintenance Lapatinib or Placebo Monotherapy in High-Risk Subjects with Resected Squamous Cell Carcinoma of the Head and Neck (SCCHN)</w:t>
      </w:r>
    </w:p>
    <w:p w:rsidR="00B0305A" w:rsidRPr="00DA1FB8" w:rsidRDefault="00B0305A" w:rsidP="00B0305A">
      <w:pPr>
        <w:rPr>
          <w:b/>
          <w:bCs/>
          <w:sz w:val="22"/>
        </w:rPr>
      </w:pPr>
    </w:p>
    <w:p w:rsidR="00B0305A" w:rsidRPr="00DA1FB8" w:rsidRDefault="00B0305A" w:rsidP="00B0305A">
      <w:pPr>
        <w:rPr>
          <w:sz w:val="22"/>
        </w:rPr>
      </w:pPr>
      <w:r w:rsidRPr="00DA1FB8">
        <w:rPr>
          <w:b/>
          <w:bCs/>
          <w:sz w:val="22"/>
        </w:rPr>
        <w:t xml:space="preserve">EudraCT number/ </w:t>
      </w:r>
      <w:r w:rsidRPr="00DA1FB8">
        <w:rPr>
          <w:i/>
          <w:sz w:val="22"/>
        </w:rPr>
        <w:t>EudraCT number</w:t>
      </w:r>
      <w:r w:rsidRPr="00DA1FB8">
        <w:rPr>
          <w:sz w:val="22"/>
        </w:rPr>
        <w:t>: 2006-001623-18</w:t>
      </w:r>
    </w:p>
    <w:p w:rsidR="00B0305A" w:rsidRPr="00DA1FB8" w:rsidRDefault="00B0305A" w:rsidP="00B0305A">
      <w:pPr>
        <w:rPr>
          <w:sz w:val="22"/>
        </w:rPr>
      </w:pPr>
      <w:r w:rsidRPr="00DA1FB8">
        <w:rPr>
          <w:b/>
          <w:bCs/>
          <w:sz w:val="22"/>
        </w:rPr>
        <w:t xml:space="preserve">Číslo protokolu/ </w:t>
      </w:r>
      <w:r w:rsidRPr="00DA1FB8">
        <w:rPr>
          <w:i/>
          <w:sz w:val="22"/>
        </w:rPr>
        <w:t>Protocol Code Number</w:t>
      </w:r>
      <w:r w:rsidRPr="00DA1FB8">
        <w:rPr>
          <w:sz w:val="22"/>
        </w:rPr>
        <w:t>: EGF102988 (Lapatinib (GW572016) Tablets 250 mg)</w:t>
      </w:r>
    </w:p>
    <w:p w:rsidR="00B0305A" w:rsidRPr="00DA1FB8" w:rsidRDefault="00B0305A" w:rsidP="00B0305A">
      <w:pPr>
        <w:rPr>
          <w:b/>
          <w:bCs/>
          <w:sz w:val="22"/>
        </w:rPr>
      </w:pPr>
    </w:p>
    <w:p w:rsidR="00B0305A" w:rsidRPr="00DA1FB8" w:rsidRDefault="00B0305A" w:rsidP="00B0305A">
      <w:pPr>
        <w:rPr>
          <w:sz w:val="22"/>
        </w:rPr>
      </w:pPr>
      <w:r w:rsidRPr="00DA1FB8">
        <w:rPr>
          <w:b/>
          <w:bCs/>
          <w:sz w:val="22"/>
        </w:rPr>
        <w:t>Zadavatel/</w:t>
      </w:r>
      <w:r w:rsidRPr="00DA1FB8">
        <w:rPr>
          <w:i/>
          <w:sz w:val="22"/>
        </w:rPr>
        <w:t>Sponzor</w:t>
      </w:r>
      <w:r w:rsidRPr="00DA1FB8">
        <w:rPr>
          <w:sz w:val="22"/>
        </w:rPr>
        <w:t>:  GlaxoSmithKline s.r.o.,  Na Pankráci 17/1685, 140 21 Praha 4</w:t>
      </w:r>
    </w:p>
    <w:p w:rsidR="00B0305A" w:rsidRPr="00DA1FB8" w:rsidRDefault="00B0305A" w:rsidP="00B0305A">
      <w:pPr>
        <w:rPr>
          <w:bCs/>
          <w:sz w:val="22"/>
        </w:rPr>
      </w:pPr>
    </w:p>
    <w:p w:rsidR="00B0305A" w:rsidRPr="00DA1FB8" w:rsidRDefault="00B0305A" w:rsidP="00B0305A">
      <w:pPr>
        <w:rPr>
          <w:b/>
          <w:bCs/>
          <w:sz w:val="22"/>
        </w:rPr>
      </w:pPr>
      <w:r w:rsidRPr="00DA1FB8">
        <w:rPr>
          <w:b/>
          <w:bCs/>
          <w:sz w:val="22"/>
        </w:rPr>
        <w:t>Datum doručení žádosti/</w:t>
      </w:r>
      <w:r w:rsidRPr="00DA1FB8">
        <w:rPr>
          <w:i/>
          <w:sz w:val="22"/>
        </w:rPr>
        <w:t>Date of submission of the Application Form</w:t>
      </w:r>
      <w:r w:rsidRPr="00DA1FB8">
        <w:rPr>
          <w:sz w:val="22"/>
        </w:rPr>
        <w:t xml:space="preserve">:  </w:t>
      </w:r>
      <w:r>
        <w:rPr>
          <w:sz w:val="22"/>
        </w:rPr>
        <w:t xml:space="preserve"> 24.4.2013</w:t>
      </w:r>
    </w:p>
    <w:p w:rsidR="00B0305A" w:rsidRDefault="00B0305A" w:rsidP="00B0305A">
      <w:pPr>
        <w:rPr>
          <w:sz w:val="22"/>
        </w:rPr>
      </w:pPr>
      <w:r w:rsidRPr="00DA1FB8">
        <w:rPr>
          <w:b/>
          <w:bCs/>
          <w:sz w:val="22"/>
        </w:rPr>
        <w:t xml:space="preserve">Datum jednání EK </w:t>
      </w:r>
      <w:r w:rsidRPr="00DA1FB8">
        <w:rPr>
          <w:sz w:val="22"/>
        </w:rPr>
        <w:t>/</w:t>
      </w:r>
      <w:r w:rsidRPr="00DA1FB8">
        <w:rPr>
          <w:i/>
          <w:sz w:val="22"/>
        </w:rPr>
        <w:t>Date of Ethics Committee´s session</w:t>
      </w:r>
      <w:r w:rsidRPr="00DA1FB8">
        <w:rPr>
          <w:sz w:val="22"/>
        </w:rPr>
        <w:t xml:space="preserve">: </w:t>
      </w:r>
      <w:r>
        <w:rPr>
          <w:sz w:val="22"/>
        </w:rPr>
        <w:t xml:space="preserve"> 13.5.2013</w:t>
      </w:r>
    </w:p>
    <w:p w:rsidR="00B0305A" w:rsidRPr="00DA1FB8" w:rsidRDefault="00B0305A" w:rsidP="00B0305A">
      <w:pPr>
        <w:rPr>
          <w:b/>
          <w:bCs/>
          <w:i/>
          <w:sz w:val="22"/>
        </w:rPr>
      </w:pPr>
    </w:p>
    <w:p w:rsidR="00B0305A" w:rsidRPr="00A94A9E" w:rsidRDefault="00B0305A" w:rsidP="00B0305A">
      <w:pPr>
        <w:rPr>
          <w:b/>
          <w:bCs/>
          <w:i/>
          <w:sz w:val="22"/>
        </w:rPr>
      </w:pPr>
      <w:r w:rsidRPr="00DA1FB8">
        <w:rPr>
          <w:b/>
          <w:bCs/>
          <w:sz w:val="22"/>
        </w:rPr>
        <w:t>U multicentrického KH adresa multicentrické EK, ke které bylo KH předloženo/</w:t>
      </w:r>
      <w:r w:rsidRPr="00DA1FB8">
        <w:rPr>
          <w:b/>
          <w:bCs/>
          <w:i/>
          <w:sz w:val="22"/>
        </w:rPr>
        <w:t xml:space="preserve"> </w:t>
      </w:r>
      <w:r w:rsidRPr="00DA1FB8">
        <w:rPr>
          <w:i/>
          <w:sz w:val="22"/>
        </w:rPr>
        <w:t>F</w:t>
      </w:r>
      <w:r w:rsidRPr="00DA1FB8">
        <w:rPr>
          <w:i/>
          <w:sz w:val="22"/>
          <w:lang w:val="en-US"/>
        </w:rPr>
        <w:t>or multi-centric clinical trials give address of the Multi-Centric Ethics Committee to which the application was submitted</w:t>
      </w:r>
      <w:r w:rsidRPr="00DA1FB8">
        <w:rPr>
          <w:sz w:val="22"/>
          <w:lang w:val="en-US"/>
        </w:rPr>
        <w:t xml:space="preserve">: </w:t>
      </w:r>
      <w:r>
        <w:rPr>
          <w:i/>
          <w:sz w:val="22"/>
          <w:lang w:val="en-US"/>
        </w:rPr>
        <w:t xml:space="preserve">  </w:t>
      </w:r>
      <w:r w:rsidRPr="00A94A9E">
        <w:rPr>
          <w:i/>
          <w:sz w:val="22"/>
          <w:lang w:val="en-US"/>
        </w:rPr>
        <w:t>FN U sv. Anny Brno</w:t>
      </w:r>
    </w:p>
    <w:p w:rsidR="00B0305A" w:rsidRDefault="00B0305A" w:rsidP="00B0305A">
      <w:pPr>
        <w:rPr>
          <w:b/>
          <w:bCs/>
          <w:sz w:val="22"/>
        </w:rPr>
      </w:pPr>
    </w:p>
    <w:p w:rsidR="00B0305A" w:rsidRPr="00DA1FB8" w:rsidRDefault="00B0305A" w:rsidP="00B0305A">
      <w:pPr>
        <w:rPr>
          <w:sz w:val="22"/>
        </w:rPr>
      </w:pPr>
      <w:r w:rsidRPr="00DA1FB8">
        <w:rPr>
          <w:b/>
          <w:bCs/>
          <w:sz w:val="22"/>
        </w:rPr>
        <w:lastRenderedPageBreak/>
        <w:t xml:space="preserve">Vyjádření EK/ </w:t>
      </w:r>
      <w:r w:rsidRPr="00DA1FB8">
        <w:rPr>
          <w:i/>
          <w:sz w:val="22"/>
        </w:rPr>
        <w:t>Ethics Committe´s opinion</w:t>
      </w:r>
      <w:r w:rsidRPr="00DA1FB8">
        <w:rPr>
          <w:sz w:val="22"/>
        </w:rPr>
        <w:t>:</w:t>
      </w:r>
    </w:p>
    <w:p w:rsidR="00B0305A" w:rsidRDefault="00B0305A" w:rsidP="00B0305A">
      <w:pPr>
        <w:rPr>
          <w:i/>
          <w:sz w:val="22"/>
        </w:rPr>
      </w:pPr>
      <w:r>
        <w:rPr>
          <w:sz w:val="18"/>
          <w:szCs w:val="18"/>
        </w:rPr>
        <w:sym w:font="Wingdings 2" w:char="F0A3"/>
      </w:r>
      <w:r>
        <w:rPr>
          <w:sz w:val="18"/>
          <w:szCs w:val="18"/>
        </w:rPr>
        <w:t xml:space="preserve"> </w:t>
      </w:r>
      <w:r w:rsidRPr="008320B2">
        <w:rPr>
          <w:sz w:val="22"/>
          <w:szCs w:val="22"/>
        </w:rPr>
        <w:t xml:space="preserve"> </w:t>
      </w:r>
      <w:r>
        <w:rPr>
          <w:sz w:val="22"/>
        </w:rPr>
        <w:t xml:space="preserve">EK  vydala souhlasné stanovisko// </w:t>
      </w:r>
      <w:r>
        <w:rPr>
          <w:i/>
          <w:sz w:val="22"/>
        </w:rPr>
        <w:t>EC issues</w:t>
      </w:r>
      <w:r>
        <w:rPr>
          <w:sz w:val="22"/>
        </w:rPr>
        <w:t xml:space="preserve"> f</w:t>
      </w:r>
      <w:r>
        <w:rPr>
          <w:i/>
          <w:sz w:val="22"/>
        </w:rPr>
        <w:t>avourable opinion</w:t>
      </w:r>
    </w:p>
    <w:p w:rsidR="00B0305A" w:rsidRPr="008320B2" w:rsidRDefault="00B0305A" w:rsidP="00B0305A">
      <w:pPr>
        <w:rPr>
          <w:i/>
          <w:sz w:val="22"/>
          <w:szCs w:val="22"/>
        </w:rPr>
      </w:pPr>
      <w:r>
        <w:rPr>
          <w:sz w:val="18"/>
          <w:szCs w:val="18"/>
        </w:rPr>
        <w:sym w:font="Wingdings 2" w:char="F054"/>
      </w:r>
      <w:r>
        <w:rPr>
          <w:sz w:val="22"/>
          <w:szCs w:val="22"/>
        </w:rPr>
        <w:t xml:space="preserve"> </w:t>
      </w:r>
      <w:r w:rsidRPr="008320B2">
        <w:rPr>
          <w:sz w:val="22"/>
          <w:szCs w:val="22"/>
        </w:rPr>
        <w:t xml:space="preserve"> </w:t>
      </w:r>
      <w:r w:rsidRPr="008320B2">
        <w:rPr>
          <w:bCs/>
          <w:sz w:val="22"/>
          <w:szCs w:val="22"/>
        </w:rPr>
        <w:t xml:space="preserve">EK  vzala na vědomí / </w:t>
      </w:r>
      <w:r w:rsidRPr="008320B2">
        <w:rPr>
          <w:bCs/>
          <w:i/>
          <w:sz w:val="22"/>
          <w:szCs w:val="22"/>
        </w:rPr>
        <w:t>Taken into account</w:t>
      </w:r>
    </w:p>
    <w:p w:rsidR="00B0305A" w:rsidRPr="00DA1FB8" w:rsidRDefault="00B0305A" w:rsidP="00B0305A">
      <w:pPr>
        <w:rPr>
          <w:b/>
          <w:bCs/>
          <w:sz w:val="22"/>
        </w:rPr>
      </w:pPr>
    </w:p>
    <w:p w:rsidR="00B0305A" w:rsidRPr="00DA1FB8" w:rsidRDefault="00B0305A" w:rsidP="00B0305A">
      <w:pPr>
        <w:rPr>
          <w:i/>
          <w:sz w:val="22"/>
          <w:lang w:val="en-US"/>
        </w:rPr>
      </w:pPr>
      <w:r w:rsidRPr="00DA1FB8">
        <w:rPr>
          <w:b/>
          <w:bCs/>
          <w:sz w:val="22"/>
        </w:rPr>
        <w:t>Lhůta pro podání písemné zprávy o průběhu KH od jeho zahájení</w:t>
      </w:r>
      <w:r w:rsidRPr="00DA1FB8">
        <w:rPr>
          <w:b/>
          <w:bCs/>
          <w:sz w:val="22"/>
          <w:lang w:val="en-US"/>
        </w:rPr>
        <w:t xml:space="preserve">/ </w:t>
      </w:r>
      <w:r w:rsidRPr="00DA1FB8">
        <w:rPr>
          <w:i/>
          <w:sz w:val="22"/>
          <w:lang w:val="en-US"/>
        </w:rPr>
        <w:t>Time schedule for submission of the  written Annual Report from the CT commencement:</w:t>
      </w:r>
    </w:p>
    <w:p w:rsidR="00B0305A" w:rsidRPr="00DA1FB8" w:rsidRDefault="00B0305A" w:rsidP="00B0305A">
      <w:pPr>
        <w:rPr>
          <w:sz w:val="22"/>
        </w:rPr>
      </w:pPr>
      <w:r w:rsidRPr="00DA1FB8">
        <w:rPr>
          <w:sz w:val="22"/>
        </w:rPr>
        <w:sym w:font="Wingdings 2" w:char="F054"/>
      </w:r>
      <w:r w:rsidRPr="00DA1FB8">
        <w:rPr>
          <w:sz w:val="22"/>
        </w:rPr>
        <w:t xml:space="preserve">   1x ročně</w:t>
      </w:r>
      <w:r w:rsidRPr="00DA1FB8">
        <w:rPr>
          <w:i/>
          <w:sz w:val="22"/>
        </w:rPr>
        <w:t xml:space="preserve">/Once a year                   </w:t>
      </w:r>
      <w:r w:rsidR="002B1493" w:rsidRPr="00DA1FB8">
        <w:rPr>
          <w:sz w:val="22"/>
        </w:rPr>
        <w:fldChar w:fldCharType="begin">
          <w:ffData>
            <w:name w:val="Zaškrtávací7"/>
            <w:enabled/>
            <w:calcOnExit w:val="0"/>
            <w:checkBox>
              <w:sizeAuto/>
              <w:default w:val="0"/>
            </w:checkBox>
          </w:ffData>
        </w:fldChar>
      </w:r>
      <w:r w:rsidRPr="00DA1FB8">
        <w:rPr>
          <w:sz w:val="22"/>
        </w:rPr>
        <w:instrText xml:space="preserve"> FORMCHECKBOX </w:instrText>
      </w:r>
      <w:r w:rsidR="002B1493">
        <w:rPr>
          <w:sz w:val="22"/>
        </w:rPr>
      </w:r>
      <w:r w:rsidR="002B1493">
        <w:rPr>
          <w:sz w:val="22"/>
        </w:rPr>
        <w:fldChar w:fldCharType="separate"/>
      </w:r>
      <w:r w:rsidR="002B1493" w:rsidRPr="00DA1FB8">
        <w:rPr>
          <w:sz w:val="22"/>
        </w:rPr>
        <w:fldChar w:fldCharType="end"/>
      </w:r>
      <w:r w:rsidRPr="00DA1FB8">
        <w:rPr>
          <w:sz w:val="22"/>
        </w:rPr>
        <w:t xml:space="preserve">  Jiná lhůta/</w:t>
      </w:r>
      <w:r w:rsidRPr="00DA1FB8">
        <w:rPr>
          <w:i/>
          <w:sz w:val="22"/>
        </w:rPr>
        <w:t xml:space="preserve"> Other </w:t>
      </w:r>
      <w:r w:rsidRPr="00DA1FB8">
        <w:rPr>
          <w:sz w:val="22"/>
        </w:rPr>
        <w:t>…………….</w:t>
      </w:r>
    </w:p>
    <w:p w:rsidR="00B0305A" w:rsidRPr="00DA1FB8" w:rsidRDefault="00B0305A" w:rsidP="00B0305A">
      <w:pPr>
        <w:rPr>
          <w:sz w:val="22"/>
        </w:rPr>
      </w:pPr>
    </w:p>
    <w:p w:rsidR="00B0305A" w:rsidRPr="00DA1FB8" w:rsidRDefault="00B0305A" w:rsidP="00B0305A">
      <w:pPr>
        <w:rPr>
          <w:i/>
          <w:sz w:val="22"/>
        </w:rPr>
      </w:pPr>
      <w:r w:rsidRPr="00DA1FB8">
        <w:rPr>
          <w:b/>
          <w:bCs/>
          <w:sz w:val="22"/>
        </w:rPr>
        <w:t>Seznam míst hodnocení s označením míst, ke kterým se EK vyjádřila jako místní EK a kde vykonává dohled/</w:t>
      </w:r>
      <w:r w:rsidRPr="00DA1FB8">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0305A" w:rsidRPr="00DA1FB8" w:rsidTr="002D3F7B">
        <w:trPr>
          <w:trHeight w:val="454"/>
        </w:trPr>
        <w:tc>
          <w:tcPr>
            <w:tcW w:w="6108" w:type="dxa"/>
          </w:tcPr>
          <w:p w:rsidR="00B0305A" w:rsidRPr="00DA1FB8" w:rsidRDefault="00B0305A" w:rsidP="002D3F7B">
            <w:pPr>
              <w:rPr>
                <w:sz w:val="18"/>
                <w:szCs w:val="18"/>
              </w:rPr>
            </w:pPr>
            <w:r w:rsidRPr="00DA1FB8">
              <w:rPr>
                <w:sz w:val="18"/>
                <w:szCs w:val="18"/>
              </w:rPr>
              <w:t xml:space="preserve">Místo hodnocení/ Jméno zkoušejícího </w:t>
            </w:r>
          </w:p>
          <w:p w:rsidR="00B0305A" w:rsidRPr="00DA1FB8" w:rsidRDefault="00B0305A" w:rsidP="002D3F7B">
            <w:pPr>
              <w:rPr>
                <w:i/>
                <w:sz w:val="18"/>
                <w:szCs w:val="18"/>
              </w:rPr>
            </w:pPr>
            <w:r w:rsidRPr="00DA1FB8">
              <w:rPr>
                <w:i/>
                <w:sz w:val="18"/>
                <w:szCs w:val="18"/>
              </w:rPr>
              <w:t>Trial Site / Name of Investigator</w:t>
            </w:r>
          </w:p>
        </w:tc>
        <w:tc>
          <w:tcPr>
            <w:tcW w:w="1280" w:type="dxa"/>
          </w:tcPr>
          <w:p w:rsidR="00B0305A" w:rsidRPr="00DA1FB8" w:rsidRDefault="00B0305A" w:rsidP="002D3F7B">
            <w:pPr>
              <w:rPr>
                <w:sz w:val="18"/>
                <w:szCs w:val="18"/>
                <w:vertAlign w:val="superscript"/>
              </w:rPr>
            </w:pPr>
            <w:r w:rsidRPr="00DA1FB8">
              <w:rPr>
                <w:sz w:val="18"/>
                <w:szCs w:val="18"/>
              </w:rPr>
              <w:t xml:space="preserve">Místní EK </w:t>
            </w:r>
            <w:r w:rsidRPr="00DA1FB8">
              <w:rPr>
                <w:i/>
                <w:sz w:val="18"/>
                <w:szCs w:val="18"/>
              </w:rPr>
              <w:t>Local EC</w:t>
            </w:r>
          </w:p>
        </w:tc>
        <w:tc>
          <w:tcPr>
            <w:tcW w:w="2712" w:type="dxa"/>
          </w:tcPr>
          <w:p w:rsidR="00B0305A" w:rsidRPr="00DA1FB8" w:rsidRDefault="00B0305A" w:rsidP="002D3F7B">
            <w:pPr>
              <w:rPr>
                <w:sz w:val="18"/>
                <w:szCs w:val="18"/>
              </w:rPr>
            </w:pPr>
            <w:r w:rsidRPr="00DA1FB8">
              <w:rPr>
                <w:sz w:val="18"/>
                <w:szCs w:val="18"/>
              </w:rPr>
              <w:t>Adresa  místní EK</w:t>
            </w:r>
          </w:p>
          <w:p w:rsidR="00B0305A" w:rsidRPr="00DA1FB8" w:rsidRDefault="00B0305A" w:rsidP="002D3F7B">
            <w:pPr>
              <w:rPr>
                <w:i/>
                <w:sz w:val="18"/>
                <w:szCs w:val="18"/>
              </w:rPr>
            </w:pPr>
            <w:r w:rsidRPr="00DA1FB8">
              <w:rPr>
                <w:i/>
                <w:sz w:val="18"/>
                <w:szCs w:val="18"/>
              </w:rPr>
              <w:t>Address</w:t>
            </w:r>
          </w:p>
        </w:tc>
      </w:tr>
      <w:tr w:rsidR="00B0305A" w:rsidRPr="00DA1FB8" w:rsidTr="002D3F7B">
        <w:trPr>
          <w:trHeight w:val="312"/>
        </w:trPr>
        <w:tc>
          <w:tcPr>
            <w:tcW w:w="6108" w:type="dxa"/>
          </w:tcPr>
          <w:p w:rsidR="00B0305A" w:rsidRPr="00DA1FB8" w:rsidRDefault="00B0305A" w:rsidP="002D3F7B">
            <w:pPr>
              <w:rPr>
                <w:sz w:val="18"/>
                <w:szCs w:val="18"/>
              </w:rPr>
            </w:pPr>
            <w:r w:rsidRPr="00DA1FB8">
              <w:rPr>
                <w:sz w:val="18"/>
                <w:szCs w:val="18"/>
              </w:rPr>
              <w:t>MUDr. Jan Cincibuch, Onkologická klinika FNO</w:t>
            </w:r>
            <w:r>
              <w:rPr>
                <w:sz w:val="18"/>
                <w:szCs w:val="18"/>
              </w:rPr>
              <w:t>L</w:t>
            </w:r>
          </w:p>
        </w:tc>
        <w:tc>
          <w:tcPr>
            <w:tcW w:w="1280" w:type="dxa"/>
          </w:tcPr>
          <w:p w:rsidR="00B0305A" w:rsidRPr="00DA1FB8" w:rsidRDefault="00B0305A" w:rsidP="002D3F7B">
            <w:pPr>
              <w:rPr>
                <w:sz w:val="18"/>
                <w:szCs w:val="18"/>
              </w:rPr>
            </w:pPr>
            <w:r w:rsidRPr="00DA1FB8">
              <w:rPr>
                <w:sz w:val="18"/>
                <w:szCs w:val="18"/>
              </w:rPr>
              <w:sym w:font="Wingdings 2" w:char="F054"/>
            </w:r>
          </w:p>
        </w:tc>
        <w:tc>
          <w:tcPr>
            <w:tcW w:w="2712" w:type="dxa"/>
          </w:tcPr>
          <w:p w:rsidR="00B0305A" w:rsidRPr="00DA1FB8" w:rsidRDefault="00B0305A" w:rsidP="002D3F7B">
            <w:pPr>
              <w:rPr>
                <w:sz w:val="18"/>
                <w:szCs w:val="18"/>
              </w:rPr>
            </w:pPr>
            <w:r w:rsidRPr="00DA1FB8">
              <w:rPr>
                <w:sz w:val="18"/>
                <w:szCs w:val="18"/>
              </w:rPr>
              <w:t>EK FNO</w:t>
            </w:r>
            <w:r>
              <w:rPr>
                <w:sz w:val="18"/>
                <w:szCs w:val="18"/>
              </w:rPr>
              <w:t>L</w:t>
            </w:r>
          </w:p>
        </w:tc>
      </w:tr>
    </w:tbl>
    <w:p w:rsidR="00B0305A" w:rsidRPr="000463FC" w:rsidRDefault="00B0305A" w:rsidP="00B0305A">
      <w:pPr>
        <w:rPr>
          <w:bCs/>
          <w:sz w:val="20"/>
        </w:rPr>
      </w:pPr>
      <w:r>
        <w:rPr>
          <w:bCs/>
          <w:sz w:val="22"/>
        </w:rPr>
        <w:t>1</w:t>
      </w:r>
      <w:r>
        <w:rPr>
          <w:bCs/>
          <w:sz w:val="20"/>
        </w:rPr>
        <w:t>/2</w:t>
      </w:r>
    </w:p>
    <w:p w:rsidR="00B0305A" w:rsidRDefault="00B0305A" w:rsidP="00B0305A">
      <w:pPr>
        <w:rPr>
          <w:b/>
          <w:bCs/>
          <w:sz w:val="22"/>
        </w:rPr>
      </w:pPr>
    </w:p>
    <w:p w:rsidR="00B0305A" w:rsidRDefault="00B0305A" w:rsidP="00B0305A">
      <w:pPr>
        <w:rPr>
          <w:b/>
          <w:bCs/>
          <w:sz w:val="22"/>
        </w:rPr>
      </w:pPr>
    </w:p>
    <w:p w:rsidR="00B0305A" w:rsidRPr="00DA1FB8" w:rsidRDefault="00B0305A" w:rsidP="00B0305A">
      <w:pPr>
        <w:rPr>
          <w:b/>
          <w:bCs/>
          <w:i/>
          <w:sz w:val="22"/>
        </w:rPr>
      </w:pPr>
      <w:r w:rsidRPr="00DA1FB8">
        <w:rPr>
          <w:b/>
          <w:bCs/>
          <w:sz w:val="22"/>
        </w:rPr>
        <w:t>Seznam hodnocených dokumentů/</w:t>
      </w:r>
      <w:r w:rsidRPr="00DA1FB8">
        <w:rPr>
          <w:b/>
          <w:bCs/>
          <w:i/>
          <w:sz w:val="22"/>
        </w:rPr>
        <w:t xml:space="preserve">List </w:t>
      </w:r>
      <w:r w:rsidRPr="00DA1FB8">
        <w:rPr>
          <w:b/>
          <w:bCs/>
          <w:i/>
          <w:sz w:val="22"/>
          <w:lang w:val="en-US"/>
        </w:rPr>
        <w:t>of all submitted documents:</w:t>
      </w:r>
    </w:p>
    <w:p w:rsidR="00B0305A" w:rsidRPr="00DA1FB8" w:rsidRDefault="00B0305A" w:rsidP="00B0305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0305A" w:rsidRPr="00DA1FB8" w:rsidTr="002D3F7B">
        <w:trPr>
          <w:cantSplit/>
          <w:trHeight w:val="454"/>
        </w:trPr>
        <w:tc>
          <w:tcPr>
            <w:tcW w:w="7416" w:type="dxa"/>
            <w:vMerge w:val="restart"/>
          </w:tcPr>
          <w:p w:rsidR="00B0305A" w:rsidRPr="00DA1FB8" w:rsidRDefault="00B0305A" w:rsidP="002D3F7B">
            <w:pPr>
              <w:rPr>
                <w:b/>
                <w:bCs/>
                <w:sz w:val="18"/>
                <w:szCs w:val="18"/>
              </w:rPr>
            </w:pPr>
          </w:p>
          <w:p w:rsidR="00B0305A" w:rsidRPr="00DA1FB8" w:rsidRDefault="00B0305A" w:rsidP="002D3F7B">
            <w:pPr>
              <w:rPr>
                <w:b/>
                <w:bCs/>
                <w:sz w:val="18"/>
                <w:szCs w:val="18"/>
              </w:rPr>
            </w:pPr>
            <w:r w:rsidRPr="00DA1FB8">
              <w:rPr>
                <w:b/>
                <w:bCs/>
                <w:sz w:val="18"/>
                <w:szCs w:val="18"/>
              </w:rPr>
              <w:t xml:space="preserve">Název dokumentu, verze, datum </w:t>
            </w:r>
          </w:p>
          <w:p w:rsidR="00B0305A" w:rsidRPr="00DA1FB8" w:rsidRDefault="00B0305A" w:rsidP="002D3F7B">
            <w:pPr>
              <w:rPr>
                <w:b/>
                <w:bCs/>
                <w:sz w:val="18"/>
                <w:szCs w:val="18"/>
              </w:rPr>
            </w:pPr>
            <w:r w:rsidRPr="00DA1FB8">
              <w:rPr>
                <w:b/>
                <w:bCs/>
                <w:i/>
                <w:sz w:val="18"/>
                <w:szCs w:val="18"/>
              </w:rPr>
              <w:t>Document title, version, date</w:t>
            </w:r>
          </w:p>
        </w:tc>
        <w:tc>
          <w:tcPr>
            <w:tcW w:w="1272" w:type="dxa"/>
            <w:gridSpan w:val="2"/>
          </w:tcPr>
          <w:p w:rsidR="00B0305A" w:rsidRPr="00DA1FB8" w:rsidRDefault="00B0305A" w:rsidP="002D3F7B">
            <w:pPr>
              <w:rPr>
                <w:b/>
                <w:bCs/>
                <w:sz w:val="18"/>
                <w:szCs w:val="18"/>
              </w:rPr>
            </w:pPr>
            <w:r w:rsidRPr="00DA1FB8">
              <w:rPr>
                <w:b/>
                <w:bCs/>
                <w:sz w:val="18"/>
                <w:szCs w:val="18"/>
              </w:rPr>
              <w:t>Schváleno /</w:t>
            </w:r>
            <w:r w:rsidRPr="00DA1FB8">
              <w:rPr>
                <w:b/>
                <w:bCs/>
                <w:i/>
                <w:sz w:val="18"/>
                <w:szCs w:val="18"/>
              </w:rPr>
              <w:t>Approved</w:t>
            </w:r>
          </w:p>
        </w:tc>
        <w:tc>
          <w:tcPr>
            <w:tcW w:w="1316" w:type="dxa"/>
            <w:gridSpan w:val="2"/>
          </w:tcPr>
          <w:p w:rsidR="00B0305A" w:rsidRPr="00DA1FB8" w:rsidRDefault="00B0305A" w:rsidP="002D3F7B">
            <w:pPr>
              <w:rPr>
                <w:b/>
                <w:bCs/>
                <w:sz w:val="18"/>
                <w:szCs w:val="18"/>
              </w:rPr>
            </w:pPr>
            <w:r w:rsidRPr="00DA1FB8">
              <w:rPr>
                <w:b/>
                <w:bCs/>
                <w:sz w:val="18"/>
                <w:szCs w:val="18"/>
              </w:rPr>
              <w:t xml:space="preserve">Vzato na vědomí / </w:t>
            </w:r>
            <w:r w:rsidRPr="00DA1FB8">
              <w:rPr>
                <w:b/>
                <w:bCs/>
                <w:i/>
                <w:sz w:val="18"/>
                <w:szCs w:val="18"/>
              </w:rPr>
              <w:t xml:space="preserve">Taken into account </w:t>
            </w:r>
          </w:p>
        </w:tc>
      </w:tr>
      <w:tr w:rsidR="00B0305A" w:rsidRPr="00DA1FB8" w:rsidTr="002D3F7B">
        <w:trPr>
          <w:cantSplit/>
          <w:trHeight w:val="454"/>
        </w:trPr>
        <w:tc>
          <w:tcPr>
            <w:tcW w:w="7416" w:type="dxa"/>
            <w:vMerge/>
          </w:tcPr>
          <w:p w:rsidR="00B0305A" w:rsidRPr="00DA1FB8" w:rsidRDefault="00B0305A" w:rsidP="002D3F7B">
            <w:pPr>
              <w:rPr>
                <w:i/>
                <w:sz w:val="18"/>
                <w:szCs w:val="18"/>
              </w:rPr>
            </w:pPr>
          </w:p>
        </w:tc>
        <w:tc>
          <w:tcPr>
            <w:tcW w:w="736" w:type="dxa"/>
          </w:tcPr>
          <w:p w:rsidR="00B0305A" w:rsidRPr="00DA1FB8" w:rsidRDefault="00B0305A" w:rsidP="002D3F7B">
            <w:pPr>
              <w:rPr>
                <w:b/>
                <w:bCs/>
                <w:sz w:val="18"/>
                <w:szCs w:val="18"/>
              </w:rPr>
            </w:pPr>
            <w:r w:rsidRPr="00DA1FB8">
              <w:rPr>
                <w:b/>
                <w:bCs/>
                <w:sz w:val="18"/>
                <w:szCs w:val="18"/>
              </w:rPr>
              <w:t>ANO</w:t>
            </w:r>
          </w:p>
          <w:p w:rsidR="00B0305A" w:rsidRPr="00DA1FB8" w:rsidRDefault="00B0305A" w:rsidP="002D3F7B">
            <w:pPr>
              <w:rPr>
                <w:b/>
                <w:bCs/>
                <w:i/>
                <w:sz w:val="18"/>
                <w:szCs w:val="18"/>
              </w:rPr>
            </w:pPr>
            <w:r w:rsidRPr="00DA1FB8">
              <w:rPr>
                <w:b/>
                <w:bCs/>
                <w:i/>
                <w:sz w:val="18"/>
                <w:szCs w:val="18"/>
              </w:rPr>
              <w:t>Yes</w:t>
            </w:r>
          </w:p>
        </w:tc>
        <w:tc>
          <w:tcPr>
            <w:tcW w:w="536" w:type="dxa"/>
          </w:tcPr>
          <w:p w:rsidR="00B0305A" w:rsidRPr="00DA1FB8" w:rsidRDefault="00B0305A" w:rsidP="002D3F7B">
            <w:pPr>
              <w:rPr>
                <w:b/>
                <w:bCs/>
                <w:sz w:val="18"/>
                <w:szCs w:val="18"/>
              </w:rPr>
            </w:pPr>
            <w:r w:rsidRPr="00DA1FB8">
              <w:rPr>
                <w:b/>
                <w:bCs/>
                <w:sz w:val="18"/>
                <w:szCs w:val="18"/>
              </w:rPr>
              <w:t xml:space="preserve">NE </w:t>
            </w:r>
          </w:p>
          <w:p w:rsidR="00B0305A" w:rsidRPr="00DA1FB8" w:rsidRDefault="00B0305A" w:rsidP="002D3F7B">
            <w:pPr>
              <w:rPr>
                <w:b/>
                <w:bCs/>
                <w:sz w:val="18"/>
                <w:szCs w:val="18"/>
              </w:rPr>
            </w:pPr>
            <w:r w:rsidRPr="00DA1FB8">
              <w:rPr>
                <w:b/>
                <w:bCs/>
                <w:i/>
                <w:sz w:val="18"/>
                <w:szCs w:val="18"/>
              </w:rPr>
              <w:t>No</w:t>
            </w:r>
          </w:p>
        </w:tc>
        <w:tc>
          <w:tcPr>
            <w:tcW w:w="780" w:type="dxa"/>
          </w:tcPr>
          <w:p w:rsidR="00B0305A" w:rsidRPr="00DA1FB8" w:rsidRDefault="00B0305A" w:rsidP="002D3F7B">
            <w:pPr>
              <w:rPr>
                <w:b/>
                <w:bCs/>
                <w:sz w:val="18"/>
                <w:szCs w:val="18"/>
              </w:rPr>
            </w:pPr>
            <w:r w:rsidRPr="00DA1FB8">
              <w:rPr>
                <w:b/>
                <w:bCs/>
                <w:sz w:val="18"/>
                <w:szCs w:val="18"/>
              </w:rPr>
              <w:t>ANO</w:t>
            </w:r>
          </w:p>
          <w:p w:rsidR="00B0305A" w:rsidRPr="00DA1FB8" w:rsidRDefault="00B0305A" w:rsidP="002D3F7B">
            <w:pPr>
              <w:rPr>
                <w:b/>
                <w:bCs/>
                <w:sz w:val="18"/>
                <w:szCs w:val="18"/>
              </w:rPr>
            </w:pPr>
            <w:r w:rsidRPr="00DA1FB8">
              <w:rPr>
                <w:b/>
                <w:bCs/>
                <w:i/>
                <w:sz w:val="18"/>
                <w:szCs w:val="18"/>
              </w:rPr>
              <w:t>Yes</w:t>
            </w:r>
          </w:p>
        </w:tc>
        <w:tc>
          <w:tcPr>
            <w:tcW w:w="536" w:type="dxa"/>
          </w:tcPr>
          <w:p w:rsidR="00B0305A" w:rsidRPr="00DA1FB8" w:rsidRDefault="00B0305A" w:rsidP="002D3F7B">
            <w:pPr>
              <w:rPr>
                <w:b/>
                <w:bCs/>
                <w:sz w:val="18"/>
                <w:szCs w:val="18"/>
              </w:rPr>
            </w:pPr>
            <w:r w:rsidRPr="00DA1FB8">
              <w:rPr>
                <w:b/>
                <w:bCs/>
                <w:sz w:val="18"/>
                <w:szCs w:val="18"/>
              </w:rPr>
              <w:t xml:space="preserve">NE </w:t>
            </w:r>
          </w:p>
          <w:p w:rsidR="00B0305A" w:rsidRPr="00DA1FB8" w:rsidRDefault="00B0305A" w:rsidP="002D3F7B">
            <w:pPr>
              <w:rPr>
                <w:b/>
                <w:bCs/>
                <w:i/>
                <w:sz w:val="18"/>
                <w:szCs w:val="18"/>
              </w:rPr>
            </w:pPr>
            <w:r w:rsidRPr="00DA1FB8">
              <w:rPr>
                <w:b/>
                <w:bCs/>
                <w:i/>
                <w:sz w:val="18"/>
                <w:szCs w:val="18"/>
              </w:rPr>
              <w:t>No</w:t>
            </w:r>
          </w:p>
        </w:tc>
      </w:tr>
      <w:tr w:rsidR="00B0305A" w:rsidRPr="00DA1FB8" w:rsidTr="002D3F7B">
        <w:trPr>
          <w:trHeight w:val="340"/>
        </w:trPr>
        <w:tc>
          <w:tcPr>
            <w:tcW w:w="7416" w:type="dxa"/>
          </w:tcPr>
          <w:p w:rsidR="00B0305A" w:rsidRDefault="00B0305A" w:rsidP="002D3F7B">
            <w:pPr>
              <w:rPr>
                <w:sz w:val="18"/>
                <w:szCs w:val="18"/>
              </w:rPr>
            </w:pPr>
            <w:r>
              <w:rPr>
                <w:sz w:val="18"/>
                <w:szCs w:val="18"/>
              </w:rPr>
              <w:t>Zpráva o průběhu klinického hodnocení léčiva ze dne 22.4.2013</w:t>
            </w:r>
          </w:p>
        </w:tc>
        <w:tc>
          <w:tcPr>
            <w:tcW w:w="736" w:type="dxa"/>
          </w:tcPr>
          <w:p w:rsidR="00B0305A" w:rsidRDefault="002B1493" w:rsidP="002D3F7B">
            <w:pPr>
              <w:rPr>
                <w:sz w:val="18"/>
                <w:szCs w:val="18"/>
              </w:rPr>
            </w:pPr>
            <w:r>
              <w:rPr>
                <w:sz w:val="18"/>
                <w:szCs w:val="18"/>
              </w:rPr>
              <w:fldChar w:fldCharType="begin">
                <w:ffData>
                  <w:name w:val="Zaškrtávací62"/>
                  <w:enabled/>
                  <w:calcOnExit w:val="0"/>
                  <w:checkBox>
                    <w:sizeAuto/>
                    <w:default w:val="0"/>
                  </w:checkBox>
                </w:ffData>
              </w:fldChar>
            </w:r>
            <w:r w:rsidR="00B0305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B0305A" w:rsidRDefault="002B1493" w:rsidP="002D3F7B">
            <w:pPr>
              <w:rPr>
                <w:sz w:val="18"/>
                <w:szCs w:val="18"/>
              </w:rPr>
            </w:pPr>
            <w:r>
              <w:rPr>
                <w:sz w:val="18"/>
                <w:szCs w:val="18"/>
              </w:rPr>
              <w:fldChar w:fldCharType="begin">
                <w:ffData>
                  <w:name w:val="Zaškrtávací63"/>
                  <w:enabled/>
                  <w:calcOnExit w:val="0"/>
                  <w:checkBox>
                    <w:sizeAuto/>
                    <w:default w:val="0"/>
                  </w:checkBox>
                </w:ffData>
              </w:fldChar>
            </w:r>
            <w:r w:rsidR="00B0305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0305A" w:rsidRDefault="00B0305A" w:rsidP="002D3F7B">
            <w:pPr>
              <w:rPr>
                <w:sz w:val="18"/>
                <w:szCs w:val="18"/>
              </w:rPr>
            </w:pPr>
            <w:r>
              <w:rPr>
                <w:sz w:val="18"/>
                <w:szCs w:val="18"/>
              </w:rPr>
              <w:sym w:font="Wingdings 2" w:char="F053"/>
            </w:r>
          </w:p>
        </w:tc>
        <w:tc>
          <w:tcPr>
            <w:tcW w:w="536" w:type="dxa"/>
          </w:tcPr>
          <w:p w:rsidR="00B0305A" w:rsidRDefault="002B1493" w:rsidP="002D3F7B">
            <w:pPr>
              <w:rPr>
                <w:sz w:val="18"/>
                <w:szCs w:val="18"/>
              </w:rPr>
            </w:pPr>
            <w:r>
              <w:rPr>
                <w:sz w:val="18"/>
                <w:szCs w:val="18"/>
              </w:rPr>
              <w:fldChar w:fldCharType="begin">
                <w:ffData>
                  <w:name w:val="Zaškrtávací63"/>
                  <w:enabled/>
                  <w:calcOnExit w:val="0"/>
                  <w:checkBox>
                    <w:sizeAuto/>
                    <w:default w:val="0"/>
                  </w:checkBox>
                </w:ffData>
              </w:fldChar>
            </w:r>
            <w:r w:rsidR="00B0305A">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B0305A" w:rsidRDefault="00B0305A" w:rsidP="00B0305A">
      <w:pPr>
        <w:rPr>
          <w:sz w:val="22"/>
        </w:rPr>
      </w:pPr>
    </w:p>
    <w:p w:rsidR="00B0305A" w:rsidRPr="00DA1FB8" w:rsidRDefault="00B0305A" w:rsidP="00B0305A">
      <w:pPr>
        <w:rPr>
          <w:sz w:val="22"/>
        </w:rPr>
      </w:pPr>
      <w:r w:rsidRPr="00DA1FB8">
        <w:rPr>
          <w:sz w:val="22"/>
        </w:rPr>
        <w:t>Etická komise prohlašuje, že byla ustavena a  pracuje podle jednacího řádu v souladu se správnou klinickou praxí (GCP) a platnými právními předpisy/</w:t>
      </w:r>
      <w:r w:rsidRPr="00DA1FB8">
        <w:rPr>
          <w:i/>
          <w:sz w:val="22"/>
        </w:rPr>
        <w:t>The Ethics Committee hereby declares that it was established and operates in accordance with its Rules of Procedure in compliance with Good Clinical Practice and valid legal regulations:</w:t>
      </w:r>
    </w:p>
    <w:p w:rsidR="00B0305A" w:rsidRPr="00DA1FB8" w:rsidRDefault="00B0305A" w:rsidP="00B0305A">
      <w:pPr>
        <w:rPr>
          <w:i/>
          <w:sz w:val="22"/>
        </w:rPr>
      </w:pPr>
      <w:r w:rsidRPr="00DA1FB8">
        <w:rPr>
          <w:i/>
          <w:sz w:val="22"/>
        </w:rPr>
        <w:t xml:space="preserve"> </w:t>
      </w:r>
      <w:r w:rsidRPr="00DA1FB8">
        <w:rPr>
          <w:sz w:val="22"/>
        </w:rPr>
        <w:sym w:font="Wingdings 2" w:char="F054"/>
      </w:r>
      <w:r w:rsidRPr="00DA1FB8">
        <w:rPr>
          <w:sz w:val="22"/>
        </w:rPr>
        <w:t xml:space="preserve"> Ano/</w:t>
      </w:r>
      <w:r w:rsidRPr="00DA1FB8">
        <w:rPr>
          <w:i/>
          <w:sz w:val="22"/>
        </w:rPr>
        <w:t>Yes</w:t>
      </w:r>
      <w:r w:rsidRPr="00DA1FB8">
        <w:rPr>
          <w:sz w:val="22"/>
        </w:rPr>
        <w:t xml:space="preserve">       </w:t>
      </w:r>
      <w:r w:rsidR="002B1493" w:rsidRPr="00DA1FB8">
        <w:rPr>
          <w:sz w:val="22"/>
        </w:rPr>
        <w:fldChar w:fldCharType="begin">
          <w:ffData>
            <w:name w:val="Zaškrtávací25"/>
            <w:enabled/>
            <w:calcOnExit w:val="0"/>
            <w:checkBox>
              <w:sizeAuto/>
              <w:default w:val="0"/>
            </w:checkBox>
          </w:ffData>
        </w:fldChar>
      </w:r>
      <w:r w:rsidRPr="00DA1FB8">
        <w:rPr>
          <w:sz w:val="22"/>
        </w:rPr>
        <w:instrText xml:space="preserve"> FORMCHECKBOX </w:instrText>
      </w:r>
      <w:r w:rsidR="002B1493">
        <w:rPr>
          <w:sz w:val="22"/>
        </w:rPr>
      </w:r>
      <w:r w:rsidR="002B1493">
        <w:rPr>
          <w:sz w:val="22"/>
        </w:rPr>
        <w:fldChar w:fldCharType="separate"/>
      </w:r>
      <w:r w:rsidR="002B1493" w:rsidRPr="00DA1FB8">
        <w:rPr>
          <w:sz w:val="22"/>
        </w:rPr>
        <w:fldChar w:fldCharType="end"/>
      </w:r>
      <w:r w:rsidRPr="00DA1FB8">
        <w:rPr>
          <w:sz w:val="22"/>
        </w:rPr>
        <w:t>Ne/</w:t>
      </w:r>
      <w:r w:rsidRPr="00DA1FB8">
        <w:rPr>
          <w:i/>
          <w:sz w:val="22"/>
        </w:rPr>
        <w:t>No</w:t>
      </w:r>
      <w:r w:rsidRPr="00DA1FB8">
        <w:rPr>
          <w:sz w:val="22"/>
        </w:rPr>
        <w:t xml:space="preserve">           </w:t>
      </w:r>
    </w:p>
    <w:p w:rsidR="00B0305A" w:rsidRPr="00DA1FB8" w:rsidRDefault="00B0305A" w:rsidP="00B0305A">
      <w:pPr>
        <w:rPr>
          <w:sz w:val="22"/>
        </w:rPr>
      </w:pPr>
      <w:r w:rsidRPr="00DA1FB8">
        <w:rPr>
          <w:sz w:val="22"/>
        </w:rPr>
        <w:t xml:space="preserve">                                                                                               </w:t>
      </w:r>
      <w:r w:rsidRPr="00DA1FB8">
        <w:rPr>
          <w:sz w:val="22"/>
        </w:rPr>
        <w:tab/>
      </w:r>
      <w:r w:rsidRPr="00DA1FB8">
        <w:rPr>
          <w:sz w:val="22"/>
        </w:rPr>
        <w:tab/>
      </w:r>
      <w:r w:rsidRPr="00DA1FB8">
        <w:rPr>
          <w:sz w:val="22"/>
        </w:rPr>
        <w:tab/>
      </w:r>
      <w:r w:rsidRPr="00DA1FB8">
        <w:rPr>
          <w:sz w:val="22"/>
        </w:rPr>
        <w:tab/>
      </w:r>
      <w:r w:rsidRPr="00DA1FB8">
        <w:rPr>
          <w:sz w:val="22"/>
        </w:rPr>
        <w:tab/>
        <w:t xml:space="preserve">             </w:t>
      </w:r>
    </w:p>
    <w:p w:rsidR="00B0305A" w:rsidRDefault="00B0305A" w:rsidP="00B0305A">
      <w:pPr>
        <w:rPr>
          <w:sz w:val="22"/>
        </w:rPr>
      </w:pPr>
    </w:p>
    <w:p w:rsidR="00B0305A" w:rsidRDefault="00B0305A" w:rsidP="00B0305A">
      <w:pPr>
        <w:rPr>
          <w:sz w:val="22"/>
        </w:rPr>
      </w:pPr>
    </w:p>
    <w:p w:rsidR="00B0305A" w:rsidRDefault="00B0305A" w:rsidP="00B0305A">
      <w:pPr>
        <w:rPr>
          <w:sz w:val="22"/>
        </w:rPr>
      </w:pPr>
    </w:p>
    <w:p w:rsidR="00B0305A" w:rsidRDefault="00B0305A" w:rsidP="00B0305A">
      <w:pPr>
        <w:rPr>
          <w:sz w:val="22"/>
        </w:rPr>
      </w:pPr>
      <w:r>
        <w:rPr>
          <w:sz w:val="22"/>
        </w:rPr>
        <w:tab/>
        <w:t xml:space="preserve">                                                                                        MUDr. Jindřiška Burešová</w:t>
      </w:r>
    </w:p>
    <w:p w:rsidR="00B0305A" w:rsidRDefault="00B0305A" w:rsidP="00B0305A">
      <w:pPr>
        <w:rPr>
          <w:sz w:val="22"/>
        </w:rPr>
      </w:pPr>
      <w:r>
        <w:rPr>
          <w:sz w:val="22"/>
        </w:rPr>
        <w:t>Datum/</w:t>
      </w:r>
      <w:r>
        <w:rPr>
          <w:i/>
          <w:sz w:val="22"/>
        </w:rPr>
        <w:t>Date:</w:t>
      </w:r>
      <w:r>
        <w:rPr>
          <w:sz w:val="22"/>
        </w:rPr>
        <w:t xml:space="preserve">  13.5.2013                                                      místopředsedkyně EK FNOL a LF UP</w:t>
      </w:r>
    </w:p>
    <w:p w:rsidR="00B0305A" w:rsidRDefault="00B0305A" w:rsidP="00B0305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B0305A" w:rsidRDefault="00B0305A" w:rsidP="00B0305A">
      <w:pPr>
        <w:tabs>
          <w:tab w:val="left" w:pos="3240"/>
        </w:tabs>
        <w:rPr>
          <w:sz w:val="22"/>
        </w:rPr>
      </w:pPr>
    </w:p>
    <w:p w:rsidR="00B0305A" w:rsidRDefault="00B0305A" w:rsidP="00B0305A">
      <w:pPr>
        <w:rPr>
          <w:i/>
          <w:sz w:val="22"/>
        </w:rPr>
      </w:pPr>
      <w:r>
        <w:rPr>
          <w:sz w:val="22"/>
        </w:rPr>
        <w:t xml:space="preserve">                 </w:t>
      </w:r>
    </w:p>
    <w:p w:rsidR="00B0305A" w:rsidRPr="00DA1FB8" w:rsidRDefault="00B0305A" w:rsidP="00B0305A">
      <w:pPr>
        <w:tabs>
          <w:tab w:val="left" w:pos="3585"/>
        </w:tabs>
        <w:rPr>
          <w:sz w:val="22"/>
        </w:rPr>
      </w:pPr>
    </w:p>
    <w:p w:rsidR="00B0305A" w:rsidRPr="00DA1FB8" w:rsidRDefault="00B0305A" w:rsidP="00B0305A">
      <w:pPr>
        <w:rPr>
          <w:sz w:val="16"/>
        </w:rPr>
      </w:pPr>
    </w:p>
    <w:p w:rsidR="00B0305A" w:rsidRPr="00A94A9E" w:rsidRDefault="00B0305A" w:rsidP="00B0305A">
      <w:pPr>
        <w:rPr>
          <w:sz w:val="16"/>
        </w:rPr>
      </w:pPr>
    </w:p>
    <w:p w:rsidR="00B0305A" w:rsidRPr="00A94A9E" w:rsidRDefault="00B0305A" w:rsidP="00B0305A">
      <w:pPr>
        <w:rPr>
          <w:sz w:val="16"/>
        </w:rPr>
      </w:pPr>
      <w:r w:rsidRPr="00A94A9E">
        <w:rPr>
          <w:sz w:val="16"/>
        </w:rPr>
        <w:t>Rozdělovník/Distribution list:</w:t>
      </w:r>
    </w:p>
    <w:p w:rsidR="00B0305A" w:rsidRPr="00A94A9E" w:rsidRDefault="00B0305A" w:rsidP="00B0305A">
      <w:pPr>
        <w:rPr>
          <w:sz w:val="16"/>
        </w:rPr>
      </w:pPr>
      <w:r w:rsidRPr="00A94A9E">
        <w:rPr>
          <w:sz w:val="16"/>
        </w:rPr>
        <w:t>-Zadavatel</w:t>
      </w:r>
    </w:p>
    <w:p w:rsidR="00B0305A" w:rsidRPr="00A94A9E" w:rsidRDefault="00B0305A" w:rsidP="00B0305A">
      <w:pPr>
        <w:rPr>
          <w:sz w:val="16"/>
        </w:rPr>
      </w:pPr>
      <w:r w:rsidRPr="00A94A9E">
        <w:rPr>
          <w:sz w:val="16"/>
        </w:rPr>
        <w:t>-Řešitel</w:t>
      </w:r>
    </w:p>
    <w:p w:rsidR="00B0305A" w:rsidRPr="00A94A9E" w:rsidRDefault="00B0305A" w:rsidP="00B0305A">
      <w:pPr>
        <w:rPr>
          <w:sz w:val="16"/>
        </w:rPr>
      </w:pPr>
      <w:r w:rsidRPr="00A94A9E">
        <w:rPr>
          <w:sz w:val="16"/>
        </w:rPr>
        <w:t>-Archiv</w:t>
      </w:r>
    </w:p>
    <w:p w:rsidR="00B0305A" w:rsidRPr="00A94A9E" w:rsidRDefault="00B0305A" w:rsidP="00B0305A"/>
    <w:p w:rsidR="00B0305A" w:rsidRDefault="00B0305A" w:rsidP="00B0305A"/>
    <w:p w:rsidR="00B0305A" w:rsidRDefault="00B0305A" w:rsidP="00B0305A"/>
    <w:p w:rsidR="00B0305A" w:rsidRPr="00D8001B" w:rsidRDefault="00B0305A" w:rsidP="00B0305A">
      <w:pPr>
        <w:rPr>
          <w:sz w:val="22"/>
          <w:szCs w:val="22"/>
        </w:rPr>
      </w:pPr>
      <w:r>
        <w:rPr>
          <w:sz w:val="22"/>
          <w:szCs w:val="22"/>
        </w:rPr>
        <w:t>2/2</w:t>
      </w:r>
    </w:p>
    <w:p w:rsidR="00B0305A" w:rsidRDefault="00B0305A" w:rsidP="00B0305A">
      <w:pPr>
        <w:tabs>
          <w:tab w:val="left" w:pos="9212"/>
          <w:tab w:val="left" w:pos="10652"/>
        </w:tabs>
        <w:rPr>
          <w:sz w:val="22"/>
        </w:rPr>
      </w:pPr>
    </w:p>
    <w:p w:rsidR="00B0305A" w:rsidRDefault="00B0305A" w:rsidP="00B0305A">
      <w:pPr>
        <w:tabs>
          <w:tab w:val="left" w:pos="9212"/>
          <w:tab w:val="left" w:pos="10652"/>
        </w:tabs>
        <w:rPr>
          <w:sz w:val="22"/>
        </w:rPr>
      </w:pPr>
    </w:p>
    <w:p w:rsidR="00B0305A" w:rsidRDefault="00B0305A" w:rsidP="00B0305A">
      <w:pPr>
        <w:rPr>
          <w:szCs w:val="22"/>
        </w:rPr>
      </w:pPr>
    </w:p>
    <w:p w:rsidR="00B0305A" w:rsidRDefault="00B0305A" w:rsidP="00B0305A"/>
    <w:p w:rsidR="0055166E" w:rsidRDefault="0055166E"/>
    <w:p w:rsidR="00B0305A" w:rsidRDefault="00B0305A"/>
    <w:p w:rsidR="00B0305A" w:rsidRDefault="00B0305A"/>
    <w:p w:rsidR="00B0305A" w:rsidRDefault="00B0305A"/>
    <w:p w:rsidR="00B0305A" w:rsidRDefault="00B0305A"/>
    <w:p w:rsidR="00B0305A" w:rsidRDefault="00B0305A"/>
    <w:p w:rsidR="00B0305A" w:rsidRDefault="00B0305A"/>
    <w:p w:rsidR="00B0305A" w:rsidRDefault="00B0305A"/>
    <w:p w:rsidR="00B0305A" w:rsidRDefault="00B0305A"/>
    <w:p w:rsidR="00B0305A" w:rsidRDefault="00B0305A"/>
    <w:p w:rsidR="00B0305A" w:rsidRDefault="00B0305A"/>
    <w:p w:rsidR="00B0305A" w:rsidRDefault="00B0305A"/>
    <w:p w:rsidR="005773BF" w:rsidRDefault="005773BF" w:rsidP="005773BF">
      <w:pPr>
        <w:pStyle w:val="Nzev"/>
      </w:pPr>
      <w:r>
        <w:t>STANOVISKO ETICKÉ KOMISE KE KLINICKÉMU HODNOCENÍ</w:t>
      </w:r>
    </w:p>
    <w:p w:rsidR="005773BF" w:rsidRPr="00AB7ADE" w:rsidRDefault="005773BF" w:rsidP="005773BF">
      <w:pPr>
        <w:jc w:val="center"/>
        <w:rPr>
          <w:bCs/>
          <w:i/>
        </w:rPr>
      </w:pPr>
      <w:r w:rsidRPr="00AB7ADE">
        <w:rPr>
          <w:bCs/>
          <w:i/>
        </w:rPr>
        <w:t xml:space="preserve">Opinion of the Ethics Committee on Clinical Trial  </w:t>
      </w:r>
    </w:p>
    <w:p w:rsidR="005773BF" w:rsidRDefault="005773BF" w:rsidP="005773BF">
      <w:pPr>
        <w:jc w:val="center"/>
        <w:rPr>
          <w:b/>
          <w:bCs/>
          <w:i/>
        </w:rPr>
      </w:pPr>
    </w:p>
    <w:p w:rsidR="005773BF" w:rsidRDefault="005773BF" w:rsidP="005773BF">
      <w:pPr>
        <w:rPr>
          <w:sz w:val="22"/>
        </w:rPr>
      </w:pPr>
      <w:r w:rsidRPr="002408E2">
        <w:rPr>
          <w:sz w:val="22"/>
        </w:rPr>
        <w:sym w:font="Wingdings 2" w:char="F053"/>
      </w:r>
      <w:r w:rsidRPr="002408E2">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5773BF" w:rsidRDefault="005773BF" w:rsidP="005773BF">
      <w:pPr>
        <w:rPr>
          <w:i/>
          <w:sz w:val="22"/>
        </w:rPr>
      </w:pPr>
      <w:r w:rsidRPr="002408E2">
        <w:rPr>
          <w:sz w:val="22"/>
        </w:rPr>
        <w:sym w:font="Wingdings 2" w:char="F053"/>
      </w:r>
      <w:r w:rsidRPr="002408E2">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5773BF" w:rsidRDefault="002B1493" w:rsidP="005773BF">
      <w:pPr>
        <w:rPr>
          <w:i/>
          <w:sz w:val="22"/>
        </w:rPr>
      </w:pPr>
      <w:r>
        <w:rPr>
          <w:sz w:val="22"/>
        </w:rPr>
        <w:fldChar w:fldCharType="begin">
          <w:ffData>
            <w:name w:val="Zaškrtávací2"/>
            <w:enabled/>
            <w:calcOnExit w:val="0"/>
            <w:checkBox>
              <w:sizeAuto/>
              <w:default w:val="0"/>
            </w:checkBox>
          </w:ffData>
        </w:fldChar>
      </w:r>
      <w:r w:rsidR="005773BF">
        <w:rPr>
          <w:sz w:val="22"/>
        </w:rPr>
        <w:instrText xml:space="preserve"> FORMCHECKBOX </w:instrText>
      </w:r>
      <w:r>
        <w:rPr>
          <w:sz w:val="22"/>
        </w:rPr>
      </w:r>
      <w:r>
        <w:rPr>
          <w:sz w:val="22"/>
        </w:rPr>
        <w:fldChar w:fldCharType="separate"/>
      </w:r>
      <w:r>
        <w:rPr>
          <w:sz w:val="22"/>
        </w:rPr>
        <w:fldChar w:fldCharType="end"/>
      </w:r>
      <w:r w:rsidR="005773BF">
        <w:rPr>
          <w:sz w:val="22"/>
        </w:rPr>
        <w:t xml:space="preserve">  KH prováděné v jednom centru, požadováno stanovisko EK pro místní centrum (centra)/ </w:t>
      </w:r>
      <w:r w:rsidR="005773BF">
        <w:rPr>
          <w:i/>
          <w:sz w:val="22"/>
        </w:rPr>
        <w:t>Clinical trial conducted in a single site, opinion of a local EC is required</w:t>
      </w:r>
    </w:p>
    <w:p w:rsidR="005773BF" w:rsidRDefault="005773BF" w:rsidP="005773BF">
      <w:pPr>
        <w:rPr>
          <w:b/>
          <w:bCs/>
          <w:sz w:val="22"/>
        </w:rPr>
      </w:pPr>
    </w:p>
    <w:p w:rsidR="005773BF" w:rsidRDefault="005773BF" w:rsidP="005773BF">
      <w:pPr>
        <w:rPr>
          <w:b/>
          <w:bCs/>
          <w:sz w:val="22"/>
        </w:rPr>
      </w:pPr>
      <w:r>
        <w:rPr>
          <w:b/>
          <w:bCs/>
          <w:sz w:val="22"/>
        </w:rPr>
        <w:t>Číslo jednací/</w:t>
      </w:r>
      <w:r>
        <w:rPr>
          <w:i/>
          <w:sz w:val="22"/>
        </w:rPr>
        <w:t>Reference number</w:t>
      </w:r>
      <w:r>
        <w:rPr>
          <w:sz w:val="22"/>
        </w:rPr>
        <w:t xml:space="preserve">:  </w:t>
      </w:r>
      <w:r>
        <w:rPr>
          <w:b/>
          <w:sz w:val="22"/>
        </w:rPr>
        <w:t xml:space="preserve">7/08 MEK 3 </w:t>
      </w:r>
    </w:p>
    <w:p w:rsidR="005773BF" w:rsidRPr="00CB2E5E" w:rsidRDefault="005773BF" w:rsidP="005773BF">
      <w:pPr>
        <w:rPr>
          <w:bCs/>
          <w:sz w:val="22"/>
        </w:rPr>
      </w:pPr>
      <w:r>
        <w:rPr>
          <w:b/>
          <w:bCs/>
          <w:sz w:val="22"/>
        </w:rPr>
        <w:t>Název KH/</w:t>
      </w:r>
      <w:r>
        <w:rPr>
          <w:i/>
          <w:sz w:val="22"/>
        </w:rPr>
        <w:t>Full Title of Clinical Trial</w:t>
      </w:r>
      <w:r>
        <w:rPr>
          <w:bCs/>
          <w:sz w:val="22"/>
        </w:rPr>
        <w:t>:</w:t>
      </w:r>
    </w:p>
    <w:p w:rsidR="005773BF" w:rsidRDefault="005773BF" w:rsidP="005773BF">
      <w:pPr>
        <w:rPr>
          <w:bCs/>
          <w:sz w:val="22"/>
        </w:rPr>
      </w:pPr>
      <w:r>
        <w:rPr>
          <w:bCs/>
          <w:sz w:val="22"/>
        </w:rPr>
        <w:t>Dvouleté multicentrické randomizované klinické hodnocení se dvěma léčebnými skupinami podávání genotropinu velmi mladým dětem, s menší porodní délkou, než by odpovídala gestačnímu věku: časný růst a psychomotorický vývoj (EGN)</w:t>
      </w:r>
    </w:p>
    <w:p w:rsidR="005773BF" w:rsidRPr="00A40FD4" w:rsidRDefault="005773BF" w:rsidP="005773BF">
      <w:pPr>
        <w:rPr>
          <w:bCs/>
          <w:i/>
          <w:sz w:val="22"/>
        </w:rPr>
      </w:pPr>
      <w:r>
        <w:rPr>
          <w:bCs/>
          <w:i/>
          <w:sz w:val="22"/>
        </w:rPr>
        <w:t>A two-year multi-centre, randomized two arm study of genotropin treatment in very young children born small for gestational age: early growth and neurodevelopment (EGN)</w:t>
      </w:r>
    </w:p>
    <w:p w:rsidR="005773BF" w:rsidRDefault="005773BF" w:rsidP="005773BF">
      <w:pPr>
        <w:rPr>
          <w:b/>
          <w:bCs/>
          <w:sz w:val="22"/>
        </w:rPr>
      </w:pPr>
    </w:p>
    <w:p w:rsidR="005773BF" w:rsidRDefault="005773BF" w:rsidP="005773BF">
      <w:pPr>
        <w:rPr>
          <w:sz w:val="22"/>
        </w:rPr>
      </w:pPr>
      <w:r>
        <w:rPr>
          <w:b/>
          <w:bCs/>
          <w:sz w:val="22"/>
        </w:rPr>
        <w:t xml:space="preserve">EudraCT number/ </w:t>
      </w:r>
      <w:r>
        <w:rPr>
          <w:i/>
          <w:sz w:val="22"/>
        </w:rPr>
        <w:t>EudraCT number</w:t>
      </w:r>
      <w:r>
        <w:rPr>
          <w:sz w:val="22"/>
        </w:rPr>
        <w:t>: 2007-003949-32</w:t>
      </w:r>
    </w:p>
    <w:p w:rsidR="005773BF" w:rsidRPr="00CB2E5E" w:rsidRDefault="005773BF" w:rsidP="005773BF">
      <w:pPr>
        <w:rPr>
          <w:sz w:val="22"/>
        </w:rPr>
      </w:pPr>
      <w:r>
        <w:rPr>
          <w:b/>
          <w:bCs/>
          <w:sz w:val="22"/>
        </w:rPr>
        <w:t xml:space="preserve">Číslo protokolu/ </w:t>
      </w:r>
      <w:r>
        <w:rPr>
          <w:i/>
          <w:sz w:val="22"/>
        </w:rPr>
        <w:t>Protocol Code Number</w:t>
      </w:r>
      <w:r>
        <w:rPr>
          <w:sz w:val="22"/>
        </w:rPr>
        <w:t>: A6281287</w:t>
      </w:r>
    </w:p>
    <w:p w:rsidR="005773BF" w:rsidRDefault="005773BF" w:rsidP="005773BF">
      <w:pPr>
        <w:rPr>
          <w:b/>
          <w:bCs/>
          <w:sz w:val="22"/>
        </w:rPr>
      </w:pPr>
    </w:p>
    <w:p w:rsidR="005773BF" w:rsidRPr="00CB2E5E" w:rsidRDefault="005773BF" w:rsidP="005773BF">
      <w:pPr>
        <w:rPr>
          <w:sz w:val="22"/>
        </w:rPr>
      </w:pPr>
      <w:r>
        <w:rPr>
          <w:b/>
          <w:bCs/>
          <w:sz w:val="22"/>
        </w:rPr>
        <w:t>Zadavatel/</w:t>
      </w:r>
      <w:r>
        <w:rPr>
          <w:i/>
          <w:sz w:val="22"/>
        </w:rPr>
        <w:t>Sponzor</w:t>
      </w:r>
      <w:r>
        <w:rPr>
          <w:sz w:val="22"/>
        </w:rPr>
        <w:t>: Pfizer Ltd., UK</w:t>
      </w:r>
    </w:p>
    <w:p w:rsidR="005773BF" w:rsidRPr="00CB2E5E" w:rsidRDefault="005773BF" w:rsidP="005773BF">
      <w:pPr>
        <w:rPr>
          <w:bCs/>
          <w:sz w:val="22"/>
        </w:rPr>
      </w:pPr>
      <w:r>
        <w:rPr>
          <w:b/>
          <w:bCs/>
          <w:sz w:val="22"/>
        </w:rPr>
        <w:t>Žadatel/</w:t>
      </w:r>
      <w:r>
        <w:rPr>
          <w:bCs/>
          <w:i/>
          <w:sz w:val="22"/>
        </w:rPr>
        <w:t>Applicant</w:t>
      </w:r>
      <w:r>
        <w:rPr>
          <w:bCs/>
          <w:sz w:val="22"/>
        </w:rPr>
        <w:t xml:space="preserve">: Pfizer s.r.o., Stroupežnického 17, 150 00  Praha 5 </w:t>
      </w:r>
    </w:p>
    <w:p w:rsidR="005773BF" w:rsidRDefault="005773BF" w:rsidP="005773BF">
      <w:pPr>
        <w:rPr>
          <w:b/>
          <w:bCs/>
          <w:sz w:val="22"/>
        </w:rPr>
      </w:pPr>
    </w:p>
    <w:p w:rsidR="005773BF" w:rsidRPr="00CB2E5E" w:rsidRDefault="005773BF" w:rsidP="005773BF">
      <w:pPr>
        <w:rPr>
          <w:b/>
          <w:bCs/>
          <w:sz w:val="22"/>
        </w:rPr>
      </w:pPr>
      <w:r>
        <w:rPr>
          <w:b/>
          <w:bCs/>
          <w:sz w:val="22"/>
        </w:rPr>
        <w:t>Datum doručení žádosti/</w:t>
      </w:r>
      <w:r>
        <w:rPr>
          <w:i/>
          <w:sz w:val="22"/>
        </w:rPr>
        <w:t>Date of submission of the Application Form</w:t>
      </w:r>
      <w:r>
        <w:rPr>
          <w:sz w:val="22"/>
        </w:rPr>
        <w:t>:  23.4.2013</w:t>
      </w:r>
    </w:p>
    <w:p w:rsidR="005773BF" w:rsidRDefault="005773BF" w:rsidP="005773BF">
      <w:pPr>
        <w:rPr>
          <w:b/>
          <w:bCs/>
          <w:sz w:val="22"/>
        </w:rPr>
      </w:pPr>
      <w:r>
        <w:rPr>
          <w:b/>
          <w:bCs/>
          <w:sz w:val="22"/>
        </w:rPr>
        <w:t xml:space="preserve">Datum jednání EK </w:t>
      </w:r>
      <w:r>
        <w:rPr>
          <w:sz w:val="22"/>
        </w:rPr>
        <w:t>/</w:t>
      </w:r>
      <w:r>
        <w:rPr>
          <w:i/>
          <w:sz w:val="22"/>
        </w:rPr>
        <w:t>Date of Ethics Committee´s session</w:t>
      </w:r>
      <w:r>
        <w:rPr>
          <w:sz w:val="22"/>
        </w:rPr>
        <w:t>:  13.5.2013</w:t>
      </w:r>
    </w:p>
    <w:p w:rsidR="005773BF" w:rsidRDefault="005773BF" w:rsidP="005773BF">
      <w:pPr>
        <w:rPr>
          <w:b/>
          <w:bCs/>
          <w:i/>
          <w:sz w:val="22"/>
        </w:rPr>
      </w:pPr>
    </w:p>
    <w:p w:rsidR="005773BF" w:rsidRDefault="005773BF" w:rsidP="005773BF">
      <w:pPr>
        <w:rPr>
          <w:sz w:val="22"/>
        </w:rPr>
      </w:pPr>
      <w:r>
        <w:rPr>
          <w:b/>
          <w:bCs/>
          <w:sz w:val="22"/>
        </w:rPr>
        <w:t xml:space="preserve">Vyjádření EK/ </w:t>
      </w:r>
      <w:r>
        <w:rPr>
          <w:i/>
          <w:sz w:val="22"/>
        </w:rPr>
        <w:t>Ethics Committe´s opinion</w:t>
      </w:r>
      <w:r>
        <w:rPr>
          <w:sz w:val="22"/>
        </w:rPr>
        <w:t>:</w:t>
      </w:r>
    </w:p>
    <w:p w:rsidR="005773BF" w:rsidRDefault="005773BF" w:rsidP="005773BF">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5773BF" w:rsidRPr="00455551" w:rsidRDefault="005773BF" w:rsidP="005773BF">
      <w:pPr>
        <w:rPr>
          <w:bCs/>
          <w:i/>
          <w:sz w:val="22"/>
          <w:szCs w:val="22"/>
        </w:rPr>
      </w:pPr>
      <w:r>
        <w:rPr>
          <w:sz w:val="22"/>
        </w:rPr>
        <w:sym w:font="Wingdings 2" w:char="F053"/>
      </w:r>
      <w:r>
        <w:rPr>
          <w:sz w:val="22"/>
        </w:rPr>
        <w:t xml:space="preserve"> </w:t>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5773BF" w:rsidRDefault="005773BF" w:rsidP="005773BF">
      <w:pPr>
        <w:rPr>
          <w:b/>
          <w:bCs/>
          <w:sz w:val="22"/>
        </w:rPr>
      </w:pPr>
    </w:p>
    <w:p w:rsidR="005773BF" w:rsidRDefault="005773BF" w:rsidP="005773BF">
      <w:pPr>
        <w:rPr>
          <w:i/>
          <w:sz w:val="22"/>
          <w:lang w:val="en-US"/>
        </w:rPr>
      </w:pPr>
      <w:r>
        <w:rPr>
          <w:b/>
          <w:bCs/>
          <w:sz w:val="22"/>
        </w:rPr>
        <w:lastRenderedPageBreak/>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5773BF" w:rsidRDefault="002B1493" w:rsidP="005773BF">
      <w:pPr>
        <w:rPr>
          <w:sz w:val="22"/>
        </w:rPr>
      </w:pPr>
      <w:r>
        <w:rPr>
          <w:sz w:val="22"/>
        </w:rPr>
        <w:fldChar w:fldCharType="begin">
          <w:ffData>
            <w:name w:val="Zaškrtávací7"/>
            <w:enabled/>
            <w:calcOnExit w:val="0"/>
            <w:checkBox>
              <w:sizeAuto/>
              <w:default w:val="0"/>
            </w:checkBox>
          </w:ffData>
        </w:fldChar>
      </w:r>
      <w:r w:rsidR="005773BF">
        <w:rPr>
          <w:sz w:val="22"/>
        </w:rPr>
        <w:instrText xml:space="preserve"> FORMCHECKBOX </w:instrText>
      </w:r>
      <w:r>
        <w:rPr>
          <w:sz w:val="22"/>
        </w:rPr>
      </w:r>
      <w:r>
        <w:rPr>
          <w:sz w:val="22"/>
        </w:rPr>
        <w:fldChar w:fldCharType="separate"/>
      </w:r>
      <w:r>
        <w:rPr>
          <w:sz w:val="22"/>
        </w:rPr>
        <w:fldChar w:fldCharType="end"/>
      </w:r>
      <w:r w:rsidR="005773BF">
        <w:rPr>
          <w:sz w:val="22"/>
        </w:rPr>
        <w:t xml:space="preserve">   1x ročně</w:t>
      </w:r>
      <w:r w:rsidR="005773BF">
        <w:rPr>
          <w:i/>
          <w:sz w:val="22"/>
        </w:rPr>
        <w:t xml:space="preserve">/Once a year                 </w:t>
      </w:r>
      <w:r w:rsidR="005773BF">
        <w:rPr>
          <w:sz w:val="22"/>
        </w:rPr>
        <w:sym w:font="Wingdings 2" w:char="F054"/>
      </w:r>
      <w:r w:rsidR="005773BF">
        <w:rPr>
          <w:sz w:val="22"/>
        </w:rPr>
        <w:t xml:space="preserve">  Jiná lhůta/</w:t>
      </w:r>
      <w:r w:rsidR="005773BF">
        <w:rPr>
          <w:i/>
          <w:sz w:val="22"/>
        </w:rPr>
        <w:t xml:space="preserve"> Other </w:t>
      </w:r>
      <w:r w:rsidR="005773BF">
        <w:rPr>
          <w:sz w:val="22"/>
        </w:rPr>
        <w:t>…6 months………….</w:t>
      </w:r>
    </w:p>
    <w:p w:rsidR="005773BF" w:rsidRDefault="005773BF" w:rsidP="005773BF">
      <w:pPr>
        <w:rPr>
          <w:sz w:val="22"/>
        </w:rPr>
      </w:pPr>
    </w:p>
    <w:p w:rsidR="005773BF" w:rsidRDefault="005773BF" w:rsidP="005773BF">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73BF" w:rsidTr="002D3F7B">
        <w:trPr>
          <w:trHeight w:val="454"/>
        </w:trPr>
        <w:tc>
          <w:tcPr>
            <w:tcW w:w="6108" w:type="dxa"/>
          </w:tcPr>
          <w:p w:rsidR="005773BF" w:rsidRDefault="005773BF" w:rsidP="002D3F7B">
            <w:pPr>
              <w:rPr>
                <w:sz w:val="18"/>
                <w:szCs w:val="18"/>
              </w:rPr>
            </w:pPr>
            <w:r>
              <w:rPr>
                <w:sz w:val="18"/>
                <w:szCs w:val="18"/>
              </w:rPr>
              <w:t xml:space="preserve">Místo hodnocení/ Jméno zkoušejícího </w:t>
            </w:r>
          </w:p>
          <w:p w:rsidR="005773BF" w:rsidRDefault="005773BF" w:rsidP="002D3F7B">
            <w:pPr>
              <w:rPr>
                <w:i/>
                <w:sz w:val="18"/>
                <w:szCs w:val="18"/>
              </w:rPr>
            </w:pPr>
            <w:r>
              <w:rPr>
                <w:i/>
                <w:sz w:val="18"/>
                <w:szCs w:val="18"/>
              </w:rPr>
              <w:t>Trial Site / Name of Investigator</w:t>
            </w:r>
          </w:p>
        </w:tc>
        <w:tc>
          <w:tcPr>
            <w:tcW w:w="1280" w:type="dxa"/>
          </w:tcPr>
          <w:p w:rsidR="005773BF" w:rsidRDefault="005773BF" w:rsidP="002D3F7B">
            <w:pPr>
              <w:rPr>
                <w:sz w:val="18"/>
                <w:szCs w:val="18"/>
                <w:vertAlign w:val="superscript"/>
              </w:rPr>
            </w:pPr>
            <w:r>
              <w:rPr>
                <w:sz w:val="18"/>
                <w:szCs w:val="18"/>
              </w:rPr>
              <w:t xml:space="preserve">Místní EK </w:t>
            </w:r>
            <w:r>
              <w:rPr>
                <w:i/>
                <w:sz w:val="18"/>
                <w:szCs w:val="18"/>
              </w:rPr>
              <w:t>Local EC</w:t>
            </w:r>
          </w:p>
        </w:tc>
        <w:tc>
          <w:tcPr>
            <w:tcW w:w="2712" w:type="dxa"/>
          </w:tcPr>
          <w:p w:rsidR="005773BF" w:rsidRDefault="005773BF" w:rsidP="002D3F7B">
            <w:pPr>
              <w:rPr>
                <w:sz w:val="18"/>
                <w:szCs w:val="18"/>
              </w:rPr>
            </w:pPr>
            <w:r>
              <w:rPr>
                <w:sz w:val="18"/>
                <w:szCs w:val="18"/>
              </w:rPr>
              <w:t>Adresa  místní EK</w:t>
            </w:r>
          </w:p>
          <w:p w:rsidR="005773BF" w:rsidRDefault="005773BF" w:rsidP="002D3F7B">
            <w:pPr>
              <w:rPr>
                <w:i/>
                <w:sz w:val="18"/>
                <w:szCs w:val="18"/>
              </w:rPr>
            </w:pPr>
            <w:r>
              <w:rPr>
                <w:i/>
                <w:sz w:val="18"/>
                <w:szCs w:val="18"/>
              </w:rPr>
              <w:t>Address</w:t>
            </w:r>
          </w:p>
        </w:tc>
      </w:tr>
      <w:tr w:rsidR="005773BF" w:rsidTr="002D3F7B">
        <w:trPr>
          <w:trHeight w:val="312"/>
        </w:trPr>
        <w:tc>
          <w:tcPr>
            <w:tcW w:w="6108" w:type="dxa"/>
          </w:tcPr>
          <w:p w:rsidR="005773BF" w:rsidRDefault="005773BF" w:rsidP="002D3F7B">
            <w:pPr>
              <w:rPr>
                <w:sz w:val="18"/>
                <w:szCs w:val="18"/>
              </w:rPr>
            </w:pPr>
            <w:r>
              <w:rPr>
                <w:sz w:val="18"/>
                <w:szCs w:val="18"/>
              </w:rPr>
              <w:t>Doc.MUDr.J.Zapletalová, Ph.D., Dětská klinika FNOL</w:t>
            </w:r>
          </w:p>
        </w:tc>
        <w:tc>
          <w:tcPr>
            <w:tcW w:w="1280" w:type="dxa"/>
          </w:tcPr>
          <w:p w:rsidR="005773BF" w:rsidRDefault="005773BF" w:rsidP="002D3F7B">
            <w:pPr>
              <w:rPr>
                <w:sz w:val="18"/>
                <w:szCs w:val="18"/>
              </w:rPr>
            </w:pPr>
            <w:r>
              <w:rPr>
                <w:sz w:val="18"/>
                <w:szCs w:val="18"/>
              </w:rPr>
              <w:sym w:font="Wingdings 2" w:char="F053"/>
            </w:r>
          </w:p>
        </w:tc>
        <w:tc>
          <w:tcPr>
            <w:tcW w:w="2712" w:type="dxa"/>
          </w:tcPr>
          <w:p w:rsidR="005773BF" w:rsidRDefault="005773BF" w:rsidP="002D3F7B">
            <w:pPr>
              <w:rPr>
                <w:sz w:val="18"/>
                <w:szCs w:val="18"/>
              </w:rPr>
            </w:pPr>
            <w:r>
              <w:rPr>
                <w:sz w:val="18"/>
                <w:szCs w:val="18"/>
              </w:rPr>
              <w:t xml:space="preserve">EK FNOL </w:t>
            </w:r>
          </w:p>
        </w:tc>
      </w:tr>
      <w:tr w:rsidR="005773BF" w:rsidTr="002D3F7B">
        <w:trPr>
          <w:trHeight w:val="312"/>
        </w:trPr>
        <w:tc>
          <w:tcPr>
            <w:tcW w:w="6108" w:type="dxa"/>
          </w:tcPr>
          <w:p w:rsidR="005773BF" w:rsidRDefault="005773BF" w:rsidP="002D3F7B">
            <w:pPr>
              <w:rPr>
                <w:sz w:val="18"/>
                <w:szCs w:val="18"/>
              </w:rPr>
            </w:pPr>
            <w:r>
              <w:rPr>
                <w:sz w:val="18"/>
                <w:szCs w:val="18"/>
              </w:rPr>
              <w:t xml:space="preserve">Prof. MUDr.J.Lebl, CSc., Pediatrická klinika, Fakultní nemocnice v Motole, V Úvalu 84 , 150 06 Praha 5 </w:t>
            </w:r>
          </w:p>
        </w:tc>
        <w:tc>
          <w:tcPr>
            <w:tcW w:w="1280" w:type="dxa"/>
          </w:tcPr>
          <w:p w:rsidR="005773BF"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577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73BF" w:rsidRDefault="005773BF" w:rsidP="002D3F7B">
            <w:pPr>
              <w:rPr>
                <w:sz w:val="18"/>
                <w:szCs w:val="18"/>
              </w:rPr>
            </w:pPr>
            <w:r>
              <w:rPr>
                <w:sz w:val="18"/>
                <w:szCs w:val="18"/>
              </w:rPr>
              <w:t xml:space="preserve">EK Fakultní nemocnice Motol – dtto </w:t>
            </w:r>
          </w:p>
        </w:tc>
      </w:tr>
      <w:tr w:rsidR="005773BF" w:rsidTr="002D3F7B">
        <w:trPr>
          <w:trHeight w:val="312"/>
        </w:trPr>
        <w:tc>
          <w:tcPr>
            <w:tcW w:w="6108" w:type="dxa"/>
          </w:tcPr>
          <w:p w:rsidR="005773BF" w:rsidRPr="00EF3967" w:rsidRDefault="005773BF" w:rsidP="002D3F7B">
            <w:pPr>
              <w:rPr>
                <w:b/>
                <w:sz w:val="18"/>
                <w:szCs w:val="18"/>
              </w:rPr>
            </w:pPr>
            <w:r>
              <w:rPr>
                <w:sz w:val="18"/>
                <w:szCs w:val="18"/>
              </w:rPr>
              <w:t xml:space="preserve">MUDr. Renata Pomahačová, Dětská klinika, FN, Alej Svobody 80, 304 60 Plzeň – </w:t>
            </w:r>
            <w:r>
              <w:rPr>
                <w:b/>
                <w:sz w:val="18"/>
                <w:szCs w:val="18"/>
              </w:rPr>
              <w:t xml:space="preserve">centrum uzavřeno </w:t>
            </w:r>
          </w:p>
        </w:tc>
        <w:tc>
          <w:tcPr>
            <w:tcW w:w="1280" w:type="dxa"/>
          </w:tcPr>
          <w:p w:rsidR="005773BF"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577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73BF" w:rsidRDefault="005773BF" w:rsidP="002D3F7B">
            <w:pPr>
              <w:rPr>
                <w:sz w:val="18"/>
                <w:szCs w:val="18"/>
              </w:rPr>
            </w:pPr>
            <w:r>
              <w:rPr>
                <w:sz w:val="18"/>
                <w:szCs w:val="18"/>
              </w:rPr>
              <w:t>EK FN Plzeň</w:t>
            </w:r>
          </w:p>
        </w:tc>
      </w:tr>
      <w:tr w:rsidR="005773BF" w:rsidTr="002D3F7B">
        <w:trPr>
          <w:trHeight w:val="312"/>
        </w:trPr>
        <w:tc>
          <w:tcPr>
            <w:tcW w:w="6108" w:type="dxa"/>
          </w:tcPr>
          <w:p w:rsidR="005773BF" w:rsidRDefault="005773BF" w:rsidP="002D3F7B">
            <w:pPr>
              <w:rPr>
                <w:sz w:val="18"/>
                <w:szCs w:val="18"/>
              </w:rPr>
            </w:pPr>
            <w:r>
              <w:rPr>
                <w:sz w:val="18"/>
                <w:szCs w:val="18"/>
              </w:rPr>
              <w:t xml:space="preserve">MUDr. J. Černá, Dětská klinika FN Ostrava, 17.listopadu 1790, 708 52  Ostrava-Poruba </w:t>
            </w:r>
          </w:p>
        </w:tc>
        <w:tc>
          <w:tcPr>
            <w:tcW w:w="1280" w:type="dxa"/>
          </w:tcPr>
          <w:p w:rsidR="005773BF"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577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73BF" w:rsidRDefault="005773BF" w:rsidP="002D3F7B">
            <w:pPr>
              <w:rPr>
                <w:sz w:val="18"/>
                <w:szCs w:val="18"/>
              </w:rPr>
            </w:pPr>
            <w:r>
              <w:rPr>
                <w:sz w:val="18"/>
                <w:szCs w:val="18"/>
              </w:rPr>
              <w:t xml:space="preserve">EK FN Ostrava, 17.listopadu 1790, 708 52  Ostrava-Poruba </w:t>
            </w:r>
          </w:p>
        </w:tc>
      </w:tr>
      <w:tr w:rsidR="005773BF" w:rsidTr="002D3F7B">
        <w:trPr>
          <w:trHeight w:val="312"/>
        </w:trPr>
        <w:tc>
          <w:tcPr>
            <w:tcW w:w="6108" w:type="dxa"/>
          </w:tcPr>
          <w:p w:rsidR="005773BF" w:rsidRDefault="005773BF" w:rsidP="002D3F7B">
            <w:pPr>
              <w:rPr>
                <w:sz w:val="18"/>
                <w:szCs w:val="18"/>
              </w:rPr>
            </w:pPr>
            <w:r>
              <w:rPr>
                <w:sz w:val="18"/>
                <w:szCs w:val="18"/>
              </w:rPr>
              <w:t xml:space="preserve">Prim.MUDr.J. Škvor, CSc., Krajská zdravotní a.s. Masarykova nemocnice, Dětská klinika, Sociální péče 33167/12A, 401 13  Ústí nad Labem </w:t>
            </w:r>
          </w:p>
        </w:tc>
        <w:tc>
          <w:tcPr>
            <w:tcW w:w="1280" w:type="dxa"/>
          </w:tcPr>
          <w:p w:rsidR="005773BF"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577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73BF" w:rsidRDefault="005773BF" w:rsidP="002D3F7B">
            <w:pPr>
              <w:rPr>
                <w:sz w:val="18"/>
                <w:szCs w:val="18"/>
              </w:rPr>
            </w:pPr>
            <w:r>
              <w:rPr>
                <w:sz w:val="18"/>
                <w:szCs w:val="18"/>
              </w:rPr>
              <w:t>EK Masarykova nemocnice Ústí nad Labem, Sociální péče 33167/12A, 401 13  Ústí nad Labem</w:t>
            </w:r>
          </w:p>
        </w:tc>
      </w:tr>
    </w:tbl>
    <w:p w:rsidR="005773BF" w:rsidRPr="00AB7ADE" w:rsidRDefault="005773BF" w:rsidP="005773B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773BF" w:rsidRDefault="005773BF" w:rsidP="005773B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773BF" w:rsidTr="002D3F7B">
        <w:trPr>
          <w:cantSplit/>
          <w:trHeight w:val="454"/>
        </w:trPr>
        <w:tc>
          <w:tcPr>
            <w:tcW w:w="7416" w:type="dxa"/>
            <w:vMerge w:val="restart"/>
          </w:tcPr>
          <w:p w:rsidR="005773BF" w:rsidRDefault="005773BF" w:rsidP="002D3F7B">
            <w:pPr>
              <w:rPr>
                <w:b/>
                <w:bCs/>
                <w:sz w:val="18"/>
                <w:szCs w:val="18"/>
              </w:rPr>
            </w:pPr>
          </w:p>
          <w:p w:rsidR="005773BF" w:rsidRDefault="005773BF" w:rsidP="002D3F7B">
            <w:pPr>
              <w:rPr>
                <w:b/>
                <w:bCs/>
                <w:sz w:val="18"/>
                <w:szCs w:val="18"/>
              </w:rPr>
            </w:pPr>
            <w:r>
              <w:rPr>
                <w:b/>
                <w:bCs/>
                <w:sz w:val="18"/>
                <w:szCs w:val="18"/>
              </w:rPr>
              <w:t xml:space="preserve">Název dokumentu, verze, datum </w:t>
            </w:r>
          </w:p>
          <w:p w:rsidR="005773BF" w:rsidRDefault="005773BF" w:rsidP="002D3F7B">
            <w:pPr>
              <w:rPr>
                <w:b/>
                <w:bCs/>
                <w:sz w:val="18"/>
                <w:szCs w:val="18"/>
              </w:rPr>
            </w:pPr>
            <w:r>
              <w:rPr>
                <w:b/>
                <w:bCs/>
                <w:i/>
                <w:sz w:val="18"/>
                <w:szCs w:val="18"/>
              </w:rPr>
              <w:t>Document title, version, date</w:t>
            </w:r>
          </w:p>
        </w:tc>
        <w:tc>
          <w:tcPr>
            <w:tcW w:w="1272" w:type="dxa"/>
            <w:gridSpan w:val="2"/>
          </w:tcPr>
          <w:p w:rsidR="005773BF" w:rsidRDefault="005773BF" w:rsidP="002D3F7B">
            <w:pPr>
              <w:rPr>
                <w:b/>
                <w:bCs/>
                <w:sz w:val="18"/>
                <w:szCs w:val="18"/>
              </w:rPr>
            </w:pPr>
            <w:r>
              <w:rPr>
                <w:b/>
                <w:bCs/>
                <w:sz w:val="18"/>
                <w:szCs w:val="18"/>
              </w:rPr>
              <w:t>Schváleno /</w:t>
            </w:r>
            <w:r>
              <w:rPr>
                <w:b/>
                <w:bCs/>
                <w:i/>
                <w:sz w:val="18"/>
                <w:szCs w:val="18"/>
              </w:rPr>
              <w:t>Approved</w:t>
            </w:r>
          </w:p>
        </w:tc>
        <w:tc>
          <w:tcPr>
            <w:tcW w:w="1316" w:type="dxa"/>
            <w:gridSpan w:val="2"/>
          </w:tcPr>
          <w:p w:rsidR="005773BF" w:rsidRDefault="005773BF" w:rsidP="002D3F7B">
            <w:pPr>
              <w:rPr>
                <w:b/>
                <w:bCs/>
                <w:sz w:val="18"/>
                <w:szCs w:val="18"/>
              </w:rPr>
            </w:pPr>
            <w:r>
              <w:rPr>
                <w:b/>
                <w:bCs/>
                <w:sz w:val="18"/>
                <w:szCs w:val="18"/>
              </w:rPr>
              <w:t xml:space="preserve">Vzato na vědomí / </w:t>
            </w:r>
            <w:r>
              <w:rPr>
                <w:b/>
                <w:bCs/>
                <w:i/>
                <w:sz w:val="18"/>
                <w:szCs w:val="18"/>
              </w:rPr>
              <w:t xml:space="preserve">Taken into account </w:t>
            </w:r>
          </w:p>
        </w:tc>
      </w:tr>
      <w:tr w:rsidR="005773BF" w:rsidTr="002D3F7B">
        <w:trPr>
          <w:cantSplit/>
          <w:trHeight w:val="454"/>
        </w:trPr>
        <w:tc>
          <w:tcPr>
            <w:tcW w:w="7416" w:type="dxa"/>
            <w:vMerge/>
          </w:tcPr>
          <w:p w:rsidR="005773BF" w:rsidRDefault="005773BF" w:rsidP="002D3F7B">
            <w:pPr>
              <w:rPr>
                <w:i/>
                <w:sz w:val="18"/>
                <w:szCs w:val="18"/>
              </w:rPr>
            </w:pPr>
          </w:p>
        </w:tc>
        <w:tc>
          <w:tcPr>
            <w:tcW w:w="736" w:type="dxa"/>
          </w:tcPr>
          <w:p w:rsidR="005773BF" w:rsidRDefault="005773BF" w:rsidP="002D3F7B">
            <w:pPr>
              <w:rPr>
                <w:b/>
                <w:bCs/>
                <w:sz w:val="18"/>
                <w:szCs w:val="18"/>
              </w:rPr>
            </w:pPr>
            <w:r>
              <w:rPr>
                <w:b/>
                <w:bCs/>
                <w:sz w:val="18"/>
                <w:szCs w:val="18"/>
              </w:rPr>
              <w:t>ANO</w:t>
            </w:r>
          </w:p>
          <w:p w:rsidR="005773BF" w:rsidRDefault="005773BF" w:rsidP="002D3F7B">
            <w:pPr>
              <w:rPr>
                <w:b/>
                <w:bCs/>
                <w:i/>
                <w:sz w:val="18"/>
                <w:szCs w:val="18"/>
              </w:rPr>
            </w:pPr>
            <w:r>
              <w:rPr>
                <w:b/>
                <w:bCs/>
                <w:i/>
                <w:sz w:val="18"/>
                <w:szCs w:val="18"/>
              </w:rPr>
              <w:t>Yes</w:t>
            </w:r>
          </w:p>
        </w:tc>
        <w:tc>
          <w:tcPr>
            <w:tcW w:w="536" w:type="dxa"/>
          </w:tcPr>
          <w:p w:rsidR="005773BF" w:rsidRDefault="005773BF" w:rsidP="002D3F7B">
            <w:pPr>
              <w:rPr>
                <w:b/>
                <w:bCs/>
                <w:sz w:val="18"/>
                <w:szCs w:val="18"/>
              </w:rPr>
            </w:pPr>
            <w:r>
              <w:rPr>
                <w:b/>
                <w:bCs/>
                <w:sz w:val="18"/>
                <w:szCs w:val="18"/>
              </w:rPr>
              <w:t xml:space="preserve">NE </w:t>
            </w:r>
          </w:p>
          <w:p w:rsidR="005773BF" w:rsidRDefault="005773BF" w:rsidP="002D3F7B">
            <w:pPr>
              <w:rPr>
                <w:b/>
                <w:bCs/>
                <w:sz w:val="18"/>
                <w:szCs w:val="18"/>
              </w:rPr>
            </w:pPr>
            <w:r>
              <w:rPr>
                <w:b/>
                <w:bCs/>
                <w:i/>
                <w:sz w:val="18"/>
                <w:szCs w:val="18"/>
              </w:rPr>
              <w:t>No</w:t>
            </w:r>
          </w:p>
        </w:tc>
        <w:tc>
          <w:tcPr>
            <w:tcW w:w="780" w:type="dxa"/>
          </w:tcPr>
          <w:p w:rsidR="005773BF" w:rsidRDefault="005773BF" w:rsidP="002D3F7B">
            <w:pPr>
              <w:rPr>
                <w:b/>
                <w:bCs/>
                <w:sz w:val="18"/>
                <w:szCs w:val="18"/>
              </w:rPr>
            </w:pPr>
            <w:r>
              <w:rPr>
                <w:b/>
                <w:bCs/>
                <w:sz w:val="18"/>
                <w:szCs w:val="18"/>
              </w:rPr>
              <w:t>ANO</w:t>
            </w:r>
          </w:p>
          <w:p w:rsidR="005773BF" w:rsidRDefault="005773BF" w:rsidP="002D3F7B">
            <w:pPr>
              <w:rPr>
                <w:b/>
                <w:bCs/>
                <w:sz w:val="18"/>
                <w:szCs w:val="18"/>
              </w:rPr>
            </w:pPr>
            <w:r>
              <w:rPr>
                <w:b/>
                <w:bCs/>
                <w:i/>
                <w:sz w:val="18"/>
                <w:szCs w:val="18"/>
              </w:rPr>
              <w:t>Yes</w:t>
            </w:r>
          </w:p>
        </w:tc>
        <w:tc>
          <w:tcPr>
            <w:tcW w:w="536" w:type="dxa"/>
          </w:tcPr>
          <w:p w:rsidR="005773BF" w:rsidRDefault="005773BF" w:rsidP="002D3F7B">
            <w:pPr>
              <w:rPr>
                <w:b/>
                <w:bCs/>
                <w:sz w:val="18"/>
                <w:szCs w:val="18"/>
              </w:rPr>
            </w:pPr>
            <w:r>
              <w:rPr>
                <w:b/>
                <w:bCs/>
                <w:sz w:val="18"/>
                <w:szCs w:val="18"/>
              </w:rPr>
              <w:t xml:space="preserve">NE </w:t>
            </w:r>
          </w:p>
          <w:p w:rsidR="005773BF" w:rsidRDefault="005773BF" w:rsidP="002D3F7B">
            <w:pPr>
              <w:rPr>
                <w:b/>
                <w:bCs/>
                <w:i/>
                <w:sz w:val="18"/>
                <w:szCs w:val="18"/>
              </w:rPr>
            </w:pPr>
            <w:r>
              <w:rPr>
                <w:b/>
                <w:bCs/>
                <w:i/>
                <w:sz w:val="18"/>
                <w:szCs w:val="18"/>
              </w:rPr>
              <w:t>No</w:t>
            </w:r>
          </w:p>
        </w:tc>
      </w:tr>
      <w:tr w:rsidR="005773BF" w:rsidTr="002D3F7B">
        <w:trPr>
          <w:trHeight w:val="340"/>
        </w:trPr>
        <w:tc>
          <w:tcPr>
            <w:tcW w:w="7416" w:type="dxa"/>
          </w:tcPr>
          <w:p w:rsidR="005773BF" w:rsidRPr="005773BF" w:rsidRDefault="005773BF" w:rsidP="002D3F7B">
            <w:pPr>
              <w:rPr>
                <w:sz w:val="18"/>
                <w:szCs w:val="18"/>
              </w:rPr>
            </w:pPr>
            <w:r>
              <w:rPr>
                <w:sz w:val="18"/>
                <w:szCs w:val="18"/>
              </w:rPr>
              <w:t>Průběžná zpráva o průběhu studie v ČR ze dne 19.dubna 2013</w:t>
            </w:r>
          </w:p>
        </w:tc>
        <w:tc>
          <w:tcPr>
            <w:tcW w:w="736" w:type="dxa"/>
          </w:tcPr>
          <w:p w:rsidR="005773BF" w:rsidRPr="00F416DB" w:rsidRDefault="005773BF" w:rsidP="002D3F7B">
            <w:pPr>
              <w:rPr>
                <w:sz w:val="18"/>
                <w:szCs w:val="18"/>
              </w:rPr>
            </w:pPr>
            <w:r>
              <w:rPr>
                <w:sz w:val="18"/>
                <w:szCs w:val="18"/>
              </w:rPr>
              <w:sym w:font="Wingdings 2" w:char="F0A3"/>
            </w:r>
          </w:p>
        </w:tc>
        <w:tc>
          <w:tcPr>
            <w:tcW w:w="536" w:type="dxa"/>
          </w:tcPr>
          <w:p w:rsidR="005773BF" w:rsidRPr="00F416DB" w:rsidRDefault="005773BF" w:rsidP="002D3F7B">
            <w:pPr>
              <w:rPr>
                <w:sz w:val="18"/>
                <w:szCs w:val="18"/>
              </w:rPr>
            </w:pPr>
            <w:r>
              <w:rPr>
                <w:sz w:val="18"/>
                <w:szCs w:val="18"/>
              </w:rPr>
              <w:sym w:font="Wingdings 2" w:char="F0A3"/>
            </w:r>
          </w:p>
        </w:tc>
        <w:tc>
          <w:tcPr>
            <w:tcW w:w="780" w:type="dxa"/>
          </w:tcPr>
          <w:p w:rsidR="005773BF" w:rsidRPr="00F416DB" w:rsidRDefault="005773BF" w:rsidP="002D3F7B">
            <w:pPr>
              <w:rPr>
                <w:sz w:val="18"/>
                <w:szCs w:val="18"/>
              </w:rPr>
            </w:pPr>
            <w:r>
              <w:rPr>
                <w:sz w:val="18"/>
                <w:szCs w:val="18"/>
              </w:rPr>
              <w:sym w:font="Wingdings 2" w:char="F053"/>
            </w:r>
          </w:p>
        </w:tc>
        <w:tc>
          <w:tcPr>
            <w:tcW w:w="536" w:type="dxa"/>
          </w:tcPr>
          <w:p w:rsidR="005773BF" w:rsidRPr="00F416DB" w:rsidRDefault="005773BF" w:rsidP="002D3F7B">
            <w:pPr>
              <w:rPr>
                <w:sz w:val="18"/>
                <w:szCs w:val="18"/>
              </w:rPr>
            </w:pPr>
            <w:r>
              <w:rPr>
                <w:sz w:val="18"/>
                <w:szCs w:val="18"/>
              </w:rPr>
              <w:sym w:font="Wingdings 2" w:char="F0A3"/>
            </w:r>
          </w:p>
        </w:tc>
      </w:tr>
    </w:tbl>
    <w:p w:rsidR="005773BF" w:rsidRDefault="005773BF" w:rsidP="005773BF">
      <w:pPr>
        <w:rPr>
          <w:sz w:val="22"/>
        </w:rPr>
      </w:pPr>
    </w:p>
    <w:p w:rsidR="005773BF" w:rsidRDefault="005773BF" w:rsidP="005773B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773BF" w:rsidRDefault="005773BF" w:rsidP="005773B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5773BF" w:rsidRDefault="005773BF" w:rsidP="005773B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773BF" w:rsidRDefault="005773BF" w:rsidP="005773BF">
      <w:pPr>
        <w:rPr>
          <w:sz w:val="22"/>
        </w:rPr>
      </w:pPr>
    </w:p>
    <w:p w:rsidR="005773BF" w:rsidRDefault="005773BF" w:rsidP="005773BF">
      <w:pPr>
        <w:rPr>
          <w:sz w:val="22"/>
        </w:rPr>
      </w:pPr>
    </w:p>
    <w:p w:rsidR="005773BF" w:rsidRDefault="005773BF" w:rsidP="005773BF">
      <w:pPr>
        <w:rPr>
          <w:sz w:val="22"/>
        </w:rPr>
      </w:pPr>
      <w:r>
        <w:rPr>
          <w:sz w:val="22"/>
        </w:rPr>
        <w:t xml:space="preserve">                                                                                             MUDr. Jindřiška Burešová</w:t>
      </w:r>
    </w:p>
    <w:p w:rsidR="005773BF" w:rsidRDefault="005773BF" w:rsidP="005773BF">
      <w:pPr>
        <w:rPr>
          <w:sz w:val="22"/>
        </w:rPr>
      </w:pPr>
      <w:r>
        <w:rPr>
          <w:sz w:val="22"/>
        </w:rPr>
        <w:t>Datum/</w:t>
      </w:r>
      <w:r>
        <w:rPr>
          <w:i/>
          <w:sz w:val="22"/>
        </w:rPr>
        <w:t>Date:</w:t>
      </w:r>
      <w:r>
        <w:rPr>
          <w:sz w:val="22"/>
        </w:rPr>
        <w:t xml:space="preserve">  13.5.2013                                                      místopředsedkyně EK FNOL a LF UP</w:t>
      </w:r>
    </w:p>
    <w:p w:rsidR="005773BF" w:rsidRDefault="005773BF" w:rsidP="005773B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5773BF" w:rsidRDefault="005773BF" w:rsidP="005773BF">
      <w:pPr>
        <w:jc w:val="center"/>
        <w:rPr>
          <w:sz w:val="22"/>
        </w:rPr>
      </w:pPr>
    </w:p>
    <w:p w:rsidR="005773BF" w:rsidRDefault="005773BF" w:rsidP="005773BF">
      <w:pPr>
        <w:rPr>
          <w:sz w:val="16"/>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5773BF" w:rsidRDefault="005773BF" w:rsidP="005773BF">
      <w:pPr>
        <w:rPr>
          <w:sz w:val="16"/>
        </w:rPr>
      </w:pPr>
    </w:p>
    <w:p w:rsidR="005773BF" w:rsidRDefault="005773BF" w:rsidP="005773BF">
      <w:pPr>
        <w:rPr>
          <w:sz w:val="16"/>
        </w:rPr>
      </w:pPr>
    </w:p>
    <w:p w:rsidR="005773BF" w:rsidRDefault="005773BF" w:rsidP="005773BF">
      <w:pPr>
        <w:rPr>
          <w:i/>
          <w:sz w:val="16"/>
        </w:rPr>
      </w:pPr>
      <w:r>
        <w:rPr>
          <w:sz w:val="16"/>
        </w:rPr>
        <w:t>Rozdělovník/</w:t>
      </w:r>
      <w:r>
        <w:rPr>
          <w:i/>
          <w:sz w:val="16"/>
        </w:rPr>
        <w:t>Distribution list:</w:t>
      </w:r>
    </w:p>
    <w:p w:rsidR="005773BF" w:rsidRPr="004731E3" w:rsidRDefault="005773BF" w:rsidP="005773BF">
      <w:pPr>
        <w:rPr>
          <w:sz w:val="16"/>
        </w:rPr>
      </w:pPr>
      <w:r>
        <w:rPr>
          <w:i/>
          <w:sz w:val="16"/>
        </w:rPr>
        <w:t>-</w:t>
      </w:r>
      <w:r w:rsidRPr="004731E3">
        <w:rPr>
          <w:sz w:val="16"/>
        </w:rPr>
        <w:t>Zadavatel</w:t>
      </w:r>
    </w:p>
    <w:p w:rsidR="005773BF" w:rsidRPr="004731E3" w:rsidRDefault="005773BF" w:rsidP="005773BF">
      <w:pPr>
        <w:rPr>
          <w:sz w:val="16"/>
        </w:rPr>
      </w:pPr>
      <w:r w:rsidRPr="004731E3">
        <w:rPr>
          <w:sz w:val="16"/>
        </w:rPr>
        <w:t>-Řešitel</w:t>
      </w:r>
    </w:p>
    <w:p w:rsidR="005773BF" w:rsidRPr="004731E3" w:rsidRDefault="005773BF" w:rsidP="005773BF">
      <w:pPr>
        <w:rPr>
          <w:sz w:val="16"/>
        </w:rPr>
      </w:pPr>
      <w:r w:rsidRPr="004731E3">
        <w:rPr>
          <w:sz w:val="16"/>
        </w:rPr>
        <w:t>-Archiv</w:t>
      </w:r>
    </w:p>
    <w:p w:rsidR="005773BF" w:rsidRDefault="005773BF" w:rsidP="005773BF">
      <w:pPr>
        <w:rPr>
          <w:i/>
          <w:sz w:val="16"/>
        </w:rPr>
      </w:pPr>
    </w:p>
    <w:p w:rsidR="005773BF" w:rsidRDefault="005773BF" w:rsidP="005773BF">
      <w:pPr>
        <w:rPr>
          <w:i/>
          <w:sz w:val="16"/>
        </w:rPr>
      </w:pPr>
    </w:p>
    <w:p w:rsidR="005773BF" w:rsidRDefault="005773BF" w:rsidP="005773BF">
      <w:pPr>
        <w:rPr>
          <w:i/>
          <w:sz w:val="16"/>
        </w:rPr>
      </w:pPr>
    </w:p>
    <w:p w:rsidR="005773BF" w:rsidRDefault="005773BF" w:rsidP="005773BF">
      <w:pPr>
        <w:rPr>
          <w:i/>
          <w:sz w:val="16"/>
        </w:rPr>
      </w:pPr>
    </w:p>
    <w:p w:rsidR="005773BF" w:rsidRDefault="005773BF" w:rsidP="005773BF">
      <w:pPr>
        <w:rPr>
          <w:sz w:val="20"/>
          <w:szCs w:val="20"/>
        </w:rPr>
      </w:pPr>
      <w:r>
        <w:rPr>
          <w:sz w:val="20"/>
          <w:szCs w:val="20"/>
        </w:rPr>
        <w:t>2/2</w:t>
      </w:r>
    </w:p>
    <w:p w:rsidR="005773BF" w:rsidRDefault="005773BF" w:rsidP="005773BF"/>
    <w:p w:rsidR="00817268" w:rsidRDefault="00817268" w:rsidP="00CD38BF">
      <w:pPr>
        <w:pStyle w:val="Nzev"/>
      </w:pPr>
      <w:r>
        <w:lastRenderedPageBreak/>
        <w:t>STANOVISKO ETICKÉ KOMISE KE KLINICKÉMU HODNOCENÍ</w:t>
      </w:r>
    </w:p>
    <w:p w:rsidR="00817268" w:rsidRPr="00AB7ADE" w:rsidRDefault="00817268" w:rsidP="00817268">
      <w:pPr>
        <w:jc w:val="center"/>
        <w:rPr>
          <w:bCs/>
          <w:i/>
        </w:rPr>
      </w:pPr>
      <w:r w:rsidRPr="00AB7ADE">
        <w:rPr>
          <w:bCs/>
          <w:i/>
        </w:rPr>
        <w:t xml:space="preserve">Opinion of the Ethics Committee on Clinical Trial  </w:t>
      </w:r>
    </w:p>
    <w:p w:rsidR="00817268" w:rsidRDefault="00817268" w:rsidP="00817268">
      <w:pPr>
        <w:jc w:val="center"/>
        <w:rPr>
          <w:b/>
          <w:bCs/>
          <w:i/>
        </w:rPr>
      </w:pPr>
    </w:p>
    <w:p w:rsidR="00817268" w:rsidRDefault="002B1493" w:rsidP="00817268">
      <w:pPr>
        <w:rPr>
          <w:sz w:val="22"/>
        </w:rPr>
      </w:pPr>
      <w:r>
        <w:rPr>
          <w:sz w:val="22"/>
        </w:rPr>
        <w:fldChar w:fldCharType="begin">
          <w:ffData>
            <w:name w:val="Zaškrtávací2"/>
            <w:enabled/>
            <w:calcOnExit w:val="0"/>
            <w:checkBox>
              <w:sizeAuto/>
              <w:default w:val="0"/>
            </w:checkBox>
          </w:ffData>
        </w:fldChar>
      </w:r>
      <w:r w:rsidR="00817268">
        <w:rPr>
          <w:sz w:val="22"/>
        </w:rPr>
        <w:instrText xml:space="preserve"> FORMCHECKBOX </w:instrText>
      </w:r>
      <w:r>
        <w:rPr>
          <w:sz w:val="22"/>
        </w:rPr>
      </w:r>
      <w:r>
        <w:rPr>
          <w:sz w:val="22"/>
        </w:rPr>
        <w:fldChar w:fldCharType="separate"/>
      </w:r>
      <w:r>
        <w:rPr>
          <w:sz w:val="22"/>
        </w:rPr>
        <w:fldChar w:fldCharType="end"/>
      </w:r>
      <w:r w:rsidR="00817268">
        <w:rPr>
          <w:sz w:val="22"/>
        </w:rPr>
        <w:t xml:space="preserve">  Multicentrické KH, je požadováno stanovisko multicentrické EK pro všechna centra/</w:t>
      </w:r>
      <w:r w:rsidR="00817268">
        <w:rPr>
          <w:i/>
          <w:sz w:val="22"/>
        </w:rPr>
        <w:t>Multi-centric clinical trial, opinion issued by Ethics Committee for Multi-Centric Clinical Trials is required</w:t>
      </w:r>
    </w:p>
    <w:p w:rsidR="00817268" w:rsidRDefault="00817268" w:rsidP="00817268">
      <w:pPr>
        <w:rPr>
          <w:i/>
          <w:sz w:val="22"/>
        </w:rPr>
      </w:pPr>
      <w:r w:rsidRPr="0048189C">
        <w:rPr>
          <w:sz w:val="22"/>
        </w:rPr>
        <w:sym w:font="Wingdings 2" w:char="F053"/>
      </w:r>
      <w:r w:rsidRPr="0048189C">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817268" w:rsidRDefault="002B1493" w:rsidP="00817268">
      <w:pPr>
        <w:rPr>
          <w:i/>
          <w:sz w:val="22"/>
        </w:rPr>
      </w:pPr>
      <w:r>
        <w:rPr>
          <w:sz w:val="22"/>
        </w:rPr>
        <w:fldChar w:fldCharType="begin">
          <w:ffData>
            <w:name w:val="Zaškrtávací2"/>
            <w:enabled/>
            <w:calcOnExit w:val="0"/>
            <w:checkBox>
              <w:sizeAuto/>
              <w:default w:val="0"/>
            </w:checkBox>
          </w:ffData>
        </w:fldChar>
      </w:r>
      <w:r w:rsidR="00817268">
        <w:rPr>
          <w:sz w:val="22"/>
        </w:rPr>
        <w:instrText xml:space="preserve"> FORMCHECKBOX </w:instrText>
      </w:r>
      <w:r>
        <w:rPr>
          <w:sz w:val="22"/>
        </w:rPr>
      </w:r>
      <w:r>
        <w:rPr>
          <w:sz w:val="22"/>
        </w:rPr>
        <w:fldChar w:fldCharType="separate"/>
      </w:r>
      <w:r>
        <w:rPr>
          <w:sz w:val="22"/>
        </w:rPr>
        <w:fldChar w:fldCharType="end"/>
      </w:r>
      <w:r w:rsidR="00817268">
        <w:rPr>
          <w:sz w:val="22"/>
        </w:rPr>
        <w:t xml:space="preserve">  KH prováděné v jednom centru, požadováno stanovisko EK pro místní centrum (centra)/ </w:t>
      </w:r>
      <w:r w:rsidR="00817268">
        <w:rPr>
          <w:i/>
          <w:sz w:val="22"/>
        </w:rPr>
        <w:t>Clinical trial conducted in a single site, opinion of a local EC is required</w:t>
      </w:r>
    </w:p>
    <w:p w:rsidR="00817268" w:rsidRDefault="00817268" w:rsidP="00817268">
      <w:pPr>
        <w:rPr>
          <w:b/>
          <w:bCs/>
          <w:sz w:val="22"/>
        </w:rPr>
      </w:pPr>
    </w:p>
    <w:p w:rsidR="00817268" w:rsidRPr="00D06B82" w:rsidRDefault="00817268" w:rsidP="00817268">
      <w:pPr>
        <w:rPr>
          <w:b/>
          <w:bCs/>
          <w:sz w:val="22"/>
        </w:rPr>
      </w:pPr>
      <w:r>
        <w:rPr>
          <w:b/>
          <w:bCs/>
          <w:sz w:val="22"/>
        </w:rPr>
        <w:t>Číslo jednací/</w:t>
      </w:r>
      <w:r>
        <w:rPr>
          <w:i/>
          <w:sz w:val="22"/>
        </w:rPr>
        <w:t>Reference number</w:t>
      </w:r>
      <w:r>
        <w:rPr>
          <w:sz w:val="22"/>
        </w:rPr>
        <w:t xml:space="preserve">:  </w:t>
      </w:r>
      <w:r>
        <w:rPr>
          <w:b/>
          <w:sz w:val="22"/>
        </w:rPr>
        <w:t>113/08</w:t>
      </w:r>
    </w:p>
    <w:p w:rsidR="00817268" w:rsidRPr="00CB2E5E" w:rsidRDefault="00817268" w:rsidP="00817268">
      <w:pPr>
        <w:rPr>
          <w:bCs/>
          <w:sz w:val="22"/>
        </w:rPr>
      </w:pPr>
      <w:r>
        <w:rPr>
          <w:b/>
          <w:bCs/>
          <w:sz w:val="22"/>
        </w:rPr>
        <w:t>Název KH/</w:t>
      </w:r>
      <w:r>
        <w:rPr>
          <w:i/>
          <w:sz w:val="22"/>
        </w:rPr>
        <w:t>Full Title of Clinical Trial</w:t>
      </w:r>
      <w:r>
        <w:rPr>
          <w:bCs/>
          <w:sz w:val="22"/>
        </w:rPr>
        <w:t>:</w:t>
      </w:r>
    </w:p>
    <w:p w:rsidR="00817268" w:rsidRPr="00D06B82" w:rsidRDefault="00817268" w:rsidP="00817268">
      <w:pPr>
        <w:rPr>
          <w:bCs/>
          <w:sz w:val="22"/>
        </w:rPr>
      </w:pPr>
      <w:r>
        <w:rPr>
          <w:bCs/>
          <w:sz w:val="22"/>
        </w:rPr>
        <w:t xml:space="preserve">Randomizovaná, dvouramenná studie III fáze porovnávající paclitaxel a bevacizumab vs.capecitabin a bevacizumab jako léčbu první volby u pacientů s HER2-negativním lokálně pokročilým nebo metastazujícím karcinomem prsu. </w:t>
      </w:r>
    </w:p>
    <w:p w:rsidR="00817268" w:rsidRDefault="00817268" w:rsidP="00817268">
      <w:pPr>
        <w:rPr>
          <w:bCs/>
          <w:i/>
          <w:sz w:val="22"/>
        </w:rPr>
      </w:pPr>
      <w:r>
        <w:rPr>
          <w:bCs/>
          <w:i/>
          <w:sz w:val="22"/>
        </w:rPr>
        <w:t>A randomized phase III 2-arm trial of paclitaxel plus bevacizumab vs.capecitabine plus bevacizumab for the first-line treatment of HER2-negative locally recurrent or metastatic breast cancer.</w:t>
      </w:r>
    </w:p>
    <w:p w:rsidR="00817268" w:rsidRPr="00E63EF7" w:rsidRDefault="00817268" w:rsidP="00817268">
      <w:pPr>
        <w:rPr>
          <w:bCs/>
          <w:i/>
          <w:sz w:val="22"/>
        </w:rPr>
      </w:pPr>
    </w:p>
    <w:p w:rsidR="00817268" w:rsidRDefault="00817268" w:rsidP="00817268">
      <w:pPr>
        <w:rPr>
          <w:sz w:val="22"/>
        </w:rPr>
      </w:pPr>
      <w:r>
        <w:rPr>
          <w:b/>
          <w:bCs/>
          <w:sz w:val="22"/>
        </w:rPr>
        <w:t xml:space="preserve">EudraCT number/ </w:t>
      </w:r>
      <w:r>
        <w:rPr>
          <w:i/>
          <w:sz w:val="22"/>
        </w:rPr>
        <w:t>EudraCT number</w:t>
      </w:r>
      <w:r>
        <w:rPr>
          <w:sz w:val="22"/>
        </w:rPr>
        <w:t>: 2007-005828-32</w:t>
      </w:r>
    </w:p>
    <w:p w:rsidR="00817268" w:rsidRPr="00CB2E5E" w:rsidRDefault="00817268" w:rsidP="00817268">
      <w:pPr>
        <w:rPr>
          <w:sz w:val="22"/>
        </w:rPr>
      </w:pPr>
      <w:r>
        <w:rPr>
          <w:b/>
          <w:bCs/>
          <w:sz w:val="22"/>
        </w:rPr>
        <w:t xml:space="preserve">Číslo protokolu/ </w:t>
      </w:r>
      <w:r>
        <w:rPr>
          <w:i/>
          <w:sz w:val="22"/>
        </w:rPr>
        <w:t>Protocol Code Number</w:t>
      </w:r>
      <w:r>
        <w:rPr>
          <w:sz w:val="22"/>
        </w:rPr>
        <w:t xml:space="preserve">: CECOG / BC 1.3.2005 </w:t>
      </w:r>
    </w:p>
    <w:p w:rsidR="00817268" w:rsidRDefault="00817268" w:rsidP="00817268">
      <w:pPr>
        <w:rPr>
          <w:b/>
          <w:bCs/>
          <w:sz w:val="22"/>
        </w:rPr>
      </w:pPr>
    </w:p>
    <w:p w:rsidR="00817268" w:rsidRPr="00CB2E5E" w:rsidRDefault="00817268" w:rsidP="00817268">
      <w:pPr>
        <w:rPr>
          <w:sz w:val="22"/>
        </w:rPr>
      </w:pPr>
      <w:r>
        <w:rPr>
          <w:b/>
          <w:bCs/>
          <w:sz w:val="22"/>
        </w:rPr>
        <w:t>Zadavatel/</w:t>
      </w:r>
      <w:r>
        <w:rPr>
          <w:i/>
          <w:sz w:val="22"/>
        </w:rPr>
        <w:t>Sponzor</w:t>
      </w:r>
      <w:r>
        <w:rPr>
          <w:sz w:val="22"/>
        </w:rPr>
        <w:t>: CECOG  Wien</w:t>
      </w:r>
    </w:p>
    <w:p w:rsidR="00817268" w:rsidRPr="00CB2E5E" w:rsidRDefault="00817268" w:rsidP="00817268">
      <w:pPr>
        <w:rPr>
          <w:bCs/>
          <w:sz w:val="22"/>
        </w:rPr>
      </w:pPr>
      <w:r>
        <w:rPr>
          <w:b/>
          <w:bCs/>
          <w:sz w:val="22"/>
        </w:rPr>
        <w:t>Žadatel/</w:t>
      </w:r>
      <w:r>
        <w:rPr>
          <w:bCs/>
          <w:i/>
          <w:sz w:val="22"/>
        </w:rPr>
        <w:t>Applicant</w:t>
      </w:r>
      <w:r>
        <w:rPr>
          <w:bCs/>
          <w:sz w:val="22"/>
        </w:rPr>
        <w:t>: NEOX s.r.o., V Jámě 1, 110 00  Praha  1</w:t>
      </w:r>
    </w:p>
    <w:p w:rsidR="00817268" w:rsidRDefault="00817268" w:rsidP="00817268">
      <w:pPr>
        <w:rPr>
          <w:b/>
          <w:bCs/>
          <w:sz w:val="22"/>
        </w:rPr>
      </w:pPr>
    </w:p>
    <w:p w:rsidR="00817268" w:rsidRDefault="00817268" w:rsidP="00817268">
      <w:pPr>
        <w:rPr>
          <w:sz w:val="22"/>
        </w:rPr>
      </w:pPr>
      <w:r>
        <w:rPr>
          <w:b/>
          <w:bCs/>
          <w:sz w:val="22"/>
        </w:rPr>
        <w:t>Datum doručení žádosti/</w:t>
      </w:r>
      <w:r>
        <w:rPr>
          <w:i/>
          <w:sz w:val="22"/>
        </w:rPr>
        <w:t>Date of submission of the Application Form</w:t>
      </w:r>
      <w:r>
        <w:rPr>
          <w:sz w:val="22"/>
        </w:rPr>
        <w:t>:  12.4.2013</w:t>
      </w:r>
    </w:p>
    <w:p w:rsidR="00817268" w:rsidRDefault="00817268" w:rsidP="00817268">
      <w:pPr>
        <w:rPr>
          <w:b/>
          <w:bCs/>
          <w:sz w:val="22"/>
        </w:rPr>
      </w:pPr>
      <w:r>
        <w:rPr>
          <w:b/>
          <w:bCs/>
          <w:sz w:val="22"/>
        </w:rPr>
        <w:t xml:space="preserve">Datum jednání EK </w:t>
      </w:r>
      <w:r>
        <w:rPr>
          <w:sz w:val="22"/>
        </w:rPr>
        <w:t>/</w:t>
      </w:r>
      <w:r>
        <w:rPr>
          <w:i/>
          <w:sz w:val="22"/>
        </w:rPr>
        <w:t>Date of Ethics Committee´s session</w:t>
      </w:r>
      <w:r>
        <w:rPr>
          <w:sz w:val="22"/>
        </w:rPr>
        <w:t>:  13.5.2013</w:t>
      </w:r>
    </w:p>
    <w:p w:rsidR="00817268" w:rsidRDefault="00817268" w:rsidP="00817268">
      <w:pPr>
        <w:rPr>
          <w:b/>
          <w:bCs/>
          <w:i/>
          <w:sz w:val="22"/>
        </w:rPr>
      </w:pPr>
    </w:p>
    <w:p w:rsidR="00817268" w:rsidRPr="00DC5665" w:rsidRDefault="00817268" w:rsidP="00817268">
      <w:pPr>
        <w:rPr>
          <w:bCs/>
          <w:i/>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 xml:space="preserve">:  </w:t>
      </w:r>
      <w:r>
        <w:rPr>
          <w:b/>
          <w:bCs/>
          <w:i/>
          <w:sz w:val="22"/>
        </w:rPr>
        <w:t xml:space="preserve"> </w:t>
      </w:r>
      <w:r w:rsidRPr="00DC5665">
        <w:rPr>
          <w:bCs/>
          <w:i/>
          <w:sz w:val="22"/>
        </w:rPr>
        <w:t xml:space="preserve">MEK Všeobecná fakultní nemocnice Praha </w:t>
      </w:r>
    </w:p>
    <w:p w:rsidR="00817268" w:rsidRPr="00DC5665" w:rsidRDefault="00817268" w:rsidP="00817268">
      <w:pPr>
        <w:rPr>
          <w:b/>
          <w:bCs/>
          <w:i/>
          <w:sz w:val="22"/>
        </w:rPr>
      </w:pPr>
    </w:p>
    <w:p w:rsidR="00817268" w:rsidRDefault="00817268" w:rsidP="00817268">
      <w:pPr>
        <w:rPr>
          <w:sz w:val="22"/>
        </w:rPr>
      </w:pPr>
      <w:r>
        <w:rPr>
          <w:b/>
          <w:bCs/>
          <w:sz w:val="22"/>
        </w:rPr>
        <w:t xml:space="preserve">Vyjádření EK/ </w:t>
      </w:r>
      <w:r>
        <w:rPr>
          <w:i/>
          <w:sz w:val="22"/>
        </w:rPr>
        <w:t>Ethics Committe´s opinion</w:t>
      </w:r>
      <w:r>
        <w:rPr>
          <w:sz w:val="22"/>
        </w:rPr>
        <w:t>:</w:t>
      </w:r>
    </w:p>
    <w:p w:rsidR="00817268" w:rsidRDefault="00817268" w:rsidP="00817268">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817268" w:rsidRPr="00455551" w:rsidRDefault="00817268" w:rsidP="00817268">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817268" w:rsidRDefault="00817268" w:rsidP="00817268">
      <w:pPr>
        <w:rPr>
          <w:b/>
          <w:bCs/>
          <w:sz w:val="22"/>
        </w:rPr>
      </w:pPr>
    </w:p>
    <w:p w:rsidR="00817268" w:rsidRDefault="00817268" w:rsidP="00817268">
      <w:pPr>
        <w:rPr>
          <w:b/>
          <w:bCs/>
          <w:i/>
          <w:sz w:val="22"/>
        </w:rPr>
      </w:pPr>
    </w:p>
    <w:p w:rsidR="00817268" w:rsidRDefault="00817268" w:rsidP="00817268">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817268" w:rsidRDefault="00817268" w:rsidP="00817268">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817268" w:rsidRDefault="00817268" w:rsidP="00817268">
      <w:pPr>
        <w:rPr>
          <w:sz w:val="22"/>
        </w:rPr>
      </w:pPr>
    </w:p>
    <w:p w:rsidR="00817268" w:rsidRDefault="00817268" w:rsidP="00817268">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17268" w:rsidTr="002D3F7B">
        <w:trPr>
          <w:trHeight w:val="454"/>
        </w:trPr>
        <w:tc>
          <w:tcPr>
            <w:tcW w:w="6108" w:type="dxa"/>
          </w:tcPr>
          <w:p w:rsidR="00817268" w:rsidRDefault="00817268" w:rsidP="002D3F7B">
            <w:pPr>
              <w:rPr>
                <w:sz w:val="18"/>
                <w:szCs w:val="18"/>
              </w:rPr>
            </w:pPr>
            <w:r>
              <w:rPr>
                <w:sz w:val="18"/>
                <w:szCs w:val="18"/>
              </w:rPr>
              <w:t xml:space="preserve">Místo hodnocení/ Jméno zkoušejícího </w:t>
            </w:r>
          </w:p>
          <w:p w:rsidR="00817268" w:rsidRDefault="00817268" w:rsidP="002D3F7B">
            <w:pPr>
              <w:rPr>
                <w:i/>
                <w:sz w:val="18"/>
                <w:szCs w:val="18"/>
              </w:rPr>
            </w:pPr>
            <w:r>
              <w:rPr>
                <w:i/>
                <w:sz w:val="18"/>
                <w:szCs w:val="18"/>
              </w:rPr>
              <w:t>Trial Site / Name of Investigator</w:t>
            </w:r>
          </w:p>
        </w:tc>
        <w:tc>
          <w:tcPr>
            <w:tcW w:w="1280" w:type="dxa"/>
          </w:tcPr>
          <w:p w:rsidR="00817268" w:rsidRDefault="00817268" w:rsidP="002D3F7B">
            <w:pPr>
              <w:rPr>
                <w:sz w:val="18"/>
                <w:szCs w:val="18"/>
                <w:vertAlign w:val="superscript"/>
              </w:rPr>
            </w:pPr>
            <w:r>
              <w:rPr>
                <w:sz w:val="18"/>
                <w:szCs w:val="18"/>
              </w:rPr>
              <w:t xml:space="preserve">Místní EK </w:t>
            </w:r>
            <w:r>
              <w:rPr>
                <w:i/>
                <w:sz w:val="18"/>
                <w:szCs w:val="18"/>
              </w:rPr>
              <w:t>Local EC</w:t>
            </w:r>
          </w:p>
        </w:tc>
        <w:tc>
          <w:tcPr>
            <w:tcW w:w="2712" w:type="dxa"/>
          </w:tcPr>
          <w:p w:rsidR="00817268" w:rsidRDefault="00817268" w:rsidP="002D3F7B">
            <w:pPr>
              <w:rPr>
                <w:sz w:val="18"/>
                <w:szCs w:val="18"/>
              </w:rPr>
            </w:pPr>
            <w:r>
              <w:rPr>
                <w:sz w:val="18"/>
                <w:szCs w:val="18"/>
              </w:rPr>
              <w:t>Adresa  místní EK</w:t>
            </w:r>
          </w:p>
          <w:p w:rsidR="00817268" w:rsidRDefault="00817268" w:rsidP="002D3F7B">
            <w:pPr>
              <w:rPr>
                <w:i/>
                <w:sz w:val="18"/>
                <w:szCs w:val="18"/>
              </w:rPr>
            </w:pPr>
            <w:r>
              <w:rPr>
                <w:i/>
                <w:sz w:val="18"/>
                <w:szCs w:val="18"/>
              </w:rPr>
              <w:t>Address</w:t>
            </w:r>
          </w:p>
        </w:tc>
      </w:tr>
      <w:tr w:rsidR="00817268" w:rsidTr="002D3F7B">
        <w:trPr>
          <w:trHeight w:val="312"/>
        </w:trPr>
        <w:tc>
          <w:tcPr>
            <w:tcW w:w="6108" w:type="dxa"/>
          </w:tcPr>
          <w:p w:rsidR="00817268" w:rsidRDefault="00817268" w:rsidP="002D3F7B">
            <w:pPr>
              <w:rPr>
                <w:sz w:val="18"/>
                <w:szCs w:val="18"/>
              </w:rPr>
            </w:pPr>
            <w:r>
              <w:rPr>
                <w:sz w:val="18"/>
                <w:szCs w:val="18"/>
              </w:rPr>
              <w:t xml:space="preserve">Prof. MUDr. Bohuslav Melichar, PhD., Onkologická klinika FNOL </w:t>
            </w:r>
          </w:p>
        </w:tc>
        <w:tc>
          <w:tcPr>
            <w:tcW w:w="1280" w:type="dxa"/>
          </w:tcPr>
          <w:p w:rsidR="00817268" w:rsidRDefault="00817268" w:rsidP="002D3F7B">
            <w:pPr>
              <w:rPr>
                <w:sz w:val="18"/>
                <w:szCs w:val="18"/>
              </w:rPr>
            </w:pPr>
            <w:r>
              <w:rPr>
                <w:sz w:val="18"/>
                <w:szCs w:val="18"/>
              </w:rPr>
              <w:sym w:font="Wingdings 2" w:char="F053"/>
            </w:r>
          </w:p>
        </w:tc>
        <w:tc>
          <w:tcPr>
            <w:tcW w:w="2712" w:type="dxa"/>
          </w:tcPr>
          <w:p w:rsidR="00817268" w:rsidRDefault="00817268" w:rsidP="002D3F7B">
            <w:pPr>
              <w:rPr>
                <w:sz w:val="18"/>
                <w:szCs w:val="18"/>
              </w:rPr>
            </w:pPr>
            <w:r>
              <w:rPr>
                <w:sz w:val="18"/>
                <w:szCs w:val="18"/>
              </w:rPr>
              <w:t xml:space="preserve">EK FNOL </w:t>
            </w:r>
          </w:p>
        </w:tc>
      </w:tr>
    </w:tbl>
    <w:p w:rsidR="00817268" w:rsidRDefault="00817268" w:rsidP="00817268">
      <w:pPr>
        <w:rPr>
          <w:sz w:val="20"/>
          <w:szCs w:val="20"/>
        </w:rPr>
      </w:pPr>
      <w:r>
        <w:rPr>
          <w:sz w:val="20"/>
          <w:szCs w:val="20"/>
        </w:rPr>
        <w:t>1/2</w:t>
      </w:r>
    </w:p>
    <w:p w:rsidR="00817268" w:rsidRDefault="00817268" w:rsidP="00817268">
      <w:pPr>
        <w:jc w:val="center"/>
        <w:rPr>
          <w:sz w:val="20"/>
          <w:szCs w:val="20"/>
        </w:rPr>
      </w:pPr>
    </w:p>
    <w:p w:rsidR="00817268" w:rsidRDefault="00817268" w:rsidP="00817268">
      <w:pPr>
        <w:rPr>
          <w:b/>
          <w:bCs/>
          <w:sz w:val="22"/>
        </w:rPr>
      </w:pPr>
    </w:p>
    <w:p w:rsidR="00817268" w:rsidRPr="00AB7ADE" w:rsidRDefault="00817268" w:rsidP="0081726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17268" w:rsidRDefault="00817268" w:rsidP="0081726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17268" w:rsidTr="002D3F7B">
        <w:trPr>
          <w:cantSplit/>
          <w:trHeight w:val="454"/>
        </w:trPr>
        <w:tc>
          <w:tcPr>
            <w:tcW w:w="7416" w:type="dxa"/>
            <w:vMerge w:val="restart"/>
          </w:tcPr>
          <w:p w:rsidR="00817268" w:rsidRDefault="00817268" w:rsidP="002D3F7B">
            <w:pPr>
              <w:rPr>
                <w:b/>
                <w:bCs/>
                <w:sz w:val="18"/>
                <w:szCs w:val="18"/>
              </w:rPr>
            </w:pPr>
          </w:p>
          <w:p w:rsidR="00817268" w:rsidRDefault="00817268" w:rsidP="002D3F7B">
            <w:pPr>
              <w:rPr>
                <w:b/>
                <w:bCs/>
                <w:sz w:val="18"/>
                <w:szCs w:val="18"/>
              </w:rPr>
            </w:pPr>
            <w:r>
              <w:rPr>
                <w:b/>
                <w:bCs/>
                <w:sz w:val="18"/>
                <w:szCs w:val="18"/>
              </w:rPr>
              <w:t xml:space="preserve">Název dokumentu, verze, datum </w:t>
            </w:r>
          </w:p>
          <w:p w:rsidR="00817268" w:rsidRDefault="00817268" w:rsidP="002D3F7B">
            <w:pPr>
              <w:rPr>
                <w:b/>
                <w:bCs/>
                <w:sz w:val="18"/>
                <w:szCs w:val="18"/>
              </w:rPr>
            </w:pPr>
            <w:r>
              <w:rPr>
                <w:b/>
                <w:bCs/>
                <w:i/>
                <w:sz w:val="18"/>
                <w:szCs w:val="18"/>
              </w:rPr>
              <w:t>Document title, version, date</w:t>
            </w:r>
          </w:p>
        </w:tc>
        <w:tc>
          <w:tcPr>
            <w:tcW w:w="1272" w:type="dxa"/>
            <w:gridSpan w:val="2"/>
          </w:tcPr>
          <w:p w:rsidR="00817268" w:rsidRDefault="00817268" w:rsidP="002D3F7B">
            <w:pPr>
              <w:rPr>
                <w:b/>
                <w:bCs/>
                <w:sz w:val="18"/>
                <w:szCs w:val="18"/>
              </w:rPr>
            </w:pPr>
            <w:r>
              <w:rPr>
                <w:b/>
                <w:bCs/>
                <w:sz w:val="18"/>
                <w:szCs w:val="18"/>
              </w:rPr>
              <w:t>Schváleno /</w:t>
            </w:r>
            <w:r>
              <w:rPr>
                <w:b/>
                <w:bCs/>
                <w:i/>
                <w:sz w:val="18"/>
                <w:szCs w:val="18"/>
              </w:rPr>
              <w:t>Approved</w:t>
            </w:r>
          </w:p>
        </w:tc>
        <w:tc>
          <w:tcPr>
            <w:tcW w:w="1316" w:type="dxa"/>
            <w:gridSpan w:val="2"/>
          </w:tcPr>
          <w:p w:rsidR="00817268" w:rsidRDefault="00817268" w:rsidP="002D3F7B">
            <w:pPr>
              <w:rPr>
                <w:b/>
                <w:bCs/>
                <w:sz w:val="18"/>
                <w:szCs w:val="18"/>
              </w:rPr>
            </w:pPr>
            <w:r>
              <w:rPr>
                <w:b/>
                <w:bCs/>
                <w:sz w:val="18"/>
                <w:szCs w:val="18"/>
              </w:rPr>
              <w:t xml:space="preserve">Vzato na vědomí / </w:t>
            </w:r>
            <w:r>
              <w:rPr>
                <w:b/>
                <w:bCs/>
                <w:i/>
                <w:sz w:val="18"/>
                <w:szCs w:val="18"/>
              </w:rPr>
              <w:t xml:space="preserve">Taken into account </w:t>
            </w:r>
          </w:p>
        </w:tc>
      </w:tr>
      <w:tr w:rsidR="00817268" w:rsidTr="002D3F7B">
        <w:trPr>
          <w:cantSplit/>
          <w:trHeight w:val="454"/>
        </w:trPr>
        <w:tc>
          <w:tcPr>
            <w:tcW w:w="7416" w:type="dxa"/>
            <w:vMerge/>
          </w:tcPr>
          <w:p w:rsidR="00817268" w:rsidRDefault="00817268" w:rsidP="002D3F7B">
            <w:pPr>
              <w:rPr>
                <w:i/>
                <w:sz w:val="18"/>
                <w:szCs w:val="18"/>
              </w:rPr>
            </w:pPr>
          </w:p>
        </w:tc>
        <w:tc>
          <w:tcPr>
            <w:tcW w:w="736" w:type="dxa"/>
          </w:tcPr>
          <w:p w:rsidR="00817268" w:rsidRDefault="00817268" w:rsidP="002D3F7B">
            <w:pPr>
              <w:rPr>
                <w:b/>
                <w:bCs/>
                <w:sz w:val="18"/>
                <w:szCs w:val="18"/>
              </w:rPr>
            </w:pPr>
            <w:r>
              <w:rPr>
                <w:b/>
                <w:bCs/>
                <w:sz w:val="18"/>
                <w:szCs w:val="18"/>
              </w:rPr>
              <w:t>ANO</w:t>
            </w:r>
          </w:p>
          <w:p w:rsidR="00817268" w:rsidRDefault="00817268" w:rsidP="002D3F7B">
            <w:pPr>
              <w:rPr>
                <w:b/>
                <w:bCs/>
                <w:i/>
                <w:sz w:val="18"/>
                <w:szCs w:val="18"/>
              </w:rPr>
            </w:pPr>
            <w:r>
              <w:rPr>
                <w:b/>
                <w:bCs/>
                <w:i/>
                <w:sz w:val="18"/>
                <w:szCs w:val="18"/>
              </w:rPr>
              <w:t>Yes</w:t>
            </w:r>
          </w:p>
        </w:tc>
        <w:tc>
          <w:tcPr>
            <w:tcW w:w="536" w:type="dxa"/>
          </w:tcPr>
          <w:p w:rsidR="00817268" w:rsidRDefault="00817268" w:rsidP="002D3F7B">
            <w:pPr>
              <w:rPr>
                <w:b/>
                <w:bCs/>
                <w:sz w:val="18"/>
                <w:szCs w:val="18"/>
              </w:rPr>
            </w:pPr>
            <w:r>
              <w:rPr>
                <w:b/>
                <w:bCs/>
                <w:sz w:val="18"/>
                <w:szCs w:val="18"/>
              </w:rPr>
              <w:t xml:space="preserve">NE </w:t>
            </w:r>
          </w:p>
          <w:p w:rsidR="00817268" w:rsidRDefault="00817268" w:rsidP="002D3F7B">
            <w:pPr>
              <w:rPr>
                <w:b/>
                <w:bCs/>
                <w:sz w:val="18"/>
                <w:szCs w:val="18"/>
              </w:rPr>
            </w:pPr>
            <w:r>
              <w:rPr>
                <w:b/>
                <w:bCs/>
                <w:i/>
                <w:sz w:val="18"/>
                <w:szCs w:val="18"/>
              </w:rPr>
              <w:t>No</w:t>
            </w:r>
          </w:p>
        </w:tc>
        <w:tc>
          <w:tcPr>
            <w:tcW w:w="780" w:type="dxa"/>
          </w:tcPr>
          <w:p w:rsidR="00817268" w:rsidRDefault="00817268" w:rsidP="002D3F7B">
            <w:pPr>
              <w:rPr>
                <w:b/>
                <w:bCs/>
                <w:sz w:val="18"/>
                <w:szCs w:val="18"/>
              </w:rPr>
            </w:pPr>
            <w:r>
              <w:rPr>
                <w:b/>
                <w:bCs/>
                <w:sz w:val="18"/>
                <w:szCs w:val="18"/>
              </w:rPr>
              <w:t>ANO</w:t>
            </w:r>
          </w:p>
          <w:p w:rsidR="00817268" w:rsidRDefault="00817268" w:rsidP="002D3F7B">
            <w:pPr>
              <w:rPr>
                <w:b/>
                <w:bCs/>
                <w:sz w:val="18"/>
                <w:szCs w:val="18"/>
              </w:rPr>
            </w:pPr>
            <w:r>
              <w:rPr>
                <w:b/>
                <w:bCs/>
                <w:i/>
                <w:sz w:val="18"/>
                <w:szCs w:val="18"/>
              </w:rPr>
              <w:t>Yes</w:t>
            </w:r>
          </w:p>
        </w:tc>
        <w:tc>
          <w:tcPr>
            <w:tcW w:w="536" w:type="dxa"/>
          </w:tcPr>
          <w:p w:rsidR="00817268" w:rsidRDefault="00817268" w:rsidP="002D3F7B">
            <w:pPr>
              <w:rPr>
                <w:b/>
                <w:bCs/>
                <w:sz w:val="18"/>
                <w:szCs w:val="18"/>
              </w:rPr>
            </w:pPr>
            <w:r>
              <w:rPr>
                <w:b/>
                <w:bCs/>
                <w:sz w:val="18"/>
                <w:szCs w:val="18"/>
              </w:rPr>
              <w:t xml:space="preserve">NE </w:t>
            </w:r>
          </w:p>
          <w:p w:rsidR="00817268" w:rsidRDefault="00817268" w:rsidP="002D3F7B">
            <w:pPr>
              <w:rPr>
                <w:b/>
                <w:bCs/>
                <w:i/>
                <w:sz w:val="18"/>
                <w:szCs w:val="18"/>
              </w:rPr>
            </w:pPr>
            <w:r>
              <w:rPr>
                <w:b/>
                <w:bCs/>
                <w:i/>
                <w:sz w:val="18"/>
                <w:szCs w:val="18"/>
              </w:rPr>
              <w:t>No</w:t>
            </w:r>
          </w:p>
        </w:tc>
      </w:tr>
      <w:tr w:rsidR="00817268" w:rsidTr="002D3F7B">
        <w:trPr>
          <w:trHeight w:val="340"/>
        </w:trPr>
        <w:tc>
          <w:tcPr>
            <w:tcW w:w="7416" w:type="dxa"/>
          </w:tcPr>
          <w:p w:rsidR="00817268" w:rsidRPr="00A92CDF" w:rsidRDefault="00817268" w:rsidP="002D3F7B">
            <w:pPr>
              <w:rPr>
                <w:sz w:val="18"/>
                <w:szCs w:val="18"/>
              </w:rPr>
            </w:pPr>
            <w:r>
              <w:rPr>
                <w:sz w:val="18"/>
                <w:szCs w:val="18"/>
              </w:rPr>
              <w:t>Roční hlášení o bezpečnosti: Annual Report and Safety Update Report for Regulatory/Health Authorities</w:t>
            </w:r>
          </w:p>
        </w:tc>
        <w:tc>
          <w:tcPr>
            <w:tcW w:w="736" w:type="dxa"/>
          </w:tcPr>
          <w:p w:rsidR="00817268" w:rsidRDefault="002B1493" w:rsidP="002D3F7B">
            <w:pPr>
              <w:rPr>
                <w:sz w:val="18"/>
                <w:szCs w:val="18"/>
              </w:rPr>
            </w:pPr>
            <w:r>
              <w:rPr>
                <w:sz w:val="18"/>
                <w:szCs w:val="18"/>
              </w:rPr>
              <w:fldChar w:fldCharType="begin">
                <w:ffData>
                  <w:name w:val="Zaškrtávací53"/>
                  <w:enabled/>
                  <w:calcOnExit w:val="0"/>
                  <w:checkBox>
                    <w:sizeAuto/>
                    <w:default w:val="0"/>
                  </w:checkBox>
                </w:ffData>
              </w:fldChar>
            </w:r>
            <w:r w:rsidR="0081726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17268" w:rsidRDefault="002B1493" w:rsidP="002D3F7B">
            <w:pPr>
              <w:rPr>
                <w:sz w:val="18"/>
                <w:szCs w:val="18"/>
              </w:rPr>
            </w:pPr>
            <w:r>
              <w:rPr>
                <w:sz w:val="18"/>
                <w:szCs w:val="18"/>
              </w:rPr>
              <w:fldChar w:fldCharType="begin">
                <w:ffData>
                  <w:name w:val="Zaškrtávací54"/>
                  <w:enabled/>
                  <w:calcOnExit w:val="0"/>
                  <w:checkBox>
                    <w:sizeAuto/>
                    <w:default w:val="0"/>
                  </w:checkBox>
                </w:ffData>
              </w:fldChar>
            </w:r>
            <w:r w:rsidR="0081726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17268" w:rsidRDefault="00817268" w:rsidP="002D3F7B">
            <w:pPr>
              <w:rPr>
                <w:sz w:val="18"/>
                <w:szCs w:val="18"/>
              </w:rPr>
            </w:pPr>
            <w:r>
              <w:rPr>
                <w:sz w:val="18"/>
                <w:szCs w:val="18"/>
              </w:rPr>
              <w:sym w:font="Wingdings 2" w:char="F053"/>
            </w:r>
          </w:p>
        </w:tc>
        <w:tc>
          <w:tcPr>
            <w:tcW w:w="536" w:type="dxa"/>
          </w:tcPr>
          <w:p w:rsidR="00817268" w:rsidRDefault="002B1493" w:rsidP="002D3F7B">
            <w:pPr>
              <w:rPr>
                <w:sz w:val="18"/>
                <w:szCs w:val="18"/>
              </w:rPr>
            </w:pPr>
            <w:r>
              <w:rPr>
                <w:sz w:val="18"/>
                <w:szCs w:val="18"/>
              </w:rPr>
              <w:fldChar w:fldCharType="begin">
                <w:ffData>
                  <w:name w:val="Zaškrtávací54"/>
                  <w:enabled/>
                  <w:calcOnExit w:val="0"/>
                  <w:checkBox>
                    <w:sizeAuto/>
                    <w:default w:val="0"/>
                  </w:checkBox>
                </w:ffData>
              </w:fldChar>
            </w:r>
            <w:r w:rsidR="0081726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17268" w:rsidTr="002D3F7B">
        <w:trPr>
          <w:trHeight w:val="340"/>
        </w:trPr>
        <w:tc>
          <w:tcPr>
            <w:tcW w:w="7416" w:type="dxa"/>
          </w:tcPr>
          <w:p w:rsidR="00817268" w:rsidRDefault="00817268" w:rsidP="002D3F7B">
            <w:pPr>
              <w:rPr>
                <w:sz w:val="18"/>
                <w:szCs w:val="18"/>
              </w:rPr>
            </w:pPr>
            <w:r>
              <w:rPr>
                <w:sz w:val="18"/>
                <w:szCs w:val="18"/>
              </w:rPr>
              <w:t>Příloha k ročnímu hlášení o bezpečnosti s datem 11.března 2013: SAE Tracking log dated on 13 Mar 2013</w:t>
            </w:r>
          </w:p>
        </w:tc>
        <w:tc>
          <w:tcPr>
            <w:tcW w:w="736" w:type="dxa"/>
          </w:tcPr>
          <w:p w:rsidR="00817268" w:rsidRDefault="00817268" w:rsidP="002D3F7B">
            <w:pPr>
              <w:rPr>
                <w:sz w:val="18"/>
                <w:szCs w:val="18"/>
              </w:rPr>
            </w:pPr>
            <w:r>
              <w:rPr>
                <w:sz w:val="18"/>
                <w:szCs w:val="18"/>
              </w:rPr>
              <w:sym w:font="Wingdings 2" w:char="F0A3"/>
            </w:r>
          </w:p>
        </w:tc>
        <w:tc>
          <w:tcPr>
            <w:tcW w:w="536" w:type="dxa"/>
          </w:tcPr>
          <w:p w:rsidR="00817268" w:rsidRDefault="00817268" w:rsidP="002D3F7B">
            <w:pPr>
              <w:rPr>
                <w:sz w:val="18"/>
                <w:szCs w:val="18"/>
              </w:rPr>
            </w:pPr>
            <w:r>
              <w:rPr>
                <w:sz w:val="18"/>
                <w:szCs w:val="18"/>
              </w:rPr>
              <w:sym w:font="Wingdings 2" w:char="F0A3"/>
            </w:r>
          </w:p>
        </w:tc>
        <w:tc>
          <w:tcPr>
            <w:tcW w:w="780" w:type="dxa"/>
          </w:tcPr>
          <w:p w:rsidR="00817268" w:rsidRDefault="00817268" w:rsidP="002D3F7B">
            <w:pPr>
              <w:rPr>
                <w:sz w:val="18"/>
                <w:szCs w:val="18"/>
              </w:rPr>
            </w:pPr>
            <w:r>
              <w:rPr>
                <w:rFonts w:ascii="Wingdings 2" w:hAnsi="Wingdings 2"/>
                <w:sz w:val="18"/>
                <w:szCs w:val="18"/>
              </w:rPr>
              <w:t></w:t>
            </w:r>
          </w:p>
        </w:tc>
        <w:tc>
          <w:tcPr>
            <w:tcW w:w="536" w:type="dxa"/>
          </w:tcPr>
          <w:p w:rsidR="00817268" w:rsidRDefault="00817268" w:rsidP="002D3F7B">
            <w:pPr>
              <w:rPr>
                <w:sz w:val="18"/>
                <w:szCs w:val="18"/>
              </w:rPr>
            </w:pPr>
            <w:r>
              <w:rPr>
                <w:sz w:val="18"/>
                <w:szCs w:val="18"/>
              </w:rPr>
              <w:sym w:font="Wingdings 2" w:char="F0A3"/>
            </w:r>
          </w:p>
        </w:tc>
      </w:tr>
      <w:tr w:rsidR="00817268" w:rsidTr="002D3F7B">
        <w:trPr>
          <w:trHeight w:val="340"/>
        </w:trPr>
        <w:tc>
          <w:tcPr>
            <w:tcW w:w="7416" w:type="dxa"/>
          </w:tcPr>
          <w:p w:rsidR="00817268" w:rsidRDefault="00817268" w:rsidP="002D3F7B">
            <w:pPr>
              <w:rPr>
                <w:sz w:val="18"/>
                <w:szCs w:val="18"/>
              </w:rPr>
            </w:pPr>
            <w:r>
              <w:rPr>
                <w:sz w:val="18"/>
                <w:szCs w:val="18"/>
              </w:rPr>
              <w:t>Příloha k ročnímu hlášení o bezpečnosti: CECOG/BC 1.3.005 Masterlist (verze 11.3.2013)</w:t>
            </w:r>
          </w:p>
        </w:tc>
        <w:tc>
          <w:tcPr>
            <w:tcW w:w="736" w:type="dxa"/>
          </w:tcPr>
          <w:p w:rsidR="00817268" w:rsidRDefault="00817268" w:rsidP="002D3F7B">
            <w:pPr>
              <w:rPr>
                <w:sz w:val="18"/>
                <w:szCs w:val="18"/>
              </w:rPr>
            </w:pPr>
            <w:r>
              <w:rPr>
                <w:sz w:val="18"/>
                <w:szCs w:val="18"/>
              </w:rPr>
              <w:sym w:font="Wingdings 2" w:char="F0A3"/>
            </w:r>
          </w:p>
        </w:tc>
        <w:tc>
          <w:tcPr>
            <w:tcW w:w="536" w:type="dxa"/>
          </w:tcPr>
          <w:p w:rsidR="00817268" w:rsidRDefault="00817268" w:rsidP="002D3F7B">
            <w:pPr>
              <w:rPr>
                <w:sz w:val="18"/>
                <w:szCs w:val="18"/>
              </w:rPr>
            </w:pPr>
            <w:r>
              <w:rPr>
                <w:sz w:val="18"/>
                <w:szCs w:val="18"/>
              </w:rPr>
              <w:sym w:font="Wingdings 2" w:char="F0A3"/>
            </w:r>
          </w:p>
        </w:tc>
        <w:tc>
          <w:tcPr>
            <w:tcW w:w="780" w:type="dxa"/>
          </w:tcPr>
          <w:p w:rsidR="00817268" w:rsidRDefault="00817268" w:rsidP="002D3F7B">
            <w:pPr>
              <w:rPr>
                <w:rFonts w:ascii="Wingdings 2" w:hAnsi="Wingdings 2"/>
                <w:sz w:val="18"/>
                <w:szCs w:val="18"/>
              </w:rPr>
            </w:pPr>
            <w:r>
              <w:rPr>
                <w:rFonts w:ascii="Wingdings 2" w:hAnsi="Wingdings 2"/>
                <w:sz w:val="18"/>
                <w:szCs w:val="18"/>
              </w:rPr>
              <w:t></w:t>
            </w:r>
          </w:p>
        </w:tc>
        <w:tc>
          <w:tcPr>
            <w:tcW w:w="536" w:type="dxa"/>
          </w:tcPr>
          <w:p w:rsidR="00817268" w:rsidRDefault="00817268" w:rsidP="002D3F7B">
            <w:pPr>
              <w:rPr>
                <w:sz w:val="18"/>
                <w:szCs w:val="18"/>
              </w:rPr>
            </w:pPr>
            <w:r>
              <w:rPr>
                <w:sz w:val="18"/>
                <w:szCs w:val="18"/>
              </w:rPr>
              <w:sym w:font="Wingdings 2" w:char="F0A3"/>
            </w:r>
          </w:p>
        </w:tc>
      </w:tr>
    </w:tbl>
    <w:p w:rsidR="00817268" w:rsidRDefault="00817268" w:rsidP="00817268">
      <w:pPr>
        <w:rPr>
          <w:sz w:val="22"/>
        </w:rPr>
      </w:pPr>
    </w:p>
    <w:p w:rsidR="00817268" w:rsidRDefault="00817268" w:rsidP="0081726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17268" w:rsidRDefault="00817268" w:rsidP="0081726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17268" w:rsidRDefault="00817268" w:rsidP="0081726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17268" w:rsidRDefault="00817268" w:rsidP="00817268">
      <w:pPr>
        <w:rPr>
          <w:sz w:val="22"/>
        </w:rPr>
      </w:pPr>
      <w:r>
        <w:rPr>
          <w:sz w:val="22"/>
        </w:rPr>
        <w:t xml:space="preserve">                               </w:t>
      </w:r>
    </w:p>
    <w:p w:rsidR="00817268" w:rsidRDefault="00817268" w:rsidP="00817268">
      <w:pPr>
        <w:rPr>
          <w:sz w:val="22"/>
        </w:rPr>
      </w:pPr>
      <w:r>
        <w:rPr>
          <w:sz w:val="22"/>
        </w:rPr>
        <w:tab/>
        <w:t xml:space="preserve">                                                                                         MUDr. Jindřiška Burešová</w:t>
      </w:r>
    </w:p>
    <w:p w:rsidR="00817268" w:rsidRDefault="00817268" w:rsidP="00817268">
      <w:pPr>
        <w:rPr>
          <w:sz w:val="22"/>
        </w:rPr>
      </w:pPr>
      <w:r>
        <w:rPr>
          <w:sz w:val="22"/>
        </w:rPr>
        <w:t>Datum/</w:t>
      </w:r>
      <w:r>
        <w:rPr>
          <w:i/>
          <w:sz w:val="22"/>
        </w:rPr>
        <w:t>Date:</w:t>
      </w:r>
      <w:r>
        <w:rPr>
          <w:sz w:val="22"/>
        </w:rPr>
        <w:t xml:space="preserve">  13.5.2013                                                      místopředsedkyně EK FNOL a LF UP</w:t>
      </w:r>
    </w:p>
    <w:p w:rsidR="00817268" w:rsidRDefault="00817268" w:rsidP="0081726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17268" w:rsidRDefault="00817268" w:rsidP="00817268">
      <w:pPr>
        <w:tabs>
          <w:tab w:val="left" w:pos="5055"/>
        </w:tabs>
        <w:rPr>
          <w:sz w:val="22"/>
        </w:rPr>
      </w:pPr>
    </w:p>
    <w:p w:rsidR="00817268" w:rsidRDefault="00817268" w:rsidP="0081726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17268" w:rsidRDefault="00817268" w:rsidP="00817268">
      <w:pPr>
        <w:rPr>
          <w:sz w:val="16"/>
        </w:rPr>
      </w:pPr>
    </w:p>
    <w:p w:rsidR="00817268" w:rsidRDefault="00817268" w:rsidP="00817268">
      <w:pPr>
        <w:rPr>
          <w:i/>
          <w:sz w:val="16"/>
        </w:rPr>
      </w:pPr>
      <w:r>
        <w:rPr>
          <w:sz w:val="16"/>
        </w:rPr>
        <w:t>Rozdělovník/</w:t>
      </w:r>
      <w:r>
        <w:rPr>
          <w:i/>
          <w:sz w:val="16"/>
        </w:rPr>
        <w:t>Distribution list:</w:t>
      </w:r>
    </w:p>
    <w:p w:rsidR="00817268" w:rsidRPr="00A223E7" w:rsidRDefault="00817268" w:rsidP="00817268">
      <w:pPr>
        <w:rPr>
          <w:sz w:val="16"/>
        </w:rPr>
      </w:pPr>
      <w:r w:rsidRPr="00A223E7">
        <w:rPr>
          <w:sz w:val="16"/>
        </w:rPr>
        <w:t>-Zadavatel</w:t>
      </w:r>
    </w:p>
    <w:p w:rsidR="00817268" w:rsidRPr="00A223E7" w:rsidRDefault="00817268" w:rsidP="00817268">
      <w:pPr>
        <w:rPr>
          <w:sz w:val="16"/>
        </w:rPr>
      </w:pPr>
      <w:r w:rsidRPr="00A223E7">
        <w:rPr>
          <w:sz w:val="16"/>
        </w:rPr>
        <w:t>-Řešitel</w:t>
      </w:r>
    </w:p>
    <w:p w:rsidR="00817268" w:rsidRPr="00A223E7" w:rsidRDefault="00817268" w:rsidP="00817268">
      <w:pPr>
        <w:rPr>
          <w:sz w:val="16"/>
        </w:rPr>
      </w:pPr>
      <w:r w:rsidRPr="00A223E7">
        <w:rPr>
          <w:sz w:val="16"/>
        </w:rPr>
        <w:t>-Archiv</w:t>
      </w:r>
    </w:p>
    <w:p w:rsidR="00817268" w:rsidRDefault="00817268" w:rsidP="00817268">
      <w:pPr>
        <w:rPr>
          <w:i/>
          <w:sz w:val="16"/>
        </w:rPr>
      </w:pPr>
    </w:p>
    <w:p w:rsidR="00817268" w:rsidRDefault="00817268" w:rsidP="00817268">
      <w:pPr>
        <w:rPr>
          <w:i/>
          <w:sz w:val="16"/>
        </w:rPr>
      </w:pPr>
    </w:p>
    <w:p w:rsidR="00817268" w:rsidRDefault="00817268" w:rsidP="00817268">
      <w:pPr>
        <w:rPr>
          <w:i/>
          <w:sz w:val="16"/>
        </w:rPr>
      </w:pPr>
    </w:p>
    <w:p w:rsidR="00817268" w:rsidRDefault="00817268" w:rsidP="00817268">
      <w:pPr>
        <w:rPr>
          <w:i/>
          <w:sz w:val="16"/>
        </w:rPr>
      </w:pPr>
    </w:p>
    <w:p w:rsidR="00817268" w:rsidRDefault="00817268" w:rsidP="00817268">
      <w:pPr>
        <w:rPr>
          <w:i/>
          <w:sz w:val="16"/>
        </w:rPr>
      </w:pPr>
    </w:p>
    <w:p w:rsidR="00817268" w:rsidRDefault="00817268" w:rsidP="00817268">
      <w:pPr>
        <w:rPr>
          <w:i/>
          <w:sz w:val="16"/>
        </w:rPr>
      </w:pPr>
    </w:p>
    <w:p w:rsidR="00817268" w:rsidRDefault="00817268" w:rsidP="00817268">
      <w:pPr>
        <w:rPr>
          <w:sz w:val="22"/>
        </w:rPr>
      </w:pPr>
    </w:p>
    <w:p w:rsidR="00817268" w:rsidRDefault="00817268" w:rsidP="00817268">
      <w:pPr>
        <w:jc w:val="center"/>
        <w:rPr>
          <w:sz w:val="20"/>
          <w:szCs w:val="20"/>
        </w:rPr>
      </w:pPr>
    </w:p>
    <w:p w:rsidR="00817268" w:rsidRDefault="00817268" w:rsidP="00817268">
      <w:pPr>
        <w:rPr>
          <w:sz w:val="20"/>
          <w:szCs w:val="20"/>
        </w:rPr>
      </w:pPr>
      <w:r>
        <w:rPr>
          <w:sz w:val="20"/>
          <w:szCs w:val="20"/>
        </w:rPr>
        <w:t>2/2</w:t>
      </w:r>
    </w:p>
    <w:p w:rsidR="00817268" w:rsidRDefault="00817268" w:rsidP="00817268">
      <w:pPr>
        <w:rPr>
          <w:sz w:val="22"/>
          <w:szCs w:val="22"/>
        </w:rPr>
      </w:pPr>
    </w:p>
    <w:p w:rsidR="00817268" w:rsidRDefault="00817268" w:rsidP="00817268">
      <w:pPr>
        <w:rPr>
          <w:sz w:val="22"/>
          <w:szCs w:val="22"/>
        </w:rPr>
      </w:pPr>
    </w:p>
    <w:p w:rsidR="00817268" w:rsidRDefault="00817268" w:rsidP="00817268">
      <w:pPr>
        <w:rPr>
          <w:szCs w:val="22"/>
        </w:rPr>
      </w:pPr>
    </w:p>
    <w:p w:rsidR="00817268" w:rsidRDefault="00817268" w:rsidP="00817268">
      <w:pPr>
        <w:rPr>
          <w:szCs w:val="22"/>
        </w:rPr>
      </w:pPr>
    </w:p>
    <w:p w:rsidR="00817268" w:rsidRDefault="00817268" w:rsidP="00817268"/>
    <w:p w:rsidR="00817268" w:rsidRDefault="00817268" w:rsidP="00817268"/>
    <w:p w:rsidR="005773BF" w:rsidRDefault="005773BF"/>
    <w:p w:rsidR="00817268" w:rsidRDefault="00817268"/>
    <w:p w:rsidR="00817268" w:rsidRDefault="00817268"/>
    <w:p w:rsidR="00817268" w:rsidRDefault="00817268"/>
    <w:p w:rsidR="00817268" w:rsidRDefault="00817268"/>
    <w:p w:rsidR="00817268" w:rsidRDefault="00817268"/>
    <w:p w:rsidR="00817268" w:rsidRDefault="00817268"/>
    <w:p w:rsidR="00817268" w:rsidRDefault="00817268"/>
    <w:p w:rsidR="00B24C4A" w:rsidRPr="000C3859" w:rsidRDefault="00B24C4A" w:rsidP="00B24C4A">
      <w:pPr>
        <w:pStyle w:val="Nzev"/>
        <w:rPr>
          <w:sz w:val="22"/>
          <w:szCs w:val="22"/>
        </w:rPr>
      </w:pPr>
      <w:r w:rsidRPr="000C3859">
        <w:rPr>
          <w:sz w:val="22"/>
          <w:szCs w:val="22"/>
        </w:rPr>
        <w:lastRenderedPageBreak/>
        <w:t>STANOVISKO ETICKÉ KOMISE KE KLINICKÉMU HODNOCENÍ</w:t>
      </w:r>
    </w:p>
    <w:p w:rsidR="00B24C4A" w:rsidRPr="000C3859" w:rsidRDefault="00B24C4A" w:rsidP="00B24C4A">
      <w:pPr>
        <w:jc w:val="center"/>
        <w:rPr>
          <w:bCs/>
          <w:i/>
          <w:sz w:val="22"/>
          <w:szCs w:val="22"/>
        </w:rPr>
      </w:pPr>
      <w:r w:rsidRPr="000C3859">
        <w:rPr>
          <w:bCs/>
          <w:i/>
          <w:sz w:val="22"/>
          <w:szCs w:val="22"/>
        </w:rPr>
        <w:t xml:space="preserve">Opinion of the Ethics Committee on Clinical Trial  </w:t>
      </w:r>
    </w:p>
    <w:p w:rsidR="00B24C4A" w:rsidRDefault="00B24C4A" w:rsidP="00B24C4A">
      <w:pPr>
        <w:jc w:val="center"/>
        <w:rPr>
          <w:b/>
          <w:bCs/>
          <w:i/>
        </w:rPr>
      </w:pPr>
    </w:p>
    <w:p w:rsidR="00B24C4A" w:rsidRPr="00596938" w:rsidRDefault="00B24C4A" w:rsidP="00B24C4A">
      <w:pPr>
        <w:rPr>
          <w:sz w:val="22"/>
        </w:rPr>
      </w:pPr>
      <w:r w:rsidRPr="00596938">
        <w:rPr>
          <w:sz w:val="22"/>
        </w:rPr>
        <w:sym w:font="Wingdings 2" w:char="F053"/>
      </w:r>
      <w:r w:rsidRPr="00596938">
        <w:rPr>
          <w:sz w:val="22"/>
        </w:rPr>
        <w:t xml:space="preserve">  Multicentrické KH, je požadováno stanovisko multicentrické EK pro všechna centra/</w:t>
      </w:r>
      <w:r w:rsidRPr="00596938">
        <w:rPr>
          <w:i/>
          <w:sz w:val="22"/>
        </w:rPr>
        <w:t>Multi-centric clinical trial, opinion issued by Ethics Committee for Multi-Centric Clinical Trials is required</w:t>
      </w:r>
    </w:p>
    <w:p w:rsidR="00B24C4A" w:rsidRDefault="00B24C4A" w:rsidP="00B24C4A">
      <w:pPr>
        <w:rPr>
          <w:i/>
          <w:sz w:val="22"/>
        </w:rPr>
      </w:pPr>
      <w:r w:rsidRPr="00596938">
        <w:rPr>
          <w:sz w:val="22"/>
        </w:rPr>
        <w:sym w:font="Wingdings 2" w:char="F053"/>
      </w:r>
      <w:r w:rsidRPr="00596938">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B24C4A" w:rsidRDefault="00B24C4A" w:rsidP="00B24C4A">
      <w:pPr>
        <w:rPr>
          <w:b/>
          <w:bCs/>
          <w:sz w:val="22"/>
        </w:rPr>
      </w:pPr>
    </w:p>
    <w:p w:rsidR="00B24C4A" w:rsidRPr="007C67CA" w:rsidRDefault="00B24C4A" w:rsidP="00B24C4A">
      <w:pPr>
        <w:rPr>
          <w:b/>
          <w:bCs/>
          <w:sz w:val="22"/>
        </w:rPr>
      </w:pPr>
      <w:r>
        <w:rPr>
          <w:b/>
          <w:bCs/>
          <w:sz w:val="22"/>
        </w:rPr>
        <w:t>Číslo jednací/</w:t>
      </w:r>
      <w:r>
        <w:rPr>
          <w:i/>
          <w:sz w:val="22"/>
        </w:rPr>
        <w:t>Reference number</w:t>
      </w:r>
      <w:r>
        <w:rPr>
          <w:sz w:val="22"/>
        </w:rPr>
        <w:t xml:space="preserve">: </w:t>
      </w:r>
      <w:r>
        <w:rPr>
          <w:b/>
          <w:sz w:val="22"/>
        </w:rPr>
        <w:t xml:space="preserve"> 160/08 MEK 25</w:t>
      </w:r>
    </w:p>
    <w:p w:rsidR="00B24C4A" w:rsidRPr="00CB2E5E" w:rsidRDefault="00B24C4A" w:rsidP="00B24C4A">
      <w:pPr>
        <w:rPr>
          <w:bCs/>
          <w:sz w:val="22"/>
        </w:rPr>
      </w:pPr>
      <w:r>
        <w:rPr>
          <w:b/>
          <w:bCs/>
          <w:sz w:val="22"/>
        </w:rPr>
        <w:t>Název KH/</w:t>
      </w:r>
      <w:r>
        <w:rPr>
          <w:i/>
          <w:sz w:val="22"/>
        </w:rPr>
        <w:t>Full Title of Clinical Trial</w:t>
      </w:r>
      <w:r>
        <w:rPr>
          <w:bCs/>
          <w:sz w:val="22"/>
        </w:rPr>
        <w:t>:</w:t>
      </w:r>
    </w:p>
    <w:p w:rsidR="00B24C4A" w:rsidRPr="007C67CA" w:rsidRDefault="00B24C4A" w:rsidP="00B24C4A">
      <w:pPr>
        <w:rPr>
          <w:bCs/>
          <w:sz w:val="22"/>
        </w:rPr>
      </w:pPr>
      <w:r>
        <w:rPr>
          <w:bCs/>
          <w:sz w:val="22"/>
        </w:rPr>
        <w:t xml:space="preserve">Randomizované, dvojitě zaslepené klinické hodnocení (fáze III) indukční (daunorubicin/cytarabin) a konsolidační (vysoké dávky cytarabinu) chemoterapie kombinované s podáváním buď přípravku midostaurin (PKC412) (IND#101261) nebo placeba u pacientů do 60ti let s nově diagnostikovanou akutní myeloidní leukémií s FLT3 mutací. </w:t>
      </w:r>
    </w:p>
    <w:p w:rsidR="00B24C4A" w:rsidRPr="007C67CA" w:rsidRDefault="00B24C4A" w:rsidP="00B24C4A">
      <w:pPr>
        <w:rPr>
          <w:bCs/>
          <w:i/>
          <w:sz w:val="22"/>
        </w:rPr>
      </w:pPr>
      <w:r>
        <w:rPr>
          <w:bCs/>
          <w:i/>
          <w:sz w:val="22"/>
        </w:rPr>
        <w:t>A Phase III Randomized, Double-Blind Study of Induction (Daunorubicin/Cytarabine) and Consolidation (High-Dose Cytarabine) Chemotherapy + Midostaurin (PKC412) (IND#101261) or Placebo in Newly Diagnosed Patients &lt;60 Years of Age with FLT3 Mutated Acute Myeloid Leukemia (AML)</w:t>
      </w:r>
    </w:p>
    <w:p w:rsidR="00B24C4A" w:rsidRDefault="00B24C4A" w:rsidP="00B24C4A">
      <w:pPr>
        <w:rPr>
          <w:sz w:val="22"/>
        </w:rPr>
      </w:pPr>
      <w:r>
        <w:rPr>
          <w:b/>
          <w:bCs/>
          <w:sz w:val="22"/>
        </w:rPr>
        <w:t xml:space="preserve">EudraCT number/ </w:t>
      </w:r>
      <w:r>
        <w:rPr>
          <w:i/>
          <w:sz w:val="22"/>
        </w:rPr>
        <w:t>EudraCT number</w:t>
      </w:r>
      <w:r>
        <w:rPr>
          <w:sz w:val="22"/>
        </w:rPr>
        <w:t>: 2006-006852-37</w:t>
      </w:r>
    </w:p>
    <w:p w:rsidR="00B24C4A" w:rsidRPr="00CB2E5E" w:rsidRDefault="00B24C4A" w:rsidP="00B24C4A">
      <w:pPr>
        <w:rPr>
          <w:sz w:val="22"/>
        </w:rPr>
      </w:pPr>
      <w:r>
        <w:rPr>
          <w:b/>
          <w:bCs/>
          <w:sz w:val="22"/>
        </w:rPr>
        <w:t xml:space="preserve">Číslo protokolu/ </w:t>
      </w:r>
      <w:r>
        <w:rPr>
          <w:i/>
          <w:sz w:val="22"/>
        </w:rPr>
        <w:t>Protocol Code Number</w:t>
      </w:r>
      <w:r>
        <w:rPr>
          <w:sz w:val="22"/>
        </w:rPr>
        <w:t>: CALGB 10603/CTSU C10603/PKC412A2301</w:t>
      </w:r>
    </w:p>
    <w:p w:rsidR="00B24C4A" w:rsidRDefault="00B24C4A" w:rsidP="00B24C4A">
      <w:pPr>
        <w:rPr>
          <w:b/>
          <w:bCs/>
          <w:sz w:val="22"/>
        </w:rPr>
      </w:pPr>
    </w:p>
    <w:p w:rsidR="00B24C4A" w:rsidRPr="00CB2E5E" w:rsidRDefault="00B24C4A" w:rsidP="00B24C4A">
      <w:pPr>
        <w:rPr>
          <w:sz w:val="22"/>
        </w:rPr>
      </w:pPr>
      <w:r>
        <w:rPr>
          <w:b/>
          <w:bCs/>
          <w:sz w:val="22"/>
        </w:rPr>
        <w:t>Zadavatel/</w:t>
      </w:r>
      <w:r>
        <w:rPr>
          <w:i/>
          <w:sz w:val="22"/>
        </w:rPr>
        <w:t>Sponzor</w:t>
      </w:r>
      <w:r>
        <w:rPr>
          <w:sz w:val="22"/>
        </w:rPr>
        <w:t xml:space="preserve">: Novartis s.r.o., Pharma, Na Pankráci 1724/129, 140 00 Praha </w:t>
      </w:r>
    </w:p>
    <w:p w:rsidR="00B24C4A" w:rsidRPr="00CB2E5E" w:rsidRDefault="00B24C4A" w:rsidP="00B24C4A">
      <w:pPr>
        <w:rPr>
          <w:bCs/>
          <w:sz w:val="22"/>
        </w:rPr>
      </w:pPr>
      <w:r>
        <w:rPr>
          <w:b/>
          <w:bCs/>
          <w:sz w:val="22"/>
        </w:rPr>
        <w:t>Žadatel/</w:t>
      </w:r>
      <w:r>
        <w:rPr>
          <w:bCs/>
          <w:i/>
          <w:sz w:val="22"/>
        </w:rPr>
        <w:t>Applicant</w:t>
      </w:r>
      <w:r>
        <w:rPr>
          <w:bCs/>
          <w:sz w:val="22"/>
        </w:rPr>
        <w:t xml:space="preserve">: PPD Czech Republic s.r.o., Antala Staška 2027/79, 140 00  Praha 4 </w:t>
      </w:r>
    </w:p>
    <w:p w:rsidR="00B24C4A" w:rsidRDefault="00B24C4A" w:rsidP="00B24C4A">
      <w:pPr>
        <w:rPr>
          <w:b/>
          <w:bCs/>
          <w:sz w:val="22"/>
        </w:rPr>
      </w:pPr>
    </w:p>
    <w:p w:rsidR="00B24C4A" w:rsidRPr="00CB2E5E" w:rsidRDefault="00B24C4A" w:rsidP="00B24C4A">
      <w:pPr>
        <w:rPr>
          <w:b/>
          <w:bCs/>
          <w:sz w:val="22"/>
        </w:rPr>
      </w:pPr>
      <w:r>
        <w:rPr>
          <w:b/>
          <w:bCs/>
          <w:sz w:val="22"/>
        </w:rPr>
        <w:t>Datum doručení žádosti/</w:t>
      </w:r>
      <w:r>
        <w:rPr>
          <w:i/>
          <w:sz w:val="22"/>
        </w:rPr>
        <w:t>Date of submission of the Application Form</w:t>
      </w:r>
      <w:r>
        <w:rPr>
          <w:sz w:val="22"/>
        </w:rPr>
        <w:t>:  24.4.2013</w:t>
      </w:r>
    </w:p>
    <w:p w:rsidR="00B24C4A" w:rsidRDefault="00B24C4A" w:rsidP="00B24C4A">
      <w:pPr>
        <w:rPr>
          <w:b/>
          <w:bCs/>
          <w:sz w:val="22"/>
        </w:rPr>
      </w:pPr>
      <w:r>
        <w:rPr>
          <w:b/>
          <w:bCs/>
          <w:sz w:val="22"/>
        </w:rPr>
        <w:t xml:space="preserve">Datum jednání EK </w:t>
      </w:r>
      <w:r>
        <w:rPr>
          <w:sz w:val="22"/>
        </w:rPr>
        <w:t>/</w:t>
      </w:r>
      <w:r>
        <w:rPr>
          <w:i/>
          <w:sz w:val="22"/>
        </w:rPr>
        <w:t>Date of Ethics Committee´s session</w:t>
      </w:r>
      <w:r>
        <w:rPr>
          <w:sz w:val="22"/>
        </w:rPr>
        <w:t>:  13.5.2013</w:t>
      </w:r>
    </w:p>
    <w:p w:rsidR="00B24C4A" w:rsidRDefault="00B24C4A" w:rsidP="00B24C4A">
      <w:pPr>
        <w:rPr>
          <w:b/>
          <w:bCs/>
          <w:sz w:val="22"/>
        </w:rPr>
      </w:pPr>
    </w:p>
    <w:p w:rsidR="00B24C4A" w:rsidRDefault="00B24C4A" w:rsidP="00B24C4A">
      <w:pPr>
        <w:rPr>
          <w:sz w:val="22"/>
        </w:rPr>
      </w:pPr>
      <w:r>
        <w:rPr>
          <w:b/>
          <w:bCs/>
          <w:sz w:val="22"/>
        </w:rPr>
        <w:t xml:space="preserve">Vyjádření EK/ </w:t>
      </w:r>
      <w:r>
        <w:rPr>
          <w:i/>
          <w:sz w:val="22"/>
        </w:rPr>
        <w:t>Ethics Committe´s opinion</w:t>
      </w:r>
      <w:r>
        <w:rPr>
          <w:sz w:val="22"/>
        </w:rPr>
        <w:t>:</w:t>
      </w:r>
    </w:p>
    <w:p w:rsidR="00B24C4A" w:rsidRDefault="00B24C4A" w:rsidP="00B24C4A">
      <w:pPr>
        <w:rPr>
          <w:i/>
          <w:sz w:val="22"/>
        </w:rPr>
      </w:pPr>
      <w:r>
        <w:rPr>
          <w:bCs/>
          <w:sz w:val="22"/>
          <w:szCs w:val="22"/>
        </w:rPr>
        <w:sym w:font="Wingdings 2" w:char="F0A3"/>
      </w:r>
      <w:r>
        <w:rPr>
          <w:bCs/>
          <w:sz w:val="22"/>
          <w:szCs w:val="22"/>
        </w:rPr>
        <w:t xml:space="preserve"> </w:t>
      </w:r>
      <w:r>
        <w:rPr>
          <w:sz w:val="22"/>
        </w:rPr>
        <w:t xml:space="preserve"> EK  vydala souhlasné stanovisko// </w:t>
      </w:r>
      <w:r>
        <w:rPr>
          <w:i/>
          <w:sz w:val="22"/>
        </w:rPr>
        <w:t>EC issues</w:t>
      </w:r>
      <w:r>
        <w:rPr>
          <w:sz w:val="22"/>
        </w:rPr>
        <w:t xml:space="preserve"> f</w:t>
      </w:r>
      <w:r>
        <w:rPr>
          <w:i/>
          <w:sz w:val="22"/>
        </w:rPr>
        <w:t>avourable opinion</w:t>
      </w:r>
    </w:p>
    <w:p w:rsidR="00B24C4A" w:rsidRPr="00455551" w:rsidRDefault="00B24C4A" w:rsidP="00B24C4A">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B24C4A" w:rsidRDefault="00B24C4A" w:rsidP="00B24C4A">
      <w:pPr>
        <w:rPr>
          <w:b/>
          <w:bCs/>
          <w:i/>
          <w:sz w:val="22"/>
        </w:rPr>
      </w:pPr>
    </w:p>
    <w:p w:rsidR="00B24C4A" w:rsidRDefault="00B24C4A" w:rsidP="00B24C4A">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B24C4A" w:rsidRDefault="00B24C4A" w:rsidP="00B24C4A">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B24C4A" w:rsidRDefault="00B24C4A" w:rsidP="00B24C4A">
      <w:pPr>
        <w:rPr>
          <w:b/>
          <w:bCs/>
          <w:sz w:val="22"/>
        </w:rPr>
      </w:pPr>
    </w:p>
    <w:p w:rsidR="00B24C4A" w:rsidRDefault="00B24C4A" w:rsidP="00B24C4A">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24C4A" w:rsidTr="002D3F7B">
        <w:trPr>
          <w:trHeight w:val="454"/>
        </w:trPr>
        <w:tc>
          <w:tcPr>
            <w:tcW w:w="6108" w:type="dxa"/>
          </w:tcPr>
          <w:p w:rsidR="00B24C4A" w:rsidRDefault="00B24C4A" w:rsidP="002D3F7B">
            <w:pPr>
              <w:rPr>
                <w:sz w:val="18"/>
                <w:szCs w:val="18"/>
              </w:rPr>
            </w:pPr>
            <w:r>
              <w:rPr>
                <w:sz w:val="18"/>
                <w:szCs w:val="18"/>
              </w:rPr>
              <w:t xml:space="preserve">Místo hodnocení/ Jméno zkoušejícího </w:t>
            </w:r>
          </w:p>
          <w:p w:rsidR="00B24C4A" w:rsidRDefault="00B24C4A" w:rsidP="002D3F7B">
            <w:pPr>
              <w:rPr>
                <w:i/>
                <w:sz w:val="18"/>
                <w:szCs w:val="18"/>
              </w:rPr>
            </w:pPr>
            <w:r>
              <w:rPr>
                <w:i/>
                <w:sz w:val="18"/>
                <w:szCs w:val="18"/>
              </w:rPr>
              <w:t>Trial Site / Name of Investigator</w:t>
            </w:r>
          </w:p>
        </w:tc>
        <w:tc>
          <w:tcPr>
            <w:tcW w:w="1280" w:type="dxa"/>
          </w:tcPr>
          <w:p w:rsidR="00B24C4A" w:rsidRDefault="00B24C4A" w:rsidP="002D3F7B">
            <w:pPr>
              <w:rPr>
                <w:sz w:val="18"/>
                <w:szCs w:val="18"/>
                <w:vertAlign w:val="superscript"/>
              </w:rPr>
            </w:pPr>
            <w:r>
              <w:rPr>
                <w:sz w:val="18"/>
                <w:szCs w:val="18"/>
              </w:rPr>
              <w:t xml:space="preserve">Místní EK </w:t>
            </w:r>
            <w:r>
              <w:rPr>
                <w:i/>
                <w:sz w:val="18"/>
                <w:szCs w:val="18"/>
              </w:rPr>
              <w:t>Local EC</w:t>
            </w:r>
          </w:p>
        </w:tc>
        <w:tc>
          <w:tcPr>
            <w:tcW w:w="2712" w:type="dxa"/>
          </w:tcPr>
          <w:p w:rsidR="00B24C4A" w:rsidRDefault="00B24C4A" w:rsidP="002D3F7B">
            <w:pPr>
              <w:rPr>
                <w:sz w:val="18"/>
                <w:szCs w:val="18"/>
              </w:rPr>
            </w:pPr>
            <w:r>
              <w:rPr>
                <w:sz w:val="18"/>
                <w:szCs w:val="18"/>
              </w:rPr>
              <w:t>Adresa  místní EK</w:t>
            </w:r>
          </w:p>
          <w:p w:rsidR="00B24C4A" w:rsidRDefault="00B24C4A" w:rsidP="002D3F7B">
            <w:pPr>
              <w:rPr>
                <w:i/>
                <w:sz w:val="18"/>
                <w:szCs w:val="18"/>
              </w:rPr>
            </w:pPr>
            <w:r>
              <w:rPr>
                <w:i/>
                <w:sz w:val="18"/>
                <w:szCs w:val="18"/>
              </w:rPr>
              <w:t>Address</w:t>
            </w:r>
          </w:p>
        </w:tc>
      </w:tr>
      <w:tr w:rsidR="00B24C4A" w:rsidTr="002D3F7B">
        <w:trPr>
          <w:trHeight w:val="312"/>
        </w:trPr>
        <w:tc>
          <w:tcPr>
            <w:tcW w:w="6108" w:type="dxa"/>
          </w:tcPr>
          <w:p w:rsidR="00B24C4A" w:rsidRPr="009313BB" w:rsidRDefault="00B24C4A" w:rsidP="002D3F7B">
            <w:pPr>
              <w:rPr>
                <w:b/>
                <w:sz w:val="18"/>
                <w:szCs w:val="18"/>
              </w:rPr>
            </w:pPr>
            <w:r>
              <w:rPr>
                <w:sz w:val="18"/>
                <w:szCs w:val="18"/>
              </w:rPr>
              <w:t xml:space="preserve">Prof. MUDr. K. Indrák, CSc.,  Hemato-onkologická klinika FNOL – </w:t>
            </w:r>
            <w:r>
              <w:rPr>
                <w:b/>
                <w:sz w:val="18"/>
                <w:szCs w:val="18"/>
              </w:rPr>
              <w:t xml:space="preserve">centrum uzavřeno </w:t>
            </w:r>
          </w:p>
        </w:tc>
        <w:tc>
          <w:tcPr>
            <w:tcW w:w="1280" w:type="dxa"/>
          </w:tcPr>
          <w:p w:rsidR="00B24C4A" w:rsidRDefault="00B24C4A" w:rsidP="002D3F7B">
            <w:pPr>
              <w:rPr>
                <w:sz w:val="18"/>
                <w:szCs w:val="18"/>
              </w:rPr>
            </w:pPr>
            <w:r>
              <w:rPr>
                <w:sz w:val="18"/>
                <w:szCs w:val="18"/>
              </w:rPr>
              <w:sym w:font="Wingdings 2" w:char="F053"/>
            </w:r>
          </w:p>
        </w:tc>
        <w:tc>
          <w:tcPr>
            <w:tcW w:w="2712" w:type="dxa"/>
          </w:tcPr>
          <w:p w:rsidR="00B24C4A" w:rsidRDefault="00B24C4A" w:rsidP="002D3F7B">
            <w:pPr>
              <w:rPr>
                <w:sz w:val="18"/>
                <w:szCs w:val="18"/>
              </w:rPr>
            </w:pPr>
            <w:r>
              <w:rPr>
                <w:sz w:val="18"/>
                <w:szCs w:val="18"/>
              </w:rPr>
              <w:t xml:space="preserve">EK FNOL </w:t>
            </w:r>
          </w:p>
        </w:tc>
      </w:tr>
      <w:tr w:rsidR="00B24C4A" w:rsidTr="002D3F7B">
        <w:trPr>
          <w:trHeight w:val="312"/>
        </w:trPr>
        <w:tc>
          <w:tcPr>
            <w:tcW w:w="6108" w:type="dxa"/>
          </w:tcPr>
          <w:p w:rsidR="00B24C4A" w:rsidRDefault="00B24C4A" w:rsidP="002D3F7B">
            <w:pPr>
              <w:rPr>
                <w:sz w:val="18"/>
                <w:szCs w:val="18"/>
              </w:rPr>
            </w:pPr>
            <w:r>
              <w:rPr>
                <w:sz w:val="18"/>
                <w:szCs w:val="18"/>
              </w:rPr>
              <w:t xml:space="preserve">Prof.MUDr.J.Mayer,CSc., Interní hematoonkologická klinika FN Brno, Jihlavská 20, 625 00  Brno </w:t>
            </w:r>
          </w:p>
        </w:tc>
        <w:tc>
          <w:tcPr>
            <w:tcW w:w="1280" w:type="dxa"/>
          </w:tcPr>
          <w:p w:rsidR="00B24C4A"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B24C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24C4A" w:rsidRDefault="00B24C4A" w:rsidP="002D3F7B">
            <w:pPr>
              <w:rPr>
                <w:sz w:val="18"/>
                <w:szCs w:val="18"/>
              </w:rPr>
            </w:pPr>
            <w:r>
              <w:rPr>
                <w:sz w:val="18"/>
                <w:szCs w:val="18"/>
              </w:rPr>
              <w:t>EK FN Brno, Jihlavská 20, 625 00  Brno</w:t>
            </w:r>
          </w:p>
        </w:tc>
      </w:tr>
      <w:tr w:rsidR="00B24C4A" w:rsidTr="002D3F7B">
        <w:trPr>
          <w:trHeight w:val="312"/>
        </w:trPr>
        <w:tc>
          <w:tcPr>
            <w:tcW w:w="6108" w:type="dxa"/>
          </w:tcPr>
          <w:p w:rsidR="00B24C4A" w:rsidRDefault="00B24C4A" w:rsidP="002D3F7B">
            <w:pPr>
              <w:rPr>
                <w:sz w:val="18"/>
                <w:szCs w:val="18"/>
              </w:rPr>
            </w:pPr>
            <w:r>
              <w:rPr>
                <w:sz w:val="18"/>
                <w:szCs w:val="18"/>
              </w:rPr>
              <w:t xml:space="preserve">doc.MUDr.P. Cetkovský, CSc., Ústav hematologie a krevní transfúze, U nemocnice 1, 128 20  Praha 2 </w:t>
            </w:r>
          </w:p>
        </w:tc>
        <w:tc>
          <w:tcPr>
            <w:tcW w:w="1280" w:type="dxa"/>
          </w:tcPr>
          <w:p w:rsidR="00B24C4A"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B24C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24C4A" w:rsidRDefault="00B24C4A" w:rsidP="002D3F7B">
            <w:pPr>
              <w:rPr>
                <w:sz w:val="18"/>
                <w:szCs w:val="18"/>
              </w:rPr>
            </w:pPr>
            <w:r>
              <w:rPr>
                <w:sz w:val="18"/>
                <w:szCs w:val="18"/>
              </w:rPr>
              <w:t>EK Ústav hematologie Praha, U nemocnice 1, 128 20  Praha 2</w:t>
            </w:r>
          </w:p>
        </w:tc>
      </w:tr>
      <w:tr w:rsidR="00B24C4A" w:rsidTr="002D3F7B">
        <w:trPr>
          <w:trHeight w:val="304"/>
        </w:trPr>
        <w:tc>
          <w:tcPr>
            <w:tcW w:w="6108" w:type="dxa"/>
          </w:tcPr>
          <w:p w:rsidR="00B24C4A" w:rsidRDefault="00B24C4A" w:rsidP="002D3F7B">
            <w:pPr>
              <w:rPr>
                <w:sz w:val="18"/>
                <w:szCs w:val="18"/>
              </w:rPr>
            </w:pPr>
            <w:r>
              <w:rPr>
                <w:sz w:val="18"/>
                <w:szCs w:val="18"/>
              </w:rPr>
              <w:t xml:space="preserve">MUDr. Jindřich Polívka,  Oddělení klinické hematologie, Fakultní nemocnice Královské Vinohrady, Šrobárova 50, 100 34  Praha 2 </w:t>
            </w:r>
          </w:p>
        </w:tc>
        <w:tc>
          <w:tcPr>
            <w:tcW w:w="1280" w:type="dxa"/>
          </w:tcPr>
          <w:p w:rsidR="00B24C4A"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B24C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24C4A" w:rsidRDefault="00B24C4A" w:rsidP="002D3F7B">
            <w:pPr>
              <w:rPr>
                <w:sz w:val="18"/>
                <w:szCs w:val="18"/>
              </w:rPr>
            </w:pPr>
            <w:r>
              <w:rPr>
                <w:sz w:val="18"/>
                <w:szCs w:val="18"/>
              </w:rPr>
              <w:t xml:space="preserve">EK FN Královské Vinohrady, Šrobárova 50, 100 34  Praha 2  </w:t>
            </w:r>
          </w:p>
        </w:tc>
      </w:tr>
      <w:tr w:rsidR="00B24C4A" w:rsidTr="002D3F7B">
        <w:trPr>
          <w:trHeight w:val="312"/>
        </w:trPr>
        <w:tc>
          <w:tcPr>
            <w:tcW w:w="6108" w:type="dxa"/>
          </w:tcPr>
          <w:p w:rsidR="00B24C4A" w:rsidRDefault="00B24C4A" w:rsidP="002D3F7B">
            <w:pPr>
              <w:rPr>
                <w:sz w:val="18"/>
                <w:szCs w:val="18"/>
              </w:rPr>
            </w:pPr>
            <w:r>
              <w:rPr>
                <w:sz w:val="18"/>
                <w:szCs w:val="18"/>
              </w:rPr>
              <w:t xml:space="preserve">MUDr. Miriam Lánská, II.Interní klinika, FN Hradec Králové, Sokolská 581, </w:t>
            </w:r>
          </w:p>
          <w:p w:rsidR="00B24C4A" w:rsidRDefault="00B24C4A" w:rsidP="002D3F7B">
            <w:pPr>
              <w:rPr>
                <w:sz w:val="18"/>
                <w:szCs w:val="18"/>
              </w:rPr>
            </w:pPr>
            <w:r>
              <w:rPr>
                <w:sz w:val="18"/>
                <w:szCs w:val="18"/>
              </w:rPr>
              <w:t>500 05 Hradec Králové</w:t>
            </w:r>
          </w:p>
        </w:tc>
        <w:tc>
          <w:tcPr>
            <w:tcW w:w="1280" w:type="dxa"/>
          </w:tcPr>
          <w:p w:rsidR="00B24C4A"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B24C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24C4A" w:rsidRDefault="00B24C4A" w:rsidP="002D3F7B">
            <w:pPr>
              <w:rPr>
                <w:sz w:val="18"/>
                <w:szCs w:val="18"/>
              </w:rPr>
            </w:pPr>
            <w:r>
              <w:rPr>
                <w:sz w:val="18"/>
                <w:szCs w:val="18"/>
              </w:rPr>
              <w:t>EK Hradec Králové, Sokolská 581, 500 05 Hradec Králové</w:t>
            </w:r>
          </w:p>
        </w:tc>
      </w:tr>
    </w:tbl>
    <w:p w:rsidR="00B24C4A" w:rsidRPr="000F7E85" w:rsidRDefault="00B24C4A" w:rsidP="00B24C4A">
      <w:pPr>
        <w:rPr>
          <w:sz w:val="20"/>
          <w:szCs w:val="20"/>
        </w:rPr>
      </w:pPr>
      <w:r>
        <w:rPr>
          <w:sz w:val="20"/>
          <w:szCs w:val="20"/>
        </w:rPr>
        <w:t>1/2</w:t>
      </w:r>
    </w:p>
    <w:p w:rsidR="00B24C4A" w:rsidRPr="00AB7ADE" w:rsidRDefault="00B24C4A" w:rsidP="00B24C4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24C4A" w:rsidRDefault="00B24C4A" w:rsidP="00B24C4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24C4A" w:rsidTr="002D3F7B">
        <w:trPr>
          <w:cantSplit/>
          <w:trHeight w:val="454"/>
        </w:trPr>
        <w:tc>
          <w:tcPr>
            <w:tcW w:w="7416" w:type="dxa"/>
            <w:vMerge w:val="restart"/>
          </w:tcPr>
          <w:p w:rsidR="00B24C4A" w:rsidRDefault="00B24C4A" w:rsidP="002D3F7B">
            <w:pPr>
              <w:rPr>
                <w:b/>
                <w:bCs/>
                <w:sz w:val="18"/>
                <w:szCs w:val="18"/>
              </w:rPr>
            </w:pPr>
          </w:p>
          <w:p w:rsidR="00B24C4A" w:rsidRDefault="00B24C4A" w:rsidP="002D3F7B">
            <w:pPr>
              <w:rPr>
                <w:b/>
                <w:bCs/>
                <w:sz w:val="18"/>
                <w:szCs w:val="18"/>
              </w:rPr>
            </w:pPr>
            <w:r>
              <w:rPr>
                <w:b/>
                <w:bCs/>
                <w:sz w:val="18"/>
                <w:szCs w:val="18"/>
              </w:rPr>
              <w:t xml:space="preserve">Název dokumentu, verze, datum </w:t>
            </w:r>
          </w:p>
          <w:p w:rsidR="00B24C4A" w:rsidRDefault="00B24C4A" w:rsidP="002D3F7B">
            <w:pPr>
              <w:rPr>
                <w:b/>
                <w:bCs/>
                <w:sz w:val="18"/>
                <w:szCs w:val="18"/>
              </w:rPr>
            </w:pPr>
            <w:r>
              <w:rPr>
                <w:b/>
                <w:bCs/>
                <w:i/>
                <w:sz w:val="18"/>
                <w:szCs w:val="18"/>
              </w:rPr>
              <w:t>Document title, version, date</w:t>
            </w:r>
          </w:p>
        </w:tc>
        <w:tc>
          <w:tcPr>
            <w:tcW w:w="1272" w:type="dxa"/>
            <w:gridSpan w:val="2"/>
          </w:tcPr>
          <w:p w:rsidR="00B24C4A" w:rsidRDefault="00B24C4A" w:rsidP="002D3F7B">
            <w:pPr>
              <w:rPr>
                <w:b/>
                <w:bCs/>
                <w:sz w:val="18"/>
                <w:szCs w:val="18"/>
              </w:rPr>
            </w:pPr>
            <w:r>
              <w:rPr>
                <w:b/>
                <w:bCs/>
                <w:sz w:val="18"/>
                <w:szCs w:val="18"/>
              </w:rPr>
              <w:t>Schváleno /</w:t>
            </w:r>
            <w:r>
              <w:rPr>
                <w:b/>
                <w:bCs/>
                <w:i/>
                <w:sz w:val="18"/>
                <w:szCs w:val="18"/>
              </w:rPr>
              <w:t>Approved</w:t>
            </w:r>
          </w:p>
        </w:tc>
        <w:tc>
          <w:tcPr>
            <w:tcW w:w="1316" w:type="dxa"/>
            <w:gridSpan w:val="2"/>
          </w:tcPr>
          <w:p w:rsidR="00B24C4A" w:rsidRDefault="00B24C4A" w:rsidP="002D3F7B">
            <w:pPr>
              <w:rPr>
                <w:b/>
                <w:bCs/>
                <w:sz w:val="18"/>
                <w:szCs w:val="18"/>
              </w:rPr>
            </w:pPr>
            <w:r>
              <w:rPr>
                <w:b/>
                <w:bCs/>
                <w:sz w:val="18"/>
                <w:szCs w:val="18"/>
              </w:rPr>
              <w:t xml:space="preserve">Vzato na vědomí / </w:t>
            </w:r>
            <w:r>
              <w:rPr>
                <w:b/>
                <w:bCs/>
                <w:i/>
                <w:sz w:val="18"/>
                <w:szCs w:val="18"/>
              </w:rPr>
              <w:t xml:space="preserve">Taken into account </w:t>
            </w:r>
          </w:p>
        </w:tc>
      </w:tr>
      <w:tr w:rsidR="00B24C4A" w:rsidTr="002D3F7B">
        <w:trPr>
          <w:cantSplit/>
          <w:trHeight w:val="454"/>
        </w:trPr>
        <w:tc>
          <w:tcPr>
            <w:tcW w:w="7416" w:type="dxa"/>
            <w:vMerge/>
          </w:tcPr>
          <w:p w:rsidR="00B24C4A" w:rsidRDefault="00B24C4A" w:rsidP="002D3F7B">
            <w:pPr>
              <w:rPr>
                <w:i/>
                <w:sz w:val="18"/>
                <w:szCs w:val="18"/>
              </w:rPr>
            </w:pPr>
          </w:p>
        </w:tc>
        <w:tc>
          <w:tcPr>
            <w:tcW w:w="736" w:type="dxa"/>
          </w:tcPr>
          <w:p w:rsidR="00B24C4A" w:rsidRDefault="00B24C4A" w:rsidP="002D3F7B">
            <w:pPr>
              <w:rPr>
                <w:b/>
                <w:bCs/>
                <w:sz w:val="18"/>
                <w:szCs w:val="18"/>
              </w:rPr>
            </w:pPr>
            <w:r>
              <w:rPr>
                <w:b/>
                <w:bCs/>
                <w:sz w:val="18"/>
                <w:szCs w:val="18"/>
              </w:rPr>
              <w:t>ANO</w:t>
            </w:r>
          </w:p>
          <w:p w:rsidR="00B24C4A" w:rsidRDefault="00B24C4A" w:rsidP="002D3F7B">
            <w:pPr>
              <w:rPr>
                <w:b/>
                <w:bCs/>
                <w:i/>
                <w:sz w:val="18"/>
                <w:szCs w:val="18"/>
              </w:rPr>
            </w:pPr>
            <w:r>
              <w:rPr>
                <w:b/>
                <w:bCs/>
                <w:i/>
                <w:sz w:val="18"/>
                <w:szCs w:val="18"/>
              </w:rPr>
              <w:t>Yes</w:t>
            </w:r>
          </w:p>
        </w:tc>
        <w:tc>
          <w:tcPr>
            <w:tcW w:w="536" w:type="dxa"/>
          </w:tcPr>
          <w:p w:rsidR="00B24C4A" w:rsidRDefault="00B24C4A" w:rsidP="002D3F7B">
            <w:pPr>
              <w:rPr>
                <w:b/>
                <w:bCs/>
                <w:sz w:val="18"/>
                <w:szCs w:val="18"/>
              </w:rPr>
            </w:pPr>
            <w:r>
              <w:rPr>
                <w:b/>
                <w:bCs/>
                <w:sz w:val="18"/>
                <w:szCs w:val="18"/>
              </w:rPr>
              <w:t xml:space="preserve">NE </w:t>
            </w:r>
          </w:p>
          <w:p w:rsidR="00B24C4A" w:rsidRDefault="00B24C4A" w:rsidP="002D3F7B">
            <w:pPr>
              <w:rPr>
                <w:b/>
                <w:bCs/>
                <w:sz w:val="18"/>
                <w:szCs w:val="18"/>
              </w:rPr>
            </w:pPr>
            <w:r>
              <w:rPr>
                <w:b/>
                <w:bCs/>
                <w:i/>
                <w:sz w:val="18"/>
                <w:szCs w:val="18"/>
              </w:rPr>
              <w:t>No</w:t>
            </w:r>
          </w:p>
        </w:tc>
        <w:tc>
          <w:tcPr>
            <w:tcW w:w="780" w:type="dxa"/>
          </w:tcPr>
          <w:p w:rsidR="00B24C4A" w:rsidRDefault="00B24C4A" w:rsidP="002D3F7B">
            <w:pPr>
              <w:rPr>
                <w:b/>
                <w:bCs/>
                <w:sz w:val="18"/>
                <w:szCs w:val="18"/>
              </w:rPr>
            </w:pPr>
            <w:r>
              <w:rPr>
                <w:b/>
                <w:bCs/>
                <w:sz w:val="18"/>
                <w:szCs w:val="18"/>
              </w:rPr>
              <w:t>ANO</w:t>
            </w:r>
          </w:p>
          <w:p w:rsidR="00B24C4A" w:rsidRDefault="00B24C4A" w:rsidP="002D3F7B">
            <w:pPr>
              <w:rPr>
                <w:b/>
                <w:bCs/>
                <w:sz w:val="18"/>
                <w:szCs w:val="18"/>
              </w:rPr>
            </w:pPr>
            <w:r>
              <w:rPr>
                <w:b/>
                <w:bCs/>
                <w:i/>
                <w:sz w:val="18"/>
                <w:szCs w:val="18"/>
              </w:rPr>
              <w:t>Yes</w:t>
            </w:r>
          </w:p>
        </w:tc>
        <w:tc>
          <w:tcPr>
            <w:tcW w:w="536" w:type="dxa"/>
          </w:tcPr>
          <w:p w:rsidR="00B24C4A" w:rsidRDefault="00B24C4A" w:rsidP="002D3F7B">
            <w:pPr>
              <w:rPr>
                <w:b/>
                <w:bCs/>
                <w:sz w:val="18"/>
                <w:szCs w:val="18"/>
              </w:rPr>
            </w:pPr>
            <w:r>
              <w:rPr>
                <w:b/>
                <w:bCs/>
                <w:sz w:val="18"/>
                <w:szCs w:val="18"/>
              </w:rPr>
              <w:t xml:space="preserve">NE </w:t>
            </w:r>
          </w:p>
          <w:p w:rsidR="00B24C4A" w:rsidRDefault="00B24C4A" w:rsidP="002D3F7B">
            <w:pPr>
              <w:rPr>
                <w:b/>
                <w:bCs/>
                <w:i/>
                <w:sz w:val="18"/>
                <w:szCs w:val="18"/>
              </w:rPr>
            </w:pPr>
            <w:r>
              <w:rPr>
                <w:b/>
                <w:bCs/>
                <w:i/>
                <w:sz w:val="18"/>
                <w:szCs w:val="18"/>
              </w:rPr>
              <w:t>No</w:t>
            </w:r>
          </w:p>
        </w:tc>
      </w:tr>
      <w:tr w:rsidR="00B24C4A" w:rsidTr="002D3F7B">
        <w:trPr>
          <w:trHeight w:val="340"/>
        </w:trPr>
        <w:tc>
          <w:tcPr>
            <w:tcW w:w="7416" w:type="dxa"/>
          </w:tcPr>
          <w:p w:rsidR="00B24C4A" w:rsidRPr="00AF7108" w:rsidRDefault="00B24C4A" w:rsidP="00B24C4A">
            <w:pPr>
              <w:rPr>
                <w:i/>
                <w:sz w:val="18"/>
                <w:szCs w:val="18"/>
              </w:rPr>
            </w:pPr>
            <w:r>
              <w:rPr>
                <w:sz w:val="18"/>
                <w:szCs w:val="18"/>
              </w:rPr>
              <w:t>Line Listing za období 1.10.2012 – 31.3.2013</w:t>
            </w:r>
          </w:p>
        </w:tc>
        <w:tc>
          <w:tcPr>
            <w:tcW w:w="736" w:type="dxa"/>
          </w:tcPr>
          <w:p w:rsidR="00B24C4A" w:rsidRDefault="00B24C4A" w:rsidP="002D3F7B">
            <w:pPr>
              <w:rPr>
                <w:sz w:val="18"/>
                <w:szCs w:val="18"/>
              </w:rPr>
            </w:pPr>
            <w:r>
              <w:rPr>
                <w:sz w:val="18"/>
                <w:szCs w:val="18"/>
              </w:rPr>
              <w:sym w:font="Wingdings 2" w:char="F0A3"/>
            </w:r>
          </w:p>
        </w:tc>
        <w:tc>
          <w:tcPr>
            <w:tcW w:w="536" w:type="dxa"/>
          </w:tcPr>
          <w:p w:rsidR="00B24C4A" w:rsidRDefault="00B24C4A" w:rsidP="002D3F7B">
            <w:pPr>
              <w:rPr>
                <w:sz w:val="18"/>
                <w:szCs w:val="18"/>
              </w:rPr>
            </w:pPr>
            <w:r>
              <w:rPr>
                <w:sz w:val="18"/>
                <w:szCs w:val="18"/>
              </w:rPr>
              <w:sym w:font="Wingdings 2" w:char="F0A3"/>
            </w:r>
          </w:p>
        </w:tc>
        <w:tc>
          <w:tcPr>
            <w:tcW w:w="780" w:type="dxa"/>
          </w:tcPr>
          <w:p w:rsidR="00B24C4A" w:rsidRDefault="00B24C4A" w:rsidP="002D3F7B">
            <w:pPr>
              <w:rPr>
                <w:sz w:val="18"/>
                <w:szCs w:val="18"/>
              </w:rPr>
            </w:pPr>
            <w:r>
              <w:rPr>
                <w:sz w:val="18"/>
                <w:szCs w:val="18"/>
              </w:rPr>
              <w:sym w:font="Wingdings 2" w:char="F053"/>
            </w:r>
          </w:p>
        </w:tc>
        <w:tc>
          <w:tcPr>
            <w:tcW w:w="536" w:type="dxa"/>
          </w:tcPr>
          <w:p w:rsidR="00B24C4A" w:rsidRDefault="00B24C4A" w:rsidP="002D3F7B">
            <w:pPr>
              <w:rPr>
                <w:sz w:val="18"/>
                <w:szCs w:val="18"/>
              </w:rPr>
            </w:pPr>
            <w:r>
              <w:rPr>
                <w:sz w:val="18"/>
                <w:szCs w:val="18"/>
              </w:rPr>
              <w:sym w:font="Wingdings 2" w:char="F0A3"/>
            </w:r>
          </w:p>
        </w:tc>
      </w:tr>
    </w:tbl>
    <w:p w:rsidR="00B24C4A" w:rsidRDefault="00B24C4A" w:rsidP="00B24C4A">
      <w:pPr>
        <w:rPr>
          <w:sz w:val="22"/>
        </w:rPr>
      </w:pPr>
    </w:p>
    <w:p w:rsidR="00B24C4A" w:rsidRDefault="00B24C4A" w:rsidP="00B24C4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24C4A" w:rsidRDefault="00B24C4A" w:rsidP="00B24C4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24C4A" w:rsidRDefault="00B24C4A" w:rsidP="00B24C4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24C4A" w:rsidRDefault="00B24C4A" w:rsidP="00B24C4A">
      <w:pPr>
        <w:rPr>
          <w:sz w:val="22"/>
        </w:rPr>
      </w:pPr>
    </w:p>
    <w:p w:rsidR="00B24C4A" w:rsidRDefault="00B24C4A" w:rsidP="00B24C4A">
      <w:pPr>
        <w:rPr>
          <w:sz w:val="22"/>
        </w:rPr>
      </w:pPr>
      <w:r>
        <w:rPr>
          <w:sz w:val="22"/>
        </w:rPr>
        <w:t xml:space="preserve">                                                                                            MUDr. Jindřiška Burešová</w:t>
      </w:r>
    </w:p>
    <w:p w:rsidR="00B24C4A" w:rsidRDefault="00B24C4A" w:rsidP="00B24C4A">
      <w:pPr>
        <w:rPr>
          <w:sz w:val="22"/>
        </w:rPr>
      </w:pPr>
      <w:r>
        <w:rPr>
          <w:sz w:val="22"/>
        </w:rPr>
        <w:t>Datum/</w:t>
      </w:r>
      <w:r>
        <w:rPr>
          <w:i/>
          <w:sz w:val="22"/>
        </w:rPr>
        <w:t>Date:</w:t>
      </w:r>
      <w:r>
        <w:rPr>
          <w:sz w:val="22"/>
        </w:rPr>
        <w:t xml:space="preserve">  13.5.2013                                                      místopředsedkyně EK FNOL a LF UP</w:t>
      </w:r>
    </w:p>
    <w:p w:rsidR="00B24C4A" w:rsidRDefault="00B24C4A" w:rsidP="00B24C4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B24C4A" w:rsidRDefault="00B24C4A" w:rsidP="00B24C4A">
      <w:pPr>
        <w:jc w:val="center"/>
        <w:rPr>
          <w:sz w:val="22"/>
        </w:rPr>
      </w:pPr>
    </w:p>
    <w:p w:rsidR="00B24C4A" w:rsidRPr="00540D5E" w:rsidRDefault="00B24C4A" w:rsidP="00B24C4A">
      <w:pPr>
        <w:rPr>
          <w:i/>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p>
    <w:p w:rsidR="00B24C4A" w:rsidRDefault="00B24C4A" w:rsidP="00B24C4A">
      <w:pPr>
        <w:rPr>
          <w:sz w:val="22"/>
        </w:rPr>
      </w:pPr>
    </w:p>
    <w:p w:rsidR="00B24C4A" w:rsidRDefault="00B24C4A" w:rsidP="00B24C4A">
      <w:pPr>
        <w:rPr>
          <w:sz w:val="22"/>
        </w:rPr>
      </w:pPr>
    </w:p>
    <w:p w:rsidR="00B24C4A" w:rsidRDefault="00B24C4A" w:rsidP="00B24C4A">
      <w:pPr>
        <w:rPr>
          <w:sz w:val="22"/>
        </w:rPr>
      </w:pPr>
    </w:p>
    <w:p w:rsidR="00B24C4A" w:rsidRPr="00B76B42" w:rsidRDefault="00B24C4A" w:rsidP="00B24C4A">
      <w:pPr>
        <w:rPr>
          <w:i/>
          <w:sz w:val="16"/>
        </w:rPr>
      </w:pPr>
      <w:r>
        <w:rPr>
          <w:sz w:val="16"/>
        </w:rPr>
        <w:t>Rozdělovník/</w:t>
      </w:r>
      <w:r>
        <w:rPr>
          <w:i/>
          <w:sz w:val="16"/>
        </w:rPr>
        <w:t>Distribution list:</w:t>
      </w:r>
      <w:r>
        <w:tab/>
      </w:r>
      <w:r>
        <w:tab/>
      </w:r>
      <w:r>
        <w:tab/>
      </w:r>
      <w:r>
        <w:tab/>
      </w:r>
      <w:r>
        <w:tab/>
      </w:r>
      <w:r>
        <w:tab/>
        <w:t xml:space="preserve">  </w:t>
      </w:r>
    </w:p>
    <w:p w:rsidR="00B24C4A" w:rsidRPr="001071DB" w:rsidRDefault="00B24C4A" w:rsidP="00B24C4A">
      <w:pPr>
        <w:rPr>
          <w:sz w:val="16"/>
        </w:rPr>
      </w:pPr>
      <w:r w:rsidRPr="001071DB">
        <w:rPr>
          <w:sz w:val="16"/>
        </w:rPr>
        <w:t>-Zadavatel</w:t>
      </w:r>
    </w:p>
    <w:p w:rsidR="00B24C4A" w:rsidRDefault="00B24C4A" w:rsidP="00B24C4A">
      <w:pPr>
        <w:rPr>
          <w:sz w:val="16"/>
        </w:rPr>
      </w:pPr>
      <w:r w:rsidRPr="001071DB">
        <w:rPr>
          <w:sz w:val="16"/>
        </w:rPr>
        <w:t>-Řešitel</w:t>
      </w:r>
    </w:p>
    <w:p w:rsidR="00B24C4A" w:rsidRPr="001071DB" w:rsidRDefault="00B24C4A" w:rsidP="00B24C4A">
      <w:pPr>
        <w:rPr>
          <w:sz w:val="16"/>
        </w:rPr>
      </w:pPr>
      <w:r>
        <w:rPr>
          <w:sz w:val="16"/>
        </w:rPr>
        <w:t>-Archiv</w:t>
      </w:r>
    </w:p>
    <w:p w:rsidR="00B24C4A" w:rsidRPr="001071DB" w:rsidRDefault="00B24C4A" w:rsidP="00B24C4A">
      <w:pPr>
        <w:rPr>
          <w:sz w:val="16"/>
        </w:rPr>
      </w:pPr>
    </w:p>
    <w:p w:rsidR="00B24C4A" w:rsidRDefault="00B24C4A" w:rsidP="00B24C4A">
      <w:pPr>
        <w:rPr>
          <w:i/>
          <w:sz w:val="16"/>
        </w:rPr>
      </w:pPr>
    </w:p>
    <w:p w:rsidR="00B24C4A" w:rsidRDefault="00B24C4A" w:rsidP="00B24C4A">
      <w:pPr>
        <w:rPr>
          <w:i/>
          <w:sz w:val="16"/>
        </w:rPr>
      </w:pPr>
    </w:p>
    <w:p w:rsidR="00B24C4A" w:rsidRDefault="00B24C4A" w:rsidP="00B24C4A">
      <w:pPr>
        <w:rPr>
          <w:i/>
          <w:sz w:val="16"/>
        </w:rPr>
      </w:pPr>
    </w:p>
    <w:p w:rsidR="00B24C4A" w:rsidRDefault="00B24C4A" w:rsidP="00B24C4A">
      <w:pPr>
        <w:rPr>
          <w:i/>
          <w:sz w:val="16"/>
        </w:rPr>
      </w:pPr>
    </w:p>
    <w:p w:rsidR="00B24C4A" w:rsidRDefault="00B24C4A" w:rsidP="00B24C4A">
      <w:pPr>
        <w:rPr>
          <w:i/>
          <w:sz w:val="16"/>
        </w:rPr>
      </w:pPr>
    </w:p>
    <w:p w:rsidR="00B24C4A" w:rsidRDefault="00B24C4A" w:rsidP="00B24C4A">
      <w:pPr>
        <w:rPr>
          <w:sz w:val="20"/>
          <w:szCs w:val="20"/>
        </w:rPr>
      </w:pPr>
      <w:r>
        <w:rPr>
          <w:sz w:val="20"/>
          <w:szCs w:val="20"/>
        </w:rPr>
        <w:t>2/2</w:t>
      </w:r>
    </w:p>
    <w:p w:rsidR="00B24C4A" w:rsidRDefault="00B24C4A" w:rsidP="00B24C4A">
      <w:pPr>
        <w:rPr>
          <w:sz w:val="20"/>
          <w:szCs w:val="20"/>
        </w:rPr>
      </w:pPr>
    </w:p>
    <w:p w:rsidR="00B24C4A" w:rsidRDefault="00B24C4A" w:rsidP="00B24C4A">
      <w:pPr>
        <w:rPr>
          <w:sz w:val="20"/>
          <w:szCs w:val="20"/>
        </w:rPr>
      </w:pPr>
    </w:p>
    <w:p w:rsidR="00B24C4A" w:rsidRDefault="00B24C4A" w:rsidP="00B24C4A">
      <w:pPr>
        <w:rPr>
          <w:sz w:val="20"/>
          <w:szCs w:val="20"/>
        </w:rPr>
      </w:pPr>
    </w:p>
    <w:p w:rsidR="00B24C4A" w:rsidRDefault="00B24C4A" w:rsidP="00B24C4A">
      <w:pPr>
        <w:rPr>
          <w:sz w:val="20"/>
          <w:szCs w:val="20"/>
        </w:rPr>
      </w:pPr>
    </w:p>
    <w:p w:rsidR="00B24C4A" w:rsidRDefault="00B24C4A" w:rsidP="00B24C4A">
      <w:pPr>
        <w:rPr>
          <w:sz w:val="20"/>
          <w:szCs w:val="20"/>
        </w:rPr>
      </w:pPr>
    </w:p>
    <w:p w:rsidR="00B24C4A" w:rsidRDefault="00B24C4A" w:rsidP="00B24C4A">
      <w:pPr>
        <w:rPr>
          <w:sz w:val="22"/>
          <w:szCs w:val="22"/>
        </w:rPr>
      </w:pPr>
    </w:p>
    <w:p w:rsidR="00B24C4A" w:rsidRDefault="00B24C4A" w:rsidP="00B24C4A">
      <w:pPr>
        <w:rPr>
          <w:sz w:val="22"/>
          <w:szCs w:val="22"/>
        </w:rPr>
      </w:pPr>
    </w:p>
    <w:p w:rsidR="00B24C4A" w:rsidRDefault="00B24C4A" w:rsidP="00B24C4A">
      <w:pPr>
        <w:rPr>
          <w:sz w:val="22"/>
          <w:szCs w:val="22"/>
        </w:rPr>
      </w:pPr>
    </w:p>
    <w:p w:rsidR="00B24C4A" w:rsidRDefault="00B24C4A" w:rsidP="00B24C4A">
      <w:pPr>
        <w:rPr>
          <w:sz w:val="22"/>
          <w:szCs w:val="22"/>
        </w:rPr>
      </w:pPr>
    </w:p>
    <w:p w:rsidR="00817268" w:rsidRDefault="00817268"/>
    <w:p w:rsidR="00B24C4A" w:rsidRDefault="00B24C4A"/>
    <w:p w:rsidR="00B24C4A" w:rsidRDefault="00B24C4A"/>
    <w:p w:rsidR="00B24C4A" w:rsidRDefault="00B24C4A"/>
    <w:p w:rsidR="00B24C4A" w:rsidRDefault="00B24C4A"/>
    <w:p w:rsidR="00B24C4A" w:rsidRDefault="00B24C4A"/>
    <w:p w:rsidR="00B24C4A" w:rsidRDefault="00B24C4A"/>
    <w:p w:rsidR="00B24C4A" w:rsidRDefault="00B24C4A"/>
    <w:p w:rsidR="006F2EDB" w:rsidRPr="000C3859" w:rsidRDefault="006F2EDB" w:rsidP="006F2EDB">
      <w:pPr>
        <w:pStyle w:val="Nzev"/>
        <w:rPr>
          <w:sz w:val="22"/>
          <w:szCs w:val="22"/>
        </w:rPr>
      </w:pPr>
      <w:r w:rsidRPr="000C3859">
        <w:rPr>
          <w:sz w:val="22"/>
          <w:szCs w:val="22"/>
        </w:rPr>
        <w:lastRenderedPageBreak/>
        <w:t>STANOVISKO ETICKÉ KOMISE KE KLINICKÉMU HODNOCENÍ</w:t>
      </w:r>
    </w:p>
    <w:p w:rsidR="006F2EDB" w:rsidRPr="000C3859" w:rsidRDefault="006F2EDB" w:rsidP="006F2EDB">
      <w:pPr>
        <w:jc w:val="center"/>
        <w:rPr>
          <w:bCs/>
          <w:i/>
          <w:sz w:val="22"/>
          <w:szCs w:val="22"/>
        </w:rPr>
      </w:pPr>
      <w:r w:rsidRPr="000C3859">
        <w:rPr>
          <w:bCs/>
          <w:i/>
          <w:sz w:val="22"/>
          <w:szCs w:val="22"/>
        </w:rPr>
        <w:t xml:space="preserve">Opinion of the Ethics Committee on Clinical Trial  </w:t>
      </w:r>
    </w:p>
    <w:p w:rsidR="006F2EDB" w:rsidRDefault="006F2EDB" w:rsidP="006F2EDB">
      <w:pPr>
        <w:jc w:val="center"/>
        <w:rPr>
          <w:b/>
          <w:bCs/>
          <w:i/>
        </w:rPr>
      </w:pPr>
    </w:p>
    <w:p w:rsidR="006F2EDB" w:rsidRPr="000C3859" w:rsidRDefault="006F2EDB" w:rsidP="006F2EDB">
      <w:pPr>
        <w:rPr>
          <w:sz w:val="22"/>
        </w:rPr>
      </w:pPr>
      <w:r w:rsidRPr="000C3859">
        <w:rPr>
          <w:sz w:val="22"/>
        </w:rPr>
        <w:sym w:font="Wingdings 2" w:char="F054"/>
      </w:r>
      <w:r w:rsidRPr="000C3859">
        <w:rPr>
          <w:sz w:val="22"/>
        </w:rPr>
        <w:t xml:space="preserve">  Multicentrické KH, je požadováno stanovisko multicentrické EK pro všechna centra/</w:t>
      </w:r>
      <w:r w:rsidRPr="000C3859">
        <w:rPr>
          <w:i/>
          <w:sz w:val="22"/>
        </w:rPr>
        <w:t>Multi-centric clinical trial, opinion issued by Ethics Committee for Multi-Centric Clinical Trials is required</w:t>
      </w:r>
    </w:p>
    <w:p w:rsidR="006F2EDB" w:rsidRDefault="006F2EDB" w:rsidP="006F2EDB">
      <w:pPr>
        <w:rPr>
          <w:i/>
          <w:sz w:val="22"/>
        </w:rPr>
      </w:pPr>
      <w:r w:rsidRPr="000C3859">
        <w:rPr>
          <w:sz w:val="22"/>
        </w:rPr>
        <w:sym w:font="Wingdings 2" w:char="F054"/>
      </w:r>
      <w:r w:rsidRPr="000C3859">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6F2EDB" w:rsidRDefault="006F2EDB" w:rsidP="006F2EDB">
      <w:pPr>
        <w:rPr>
          <w:b/>
          <w:bCs/>
          <w:sz w:val="22"/>
        </w:rPr>
      </w:pPr>
    </w:p>
    <w:p w:rsidR="006F2EDB" w:rsidRPr="007840A3" w:rsidRDefault="006F2EDB" w:rsidP="006F2EDB">
      <w:pPr>
        <w:rPr>
          <w:b/>
          <w:bCs/>
          <w:sz w:val="22"/>
        </w:rPr>
      </w:pPr>
      <w:r>
        <w:rPr>
          <w:b/>
          <w:bCs/>
          <w:sz w:val="22"/>
        </w:rPr>
        <w:t>Číslo jednací/</w:t>
      </w:r>
      <w:r>
        <w:rPr>
          <w:i/>
          <w:sz w:val="22"/>
        </w:rPr>
        <w:t>Reference number</w:t>
      </w:r>
      <w:r>
        <w:rPr>
          <w:sz w:val="22"/>
        </w:rPr>
        <w:t xml:space="preserve">: </w:t>
      </w:r>
      <w:r>
        <w:rPr>
          <w:b/>
          <w:sz w:val="22"/>
        </w:rPr>
        <w:t>215/08 MEK 27</w:t>
      </w:r>
    </w:p>
    <w:p w:rsidR="006F2EDB" w:rsidRPr="00CB2E5E" w:rsidRDefault="006F2EDB" w:rsidP="006F2EDB">
      <w:pPr>
        <w:rPr>
          <w:bCs/>
          <w:sz w:val="22"/>
        </w:rPr>
      </w:pPr>
      <w:r>
        <w:rPr>
          <w:b/>
          <w:bCs/>
          <w:sz w:val="22"/>
        </w:rPr>
        <w:t>Název KH/</w:t>
      </w:r>
      <w:r>
        <w:rPr>
          <w:i/>
          <w:sz w:val="22"/>
        </w:rPr>
        <w:t>Full Title of Clinical Trial</w:t>
      </w:r>
      <w:r>
        <w:rPr>
          <w:bCs/>
          <w:sz w:val="22"/>
        </w:rPr>
        <w:t>:</w:t>
      </w:r>
    </w:p>
    <w:p w:rsidR="006F2EDB" w:rsidRDefault="006F2EDB" w:rsidP="006F2EDB">
      <w:pPr>
        <w:rPr>
          <w:bCs/>
          <w:sz w:val="22"/>
        </w:rPr>
      </w:pPr>
      <w:r>
        <w:rPr>
          <w:bCs/>
          <w:sz w:val="22"/>
        </w:rPr>
        <w:t>Randomizované, placebem kontrolované, dvojitě zaslepené klinické hodnocení, fáze 2, porovnávající účinky přípravků karboplatina/paklitaxel užívaných v kombinaci s ABT-869 s účinky pouze karboplatiny/paklitaxelu v léčbě první linie u pacientů s pokročilým či metastatickým nemalobuněčným karcinomem plic (NSCLC, Non-Small Cell Lung Cancer).</w:t>
      </w:r>
    </w:p>
    <w:p w:rsidR="006F2EDB" w:rsidRPr="007840A3" w:rsidRDefault="006F2EDB" w:rsidP="006F2EDB">
      <w:pPr>
        <w:rPr>
          <w:bCs/>
          <w:i/>
          <w:sz w:val="22"/>
        </w:rPr>
      </w:pPr>
      <w:r>
        <w:rPr>
          <w:bCs/>
          <w:i/>
          <w:sz w:val="22"/>
        </w:rPr>
        <w:t xml:space="preserve">A phase 2 randomized, placebo-controlled, double-blind study of Carboplatin/Paclitaxel in  Combination with ABT-869 versus Carboplatin/Paclitaxel alone in subjects with advanced or metastatic Non-Small Cell Lung Cancer (NSCLC) as first-line treatment. </w:t>
      </w:r>
    </w:p>
    <w:p w:rsidR="006F2EDB" w:rsidRDefault="006F2EDB" w:rsidP="006F2EDB">
      <w:pPr>
        <w:rPr>
          <w:sz w:val="22"/>
        </w:rPr>
      </w:pPr>
      <w:r>
        <w:rPr>
          <w:b/>
          <w:bCs/>
          <w:sz w:val="22"/>
        </w:rPr>
        <w:t xml:space="preserve">EudraCT number/ </w:t>
      </w:r>
      <w:r>
        <w:rPr>
          <w:i/>
          <w:sz w:val="22"/>
        </w:rPr>
        <w:t>EudraCT number</w:t>
      </w:r>
      <w:r>
        <w:rPr>
          <w:sz w:val="22"/>
        </w:rPr>
        <w:t>:  2007-007107-32</w:t>
      </w:r>
    </w:p>
    <w:p w:rsidR="006F2EDB" w:rsidRPr="00CB2E5E" w:rsidRDefault="006F2EDB" w:rsidP="006F2EDB">
      <w:pPr>
        <w:rPr>
          <w:sz w:val="22"/>
        </w:rPr>
      </w:pPr>
      <w:r>
        <w:rPr>
          <w:b/>
          <w:bCs/>
          <w:sz w:val="22"/>
        </w:rPr>
        <w:t xml:space="preserve">Číslo protokolu/ </w:t>
      </w:r>
      <w:r>
        <w:rPr>
          <w:i/>
          <w:sz w:val="22"/>
        </w:rPr>
        <w:t>Protocol Code Number</w:t>
      </w:r>
      <w:r>
        <w:rPr>
          <w:sz w:val="22"/>
        </w:rPr>
        <w:t>:  M10-301</w:t>
      </w:r>
    </w:p>
    <w:p w:rsidR="006F2EDB" w:rsidRPr="00264428" w:rsidRDefault="006F2EDB" w:rsidP="006F2EDB">
      <w:pPr>
        <w:rPr>
          <w:sz w:val="22"/>
        </w:rPr>
      </w:pPr>
      <w:r>
        <w:rPr>
          <w:b/>
          <w:bCs/>
          <w:sz w:val="22"/>
        </w:rPr>
        <w:t>Zadavatel/</w:t>
      </w:r>
      <w:r>
        <w:rPr>
          <w:i/>
          <w:sz w:val="22"/>
        </w:rPr>
        <w:t>Sponzor</w:t>
      </w:r>
      <w:r>
        <w:rPr>
          <w:sz w:val="22"/>
        </w:rPr>
        <w:t>: Abbott GmbH</w:t>
      </w:r>
      <w:r>
        <w:rPr>
          <w:sz w:val="22"/>
          <w:lang w:val="en-US"/>
        </w:rPr>
        <w:t>&amp;</w:t>
      </w:r>
      <w:r>
        <w:rPr>
          <w:sz w:val="22"/>
        </w:rPr>
        <w:t>Co.KG, Knollstrasse 50, D-67061 Ludwigshafen, Německo</w:t>
      </w:r>
    </w:p>
    <w:p w:rsidR="006F2EDB" w:rsidRDefault="006F2EDB" w:rsidP="006F2EDB">
      <w:pPr>
        <w:rPr>
          <w:bCs/>
          <w:sz w:val="22"/>
        </w:rPr>
      </w:pPr>
      <w:r>
        <w:rPr>
          <w:b/>
          <w:bCs/>
          <w:sz w:val="22"/>
        </w:rPr>
        <w:t>Žadatel/</w:t>
      </w:r>
      <w:r>
        <w:rPr>
          <w:bCs/>
          <w:i/>
          <w:sz w:val="22"/>
        </w:rPr>
        <w:t>Applicant</w:t>
      </w:r>
      <w:r>
        <w:rPr>
          <w:bCs/>
          <w:sz w:val="22"/>
        </w:rPr>
        <w:t xml:space="preserve">:  Abbott Laboratories, s.r.o., Hadovka Office Park, Evropská 2591/33d, </w:t>
      </w:r>
    </w:p>
    <w:p w:rsidR="006F2EDB" w:rsidRPr="00CB2E5E" w:rsidRDefault="006F2EDB" w:rsidP="006F2EDB">
      <w:pPr>
        <w:rPr>
          <w:bCs/>
          <w:sz w:val="22"/>
        </w:rPr>
      </w:pPr>
      <w:r>
        <w:rPr>
          <w:bCs/>
          <w:sz w:val="22"/>
        </w:rPr>
        <w:t>160 00 Praha 6</w:t>
      </w:r>
    </w:p>
    <w:p w:rsidR="006F2EDB" w:rsidRDefault="006F2EDB" w:rsidP="006F2EDB">
      <w:pPr>
        <w:rPr>
          <w:b/>
          <w:bCs/>
          <w:sz w:val="22"/>
        </w:rPr>
      </w:pPr>
    </w:p>
    <w:p w:rsidR="006F2EDB" w:rsidRDefault="006F2EDB" w:rsidP="006F2EDB">
      <w:pPr>
        <w:rPr>
          <w:sz w:val="22"/>
        </w:rPr>
      </w:pPr>
      <w:r>
        <w:rPr>
          <w:b/>
          <w:bCs/>
          <w:sz w:val="22"/>
        </w:rPr>
        <w:t>Datum doručení žádosti/</w:t>
      </w:r>
      <w:r>
        <w:rPr>
          <w:i/>
          <w:sz w:val="22"/>
        </w:rPr>
        <w:t>Date of submission of the Application Form</w:t>
      </w:r>
      <w:r>
        <w:rPr>
          <w:sz w:val="22"/>
        </w:rPr>
        <w:t>: 24.4.2013</w:t>
      </w:r>
    </w:p>
    <w:p w:rsidR="006F2EDB" w:rsidRDefault="006F2EDB" w:rsidP="006F2EDB">
      <w:pPr>
        <w:rPr>
          <w:b/>
          <w:bCs/>
          <w:sz w:val="22"/>
        </w:rPr>
      </w:pPr>
      <w:r>
        <w:rPr>
          <w:b/>
          <w:bCs/>
          <w:sz w:val="22"/>
        </w:rPr>
        <w:t xml:space="preserve">Datum jednání EK </w:t>
      </w:r>
      <w:r>
        <w:rPr>
          <w:sz w:val="22"/>
        </w:rPr>
        <w:t>/</w:t>
      </w:r>
      <w:r>
        <w:rPr>
          <w:i/>
          <w:sz w:val="22"/>
        </w:rPr>
        <w:t>Date of Ethics Committee´s session</w:t>
      </w:r>
      <w:r>
        <w:rPr>
          <w:sz w:val="22"/>
        </w:rPr>
        <w:t>:  13.5.2013</w:t>
      </w:r>
    </w:p>
    <w:p w:rsidR="006F2EDB" w:rsidRDefault="006F2EDB" w:rsidP="006F2EDB">
      <w:pPr>
        <w:rPr>
          <w:b/>
          <w:bCs/>
          <w:sz w:val="22"/>
        </w:rPr>
      </w:pPr>
    </w:p>
    <w:p w:rsidR="006F2EDB" w:rsidRDefault="006F2EDB" w:rsidP="006F2EDB">
      <w:pPr>
        <w:rPr>
          <w:sz w:val="22"/>
        </w:rPr>
      </w:pPr>
      <w:r>
        <w:rPr>
          <w:b/>
          <w:bCs/>
          <w:sz w:val="22"/>
        </w:rPr>
        <w:t xml:space="preserve">Vyjádření EK/ </w:t>
      </w:r>
      <w:r>
        <w:rPr>
          <w:i/>
          <w:sz w:val="22"/>
        </w:rPr>
        <w:t>Ethics Committe´s opinion</w:t>
      </w:r>
      <w:r>
        <w:rPr>
          <w:sz w:val="22"/>
        </w:rPr>
        <w:t>:</w:t>
      </w:r>
    </w:p>
    <w:p w:rsidR="006F2EDB" w:rsidRPr="00354C8E" w:rsidRDefault="006F2EDB" w:rsidP="006F2EDB">
      <w:pPr>
        <w:rPr>
          <w:i/>
          <w:sz w:val="22"/>
          <w:szCs w:val="22"/>
        </w:rPr>
      </w:pPr>
      <w:r>
        <w:rPr>
          <w:sz w:val="22"/>
          <w:szCs w:val="22"/>
        </w:rPr>
        <w:sym w:font="Wingdings 2" w:char="F0A3"/>
      </w:r>
      <w:r>
        <w:rPr>
          <w:sz w:val="22"/>
          <w:szCs w:val="22"/>
        </w:rPr>
        <w:t xml:space="preserve"> </w:t>
      </w:r>
      <w:r w:rsidRPr="00354C8E">
        <w:rPr>
          <w:sz w:val="22"/>
          <w:szCs w:val="22"/>
        </w:rPr>
        <w:t xml:space="preserve">  EK  vydala souhlasné stanovisko// </w:t>
      </w:r>
      <w:r w:rsidRPr="00354C8E">
        <w:rPr>
          <w:i/>
          <w:sz w:val="22"/>
          <w:szCs w:val="22"/>
        </w:rPr>
        <w:t>EC issues</w:t>
      </w:r>
      <w:r w:rsidRPr="00354C8E">
        <w:rPr>
          <w:sz w:val="22"/>
          <w:szCs w:val="22"/>
        </w:rPr>
        <w:t xml:space="preserve"> f</w:t>
      </w:r>
      <w:r w:rsidRPr="00354C8E">
        <w:rPr>
          <w:i/>
          <w:sz w:val="22"/>
          <w:szCs w:val="22"/>
        </w:rPr>
        <w:t>avourable opinion</w:t>
      </w:r>
    </w:p>
    <w:p w:rsidR="006F2EDB" w:rsidRPr="00354C8E" w:rsidRDefault="006F2EDB" w:rsidP="006F2EDB">
      <w:pPr>
        <w:rPr>
          <w:bCs/>
          <w:i/>
          <w:sz w:val="22"/>
          <w:szCs w:val="22"/>
        </w:rPr>
      </w:pPr>
      <w:r>
        <w:rPr>
          <w:bCs/>
          <w:sz w:val="22"/>
          <w:szCs w:val="22"/>
        </w:rPr>
        <w:sym w:font="Wingdings 2" w:char="F053"/>
      </w:r>
      <w:r>
        <w:rPr>
          <w:bCs/>
          <w:sz w:val="22"/>
          <w:szCs w:val="22"/>
        </w:rPr>
        <w:t xml:space="preserve"> </w:t>
      </w:r>
      <w:r w:rsidRPr="00354C8E">
        <w:rPr>
          <w:bCs/>
          <w:sz w:val="22"/>
          <w:szCs w:val="22"/>
        </w:rPr>
        <w:t xml:space="preserve">  EK  vzala na vědomí / </w:t>
      </w:r>
      <w:r w:rsidRPr="00354C8E">
        <w:rPr>
          <w:bCs/>
          <w:i/>
          <w:sz w:val="22"/>
          <w:szCs w:val="22"/>
        </w:rPr>
        <w:t>Taken into account</w:t>
      </w:r>
    </w:p>
    <w:p w:rsidR="006F2EDB" w:rsidRDefault="006F2EDB" w:rsidP="006F2EDB">
      <w:pPr>
        <w:rPr>
          <w:b/>
          <w:bCs/>
          <w:sz w:val="22"/>
        </w:rPr>
      </w:pPr>
    </w:p>
    <w:p w:rsidR="006F2EDB" w:rsidRDefault="006F2EDB" w:rsidP="006F2EDB">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6F2EDB" w:rsidRPr="0053357E" w:rsidRDefault="006F2EDB" w:rsidP="006F2EDB">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6F2EDB" w:rsidRDefault="006F2EDB" w:rsidP="006F2EDB">
      <w:pPr>
        <w:rPr>
          <w:b/>
          <w:bCs/>
          <w:sz w:val="22"/>
        </w:rPr>
      </w:pPr>
    </w:p>
    <w:p w:rsidR="006F2EDB" w:rsidRDefault="006F2EDB" w:rsidP="006F2EDB">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F2EDB" w:rsidTr="002D3F7B">
        <w:trPr>
          <w:trHeight w:val="454"/>
        </w:trPr>
        <w:tc>
          <w:tcPr>
            <w:tcW w:w="6108" w:type="dxa"/>
          </w:tcPr>
          <w:p w:rsidR="006F2EDB" w:rsidRDefault="006F2EDB" w:rsidP="002D3F7B">
            <w:pPr>
              <w:rPr>
                <w:sz w:val="18"/>
                <w:szCs w:val="18"/>
              </w:rPr>
            </w:pPr>
            <w:r>
              <w:rPr>
                <w:sz w:val="18"/>
                <w:szCs w:val="18"/>
              </w:rPr>
              <w:t xml:space="preserve">Místo hodnocení/ Jméno zkoušejícího </w:t>
            </w:r>
          </w:p>
          <w:p w:rsidR="006F2EDB" w:rsidRDefault="006F2EDB" w:rsidP="002D3F7B">
            <w:pPr>
              <w:rPr>
                <w:i/>
                <w:sz w:val="18"/>
                <w:szCs w:val="18"/>
              </w:rPr>
            </w:pPr>
            <w:r>
              <w:rPr>
                <w:i/>
                <w:sz w:val="18"/>
                <w:szCs w:val="18"/>
              </w:rPr>
              <w:t>Trial Site / Name of Investigator</w:t>
            </w:r>
          </w:p>
        </w:tc>
        <w:tc>
          <w:tcPr>
            <w:tcW w:w="1280" w:type="dxa"/>
          </w:tcPr>
          <w:p w:rsidR="006F2EDB" w:rsidRDefault="006F2EDB" w:rsidP="002D3F7B">
            <w:pPr>
              <w:rPr>
                <w:sz w:val="18"/>
                <w:szCs w:val="18"/>
                <w:vertAlign w:val="superscript"/>
              </w:rPr>
            </w:pPr>
            <w:r>
              <w:rPr>
                <w:sz w:val="18"/>
                <w:szCs w:val="18"/>
              </w:rPr>
              <w:t xml:space="preserve">Místní EK </w:t>
            </w:r>
            <w:r>
              <w:rPr>
                <w:i/>
                <w:sz w:val="18"/>
                <w:szCs w:val="18"/>
              </w:rPr>
              <w:t>Local EC</w:t>
            </w:r>
          </w:p>
        </w:tc>
        <w:tc>
          <w:tcPr>
            <w:tcW w:w="2712" w:type="dxa"/>
          </w:tcPr>
          <w:p w:rsidR="006F2EDB" w:rsidRDefault="006F2EDB" w:rsidP="002D3F7B">
            <w:pPr>
              <w:rPr>
                <w:sz w:val="18"/>
                <w:szCs w:val="18"/>
              </w:rPr>
            </w:pPr>
            <w:r>
              <w:rPr>
                <w:sz w:val="18"/>
                <w:szCs w:val="18"/>
              </w:rPr>
              <w:t>Adresa  místní EK</w:t>
            </w:r>
          </w:p>
          <w:p w:rsidR="006F2EDB" w:rsidRDefault="006F2EDB" w:rsidP="002D3F7B">
            <w:pPr>
              <w:rPr>
                <w:i/>
                <w:sz w:val="18"/>
                <w:szCs w:val="18"/>
              </w:rPr>
            </w:pPr>
            <w:r>
              <w:rPr>
                <w:i/>
                <w:sz w:val="18"/>
                <w:szCs w:val="18"/>
              </w:rPr>
              <w:t>Address</w:t>
            </w:r>
          </w:p>
        </w:tc>
      </w:tr>
      <w:tr w:rsidR="006F2EDB" w:rsidTr="002D3F7B">
        <w:trPr>
          <w:trHeight w:val="312"/>
        </w:trPr>
        <w:tc>
          <w:tcPr>
            <w:tcW w:w="6108" w:type="dxa"/>
          </w:tcPr>
          <w:p w:rsidR="006F2EDB" w:rsidRPr="00215022" w:rsidRDefault="006F2EDB" w:rsidP="002D3F7B">
            <w:pPr>
              <w:rPr>
                <w:b/>
                <w:sz w:val="18"/>
                <w:szCs w:val="18"/>
              </w:rPr>
            </w:pPr>
            <w:r>
              <w:rPr>
                <w:sz w:val="18"/>
                <w:szCs w:val="18"/>
              </w:rPr>
              <w:t xml:space="preserve">Prof.MUDr.Vítězslav Kolek, DrSc.,Klinika plicních nemocí a TBC, FNOL – </w:t>
            </w:r>
            <w:r>
              <w:rPr>
                <w:b/>
                <w:sz w:val="18"/>
                <w:szCs w:val="18"/>
              </w:rPr>
              <w:t>centrum uzavřeno</w:t>
            </w:r>
          </w:p>
        </w:tc>
        <w:tc>
          <w:tcPr>
            <w:tcW w:w="1280" w:type="dxa"/>
          </w:tcPr>
          <w:p w:rsidR="006F2EDB" w:rsidRDefault="006F2EDB" w:rsidP="002D3F7B">
            <w:pPr>
              <w:rPr>
                <w:sz w:val="18"/>
                <w:szCs w:val="18"/>
              </w:rPr>
            </w:pPr>
            <w:r>
              <w:rPr>
                <w:sz w:val="18"/>
                <w:szCs w:val="18"/>
              </w:rPr>
              <w:sym w:font="Wingdings 2" w:char="F054"/>
            </w:r>
          </w:p>
        </w:tc>
        <w:tc>
          <w:tcPr>
            <w:tcW w:w="2712" w:type="dxa"/>
          </w:tcPr>
          <w:p w:rsidR="006F2EDB" w:rsidRDefault="006F2EDB" w:rsidP="002D3F7B">
            <w:pPr>
              <w:rPr>
                <w:sz w:val="18"/>
                <w:szCs w:val="18"/>
              </w:rPr>
            </w:pPr>
            <w:r>
              <w:rPr>
                <w:sz w:val="18"/>
                <w:szCs w:val="18"/>
              </w:rPr>
              <w:t>EK FNOL</w:t>
            </w:r>
          </w:p>
        </w:tc>
      </w:tr>
      <w:tr w:rsidR="006F2EDB" w:rsidTr="002D3F7B">
        <w:trPr>
          <w:trHeight w:val="312"/>
        </w:trPr>
        <w:tc>
          <w:tcPr>
            <w:tcW w:w="6108" w:type="dxa"/>
          </w:tcPr>
          <w:p w:rsidR="006F2EDB" w:rsidRDefault="006F2EDB" w:rsidP="002D3F7B">
            <w:pPr>
              <w:rPr>
                <w:sz w:val="18"/>
                <w:szCs w:val="18"/>
              </w:rPr>
            </w:pPr>
            <w:r>
              <w:rPr>
                <w:sz w:val="18"/>
                <w:szCs w:val="18"/>
              </w:rPr>
              <w:t>MUDr. Petr Kolman, Odd. TBC a respiračních nemocí, Nemocnice Kyjov, Strážovská 976, 697 33 Kyjov</w:t>
            </w:r>
          </w:p>
        </w:tc>
        <w:tc>
          <w:tcPr>
            <w:tcW w:w="1280" w:type="dxa"/>
          </w:tcPr>
          <w:p w:rsidR="006F2EDB"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6F2E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2EDB" w:rsidRDefault="006F2EDB" w:rsidP="002D3F7B">
            <w:pPr>
              <w:rPr>
                <w:sz w:val="18"/>
                <w:szCs w:val="18"/>
              </w:rPr>
            </w:pPr>
            <w:r>
              <w:rPr>
                <w:sz w:val="18"/>
                <w:szCs w:val="18"/>
              </w:rPr>
              <w:t>EK Kyjov</w:t>
            </w:r>
          </w:p>
        </w:tc>
      </w:tr>
      <w:tr w:rsidR="006F2EDB" w:rsidTr="002D3F7B">
        <w:trPr>
          <w:trHeight w:val="312"/>
        </w:trPr>
        <w:tc>
          <w:tcPr>
            <w:tcW w:w="6108" w:type="dxa"/>
          </w:tcPr>
          <w:p w:rsidR="006F2EDB" w:rsidRDefault="006F2EDB" w:rsidP="002D3F7B">
            <w:pPr>
              <w:rPr>
                <w:sz w:val="18"/>
                <w:szCs w:val="18"/>
              </w:rPr>
            </w:pPr>
            <w:r>
              <w:rPr>
                <w:sz w:val="18"/>
                <w:szCs w:val="18"/>
              </w:rPr>
              <w:t>MUDr. Jitka Jakešová, Onkologické centrum, Oblastní nemocnice Příbram, a.s., U Nemocnice 84, 261 26 Příbram</w:t>
            </w:r>
          </w:p>
        </w:tc>
        <w:tc>
          <w:tcPr>
            <w:tcW w:w="1280" w:type="dxa"/>
          </w:tcPr>
          <w:p w:rsidR="006F2EDB"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6F2E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2EDB" w:rsidRDefault="006F2EDB" w:rsidP="002D3F7B">
            <w:pPr>
              <w:rPr>
                <w:sz w:val="18"/>
                <w:szCs w:val="18"/>
              </w:rPr>
            </w:pPr>
            <w:r>
              <w:rPr>
                <w:sz w:val="18"/>
                <w:szCs w:val="18"/>
              </w:rPr>
              <w:t>EK Příbram</w:t>
            </w:r>
          </w:p>
        </w:tc>
      </w:tr>
      <w:tr w:rsidR="006F2EDB" w:rsidTr="002D3F7B">
        <w:trPr>
          <w:trHeight w:val="312"/>
        </w:trPr>
        <w:tc>
          <w:tcPr>
            <w:tcW w:w="6108" w:type="dxa"/>
          </w:tcPr>
          <w:p w:rsidR="006F2EDB" w:rsidRDefault="006F2EDB" w:rsidP="002D3F7B">
            <w:pPr>
              <w:rPr>
                <w:sz w:val="18"/>
                <w:szCs w:val="18"/>
              </w:rPr>
            </w:pPr>
            <w:r>
              <w:rPr>
                <w:sz w:val="18"/>
                <w:szCs w:val="18"/>
              </w:rPr>
              <w:t>doc.MUDr. Jaroslav Vaňásek,Ph.D., Multiscan s.r.o., Kyjevská 44, 532 03  Pardubice</w:t>
            </w:r>
          </w:p>
        </w:tc>
        <w:tc>
          <w:tcPr>
            <w:tcW w:w="1280" w:type="dxa"/>
          </w:tcPr>
          <w:p w:rsidR="006F2EDB"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6F2E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2EDB" w:rsidRDefault="006F2EDB" w:rsidP="002D3F7B">
            <w:pPr>
              <w:rPr>
                <w:sz w:val="18"/>
                <w:szCs w:val="18"/>
              </w:rPr>
            </w:pPr>
            <w:r>
              <w:rPr>
                <w:sz w:val="18"/>
                <w:szCs w:val="18"/>
              </w:rPr>
              <w:t>EK FN, Sokolská 581, 500 05 Hradec Králové</w:t>
            </w:r>
          </w:p>
        </w:tc>
      </w:tr>
      <w:tr w:rsidR="006F2EDB" w:rsidTr="002D3F7B">
        <w:trPr>
          <w:trHeight w:val="312"/>
        </w:trPr>
        <w:tc>
          <w:tcPr>
            <w:tcW w:w="6108" w:type="dxa"/>
          </w:tcPr>
          <w:p w:rsidR="006F2EDB" w:rsidRDefault="006F2EDB" w:rsidP="002D3F7B">
            <w:pPr>
              <w:rPr>
                <w:sz w:val="18"/>
                <w:szCs w:val="18"/>
              </w:rPr>
            </w:pPr>
            <w:r>
              <w:rPr>
                <w:sz w:val="18"/>
                <w:szCs w:val="18"/>
              </w:rPr>
              <w:t xml:space="preserve">MUDr.M.Zemanová, Onkologická klinika, VFN Praha, U nemocnice 2, 128 08 Praha 2 </w:t>
            </w:r>
          </w:p>
        </w:tc>
        <w:tc>
          <w:tcPr>
            <w:tcW w:w="1280" w:type="dxa"/>
          </w:tcPr>
          <w:p w:rsidR="006F2EDB"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6F2E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2EDB" w:rsidRDefault="006F2EDB" w:rsidP="002D3F7B">
            <w:pPr>
              <w:rPr>
                <w:sz w:val="18"/>
                <w:szCs w:val="18"/>
              </w:rPr>
            </w:pPr>
            <w:r>
              <w:rPr>
                <w:sz w:val="18"/>
                <w:szCs w:val="18"/>
              </w:rPr>
              <w:t xml:space="preserve">EK VFN Praha </w:t>
            </w:r>
          </w:p>
        </w:tc>
      </w:tr>
      <w:tr w:rsidR="006F2EDB" w:rsidTr="002D3F7B">
        <w:trPr>
          <w:trHeight w:val="312"/>
        </w:trPr>
        <w:tc>
          <w:tcPr>
            <w:tcW w:w="6108" w:type="dxa"/>
          </w:tcPr>
          <w:p w:rsidR="006F2EDB" w:rsidRDefault="006F2EDB" w:rsidP="002D3F7B">
            <w:pPr>
              <w:rPr>
                <w:sz w:val="18"/>
                <w:szCs w:val="18"/>
              </w:rPr>
            </w:pPr>
            <w:r>
              <w:rPr>
                <w:sz w:val="18"/>
                <w:szCs w:val="18"/>
              </w:rPr>
              <w:t>MUDr. Martina Chodacká, Onkologické centrum, Krajská zdravotní a.s.-Nemocnice Chomutov, o.z., Kochova 1185, 430 12 Chomutov</w:t>
            </w:r>
          </w:p>
        </w:tc>
        <w:tc>
          <w:tcPr>
            <w:tcW w:w="1280" w:type="dxa"/>
          </w:tcPr>
          <w:p w:rsidR="006F2EDB"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6F2E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2EDB" w:rsidRDefault="006F2EDB" w:rsidP="002D3F7B">
            <w:pPr>
              <w:rPr>
                <w:sz w:val="18"/>
                <w:szCs w:val="18"/>
              </w:rPr>
            </w:pPr>
            <w:r>
              <w:rPr>
                <w:sz w:val="18"/>
                <w:szCs w:val="18"/>
              </w:rPr>
              <w:t>EK Chomutov</w:t>
            </w:r>
          </w:p>
        </w:tc>
      </w:tr>
      <w:tr w:rsidR="006F2EDB" w:rsidTr="002D3F7B">
        <w:trPr>
          <w:trHeight w:val="312"/>
        </w:trPr>
        <w:tc>
          <w:tcPr>
            <w:tcW w:w="6108" w:type="dxa"/>
          </w:tcPr>
          <w:p w:rsidR="006F2EDB" w:rsidRDefault="006F2EDB" w:rsidP="002D3F7B">
            <w:pPr>
              <w:rPr>
                <w:sz w:val="18"/>
                <w:szCs w:val="18"/>
              </w:rPr>
            </w:pPr>
            <w:r>
              <w:rPr>
                <w:sz w:val="18"/>
                <w:szCs w:val="18"/>
              </w:rPr>
              <w:lastRenderedPageBreak/>
              <w:t>MUDr.Šárka Lukešová, Oblastní nemocnice Náchod, a.s., Odd.klinické onkologie, Purkyňova 446, 547 69 Náchod</w:t>
            </w:r>
          </w:p>
        </w:tc>
        <w:tc>
          <w:tcPr>
            <w:tcW w:w="1280" w:type="dxa"/>
          </w:tcPr>
          <w:p w:rsidR="006F2EDB"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6F2E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2EDB" w:rsidRDefault="006F2EDB" w:rsidP="002D3F7B">
            <w:pPr>
              <w:rPr>
                <w:sz w:val="18"/>
                <w:szCs w:val="18"/>
              </w:rPr>
            </w:pPr>
            <w:r>
              <w:rPr>
                <w:sz w:val="18"/>
                <w:szCs w:val="18"/>
              </w:rPr>
              <w:t>EK Náchod</w:t>
            </w:r>
          </w:p>
        </w:tc>
      </w:tr>
      <w:tr w:rsidR="006F2EDB" w:rsidTr="002D3F7B">
        <w:trPr>
          <w:trHeight w:val="312"/>
        </w:trPr>
        <w:tc>
          <w:tcPr>
            <w:tcW w:w="6108" w:type="dxa"/>
          </w:tcPr>
          <w:p w:rsidR="006F2EDB" w:rsidRDefault="006F2EDB" w:rsidP="002D3F7B">
            <w:pPr>
              <w:rPr>
                <w:sz w:val="18"/>
                <w:szCs w:val="18"/>
              </w:rPr>
            </w:pPr>
            <w:r>
              <w:rPr>
                <w:sz w:val="18"/>
                <w:szCs w:val="18"/>
              </w:rPr>
              <w:t xml:space="preserve">MUDr. Subhash Chaudhary, Onkologické centrum J.G.Mendela, Purkyňova 2138/16, 741 01  Nový Jičín </w:t>
            </w:r>
          </w:p>
        </w:tc>
        <w:tc>
          <w:tcPr>
            <w:tcW w:w="1280" w:type="dxa"/>
          </w:tcPr>
          <w:p w:rsidR="006F2EDB" w:rsidRDefault="006F2EDB" w:rsidP="002D3F7B">
            <w:pPr>
              <w:rPr>
                <w:sz w:val="18"/>
                <w:szCs w:val="18"/>
              </w:rPr>
            </w:pPr>
            <w:r>
              <w:rPr>
                <w:sz w:val="18"/>
                <w:szCs w:val="18"/>
              </w:rPr>
              <w:sym w:font="Wingdings 2" w:char="F054"/>
            </w:r>
          </w:p>
        </w:tc>
        <w:tc>
          <w:tcPr>
            <w:tcW w:w="2712" w:type="dxa"/>
          </w:tcPr>
          <w:p w:rsidR="006F2EDB" w:rsidRDefault="006F2EDB" w:rsidP="002D3F7B">
            <w:pPr>
              <w:rPr>
                <w:sz w:val="18"/>
                <w:szCs w:val="18"/>
              </w:rPr>
            </w:pPr>
            <w:r>
              <w:rPr>
                <w:sz w:val="18"/>
                <w:szCs w:val="18"/>
              </w:rPr>
              <w:t xml:space="preserve">EK FNOL </w:t>
            </w:r>
          </w:p>
        </w:tc>
      </w:tr>
      <w:tr w:rsidR="006F2EDB" w:rsidTr="002D3F7B">
        <w:trPr>
          <w:trHeight w:val="312"/>
        </w:trPr>
        <w:tc>
          <w:tcPr>
            <w:tcW w:w="6108" w:type="dxa"/>
          </w:tcPr>
          <w:p w:rsidR="006F2EDB" w:rsidRDefault="006F2EDB" w:rsidP="002D3F7B">
            <w:pPr>
              <w:rPr>
                <w:sz w:val="18"/>
                <w:szCs w:val="18"/>
              </w:rPr>
            </w:pPr>
            <w:r>
              <w:rPr>
                <w:sz w:val="18"/>
                <w:szCs w:val="18"/>
              </w:rPr>
              <w:t xml:space="preserve">MUDr.J. Chalupa, Centrum pro klinickou a radiační onkologii, Krajská nemocnice Liberec, Husova 10, 460 63  Liberec </w:t>
            </w:r>
          </w:p>
        </w:tc>
        <w:tc>
          <w:tcPr>
            <w:tcW w:w="1280" w:type="dxa"/>
          </w:tcPr>
          <w:p w:rsidR="006F2EDB"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6F2ED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2EDB" w:rsidRDefault="006F2EDB" w:rsidP="002D3F7B">
            <w:pPr>
              <w:rPr>
                <w:sz w:val="18"/>
                <w:szCs w:val="18"/>
              </w:rPr>
            </w:pPr>
            <w:r>
              <w:rPr>
                <w:sz w:val="18"/>
                <w:szCs w:val="18"/>
              </w:rPr>
              <w:t xml:space="preserve">EK Krajská nemocnice Liberec </w:t>
            </w:r>
          </w:p>
        </w:tc>
      </w:tr>
    </w:tbl>
    <w:p w:rsidR="006F2EDB" w:rsidRDefault="006F2EDB" w:rsidP="006F2EDB">
      <w:pPr>
        <w:rPr>
          <w:b/>
          <w:bCs/>
          <w:sz w:val="22"/>
        </w:rPr>
      </w:pPr>
    </w:p>
    <w:p w:rsidR="006F2EDB" w:rsidRDefault="006F2EDB" w:rsidP="006F2EDB">
      <w:pPr>
        <w:rPr>
          <w:b/>
          <w:bCs/>
          <w:sz w:val="22"/>
        </w:rPr>
      </w:pPr>
    </w:p>
    <w:p w:rsidR="006F2EDB" w:rsidRDefault="006F2EDB" w:rsidP="006F2EDB">
      <w:pPr>
        <w:rPr>
          <w:b/>
          <w:bCs/>
          <w:sz w:val="22"/>
        </w:rPr>
      </w:pPr>
    </w:p>
    <w:p w:rsidR="006F2EDB" w:rsidRDefault="006F2EDB" w:rsidP="006F2EDB">
      <w:pPr>
        <w:rPr>
          <w:b/>
          <w:bCs/>
          <w:sz w:val="22"/>
        </w:rPr>
      </w:pPr>
    </w:p>
    <w:p w:rsidR="006F2EDB" w:rsidRPr="00AB7ADE" w:rsidRDefault="006F2EDB" w:rsidP="006F2ED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F2EDB" w:rsidRDefault="006F2EDB" w:rsidP="006F2ED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F2EDB" w:rsidTr="002D3F7B">
        <w:trPr>
          <w:cantSplit/>
          <w:trHeight w:val="454"/>
        </w:trPr>
        <w:tc>
          <w:tcPr>
            <w:tcW w:w="7416" w:type="dxa"/>
            <w:vMerge w:val="restart"/>
          </w:tcPr>
          <w:p w:rsidR="006F2EDB" w:rsidRDefault="006F2EDB" w:rsidP="002D3F7B">
            <w:pPr>
              <w:rPr>
                <w:b/>
                <w:bCs/>
                <w:sz w:val="18"/>
                <w:szCs w:val="18"/>
              </w:rPr>
            </w:pPr>
          </w:p>
          <w:p w:rsidR="006F2EDB" w:rsidRDefault="006F2EDB" w:rsidP="002D3F7B">
            <w:pPr>
              <w:rPr>
                <w:b/>
                <w:bCs/>
                <w:sz w:val="18"/>
                <w:szCs w:val="18"/>
              </w:rPr>
            </w:pPr>
            <w:r>
              <w:rPr>
                <w:b/>
                <w:bCs/>
                <w:sz w:val="18"/>
                <w:szCs w:val="18"/>
              </w:rPr>
              <w:t xml:space="preserve">Název dokumentu, verze, datum </w:t>
            </w:r>
          </w:p>
          <w:p w:rsidR="006F2EDB" w:rsidRDefault="006F2EDB" w:rsidP="002D3F7B">
            <w:pPr>
              <w:rPr>
                <w:b/>
                <w:bCs/>
                <w:sz w:val="18"/>
                <w:szCs w:val="18"/>
              </w:rPr>
            </w:pPr>
            <w:r>
              <w:rPr>
                <w:b/>
                <w:bCs/>
                <w:i/>
                <w:sz w:val="18"/>
                <w:szCs w:val="18"/>
              </w:rPr>
              <w:t>Document title, version, date</w:t>
            </w:r>
          </w:p>
        </w:tc>
        <w:tc>
          <w:tcPr>
            <w:tcW w:w="1272" w:type="dxa"/>
            <w:gridSpan w:val="2"/>
          </w:tcPr>
          <w:p w:rsidR="006F2EDB" w:rsidRDefault="006F2EDB" w:rsidP="002D3F7B">
            <w:pPr>
              <w:rPr>
                <w:b/>
                <w:bCs/>
                <w:sz w:val="18"/>
                <w:szCs w:val="18"/>
              </w:rPr>
            </w:pPr>
            <w:r>
              <w:rPr>
                <w:b/>
                <w:bCs/>
                <w:sz w:val="18"/>
                <w:szCs w:val="18"/>
              </w:rPr>
              <w:t>Schváleno /</w:t>
            </w:r>
            <w:r>
              <w:rPr>
                <w:b/>
                <w:bCs/>
                <w:i/>
                <w:sz w:val="18"/>
                <w:szCs w:val="18"/>
              </w:rPr>
              <w:t>Approved</w:t>
            </w:r>
          </w:p>
        </w:tc>
        <w:tc>
          <w:tcPr>
            <w:tcW w:w="1316" w:type="dxa"/>
            <w:gridSpan w:val="2"/>
          </w:tcPr>
          <w:p w:rsidR="006F2EDB" w:rsidRDefault="006F2EDB" w:rsidP="002D3F7B">
            <w:pPr>
              <w:rPr>
                <w:b/>
                <w:bCs/>
                <w:sz w:val="18"/>
                <w:szCs w:val="18"/>
              </w:rPr>
            </w:pPr>
            <w:r>
              <w:rPr>
                <w:b/>
                <w:bCs/>
                <w:sz w:val="18"/>
                <w:szCs w:val="18"/>
              </w:rPr>
              <w:t xml:space="preserve">Vzato na vědomí / </w:t>
            </w:r>
            <w:r>
              <w:rPr>
                <w:b/>
                <w:bCs/>
                <w:i/>
                <w:sz w:val="18"/>
                <w:szCs w:val="18"/>
              </w:rPr>
              <w:t xml:space="preserve">Taken into account </w:t>
            </w:r>
          </w:p>
        </w:tc>
      </w:tr>
      <w:tr w:rsidR="006F2EDB" w:rsidTr="002D3F7B">
        <w:trPr>
          <w:cantSplit/>
          <w:trHeight w:val="454"/>
        </w:trPr>
        <w:tc>
          <w:tcPr>
            <w:tcW w:w="7416" w:type="dxa"/>
            <w:vMerge/>
          </w:tcPr>
          <w:p w:rsidR="006F2EDB" w:rsidRDefault="006F2EDB" w:rsidP="002D3F7B">
            <w:pPr>
              <w:rPr>
                <w:i/>
                <w:sz w:val="18"/>
                <w:szCs w:val="18"/>
              </w:rPr>
            </w:pPr>
          </w:p>
        </w:tc>
        <w:tc>
          <w:tcPr>
            <w:tcW w:w="736" w:type="dxa"/>
          </w:tcPr>
          <w:p w:rsidR="006F2EDB" w:rsidRDefault="006F2EDB" w:rsidP="002D3F7B">
            <w:pPr>
              <w:rPr>
                <w:b/>
                <w:bCs/>
                <w:sz w:val="18"/>
                <w:szCs w:val="18"/>
              </w:rPr>
            </w:pPr>
            <w:r>
              <w:rPr>
                <w:b/>
                <w:bCs/>
                <w:sz w:val="18"/>
                <w:szCs w:val="18"/>
              </w:rPr>
              <w:t>ANO</w:t>
            </w:r>
          </w:p>
          <w:p w:rsidR="006F2EDB" w:rsidRDefault="006F2EDB" w:rsidP="002D3F7B">
            <w:pPr>
              <w:rPr>
                <w:b/>
                <w:bCs/>
                <w:i/>
                <w:sz w:val="18"/>
                <w:szCs w:val="18"/>
              </w:rPr>
            </w:pPr>
            <w:r>
              <w:rPr>
                <w:b/>
                <w:bCs/>
                <w:i/>
                <w:sz w:val="18"/>
                <w:szCs w:val="18"/>
              </w:rPr>
              <w:t>Yes</w:t>
            </w:r>
          </w:p>
        </w:tc>
        <w:tc>
          <w:tcPr>
            <w:tcW w:w="536" w:type="dxa"/>
          </w:tcPr>
          <w:p w:rsidR="006F2EDB" w:rsidRDefault="006F2EDB" w:rsidP="002D3F7B">
            <w:pPr>
              <w:rPr>
                <w:b/>
                <w:bCs/>
                <w:sz w:val="18"/>
                <w:szCs w:val="18"/>
              </w:rPr>
            </w:pPr>
            <w:r>
              <w:rPr>
                <w:b/>
                <w:bCs/>
                <w:sz w:val="18"/>
                <w:szCs w:val="18"/>
              </w:rPr>
              <w:t xml:space="preserve">NE </w:t>
            </w:r>
          </w:p>
          <w:p w:rsidR="006F2EDB" w:rsidRDefault="006F2EDB" w:rsidP="002D3F7B">
            <w:pPr>
              <w:rPr>
                <w:b/>
                <w:bCs/>
                <w:sz w:val="18"/>
                <w:szCs w:val="18"/>
              </w:rPr>
            </w:pPr>
            <w:r>
              <w:rPr>
                <w:b/>
                <w:bCs/>
                <w:i/>
                <w:sz w:val="18"/>
                <w:szCs w:val="18"/>
              </w:rPr>
              <w:t>No</w:t>
            </w:r>
          </w:p>
        </w:tc>
        <w:tc>
          <w:tcPr>
            <w:tcW w:w="780" w:type="dxa"/>
          </w:tcPr>
          <w:p w:rsidR="006F2EDB" w:rsidRDefault="006F2EDB" w:rsidP="002D3F7B">
            <w:pPr>
              <w:rPr>
                <w:b/>
                <w:bCs/>
                <w:sz w:val="18"/>
                <w:szCs w:val="18"/>
              </w:rPr>
            </w:pPr>
            <w:r>
              <w:rPr>
                <w:b/>
                <w:bCs/>
                <w:sz w:val="18"/>
                <w:szCs w:val="18"/>
              </w:rPr>
              <w:t>ANO</w:t>
            </w:r>
          </w:p>
          <w:p w:rsidR="006F2EDB" w:rsidRDefault="006F2EDB" w:rsidP="002D3F7B">
            <w:pPr>
              <w:rPr>
                <w:b/>
                <w:bCs/>
                <w:sz w:val="18"/>
                <w:szCs w:val="18"/>
              </w:rPr>
            </w:pPr>
            <w:r>
              <w:rPr>
                <w:b/>
                <w:bCs/>
                <w:i/>
                <w:sz w:val="18"/>
                <w:szCs w:val="18"/>
              </w:rPr>
              <w:t>Yes</w:t>
            </w:r>
          </w:p>
        </w:tc>
        <w:tc>
          <w:tcPr>
            <w:tcW w:w="536" w:type="dxa"/>
          </w:tcPr>
          <w:p w:rsidR="006F2EDB" w:rsidRDefault="006F2EDB" w:rsidP="002D3F7B">
            <w:pPr>
              <w:rPr>
                <w:b/>
                <w:bCs/>
                <w:sz w:val="18"/>
                <w:szCs w:val="18"/>
              </w:rPr>
            </w:pPr>
            <w:r>
              <w:rPr>
                <w:b/>
                <w:bCs/>
                <w:sz w:val="18"/>
                <w:szCs w:val="18"/>
              </w:rPr>
              <w:t xml:space="preserve">NE </w:t>
            </w:r>
          </w:p>
          <w:p w:rsidR="006F2EDB" w:rsidRDefault="006F2EDB" w:rsidP="002D3F7B">
            <w:pPr>
              <w:rPr>
                <w:b/>
                <w:bCs/>
                <w:i/>
                <w:sz w:val="18"/>
                <w:szCs w:val="18"/>
              </w:rPr>
            </w:pPr>
            <w:r>
              <w:rPr>
                <w:b/>
                <w:bCs/>
                <w:i/>
                <w:sz w:val="18"/>
                <w:szCs w:val="18"/>
              </w:rPr>
              <w:t>No</w:t>
            </w:r>
          </w:p>
        </w:tc>
      </w:tr>
      <w:tr w:rsidR="006F2EDB" w:rsidTr="002D3F7B">
        <w:trPr>
          <w:trHeight w:val="340"/>
        </w:trPr>
        <w:tc>
          <w:tcPr>
            <w:tcW w:w="7416" w:type="dxa"/>
          </w:tcPr>
          <w:p w:rsidR="006F2EDB" w:rsidRPr="00D06436" w:rsidRDefault="006F2EDB" w:rsidP="002D3F7B">
            <w:pPr>
              <w:rPr>
                <w:sz w:val="18"/>
                <w:szCs w:val="18"/>
              </w:rPr>
            </w:pPr>
            <w:r>
              <w:rPr>
                <w:sz w:val="18"/>
                <w:szCs w:val="18"/>
              </w:rPr>
              <w:t xml:space="preserve">M10-301 Abbreviated Clinical Study Report, dated 31 Jan 2013 </w:t>
            </w:r>
          </w:p>
        </w:tc>
        <w:tc>
          <w:tcPr>
            <w:tcW w:w="736" w:type="dxa"/>
          </w:tcPr>
          <w:p w:rsidR="006F2EDB" w:rsidRDefault="006F2EDB" w:rsidP="002D3F7B">
            <w:pPr>
              <w:rPr>
                <w:sz w:val="18"/>
                <w:szCs w:val="18"/>
              </w:rPr>
            </w:pPr>
            <w:r>
              <w:rPr>
                <w:sz w:val="18"/>
                <w:szCs w:val="18"/>
              </w:rPr>
              <w:sym w:font="Wingdings 2" w:char="F0A3"/>
            </w:r>
          </w:p>
        </w:tc>
        <w:tc>
          <w:tcPr>
            <w:tcW w:w="536" w:type="dxa"/>
          </w:tcPr>
          <w:p w:rsidR="006F2EDB" w:rsidRDefault="006F2EDB" w:rsidP="002D3F7B">
            <w:pPr>
              <w:rPr>
                <w:sz w:val="18"/>
                <w:szCs w:val="18"/>
              </w:rPr>
            </w:pPr>
            <w:r>
              <w:rPr>
                <w:sz w:val="18"/>
                <w:szCs w:val="18"/>
              </w:rPr>
              <w:sym w:font="Wingdings 2" w:char="F0A3"/>
            </w:r>
          </w:p>
        </w:tc>
        <w:tc>
          <w:tcPr>
            <w:tcW w:w="780" w:type="dxa"/>
          </w:tcPr>
          <w:p w:rsidR="006F2EDB" w:rsidRDefault="006F2EDB" w:rsidP="002D3F7B">
            <w:pPr>
              <w:rPr>
                <w:sz w:val="18"/>
                <w:szCs w:val="18"/>
              </w:rPr>
            </w:pPr>
            <w:r>
              <w:rPr>
                <w:sz w:val="18"/>
                <w:szCs w:val="18"/>
              </w:rPr>
              <w:sym w:font="Wingdings 2" w:char="F053"/>
            </w:r>
          </w:p>
        </w:tc>
        <w:tc>
          <w:tcPr>
            <w:tcW w:w="536" w:type="dxa"/>
          </w:tcPr>
          <w:p w:rsidR="006F2EDB" w:rsidRDefault="006F2EDB" w:rsidP="002D3F7B">
            <w:pPr>
              <w:rPr>
                <w:sz w:val="18"/>
                <w:szCs w:val="18"/>
              </w:rPr>
            </w:pPr>
            <w:r>
              <w:rPr>
                <w:sz w:val="18"/>
                <w:szCs w:val="18"/>
              </w:rPr>
              <w:sym w:font="Wingdings 2" w:char="F0A3"/>
            </w:r>
          </w:p>
        </w:tc>
      </w:tr>
    </w:tbl>
    <w:p w:rsidR="006F2EDB" w:rsidRDefault="006F2EDB" w:rsidP="006F2EDB">
      <w:pPr>
        <w:rPr>
          <w:sz w:val="22"/>
        </w:rPr>
      </w:pPr>
    </w:p>
    <w:p w:rsidR="006F2EDB" w:rsidRDefault="006F2EDB" w:rsidP="006F2ED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F2EDB" w:rsidRDefault="006F2EDB" w:rsidP="006F2ED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F2EDB" w:rsidRDefault="006F2EDB" w:rsidP="006F2ED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F2EDB" w:rsidRDefault="006F2EDB" w:rsidP="006F2EDB">
      <w:pPr>
        <w:rPr>
          <w:sz w:val="22"/>
        </w:rPr>
      </w:pPr>
    </w:p>
    <w:p w:rsidR="006F2EDB" w:rsidRDefault="006F2EDB" w:rsidP="006F2EDB">
      <w:pPr>
        <w:rPr>
          <w:sz w:val="22"/>
        </w:rPr>
      </w:pPr>
    </w:p>
    <w:p w:rsidR="006F2EDB" w:rsidRDefault="006F2EDB" w:rsidP="006F2EDB">
      <w:pPr>
        <w:rPr>
          <w:sz w:val="22"/>
        </w:rPr>
      </w:pPr>
      <w:r>
        <w:rPr>
          <w:sz w:val="22"/>
        </w:rPr>
        <w:t xml:space="preserve">                                                                                             MUDr. Jindřiška Burešová</w:t>
      </w:r>
    </w:p>
    <w:p w:rsidR="006F2EDB" w:rsidRDefault="006F2EDB" w:rsidP="006F2EDB">
      <w:pPr>
        <w:rPr>
          <w:sz w:val="22"/>
        </w:rPr>
      </w:pPr>
      <w:r>
        <w:rPr>
          <w:sz w:val="22"/>
        </w:rPr>
        <w:t>Datum/</w:t>
      </w:r>
      <w:r>
        <w:rPr>
          <w:i/>
          <w:sz w:val="22"/>
        </w:rPr>
        <w:t>Date:</w:t>
      </w:r>
      <w:r>
        <w:rPr>
          <w:sz w:val="22"/>
        </w:rPr>
        <w:t xml:space="preserve">  13.5.2013                                                      místopředsedkyně EK FNOL a LF UP</w:t>
      </w:r>
    </w:p>
    <w:p w:rsidR="006F2EDB" w:rsidRDefault="006F2EDB" w:rsidP="006F2ED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6F2EDB" w:rsidRDefault="006F2EDB" w:rsidP="006F2EDB">
      <w:pPr>
        <w:jc w:val="center"/>
        <w:rPr>
          <w:sz w:val="22"/>
        </w:rPr>
      </w:pPr>
    </w:p>
    <w:p w:rsidR="006F2EDB" w:rsidRDefault="006F2EDB" w:rsidP="006F2EDB">
      <w:pPr>
        <w:jc w:val="center"/>
        <w:rPr>
          <w:sz w:val="22"/>
        </w:rPr>
      </w:pPr>
    </w:p>
    <w:p w:rsidR="006F2EDB" w:rsidRDefault="006F2EDB" w:rsidP="006F2ED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6F2EDB" w:rsidRDefault="006F2EDB" w:rsidP="006F2EDB">
      <w:pPr>
        <w:rPr>
          <w:sz w:val="16"/>
        </w:rPr>
      </w:pPr>
    </w:p>
    <w:p w:rsidR="006F2EDB" w:rsidRDefault="006F2EDB" w:rsidP="006F2EDB">
      <w:pPr>
        <w:rPr>
          <w:sz w:val="16"/>
        </w:rPr>
      </w:pPr>
    </w:p>
    <w:p w:rsidR="006F2EDB" w:rsidRDefault="006F2EDB" w:rsidP="006F2EDB">
      <w:pPr>
        <w:rPr>
          <w:i/>
          <w:sz w:val="16"/>
        </w:rPr>
      </w:pPr>
      <w:r>
        <w:rPr>
          <w:sz w:val="16"/>
        </w:rPr>
        <w:t>Rozdělovník/</w:t>
      </w:r>
      <w:r>
        <w:rPr>
          <w:i/>
          <w:sz w:val="16"/>
        </w:rPr>
        <w:t>Distribution list:</w:t>
      </w:r>
    </w:p>
    <w:p w:rsidR="006F2EDB" w:rsidRPr="001071DB" w:rsidRDefault="006F2EDB" w:rsidP="006F2EDB">
      <w:pPr>
        <w:rPr>
          <w:sz w:val="16"/>
        </w:rPr>
      </w:pPr>
      <w:r w:rsidRPr="001071DB">
        <w:rPr>
          <w:sz w:val="16"/>
        </w:rPr>
        <w:t>-Zadavatel</w:t>
      </w:r>
    </w:p>
    <w:p w:rsidR="006F2EDB" w:rsidRPr="001071DB" w:rsidRDefault="006F2EDB" w:rsidP="006F2EDB">
      <w:pPr>
        <w:rPr>
          <w:sz w:val="16"/>
        </w:rPr>
      </w:pPr>
      <w:r w:rsidRPr="001071DB">
        <w:rPr>
          <w:sz w:val="16"/>
        </w:rPr>
        <w:t>-EK</w:t>
      </w:r>
    </w:p>
    <w:p w:rsidR="006F2EDB" w:rsidRDefault="006F2EDB" w:rsidP="006F2EDB">
      <w:pPr>
        <w:rPr>
          <w:sz w:val="16"/>
        </w:rPr>
      </w:pPr>
      <w:r w:rsidRPr="001071DB">
        <w:rPr>
          <w:sz w:val="16"/>
        </w:rPr>
        <w:t>-Řešitel</w:t>
      </w:r>
    </w:p>
    <w:p w:rsidR="006F2EDB" w:rsidRDefault="006F2EDB" w:rsidP="006F2EDB">
      <w:pPr>
        <w:rPr>
          <w:sz w:val="16"/>
        </w:rPr>
      </w:pPr>
    </w:p>
    <w:p w:rsidR="006F2EDB" w:rsidRPr="001071DB" w:rsidRDefault="006F2EDB" w:rsidP="006F2EDB">
      <w:pPr>
        <w:rPr>
          <w:sz w:val="16"/>
        </w:rPr>
      </w:pPr>
    </w:p>
    <w:p w:rsidR="006F2EDB" w:rsidRPr="001071DB" w:rsidRDefault="006F2EDB" w:rsidP="006F2EDB">
      <w:pPr>
        <w:rPr>
          <w:sz w:val="16"/>
        </w:rPr>
      </w:pPr>
    </w:p>
    <w:p w:rsidR="006F2EDB" w:rsidRDefault="006F2EDB" w:rsidP="006F2EDB">
      <w:pPr>
        <w:rPr>
          <w:i/>
          <w:sz w:val="16"/>
        </w:rPr>
      </w:pPr>
    </w:p>
    <w:p w:rsidR="006F2EDB" w:rsidRDefault="006F2EDB" w:rsidP="006F2EDB">
      <w:pPr>
        <w:rPr>
          <w:i/>
          <w:sz w:val="16"/>
        </w:rPr>
      </w:pPr>
    </w:p>
    <w:p w:rsidR="006F2EDB" w:rsidRDefault="006F2EDB" w:rsidP="006F2EDB">
      <w:pPr>
        <w:rPr>
          <w:i/>
          <w:sz w:val="16"/>
        </w:rPr>
      </w:pPr>
    </w:p>
    <w:p w:rsidR="006F2EDB" w:rsidRDefault="006F2EDB" w:rsidP="006F2EDB">
      <w:pPr>
        <w:rPr>
          <w:i/>
          <w:sz w:val="16"/>
        </w:rPr>
      </w:pPr>
    </w:p>
    <w:p w:rsidR="006F2EDB" w:rsidRPr="008211B2" w:rsidRDefault="006F2EDB" w:rsidP="006F2EDB">
      <w:pPr>
        <w:rPr>
          <w:sz w:val="20"/>
          <w:szCs w:val="20"/>
        </w:rPr>
      </w:pPr>
      <w:r w:rsidRPr="008211B2">
        <w:rPr>
          <w:sz w:val="20"/>
          <w:szCs w:val="20"/>
        </w:rPr>
        <w:t>2/2</w:t>
      </w:r>
    </w:p>
    <w:p w:rsidR="006F2EDB" w:rsidRDefault="006F2EDB" w:rsidP="006F2EDB">
      <w:pPr>
        <w:rPr>
          <w:sz w:val="16"/>
        </w:rPr>
      </w:pPr>
    </w:p>
    <w:p w:rsidR="006F2EDB" w:rsidRDefault="006F2EDB" w:rsidP="006F2EDB">
      <w:pPr>
        <w:rPr>
          <w:szCs w:val="22"/>
        </w:rPr>
      </w:pPr>
    </w:p>
    <w:p w:rsidR="006F2EDB" w:rsidRDefault="006F2EDB" w:rsidP="006F2EDB">
      <w:pPr>
        <w:rPr>
          <w:szCs w:val="22"/>
        </w:rPr>
      </w:pPr>
    </w:p>
    <w:p w:rsidR="006F2EDB" w:rsidRDefault="006F2EDB" w:rsidP="006F2EDB">
      <w:pPr>
        <w:tabs>
          <w:tab w:val="left" w:pos="9212"/>
          <w:tab w:val="left" w:pos="10652"/>
        </w:tabs>
        <w:rPr>
          <w:sz w:val="22"/>
        </w:rPr>
      </w:pPr>
    </w:p>
    <w:p w:rsidR="006F2EDB" w:rsidRDefault="006F2EDB" w:rsidP="006F2EDB">
      <w:pPr>
        <w:tabs>
          <w:tab w:val="left" w:pos="9212"/>
          <w:tab w:val="left" w:pos="10652"/>
        </w:tabs>
        <w:rPr>
          <w:sz w:val="22"/>
        </w:rPr>
      </w:pPr>
    </w:p>
    <w:p w:rsidR="006F2EDB" w:rsidRDefault="006F2EDB" w:rsidP="006F2EDB">
      <w:pPr>
        <w:tabs>
          <w:tab w:val="left" w:pos="9212"/>
          <w:tab w:val="left" w:pos="10652"/>
        </w:tabs>
        <w:rPr>
          <w:sz w:val="22"/>
        </w:rPr>
      </w:pPr>
    </w:p>
    <w:p w:rsidR="006F2EDB" w:rsidRDefault="006F2EDB" w:rsidP="006F2EDB">
      <w:pPr>
        <w:tabs>
          <w:tab w:val="left" w:pos="9212"/>
          <w:tab w:val="left" w:pos="10652"/>
        </w:tabs>
        <w:rPr>
          <w:sz w:val="22"/>
        </w:rPr>
      </w:pPr>
    </w:p>
    <w:p w:rsidR="006F2EDB" w:rsidRDefault="006F2EDB" w:rsidP="006F2EDB">
      <w:pPr>
        <w:tabs>
          <w:tab w:val="left" w:pos="9212"/>
          <w:tab w:val="left" w:pos="10652"/>
        </w:tabs>
        <w:rPr>
          <w:sz w:val="22"/>
        </w:rPr>
      </w:pPr>
    </w:p>
    <w:p w:rsidR="00AB0CC1" w:rsidRPr="0074554E" w:rsidRDefault="00AB0CC1" w:rsidP="00AB0CC1">
      <w:pPr>
        <w:pStyle w:val="Nzev"/>
        <w:rPr>
          <w:sz w:val="22"/>
          <w:szCs w:val="22"/>
        </w:rPr>
      </w:pPr>
      <w:r w:rsidRPr="0074554E">
        <w:rPr>
          <w:sz w:val="22"/>
          <w:szCs w:val="22"/>
        </w:rPr>
        <w:lastRenderedPageBreak/>
        <w:t>STANOVISKO ETICKÉ KOMISE KE KLINICKÉMU HODNOCENÍ</w:t>
      </w:r>
    </w:p>
    <w:p w:rsidR="00AB0CC1" w:rsidRPr="00AB7ADE" w:rsidRDefault="00AB0CC1" w:rsidP="00AB0CC1">
      <w:pPr>
        <w:jc w:val="center"/>
        <w:rPr>
          <w:bCs/>
          <w:i/>
        </w:rPr>
      </w:pPr>
      <w:r w:rsidRPr="00AB7ADE">
        <w:rPr>
          <w:bCs/>
          <w:i/>
        </w:rPr>
        <w:t xml:space="preserve">Opinion of the Ethics Committee on Clinical Trial  </w:t>
      </w:r>
    </w:p>
    <w:p w:rsidR="00AB0CC1" w:rsidRDefault="00AB0CC1" w:rsidP="00AB0CC1">
      <w:pPr>
        <w:jc w:val="center"/>
        <w:rPr>
          <w:b/>
          <w:bCs/>
          <w:i/>
        </w:rPr>
      </w:pPr>
    </w:p>
    <w:p w:rsidR="00AB0CC1" w:rsidRPr="00596938" w:rsidRDefault="00AB0CC1" w:rsidP="00AB0CC1">
      <w:pPr>
        <w:rPr>
          <w:sz w:val="22"/>
        </w:rPr>
      </w:pPr>
      <w:r w:rsidRPr="00596938">
        <w:rPr>
          <w:sz w:val="22"/>
        </w:rPr>
        <w:sym w:font="Wingdings 2" w:char="F054"/>
      </w:r>
      <w:r w:rsidRPr="00596938">
        <w:rPr>
          <w:sz w:val="22"/>
        </w:rPr>
        <w:t xml:space="preserve">  Multicentrické KH, je požadováno stanovisko multicentrické EK pro všechna centra/</w:t>
      </w:r>
      <w:r w:rsidRPr="00596938">
        <w:rPr>
          <w:i/>
          <w:sz w:val="22"/>
        </w:rPr>
        <w:t>Multi-centric clinical trial, opinion issued by Ethics Committee for Multi-Centric Clinical Trials is required</w:t>
      </w:r>
    </w:p>
    <w:p w:rsidR="00AB0CC1" w:rsidRDefault="00AB0CC1" w:rsidP="00AB0CC1">
      <w:pPr>
        <w:rPr>
          <w:i/>
          <w:sz w:val="22"/>
        </w:rPr>
      </w:pPr>
      <w:r w:rsidRPr="00596938">
        <w:rPr>
          <w:sz w:val="22"/>
        </w:rPr>
        <w:sym w:font="Wingdings 2" w:char="F054"/>
      </w:r>
      <w:r w:rsidRPr="00596938">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AB0CC1" w:rsidRDefault="002B1493" w:rsidP="00AB0CC1">
      <w:pPr>
        <w:rPr>
          <w:i/>
          <w:sz w:val="22"/>
        </w:rPr>
      </w:pPr>
      <w:r>
        <w:rPr>
          <w:sz w:val="22"/>
        </w:rPr>
        <w:fldChar w:fldCharType="begin">
          <w:ffData>
            <w:name w:val="Zaškrtávací2"/>
            <w:enabled/>
            <w:calcOnExit w:val="0"/>
            <w:checkBox>
              <w:sizeAuto/>
              <w:default w:val="0"/>
            </w:checkBox>
          </w:ffData>
        </w:fldChar>
      </w:r>
      <w:r w:rsidR="00AB0CC1">
        <w:rPr>
          <w:sz w:val="22"/>
        </w:rPr>
        <w:instrText xml:space="preserve"> FORMCHECKBOX </w:instrText>
      </w:r>
      <w:r>
        <w:rPr>
          <w:sz w:val="22"/>
        </w:rPr>
      </w:r>
      <w:r>
        <w:rPr>
          <w:sz w:val="22"/>
        </w:rPr>
        <w:fldChar w:fldCharType="separate"/>
      </w:r>
      <w:r>
        <w:rPr>
          <w:sz w:val="22"/>
        </w:rPr>
        <w:fldChar w:fldCharType="end"/>
      </w:r>
      <w:r w:rsidR="00AB0CC1">
        <w:rPr>
          <w:sz w:val="22"/>
        </w:rPr>
        <w:t xml:space="preserve">  KH prováděné v jednom centru, požadováno stanovisko EK pro místní centrum (centra)/ </w:t>
      </w:r>
      <w:r w:rsidR="00AB0CC1">
        <w:rPr>
          <w:i/>
          <w:sz w:val="22"/>
        </w:rPr>
        <w:t>Clinical trial conducted in a single site, opinion of a local EC is required</w:t>
      </w:r>
    </w:p>
    <w:p w:rsidR="00AB0CC1" w:rsidRDefault="00AB0CC1" w:rsidP="00AB0CC1">
      <w:pPr>
        <w:rPr>
          <w:b/>
          <w:bCs/>
          <w:sz w:val="22"/>
        </w:rPr>
      </w:pPr>
    </w:p>
    <w:p w:rsidR="00AB0CC1" w:rsidRPr="00F72E7F" w:rsidRDefault="00AB0CC1" w:rsidP="00AB0CC1">
      <w:pPr>
        <w:rPr>
          <w:b/>
          <w:bCs/>
          <w:sz w:val="22"/>
        </w:rPr>
      </w:pPr>
      <w:r>
        <w:rPr>
          <w:b/>
          <w:bCs/>
          <w:sz w:val="22"/>
        </w:rPr>
        <w:t>Číslo jednací/</w:t>
      </w:r>
      <w:r>
        <w:rPr>
          <w:i/>
          <w:sz w:val="22"/>
        </w:rPr>
        <w:t>Reference number</w:t>
      </w:r>
      <w:r>
        <w:rPr>
          <w:sz w:val="22"/>
        </w:rPr>
        <w:t xml:space="preserve">:   </w:t>
      </w:r>
      <w:r w:rsidRPr="00F72E7F">
        <w:rPr>
          <w:b/>
          <w:sz w:val="22"/>
        </w:rPr>
        <w:t>218/08 MEK 30</w:t>
      </w:r>
    </w:p>
    <w:p w:rsidR="00AB0CC1" w:rsidRPr="00CB2E5E" w:rsidRDefault="00AB0CC1" w:rsidP="00AB0CC1">
      <w:pPr>
        <w:rPr>
          <w:bCs/>
          <w:sz w:val="22"/>
        </w:rPr>
      </w:pPr>
      <w:r>
        <w:rPr>
          <w:b/>
          <w:bCs/>
          <w:sz w:val="22"/>
        </w:rPr>
        <w:t>Název KH/</w:t>
      </w:r>
      <w:r>
        <w:rPr>
          <w:i/>
          <w:sz w:val="22"/>
        </w:rPr>
        <w:t>Full Title of Clinical Trial</w:t>
      </w:r>
      <w:r>
        <w:rPr>
          <w:bCs/>
          <w:sz w:val="22"/>
        </w:rPr>
        <w:t>:</w:t>
      </w:r>
    </w:p>
    <w:p w:rsidR="00AB0CC1" w:rsidRDefault="00AB0CC1" w:rsidP="00AB0CC1">
      <w:pPr>
        <w:rPr>
          <w:bCs/>
          <w:sz w:val="22"/>
        </w:rPr>
      </w:pPr>
      <w:r>
        <w:rPr>
          <w:bCs/>
          <w:sz w:val="22"/>
        </w:rPr>
        <w:t>Randomizované, otevřené, multicentrické klinické hodnocení fáze II hodnotící léčbu bevacizumabem v kombinaci s přípravkem RAD001 s léčbou interferonem alfa-2a v kombinaci s bevacizumabem jako léčbu první volby u pacientů s metastazujícím světlobuněčným karcinomem ledviny.</w:t>
      </w:r>
    </w:p>
    <w:p w:rsidR="00AB0CC1" w:rsidRPr="005A6C7F" w:rsidRDefault="00AB0CC1" w:rsidP="00AB0CC1">
      <w:pPr>
        <w:rPr>
          <w:bCs/>
          <w:i/>
          <w:sz w:val="22"/>
        </w:rPr>
      </w:pPr>
      <w:r>
        <w:rPr>
          <w:bCs/>
          <w:i/>
          <w:sz w:val="22"/>
        </w:rPr>
        <w:t>A randomized, open label, multi-center phase II study to compare bevacizumab plus RADO001 versus interferon alfa-2a plus bevacizumab for the first-line treatment of patientswith metastatic clear cell carcinoma of the kidney.</w:t>
      </w:r>
    </w:p>
    <w:p w:rsidR="00AB0CC1" w:rsidRDefault="00AB0CC1" w:rsidP="00AB0CC1">
      <w:pPr>
        <w:rPr>
          <w:b/>
          <w:bCs/>
          <w:sz w:val="22"/>
        </w:rPr>
      </w:pPr>
    </w:p>
    <w:p w:rsidR="00AB0CC1" w:rsidRDefault="00AB0CC1" w:rsidP="00AB0CC1">
      <w:pPr>
        <w:rPr>
          <w:sz w:val="22"/>
        </w:rPr>
      </w:pPr>
      <w:r>
        <w:rPr>
          <w:b/>
          <w:bCs/>
          <w:sz w:val="22"/>
        </w:rPr>
        <w:t xml:space="preserve">EudraCT number/ </w:t>
      </w:r>
      <w:r>
        <w:rPr>
          <w:i/>
          <w:sz w:val="22"/>
        </w:rPr>
        <w:t>EudraCT number</w:t>
      </w:r>
      <w:r>
        <w:rPr>
          <w:sz w:val="22"/>
        </w:rPr>
        <w:t>:  2008-000077-38</w:t>
      </w:r>
    </w:p>
    <w:p w:rsidR="00AB0CC1" w:rsidRPr="00CB2E5E" w:rsidRDefault="00AB0CC1" w:rsidP="00AB0CC1">
      <w:pPr>
        <w:rPr>
          <w:sz w:val="22"/>
        </w:rPr>
      </w:pPr>
      <w:r>
        <w:rPr>
          <w:b/>
          <w:bCs/>
          <w:sz w:val="22"/>
        </w:rPr>
        <w:t xml:space="preserve">Číslo protokolu/ </w:t>
      </w:r>
      <w:r>
        <w:rPr>
          <w:i/>
          <w:sz w:val="22"/>
        </w:rPr>
        <w:t>Protocol Code Number</w:t>
      </w:r>
      <w:r>
        <w:rPr>
          <w:sz w:val="22"/>
        </w:rPr>
        <w:t>: CRAD001L2201</w:t>
      </w:r>
    </w:p>
    <w:p w:rsidR="00AB0CC1" w:rsidRDefault="00AB0CC1" w:rsidP="00AB0CC1">
      <w:pPr>
        <w:rPr>
          <w:b/>
          <w:bCs/>
          <w:sz w:val="22"/>
        </w:rPr>
      </w:pPr>
    </w:p>
    <w:p w:rsidR="00AB0CC1" w:rsidRPr="00CB2E5E" w:rsidRDefault="00AB0CC1" w:rsidP="00AB0CC1">
      <w:pPr>
        <w:rPr>
          <w:sz w:val="22"/>
        </w:rPr>
      </w:pPr>
      <w:r>
        <w:rPr>
          <w:b/>
          <w:bCs/>
          <w:sz w:val="22"/>
        </w:rPr>
        <w:t>Zadavatel/</w:t>
      </w:r>
      <w:r>
        <w:rPr>
          <w:i/>
          <w:sz w:val="22"/>
        </w:rPr>
        <w:t>Sponzor</w:t>
      </w:r>
      <w:r>
        <w:rPr>
          <w:sz w:val="22"/>
        </w:rPr>
        <w:t>: Novartis Pharma Services AG, Lichtstrasse 35, 4056 Basel, Switzerland</w:t>
      </w:r>
    </w:p>
    <w:p w:rsidR="00AB0CC1" w:rsidRDefault="00AB0CC1" w:rsidP="00AB0CC1">
      <w:pPr>
        <w:rPr>
          <w:bCs/>
          <w:sz w:val="22"/>
        </w:rPr>
      </w:pPr>
      <w:r>
        <w:rPr>
          <w:b/>
          <w:bCs/>
          <w:sz w:val="22"/>
        </w:rPr>
        <w:t>Žadatel/</w:t>
      </w:r>
      <w:r>
        <w:rPr>
          <w:bCs/>
          <w:i/>
          <w:sz w:val="22"/>
        </w:rPr>
        <w:t>Applicant</w:t>
      </w:r>
      <w:r>
        <w:rPr>
          <w:bCs/>
          <w:sz w:val="22"/>
        </w:rPr>
        <w:t>:  Novartis, s.r.o., Gemini, building B, Na Pankráci 1724/129, 140 00 Praha 4</w:t>
      </w:r>
    </w:p>
    <w:p w:rsidR="00AB0CC1" w:rsidRPr="00CB2E5E" w:rsidRDefault="00AB0CC1" w:rsidP="00AB0CC1">
      <w:pPr>
        <w:rPr>
          <w:b/>
          <w:bCs/>
          <w:sz w:val="22"/>
        </w:rPr>
      </w:pPr>
      <w:r>
        <w:rPr>
          <w:b/>
          <w:bCs/>
          <w:sz w:val="22"/>
        </w:rPr>
        <w:t>Datum doručení žádosti/</w:t>
      </w:r>
      <w:r>
        <w:rPr>
          <w:i/>
          <w:sz w:val="22"/>
        </w:rPr>
        <w:t>Date of submission of the Application Form</w:t>
      </w:r>
      <w:r>
        <w:rPr>
          <w:sz w:val="22"/>
        </w:rPr>
        <w:t>:  10.4.2013, 24.4.2013</w:t>
      </w:r>
    </w:p>
    <w:p w:rsidR="00AB0CC1" w:rsidRDefault="00AB0CC1" w:rsidP="00AB0CC1">
      <w:pPr>
        <w:rPr>
          <w:b/>
          <w:bCs/>
          <w:sz w:val="22"/>
        </w:rPr>
      </w:pPr>
      <w:r>
        <w:rPr>
          <w:b/>
          <w:bCs/>
          <w:sz w:val="22"/>
        </w:rPr>
        <w:t xml:space="preserve">Datum jednání EK </w:t>
      </w:r>
      <w:r>
        <w:rPr>
          <w:sz w:val="22"/>
        </w:rPr>
        <w:t>/</w:t>
      </w:r>
      <w:r>
        <w:rPr>
          <w:i/>
          <w:sz w:val="22"/>
        </w:rPr>
        <w:t>Date of Ethics Committee´s session</w:t>
      </w:r>
      <w:r>
        <w:rPr>
          <w:sz w:val="22"/>
        </w:rPr>
        <w:t>:  13.5.2013</w:t>
      </w:r>
    </w:p>
    <w:p w:rsidR="00AB0CC1" w:rsidRDefault="00AB0CC1" w:rsidP="00AB0CC1">
      <w:pPr>
        <w:jc w:val="center"/>
        <w:rPr>
          <w:b/>
          <w:u w:val="single"/>
        </w:rPr>
      </w:pPr>
    </w:p>
    <w:p w:rsidR="00AB0CC1" w:rsidRPr="00CD1E6C" w:rsidRDefault="00AB0CC1" w:rsidP="00AB0CC1">
      <w:pPr>
        <w:rPr>
          <w:sz w:val="22"/>
          <w:szCs w:val="22"/>
        </w:rPr>
      </w:pPr>
      <w:r w:rsidRPr="00CD1E6C">
        <w:rPr>
          <w:b/>
          <w:bCs/>
          <w:sz w:val="22"/>
          <w:szCs w:val="22"/>
        </w:rPr>
        <w:t xml:space="preserve">Vyjádření EK/ </w:t>
      </w:r>
      <w:r w:rsidRPr="00CD1E6C">
        <w:rPr>
          <w:i/>
          <w:sz w:val="22"/>
          <w:szCs w:val="22"/>
        </w:rPr>
        <w:t>Ethics Committe´s opinion</w:t>
      </w:r>
      <w:r w:rsidRPr="00CD1E6C">
        <w:rPr>
          <w:sz w:val="22"/>
          <w:szCs w:val="22"/>
        </w:rPr>
        <w:t>:</w:t>
      </w:r>
    </w:p>
    <w:p w:rsidR="00AB0CC1" w:rsidRPr="00CD1E6C" w:rsidRDefault="002B1493" w:rsidP="00AB0CC1">
      <w:pPr>
        <w:rPr>
          <w:i/>
          <w:sz w:val="22"/>
          <w:szCs w:val="22"/>
        </w:rPr>
      </w:pPr>
      <w:r>
        <w:rPr>
          <w:sz w:val="18"/>
          <w:szCs w:val="18"/>
        </w:rPr>
        <w:fldChar w:fldCharType="begin">
          <w:ffData>
            <w:name w:val="Zaškrtávací13"/>
            <w:enabled/>
            <w:calcOnExit w:val="0"/>
            <w:checkBox>
              <w:sizeAuto/>
              <w:default w:val="0"/>
            </w:checkBox>
          </w:ffData>
        </w:fldChar>
      </w:r>
      <w:r w:rsidR="00AB0CC1">
        <w:rPr>
          <w:sz w:val="18"/>
          <w:szCs w:val="18"/>
        </w:rPr>
        <w:instrText xml:space="preserve"> FORMCHECKBOX </w:instrText>
      </w:r>
      <w:r>
        <w:rPr>
          <w:sz w:val="18"/>
          <w:szCs w:val="18"/>
        </w:rPr>
      </w:r>
      <w:r>
        <w:rPr>
          <w:sz w:val="18"/>
          <w:szCs w:val="18"/>
        </w:rPr>
        <w:fldChar w:fldCharType="separate"/>
      </w:r>
      <w:r>
        <w:rPr>
          <w:sz w:val="18"/>
          <w:szCs w:val="18"/>
        </w:rPr>
        <w:fldChar w:fldCharType="end"/>
      </w:r>
      <w:r w:rsidR="00AB0CC1">
        <w:rPr>
          <w:sz w:val="22"/>
          <w:szCs w:val="22"/>
        </w:rPr>
        <w:t xml:space="preserve">  </w:t>
      </w:r>
      <w:r w:rsidR="00AB0CC1" w:rsidRPr="00CD1E6C">
        <w:rPr>
          <w:sz w:val="22"/>
          <w:szCs w:val="22"/>
        </w:rPr>
        <w:t xml:space="preserve">EK  vydala souhlasné stanovisko// </w:t>
      </w:r>
      <w:r w:rsidR="00AB0CC1" w:rsidRPr="00CD1E6C">
        <w:rPr>
          <w:i/>
          <w:sz w:val="22"/>
          <w:szCs w:val="22"/>
        </w:rPr>
        <w:t>EC issues</w:t>
      </w:r>
      <w:r w:rsidR="00AB0CC1" w:rsidRPr="00CD1E6C">
        <w:rPr>
          <w:sz w:val="22"/>
          <w:szCs w:val="22"/>
        </w:rPr>
        <w:t xml:space="preserve"> f</w:t>
      </w:r>
      <w:r w:rsidR="00AB0CC1" w:rsidRPr="00CD1E6C">
        <w:rPr>
          <w:i/>
          <w:sz w:val="22"/>
          <w:szCs w:val="22"/>
        </w:rPr>
        <w:t>avourable opinion</w:t>
      </w:r>
    </w:p>
    <w:p w:rsidR="00AB0CC1" w:rsidRPr="00CD1E6C" w:rsidRDefault="00AB0CC1" w:rsidP="00AB0CC1">
      <w:pPr>
        <w:rPr>
          <w:bCs/>
          <w:i/>
          <w:sz w:val="22"/>
          <w:szCs w:val="22"/>
        </w:rPr>
      </w:pPr>
      <w:r>
        <w:rPr>
          <w:sz w:val="22"/>
          <w:szCs w:val="22"/>
        </w:rPr>
        <w:sym w:font="Wingdings 2" w:char="F053"/>
      </w:r>
      <w:r w:rsidRPr="00CD1E6C">
        <w:rPr>
          <w:sz w:val="22"/>
          <w:szCs w:val="22"/>
        </w:rPr>
        <w:t xml:space="preserve"> </w:t>
      </w:r>
      <w:r>
        <w:rPr>
          <w:bCs/>
          <w:sz w:val="22"/>
          <w:szCs w:val="22"/>
        </w:rPr>
        <w:t xml:space="preserve"> </w:t>
      </w:r>
      <w:r w:rsidRPr="00CD1E6C">
        <w:rPr>
          <w:bCs/>
          <w:sz w:val="22"/>
          <w:szCs w:val="22"/>
        </w:rPr>
        <w:t xml:space="preserve">EK  vzala na vědomí / </w:t>
      </w:r>
      <w:r w:rsidRPr="00CD1E6C">
        <w:rPr>
          <w:bCs/>
          <w:i/>
          <w:sz w:val="22"/>
          <w:szCs w:val="22"/>
        </w:rPr>
        <w:t>Taken into account</w:t>
      </w:r>
    </w:p>
    <w:p w:rsidR="00AB0CC1" w:rsidRDefault="00AB0CC1" w:rsidP="00AB0CC1">
      <w:pPr>
        <w:rPr>
          <w:b/>
          <w:bCs/>
          <w:sz w:val="22"/>
        </w:rPr>
      </w:pPr>
    </w:p>
    <w:p w:rsidR="00AB0CC1" w:rsidRDefault="00AB0CC1" w:rsidP="00AB0CC1">
      <w:pPr>
        <w:rPr>
          <w:b/>
          <w:bCs/>
          <w:sz w:val="22"/>
        </w:rPr>
      </w:pPr>
    </w:p>
    <w:p w:rsidR="00AB0CC1" w:rsidRDefault="00AB0CC1" w:rsidP="00AB0CC1">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AB0CC1" w:rsidRDefault="00AB0CC1" w:rsidP="00AB0CC1">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AB0CC1" w:rsidRDefault="00AB0CC1" w:rsidP="00AB0CC1">
      <w:pPr>
        <w:rPr>
          <w:b/>
          <w:bCs/>
          <w:sz w:val="22"/>
        </w:rPr>
      </w:pPr>
    </w:p>
    <w:p w:rsidR="00AB0CC1" w:rsidRDefault="00AB0CC1" w:rsidP="00AB0CC1">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B0CC1" w:rsidTr="002D3F7B">
        <w:trPr>
          <w:trHeight w:val="454"/>
        </w:trPr>
        <w:tc>
          <w:tcPr>
            <w:tcW w:w="6108" w:type="dxa"/>
          </w:tcPr>
          <w:p w:rsidR="00AB0CC1" w:rsidRDefault="00AB0CC1" w:rsidP="002D3F7B">
            <w:pPr>
              <w:rPr>
                <w:sz w:val="18"/>
                <w:szCs w:val="18"/>
              </w:rPr>
            </w:pPr>
            <w:r>
              <w:rPr>
                <w:sz w:val="18"/>
                <w:szCs w:val="18"/>
              </w:rPr>
              <w:t xml:space="preserve">Místo hodnocení/ Jméno zkoušejícího </w:t>
            </w:r>
          </w:p>
          <w:p w:rsidR="00AB0CC1" w:rsidRDefault="00AB0CC1" w:rsidP="002D3F7B">
            <w:pPr>
              <w:rPr>
                <w:i/>
                <w:sz w:val="18"/>
                <w:szCs w:val="18"/>
              </w:rPr>
            </w:pPr>
            <w:r>
              <w:rPr>
                <w:i/>
                <w:sz w:val="18"/>
                <w:szCs w:val="18"/>
              </w:rPr>
              <w:t>Trial Site / Name of Investigator</w:t>
            </w:r>
          </w:p>
        </w:tc>
        <w:tc>
          <w:tcPr>
            <w:tcW w:w="1280" w:type="dxa"/>
          </w:tcPr>
          <w:p w:rsidR="00AB0CC1" w:rsidRDefault="00AB0CC1" w:rsidP="002D3F7B">
            <w:pPr>
              <w:rPr>
                <w:sz w:val="18"/>
                <w:szCs w:val="18"/>
                <w:vertAlign w:val="superscript"/>
              </w:rPr>
            </w:pPr>
            <w:r>
              <w:rPr>
                <w:sz w:val="18"/>
                <w:szCs w:val="18"/>
              </w:rPr>
              <w:t xml:space="preserve">Místní EK </w:t>
            </w:r>
            <w:r>
              <w:rPr>
                <w:i/>
                <w:sz w:val="18"/>
                <w:szCs w:val="18"/>
              </w:rPr>
              <w:t>Local EC</w:t>
            </w:r>
          </w:p>
        </w:tc>
        <w:tc>
          <w:tcPr>
            <w:tcW w:w="2712" w:type="dxa"/>
          </w:tcPr>
          <w:p w:rsidR="00AB0CC1" w:rsidRDefault="00AB0CC1" w:rsidP="002D3F7B">
            <w:pPr>
              <w:rPr>
                <w:sz w:val="18"/>
                <w:szCs w:val="18"/>
              </w:rPr>
            </w:pPr>
            <w:r>
              <w:rPr>
                <w:sz w:val="18"/>
                <w:szCs w:val="18"/>
              </w:rPr>
              <w:t>Adresa  místní EK</w:t>
            </w:r>
          </w:p>
          <w:p w:rsidR="00AB0CC1" w:rsidRDefault="00AB0CC1" w:rsidP="002D3F7B">
            <w:pPr>
              <w:rPr>
                <w:i/>
                <w:sz w:val="18"/>
                <w:szCs w:val="18"/>
              </w:rPr>
            </w:pPr>
            <w:r>
              <w:rPr>
                <w:i/>
                <w:sz w:val="18"/>
                <w:szCs w:val="18"/>
              </w:rPr>
              <w:t>Address</w:t>
            </w:r>
          </w:p>
        </w:tc>
      </w:tr>
      <w:tr w:rsidR="00AB0CC1" w:rsidTr="002D3F7B">
        <w:trPr>
          <w:trHeight w:val="312"/>
        </w:trPr>
        <w:tc>
          <w:tcPr>
            <w:tcW w:w="6108" w:type="dxa"/>
          </w:tcPr>
          <w:p w:rsidR="00AB0CC1" w:rsidRDefault="00AB0CC1" w:rsidP="002D3F7B">
            <w:pPr>
              <w:rPr>
                <w:sz w:val="18"/>
                <w:szCs w:val="18"/>
              </w:rPr>
            </w:pPr>
            <w:r>
              <w:rPr>
                <w:sz w:val="18"/>
                <w:szCs w:val="18"/>
              </w:rPr>
              <w:t>Prof.MUDr. Bohuslav Melichar, Ph.D., Onkologická klinika, FNOL</w:t>
            </w:r>
          </w:p>
        </w:tc>
        <w:tc>
          <w:tcPr>
            <w:tcW w:w="1280" w:type="dxa"/>
          </w:tcPr>
          <w:p w:rsidR="00AB0CC1" w:rsidRDefault="00AB0CC1" w:rsidP="002D3F7B">
            <w:pPr>
              <w:rPr>
                <w:sz w:val="18"/>
                <w:szCs w:val="18"/>
              </w:rPr>
            </w:pPr>
            <w:r>
              <w:rPr>
                <w:sz w:val="18"/>
                <w:szCs w:val="18"/>
              </w:rPr>
              <w:sym w:font="Wingdings 2" w:char="F054"/>
            </w:r>
          </w:p>
        </w:tc>
        <w:tc>
          <w:tcPr>
            <w:tcW w:w="2712" w:type="dxa"/>
          </w:tcPr>
          <w:p w:rsidR="00AB0CC1" w:rsidRDefault="00AB0CC1" w:rsidP="002D3F7B">
            <w:pPr>
              <w:rPr>
                <w:sz w:val="18"/>
                <w:szCs w:val="18"/>
              </w:rPr>
            </w:pPr>
            <w:r>
              <w:rPr>
                <w:sz w:val="18"/>
                <w:szCs w:val="18"/>
              </w:rPr>
              <w:t>EK FNOL</w:t>
            </w:r>
          </w:p>
        </w:tc>
      </w:tr>
      <w:tr w:rsidR="00AB0CC1" w:rsidTr="002D3F7B">
        <w:trPr>
          <w:trHeight w:val="312"/>
        </w:trPr>
        <w:tc>
          <w:tcPr>
            <w:tcW w:w="6108" w:type="dxa"/>
          </w:tcPr>
          <w:p w:rsidR="00AB0CC1" w:rsidRPr="002077F0" w:rsidRDefault="00AB0CC1" w:rsidP="002D3F7B">
            <w:pPr>
              <w:rPr>
                <w:b/>
                <w:sz w:val="18"/>
                <w:szCs w:val="18"/>
              </w:rPr>
            </w:pPr>
            <w:r>
              <w:rPr>
                <w:sz w:val="18"/>
                <w:szCs w:val="18"/>
              </w:rPr>
              <w:t xml:space="preserve">Prof. MUDr. Jitka Abrahamová, Dr.Sc., Onkologické odd., FTNsP, Vídeňská 800, 140 59 Praha 4-Krč – </w:t>
            </w:r>
            <w:r>
              <w:rPr>
                <w:b/>
                <w:sz w:val="18"/>
                <w:szCs w:val="18"/>
              </w:rPr>
              <w:t xml:space="preserve">uzavření centra </w:t>
            </w:r>
          </w:p>
        </w:tc>
        <w:tc>
          <w:tcPr>
            <w:tcW w:w="1280" w:type="dxa"/>
          </w:tcPr>
          <w:p w:rsidR="00AB0CC1"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AB0CC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0CC1" w:rsidRDefault="00AB0CC1" w:rsidP="002D3F7B">
            <w:pPr>
              <w:rPr>
                <w:sz w:val="18"/>
                <w:szCs w:val="18"/>
              </w:rPr>
            </w:pPr>
            <w:r>
              <w:rPr>
                <w:sz w:val="18"/>
                <w:szCs w:val="18"/>
              </w:rPr>
              <w:t>EK FTNsP Praha</w:t>
            </w:r>
          </w:p>
        </w:tc>
      </w:tr>
      <w:tr w:rsidR="00AB0CC1" w:rsidTr="002D3F7B">
        <w:trPr>
          <w:trHeight w:val="312"/>
        </w:trPr>
        <w:tc>
          <w:tcPr>
            <w:tcW w:w="6108" w:type="dxa"/>
          </w:tcPr>
          <w:p w:rsidR="00AB0CC1" w:rsidRPr="008F0480" w:rsidRDefault="00AB0CC1" w:rsidP="002D3F7B">
            <w:pPr>
              <w:rPr>
                <w:b/>
                <w:sz w:val="18"/>
                <w:szCs w:val="18"/>
              </w:rPr>
            </w:pPr>
            <w:r>
              <w:rPr>
                <w:sz w:val="18"/>
                <w:szCs w:val="18"/>
              </w:rPr>
              <w:t xml:space="preserve">MUDr. Jitka Jakešová, Onkologické centrum, Oblastní nemocnice Příbram, a.s., Podbrdská  269, 261 95 Příbram V -  </w:t>
            </w:r>
            <w:r>
              <w:rPr>
                <w:b/>
                <w:sz w:val="18"/>
                <w:szCs w:val="18"/>
              </w:rPr>
              <w:t>uzavření centra</w:t>
            </w:r>
          </w:p>
        </w:tc>
        <w:tc>
          <w:tcPr>
            <w:tcW w:w="1280" w:type="dxa"/>
          </w:tcPr>
          <w:p w:rsidR="00AB0CC1"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AB0CC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0CC1" w:rsidRDefault="00AB0CC1" w:rsidP="002D3F7B">
            <w:pPr>
              <w:rPr>
                <w:sz w:val="18"/>
                <w:szCs w:val="18"/>
              </w:rPr>
            </w:pPr>
            <w:r>
              <w:rPr>
                <w:sz w:val="18"/>
                <w:szCs w:val="18"/>
              </w:rPr>
              <w:t>EK ON Příbram, a.s.</w:t>
            </w:r>
          </w:p>
        </w:tc>
      </w:tr>
    </w:tbl>
    <w:p w:rsidR="00AB0CC1" w:rsidRDefault="00AB0CC1" w:rsidP="00AB0CC1">
      <w:pPr>
        <w:rPr>
          <w:bCs/>
          <w:sz w:val="22"/>
        </w:rPr>
      </w:pPr>
    </w:p>
    <w:p w:rsidR="00AB0CC1" w:rsidRPr="000F7E85" w:rsidRDefault="00AB0CC1" w:rsidP="00AB0CC1">
      <w:pPr>
        <w:rPr>
          <w:bCs/>
          <w:sz w:val="20"/>
          <w:szCs w:val="20"/>
        </w:rPr>
      </w:pPr>
      <w:r>
        <w:rPr>
          <w:bCs/>
          <w:sz w:val="20"/>
          <w:szCs w:val="20"/>
        </w:rPr>
        <w:t>1/2</w:t>
      </w:r>
    </w:p>
    <w:p w:rsidR="00AB0CC1" w:rsidRDefault="00AB0CC1" w:rsidP="00AB0CC1">
      <w:pPr>
        <w:rPr>
          <w:b/>
          <w:bCs/>
          <w:sz w:val="22"/>
        </w:rPr>
      </w:pPr>
    </w:p>
    <w:p w:rsidR="00AB0CC1" w:rsidRDefault="00AB0CC1" w:rsidP="00AB0CC1">
      <w:pPr>
        <w:rPr>
          <w:b/>
          <w:bCs/>
          <w:sz w:val="22"/>
        </w:rPr>
      </w:pPr>
    </w:p>
    <w:p w:rsidR="00AB0CC1" w:rsidRPr="00AB7ADE" w:rsidRDefault="00AB0CC1" w:rsidP="00AB0CC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B0CC1" w:rsidRDefault="00AB0CC1" w:rsidP="00AB0CC1">
      <w:pPr>
        <w:rPr>
          <w:b/>
          <w:bCs/>
          <w:i/>
          <w:sz w:val="22"/>
        </w:rPr>
      </w:pP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40"/>
      </w:tblGrid>
      <w:tr w:rsidR="00AB0CC1" w:rsidTr="002D3F7B">
        <w:trPr>
          <w:cantSplit/>
          <w:trHeight w:val="454"/>
        </w:trPr>
        <w:tc>
          <w:tcPr>
            <w:tcW w:w="7416" w:type="dxa"/>
            <w:vMerge w:val="restart"/>
          </w:tcPr>
          <w:p w:rsidR="00AB0CC1" w:rsidRDefault="00AB0CC1" w:rsidP="002D3F7B">
            <w:pPr>
              <w:rPr>
                <w:b/>
                <w:bCs/>
                <w:sz w:val="18"/>
                <w:szCs w:val="18"/>
              </w:rPr>
            </w:pPr>
          </w:p>
          <w:p w:rsidR="00AB0CC1" w:rsidRDefault="00AB0CC1" w:rsidP="002D3F7B">
            <w:pPr>
              <w:rPr>
                <w:b/>
                <w:bCs/>
                <w:sz w:val="18"/>
                <w:szCs w:val="18"/>
              </w:rPr>
            </w:pPr>
            <w:r>
              <w:rPr>
                <w:b/>
                <w:bCs/>
                <w:sz w:val="18"/>
                <w:szCs w:val="18"/>
              </w:rPr>
              <w:t xml:space="preserve">Název dokumentu, verze, datum </w:t>
            </w:r>
          </w:p>
          <w:p w:rsidR="00AB0CC1" w:rsidRDefault="00AB0CC1" w:rsidP="002D3F7B">
            <w:pPr>
              <w:rPr>
                <w:b/>
                <w:bCs/>
                <w:sz w:val="18"/>
                <w:szCs w:val="18"/>
              </w:rPr>
            </w:pPr>
            <w:r>
              <w:rPr>
                <w:b/>
                <w:bCs/>
                <w:i/>
                <w:sz w:val="18"/>
                <w:szCs w:val="18"/>
              </w:rPr>
              <w:t>Document title, version, date</w:t>
            </w:r>
          </w:p>
        </w:tc>
        <w:tc>
          <w:tcPr>
            <w:tcW w:w="1272" w:type="dxa"/>
            <w:gridSpan w:val="2"/>
          </w:tcPr>
          <w:p w:rsidR="00AB0CC1" w:rsidRDefault="00AB0CC1" w:rsidP="002D3F7B">
            <w:pPr>
              <w:rPr>
                <w:b/>
                <w:bCs/>
                <w:sz w:val="18"/>
                <w:szCs w:val="18"/>
              </w:rPr>
            </w:pPr>
            <w:r>
              <w:rPr>
                <w:b/>
                <w:bCs/>
                <w:sz w:val="18"/>
                <w:szCs w:val="18"/>
              </w:rPr>
              <w:t>Schváleno /</w:t>
            </w:r>
            <w:r>
              <w:rPr>
                <w:b/>
                <w:bCs/>
                <w:i/>
                <w:sz w:val="18"/>
                <w:szCs w:val="18"/>
              </w:rPr>
              <w:t>Approved</w:t>
            </w:r>
          </w:p>
        </w:tc>
        <w:tc>
          <w:tcPr>
            <w:tcW w:w="1320" w:type="dxa"/>
            <w:gridSpan w:val="2"/>
          </w:tcPr>
          <w:p w:rsidR="00AB0CC1" w:rsidRDefault="00AB0CC1" w:rsidP="002D3F7B">
            <w:pPr>
              <w:rPr>
                <w:b/>
                <w:bCs/>
                <w:sz w:val="18"/>
                <w:szCs w:val="18"/>
              </w:rPr>
            </w:pPr>
            <w:r>
              <w:rPr>
                <w:b/>
                <w:bCs/>
                <w:sz w:val="18"/>
                <w:szCs w:val="18"/>
              </w:rPr>
              <w:t xml:space="preserve">Vzato na vědomí / </w:t>
            </w:r>
            <w:r>
              <w:rPr>
                <w:b/>
                <w:bCs/>
                <w:i/>
                <w:sz w:val="18"/>
                <w:szCs w:val="18"/>
              </w:rPr>
              <w:t xml:space="preserve">Taken into account </w:t>
            </w:r>
          </w:p>
        </w:tc>
      </w:tr>
      <w:tr w:rsidR="00AB0CC1" w:rsidTr="002D3F7B">
        <w:trPr>
          <w:cantSplit/>
          <w:trHeight w:val="454"/>
        </w:trPr>
        <w:tc>
          <w:tcPr>
            <w:tcW w:w="7416" w:type="dxa"/>
            <w:vMerge/>
          </w:tcPr>
          <w:p w:rsidR="00AB0CC1" w:rsidRDefault="00AB0CC1" w:rsidP="002D3F7B">
            <w:pPr>
              <w:rPr>
                <w:i/>
                <w:sz w:val="18"/>
                <w:szCs w:val="18"/>
              </w:rPr>
            </w:pPr>
          </w:p>
        </w:tc>
        <w:tc>
          <w:tcPr>
            <w:tcW w:w="736" w:type="dxa"/>
          </w:tcPr>
          <w:p w:rsidR="00AB0CC1" w:rsidRDefault="00AB0CC1" w:rsidP="002D3F7B">
            <w:pPr>
              <w:rPr>
                <w:b/>
                <w:bCs/>
                <w:sz w:val="18"/>
                <w:szCs w:val="18"/>
              </w:rPr>
            </w:pPr>
            <w:r>
              <w:rPr>
                <w:b/>
                <w:bCs/>
                <w:sz w:val="18"/>
                <w:szCs w:val="18"/>
              </w:rPr>
              <w:t>ANO</w:t>
            </w:r>
          </w:p>
          <w:p w:rsidR="00AB0CC1" w:rsidRDefault="00AB0CC1" w:rsidP="002D3F7B">
            <w:pPr>
              <w:rPr>
                <w:b/>
                <w:bCs/>
                <w:i/>
                <w:sz w:val="18"/>
                <w:szCs w:val="18"/>
              </w:rPr>
            </w:pPr>
            <w:r>
              <w:rPr>
                <w:b/>
                <w:bCs/>
                <w:i/>
                <w:sz w:val="18"/>
                <w:szCs w:val="18"/>
              </w:rPr>
              <w:t>Yes</w:t>
            </w:r>
          </w:p>
        </w:tc>
        <w:tc>
          <w:tcPr>
            <w:tcW w:w="536" w:type="dxa"/>
          </w:tcPr>
          <w:p w:rsidR="00AB0CC1" w:rsidRDefault="00AB0CC1" w:rsidP="002D3F7B">
            <w:pPr>
              <w:rPr>
                <w:b/>
                <w:bCs/>
                <w:sz w:val="18"/>
                <w:szCs w:val="18"/>
              </w:rPr>
            </w:pPr>
            <w:r>
              <w:rPr>
                <w:b/>
                <w:bCs/>
                <w:sz w:val="18"/>
                <w:szCs w:val="18"/>
              </w:rPr>
              <w:t xml:space="preserve">NE </w:t>
            </w:r>
          </w:p>
          <w:p w:rsidR="00AB0CC1" w:rsidRDefault="00AB0CC1" w:rsidP="002D3F7B">
            <w:pPr>
              <w:rPr>
                <w:b/>
                <w:bCs/>
                <w:sz w:val="18"/>
                <w:szCs w:val="18"/>
              </w:rPr>
            </w:pPr>
            <w:r>
              <w:rPr>
                <w:b/>
                <w:bCs/>
                <w:i/>
                <w:sz w:val="18"/>
                <w:szCs w:val="18"/>
              </w:rPr>
              <w:t>No</w:t>
            </w:r>
          </w:p>
        </w:tc>
        <w:tc>
          <w:tcPr>
            <w:tcW w:w="780" w:type="dxa"/>
          </w:tcPr>
          <w:p w:rsidR="00AB0CC1" w:rsidRDefault="00AB0CC1" w:rsidP="002D3F7B">
            <w:pPr>
              <w:rPr>
                <w:b/>
                <w:bCs/>
                <w:sz w:val="18"/>
                <w:szCs w:val="18"/>
              </w:rPr>
            </w:pPr>
            <w:r>
              <w:rPr>
                <w:b/>
                <w:bCs/>
                <w:sz w:val="18"/>
                <w:szCs w:val="18"/>
              </w:rPr>
              <w:t>ANO</w:t>
            </w:r>
          </w:p>
          <w:p w:rsidR="00AB0CC1" w:rsidRDefault="00AB0CC1" w:rsidP="002D3F7B">
            <w:pPr>
              <w:rPr>
                <w:b/>
                <w:bCs/>
                <w:sz w:val="18"/>
                <w:szCs w:val="18"/>
              </w:rPr>
            </w:pPr>
            <w:r>
              <w:rPr>
                <w:b/>
                <w:bCs/>
                <w:i/>
                <w:sz w:val="18"/>
                <w:szCs w:val="18"/>
              </w:rPr>
              <w:t>Yes</w:t>
            </w:r>
          </w:p>
        </w:tc>
        <w:tc>
          <w:tcPr>
            <w:tcW w:w="540" w:type="dxa"/>
          </w:tcPr>
          <w:p w:rsidR="00AB0CC1" w:rsidRDefault="00AB0CC1" w:rsidP="002D3F7B">
            <w:pPr>
              <w:rPr>
                <w:b/>
                <w:bCs/>
                <w:sz w:val="18"/>
                <w:szCs w:val="18"/>
              </w:rPr>
            </w:pPr>
            <w:r>
              <w:rPr>
                <w:b/>
                <w:bCs/>
                <w:sz w:val="18"/>
                <w:szCs w:val="18"/>
              </w:rPr>
              <w:t xml:space="preserve">NE </w:t>
            </w:r>
          </w:p>
          <w:p w:rsidR="00AB0CC1" w:rsidRDefault="00AB0CC1" w:rsidP="002D3F7B">
            <w:pPr>
              <w:rPr>
                <w:b/>
                <w:bCs/>
                <w:i/>
                <w:sz w:val="18"/>
                <w:szCs w:val="18"/>
              </w:rPr>
            </w:pPr>
            <w:r>
              <w:rPr>
                <w:b/>
                <w:bCs/>
                <w:i/>
                <w:sz w:val="18"/>
                <w:szCs w:val="18"/>
              </w:rPr>
              <w:t>No</w:t>
            </w:r>
          </w:p>
        </w:tc>
      </w:tr>
      <w:tr w:rsidR="00AB0CC1" w:rsidTr="002D3F7B">
        <w:trPr>
          <w:trHeight w:val="340"/>
        </w:trPr>
        <w:tc>
          <w:tcPr>
            <w:tcW w:w="7416" w:type="dxa"/>
          </w:tcPr>
          <w:p w:rsidR="00AB0CC1" w:rsidRDefault="00AB0CC1" w:rsidP="002D3F7B">
            <w:pPr>
              <w:rPr>
                <w:sz w:val="18"/>
                <w:szCs w:val="18"/>
              </w:rPr>
            </w:pPr>
            <w:r>
              <w:rPr>
                <w:sz w:val="18"/>
                <w:szCs w:val="18"/>
              </w:rPr>
              <w:t>Roční zpráva o průběhu KH CRAD001L2201_5.4.2013</w:t>
            </w:r>
          </w:p>
        </w:tc>
        <w:tc>
          <w:tcPr>
            <w:tcW w:w="736" w:type="dxa"/>
          </w:tcPr>
          <w:p w:rsidR="00AB0CC1" w:rsidRDefault="00AB0CC1" w:rsidP="002D3F7B">
            <w:pPr>
              <w:rPr>
                <w:sz w:val="18"/>
                <w:szCs w:val="18"/>
              </w:rPr>
            </w:pPr>
            <w:r>
              <w:rPr>
                <w:sz w:val="18"/>
                <w:szCs w:val="18"/>
              </w:rPr>
              <w:sym w:font="Wingdings 2" w:char="F0A3"/>
            </w:r>
          </w:p>
        </w:tc>
        <w:tc>
          <w:tcPr>
            <w:tcW w:w="536" w:type="dxa"/>
          </w:tcPr>
          <w:p w:rsidR="00AB0CC1" w:rsidRDefault="00AB0CC1" w:rsidP="002D3F7B">
            <w:pPr>
              <w:rPr>
                <w:sz w:val="18"/>
                <w:szCs w:val="18"/>
              </w:rPr>
            </w:pPr>
            <w:r>
              <w:rPr>
                <w:sz w:val="18"/>
                <w:szCs w:val="18"/>
              </w:rPr>
              <w:sym w:font="Wingdings 2" w:char="F0A3"/>
            </w:r>
          </w:p>
        </w:tc>
        <w:tc>
          <w:tcPr>
            <w:tcW w:w="780" w:type="dxa"/>
          </w:tcPr>
          <w:p w:rsidR="00AB0CC1" w:rsidRDefault="00AB0CC1" w:rsidP="002D3F7B">
            <w:pPr>
              <w:rPr>
                <w:sz w:val="18"/>
                <w:szCs w:val="18"/>
              </w:rPr>
            </w:pPr>
            <w:r>
              <w:rPr>
                <w:sz w:val="18"/>
                <w:szCs w:val="18"/>
              </w:rPr>
              <w:sym w:font="Wingdings 2" w:char="F053"/>
            </w:r>
          </w:p>
        </w:tc>
        <w:tc>
          <w:tcPr>
            <w:tcW w:w="540" w:type="dxa"/>
          </w:tcPr>
          <w:p w:rsidR="00AB0CC1" w:rsidRDefault="00AB0CC1" w:rsidP="002D3F7B">
            <w:pPr>
              <w:rPr>
                <w:sz w:val="18"/>
                <w:szCs w:val="18"/>
              </w:rPr>
            </w:pPr>
            <w:r>
              <w:rPr>
                <w:sz w:val="18"/>
                <w:szCs w:val="18"/>
              </w:rPr>
              <w:sym w:font="Wingdings 2" w:char="F0A3"/>
            </w:r>
          </w:p>
        </w:tc>
      </w:tr>
      <w:tr w:rsidR="00AB0CC1" w:rsidTr="002D3F7B">
        <w:trPr>
          <w:trHeight w:val="340"/>
        </w:trPr>
        <w:tc>
          <w:tcPr>
            <w:tcW w:w="7416" w:type="dxa"/>
          </w:tcPr>
          <w:p w:rsidR="00AB0CC1" w:rsidRDefault="00AB0CC1" w:rsidP="002D3F7B">
            <w:pPr>
              <w:rPr>
                <w:sz w:val="18"/>
                <w:szCs w:val="18"/>
              </w:rPr>
            </w:pPr>
            <w:r>
              <w:rPr>
                <w:sz w:val="18"/>
                <w:szCs w:val="18"/>
              </w:rPr>
              <w:t>Seznam odchylek od protokolu (12.3.2012 – 5.4.2013)</w:t>
            </w:r>
          </w:p>
        </w:tc>
        <w:tc>
          <w:tcPr>
            <w:tcW w:w="736" w:type="dxa"/>
          </w:tcPr>
          <w:p w:rsidR="00AB0CC1" w:rsidRDefault="00AB0CC1" w:rsidP="002D3F7B">
            <w:pPr>
              <w:rPr>
                <w:sz w:val="18"/>
                <w:szCs w:val="18"/>
              </w:rPr>
            </w:pPr>
            <w:r>
              <w:rPr>
                <w:sz w:val="18"/>
                <w:szCs w:val="18"/>
              </w:rPr>
              <w:sym w:font="Wingdings 2" w:char="F0A3"/>
            </w:r>
          </w:p>
        </w:tc>
        <w:tc>
          <w:tcPr>
            <w:tcW w:w="536" w:type="dxa"/>
          </w:tcPr>
          <w:p w:rsidR="00AB0CC1" w:rsidRDefault="00AB0CC1" w:rsidP="002D3F7B">
            <w:pPr>
              <w:rPr>
                <w:sz w:val="18"/>
                <w:szCs w:val="18"/>
              </w:rPr>
            </w:pPr>
            <w:r>
              <w:rPr>
                <w:sz w:val="18"/>
                <w:szCs w:val="18"/>
              </w:rPr>
              <w:sym w:font="Wingdings 2" w:char="F0A3"/>
            </w:r>
          </w:p>
        </w:tc>
        <w:tc>
          <w:tcPr>
            <w:tcW w:w="780" w:type="dxa"/>
          </w:tcPr>
          <w:p w:rsidR="00AB0CC1" w:rsidRDefault="00AB0CC1" w:rsidP="002D3F7B">
            <w:pPr>
              <w:rPr>
                <w:sz w:val="18"/>
                <w:szCs w:val="18"/>
              </w:rPr>
            </w:pPr>
            <w:r>
              <w:rPr>
                <w:sz w:val="18"/>
                <w:szCs w:val="18"/>
              </w:rPr>
              <w:sym w:font="Wingdings 2" w:char="F053"/>
            </w:r>
          </w:p>
        </w:tc>
        <w:tc>
          <w:tcPr>
            <w:tcW w:w="540" w:type="dxa"/>
          </w:tcPr>
          <w:p w:rsidR="00AB0CC1" w:rsidRDefault="00AB0CC1" w:rsidP="002D3F7B">
            <w:pPr>
              <w:rPr>
                <w:sz w:val="18"/>
                <w:szCs w:val="18"/>
              </w:rPr>
            </w:pPr>
            <w:r>
              <w:rPr>
                <w:sz w:val="18"/>
                <w:szCs w:val="18"/>
              </w:rPr>
              <w:sym w:font="Wingdings 2" w:char="F0A3"/>
            </w:r>
          </w:p>
        </w:tc>
      </w:tr>
      <w:tr w:rsidR="00AB0CC1" w:rsidTr="002D3F7B">
        <w:trPr>
          <w:trHeight w:val="340"/>
        </w:trPr>
        <w:tc>
          <w:tcPr>
            <w:tcW w:w="7416" w:type="dxa"/>
          </w:tcPr>
          <w:p w:rsidR="00AB0CC1" w:rsidRDefault="00AB0CC1" w:rsidP="002D3F7B">
            <w:pPr>
              <w:rPr>
                <w:sz w:val="18"/>
                <w:szCs w:val="18"/>
              </w:rPr>
            </w:pPr>
            <w:r>
              <w:rPr>
                <w:sz w:val="18"/>
                <w:szCs w:val="18"/>
              </w:rPr>
              <w:t>Line listing za období 1.10.2012 – 31.3.2013</w:t>
            </w:r>
          </w:p>
        </w:tc>
        <w:tc>
          <w:tcPr>
            <w:tcW w:w="736" w:type="dxa"/>
          </w:tcPr>
          <w:p w:rsidR="00AB0CC1" w:rsidRDefault="00AB0CC1" w:rsidP="002D3F7B">
            <w:pPr>
              <w:rPr>
                <w:sz w:val="18"/>
                <w:szCs w:val="18"/>
              </w:rPr>
            </w:pPr>
            <w:r>
              <w:rPr>
                <w:sz w:val="18"/>
                <w:szCs w:val="18"/>
              </w:rPr>
              <w:sym w:font="Wingdings 2" w:char="F0A3"/>
            </w:r>
          </w:p>
        </w:tc>
        <w:tc>
          <w:tcPr>
            <w:tcW w:w="536" w:type="dxa"/>
          </w:tcPr>
          <w:p w:rsidR="00AB0CC1" w:rsidRDefault="00AB0CC1" w:rsidP="002D3F7B">
            <w:pPr>
              <w:rPr>
                <w:sz w:val="18"/>
                <w:szCs w:val="18"/>
              </w:rPr>
            </w:pPr>
            <w:r>
              <w:rPr>
                <w:sz w:val="18"/>
                <w:szCs w:val="18"/>
              </w:rPr>
              <w:sym w:font="Wingdings 2" w:char="F0A3"/>
            </w:r>
          </w:p>
        </w:tc>
        <w:tc>
          <w:tcPr>
            <w:tcW w:w="780" w:type="dxa"/>
          </w:tcPr>
          <w:p w:rsidR="00AB0CC1" w:rsidRDefault="00AB0CC1" w:rsidP="002D3F7B">
            <w:pPr>
              <w:rPr>
                <w:sz w:val="18"/>
                <w:szCs w:val="18"/>
              </w:rPr>
            </w:pPr>
            <w:r>
              <w:rPr>
                <w:sz w:val="18"/>
                <w:szCs w:val="18"/>
              </w:rPr>
              <w:sym w:font="Wingdings 2" w:char="F053"/>
            </w:r>
          </w:p>
        </w:tc>
        <w:tc>
          <w:tcPr>
            <w:tcW w:w="540" w:type="dxa"/>
          </w:tcPr>
          <w:p w:rsidR="00AB0CC1" w:rsidRDefault="00AB0CC1" w:rsidP="002D3F7B">
            <w:pPr>
              <w:rPr>
                <w:sz w:val="18"/>
                <w:szCs w:val="18"/>
              </w:rPr>
            </w:pPr>
            <w:r>
              <w:rPr>
                <w:sz w:val="18"/>
                <w:szCs w:val="18"/>
              </w:rPr>
              <w:sym w:font="Wingdings 2" w:char="F0A3"/>
            </w:r>
          </w:p>
        </w:tc>
      </w:tr>
    </w:tbl>
    <w:p w:rsidR="00AB0CC1" w:rsidRDefault="00AB0CC1" w:rsidP="00AB0CC1">
      <w:pPr>
        <w:rPr>
          <w:sz w:val="22"/>
        </w:rPr>
      </w:pPr>
    </w:p>
    <w:p w:rsidR="00AB0CC1" w:rsidRDefault="00AB0CC1" w:rsidP="00AB0CC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B0CC1" w:rsidRDefault="00AB0CC1" w:rsidP="00AB0CC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AB0CC1" w:rsidRDefault="00AB0CC1" w:rsidP="00AB0CC1">
      <w:pPr>
        <w:rPr>
          <w:sz w:val="22"/>
        </w:rPr>
      </w:pPr>
    </w:p>
    <w:p w:rsidR="00AB0CC1" w:rsidRDefault="00AB0CC1" w:rsidP="00AB0CC1">
      <w:pPr>
        <w:rPr>
          <w:sz w:val="22"/>
        </w:rPr>
      </w:pPr>
    </w:p>
    <w:p w:rsidR="00AB0CC1" w:rsidRDefault="00AB0CC1" w:rsidP="00AB0CC1">
      <w:pPr>
        <w:rPr>
          <w:sz w:val="22"/>
        </w:rPr>
      </w:pPr>
    </w:p>
    <w:p w:rsidR="00AB0CC1" w:rsidRDefault="00AB0CC1" w:rsidP="00AB0CC1">
      <w:pPr>
        <w:rPr>
          <w:sz w:val="22"/>
        </w:rPr>
      </w:pPr>
    </w:p>
    <w:p w:rsidR="00AB0CC1" w:rsidRDefault="00AB0CC1" w:rsidP="00AB0CC1">
      <w:pP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AB0CC1" w:rsidRDefault="00AB0CC1" w:rsidP="00AB0CC1">
      <w:pPr>
        <w:rPr>
          <w:sz w:val="22"/>
        </w:rPr>
      </w:pPr>
      <w:r>
        <w:rPr>
          <w:sz w:val="22"/>
        </w:rPr>
        <w:t xml:space="preserve">                                                                                          MUDr. Jindřiška Burešová</w:t>
      </w:r>
    </w:p>
    <w:p w:rsidR="00AB0CC1" w:rsidRDefault="00AB0CC1" w:rsidP="00AB0CC1">
      <w:pPr>
        <w:rPr>
          <w:sz w:val="22"/>
        </w:rPr>
      </w:pPr>
      <w:r>
        <w:rPr>
          <w:sz w:val="22"/>
        </w:rPr>
        <w:t>Datum/</w:t>
      </w:r>
      <w:r>
        <w:rPr>
          <w:i/>
          <w:sz w:val="22"/>
        </w:rPr>
        <w:t>Date:</w:t>
      </w:r>
      <w:r>
        <w:rPr>
          <w:sz w:val="22"/>
        </w:rPr>
        <w:t xml:space="preserve">  13.5.2013                                                   místopředsedkyně EK FNOL a LF UP</w:t>
      </w:r>
    </w:p>
    <w:p w:rsidR="00AB0CC1" w:rsidRPr="00754D86" w:rsidRDefault="00AB0CC1" w:rsidP="00AB0CC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AB0CC1" w:rsidRPr="00540D5E" w:rsidRDefault="00AB0CC1" w:rsidP="00AB0CC1">
      <w:pPr>
        <w:rPr>
          <w:i/>
          <w:sz w:val="22"/>
        </w:rPr>
      </w:pPr>
      <w:r w:rsidRPr="00540D5E">
        <w:rPr>
          <w:sz w:val="22"/>
        </w:rPr>
        <w:t xml:space="preserve"> </w:t>
      </w:r>
      <w:r w:rsidRPr="00540D5E">
        <w:rPr>
          <w:sz w:val="22"/>
        </w:rPr>
        <w:tab/>
      </w:r>
    </w:p>
    <w:p w:rsidR="00AB0CC1" w:rsidRDefault="00AB0CC1" w:rsidP="00AB0CC1">
      <w:pPr>
        <w:rPr>
          <w:sz w:val="22"/>
        </w:rPr>
      </w:pPr>
    </w:p>
    <w:p w:rsidR="00AB0CC1" w:rsidRPr="00540D5E" w:rsidRDefault="00AB0CC1" w:rsidP="00AB0CC1">
      <w:pPr>
        <w:rPr>
          <w:i/>
          <w:sz w:val="22"/>
        </w:rPr>
      </w:pPr>
      <w:r>
        <w:rPr>
          <w:sz w:val="22"/>
        </w:rPr>
        <w:t xml:space="preserve">                                                                                          </w:t>
      </w:r>
    </w:p>
    <w:p w:rsidR="00AB0CC1" w:rsidRPr="00810DE7" w:rsidRDefault="00AB0CC1" w:rsidP="00AB0CC1">
      <w:pPr>
        <w:rPr>
          <w:i/>
          <w:sz w:val="22"/>
        </w:rPr>
      </w:pPr>
      <w:r>
        <w:rPr>
          <w:sz w:val="22"/>
        </w:rPr>
        <w:t xml:space="preserve">       </w:t>
      </w:r>
    </w:p>
    <w:p w:rsidR="00AB0CC1" w:rsidRDefault="00AB0CC1" w:rsidP="00AB0CC1">
      <w:pPr>
        <w:rPr>
          <w:sz w:val="22"/>
        </w:rPr>
      </w:pPr>
      <w:r>
        <w:rPr>
          <w:sz w:val="22"/>
        </w:rPr>
        <w:tab/>
        <w:t xml:space="preserve">                                                                             </w:t>
      </w:r>
    </w:p>
    <w:p w:rsidR="00AB0CC1" w:rsidRPr="00200B04" w:rsidRDefault="00AB0CC1" w:rsidP="00AB0CC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AB0CC1" w:rsidRDefault="00AB0CC1" w:rsidP="00AB0CC1">
      <w:pPr>
        <w:rPr>
          <w:sz w:val="16"/>
        </w:rPr>
      </w:pPr>
    </w:p>
    <w:p w:rsidR="00AB0CC1" w:rsidRDefault="00AB0CC1" w:rsidP="00AB0CC1">
      <w:pPr>
        <w:rPr>
          <w:i/>
          <w:sz w:val="16"/>
        </w:rPr>
      </w:pPr>
      <w:r>
        <w:rPr>
          <w:sz w:val="16"/>
        </w:rPr>
        <w:t>Rozdělovník/</w:t>
      </w:r>
      <w:r>
        <w:rPr>
          <w:i/>
          <w:sz w:val="16"/>
        </w:rPr>
        <w:t>Distribution list:</w:t>
      </w:r>
    </w:p>
    <w:p w:rsidR="00AB0CC1" w:rsidRPr="001071DB" w:rsidRDefault="00AB0CC1" w:rsidP="00AB0CC1">
      <w:pPr>
        <w:rPr>
          <w:sz w:val="16"/>
        </w:rPr>
      </w:pPr>
      <w:r w:rsidRPr="001071DB">
        <w:rPr>
          <w:sz w:val="16"/>
        </w:rPr>
        <w:t>-Zadavatel</w:t>
      </w:r>
    </w:p>
    <w:p w:rsidR="00AB0CC1" w:rsidRPr="001071DB" w:rsidRDefault="00AB0CC1" w:rsidP="00AB0CC1">
      <w:pPr>
        <w:rPr>
          <w:sz w:val="16"/>
        </w:rPr>
      </w:pPr>
      <w:r w:rsidRPr="001071DB">
        <w:rPr>
          <w:sz w:val="16"/>
        </w:rPr>
        <w:t>-EK</w:t>
      </w:r>
    </w:p>
    <w:p w:rsidR="00AB0CC1" w:rsidRDefault="00AB0CC1" w:rsidP="00AB0CC1">
      <w:pPr>
        <w:rPr>
          <w:sz w:val="16"/>
        </w:rPr>
      </w:pPr>
      <w:r w:rsidRPr="001071DB">
        <w:rPr>
          <w:sz w:val="16"/>
        </w:rPr>
        <w:t>-Řešitel</w:t>
      </w:r>
    </w:p>
    <w:p w:rsidR="00AB0CC1" w:rsidRDefault="00AB0CC1" w:rsidP="00AB0CC1">
      <w:pPr>
        <w:rPr>
          <w:sz w:val="16"/>
        </w:rPr>
      </w:pPr>
    </w:p>
    <w:p w:rsidR="00AB0CC1" w:rsidRPr="001071DB" w:rsidRDefault="00AB0CC1" w:rsidP="00AB0CC1">
      <w:pPr>
        <w:rPr>
          <w:sz w:val="16"/>
        </w:rPr>
      </w:pPr>
    </w:p>
    <w:p w:rsidR="00AB0CC1" w:rsidRPr="001071DB" w:rsidRDefault="00AB0CC1" w:rsidP="00AB0CC1">
      <w:pPr>
        <w:rPr>
          <w:sz w:val="16"/>
        </w:rPr>
      </w:pPr>
    </w:p>
    <w:p w:rsidR="00AB0CC1" w:rsidRPr="00845130" w:rsidRDefault="00AB0CC1" w:rsidP="00AB0CC1">
      <w:r>
        <w:rPr>
          <w:sz w:val="20"/>
          <w:szCs w:val="20"/>
        </w:rPr>
        <w:t>2/2</w:t>
      </w:r>
    </w:p>
    <w:p w:rsidR="006F2EDB" w:rsidRDefault="006F2EDB" w:rsidP="006F2EDB">
      <w:pPr>
        <w:tabs>
          <w:tab w:val="left" w:pos="9212"/>
          <w:tab w:val="left" w:pos="10652"/>
        </w:tabs>
        <w:rPr>
          <w:sz w:val="22"/>
        </w:rPr>
      </w:pPr>
    </w:p>
    <w:p w:rsidR="006F2EDB" w:rsidRDefault="006F2EDB" w:rsidP="006F2EDB">
      <w:pPr>
        <w:tabs>
          <w:tab w:val="left" w:pos="9212"/>
          <w:tab w:val="left" w:pos="10652"/>
        </w:tabs>
        <w:rPr>
          <w:sz w:val="22"/>
        </w:rPr>
      </w:pPr>
    </w:p>
    <w:p w:rsidR="006F2EDB" w:rsidRDefault="006F2EDB" w:rsidP="006F2EDB">
      <w:pPr>
        <w:tabs>
          <w:tab w:val="left" w:pos="9212"/>
          <w:tab w:val="left" w:pos="10652"/>
        </w:tabs>
        <w:rPr>
          <w:sz w:val="22"/>
        </w:rPr>
      </w:pPr>
    </w:p>
    <w:p w:rsidR="00B24C4A" w:rsidRDefault="00B24C4A"/>
    <w:p w:rsidR="00AB0CC1" w:rsidRDefault="00AB0CC1"/>
    <w:p w:rsidR="00AB0CC1" w:rsidRDefault="00AB0CC1"/>
    <w:p w:rsidR="00AB0CC1" w:rsidRDefault="00AB0CC1"/>
    <w:p w:rsidR="00AB0CC1" w:rsidRDefault="00AB0CC1"/>
    <w:p w:rsidR="00AB0CC1" w:rsidRDefault="00AB0CC1"/>
    <w:p w:rsidR="00AB0CC1" w:rsidRDefault="00AB0CC1"/>
    <w:p w:rsidR="00AB0CC1" w:rsidRDefault="00AB0CC1"/>
    <w:p w:rsidR="00AB0CC1" w:rsidRDefault="00AB0CC1"/>
    <w:p w:rsidR="007E028C" w:rsidRPr="002167E9" w:rsidRDefault="007E028C" w:rsidP="007E028C">
      <w:pPr>
        <w:pStyle w:val="Nzev"/>
        <w:rPr>
          <w:sz w:val="22"/>
          <w:szCs w:val="22"/>
        </w:rPr>
      </w:pPr>
      <w:r w:rsidRPr="002167E9">
        <w:rPr>
          <w:sz w:val="22"/>
          <w:szCs w:val="22"/>
        </w:rPr>
        <w:lastRenderedPageBreak/>
        <w:t>STANOVISKO ETICKÉ KOMISE KE KLINICKÉMU HODNOCENÍ</w:t>
      </w:r>
    </w:p>
    <w:p w:rsidR="007E028C" w:rsidRPr="002167E9" w:rsidRDefault="007E028C" w:rsidP="007E028C">
      <w:pPr>
        <w:jc w:val="center"/>
        <w:rPr>
          <w:bCs/>
          <w:i/>
          <w:sz w:val="22"/>
          <w:szCs w:val="22"/>
        </w:rPr>
      </w:pPr>
      <w:r w:rsidRPr="002167E9">
        <w:rPr>
          <w:bCs/>
          <w:i/>
          <w:sz w:val="22"/>
          <w:szCs w:val="22"/>
        </w:rPr>
        <w:t xml:space="preserve">Opinion of the Ethics Committee on Clinical Trial  </w:t>
      </w:r>
    </w:p>
    <w:p w:rsidR="007E028C" w:rsidRPr="002167E9" w:rsidRDefault="007E028C" w:rsidP="007E028C">
      <w:pPr>
        <w:jc w:val="center"/>
        <w:rPr>
          <w:b/>
          <w:bCs/>
          <w:i/>
          <w:sz w:val="22"/>
          <w:szCs w:val="22"/>
        </w:rPr>
      </w:pPr>
    </w:p>
    <w:p w:rsidR="007E028C" w:rsidRDefault="007E028C" w:rsidP="007E028C">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7E028C" w:rsidRDefault="002B1493" w:rsidP="007E028C">
      <w:pPr>
        <w:rPr>
          <w:i/>
          <w:sz w:val="22"/>
        </w:rPr>
      </w:pPr>
      <w:r>
        <w:rPr>
          <w:sz w:val="22"/>
        </w:rPr>
        <w:fldChar w:fldCharType="begin">
          <w:ffData>
            <w:name w:val="Zaškrtávací2"/>
            <w:enabled/>
            <w:calcOnExit w:val="0"/>
            <w:checkBox>
              <w:sizeAuto/>
              <w:default w:val="0"/>
            </w:checkBox>
          </w:ffData>
        </w:fldChar>
      </w:r>
      <w:r w:rsidR="007E028C">
        <w:rPr>
          <w:sz w:val="22"/>
        </w:rPr>
        <w:instrText xml:space="preserve"> FORMCHECKBOX </w:instrText>
      </w:r>
      <w:r>
        <w:rPr>
          <w:sz w:val="22"/>
        </w:rPr>
      </w:r>
      <w:r>
        <w:rPr>
          <w:sz w:val="22"/>
        </w:rPr>
        <w:fldChar w:fldCharType="separate"/>
      </w:r>
      <w:r>
        <w:rPr>
          <w:sz w:val="22"/>
        </w:rPr>
        <w:fldChar w:fldCharType="end"/>
      </w:r>
      <w:r w:rsidR="007E028C">
        <w:rPr>
          <w:sz w:val="22"/>
        </w:rPr>
        <w:t xml:space="preserve">  Multicentrické KH, je požadováno stanovisko EK pro místní centrum (centra)/ </w:t>
      </w:r>
      <w:r w:rsidR="007E028C">
        <w:rPr>
          <w:i/>
          <w:sz w:val="22"/>
        </w:rPr>
        <w:t>Multi-centric clinical trial, opinion issued by local Ethics Committee(s) is required</w:t>
      </w:r>
    </w:p>
    <w:p w:rsidR="007E028C" w:rsidRDefault="002B1493" w:rsidP="007E028C">
      <w:pPr>
        <w:rPr>
          <w:i/>
          <w:sz w:val="22"/>
        </w:rPr>
      </w:pPr>
      <w:r>
        <w:rPr>
          <w:sz w:val="22"/>
        </w:rPr>
        <w:fldChar w:fldCharType="begin">
          <w:ffData>
            <w:name w:val="Zaškrtávací2"/>
            <w:enabled/>
            <w:calcOnExit w:val="0"/>
            <w:checkBox>
              <w:sizeAuto/>
              <w:default w:val="0"/>
            </w:checkBox>
          </w:ffData>
        </w:fldChar>
      </w:r>
      <w:r w:rsidR="007E028C">
        <w:rPr>
          <w:sz w:val="22"/>
        </w:rPr>
        <w:instrText xml:space="preserve"> FORMCHECKBOX </w:instrText>
      </w:r>
      <w:r>
        <w:rPr>
          <w:sz w:val="22"/>
        </w:rPr>
      </w:r>
      <w:r>
        <w:rPr>
          <w:sz w:val="22"/>
        </w:rPr>
        <w:fldChar w:fldCharType="separate"/>
      </w:r>
      <w:r>
        <w:rPr>
          <w:sz w:val="22"/>
        </w:rPr>
        <w:fldChar w:fldCharType="end"/>
      </w:r>
      <w:r w:rsidR="007E028C">
        <w:rPr>
          <w:sz w:val="22"/>
        </w:rPr>
        <w:t xml:space="preserve">  KH prováděné v jednom centru, požadováno stanovisko EK pro místní centrum (centra)/ </w:t>
      </w:r>
      <w:r w:rsidR="007E028C">
        <w:rPr>
          <w:i/>
          <w:sz w:val="22"/>
        </w:rPr>
        <w:t>Clinical trial conducted in a single site, opinion of a local EC is required</w:t>
      </w:r>
    </w:p>
    <w:p w:rsidR="007E028C" w:rsidRDefault="007E028C" w:rsidP="007E028C">
      <w:pPr>
        <w:rPr>
          <w:b/>
          <w:bCs/>
          <w:sz w:val="22"/>
        </w:rPr>
      </w:pPr>
    </w:p>
    <w:p w:rsidR="007E028C" w:rsidRPr="00F457BB" w:rsidRDefault="007E028C" w:rsidP="007E028C">
      <w:pPr>
        <w:rPr>
          <w:b/>
          <w:bCs/>
          <w:sz w:val="22"/>
        </w:rPr>
      </w:pPr>
      <w:r>
        <w:rPr>
          <w:b/>
          <w:bCs/>
          <w:sz w:val="22"/>
        </w:rPr>
        <w:t>Číslo jednací/</w:t>
      </w:r>
      <w:r>
        <w:rPr>
          <w:i/>
          <w:sz w:val="22"/>
        </w:rPr>
        <w:t>Reference number</w:t>
      </w:r>
      <w:r>
        <w:rPr>
          <w:sz w:val="22"/>
        </w:rPr>
        <w:t xml:space="preserve">:  </w:t>
      </w:r>
      <w:r>
        <w:rPr>
          <w:b/>
          <w:sz w:val="22"/>
        </w:rPr>
        <w:t>221/08 MEK 31</w:t>
      </w:r>
    </w:p>
    <w:p w:rsidR="007E028C" w:rsidRPr="00CB2E5E" w:rsidRDefault="007E028C" w:rsidP="007E028C">
      <w:pPr>
        <w:rPr>
          <w:bCs/>
          <w:sz w:val="22"/>
        </w:rPr>
      </w:pPr>
      <w:r>
        <w:rPr>
          <w:b/>
          <w:bCs/>
          <w:sz w:val="22"/>
        </w:rPr>
        <w:t>Název KH/</w:t>
      </w:r>
      <w:r>
        <w:rPr>
          <w:i/>
          <w:sz w:val="22"/>
        </w:rPr>
        <w:t>Full Title of Clinical Trial</w:t>
      </w:r>
      <w:r>
        <w:rPr>
          <w:bCs/>
          <w:sz w:val="22"/>
        </w:rPr>
        <w:t>:</w:t>
      </w:r>
    </w:p>
    <w:p w:rsidR="007E028C" w:rsidRDefault="007E028C" w:rsidP="007E028C">
      <w:pPr>
        <w:rPr>
          <w:bCs/>
          <w:sz w:val="22"/>
        </w:rPr>
      </w:pPr>
      <w:r>
        <w:rPr>
          <w:bCs/>
          <w:sz w:val="22"/>
        </w:rPr>
        <w:t>Randomizovaná, placebem kontrolovaná, zaslepená, multicentrická studie fáze 3, zkoumající navození a udržování klinické odpovědi a remise podáváním přípravku MLN0002 pacientům s mírnou až závažnou ulcerózní kolitidou.</w:t>
      </w:r>
    </w:p>
    <w:p w:rsidR="007E028C" w:rsidRPr="003A6A34" w:rsidRDefault="007E028C" w:rsidP="007E028C">
      <w:pPr>
        <w:rPr>
          <w:bCs/>
          <w:i/>
          <w:sz w:val="22"/>
        </w:rPr>
      </w:pPr>
      <w:r>
        <w:rPr>
          <w:bCs/>
          <w:i/>
          <w:sz w:val="22"/>
        </w:rPr>
        <w:t>A Phase 3, randomized, placebo-controlled, blinded, multicenter study of the induction and maintenance of clinicla response and remission by MLN0002 in patients with moderate to severe ulcerative colitis.</w:t>
      </w:r>
    </w:p>
    <w:p w:rsidR="007E028C" w:rsidRDefault="007E028C" w:rsidP="007E028C">
      <w:pPr>
        <w:rPr>
          <w:sz w:val="22"/>
        </w:rPr>
      </w:pPr>
      <w:r>
        <w:rPr>
          <w:b/>
          <w:bCs/>
          <w:sz w:val="22"/>
        </w:rPr>
        <w:t xml:space="preserve">EudraCT number/ </w:t>
      </w:r>
      <w:r>
        <w:rPr>
          <w:i/>
          <w:sz w:val="22"/>
        </w:rPr>
        <w:t>EudraCT number</w:t>
      </w:r>
      <w:r>
        <w:rPr>
          <w:sz w:val="22"/>
        </w:rPr>
        <w:t>:    2008-002782-32</w:t>
      </w:r>
    </w:p>
    <w:p w:rsidR="007E028C" w:rsidRPr="00CB2E5E" w:rsidRDefault="007E028C" w:rsidP="007E028C">
      <w:pPr>
        <w:rPr>
          <w:sz w:val="22"/>
        </w:rPr>
      </w:pPr>
      <w:r>
        <w:rPr>
          <w:b/>
          <w:bCs/>
          <w:sz w:val="22"/>
        </w:rPr>
        <w:t xml:space="preserve">Číslo protokolu/ </w:t>
      </w:r>
      <w:r>
        <w:rPr>
          <w:i/>
          <w:sz w:val="22"/>
        </w:rPr>
        <w:t>Protocol Code Number</w:t>
      </w:r>
      <w:r>
        <w:rPr>
          <w:sz w:val="22"/>
        </w:rPr>
        <w:t>:  C13006</w:t>
      </w:r>
    </w:p>
    <w:p w:rsidR="007E028C" w:rsidRDefault="007E028C" w:rsidP="007E028C">
      <w:pPr>
        <w:rPr>
          <w:b/>
          <w:bCs/>
          <w:sz w:val="22"/>
        </w:rPr>
      </w:pPr>
    </w:p>
    <w:p w:rsidR="007E028C" w:rsidRPr="00CB2E5E" w:rsidRDefault="007E028C" w:rsidP="007E028C">
      <w:pPr>
        <w:rPr>
          <w:sz w:val="22"/>
        </w:rPr>
      </w:pPr>
      <w:r>
        <w:rPr>
          <w:b/>
          <w:bCs/>
          <w:sz w:val="22"/>
        </w:rPr>
        <w:t>Zadavatel/</w:t>
      </w:r>
      <w:r>
        <w:rPr>
          <w:i/>
          <w:sz w:val="22"/>
        </w:rPr>
        <w:t>Sponzor</w:t>
      </w:r>
      <w:r>
        <w:rPr>
          <w:sz w:val="22"/>
        </w:rPr>
        <w:t>:  Millennium Pharmaceuticals, Inc., 40 Landsdowne Street, Cambridge, MA 02139, USA</w:t>
      </w:r>
    </w:p>
    <w:p w:rsidR="007E028C" w:rsidRPr="00CB2E5E" w:rsidRDefault="007E028C" w:rsidP="007E028C">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7E028C" w:rsidRDefault="007E028C" w:rsidP="007E028C">
      <w:pPr>
        <w:rPr>
          <w:b/>
          <w:bCs/>
          <w:sz w:val="22"/>
        </w:rPr>
      </w:pPr>
    </w:p>
    <w:p w:rsidR="007E028C" w:rsidRPr="00CB2E5E" w:rsidRDefault="007E028C" w:rsidP="007E028C">
      <w:pPr>
        <w:rPr>
          <w:b/>
          <w:bCs/>
          <w:sz w:val="22"/>
        </w:rPr>
      </w:pPr>
      <w:r>
        <w:rPr>
          <w:b/>
          <w:bCs/>
          <w:sz w:val="22"/>
        </w:rPr>
        <w:t>Datum doručení žádosti/</w:t>
      </w:r>
      <w:r>
        <w:rPr>
          <w:i/>
          <w:sz w:val="22"/>
        </w:rPr>
        <w:t>Date of submission of the Application Form</w:t>
      </w:r>
      <w:r>
        <w:rPr>
          <w:sz w:val="22"/>
        </w:rPr>
        <w:t>:  15.4.2013</w:t>
      </w:r>
    </w:p>
    <w:p w:rsidR="007E028C" w:rsidRDefault="007E028C" w:rsidP="007E028C">
      <w:pPr>
        <w:rPr>
          <w:b/>
          <w:bCs/>
          <w:sz w:val="22"/>
        </w:rPr>
      </w:pPr>
      <w:r>
        <w:rPr>
          <w:b/>
          <w:bCs/>
          <w:sz w:val="22"/>
        </w:rPr>
        <w:t xml:space="preserve">Datum jednání EK </w:t>
      </w:r>
      <w:r>
        <w:rPr>
          <w:sz w:val="22"/>
        </w:rPr>
        <w:t>/</w:t>
      </w:r>
      <w:r>
        <w:rPr>
          <w:i/>
          <w:sz w:val="22"/>
        </w:rPr>
        <w:t>Date of Ethics Committee´s session</w:t>
      </w:r>
      <w:r>
        <w:rPr>
          <w:sz w:val="22"/>
        </w:rPr>
        <w:t>:  13.5.2013</w:t>
      </w:r>
    </w:p>
    <w:p w:rsidR="007E028C" w:rsidRDefault="007E028C" w:rsidP="007E028C">
      <w:pPr>
        <w:rPr>
          <w:b/>
          <w:bCs/>
          <w:sz w:val="22"/>
        </w:rPr>
      </w:pPr>
    </w:p>
    <w:p w:rsidR="007E028C" w:rsidRDefault="007E028C" w:rsidP="007E028C">
      <w:pPr>
        <w:rPr>
          <w:sz w:val="22"/>
        </w:rPr>
      </w:pPr>
      <w:r>
        <w:rPr>
          <w:b/>
          <w:bCs/>
          <w:sz w:val="22"/>
        </w:rPr>
        <w:t xml:space="preserve">Vyjádření EK/ </w:t>
      </w:r>
      <w:r>
        <w:rPr>
          <w:i/>
          <w:sz w:val="22"/>
        </w:rPr>
        <w:t>Ethics Committe´s opinion</w:t>
      </w:r>
      <w:r>
        <w:rPr>
          <w:sz w:val="22"/>
        </w:rPr>
        <w:t>:</w:t>
      </w:r>
    </w:p>
    <w:p w:rsidR="007E028C" w:rsidRDefault="007E028C" w:rsidP="007E028C">
      <w:pPr>
        <w:rPr>
          <w:i/>
          <w:sz w:val="22"/>
        </w:rPr>
      </w:pPr>
      <w:r>
        <w:rPr>
          <w:sz w:val="18"/>
          <w:szCs w:val="18"/>
        </w:rPr>
        <w:sym w:font="Wingdings 2" w:char="F0A3"/>
      </w:r>
      <w:r>
        <w:rPr>
          <w:sz w:val="18"/>
          <w:szCs w:val="18"/>
        </w:rPr>
        <w:t xml:space="preserve">  </w:t>
      </w:r>
      <w:r>
        <w:rPr>
          <w:sz w:val="22"/>
        </w:rPr>
        <w:t xml:space="preserve">  EK  vydala souhlasné stanovisko// </w:t>
      </w:r>
      <w:r>
        <w:rPr>
          <w:i/>
          <w:sz w:val="22"/>
        </w:rPr>
        <w:t>EC issues</w:t>
      </w:r>
      <w:r>
        <w:rPr>
          <w:sz w:val="22"/>
        </w:rPr>
        <w:t xml:space="preserve"> f</w:t>
      </w:r>
      <w:r>
        <w:rPr>
          <w:i/>
          <w:sz w:val="22"/>
        </w:rPr>
        <w:t>avourable opinion</w:t>
      </w:r>
    </w:p>
    <w:p w:rsidR="007E028C" w:rsidRPr="00455551" w:rsidRDefault="007E028C" w:rsidP="007E028C">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7E028C" w:rsidRDefault="007E028C" w:rsidP="007E028C">
      <w:pPr>
        <w:rPr>
          <w:b/>
          <w:bCs/>
          <w:sz w:val="22"/>
        </w:rPr>
      </w:pPr>
    </w:p>
    <w:p w:rsidR="007E028C" w:rsidRDefault="007E028C" w:rsidP="007E028C">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7E028C" w:rsidRDefault="007E028C" w:rsidP="007E028C">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7E028C" w:rsidRDefault="007E028C" w:rsidP="007E028C">
      <w:pPr>
        <w:rPr>
          <w:b/>
          <w:bCs/>
          <w:sz w:val="22"/>
        </w:rPr>
      </w:pPr>
    </w:p>
    <w:p w:rsidR="007E028C" w:rsidRDefault="007E028C" w:rsidP="007E028C">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028C" w:rsidTr="002D3F7B">
        <w:trPr>
          <w:trHeight w:val="454"/>
        </w:trPr>
        <w:tc>
          <w:tcPr>
            <w:tcW w:w="6108" w:type="dxa"/>
          </w:tcPr>
          <w:p w:rsidR="007E028C" w:rsidRDefault="007E028C" w:rsidP="002D3F7B">
            <w:pPr>
              <w:rPr>
                <w:sz w:val="18"/>
                <w:szCs w:val="18"/>
              </w:rPr>
            </w:pPr>
            <w:r>
              <w:rPr>
                <w:sz w:val="18"/>
                <w:szCs w:val="18"/>
              </w:rPr>
              <w:t xml:space="preserve">Místo hodnocení/ Jméno zkoušejícího </w:t>
            </w:r>
          </w:p>
          <w:p w:rsidR="007E028C" w:rsidRDefault="007E028C" w:rsidP="002D3F7B">
            <w:pPr>
              <w:rPr>
                <w:i/>
                <w:sz w:val="18"/>
                <w:szCs w:val="18"/>
              </w:rPr>
            </w:pPr>
            <w:r>
              <w:rPr>
                <w:i/>
                <w:sz w:val="18"/>
                <w:szCs w:val="18"/>
              </w:rPr>
              <w:t>Trial Site / Name of Investigator</w:t>
            </w:r>
          </w:p>
        </w:tc>
        <w:tc>
          <w:tcPr>
            <w:tcW w:w="1280" w:type="dxa"/>
          </w:tcPr>
          <w:p w:rsidR="007E028C" w:rsidRDefault="007E028C" w:rsidP="002D3F7B">
            <w:pPr>
              <w:rPr>
                <w:sz w:val="18"/>
                <w:szCs w:val="18"/>
                <w:vertAlign w:val="superscript"/>
              </w:rPr>
            </w:pPr>
            <w:r>
              <w:rPr>
                <w:sz w:val="18"/>
                <w:szCs w:val="18"/>
              </w:rPr>
              <w:t xml:space="preserve">Místní EK </w:t>
            </w:r>
            <w:r>
              <w:rPr>
                <w:i/>
                <w:sz w:val="18"/>
                <w:szCs w:val="18"/>
              </w:rPr>
              <w:t>Local EC</w:t>
            </w:r>
          </w:p>
        </w:tc>
        <w:tc>
          <w:tcPr>
            <w:tcW w:w="2712" w:type="dxa"/>
          </w:tcPr>
          <w:p w:rsidR="007E028C" w:rsidRDefault="007E028C" w:rsidP="002D3F7B">
            <w:pPr>
              <w:rPr>
                <w:sz w:val="18"/>
                <w:szCs w:val="18"/>
              </w:rPr>
            </w:pPr>
            <w:r>
              <w:rPr>
                <w:sz w:val="18"/>
                <w:szCs w:val="18"/>
              </w:rPr>
              <w:t>Adresa  místní EK</w:t>
            </w:r>
          </w:p>
          <w:p w:rsidR="007E028C" w:rsidRDefault="007E028C" w:rsidP="002D3F7B">
            <w:pPr>
              <w:rPr>
                <w:i/>
                <w:sz w:val="18"/>
                <w:szCs w:val="18"/>
              </w:rPr>
            </w:pPr>
            <w:r>
              <w:rPr>
                <w:i/>
                <w:sz w:val="18"/>
                <w:szCs w:val="18"/>
              </w:rPr>
              <w:t>Address</w:t>
            </w:r>
          </w:p>
        </w:tc>
      </w:tr>
      <w:tr w:rsidR="007E028C" w:rsidTr="002D3F7B">
        <w:trPr>
          <w:trHeight w:val="312"/>
        </w:trPr>
        <w:tc>
          <w:tcPr>
            <w:tcW w:w="6108" w:type="dxa"/>
          </w:tcPr>
          <w:p w:rsidR="007E028C" w:rsidRDefault="007E028C" w:rsidP="002D3F7B">
            <w:pPr>
              <w:rPr>
                <w:sz w:val="18"/>
                <w:szCs w:val="18"/>
              </w:rPr>
            </w:pPr>
            <w:r>
              <w:rPr>
                <w:sz w:val="18"/>
                <w:szCs w:val="18"/>
              </w:rPr>
              <w:t>MUDr. Ladislav Douda, Nemocnice Tábor a.s., Interní odd., Kpt.Jaroše 2000, 390 03 Tábor</w:t>
            </w:r>
          </w:p>
        </w:tc>
        <w:tc>
          <w:tcPr>
            <w:tcW w:w="1280" w:type="dxa"/>
          </w:tcPr>
          <w:p w:rsidR="007E028C" w:rsidRDefault="002B1493" w:rsidP="002D3F7B">
            <w:pPr>
              <w:rPr>
                <w:sz w:val="18"/>
                <w:szCs w:val="18"/>
              </w:rPr>
            </w:pPr>
            <w:r>
              <w:rPr>
                <w:sz w:val="18"/>
                <w:szCs w:val="18"/>
              </w:rPr>
              <w:fldChar w:fldCharType="begin">
                <w:ffData>
                  <w:name w:val="Zaškrtávací11"/>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Tábor</w:t>
            </w:r>
          </w:p>
        </w:tc>
      </w:tr>
      <w:tr w:rsidR="007E028C" w:rsidTr="002D3F7B">
        <w:trPr>
          <w:trHeight w:val="312"/>
        </w:trPr>
        <w:tc>
          <w:tcPr>
            <w:tcW w:w="6108" w:type="dxa"/>
          </w:tcPr>
          <w:p w:rsidR="007E028C" w:rsidRPr="00F32515" w:rsidRDefault="007E028C" w:rsidP="002D3F7B">
            <w:pPr>
              <w:rPr>
                <w:b/>
                <w:sz w:val="18"/>
                <w:szCs w:val="18"/>
              </w:rPr>
            </w:pPr>
            <w:r>
              <w:rPr>
                <w:sz w:val="18"/>
                <w:szCs w:val="18"/>
              </w:rPr>
              <w:t xml:space="preserve">MUDr. Helena Hlavová, Oblastní nemocnice Kladno, a.s., Nemocnice Středočeského kraje, Endoskopické centrum, Vančurova 1548, 272 59 Kladno </w:t>
            </w:r>
            <w:r w:rsidRPr="00F32515">
              <w:rPr>
                <w:b/>
                <w:sz w:val="18"/>
                <w:szCs w:val="18"/>
              </w:rPr>
              <w:t>– uzavření centra</w:t>
            </w:r>
          </w:p>
        </w:tc>
        <w:tc>
          <w:tcPr>
            <w:tcW w:w="1280" w:type="dxa"/>
          </w:tcPr>
          <w:p w:rsidR="007E028C"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Kladno</w:t>
            </w:r>
          </w:p>
        </w:tc>
      </w:tr>
      <w:tr w:rsidR="007E028C" w:rsidTr="002D3F7B">
        <w:trPr>
          <w:trHeight w:val="312"/>
        </w:trPr>
        <w:tc>
          <w:tcPr>
            <w:tcW w:w="6108" w:type="dxa"/>
          </w:tcPr>
          <w:p w:rsidR="007E028C" w:rsidRPr="00F32515" w:rsidRDefault="007E028C" w:rsidP="002D3F7B">
            <w:pPr>
              <w:rPr>
                <w:b/>
                <w:sz w:val="18"/>
                <w:szCs w:val="18"/>
              </w:rPr>
            </w:pPr>
            <w:r>
              <w:rPr>
                <w:sz w:val="18"/>
                <w:szCs w:val="18"/>
              </w:rPr>
              <w:t xml:space="preserve">MUDr. Zdeňka Hradecká, Nemocnice s poliklinikou, Gastroenterologie, Pražská 528, 276 01 Mělník – </w:t>
            </w:r>
            <w:r>
              <w:rPr>
                <w:b/>
                <w:sz w:val="18"/>
                <w:szCs w:val="18"/>
              </w:rPr>
              <w:t xml:space="preserve">uzavření centra </w:t>
            </w:r>
          </w:p>
        </w:tc>
        <w:tc>
          <w:tcPr>
            <w:tcW w:w="1280" w:type="dxa"/>
          </w:tcPr>
          <w:p w:rsidR="007E028C"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Mělník</w:t>
            </w:r>
          </w:p>
        </w:tc>
      </w:tr>
      <w:tr w:rsidR="007E028C" w:rsidTr="002D3F7B">
        <w:trPr>
          <w:trHeight w:val="312"/>
        </w:trPr>
        <w:tc>
          <w:tcPr>
            <w:tcW w:w="6108" w:type="dxa"/>
          </w:tcPr>
          <w:p w:rsidR="007E028C" w:rsidRPr="00F32515" w:rsidRDefault="007E028C" w:rsidP="002D3F7B">
            <w:pPr>
              <w:rPr>
                <w:b/>
                <w:sz w:val="18"/>
                <w:szCs w:val="18"/>
              </w:rPr>
            </w:pPr>
            <w:r>
              <w:rPr>
                <w:sz w:val="18"/>
                <w:szCs w:val="18"/>
              </w:rPr>
              <w:t xml:space="preserve">MUDr. Zdeněk  Němeček, Nemocnice Valašské Meziříčí, a.s., Gastroenterologické odd., U Nemocnice 980, 757 42 Valašské Meziříčí – </w:t>
            </w:r>
            <w:r>
              <w:rPr>
                <w:b/>
                <w:sz w:val="18"/>
                <w:szCs w:val="18"/>
              </w:rPr>
              <w:t xml:space="preserve">uzavření centra </w:t>
            </w:r>
          </w:p>
        </w:tc>
        <w:tc>
          <w:tcPr>
            <w:tcW w:w="1280" w:type="dxa"/>
          </w:tcPr>
          <w:p w:rsidR="007E028C" w:rsidRDefault="002B1493" w:rsidP="002D3F7B">
            <w:pPr>
              <w:rPr>
                <w:sz w:val="18"/>
                <w:szCs w:val="18"/>
              </w:rPr>
            </w:pPr>
            <w:r>
              <w:rPr>
                <w:sz w:val="18"/>
                <w:szCs w:val="18"/>
              </w:rPr>
              <w:fldChar w:fldCharType="begin">
                <w:ffData>
                  <w:name w:val="Zaškrtávací19"/>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Val.Meziříčí</w:t>
            </w:r>
          </w:p>
        </w:tc>
      </w:tr>
      <w:tr w:rsidR="007E028C" w:rsidTr="002D3F7B">
        <w:trPr>
          <w:trHeight w:val="312"/>
        </w:trPr>
        <w:tc>
          <w:tcPr>
            <w:tcW w:w="6108" w:type="dxa"/>
          </w:tcPr>
          <w:p w:rsidR="007E028C" w:rsidRDefault="007E028C" w:rsidP="002D3F7B">
            <w:pPr>
              <w:rPr>
                <w:sz w:val="18"/>
                <w:szCs w:val="18"/>
              </w:rPr>
            </w:pPr>
            <w:r>
              <w:rPr>
                <w:sz w:val="18"/>
                <w:szCs w:val="18"/>
              </w:rPr>
              <w:lastRenderedPageBreak/>
              <w:t>MUDr. Miloslav Samek,   Interní a gastroenterologická ambulance, Moskevská 508, 434 01 Most</w:t>
            </w:r>
          </w:p>
        </w:tc>
        <w:tc>
          <w:tcPr>
            <w:tcW w:w="1280" w:type="dxa"/>
          </w:tcPr>
          <w:p w:rsidR="007E028C" w:rsidRDefault="002B1493" w:rsidP="002D3F7B">
            <w:pPr>
              <w:rPr>
                <w:sz w:val="18"/>
                <w:szCs w:val="18"/>
              </w:rPr>
            </w:pPr>
            <w:r>
              <w:rPr>
                <w:sz w:val="18"/>
                <w:szCs w:val="18"/>
              </w:rPr>
              <w:fldChar w:fldCharType="begin">
                <w:ffData>
                  <w:name w:val="Zaškrtávací21"/>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Teplice, o.z., Krajská zdravotní, a.s., Duchcovská 53, 415 01 Teplice</w:t>
            </w:r>
          </w:p>
        </w:tc>
      </w:tr>
      <w:tr w:rsidR="007E028C" w:rsidTr="002D3F7B">
        <w:trPr>
          <w:trHeight w:val="312"/>
        </w:trPr>
        <w:tc>
          <w:tcPr>
            <w:tcW w:w="6108" w:type="dxa"/>
          </w:tcPr>
          <w:p w:rsidR="007E028C" w:rsidRPr="00881E32" w:rsidRDefault="007E028C" w:rsidP="002D3F7B">
            <w:pPr>
              <w:rPr>
                <w:b/>
                <w:sz w:val="18"/>
                <w:szCs w:val="18"/>
              </w:rPr>
            </w:pPr>
            <w:r>
              <w:rPr>
                <w:sz w:val="18"/>
                <w:szCs w:val="18"/>
              </w:rPr>
              <w:t xml:space="preserve">MUDr. Jiří Stehlík,  Krajská zdravotní a.s.-Masarykova nemonice, Gastroenterologie/Centrum pro biologickou léčbu IBD, Sociální péče 3316/12A, 401 13 Ústí nad Labem – </w:t>
            </w:r>
            <w:r>
              <w:rPr>
                <w:b/>
                <w:sz w:val="18"/>
                <w:szCs w:val="18"/>
              </w:rPr>
              <w:t>uzavření centra</w:t>
            </w:r>
          </w:p>
        </w:tc>
        <w:tc>
          <w:tcPr>
            <w:tcW w:w="1280" w:type="dxa"/>
          </w:tcPr>
          <w:p w:rsidR="007E028C" w:rsidRDefault="002B1493" w:rsidP="002D3F7B">
            <w:pPr>
              <w:rPr>
                <w:sz w:val="18"/>
                <w:szCs w:val="18"/>
              </w:rPr>
            </w:pPr>
            <w:r>
              <w:rPr>
                <w:sz w:val="18"/>
                <w:szCs w:val="18"/>
              </w:rPr>
              <w:fldChar w:fldCharType="begin">
                <w:ffData>
                  <w:name w:val="Zaškrtávací23"/>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Masarykova Nemocnice Ústí nad Labem</w:t>
            </w:r>
          </w:p>
        </w:tc>
      </w:tr>
      <w:tr w:rsidR="007E028C" w:rsidTr="002D3F7B">
        <w:trPr>
          <w:trHeight w:val="312"/>
        </w:trPr>
        <w:tc>
          <w:tcPr>
            <w:tcW w:w="6108" w:type="dxa"/>
          </w:tcPr>
          <w:p w:rsidR="007E028C" w:rsidRDefault="007E028C" w:rsidP="002D3F7B">
            <w:pPr>
              <w:rPr>
                <w:sz w:val="18"/>
                <w:szCs w:val="18"/>
              </w:rPr>
            </w:pPr>
            <w:r>
              <w:rPr>
                <w:sz w:val="18"/>
                <w:szCs w:val="18"/>
              </w:rPr>
              <w:t>Prof..MUDr. Milan Lukáš, CSc., , IBD Centrum/ISCARE IVF a.s., Jankovcova 1569/2c, 170 00 Praha</w:t>
            </w:r>
          </w:p>
        </w:tc>
        <w:tc>
          <w:tcPr>
            <w:tcW w:w="1280" w:type="dxa"/>
          </w:tcPr>
          <w:p w:rsidR="007E028C" w:rsidRDefault="002B1493" w:rsidP="002D3F7B">
            <w:pPr>
              <w:rPr>
                <w:sz w:val="18"/>
                <w:szCs w:val="18"/>
              </w:rPr>
            </w:pPr>
            <w:r>
              <w:rPr>
                <w:sz w:val="18"/>
                <w:szCs w:val="18"/>
              </w:rPr>
              <w:fldChar w:fldCharType="begin">
                <w:ffData>
                  <w:name w:val="Zaškrtávací100"/>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ISCARE IVF a.s.</w:t>
            </w:r>
          </w:p>
        </w:tc>
      </w:tr>
      <w:tr w:rsidR="007E028C" w:rsidTr="002D3F7B">
        <w:trPr>
          <w:trHeight w:val="312"/>
        </w:trPr>
        <w:tc>
          <w:tcPr>
            <w:tcW w:w="6108" w:type="dxa"/>
          </w:tcPr>
          <w:p w:rsidR="007E028C" w:rsidRDefault="007E028C" w:rsidP="002D3F7B">
            <w:pPr>
              <w:rPr>
                <w:sz w:val="18"/>
                <w:szCs w:val="18"/>
              </w:rPr>
            </w:pPr>
            <w:r>
              <w:rPr>
                <w:sz w:val="18"/>
                <w:szCs w:val="18"/>
              </w:rPr>
              <w:t>MUDr. Jiří Štuksa, Karlovarská krajská nemocnice a.s., Gastroenterologická ambulance, Bezručova 19, 360 66 Karlovy Vary</w:t>
            </w:r>
          </w:p>
        </w:tc>
        <w:tc>
          <w:tcPr>
            <w:tcW w:w="1280" w:type="dxa"/>
          </w:tcPr>
          <w:p w:rsidR="007E028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Nemocnice Karlovy Vary</w:t>
            </w:r>
          </w:p>
        </w:tc>
      </w:tr>
      <w:tr w:rsidR="007E028C" w:rsidTr="002D3F7B">
        <w:trPr>
          <w:trHeight w:val="312"/>
        </w:trPr>
        <w:tc>
          <w:tcPr>
            <w:tcW w:w="6108" w:type="dxa"/>
          </w:tcPr>
          <w:p w:rsidR="007E028C" w:rsidRDefault="007E028C" w:rsidP="002D3F7B">
            <w:pPr>
              <w:rPr>
                <w:sz w:val="18"/>
                <w:szCs w:val="18"/>
              </w:rPr>
            </w:pPr>
            <w:r>
              <w:rPr>
                <w:sz w:val="18"/>
                <w:szCs w:val="18"/>
              </w:rPr>
              <w:t>MUDr. Petr Vyhnálek, Ph.D., Interní klinika-endoskopie, Pardubická krajská nemocnice a.s., Kyjevská 44, 533 02 Pardubice</w:t>
            </w:r>
          </w:p>
        </w:tc>
        <w:tc>
          <w:tcPr>
            <w:tcW w:w="1280" w:type="dxa"/>
          </w:tcPr>
          <w:p w:rsidR="007E028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Pardubice</w:t>
            </w:r>
          </w:p>
        </w:tc>
      </w:tr>
      <w:tr w:rsidR="007E028C" w:rsidTr="002D3F7B">
        <w:trPr>
          <w:trHeight w:val="312"/>
        </w:trPr>
        <w:tc>
          <w:tcPr>
            <w:tcW w:w="6108" w:type="dxa"/>
          </w:tcPr>
          <w:p w:rsidR="007E028C" w:rsidRDefault="007E028C" w:rsidP="002D3F7B">
            <w:pPr>
              <w:rPr>
                <w:sz w:val="18"/>
                <w:szCs w:val="18"/>
              </w:rPr>
            </w:pPr>
            <w:r>
              <w:rPr>
                <w:sz w:val="18"/>
                <w:szCs w:val="18"/>
              </w:rPr>
              <w:t>MUDr. Vlastimil Woznica, Krajská zdravotní a.s., Nemocnice Teplice o.z., II. Interní odd.-gastroenterologie,  Duchcovská 53, 415 01 Teplice</w:t>
            </w:r>
          </w:p>
        </w:tc>
        <w:tc>
          <w:tcPr>
            <w:tcW w:w="1280" w:type="dxa"/>
          </w:tcPr>
          <w:p w:rsidR="007E028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Teplice</w:t>
            </w:r>
          </w:p>
        </w:tc>
      </w:tr>
      <w:tr w:rsidR="007E028C" w:rsidTr="002D3F7B">
        <w:trPr>
          <w:trHeight w:val="312"/>
        </w:trPr>
        <w:tc>
          <w:tcPr>
            <w:tcW w:w="6108" w:type="dxa"/>
          </w:tcPr>
          <w:p w:rsidR="007E028C" w:rsidRDefault="007E028C" w:rsidP="002D3F7B">
            <w:pPr>
              <w:rPr>
                <w:sz w:val="18"/>
                <w:szCs w:val="18"/>
              </w:rPr>
            </w:pPr>
            <w:r>
              <w:rPr>
                <w:sz w:val="18"/>
                <w:szCs w:val="18"/>
              </w:rPr>
              <w:t>doc. MUDr. Zdenka Zádorová, Ph.D., FNKV, II. Interní klinika, Gastroenterologická ambulance, Šrobárova 50, 100 34 Praha 10</w:t>
            </w:r>
          </w:p>
        </w:tc>
        <w:tc>
          <w:tcPr>
            <w:tcW w:w="1280" w:type="dxa"/>
          </w:tcPr>
          <w:p w:rsidR="007E028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FNKV Praha</w:t>
            </w:r>
          </w:p>
        </w:tc>
      </w:tr>
      <w:tr w:rsidR="007E028C" w:rsidTr="002D3F7B">
        <w:trPr>
          <w:trHeight w:val="312"/>
        </w:trPr>
        <w:tc>
          <w:tcPr>
            <w:tcW w:w="6108" w:type="dxa"/>
          </w:tcPr>
          <w:p w:rsidR="007E028C" w:rsidRPr="008B6E5F" w:rsidRDefault="007E028C" w:rsidP="002D3F7B">
            <w:pPr>
              <w:rPr>
                <w:b/>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centrum uzavřeno</w:t>
            </w:r>
          </w:p>
        </w:tc>
        <w:tc>
          <w:tcPr>
            <w:tcW w:w="1280" w:type="dxa"/>
          </w:tcPr>
          <w:p w:rsidR="007E028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ÚVN Praha</w:t>
            </w:r>
          </w:p>
        </w:tc>
      </w:tr>
    </w:tbl>
    <w:p w:rsidR="007E028C" w:rsidRDefault="007E028C" w:rsidP="007E028C">
      <w:pPr>
        <w:rPr>
          <w:sz w:val="18"/>
          <w:szCs w:val="18"/>
        </w:rPr>
      </w:pPr>
    </w:p>
    <w:p w:rsidR="007E028C" w:rsidRDefault="007E028C" w:rsidP="007E028C">
      <w:pPr>
        <w:rPr>
          <w:sz w:val="18"/>
          <w:szCs w:val="18"/>
        </w:rPr>
      </w:pPr>
    </w:p>
    <w:p w:rsidR="007E028C" w:rsidRDefault="007E028C" w:rsidP="007E028C">
      <w:pPr>
        <w:rPr>
          <w:sz w:val="18"/>
          <w:szCs w:val="18"/>
        </w:rPr>
      </w:pPr>
    </w:p>
    <w:p w:rsidR="007E028C" w:rsidRPr="009D3D92" w:rsidRDefault="007E028C" w:rsidP="007E028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028C" w:rsidTr="002D3F7B">
        <w:trPr>
          <w:cantSplit/>
          <w:trHeight w:val="454"/>
        </w:trPr>
        <w:tc>
          <w:tcPr>
            <w:tcW w:w="7416" w:type="dxa"/>
            <w:vMerge w:val="restart"/>
          </w:tcPr>
          <w:p w:rsidR="007E028C" w:rsidRDefault="007E028C" w:rsidP="002D3F7B">
            <w:pPr>
              <w:rPr>
                <w:b/>
                <w:bCs/>
                <w:sz w:val="18"/>
                <w:szCs w:val="18"/>
              </w:rPr>
            </w:pPr>
          </w:p>
          <w:p w:rsidR="007E028C" w:rsidRDefault="007E028C" w:rsidP="002D3F7B">
            <w:pPr>
              <w:rPr>
                <w:b/>
                <w:bCs/>
                <w:sz w:val="18"/>
                <w:szCs w:val="18"/>
              </w:rPr>
            </w:pPr>
            <w:r>
              <w:rPr>
                <w:b/>
                <w:bCs/>
                <w:sz w:val="18"/>
                <w:szCs w:val="18"/>
              </w:rPr>
              <w:t xml:space="preserve">Název dokumentu, verze, datum </w:t>
            </w:r>
          </w:p>
          <w:p w:rsidR="007E028C" w:rsidRDefault="007E028C" w:rsidP="002D3F7B">
            <w:pPr>
              <w:rPr>
                <w:b/>
                <w:bCs/>
                <w:sz w:val="18"/>
                <w:szCs w:val="18"/>
              </w:rPr>
            </w:pPr>
            <w:r>
              <w:rPr>
                <w:b/>
                <w:bCs/>
                <w:i/>
                <w:sz w:val="18"/>
                <w:szCs w:val="18"/>
              </w:rPr>
              <w:t>Document title, version, date</w:t>
            </w:r>
          </w:p>
        </w:tc>
        <w:tc>
          <w:tcPr>
            <w:tcW w:w="1272" w:type="dxa"/>
            <w:gridSpan w:val="2"/>
          </w:tcPr>
          <w:p w:rsidR="007E028C" w:rsidRDefault="007E028C" w:rsidP="002D3F7B">
            <w:pPr>
              <w:rPr>
                <w:b/>
                <w:bCs/>
                <w:sz w:val="18"/>
                <w:szCs w:val="18"/>
              </w:rPr>
            </w:pPr>
            <w:r>
              <w:rPr>
                <w:b/>
                <w:bCs/>
                <w:sz w:val="18"/>
                <w:szCs w:val="18"/>
              </w:rPr>
              <w:t>Schváleno /</w:t>
            </w:r>
            <w:r>
              <w:rPr>
                <w:b/>
                <w:bCs/>
                <w:i/>
                <w:sz w:val="18"/>
                <w:szCs w:val="18"/>
              </w:rPr>
              <w:t>Approved</w:t>
            </w:r>
          </w:p>
        </w:tc>
        <w:tc>
          <w:tcPr>
            <w:tcW w:w="1316" w:type="dxa"/>
            <w:gridSpan w:val="2"/>
          </w:tcPr>
          <w:p w:rsidR="007E028C" w:rsidRDefault="007E028C" w:rsidP="002D3F7B">
            <w:pPr>
              <w:rPr>
                <w:b/>
                <w:bCs/>
                <w:sz w:val="18"/>
                <w:szCs w:val="18"/>
              </w:rPr>
            </w:pPr>
            <w:r>
              <w:rPr>
                <w:b/>
                <w:bCs/>
                <w:sz w:val="18"/>
                <w:szCs w:val="18"/>
              </w:rPr>
              <w:t xml:space="preserve">Vzato na vědomí / </w:t>
            </w:r>
            <w:r>
              <w:rPr>
                <w:b/>
                <w:bCs/>
                <w:i/>
                <w:sz w:val="18"/>
                <w:szCs w:val="18"/>
              </w:rPr>
              <w:t xml:space="preserve">Taken into account </w:t>
            </w:r>
          </w:p>
        </w:tc>
      </w:tr>
      <w:tr w:rsidR="007E028C" w:rsidTr="002D3F7B">
        <w:trPr>
          <w:cantSplit/>
          <w:trHeight w:val="683"/>
        </w:trPr>
        <w:tc>
          <w:tcPr>
            <w:tcW w:w="7416" w:type="dxa"/>
            <w:vMerge/>
          </w:tcPr>
          <w:p w:rsidR="007E028C" w:rsidRDefault="007E028C" w:rsidP="002D3F7B">
            <w:pPr>
              <w:rPr>
                <w:i/>
                <w:sz w:val="18"/>
                <w:szCs w:val="18"/>
              </w:rPr>
            </w:pPr>
          </w:p>
        </w:tc>
        <w:tc>
          <w:tcPr>
            <w:tcW w:w="736" w:type="dxa"/>
          </w:tcPr>
          <w:p w:rsidR="007E028C" w:rsidRDefault="007E028C" w:rsidP="002D3F7B">
            <w:pPr>
              <w:rPr>
                <w:b/>
                <w:bCs/>
                <w:sz w:val="18"/>
                <w:szCs w:val="18"/>
              </w:rPr>
            </w:pPr>
            <w:r>
              <w:rPr>
                <w:b/>
                <w:bCs/>
                <w:sz w:val="18"/>
                <w:szCs w:val="18"/>
              </w:rPr>
              <w:t>ANO</w:t>
            </w:r>
          </w:p>
          <w:p w:rsidR="007E028C" w:rsidRDefault="007E028C" w:rsidP="002D3F7B">
            <w:pPr>
              <w:rPr>
                <w:b/>
                <w:bCs/>
                <w:i/>
                <w:sz w:val="18"/>
                <w:szCs w:val="18"/>
              </w:rPr>
            </w:pPr>
            <w:r>
              <w:rPr>
                <w:b/>
                <w:bCs/>
                <w:i/>
                <w:sz w:val="18"/>
                <w:szCs w:val="18"/>
              </w:rPr>
              <w:t>Yes</w:t>
            </w:r>
          </w:p>
        </w:tc>
        <w:tc>
          <w:tcPr>
            <w:tcW w:w="536" w:type="dxa"/>
          </w:tcPr>
          <w:p w:rsidR="007E028C" w:rsidRDefault="007E028C" w:rsidP="002D3F7B">
            <w:pPr>
              <w:rPr>
                <w:b/>
                <w:bCs/>
                <w:sz w:val="18"/>
                <w:szCs w:val="18"/>
              </w:rPr>
            </w:pPr>
            <w:r>
              <w:rPr>
                <w:b/>
                <w:bCs/>
                <w:sz w:val="18"/>
                <w:szCs w:val="18"/>
              </w:rPr>
              <w:t xml:space="preserve">NE </w:t>
            </w:r>
          </w:p>
          <w:p w:rsidR="007E028C" w:rsidRDefault="007E028C" w:rsidP="002D3F7B">
            <w:pPr>
              <w:rPr>
                <w:b/>
                <w:bCs/>
                <w:sz w:val="18"/>
                <w:szCs w:val="18"/>
              </w:rPr>
            </w:pPr>
            <w:r>
              <w:rPr>
                <w:b/>
                <w:bCs/>
                <w:i/>
                <w:sz w:val="18"/>
                <w:szCs w:val="18"/>
              </w:rPr>
              <w:t>No</w:t>
            </w:r>
          </w:p>
        </w:tc>
        <w:tc>
          <w:tcPr>
            <w:tcW w:w="780" w:type="dxa"/>
          </w:tcPr>
          <w:p w:rsidR="007E028C" w:rsidRDefault="007E028C" w:rsidP="002D3F7B">
            <w:pPr>
              <w:rPr>
                <w:b/>
                <w:bCs/>
                <w:sz w:val="18"/>
                <w:szCs w:val="18"/>
              </w:rPr>
            </w:pPr>
            <w:r>
              <w:rPr>
                <w:b/>
                <w:bCs/>
                <w:sz w:val="18"/>
                <w:szCs w:val="18"/>
              </w:rPr>
              <w:t>ANO</w:t>
            </w:r>
          </w:p>
          <w:p w:rsidR="007E028C" w:rsidRDefault="007E028C" w:rsidP="002D3F7B">
            <w:pPr>
              <w:rPr>
                <w:b/>
                <w:bCs/>
                <w:sz w:val="18"/>
                <w:szCs w:val="18"/>
              </w:rPr>
            </w:pPr>
            <w:r>
              <w:rPr>
                <w:b/>
                <w:bCs/>
                <w:i/>
                <w:sz w:val="18"/>
                <w:szCs w:val="18"/>
              </w:rPr>
              <w:t>Yes</w:t>
            </w:r>
          </w:p>
        </w:tc>
        <w:tc>
          <w:tcPr>
            <w:tcW w:w="536" w:type="dxa"/>
          </w:tcPr>
          <w:p w:rsidR="007E028C" w:rsidRDefault="007E028C" w:rsidP="002D3F7B">
            <w:pPr>
              <w:rPr>
                <w:b/>
                <w:bCs/>
                <w:sz w:val="18"/>
                <w:szCs w:val="18"/>
              </w:rPr>
            </w:pPr>
            <w:r>
              <w:rPr>
                <w:b/>
                <w:bCs/>
                <w:sz w:val="18"/>
                <w:szCs w:val="18"/>
              </w:rPr>
              <w:t xml:space="preserve">NE </w:t>
            </w:r>
          </w:p>
          <w:p w:rsidR="007E028C" w:rsidRDefault="007E028C" w:rsidP="002D3F7B">
            <w:pPr>
              <w:rPr>
                <w:b/>
                <w:bCs/>
                <w:i/>
                <w:sz w:val="18"/>
                <w:szCs w:val="18"/>
              </w:rPr>
            </w:pPr>
            <w:r>
              <w:rPr>
                <w:b/>
                <w:bCs/>
                <w:i/>
                <w:sz w:val="18"/>
                <w:szCs w:val="18"/>
              </w:rPr>
              <w:t>No</w:t>
            </w:r>
          </w:p>
        </w:tc>
      </w:tr>
      <w:tr w:rsidR="007E028C" w:rsidTr="002D3F7B">
        <w:trPr>
          <w:trHeight w:val="340"/>
        </w:trPr>
        <w:tc>
          <w:tcPr>
            <w:tcW w:w="7416" w:type="dxa"/>
          </w:tcPr>
          <w:p w:rsidR="007E028C" w:rsidRDefault="007E028C" w:rsidP="002D3F7B">
            <w:pPr>
              <w:rPr>
                <w:sz w:val="18"/>
                <w:szCs w:val="18"/>
              </w:rPr>
            </w:pPr>
            <w:r>
              <w:rPr>
                <w:sz w:val="18"/>
                <w:szCs w:val="18"/>
              </w:rPr>
              <w:t>Expedited Adverse Event Report, dated 9 Apr 2013</w:t>
            </w:r>
          </w:p>
        </w:tc>
        <w:tc>
          <w:tcPr>
            <w:tcW w:w="736" w:type="dxa"/>
          </w:tcPr>
          <w:p w:rsidR="007E028C" w:rsidRDefault="007E028C" w:rsidP="002D3F7B">
            <w:pPr>
              <w:rPr>
                <w:sz w:val="18"/>
                <w:szCs w:val="18"/>
              </w:rPr>
            </w:pPr>
            <w:r>
              <w:rPr>
                <w:sz w:val="18"/>
                <w:szCs w:val="18"/>
              </w:rPr>
              <w:sym w:font="Wingdings 2" w:char="F0A3"/>
            </w:r>
          </w:p>
        </w:tc>
        <w:tc>
          <w:tcPr>
            <w:tcW w:w="536" w:type="dxa"/>
          </w:tcPr>
          <w:p w:rsidR="007E028C" w:rsidRDefault="007E028C" w:rsidP="002D3F7B">
            <w:pPr>
              <w:rPr>
                <w:sz w:val="18"/>
                <w:szCs w:val="18"/>
              </w:rPr>
            </w:pPr>
            <w:r>
              <w:rPr>
                <w:sz w:val="18"/>
                <w:szCs w:val="18"/>
              </w:rPr>
              <w:sym w:font="Wingdings 2" w:char="F0A3"/>
            </w:r>
          </w:p>
        </w:tc>
        <w:tc>
          <w:tcPr>
            <w:tcW w:w="780" w:type="dxa"/>
          </w:tcPr>
          <w:p w:rsidR="007E028C" w:rsidRDefault="007E028C" w:rsidP="002D3F7B">
            <w:pPr>
              <w:rPr>
                <w:sz w:val="18"/>
                <w:szCs w:val="18"/>
              </w:rPr>
            </w:pPr>
            <w:r>
              <w:rPr>
                <w:sz w:val="18"/>
                <w:szCs w:val="18"/>
              </w:rPr>
              <w:sym w:font="Wingdings 2" w:char="F053"/>
            </w:r>
          </w:p>
        </w:tc>
        <w:tc>
          <w:tcPr>
            <w:tcW w:w="536" w:type="dxa"/>
          </w:tcPr>
          <w:p w:rsidR="007E028C" w:rsidRDefault="007E028C" w:rsidP="002D3F7B">
            <w:pPr>
              <w:rPr>
                <w:sz w:val="18"/>
                <w:szCs w:val="18"/>
              </w:rPr>
            </w:pPr>
            <w:r>
              <w:rPr>
                <w:sz w:val="18"/>
                <w:szCs w:val="18"/>
              </w:rPr>
              <w:sym w:font="Wingdings 2" w:char="F0A3"/>
            </w:r>
          </w:p>
        </w:tc>
      </w:tr>
    </w:tbl>
    <w:p w:rsidR="007E028C" w:rsidRDefault="007E028C" w:rsidP="007E028C">
      <w:pPr>
        <w:rPr>
          <w:sz w:val="22"/>
        </w:rPr>
      </w:pPr>
    </w:p>
    <w:p w:rsidR="007E028C" w:rsidRDefault="007E028C" w:rsidP="007E028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E028C" w:rsidRDefault="007E028C" w:rsidP="007E028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7E028C" w:rsidRDefault="007E028C" w:rsidP="007E028C">
      <w:pPr>
        <w:rPr>
          <w:sz w:val="22"/>
        </w:rPr>
      </w:pPr>
    </w:p>
    <w:p w:rsidR="007E028C" w:rsidRDefault="007E028C" w:rsidP="007E028C">
      <w:pPr>
        <w:rPr>
          <w:sz w:val="22"/>
        </w:rPr>
      </w:pPr>
      <w:r>
        <w:rPr>
          <w:sz w:val="22"/>
        </w:rPr>
        <w:t xml:space="preserve">                                                                                                                                                                                          </w:t>
      </w:r>
    </w:p>
    <w:p w:rsidR="007E028C" w:rsidRDefault="007E028C" w:rsidP="007E028C">
      <w:pPr>
        <w:rPr>
          <w:sz w:val="22"/>
        </w:rPr>
      </w:pPr>
      <w:r>
        <w:rPr>
          <w:sz w:val="22"/>
        </w:rPr>
        <w:t xml:space="preserve">                                                                                                MUDr. Jindřiška Burešová</w:t>
      </w:r>
    </w:p>
    <w:p w:rsidR="007E028C" w:rsidRDefault="007E028C" w:rsidP="007E028C">
      <w:pPr>
        <w:rPr>
          <w:sz w:val="22"/>
        </w:rPr>
      </w:pPr>
      <w:r>
        <w:rPr>
          <w:sz w:val="22"/>
        </w:rPr>
        <w:t>Datum/</w:t>
      </w:r>
      <w:r>
        <w:rPr>
          <w:i/>
          <w:sz w:val="22"/>
        </w:rPr>
        <w:t>Date:</w:t>
      </w:r>
      <w:r>
        <w:rPr>
          <w:sz w:val="22"/>
        </w:rPr>
        <w:t xml:space="preserve">  13.5.2013                                                   místopředsedkyně EK FNOL a LF UP</w:t>
      </w:r>
    </w:p>
    <w:p w:rsidR="007E028C" w:rsidRPr="00754D86" w:rsidRDefault="007E028C" w:rsidP="007E028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7E028C" w:rsidRDefault="007E028C" w:rsidP="007E028C">
      <w:pPr>
        <w:rPr>
          <w:sz w:val="22"/>
        </w:rPr>
      </w:pPr>
      <w:r>
        <w:rPr>
          <w:sz w:val="22"/>
        </w:rPr>
        <w:tab/>
      </w:r>
      <w:r>
        <w:rPr>
          <w:sz w:val="22"/>
        </w:rPr>
        <w:tab/>
      </w:r>
      <w:r>
        <w:rPr>
          <w:sz w:val="22"/>
        </w:rPr>
        <w:tab/>
        <w:t xml:space="preserve">    </w:t>
      </w:r>
      <w:r>
        <w:rPr>
          <w:sz w:val="22"/>
        </w:rPr>
        <w:tab/>
      </w:r>
    </w:p>
    <w:p w:rsidR="007E028C" w:rsidRPr="005D0A5B" w:rsidRDefault="007E028C" w:rsidP="007E028C">
      <w:pPr>
        <w:rPr>
          <w:sz w:val="22"/>
        </w:rPr>
      </w:pPr>
      <w:r>
        <w:rPr>
          <w:sz w:val="22"/>
        </w:rPr>
        <w:tab/>
        <w:t xml:space="preserve">                                                                                                     </w:t>
      </w:r>
    </w:p>
    <w:p w:rsidR="007E028C" w:rsidRDefault="007E028C" w:rsidP="007E028C">
      <w:pPr>
        <w:rPr>
          <w:i/>
          <w:sz w:val="16"/>
        </w:rPr>
      </w:pPr>
      <w:r>
        <w:rPr>
          <w:sz w:val="16"/>
        </w:rPr>
        <w:t>Rozdělovník/</w:t>
      </w:r>
      <w:r>
        <w:rPr>
          <w:i/>
          <w:sz w:val="16"/>
        </w:rPr>
        <w:t>Distribution list:</w:t>
      </w:r>
    </w:p>
    <w:p w:rsidR="007E028C" w:rsidRPr="001071DB" w:rsidRDefault="007E028C" w:rsidP="007E028C">
      <w:pPr>
        <w:rPr>
          <w:sz w:val="16"/>
        </w:rPr>
      </w:pPr>
      <w:r w:rsidRPr="001071DB">
        <w:rPr>
          <w:sz w:val="16"/>
        </w:rPr>
        <w:t>-Zadavatel</w:t>
      </w:r>
    </w:p>
    <w:p w:rsidR="007E028C" w:rsidRDefault="007E028C" w:rsidP="007E028C">
      <w:pPr>
        <w:rPr>
          <w:sz w:val="16"/>
        </w:rPr>
      </w:pPr>
      <w:r w:rsidRPr="001071DB">
        <w:rPr>
          <w:sz w:val="16"/>
        </w:rPr>
        <w:t>-EK</w:t>
      </w:r>
    </w:p>
    <w:p w:rsidR="007E028C" w:rsidRDefault="007E028C" w:rsidP="007E028C">
      <w:pPr>
        <w:rPr>
          <w:sz w:val="16"/>
        </w:rPr>
      </w:pPr>
      <w:r>
        <w:rPr>
          <w:sz w:val="16"/>
        </w:rPr>
        <w:t>-Archiv</w:t>
      </w:r>
    </w:p>
    <w:p w:rsidR="007E028C" w:rsidRPr="001071DB" w:rsidRDefault="007E028C" w:rsidP="007E028C">
      <w:pPr>
        <w:rPr>
          <w:sz w:val="16"/>
        </w:rPr>
      </w:pPr>
    </w:p>
    <w:p w:rsidR="007E028C" w:rsidRPr="00B564A4" w:rsidRDefault="007E028C" w:rsidP="007E028C">
      <w:pPr>
        <w:rPr>
          <w:i/>
          <w:sz w:val="22"/>
          <w:szCs w:val="22"/>
        </w:rPr>
      </w:pPr>
      <w:r w:rsidRPr="00B564A4">
        <w:rPr>
          <w:sz w:val="22"/>
          <w:szCs w:val="22"/>
        </w:rPr>
        <w:t>2/2</w:t>
      </w:r>
    </w:p>
    <w:p w:rsidR="007E028C" w:rsidRDefault="007E028C" w:rsidP="007E028C">
      <w:pPr>
        <w:jc w:val="center"/>
        <w:rPr>
          <w:b/>
          <w:sz w:val="22"/>
          <w:szCs w:val="22"/>
        </w:rPr>
      </w:pPr>
    </w:p>
    <w:p w:rsidR="007E028C" w:rsidRDefault="007E028C" w:rsidP="007E028C">
      <w:pPr>
        <w:jc w:val="center"/>
        <w:rPr>
          <w:b/>
          <w:sz w:val="22"/>
          <w:szCs w:val="22"/>
        </w:rPr>
      </w:pPr>
    </w:p>
    <w:p w:rsidR="007E028C" w:rsidRDefault="007E028C" w:rsidP="007E028C">
      <w:pPr>
        <w:jc w:val="center"/>
        <w:rPr>
          <w:b/>
          <w:sz w:val="22"/>
          <w:szCs w:val="22"/>
        </w:rPr>
      </w:pPr>
    </w:p>
    <w:p w:rsidR="007E028C" w:rsidRDefault="007E028C" w:rsidP="007E028C">
      <w:pPr>
        <w:jc w:val="center"/>
        <w:rPr>
          <w:b/>
          <w:sz w:val="22"/>
          <w:szCs w:val="22"/>
        </w:rPr>
      </w:pPr>
    </w:p>
    <w:p w:rsidR="007E028C" w:rsidRDefault="007E028C" w:rsidP="007E028C">
      <w:pPr>
        <w:jc w:val="center"/>
        <w:rPr>
          <w:b/>
          <w:sz w:val="22"/>
          <w:szCs w:val="22"/>
        </w:rPr>
      </w:pPr>
    </w:p>
    <w:p w:rsidR="007E028C" w:rsidRDefault="007E028C" w:rsidP="007E028C">
      <w:pPr>
        <w:jc w:val="center"/>
        <w:rPr>
          <w:b/>
          <w:sz w:val="22"/>
          <w:szCs w:val="22"/>
        </w:rPr>
      </w:pPr>
    </w:p>
    <w:p w:rsidR="007E028C" w:rsidRPr="000C3859" w:rsidRDefault="007E028C" w:rsidP="007E028C">
      <w:pPr>
        <w:jc w:val="center"/>
        <w:rPr>
          <w:b/>
          <w:sz w:val="22"/>
          <w:szCs w:val="22"/>
        </w:rPr>
      </w:pPr>
      <w:r w:rsidRPr="000C3859">
        <w:rPr>
          <w:b/>
          <w:sz w:val="22"/>
          <w:szCs w:val="22"/>
        </w:rPr>
        <w:lastRenderedPageBreak/>
        <w:t>STANOVISKO ETICKÉ KOMISE KE KLINICKÉMU HODNOCENÍ</w:t>
      </w:r>
    </w:p>
    <w:p w:rsidR="007E028C" w:rsidRPr="000C3859" w:rsidRDefault="007E028C" w:rsidP="007E028C">
      <w:pPr>
        <w:jc w:val="center"/>
        <w:rPr>
          <w:bCs/>
          <w:i/>
          <w:sz w:val="22"/>
          <w:szCs w:val="22"/>
        </w:rPr>
      </w:pPr>
      <w:r w:rsidRPr="000C3859">
        <w:rPr>
          <w:bCs/>
          <w:i/>
          <w:sz w:val="22"/>
          <w:szCs w:val="22"/>
        </w:rPr>
        <w:t xml:space="preserve">Opinion of the Ethics Committee on Clinical Trial  </w:t>
      </w:r>
    </w:p>
    <w:p w:rsidR="007E028C" w:rsidRDefault="007E028C" w:rsidP="007E028C">
      <w:pPr>
        <w:jc w:val="center"/>
        <w:rPr>
          <w:b/>
          <w:bCs/>
          <w:i/>
        </w:rPr>
      </w:pPr>
    </w:p>
    <w:p w:rsidR="007E028C" w:rsidRDefault="007E028C" w:rsidP="007E028C">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7E028C" w:rsidRDefault="007E028C" w:rsidP="007E028C">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7E028C" w:rsidRDefault="007E028C" w:rsidP="007E028C">
      <w:pPr>
        <w:rPr>
          <w:b/>
          <w:bCs/>
          <w:sz w:val="22"/>
        </w:rPr>
      </w:pPr>
    </w:p>
    <w:p w:rsidR="007E028C" w:rsidRPr="005328DA" w:rsidRDefault="007E028C" w:rsidP="007E028C">
      <w:pPr>
        <w:rPr>
          <w:b/>
          <w:bCs/>
          <w:sz w:val="22"/>
        </w:rPr>
      </w:pPr>
      <w:r>
        <w:rPr>
          <w:b/>
          <w:bCs/>
          <w:sz w:val="22"/>
        </w:rPr>
        <w:t>Číslo jednací/</w:t>
      </w:r>
      <w:r>
        <w:rPr>
          <w:i/>
          <w:sz w:val="22"/>
        </w:rPr>
        <w:t>Reference number</w:t>
      </w:r>
      <w:r>
        <w:rPr>
          <w:sz w:val="22"/>
        </w:rPr>
        <w:t xml:space="preserve">:   </w:t>
      </w:r>
      <w:r>
        <w:rPr>
          <w:b/>
          <w:sz w:val="22"/>
        </w:rPr>
        <w:t>222/08 MEK 32</w:t>
      </w:r>
    </w:p>
    <w:p w:rsidR="007E028C" w:rsidRPr="00CB2E5E" w:rsidRDefault="007E028C" w:rsidP="007E028C">
      <w:pPr>
        <w:rPr>
          <w:bCs/>
          <w:sz w:val="22"/>
        </w:rPr>
      </w:pPr>
      <w:r>
        <w:rPr>
          <w:b/>
          <w:bCs/>
          <w:sz w:val="22"/>
        </w:rPr>
        <w:t>Název KH/</w:t>
      </w:r>
      <w:r>
        <w:rPr>
          <w:i/>
          <w:sz w:val="22"/>
        </w:rPr>
        <w:t>Full Title of Clinical Trial</w:t>
      </w:r>
      <w:r>
        <w:rPr>
          <w:bCs/>
          <w:sz w:val="22"/>
        </w:rPr>
        <w:t>:</w:t>
      </w:r>
    </w:p>
    <w:p w:rsidR="007E028C" w:rsidRDefault="007E028C" w:rsidP="007E028C">
      <w:pPr>
        <w:rPr>
          <w:bCs/>
          <w:sz w:val="22"/>
        </w:rPr>
      </w:pPr>
      <w:r>
        <w:rPr>
          <w:bCs/>
          <w:sz w:val="22"/>
        </w:rPr>
        <w:t>Randomizovaná, placebem kontrolovaná, zaslepená multicentrická studie fáze 3, zkoumající navození a udržování klinické odpovědi a remise podáváním přípravku MLN0002 pacientům s mírnou až závažnou Crohnovou chorobou.</w:t>
      </w:r>
    </w:p>
    <w:p w:rsidR="007E028C" w:rsidRPr="005328DA" w:rsidRDefault="007E028C" w:rsidP="007E028C">
      <w:pPr>
        <w:rPr>
          <w:bCs/>
          <w:i/>
          <w:sz w:val="22"/>
        </w:rPr>
      </w:pPr>
      <w:r>
        <w:rPr>
          <w:bCs/>
          <w:i/>
          <w:sz w:val="22"/>
        </w:rPr>
        <w:t>A phase 3, randomized, placebo-controlled, blinded, multicenter study of the induction and maintenance of clinical response and remission by MLN0002 in patients with moderate to severe Crohn´s disease.</w:t>
      </w:r>
    </w:p>
    <w:p w:rsidR="007E028C" w:rsidRDefault="007E028C" w:rsidP="007E028C">
      <w:pPr>
        <w:rPr>
          <w:sz w:val="22"/>
        </w:rPr>
      </w:pPr>
      <w:r>
        <w:rPr>
          <w:b/>
          <w:bCs/>
          <w:sz w:val="22"/>
        </w:rPr>
        <w:t xml:space="preserve">EudraCT number/ </w:t>
      </w:r>
      <w:r>
        <w:rPr>
          <w:i/>
          <w:sz w:val="22"/>
        </w:rPr>
        <w:t>EudraCT number</w:t>
      </w:r>
      <w:r>
        <w:rPr>
          <w:sz w:val="22"/>
        </w:rPr>
        <w:t>:   2008-002783-33</w:t>
      </w:r>
    </w:p>
    <w:p w:rsidR="007E028C" w:rsidRPr="00CB2E5E" w:rsidRDefault="007E028C" w:rsidP="007E028C">
      <w:pPr>
        <w:rPr>
          <w:sz w:val="22"/>
        </w:rPr>
      </w:pPr>
      <w:r>
        <w:rPr>
          <w:b/>
          <w:bCs/>
          <w:sz w:val="22"/>
        </w:rPr>
        <w:t xml:space="preserve">Číslo protokolu/ </w:t>
      </w:r>
      <w:r>
        <w:rPr>
          <w:i/>
          <w:sz w:val="22"/>
        </w:rPr>
        <w:t>Protocol Code Number</w:t>
      </w:r>
      <w:r>
        <w:rPr>
          <w:sz w:val="22"/>
        </w:rPr>
        <w:t>:  C13007</w:t>
      </w:r>
    </w:p>
    <w:p w:rsidR="007E028C" w:rsidRDefault="007E028C" w:rsidP="007E028C">
      <w:pPr>
        <w:rPr>
          <w:b/>
          <w:bCs/>
          <w:sz w:val="22"/>
        </w:rPr>
      </w:pPr>
    </w:p>
    <w:p w:rsidR="007E028C" w:rsidRPr="00CB2E5E" w:rsidRDefault="007E028C" w:rsidP="007E028C">
      <w:pPr>
        <w:rPr>
          <w:sz w:val="22"/>
        </w:rPr>
      </w:pPr>
      <w:r>
        <w:rPr>
          <w:b/>
          <w:bCs/>
          <w:sz w:val="22"/>
        </w:rPr>
        <w:t>Zadavatel/</w:t>
      </w:r>
      <w:r>
        <w:rPr>
          <w:i/>
          <w:sz w:val="22"/>
        </w:rPr>
        <w:t>Sponzor</w:t>
      </w:r>
      <w:r>
        <w:rPr>
          <w:sz w:val="22"/>
        </w:rPr>
        <w:t>:  Millennium Pharmaceuticals, Inc., 40 Landsdowne Street, Cambridge, MA 02139, USA</w:t>
      </w:r>
    </w:p>
    <w:p w:rsidR="007E028C" w:rsidRPr="00CB2E5E" w:rsidRDefault="007E028C" w:rsidP="007E028C">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7E028C" w:rsidRDefault="007E028C" w:rsidP="007E028C">
      <w:pPr>
        <w:rPr>
          <w:b/>
          <w:bCs/>
          <w:sz w:val="22"/>
        </w:rPr>
      </w:pPr>
    </w:p>
    <w:p w:rsidR="007E028C" w:rsidRPr="00CB2E5E" w:rsidRDefault="007E028C" w:rsidP="007E028C">
      <w:pPr>
        <w:rPr>
          <w:b/>
          <w:bCs/>
          <w:sz w:val="22"/>
        </w:rPr>
      </w:pPr>
      <w:r>
        <w:rPr>
          <w:b/>
          <w:bCs/>
          <w:sz w:val="22"/>
        </w:rPr>
        <w:t>Datum doručení žádosti/</w:t>
      </w:r>
      <w:r>
        <w:rPr>
          <w:i/>
          <w:sz w:val="22"/>
        </w:rPr>
        <w:t>Date of submission of the Application Form</w:t>
      </w:r>
      <w:r>
        <w:rPr>
          <w:sz w:val="22"/>
        </w:rPr>
        <w:t>:  15.4.2013</w:t>
      </w:r>
    </w:p>
    <w:p w:rsidR="007E028C" w:rsidRPr="009A3C5F" w:rsidRDefault="007E028C" w:rsidP="007E028C">
      <w:pPr>
        <w:rPr>
          <w:sz w:val="22"/>
        </w:rPr>
      </w:pPr>
      <w:r>
        <w:rPr>
          <w:b/>
          <w:bCs/>
          <w:sz w:val="22"/>
        </w:rPr>
        <w:t xml:space="preserve">Datum jednání EK </w:t>
      </w:r>
      <w:r>
        <w:rPr>
          <w:sz w:val="22"/>
        </w:rPr>
        <w:t>/</w:t>
      </w:r>
      <w:r>
        <w:rPr>
          <w:i/>
          <w:sz w:val="22"/>
        </w:rPr>
        <w:t>Date of Ethics Committee´s session</w:t>
      </w:r>
      <w:r>
        <w:rPr>
          <w:sz w:val="22"/>
        </w:rPr>
        <w:t>:  13.5.2013</w:t>
      </w:r>
    </w:p>
    <w:p w:rsidR="007E028C" w:rsidRDefault="007E028C" w:rsidP="007E028C"/>
    <w:p w:rsidR="007E028C" w:rsidRDefault="007E028C" w:rsidP="007E028C">
      <w:pPr>
        <w:rPr>
          <w:sz w:val="22"/>
        </w:rPr>
      </w:pPr>
      <w:r>
        <w:rPr>
          <w:b/>
          <w:bCs/>
          <w:sz w:val="22"/>
        </w:rPr>
        <w:t xml:space="preserve">Vyjádření EK/ </w:t>
      </w:r>
      <w:r>
        <w:rPr>
          <w:i/>
          <w:sz w:val="22"/>
        </w:rPr>
        <w:t>Ethics Committe´s opinion</w:t>
      </w:r>
      <w:r>
        <w:rPr>
          <w:sz w:val="22"/>
        </w:rPr>
        <w:t>:</w:t>
      </w:r>
    </w:p>
    <w:p w:rsidR="007E028C" w:rsidRDefault="002B1493" w:rsidP="007E028C">
      <w:pPr>
        <w:rPr>
          <w:i/>
          <w:sz w:val="22"/>
        </w:rPr>
      </w:pPr>
      <w:r>
        <w:rPr>
          <w:sz w:val="18"/>
          <w:szCs w:val="18"/>
        </w:rPr>
        <w:fldChar w:fldCharType="begin">
          <w:ffData>
            <w:name w:val="Zaškrtávací104"/>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r w:rsidR="007E028C">
        <w:rPr>
          <w:sz w:val="18"/>
          <w:szCs w:val="18"/>
        </w:rPr>
        <w:t xml:space="preserve"> </w:t>
      </w:r>
      <w:r w:rsidR="007E028C">
        <w:rPr>
          <w:sz w:val="22"/>
        </w:rPr>
        <w:t xml:space="preserve">  EK  vydala souhlasné stanovisko// </w:t>
      </w:r>
      <w:r w:rsidR="007E028C">
        <w:rPr>
          <w:i/>
          <w:sz w:val="22"/>
        </w:rPr>
        <w:t>EC issues</w:t>
      </w:r>
      <w:r w:rsidR="007E028C">
        <w:rPr>
          <w:sz w:val="22"/>
        </w:rPr>
        <w:t xml:space="preserve"> f</w:t>
      </w:r>
      <w:r w:rsidR="007E028C">
        <w:rPr>
          <w:i/>
          <w:sz w:val="22"/>
        </w:rPr>
        <w:t>avourable opinion</w:t>
      </w:r>
    </w:p>
    <w:p w:rsidR="007E028C" w:rsidRPr="00455551" w:rsidRDefault="007E028C" w:rsidP="007E028C">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7E028C" w:rsidRDefault="007E028C" w:rsidP="007E028C">
      <w:pPr>
        <w:rPr>
          <w:b/>
          <w:bCs/>
          <w:sz w:val="22"/>
        </w:rPr>
      </w:pPr>
    </w:p>
    <w:p w:rsidR="007E028C" w:rsidRDefault="007E028C" w:rsidP="007E028C">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7E028C" w:rsidRDefault="007E028C" w:rsidP="007E028C">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7E028C" w:rsidRDefault="007E028C" w:rsidP="007E028C">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028C" w:rsidTr="002D3F7B">
        <w:trPr>
          <w:trHeight w:val="454"/>
        </w:trPr>
        <w:tc>
          <w:tcPr>
            <w:tcW w:w="6108" w:type="dxa"/>
          </w:tcPr>
          <w:p w:rsidR="007E028C" w:rsidRDefault="007E028C" w:rsidP="002D3F7B">
            <w:pPr>
              <w:rPr>
                <w:sz w:val="18"/>
                <w:szCs w:val="18"/>
              </w:rPr>
            </w:pPr>
            <w:r>
              <w:rPr>
                <w:sz w:val="18"/>
                <w:szCs w:val="18"/>
              </w:rPr>
              <w:t xml:space="preserve">Místo hodnocení/ Jméno zkoušejícího </w:t>
            </w:r>
          </w:p>
          <w:p w:rsidR="007E028C" w:rsidRDefault="007E028C" w:rsidP="002D3F7B">
            <w:pPr>
              <w:rPr>
                <w:i/>
                <w:sz w:val="18"/>
                <w:szCs w:val="18"/>
              </w:rPr>
            </w:pPr>
            <w:r>
              <w:rPr>
                <w:i/>
                <w:sz w:val="18"/>
                <w:szCs w:val="18"/>
              </w:rPr>
              <w:t>Trial Site / Name of Investigator</w:t>
            </w:r>
          </w:p>
        </w:tc>
        <w:tc>
          <w:tcPr>
            <w:tcW w:w="1280" w:type="dxa"/>
          </w:tcPr>
          <w:p w:rsidR="007E028C" w:rsidRDefault="007E028C" w:rsidP="002D3F7B">
            <w:pPr>
              <w:rPr>
                <w:sz w:val="18"/>
                <w:szCs w:val="18"/>
                <w:vertAlign w:val="superscript"/>
              </w:rPr>
            </w:pPr>
            <w:r>
              <w:rPr>
                <w:sz w:val="18"/>
                <w:szCs w:val="18"/>
              </w:rPr>
              <w:t xml:space="preserve">Místní EK </w:t>
            </w:r>
            <w:r>
              <w:rPr>
                <w:i/>
                <w:sz w:val="18"/>
                <w:szCs w:val="18"/>
              </w:rPr>
              <w:t>Local EC</w:t>
            </w:r>
          </w:p>
        </w:tc>
        <w:tc>
          <w:tcPr>
            <w:tcW w:w="2712" w:type="dxa"/>
          </w:tcPr>
          <w:p w:rsidR="007E028C" w:rsidRDefault="007E028C" w:rsidP="002D3F7B">
            <w:pPr>
              <w:rPr>
                <w:sz w:val="18"/>
                <w:szCs w:val="18"/>
              </w:rPr>
            </w:pPr>
            <w:r>
              <w:rPr>
                <w:sz w:val="18"/>
                <w:szCs w:val="18"/>
              </w:rPr>
              <w:t>Adresa  místní EK</w:t>
            </w:r>
          </w:p>
          <w:p w:rsidR="007E028C" w:rsidRDefault="007E028C" w:rsidP="002D3F7B">
            <w:pPr>
              <w:rPr>
                <w:i/>
                <w:sz w:val="18"/>
                <w:szCs w:val="18"/>
              </w:rPr>
            </w:pPr>
            <w:r>
              <w:rPr>
                <w:i/>
                <w:sz w:val="18"/>
                <w:szCs w:val="18"/>
              </w:rPr>
              <w:t>Address</w:t>
            </w:r>
          </w:p>
        </w:tc>
      </w:tr>
      <w:tr w:rsidR="007E028C" w:rsidTr="002D3F7B">
        <w:trPr>
          <w:trHeight w:val="312"/>
        </w:trPr>
        <w:tc>
          <w:tcPr>
            <w:tcW w:w="6108" w:type="dxa"/>
          </w:tcPr>
          <w:p w:rsidR="007E028C" w:rsidRDefault="007E028C" w:rsidP="002D3F7B">
            <w:pPr>
              <w:rPr>
                <w:sz w:val="18"/>
                <w:szCs w:val="18"/>
              </w:rPr>
            </w:pPr>
            <w:r>
              <w:rPr>
                <w:sz w:val="18"/>
                <w:szCs w:val="18"/>
              </w:rPr>
              <w:t>MUDr. Aleš Albín, Centrum péče o zařívací trakt-interní odd., Nemocnice  Vítkovice a.s., Zálužanského 1186/15,  703 84 Ostrava 3</w:t>
            </w:r>
          </w:p>
        </w:tc>
        <w:tc>
          <w:tcPr>
            <w:tcW w:w="1280" w:type="dxa"/>
          </w:tcPr>
          <w:p w:rsidR="007E028C" w:rsidRDefault="002B1493" w:rsidP="002D3F7B">
            <w:pPr>
              <w:rPr>
                <w:sz w:val="18"/>
                <w:szCs w:val="18"/>
              </w:rPr>
            </w:pPr>
            <w:r>
              <w:rPr>
                <w:sz w:val="18"/>
                <w:szCs w:val="18"/>
              </w:rPr>
              <w:fldChar w:fldCharType="begin">
                <w:ffData>
                  <w:name w:val="Zaškrtávací21"/>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Ostrava</w:t>
            </w:r>
          </w:p>
        </w:tc>
      </w:tr>
      <w:tr w:rsidR="007E028C" w:rsidTr="002D3F7B">
        <w:trPr>
          <w:trHeight w:val="312"/>
        </w:trPr>
        <w:tc>
          <w:tcPr>
            <w:tcW w:w="6108" w:type="dxa"/>
          </w:tcPr>
          <w:p w:rsidR="007E028C" w:rsidRDefault="007E028C" w:rsidP="002D3F7B">
            <w:pPr>
              <w:rPr>
                <w:sz w:val="18"/>
                <w:szCs w:val="18"/>
              </w:rPr>
            </w:pPr>
            <w:r>
              <w:rPr>
                <w:sz w:val="18"/>
                <w:szCs w:val="18"/>
              </w:rPr>
              <w:t>MUDr. Ladislav Douda, Nemocnice Tábor a.s., Interní odd., Kpt.Jaroše 2000, 390 03 Tábor</w:t>
            </w:r>
          </w:p>
        </w:tc>
        <w:tc>
          <w:tcPr>
            <w:tcW w:w="1280" w:type="dxa"/>
          </w:tcPr>
          <w:p w:rsidR="007E028C" w:rsidRDefault="002B1493" w:rsidP="002D3F7B">
            <w:pPr>
              <w:rPr>
                <w:sz w:val="18"/>
                <w:szCs w:val="18"/>
              </w:rPr>
            </w:pPr>
            <w:r>
              <w:rPr>
                <w:sz w:val="18"/>
                <w:szCs w:val="18"/>
              </w:rPr>
              <w:fldChar w:fldCharType="begin">
                <w:ffData>
                  <w:name w:val="Zaškrtávací11"/>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Tábor</w:t>
            </w:r>
          </w:p>
        </w:tc>
      </w:tr>
      <w:tr w:rsidR="007E028C" w:rsidTr="002D3F7B">
        <w:trPr>
          <w:trHeight w:val="312"/>
        </w:trPr>
        <w:tc>
          <w:tcPr>
            <w:tcW w:w="6108" w:type="dxa"/>
          </w:tcPr>
          <w:p w:rsidR="007E028C" w:rsidRPr="00FE3483" w:rsidRDefault="007E028C" w:rsidP="002D3F7B">
            <w:pPr>
              <w:rPr>
                <w:b/>
                <w:sz w:val="18"/>
                <w:szCs w:val="18"/>
              </w:rPr>
            </w:pPr>
            <w:r>
              <w:rPr>
                <w:sz w:val="18"/>
                <w:szCs w:val="18"/>
              </w:rPr>
              <w:t xml:space="preserve">MUDr. Helena Hlavová, Oblastní nemocnice Kladno, a.s., Nemocnice Středočeského kraje, Endoskopické centrum, Vančurova 1548, 272 59 Kladno – </w:t>
            </w:r>
            <w:r>
              <w:rPr>
                <w:b/>
                <w:sz w:val="18"/>
                <w:szCs w:val="18"/>
              </w:rPr>
              <w:t xml:space="preserve">uzavření centra </w:t>
            </w:r>
          </w:p>
        </w:tc>
        <w:tc>
          <w:tcPr>
            <w:tcW w:w="1280" w:type="dxa"/>
          </w:tcPr>
          <w:p w:rsidR="007E028C"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Kladno</w:t>
            </w:r>
          </w:p>
        </w:tc>
      </w:tr>
      <w:tr w:rsidR="007E028C" w:rsidTr="002D3F7B">
        <w:trPr>
          <w:trHeight w:val="312"/>
        </w:trPr>
        <w:tc>
          <w:tcPr>
            <w:tcW w:w="6108" w:type="dxa"/>
          </w:tcPr>
          <w:p w:rsidR="007E028C" w:rsidRDefault="007E028C" w:rsidP="002D3F7B">
            <w:pPr>
              <w:rPr>
                <w:sz w:val="18"/>
                <w:szCs w:val="18"/>
              </w:rPr>
            </w:pPr>
            <w:r>
              <w:rPr>
                <w:sz w:val="18"/>
                <w:szCs w:val="18"/>
              </w:rPr>
              <w:t>MUDr.Ivo Horný, Nemocnice Strakonice a.s., Interní odd., Radomyšlská 336, 386 29</w:t>
            </w:r>
          </w:p>
        </w:tc>
        <w:tc>
          <w:tcPr>
            <w:tcW w:w="1280" w:type="dxa"/>
          </w:tcPr>
          <w:p w:rsidR="007E028C" w:rsidRDefault="002B1493" w:rsidP="002D3F7B">
            <w:pPr>
              <w:rPr>
                <w:sz w:val="18"/>
                <w:szCs w:val="18"/>
              </w:rPr>
            </w:pPr>
            <w:r>
              <w:rPr>
                <w:sz w:val="18"/>
                <w:szCs w:val="18"/>
              </w:rPr>
              <w:fldChar w:fldCharType="begin">
                <w:ffData>
                  <w:name w:val="Zaškrtávací23"/>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 xml:space="preserve">EK Nemocnice Strakonice       </w:t>
            </w:r>
          </w:p>
        </w:tc>
      </w:tr>
      <w:tr w:rsidR="007E028C" w:rsidTr="002D3F7B">
        <w:trPr>
          <w:trHeight w:val="312"/>
        </w:trPr>
        <w:tc>
          <w:tcPr>
            <w:tcW w:w="6108" w:type="dxa"/>
          </w:tcPr>
          <w:p w:rsidR="007E028C" w:rsidRPr="00FE3483" w:rsidRDefault="007E028C" w:rsidP="002D3F7B">
            <w:pPr>
              <w:rPr>
                <w:b/>
                <w:sz w:val="18"/>
                <w:szCs w:val="18"/>
              </w:rPr>
            </w:pPr>
            <w:r>
              <w:rPr>
                <w:sz w:val="18"/>
                <w:szCs w:val="18"/>
              </w:rPr>
              <w:t xml:space="preserve">MUDr. Zdeňka Hradecká, Nemocnice s poliklinikou, Gastroenterologie, Pražská 528, 276 01 Mělník – </w:t>
            </w:r>
            <w:r>
              <w:rPr>
                <w:b/>
                <w:sz w:val="18"/>
                <w:szCs w:val="18"/>
              </w:rPr>
              <w:t xml:space="preserve">uzavření centra </w:t>
            </w:r>
          </w:p>
        </w:tc>
        <w:tc>
          <w:tcPr>
            <w:tcW w:w="1280" w:type="dxa"/>
          </w:tcPr>
          <w:p w:rsidR="007E028C"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Mělník</w:t>
            </w:r>
          </w:p>
        </w:tc>
      </w:tr>
      <w:tr w:rsidR="007E028C" w:rsidTr="002D3F7B">
        <w:trPr>
          <w:trHeight w:val="312"/>
        </w:trPr>
        <w:tc>
          <w:tcPr>
            <w:tcW w:w="6108" w:type="dxa"/>
          </w:tcPr>
          <w:p w:rsidR="007E028C" w:rsidRPr="009D3D92" w:rsidRDefault="007E028C" w:rsidP="002D3F7B">
            <w:pPr>
              <w:rPr>
                <w:b/>
                <w:sz w:val="18"/>
                <w:szCs w:val="18"/>
              </w:rPr>
            </w:pPr>
            <w:r>
              <w:rPr>
                <w:sz w:val="18"/>
                <w:szCs w:val="18"/>
              </w:rPr>
              <w:t xml:space="preserve">MUDr.Michal Konečný, Ph.D., II. Interní klinika FNOL  - </w:t>
            </w:r>
            <w:r w:rsidRPr="002D7888">
              <w:rPr>
                <w:b/>
                <w:sz w:val="18"/>
                <w:szCs w:val="18"/>
              </w:rPr>
              <w:t>ukončení účasti</w:t>
            </w:r>
          </w:p>
        </w:tc>
        <w:tc>
          <w:tcPr>
            <w:tcW w:w="1280" w:type="dxa"/>
          </w:tcPr>
          <w:p w:rsidR="007E028C" w:rsidRDefault="007E028C" w:rsidP="002D3F7B">
            <w:pPr>
              <w:rPr>
                <w:sz w:val="18"/>
                <w:szCs w:val="18"/>
              </w:rPr>
            </w:pPr>
            <w:r>
              <w:rPr>
                <w:sz w:val="18"/>
                <w:szCs w:val="18"/>
              </w:rPr>
              <w:sym w:font="Wingdings 2" w:char="F054"/>
            </w:r>
            <w:r w:rsidRPr="002D7888">
              <w:rPr>
                <w:b/>
                <w:sz w:val="18"/>
                <w:szCs w:val="18"/>
              </w:rPr>
              <w:t xml:space="preserve"> </w:t>
            </w:r>
          </w:p>
        </w:tc>
        <w:tc>
          <w:tcPr>
            <w:tcW w:w="2712" w:type="dxa"/>
          </w:tcPr>
          <w:p w:rsidR="007E028C" w:rsidRDefault="007E028C" w:rsidP="002D3F7B">
            <w:pPr>
              <w:rPr>
                <w:sz w:val="18"/>
                <w:szCs w:val="18"/>
              </w:rPr>
            </w:pPr>
            <w:r>
              <w:rPr>
                <w:sz w:val="18"/>
                <w:szCs w:val="18"/>
              </w:rPr>
              <w:t xml:space="preserve">EK FNOL </w:t>
            </w:r>
          </w:p>
        </w:tc>
      </w:tr>
      <w:tr w:rsidR="007E028C" w:rsidTr="002D3F7B">
        <w:trPr>
          <w:trHeight w:val="312"/>
        </w:trPr>
        <w:tc>
          <w:tcPr>
            <w:tcW w:w="6108" w:type="dxa"/>
          </w:tcPr>
          <w:p w:rsidR="007E028C" w:rsidRDefault="007E028C" w:rsidP="002D3F7B">
            <w:pPr>
              <w:rPr>
                <w:sz w:val="18"/>
                <w:szCs w:val="18"/>
              </w:rPr>
            </w:pPr>
            <w:r>
              <w:rPr>
                <w:sz w:val="18"/>
                <w:szCs w:val="18"/>
              </w:rPr>
              <w:t xml:space="preserve">Prof.MUDr. Milan Lukáš, Ph.D., IBD Centrum /SCARE IVF a.s., Jankovcova </w:t>
            </w:r>
            <w:r>
              <w:rPr>
                <w:sz w:val="18"/>
                <w:szCs w:val="18"/>
              </w:rPr>
              <w:lastRenderedPageBreak/>
              <w:t>1569/2c, 170 00 Praha</w:t>
            </w:r>
          </w:p>
        </w:tc>
        <w:tc>
          <w:tcPr>
            <w:tcW w:w="1280" w:type="dxa"/>
          </w:tcPr>
          <w:p w:rsidR="007E028C" w:rsidRDefault="002B1493" w:rsidP="002D3F7B">
            <w:pPr>
              <w:rPr>
                <w:sz w:val="18"/>
                <w:szCs w:val="18"/>
              </w:rPr>
            </w:pPr>
            <w:r>
              <w:rPr>
                <w:sz w:val="18"/>
                <w:szCs w:val="18"/>
              </w:rPr>
              <w:lastRenderedPageBreak/>
              <w:fldChar w:fldCharType="begin">
                <w:ffData>
                  <w:name w:val="Zaškrtávací102"/>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ISCARE IVF Praha</w:t>
            </w:r>
          </w:p>
        </w:tc>
      </w:tr>
      <w:tr w:rsidR="007E028C" w:rsidTr="002D3F7B">
        <w:trPr>
          <w:trHeight w:val="312"/>
        </w:trPr>
        <w:tc>
          <w:tcPr>
            <w:tcW w:w="6108" w:type="dxa"/>
          </w:tcPr>
          <w:p w:rsidR="007E028C" w:rsidRPr="00FE3483" w:rsidRDefault="007E028C" w:rsidP="002D3F7B">
            <w:pPr>
              <w:rPr>
                <w:b/>
                <w:sz w:val="18"/>
                <w:szCs w:val="18"/>
              </w:rPr>
            </w:pPr>
            <w:r>
              <w:rPr>
                <w:sz w:val="18"/>
                <w:szCs w:val="18"/>
              </w:rPr>
              <w:lastRenderedPageBreak/>
              <w:t xml:space="preserve">MUDr. Zdeněk  Němeček, Nemocnice Valašské Meziříčí, a.s., Gastroenterologické odd., U Nemocnice 980, 757 42 Valašské Meziříčí – </w:t>
            </w:r>
            <w:r>
              <w:rPr>
                <w:b/>
                <w:sz w:val="18"/>
                <w:szCs w:val="18"/>
              </w:rPr>
              <w:t xml:space="preserve">uzavření centra </w:t>
            </w:r>
          </w:p>
        </w:tc>
        <w:tc>
          <w:tcPr>
            <w:tcW w:w="1280" w:type="dxa"/>
          </w:tcPr>
          <w:p w:rsidR="007E028C" w:rsidRDefault="002B1493" w:rsidP="002D3F7B">
            <w:pPr>
              <w:rPr>
                <w:sz w:val="18"/>
                <w:szCs w:val="18"/>
              </w:rPr>
            </w:pPr>
            <w:r>
              <w:rPr>
                <w:sz w:val="18"/>
                <w:szCs w:val="18"/>
              </w:rPr>
              <w:fldChar w:fldCharType="begin">
                <w:ffData>
                  <w:name w:val="Zaškrtávací19"/>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Val.Meziříčí</w:t>
            </w:r>
          </w:p>
        </w:tc>
      </w:tr>
      <w:tr w:rsidR="007E028C" w:rsidTr="002D3F7B">
        <w:trPr>
          <w:trHeight w:val="312"/>
        </w:trPr>
        <w:tc>
          <w:tcPr>
            <w:tcW w:w="6108" w:type="dxa"/>
          </w:tcPr>
          <w:p w:rsidR="007E028C" w:rsidRDefault="007E028C" w:rsidP="002D3F7B">
            <w:pPr>
              <w:rPr>
                <w:sz w:val="18"/>
                <w:szCs w:val="18"/>
              </w:rPr>
            </w:pPr>
            <w:r>
              <w:rPr>
                <w:sz w:val="18"/>
                <w:szCs w:val="18"/>
              </w:rPr>
              <w:t>MUDr. Miloslav Samek,   Interní a gastroenterologická ambulance, Moskevská 508, 434 01 Most</w:t>
            </w:r>
          </w:p>
        </w:tc>
        <w:tc>
          <w:tcPr>
            <w:tcW w:w="1280" w:type="dxa"/>
          </w:tcPr>
          <w:p w:rsidR="007E028C" w:rsidRDefault="002B1493" w:rsidP="002D3F7B">
            <w:pPr>
              <w:rPr>
                <w:sz w:val="18"/>
                <w:szCs w:val="18"/>
              </w:rPr>
            </w:pPr>
            <w:r>
              <w:rPr>
                <w:sz w:val="18"/>
                <w:szCs w:val="18"/>
              </w:rPr>
              <w:fldChar w:fldCharType="begin">
                <w:ffData>
                  <w:name w:val="Zaškrtávací21"/>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Teplice, o.z., Krajská zdravotní, a.s., Duchcovská 53, 415 01 Teplice</w:t>
            </w:r>
          </w:p>
        </w:tc>
      </w:tr>
      <w:tr w:rsidR="007E028C" w:rsidTr="002D3F7B">
        <w:trPr>
          <w:trHeight w:val="312"/>
        </w:trPr>
        <w:tc>
          <w:tcPr>
            <w:tcW w:w="6108" w:type="dxa"/>
          </w:tcPr>
          <w:p w:rsidR="007E028C" w:rsidRDefault="007E028C" w:rsidP="002D3F7B">
            <w:pPr>
              <w:rPr>
                <w:sz w:val="18"/>
                <w:szCs w:val="18"/>
              </w:rPr>
            </w:pPr>
            <w:r>
              <w:rPr>
                <w:sz w:val="18"/>
                <w:szCs w:val="18"/>
              </w:rPr>
              <w:t>MUDr. Jiří Stehlík,  Krajská zdravotní a.s.-Masarykova nemonice, Gastroenterologie/Centrum pro biologickou léčbu IBD, Sociální péče 3316/12A, 401 13 Ústí nad Labem</w:t>
            </w:r>
          </w:p>
        </w:tc>
        <w:tc>
          <w:tcPr>
            <w:tcW w:w="1280" w:type="dxa"/>
          </w:tcPr>
          <w:p w:rsidR="007E028C" w:rsidRDefault="002B1493" w:rsidP="002D3F7B">
            <w:pPr>
              <w:rPr>
                <w:sz w:val="18"/>
                <w:szCs w:val="18"/>
              </w:rPr>
            </w:pPr>
            <w:r>
              <w:rPr>
                <w:sz w:val="18"/>
                <w:szCs w:val="18"/>
              </w:rPr>
              <w:fldChar w:fldCharType="begin">
                <w:ffData>
                  <w:name w:val="Zaškrtávací23"/>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Masarykova Nemocnice Ústí nad Labem</w:t>
            </w:r>
          </w:p>
        </w:tc>
      </w:tr>
      <w:tr w:rsidR="007E028C" w:rsidTr="002D3F7B">
        <w:trPr>
          <w:trHeight w:val="312"/>
        </w:trPr>
        <w:tc>
          <w:tcPr>
            <w:tcW w:w="6108" w:type="dxa"/>
          </w:tcPr>
          <w:p w:rsidR="007E028C" w:rsidRDefault="007E028C" w:rsidP="002D3F7B">
            <w:pPr>
              <w:rPr>
                <w:sz w:val="18"/>
                <w:szCs w:val="18"/>
              </w:rPr>
            </w:pPr>
            <w:r>
              <w:rPr>
                <w:sz w:val="18"/>
                <w:szCs w:val="18"/>
              </w:rPr>
              <w:t xml:space="preserve">MUDr. Ondřej Štěrba, Gastroenterologická a Hepatologická ambulance, U Školy 2/160, 412 01 Litoměřice                                                            </w:t>
            </w:r>
          </w:p>
        </w:tc>
        <w:tc>
          <w:tcPr>
            <w:tcW w:w="1280" w:type="dxa"/>
          </w:tcPr>
          <w:p w:rsidR="007E028C" w:rsidRDefault="002B1493" w:rsidP="002D3F7B">
            <w:pPr>
              <w:rPr>
                <w:sz w:val="18"/>
                <w:szCs w:val="18"/>
              </w:rPr>
            </w:pPr>
            <w:r>
              <w:rPr>
                <w:sz w:val="18"/>
                <w:szCs w:val="18"/>
              </w:rPr>
              <w:fldChar w:fldCharType="begin">
                <w:ffData>
                  <w:name w:val="Zaškrtávací100"/>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r w:rsidR="007E028C" w:rsidRPr="002D7888">
              <w:rPr>
                <w:b/>
                <w:sz w:val="18"/>
                <w:szCs w:val="18"/>
              </w:rPr>
              <w:t xml:space="preserve"> </w:t>
            </w:r>
          </w:p>
        </w:tc>
        <w:tc>
          <w:tcPr>
            <w:tcW w:w="2712" w:type="dxa"/>
          </w:tcPr>
          <w:p w:rsidR="007E028C" w:rsidRDefault="007E028C" w:rsidP="002D3F7B">
            <w:pPr>
              <w:rPr>
                <w:sz w:val="18"/>
                <w:szCs w:val="18"/>
              </w:rPr>
            </w:pPr>
            <w:r>
              <w:rPr>
                <w:sz w:val="18"/>
                <w:szCs w:val="18"/>
              </w:rPr>
              <w:t xml:space="preserve">EK Masarykova Nemocnice Ústí nad Labem - </w:t>
            </w:r>
            <w:r w:rsidRPr="002D7888">
              <w:rPr>
                <w:b/>
                <w:sz w:val="18"/>
                <w:szCs w:val="18"/>
              </w:rPr>
              <w:t xml:space="preserve">ukončení </w:t>
            </w:r>
            <w:r>
              <w:rPr>
                <w:b/>
                <w:sz w:val="18"/>
                <w:szCs w:val="18"/>
              </w:rPr>
              <w:t xml:space="preserve"> účasti                </w:t>
            </w:r>
          </w:p>
        </w:tc>
      </w:tr>
      <w:tr w:rsidR="007E028C" w:rsidTr="002D3F7B">
        <w:trPr>
          <w:trHeight w:val="312"/>
        </w:trPr>
        <w:tc>
          <w:tcPr>
            <w:tcW w:w="6108" w:type="dxa"/>
          </w:tcPr>
          <w:p w:rsidR="007E028C" w:rsidRDefault="007E028C" w:rsidP="002D3F7B">
            <w:pPr>
              <w:rPr>
                <w:sz w:val="18"/>
                <w:szCs w:val="18"/>
              </w:rPr>
            </w:pPr>
            <w:r>
              <w:rPr>
                <w:sz w:val="18"/>
                <w:szCs w:val="18"/>
              </w:rPr>
              <w:t>MUDr. Jiří Štuksa, Karlovarská krajská nemocnice a.s., Gastroenterologická ambulance, Bezručova 19, 360 66 Karlovy Vary</w:t>
            </w:r>
          </w:p>
        </w:tc>
        <w:tc>
          <w:tcPr>
            <w:tcW w:w="1280" w:type="dxa"/>
          </w:tcPr>
          <w:p w:rsidR="007E028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Nemocnice Karlovy Vary</w:t>
            </w:r>
          </w:p>
        </w:tc>
      </w:tr>
      <w:tr w:rsidR="007E028C" w:rsidTr="002D3F7B">
        <w:trPr>
          <w:trHeight w:val="312"/>
        </w:trPr>
        <w:tc>
          <w:tcPr>
            <w:tcW w:w="6108" w:type="dxa"/>
          </w:tcPr>
          <w:p w:rsidR="007E028C" w:rsidRDefault="007E028C" w:rsidP="002D3F7B">
            <w:pPr>
              <w:rPr>
                <w:sz w:val="18"/>
                <w:szCs w:val="18"/>
              </w:rPr>
            </w:pPr>
            <w:r>
              <w:rPr>
                <w:sz w:val="18"/>
                <w:szCs w:val="18"/>
              </w:rPr>
              <w:t>MUDr. Miroslava Volfová, Poliklinika III, Hepato-Gastroenterologie HK, s.r.o., Tř.E.Beneše 1549, 500 12 Hradec Králové</w:t>
            </w:r>
          </w:p>
        </w:tc>
        <w:tc>
          <w:tcPr>
            <w:tcW w:w="1280" w:type="dxa"/>
          </w:tcPr>
          <w:p w:rsidR="007E028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FN, Sokolská 581, 500 05 Hradec Králové</w:t>
            </w:r>
          </w:p>
        </w:tc>
      </w:tr>
      <w:tr w:rsidR="007E028C" w:rsidTr="002D3F7B">
        <w:trPr>
          <w:trHeight w:val="312"/>
        </w:trPr>
        <w:tc>
          <w:tcPr>
            <w:tcW w:w="6108" w:type="dxa"/>
          </w:tcPr>
          <w:p w:rsidR="007E028C" w:rsidRDefault="007E028C" w:rsidP="002D3F7B">
            <w:pPr>
              <w:rPr>
                <w:sz w:val="18"/>
                <w:szCs w:val="18"/>
              </w:rPr>
            </w:pPr>
            <w:r>
              <w:rPr>
                <w:sz w:val="18"/>
                <w:szCs w:val="18"/>
              </w:rPr>
              <w:t>MUDr. Petr Vyhnálek, Ph.D., Interní klinika-endoskopie, Pardubická krajská nemocnice a.s., Kyjevská 44, 533 02 Pardubice</w:t>
            </w:r>
          </w:p>
        </w:tc>
        <w:tc>
          <w:tcPr>
            <w:tcW w:w="1280" w:type="dxa"/>
          </w:tcPr>
          <w:p w:rsidR="007E028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Pardubice</w:t>
            </w:r>
          </w:p>
        </w:tc>
      </w:tr>
      <w:tr w:rsidR="007E028C" w:rsidTr="002D3F7B">
        <w:trPr>
          <w:trHeight w:val="312"/>
        </w:trPr>
        <w:tc>
          <w:tcPr>
            <w:tcW w:w="6108" w:type="dxa"/>
          </w:tcPr>
          <w:p w:rsidR="007E028C" w:rsidRDefault="007E028C" w:rsidP="002D3F7B">
            <w:pPr>
              <w:rPr>
                <w:sz w:val="18"/>
                <w:szCs w:val="18"/>
              </w:rPr>
            </w:pPr>
            <w:r>
              <w:rPr>
                <w:sz w:val="18"/>
                <w:szCs w:val="18"/>
              </w:rPr>
              <w:t>MUDr. Vlastimil Woznica, Krajská zdravotní a.s., Nemocnice Teplice o.z., II. Interní odd.-gastroenterologie,  Duchcovská 53, 415 01 Teplice</w:t>
            </w:r>
          </w:p>
        </w:tc>
        <w:tc>
          <w:tcPr>
            <w:tcW w:w="1280" w:type="dxa"/>
          </w:tcPr>
          <w:p w:rsidR="007E028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Nemocnice Teplice</w:t>
            </w:r>
          </w:p>
        </w:tc>
      </w:tr>
      <w:tr w:rsidR="007E028C" w:rsidTr="002D3F7B">
        <w:trPr>
          <w:trHeight w:val="312"/>
        </w:trPr>
        <w:tc>
          <w:tcPr>
            <w:tcW w:w="6108" w:type="dxa"/>
          </w:tcPr>
          <w:p w:rsidR="007E028C" w:rsidRDefault="007E028C" w:rsidP="002D3F7B">
            <w:pPr>
              <w:rPr>
                <w:sz w:val="18"/>
                <w:szCs w:val="18"/>
              </w:rPr>
            </w:pPr>
            <w:r>
              <w:rPr>
                <w:sz w:val="18"/>
                <w:szCs w:val="18"/>
              </w:rPr>
              <w:t>doc. MUDr. Zdenka Zádorová, Ph.D., FNKV, II. Interní klinika, Gastroenterologická ambulance, Šrobárova 50, 100 34 Praha 10</w:t>
            </w:r>
          </w:p>
        </w:tc>
        <w:tc>
          <w:tcPr>
            <w:tcW w:w="1280" w:type="dxa"/>
          </w:tcPr>
          <w:p w:rsidR="007E028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FNKV Praha</w:t>
            </w:r>
          </w:p>
        </w:tc>
      </w:tr>
      <w:tr w:rsidR="007E028C" w:rsidTr="002D3F7B">
        <w:trPr>
          <w:trHeight w:val="312"/>
        </w:trPr>
        <w:tc>
          <w:tcPr>
            <w:tcW w:w="6108" w:type="dxa"/>
          </w:tcPr>
          <w:p w:rsidR="007E028C" w:rsidRDefault="007E028C" w:rsidP="002D3F7B">
            <w:pPr>
              <w:rPr>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uzavření centra</w:t>
            </w:r>
          </w:p>
        </w:tc>
        <w:tc>
          <w:tcPr>
            <w:tcW w:w="1280" w:type="dxa"/>
          </w:tcPr>
          <w:p w:rsidR="007E028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7E028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028C" w:rsidRDefault="007E028C" w:rsidP="002D3F7B">
            <w:pPr>
              <w:rPr>
                <w:sz w:val="18"/>
                <w:szCs w:val="18"/>
              </w:rPr>
            </w:pPr>
            <w:r>
              <w:rPr>
                <w:sz w:val="18"/>
                <w:szCs w:val="18"/>
              </w:rPr>
              <w:t>EK ÚVN Praha</w:t>
            </w:r>
          </w:p>
        </w:tc>
      </w:tr>
    </w:tbl>
    <w:p w:rsidR="007E028C" w:rsidRDefault="007E028C" w:rsidP="007E028C">
      <w:pPr>
        <w:rPr>
          <w:sz w:val="18"/>
          <w:szCs w:val="18"/>
        </w:rPr>
      </w:pPr>
    </w:p>
    <w:p w:rsidR="007E028C" w:rsidRDefault="007E028C" w:rsidP="007E028C">
      <w:pPr>
        <w:rPr>
          <w:sz w:val="18"/>
          <w:szCs w:val="18"/>
        </w:rPr>
      </w:pPr>
    </w:p>
    <w:p w:rsidR="007E028C" w:rsidRPr="00FB17B5" w:rsidRDefault="007E028C" w:rsidP="007E028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028C" w:rsidTr="002D3F7B">
        <w:trPr>
          <w:cantSplit/>
          <w:trHeight w:val="454"/>
        </w:trPr>
        <w:tc>
          <w:tcPr>
            <w:tcW w:w="7416" w:type="dxa"/>
            <w:vMerge w:val="restart"/>
          </w:tcPr>
          <w:p w:rsidR="007E028C" w:rsidRDefault="007E028C" w:rsidP="002D3F7B">
            <w:pPr>
              <w:rPr>
                <w:b/>
                <w:bCs/>
                <w:sz w:val="18"/>
                <w:szCs w:val="18"/>
              </w:rPr>
            </w:pPr>
          </w:p>
          <w:p w:rsidR="007E028C" w:rsidRDefault="007E028C" w:rsidP="002D3F7B">
            <w:pPr>
              <w:rPr>
                <w:b/>
                <w:bCs/>
                <w:sz w:val="18"/>
                <w:szCs w:val="18"/>
              </w:rPr>
            </w:pPr>
            <w:r>
              <w:rPr>
                <w:b/>
                <w:bCs/>
                <w:sz w:val="18"/>
                <w:szCs w:val="18"/>
              </w:rPr>
              <w:t xml:space="preserve">Název dokumentu, verze, datum </w:t>
            </w:r>
          </w:p>
          <w:p w:rsidR="007E028C" w:rsidRDefault="007E028C" w:rsidP="002D3F7B">
            <w:pPr>
              <w:rPr>
                <w:b/>
                <w:bCs/>
                <w:sz w:val="18"/>
                <w:szCs w:val="18"/>
              </w:rPr>
            </w:pPr>
            <w:r>
              <w:rPr>
                <w:b/>
                <w:bCs/>
                <w:i/>
                <w:sz w:val="18"/>
                <w:szCs w:val="18"/>
              </w:rPr>
              <w:t>Document title, version, date</w:t>
            </w:r>
          </w:p>
        </w:tc>
        <w:tc>
          <w:tcPr>
            <w:tcW w:w="1272" w:type="dxa"/>
            <w:gridSpan w:val="2"/>
          </w:tcPr>
          <w:p w:rsidR="007E028C" w:rsidRDefault="007E028C" w:rsidP="002D3F7B">
            <w:pPr>
              <w:rPr>
                <w:b/>
                <w:bCs/>
                <w:sz w:val="18"/>
                <w:szCs w:val="18"/>
              </w:rPr>
            </w:pPr>
            <w:r>
              <w:rPr>
                <w:b/>
                <w:bCs/>
                <w:sz w:val="18"/>
                <w:szCs w:val="18"/>
              </w:rPr>
              <w:t>Schváleno /</w:t>
            </w:r>
            <w:r>
              <w:rPr>
                <w:b/>
                <w:bCs/>
                <w:i/>
                <w:sz w:val="18"/>
                <w:szCs w:val="18"/>
              </w:rPr>
              <w:t>Approved</w:t>
            </w:r>
          </w:p>
        </w:tc>
        <w:tc>
          <w:tcPr>
            <w:tcW w:w="1316" w:type="dxa"/>
            <w:gridSpan w:val="2"/>
          </w:tcPr>
          <w:p w:rsidR="007E028C" w:rsidRDefault="007E028C" w:rsidP="002D3F7B">
            <w:pPr>
              <w:rPr>
                <w:b/>
                <w:bCs/>
                <w:sz w:val="18"/>
                <w:szCs w:val="18"/>
              </w:rPr>
            </w:pPr>
            <w:r>
              <w:rPr>
                <w:b/>
                <w:bCs/>
                <w:sz w:val="18"/>
                <w:szCs w:val="18"/>
              </w:rPr>
              <w:t xml:space="preserve">Vzato na vědomí / </w:t>
            </w:r>
            <w:r>
              <w:rPr>
                <w:b/>
                <w:bCs/>
                <w:i/>
                <w:sz w:val="18"/>
                <w:szCs w:val="18"/>
              </w:rPr>
              <w:t xml:space="preserve">Taken into account </w:t>
            </w:r>
          </w:p>
        </w:tc>
      </w:tr>
      <w:tr w:rsidR="007E028C" w:rsidTr="002D3F7B">
        <w:trPr>
          <w:cantSplit/>
          <w:trHeight w:val="454"/>
        </w:trPr>
        <w:tc>
          <w:tcPr>
            <w:tcW w:w="7416" w:type="dxa"/>
            <w:vMerge/>
          </w:tcPr>
          <w:p w:rsidR="007E028C" w:rsidRDefault="007E028C" w:rsidP="002D3F7B">
            <w:pPr>
              <w:rPr>
                <w:i/>
                <w:sz w:val="18"/>
                <w:szCs w:val="18"/>
              </w:rPr>
            </w:pPr>
          </w:p>
        </w:tc>
        <w:tc>
          <w:tcPr>
            <w:tcW w:w="736" w:type="dxa"/>
          </w:tcPr>
          <w:p w:rsidR="007E028C" w:rsidRDefault="007E028C" w:rsidP="002D3F7B">
            <w:pPr>
              <w:rPr>
                <w:b/>
                <w:bCs/>
                <w:sz w:val="18"/>
                <w:szCs w:val="18"/>
              </w:rPr>
            </w:pPr>
            <w:r>
              <w:rPr>
                <w:b/>
                <w:bCs/>
                <w:sz w:val="18"/>
                <w:szCs w:val="18"/>
              </w:rPr>
              <w:t>ANO</w:t>
            </w:r>
          </w:p>
          <w:p w:rsidR="007E028C" w:rsidRDefault="007E028C" w:rsidP="002D3F7B">
            <w:pPr>
              <w:rPr>
                <w:b/>
                <w:bCs/>
                <w:i/>
                <w:sz w:val="18"/>
                <w:szCs w:val="18"/>
              </w:rPr>
            </w:pPr>
            <w:r>
              <w:rPr>
                <w:b/>
                <w:bCs/>
                <w:i/>
                <w:sz w:val="18"/>
                <w:szCs w:val="18"/>
              </w:rPr>
              <w:t>Yes</w:t>
            </w:r>
          </w:p>
        </w:tc>
        <w:tc>
          <w:tcPr>
            <w:tcW w:w="536" w:type="dxa"/>
          </w:tcPr>
          <w:p w:rsidR="007E028C" w:rsidRDefault="007E028C" w:rsidP="002D3F7B">
            <w:pPr>
              <w:rPr>
                <w:b/>
                <w:bCs/>
                <w:sz w:val="18"/>
                <w:szCs w:val="18"/>
              </w:rPr>
            </w:pPr>
            <w:r>
              <w:rPr>
                <w:b/>
                <w:bCs/>
                <w:sz w:val="18"/>
                <w:szCs w:val="18"/>
              </w:rPr>
              <w:t xml:space="preserve">NE </w:t>
            </w:r>
          </w:p>
          <w:p w:rsidR="007E028C" w:rsidRDefault="007E028C" w:rsidP="002D3F7B">
            <w:pPr>
              <w:rPr>
                <w:b/>
                <w:bCs/>
                <w:sz w:val="18"/>
                <w:szCs w:val="18"/>
              </w:rPr>
            </w:pPr>
            <w:r>
              <w:rPr>
                <w:b/>
                <w:bCs/>
                <w:i/>
                <w:sz w:val="18"/>
                <w:szCs w:val="18"/>
              </w:rPr>
              <w:t>No</w:t>
            </w:r>
          </w:p>
        </w:tc>
        <w:tc>
          <w:tcPr>
            <w:tcW w:w="780" w:type="dxa"/>
          </w:tcPr>
          <w:p w:rsidR="007E028C" w:rsidRDefault="007E028C" w:rsidP="002D3F7B">
            <w:pPr>
              <w:rPr>
                <w:b/>
                <w:bCs/>
                <w:sz w:val="18"/>
                <w:szCs w:val="18"/>
              </w:rPr>
            </w:pPr>
            <w:r>
              <w:rPr>
                <w:b/>
                <w:bCs/>
                <w:sz w:val="18"/>
                <w:szCs w:val="18"/>
              </w:rPr>
              <w:t>ANO</w:t>
            </w:r>
          </w:p>
          <w:p w:rsidR="007E028C" w:rsidRDefault="007E028C" w:rsidP="002D3F7B">
            <w:pPr>
              <w:rPr>
                <w:b/>
                <w:bCs/>
                <w:sz w:val="18"/>
                <w:szCs w:val="18"/>
              </w:rPr>
            </w:pPr>
            <w:r>
              <w:rPr>
                <w:b/>
                <w:bCs/>
                <w:i/>
                <w:sz w:val="18"/>
                <w:szCs w:val="18"/>
              </w:rPr>
              <w:t>Yes</w:t>
            </w:r>
          </w:p>
        </w:tc>
        <w:tc>
          <w:tcPr>
            <w:tcW w:w="536" w:type="dxa"/>
          </w:tcPr>
          <w:p w:rsidR="007E028C" w:rsidRDefault="007E028C" w:rsidP="002D3F7B">
            <w:pPr>
              <w:rPr>
                <w:b/>
                <w:bCs/>
                <w:sz w:val="18"/>
                <w:szCs w:val="18"/>
              </w:rPr>
            </w:pPr>
            <w:r>
              <w:rPr>
                <w:b/>
                <w:bCs/>
                <w:sz w:val="18"/>
                <w:szCs w:val="18"/>
              </w:rPr>
              <w:t xml:space="preserve">NE </w:t>
            </w:r>
          </w:p>
          <w:p w:rsidR="007E028C" w:rsidRDefault="007E028C" w:rsidP="002D3F7B">
            <w:pPr>
              <w:rPr>
                <w:b/>
                <w:bCs/>
                <w:i/>
                <w:sz w:val="18"/>
                <w:szCs w:val="18"/>
              </w:rPr>
            </w:pPr>
            <w:r>
              <w:rPr>
                <w:b/>
                <w:bCs/>
                <w:i/>
                <w:sz w:val="18"/>
                <w:szCs w:val="18"/>
              </w:rPr>
              <w:t>No</w:t>
            </w:r>
          </w:p>
        </w:tc>
      </w:tr>
      <w:tr w:rsidR="007E028C" w:rsidTr="002D3F7B">
        <w:trPr>
          <w:trHeight w:val="340"/>
        </w:trPr>
        <w:tc>
          <w:tcPr>
            <w:tcW w:w="7416" w:type="dxa"/>
          </w:tcPr>
          <w:p w:rsidR="007E028C" w:rsidRDefault="007E028C" w:rsidP="002D3F7B">
            <w:pPr>
              <w:rPr>
                <w:sz w:val="18"/>
                <w:szCs w:val="18"/>
              </w:rPr>
            </w:pPr>
            <w:r>
              <w:rPr>
                <w:sz w:val="18"/>
                <w:szCs w:val="18"/>
              </w:rPr>
              <w:t>Expedited Adverse Event Report, dated 9 Apr 2013</w:t>
            </w:r>
          </w:p>
        </w:tc>
        <w:tc>
          <w:tcPr>
            <w:tcW w:w="736" w:type="dxa"/>
          </w:tcPr>
          <w:p w:rsidR="007E028C" w:rsidRDefault="007E028C" w:rsidP="002D3F7B">
            <w:pPr>
              <w:rPr>
                <w:sz w:val="18"/>
                <w:szCs w:val="18"/>
              </w:rPr>
            </w:pPr>
            <w:r>
              <w:rPr>
                <w:sz w:val="18"/>
                <w:szCs w:val="18"/>
              </w:rPr>
              <w:sym w:font="Wingdings 2" w:char="F0A3"/>
            </w:r>
          </w:p>
        </w:tc>
        <w:tc>
          <w:tcPr>
            <w:tcW w:w="536" w:type="dxa"/>
          </w:tcPr>
          <w:p w:rsidR="007E028C" w:rsidRDefault="007E028C" w:rsidP="002D3F7B">
            <w:pPr>
              <w:rPr>
                <w:sz w:val="18"/>
                <w:szCs w:val="18"/>
              </w:rPr>
            </w:pPr>
            <w:r>
              <w:rPr>
                <w:sz w:val="18"/>
                <w:szCs w:val="18"/>
              </w:rPr>
              <w:sym w:font="Wingdings 2" w:char="F0A3"/>
            </w:r>
          </w:p>
        </w:tc>
        <w:tc>
          <w:tcPr>
            <w:tcW w:w="780" w:type="dxa"/>
          </w:tcPr>
          <w:p w:rsidR="007E028C" w:rsidRDefault="007E028C" w:rsidP="002D3F7B">
            <w:pPr>
              <w:rPr>
                <w:sz w:val="18"/>
                <w:szCs w:val="18"/>
              </w:rPr>
            </w:pPr>
            <w:r>
              <w:rPr>
                <w:sz w:val="18"/>
                <w:szCs w:val="18"/>
              </w:rPr>
              <w:sym w:font="Wingdings 2" w:char="F053"/>
            </w:r>
          </w:p>
        </w:tc>
        <w:tc>
          <w:tcPr>
            <w:tcW w:w="536" w:type="dxa"/>
          </w:tcPr>
          <w:p w:rsidR="007E028C" w:rsidRDefault="007E028C" w:rsidP="002D3F7B">
            <w:pPr>
              <w:rPr>
                <w:sz w:val="18"/>
                <w:szCs w:val="18"/>
              </w:rPr>
            </w:pPr>
            <w:r>
              <w:rPr>
                <w:sz w:val="18"/>
                <w:szCs w:val="18"/>
              </w:rPr>
              <w:sym w:font="Wingdings 2" w:char="F0A3"/>
            </w:r>
          </w:p>
        </w:tc>
      </w:tr>
    </w:tbl>
    <w:p w:rsidR="007E028C" w:rsidRDefault="007E028C" w:rsidP="007E028C">
      <w:pPr>
        <w:rPr>
          <w:sz w:val="22"/>
          <w:szCs w:val="22"/>
        </w:rPr>
      </w:pPr>
    </w:p>
    <w:p w:rsidR="007E028C" w:rsidRPr="007C2C67" w:rsidRDefault="007E028C" w:rsidP="007E028C">
      <w:pPr>
        <w:rPr>
          <w:sz w:val="22"/>
          <w:szCs w:val="22"/>
        </w:rPr>
      </w:pPr>
      <w:r w:rsidRPr="007C2C67">
        <w:rPr>
          <w:sz w:val="22"/>
          <w:szCs w:val="22"/>
        </w:rPr>
        <w:t>Etická komise prohlašuje, že byla ustavena a  pracuje podle jednacího řádu v souladu se správnou klinickou praxí (GCP) a platnými právními předpisy/</w:t>
      </w:r>
      <w:r w:rsidRPr="007C2C67">
        <w:rPr>
          <w:i/>
          <w:sz w:val="22"/>
          <w:szCs w:val="22"/>
        </w:rPr>
        <w:t>The Ethics Committee hereby declares that it was established and operates in accordance with its Rules of Procedure in compliance with Good Clinical Practice and valid legal regulations:</w:t>
      </w:r>
    </w:p>
    <w:p w:rsidR="007E028C" w:rsidRPr="007C2C67" w:rsidRDefault="007E028C" w:rsidP="007E028C">
      <w:pPr>
        <w:rPr>
          <w:i/>
          <w:sz w:val="22"/>
          <w:szCs w:val="22"/>
        </w:rPr>
      </w:pPr>
      <w:r w:rsidRPr="007C2C67">
        <w:rPr>
          <w:i/>
          <w:sz w:val="22"/>
          <w:szCs w:val="22"/>
        </w:rPr>
        <w:t xml:space="preserve"> </w:t>
      </w:r>
      <w:r w:rsidRPr="007C2C67">
        <w:rPr>
          <w:sz w:val="22"/>
          <w:szCs w:val="22"/>
        </w:rPr>
        <w:sym w:font="Wingdings 2" w:char="F054"/>
      </w:r>
      <w:r w:rsidRPr="007C2C67">
        <w:rPr>
          <w:sz w:val="22"/>
          <w:szCs w:val="22"/>
        </w:rPr>
        <w:t xml:space="preserve"> Ano/</w:t>
      </w:r>
      <w:r w:rsidRPr="007C2C67">
        <w:rPr>
          <w:i/>
          <w:sz w:val="22"/>
          <w:szCs w:val="22"/>
        </w:rPr>
        <w:t>Yes</w:t>
      </w:r>
      <w:r w:rsidRPr="007C2C67">
        <w:rPr>
          <w:sz w:val="22"/>
          <w:szCs w:val="22"/>
        </w:rPr>
        <w:t xml:space="preserve">       </w:t>
      </w:r>
      <w:r w:rsidR="002B1493" w:rsidRPr="007C2C67">
        <w:rPr>
          <w:sz w:val="22"/>
          <w:szCs w:val="22"/>
        </w:rPr>
        <w:fldChar w:fldCharType="begin">
          <w:ffData>
            <w:name w:val="Zaškrtávací25"/>
            <w:enabled/>
            <w:calcOnExit w:val="0"/>
            <w:checkBox>
              <w:sizeAuto/>
              <w:default w:val="0"/>
            </w:checkBox>
          </w:ffData>
        </w:fldChar>
      </w:r>
      <w:r w:rsidRPr="007C2C67">
        <w:rPr>
          <w:sz w:val="22"/>
          <w:szCs w:val="22"/>
        </w:rPr>
        <w:instrText xml:space="preserve"> FORMCHECKBOX </w:instrText>
      </w:r>
      <w:r w:rsidR="002B1493">
        <w:rPr>
          <w:sz w:val="22"/>
          <w:szCs w:val="22"/>
        </w:rPr>
      </w:r>
      <w:r w:rsidR="002B1493">
        <w:rPr>
          <w:sz w:val="22"/>
          <w:szCs w:val="22"/>
        </w:rPr>
        <w:fldChar w:fldCharType="separate"/>
      </w:r>
      <w:r w:rsidR="002B1493" w:rsidRPr="007C2C67">
        <w:rPr>
          <w:sz w:val="22"/>
          <w:szCs w:val="22"/>
        </w:rPr>
        <w:fldChar w:fldCharType="end"/>
      </w:r>
      <w:r w:rsidRPr="007C2C67">
        <w:rPr>
          <w:sz w:val="22"/>
          <w:szCs w:val="22"/>
        </w:rPr>
        <w:t>Ne/</w:t>
      </w:r>
      <w:r w:rsidRPr="007C2C67">
        <w:rPr>
          <w:i/>
          <w:sz w:val="22"/>
          <w:szCs w:val="22"/>
        </w:rPr>
        <w:t>No</w:t>
      </w:r>
      <w:r w:rsidRPr="007C2C67">
        <w:rPr>
          <w:sz w:val="22"/>
          <w:szCs w:val="22"/>
        </w:rPr>
        <w:t xml:space="preserve">           </w:t>
      </w:r>
    </w:p>
    <w:p w:rsidR="007E028C" w:rsidRDefault="007E028C" w:rsidP="007E028C">
      <w:pPr>
        <w:rPr>
          <w:sz w:val="22"/>
        </w:rPr>
      </w:pPr>
      <w:r w:rsidRPr="00FB17B5">
        <w:rPr>
          <w:sz w:val="18"/>
          <w:szCs w:val="18"/>
        </w:rPr>
        <w:t xml:space="preserve">                                                                                               </w:t>
      </w:r>
      <w:r>
        <w:rPr>
          <w:sz w:val="22"/>
        </w:rPr>
        <w:t xml:space="preserve">                                                                                                                                                                                            </w:t>
      </w:r>
    </w:p>
    <w:p w:rsidR="007E028C" w:rsidRDefault="007E028C" w:rsidP="007E028C">
      <w:pPr>
        <w:rPr>
          <w:sz w:val="22"/>
        </w:rPr>
      </w:pPr>
      <w:r>
        <w:rPr>
          <w:sz w:val="22"/>
        </w:rPr>
        <w:tab/>
        <w:t xml:space="preserve">                                                                                                                                                                                                                                                                                    </w:t>
      </w:r>
    </w:p>
    <w:p w:rsidR="007E028C" w:rsidRDefault="007E028C" w:rsidP="007E028C">
      <w:pPr>
        <w:rPr>
          <w:sz w:val="22"/>
        </w:rPr>
      </w:pPr>
      <w:r>
        <w:rPr>
          <w:sz w:val="22"/>
        </w:rPr>
        <w:t xml:space="preserve">                                                                                                MUDr. Jindřiška Burešová</w:t>
      </w:r>
    </w:p>
    <w:p w:rsidR="007E028C" w:rsidRDefault="007E028C" w:rsidP="007E028C">
      <w:pPr>
        <w:rPr>
          <w:sz w:val="22"/>
        </w:rPr>
      </w:pPr>
      <w:r>
        <w:rPr>
          <w:sz w:val="22"/>
        </w:rPr>
        <w:t>Datum/</w:t>
      </w:r>
      <w:r>
        <w:rPr>
          <w:i/>
          <w:sz w:val="22"/>
        </w:rPr>
        <w:t>Date:</w:t>
      </w:r>
      <w:r>
        <w:rPr>
          <w:sz w:val="22"/>
        </w:rPr>
        <w:t xml:space="preserve">  13.5.2013                                                   místopředsedkyně EK FNOL a LF UP</w:t>
      </w:r>
    </w:p>
    <w:p w:rsidR="007E028C" w:rsidRPr="00754D86" w:rsidRDefault="007E028C" w:rsidP="007E028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7E028C" w:rsidRDefault="007E028C" w:rsidP="007E028C">
      <w:pPr>
        <w:rPr>
          <w:sz w:val="22"/>
        </w:rPr>
      </w:pPr>
      <w:r>
        <w:rPr>
          <w:sz w:val="22"/>
        </w:rPr>
        <w:tab/>
      </w:r>
      <w:r>
        <w:rPr>
          <w:sz w:val="22"/>
        </w:rPr>
        <w:tab/>
      </w:r>
      <w:r>
        <w:rPr>
          <w:sz w:val="22"/>
        </w:rPr>
        <w:tab/>
        <w:t xml:space="preserve">    </w:t>
      </w:r>
      <w:r>
        <w:rPr>
          <w:sz w:val="22"/>
        </w:rPr>
        <w:tab/>
      </w:r>
    </w:p>
    <w:p w:rsidR="007E028C" w:rsidRPr="005D0A5B" w:rsidRDefault="007E028C" w:rsidP="007E028C">
      <w:pPr>
        <w:rPr>
          <w:sz w:val="22"/>
        </w:rPr>
      </w:pPr>
      <w:r>
        <w:rPr>
          <w:sz w:val="16"/>
        </w:rPr>
        <w:t>Rozdělovník/</w:t>
      </w:r>
      <w:r>
        <w:rPr>
          <w:i/>
          <w:sz w:val="16"/>
        </w:rPr>
        <w:t>Distribution list:</w:t>
      </w:r>
    </w:p>
    <w:p w:rsidR="007E028C" w:rsidRPr="001071DB" w:rsidRDefault="007E028C" w:rsidP="007E028C">
      <w:pPr>
        <w:rPr>
          <w:sz w:val="16"/>
        </w:rPr>
      </w:pPr>
      <w:r w:rsidRPr="001071DB">
        <w:rPr>
          <w:sz w:val="16"/>
        </w:rPr>
        <w:t>-Zadavatel</w:t>
      </w:r>
    </w:p>
    <w:p w:rsidR="007E028C" w:rsidRPr="001071DB" w:rsidRDefault="007E028C" w:rsidP="007E028C">
      <w:pPr>
        <w:rPr>
          <w:sz w:val="16"/>
        </w:rPr>
      </w:pPr>
      <w:r w:rsidRPr="001071DB">
        <w:rPr>
          <w:sz w:val="16"/>
        </w:rPr>
        <w:t>-EK</w:t>
      </w:r>
    </w:p>
    <w:p w:rsidR="007E028C" w:rsidRDefault="007E028C" w:rsidP="007E028C">
      <w:pPr>
        <w:rPr>
          <w:sz w:val="16"/>
        </w:rPr>
      </w:pPr>
      <w:r w:rsidRPr="001071DB">
        <w:rPr>
          <w:sz w:val="16"/>
        </w:rPr>
        <w:t>-Řešitel</w:t>
      </w:r>
      <w:r>
        <w:rPr>
          <w:sz w:val="16"/>
        </w:rPr>
        <w:t xml:space="preserve">                          </w:t>
      </w:r>
    </w:p>
    <w:p w:rsidR="007E028C" w:rsidRDefault="007E028C" w:rsidP="007E028C">
      <w:pPr>
        <w:rPr>
          <w:sz w:val="16"/>
        </w:rPr>
      </w:pPr>
    </w:p>
    <w:p w:rsidR="007E028C" w:rsidRDefault="007E028C" w:rsidP="007E028C">
      <w:pPr>
        <w:rPr>
          <w:sz w:val="16"/>
        </w:rPr>
      </w:pPr>
    </w:p>
    <w:p w:rsidR="007E028C" w:rsidRPr="001071DB" w:rsidRDefault="007E028C" w:rsidP="007E028C">
      <w:pPr>
        <w:rPr>
          <w:sz w:val="16"/>
        </w:rPr>
      </w:pPr>
      <w:r>
        <w:rPr>
          <w:sz w:val="16"/>
        </w:rPr>
        <w:t>2/2</w:t>
      </w:r>
    </w:p>
    <w:p w:rsidR="007E028C" w:rsidRDefault="007E028C" w:rsidP="007E028C">
      <w:pPr>
        <w:rPr>
          <w:sz w:val="22"/>
          <w:szCs w:val="22"/>
        </w:rPr>
      </w:pPr>
    </w:p>
    <w:p w:rsidR="007E028C" w:rsidRDefault="007E028C" w:rsidP="007E028C">
      <w:pPr>
        <w:pStyle w:val="Nzev"/>
        <w:jc w:val="left"/>
        <w:rPr>
          <w:sz w:val="22"/>
          <w:szCs w:val="22"/>
        </w:rPr>
      </w:pPr>
    </w:p>
    <w:p w:rsidR="007E028C" w:rsidRDefault="007E028C" w:rsidP="007E028C">
      <w:pPr>
        <w:pStyle w:val="Nzev"/>
        <w:jc w:val="left"/>
        <w:rPr>
          <w:sz w:val="22"/>
          <w:szCs w:val="22"/>
        </w:rPr>
      </w:pPr>
    </w:p>
    <w:p w:rsidR="00957E6C" w:rsidRPr="007E3C12" w:rsidRDefault="00957E6C" w:rsidP="00957E6C">
      <w:pPr>
        <w:pStyle w:val="Nzev"/>
        <w:rPr>
          <w:sz w:val="22"/>
          <w:szCs w:val="22"/>
        </w:rPr>
      </w:pPr>
      <w:r w:rsidRPr="007E3C12">
        <w:rPr>
          <w:sz w:val="22"/>
          <w:szCs w:val="22"/>
        </w:rPr>
        <w:lastRenderedPageBreak/>
        <w:t>STANOVISKO ETICKÉ KOMISE KE KLINICKÉMU HODNOCENÍ</w:t>
      </w:r>
    </w:p>
    <w:p w:rsidR="00957E6C" w:rsidRPr="007E3C12" w:rsidRDefault="00957E6C" w:rsidP="00957E6C">
      <w:pPr>
        <w:jc w:val="center"/>
        <w:rPr>
          <w:bCs/>
          <w:i/>
          <w:sz w:val="22"/>
          <w:szCs w:val="22"/>
        </w:rPr>
      </w:pPr>
      <w:r w:rsidRPr="007E3C12">
        <w:rPr>
          <w:bCs/>
          <w:i/>
          <w:sz w:val="22"/>
          <w:szCs w:val="22"/>
        </w:rPr>
        <w:t xml:space="preserve">Opinion of the Ethics Committee on Clinical Trial  </w:t>
      </w:r>
    </w:p>
    <w:p w:rsidR="00957E6C" w:rsidRDefault="00957E6C" w:rsidP="00957E6C">
      <w:pPr>
        <w:jc w:val="center"/>
        <w:rPr>
          <w:b/>
          <w:bCs/>
          <w:i/>
        </w:rPr>
      </w:pPr>
    </w:p>
    <w:p w:rsidR="00957E6C" w:rsidRDefault="00957E6C" w:rsidP="00957E6C">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957E6C" w:rsidRDefault="00957E6C" w:rsidP="00957E6C">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957E6C" w:rsidRDefault="00957E6C" w:rsidP="00957E6C">
      <w:pPr>
        <w:rPr>
          <w:b/>
          <w:bCs/>
          <w:sz w:val="22"/>
        </w:rPr>
      </w:pPr>
    </w:p>
    <w:p w:rsidR="00957E6C" w:rsidRPr="00E535AC" w:rsidRDefault="00957E6C" w:rsidP="00957E6C">
      <w:pPr>
        <w:rPr>
          <w:b/>
          <w:bCs/>
          <w:sz w:val="22"/>
        </w:rPr>
      </w:pPr>
      <w:r>
        <w:rPr>
          <w:b/>
          <w:bCs/>
          <w:sz w:val="22"/>
        </w:rPr>
        <w:t>Číslo jednací/</w:t>
      </w:r>
      <w:r>
        <w:rPr>
          <w:i/>
          <w:sz w:val="22"/>
        </w:rPr>
        <w:t>Reference number</w:t>
      </w:r>
      <w:r>
        <w:rPr>
          <w:sz w:val="22"/>
        </w:rPr>
        <w:t xml:space="preserve">:  </w:t>
      </w:r>
      <w:r>
        <w:rPr>
          <w:b/>
          <w:sz w:val="22"/>
        </w:rPr>
        <w:t>223/08 MEK 33</w:t>
      </w:r>
    </w:p>
    <w:p w:rsidR="00957E6C" w:rsidRPr="00CB2E5E" w:rsidRDefault="00957E6C" w:rsidP="00957E6C">
      <w:pPr>
        <w:rPr>
          <w:bCs/>
          <w:sz w:val="22"/>
        </w:rPr>
      </w:pPr>
      <w:r>
        <w:rPr>
          <w:b/>
          <w:bCs/>
          <w:sz w:val="22"/>
        </w:rPr>
        <w:t>Název KH/</w:t>
      </w:r>
      <w:r>
        <w:rPr>
          <w:i/>
          <w:sz w:val="22"/>
        </w:rPr>
        <w:t>Full Title of Clinical Trial</w:t>
      </w:r>
      <w:r>
        <w:rPr>
          <w:bCs/>
          <w:sz w:val="22"/>
        </w:rPr>
        <w:t>:</w:t>
      </w:r>
    </w:p>
    <w:p w:rsidR="00957E6C" w:rsidRPr="00E535AC" w:rsidRDefault="00957E6C" w:rsidP="00957E6C">
      <w:pPr>
        <w:rPr>
          <w:bCs/>
          <w:sz w:val="22"/>
        </w:rPr>
      </w:pPr>
      <w:r>
        <w:rPr>
          <w:bCs/>
          <w:sz w:val="22"/>
        </w:rPr>
        <w:t>Otevřená studie fáze 3 ke zjištění dlouhodobé bezpečnosti a účinnosti MLN0002 u pacientů s ulcerózní kolitidou (UK) a Crohnovou chorobou (CCH).</w:t>
      </w:r>
    </w:p>
    <w:p w:rsidR="00957E6C" w:rsidRPr="00BC43CC" w:rsidRDefault="00957E6C" w:rsidP="00957E6C">
      <w:pPr>
        <w:rPr>
          <w:bCs/>
          <w:i/>
          <w:sz w:val="22"/>
        </w:rPr>
      </w:pPr>
      <w:r>
        <w:rPr>
          <w:bCs/>
          <w:i/>
          <w:sz w:val="22"/>
        </w:rPr>
        <w:t>A phase 3, open-label study to determine the long-term safety and efficacy of MLN0002 in patients with ulcerative colitis and Crohn´s disease.</w:t>
      </w:r>
    </w:p>
    <w:p w:rsidR="00957E6C" w:rsidRDefault="00957E6C" w:rsidP="00957E6C">
      <w:pPr>
        <w:rPr>
          <w:sz w:val="22"/>
        </w:rPr>
      </w:pPr>
      <w:r>
        <w:rPr>
          <w:b/>
          <w:bCs/>
          <w:sz w:val="22"/>
        </w:rPr>
        <w:t xml:space="preserve">EudraCT number/ </w:t>
      </w:r>
      <w:r>
        <w:rPr>
          <w:i/>
          <w:sz w:val="22"/>
        </w:rPr>
        <w:t>EudraCT number</w:t>
      </w:r>
      <w:r>
        <w:rPr>
          <w:sz w:val="22"/>
        </w:rPr>
        <w:t>:  2008-002784-14</w:t>
      </w:r>
    </w:p>
    <w:p w:rsidR="00957E6C" w:rsidRPr="00CB2E5E" w:rsidRDefault="00957E6C" w:rsidP="00957E6C">
      <w:pPr>
        <w:rPr>
          <w:sz w:val="22"/>
        </w:rPr>
      </w:pPr>
      <w:r>
        <w:rPr>
          <w:b/>
          <w:bCs/>
          <w:sz w:val="22"/>
        </w:rPr>
        <w:t xml:space="preserve">Číslo protokolu/ </w:t>
      </w:r>
      <w:r>
        <w:rPr>
          <w:i/>
          <w:sz w:val="22"/>
        </w:rPr>
        <w:t>Protocol Code Number</w:t>
      </w:r>
      <w:r>
        <w:rPr>
          <w:sz w:val="22"/>
        </w:rPr>
        <w:t>:  C13008</w:t>
      </w:r>
    </w:p>
    <w:p w:rsidR="00957E6C" w:rsidRDefault="00957E6C" w:rsidP="00957E6C">
      <w:pPr>
        <w:rPr>
          <w:b/>
          <w:bCs/>
          <w:sz w:val="22"/>
        </w:rPr>
      </w:pPr>
    </w:p>
    <w:p w:rsidR="00957E6C" w:rsidRPr="00CB2E5E" w:rsidRDefault="00957E6C" w:rsidP="00957E6C">
      <w:pPr>
        <w:rPr>
          <w:sz w:val="22"/>
        </w:rPr>
      </w:pPr>
      <w:r>
        <w:rPr>
          <w:b/>
          <w:bCs/>
          <w:sz w:val="22"/>
        </w:rPr>
        <w:t>Zadavatel/</w:t>
      </w:r>
      <w:r>
        <w:rPr>
          <w:i/>
          <w:sz w:val="22"/>
        </w:rPr>
        <w:t>Sponzor</w:t>
      </w:r>
      <w:r>
        <w:rPr>
          <w:sz w:val="22"/>
        </w:rPr>
        <w:t>:  Millennium Pharmaceuticals, Inc., 40 Landsdowne Street, Cambridge, MA 02139, USA</w:t>
      </w:r>
    </w:p>
    <w:p w:rsidR="00957E6C" w:rsidRPr="00CB2E5E" w:rsidRDefault="00957E6C" w:rsidP="00957E6C">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957E6C" w:rsidRDefault="00957E6C" w:rsidP="00957E6C">
      <w:pPr>
        <w:rPr>
          <w:b/>
          <w:bCs/>
          <w:sz w:val="22"/>
        </w:rPr>
      </w:pPr>
    </w:p>
    <w:p w:rsidR="00957E6C" w:rsidRPr="00CB2E5E" w:rsidRDefault="00957E6C" w:rsidP="00957E6C">
      <w:pPr>
        <w:rPr>
          <w:b/>
          <w:bCs/>
          <w:sz w:val="22"/>
        </w:rPr>
      </w:pPr>
      <w:r>
        <w:rPr>
          <w:b/>
          <w:bCs/>
          <w:sz w:val="22"/>
        </w:rPr>
        <w:t>Datum doručení žádosti/</w:t>
      </w:r>
      <w:r>
        <w:rPr>
          <w:i/>
          <w:sz w:val="22"/>
        </w:rPr>
        <w:t>Date of submission of the Application Form</w:t>
      </w:r>
      <w:r>
        <w:rPr>
          <w:sz w:val="22"/>
        </w:rPr>
        <w:t>:  15.4.2013</w:t>
      </w:r>
    </w:p>
    <w:p w:rsidR="00957E6C" w:rsidRDefault="00957E6C" w:rsidP="00957E6C">
      <w:pPr>
        <w:rPr>
          <w:b/>
          <w:bCs/>
          <w:sz w:val="22"/>
        </w:rPr>
      </w:pPr>
      <w:r>
        <w:rPr>
          <w:b/>
          <w:bCs/>
          <w:sz w:val="22"/>
        </w:rPr>
        <w:t xml:space="preserve">Datum jednání EK </w:t>
      </w:r>
      <w:r>
        <w:rPr>
          <w:sz w:val="22"/>
        </w:rPr>
        <w:t>/</w:t>
      </w:r>
      <w:r>
        <w:rPr>
          <w:i/>
          <w:sz w:val="22"/>
        </w:rPr>
        <w:t>Date of Ethics Committee´s session</w:t>
      </w:r>
      <w:r>
        <w:rPr>
          <w:sz w:val="22"/>
        </w:rPr>
        <w:t>:  13.5.2013</w:t>
      </w:r>
    </w:p>
    <w:p w:rsidR="00957E6C" w:rsidRDefault="00957E6C" w:rsidP="00957E6C">
      <w:pPr>
        <w:rPr>
          <w:b/>
          <w:bCs/>
          <w:i/>
          <w:sz w:val="22"/>
        </w:rPr>
      </w:pPr>
    </w:p>
    <w:p w:rsidR="00957E6C" w:rsidRDefault="00957E6C" w:rsidP="00957E6C">
      <w:pPr>
        <w:rPr>
          <w:sz w:val="22"/>
        </w:rPr>
      </w:pPr>
      <w:r>
        <w:rPr>
          <w:b/>
          <w:bCs/>
          <w:sz w:val="22"/>
        </w:rPr>
        <w:t xml:space="preserve">Vyjádření EK/ </w:t>
      </w:r>
      <w:r>
        <w:rPr>
          <w:i/>
          <w:sz w:val="22"/>
        </w:rPr>
        <w:t>Ethics Committe´s opinion</w:t>
      </w:r>
      <w:r>
        <w:rPr>
          <w:sz w:val="22"/>
        </w:rPr>
        <w:t>:</w:t>
      </w:r>
    </w:p>
    <w:p w:rsidR="00957E6C" w:rsidRPr="00121E54" w:rsidRDefault="00957E6C" w:rsidP="00957E6C">
      <w:pPr>
        <w:rPr>
          <w:i/>
          <w:sz w:val="22"/>
          <w:szCs w:val="22"/>
        </w:rPr>
      </w:pPr>
      <w:r>
        <w:rPr>
          <w:rFonts w:ascii="Wingdings 2" w:hAnsi="Wingdings 2"/>
          <w:sz w:val="18"/>
          <w:szCs w:val="18"/>
        </w:rPr>
        <w:sym w:font="Wingdings 2" w:char="F0A3"/>
      </w:r>
      <w:r w:rsidRPr="00121E54">
        <w:rPr>
          <w:sz w:val="22"/>
          <w:szCs w:val="22"/>
        </w:rPr>
        <w:t xml:space="preserve">  EK  vydala souhlasné stanovisko// </w:t>
      </w:r>
      <w:r w:rsidRPr="00121E54">
        <w:rPr>
          <w:i/>
          <w:sz w:val="22"/>
          <w:szCs w:val="22"/>
        </w:rPr>
        <w:t>EC issues</w:t>
      </w:r>
      <w:r w:rsidRPr="00121E54">
        <w:rPr>
          <w:sz w:val="22"/>
          <w:szCs w:val="22"/>
        </w:rPr>
        <w:t xml:space="preserve"> f</w:t>
      </w:r>
      <w:r w:rsidRPr="00121E54">
        <w:rPr>
          <w:i/>
          <w:sz w:val="22"/>
          <w:szCs w:val="22"/>
        </w:rPr>
        <w:t>avourable opinion</w:t>
      </w:r>
    </w:p>
    <w:p w:rsidR="00957E6C" w:rsidRPr="00121E54" w:rsidRDefault="00957E6C" w:rsidP="00957E6C">
      <w:pPr>
        <w:rPr>
          <w:bCs/>
          <w:i/>
          <w:sz w:val="22"/>
          <w:szCs w:val="22"/>
        </w:rPr>
      </w:pPr>
      <w:r w:rsidRPr="00121E54">
        <w:rPr>
          <w:bCs/>
          <w:sz w:val="22"/>
          <w:szCs w:val="22"/>
        </w:rPr>
        <w:sym w:font="Wingdings 2" w:char="F054"/>
      </w:r>
      <w:r>
        <w:rPr>
          <w:bCs/>
          <w:sz w:val="22"/>
          <w:szCs w:val="22"/>
        </w:rPr>
        <w:t xml:space="preserve">  </w:t>
      </w:r>
      <w:r w:rsidRPr="00121E54">
        <w:rPr>
          <w:bCs/>
          <w:sz w:val="22"/>
          <w:szCs w:val="22"/>
        </w:rPr>
        <w:t xml:space="preserve">EK  vzala na vědomí / </w:t>
      </w:r>
      <w:r w:rsidRPr="00121E54">
        <w:rPr>
          <w:bCs/>
          <w:i/>
          <w:sz w:val="22"/>
          <w:szCs w:val="22"/>
        </w:rPr>
        <w:t>Taken into account</w:t>
      </w:r>
    </w:p>
    <w:p w:rsidR="00957E6C" w:rsidRDefault="00957E6C" w:rsidP="00957E6C">
      <w:pPr>
        <w:rPr>
          <w:b/>
          <w:bCs/>
          <w:sz w:val="22"/>
        </w:rPr>
      </w:pPr>
    </w:p>
    <w:p w:rsidR="00957E6C" w:rsidRDefault="00957E6C" w:rsidP="00957E6C">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957E6C" w:rsidRDefault="00957E6C" w:rsidP="00957E6C">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957E6C" w:rsidRDefault="00957E6C" w:rsidP="00957E6C">
      <w:pPr>
        <w:rPr>
          <w:b/>
          <w:bCs/>
          <w:sz w:val="22"/>
        </w:rPr>
      </w:pPr>
    </w:p>
    <w:p w:rsidR="00957E6C" w:rsidRDefault="00957E6C" w:rsidP="00957E6C">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57E6C" w:rsidTr="002D3F7B">
        <w:trPr>
          <w:trHeight w:val="454"/>
        </w:trPr>
        <w:tc>
          <w:tcPr>
            <w:tcW w:w="6108" w:type="dxa"/>
          </w:tcPr>
          <w:p w:rsidR="00957E6C" w:rsidRDefault="00957E6C" w:rsidP="002D3F7B">
            <w:pPr>
              <w:rPr>
                <w:sz w:val="18"/>
                <w:szCs w:val="18"/>
              </w:rPr>
            </w:pPr>
            <w:r>
              <w:rPr>
                <w:sz w:val="18"/>
                <w:szCs w:val="18"/>
              </w:rPr>
              <w:t xml:space="preserve">Místo hodnocení/ Jméno zkoušejícího </w:t>
            </w:r>
          </w:p>
          <w:p w:rsidR="00957E6C" w:rsidRDefault="00957E6C" w:rsidP="002D3F7B">
            <w:pPr>
              <w:rPr>
                <w:i/>
                <w:sz w:val="18"/>
                <w:szCs w:val="18"/>
              </w:rPr>
            </w:pPr>
            <w:r>
              <w:rPr>
                <w:i/>
                <w:sz w:val="18"/>
                <w:szCs w:val="18"/>
              </w:rPr>
              <w:t>Trial Site / Name of Investigator</w:t>
            </w:r>
          </w:p>
        </w:tc>
        <w:tc>
          <w:tcPr>
            <w:tcW w:w="1280" w:type="dxa"/>
          </w:tcPr>
          <w:p w:rsidR="00957E6C" w:rsidRDefault="00957E6C" w:rsidP="002D3F7B">
            <w:pPr>
              <w:rPr>
                <w:sz w:val="18"/>
                <w:szCs w:val="18"/>
                <w:vertAlign w:val="superscript"/>
              </w:rPr>
            </w:pPr>
            <w:r>
              <w:rPr>
                <w:sz w:val="18"/>
                <w:szCs w:val="18"/>
              </w:rPr>
              <w:t xml:space="preserve">Místní EK </w:t>
            </w:r>
            <w:r>
              <w:rPr>
                <w:i/>
                <w:sz w:val="18"/>
                <w:szCs w:val="18"/>
              </w:rPr>
              <w:t>Local EC</w:t>
            </w:r>
          </w:p>
        </w:tc>
        <w:tc>
          <w:tcPr>
            <w:tcW w:w="2712" w:type="dxa"/>
          </w:tcPr>
          <w:p w:rsidR="00957E6C" w:rsidRDefault="00957E6C" w:rsidP="002D3F7B">
            <w:pPr>
              <w:rPr>
                <w:sz w:val="18"/>
                <w:szCs w:val="18"/>
              </w:rPr>
            </w:pPr>
            <w:r>
              <w:rPr>
                <w:sz w:val="18"/>
                <w:szCs w:val="18"/>
              </w:rPr>
              <w:t>Adresa  místní EK</w:t>
            </w:r>
          </w:p>
          <w:p w:rsidR="00957E6C" w:rsidRDefault="00957E6C" w:rsidP="002D3F7B">
            <w:pPr>
              <w:rPr>
                <w:i/>
                <w:sz w:val="18"/>
                <w:szCs w:val="18"/>
              </w:rPr>
            </w:pPr>
            <w:r>
              <w:rPr>
                <w:i/>
                <w:sz w:val="18"/>
                <w:szCs w:val="18"/>
              </w:rPr>
              <w:t>Address</w:t>
            </w:r>
          </w:p>
        </w:tc>
      </w:tr>
      <w:tr w:rsidR="00957E6C" w:rsidTr="002D3F7B">
        <w:trPr>
          <w:trHeight w:val="312"/>
        </w:trPr>
        <w:tc>
          <w:tcPr>
            <w:tcW w:w="6108"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 xml:space="preserve">MUDr. Aleš Albín, Centrum péče o zařívací trakt-interní odd., Nemocnice Vítkovice a.s., Zálužanského 1186/15,  703 84 Ostrava 3 - </w:t>
            </w:r>
            <w:r>
              <w:rPr>
                <w:b/>
                <w:sz w:val="18"/>
                <w:szCs w:val="18"/>
              </w:rPr>
              <w:t>uzavření centra</w:t>
            </w:r>
          </w:p>
        </w:tc>
        <w:tc>
          <w:tcPr>
            <w:tcW w:w="1280" w:type="dxa"/>
            <w:tcBorders>
              <w:top w:val="single" w:sz="4" w:space="0" w:color="auto"/>
              <w:left w:val="single" w:sz="4" w:space="0" w:color="auto"/>
              <w:bottom w:val="single" w:sz="4" w:space="0" w:color="auto"/>
              <w:right w:val="single" w:sz="4" w:space="0" w:color="auto"/>
            </w:tcBorders>
          </w:tcPr>
          <w:p w:rsidR="00957E6C" w:rsidRDefault="002B1493" w:rsidP="002D3F7B">
            <w:pPr>
              <w:rPr>
                <w:sz w:val="18"/>
                <w:szCs w:val="18"/>
              </w:rPr>
            </w:pPr>
            <w:r>
              <w:rPr>
                <w:sz w:val="18"/>
                <w:szCs w:val="18"/>
              </w:rPr>
              <w:fldChar w:fldCharType="begin">
                <w:ffData>
                  <w:name w:val="Zaškrtávací21"/>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EK Nemocnice Ostrava</w:t>
            </w:r>
          </w:p>
        </w:tc>
      </w:tr>
      <w:tr w:rsidR="00957E6C" w:rsidTr="002D3F7B">
        <w:trPr>
          <w:trHeight w:val="312"/>
        </w:trPr>
        <w:tc>
          <w:tcPr>
            <w:tcW w:w="6108" w:type="dxa"/>
          </w:tcPr>
          <w:p w:rsidR="00957E6C" w:rsidRDefault="00957E6C" w:rsidP="002D3F7B">
            <w:pPr>
              <w:rPr>
                <w:sz w:val="18"/>
                <w:szCs w:val="18"/>
              </w:rPr>
            </w:pPr>
            <w:r>
              <w:rPr>
                <w:sz w:val="18"/>
                <w:szCs w:val="18"/>
              </w:rPr>
              <w:t xml:space="preserve">MUDr. Ladislav Douda, Nemocnice Tábor a.s., Interní odd., Kpt.Jaroše 2000, </w:t>
            </w:r>
          </w:p>
          <w:p w:rsidR="00957E6C" w:rsidRDefault="00957E6C" w:rsidP="002D3F7B">
            <w:pPr>
              <w:rPr>
                <w:sz w:val="18"/>
                <w:szCs w:val="18"/>
              </w:rPr>
            </w:pPr>
            <w:r>
              <w:rPr>
                <w:sz w:val="18"/>
                <w:szCs w:val="18"/>
              </w:rPr>
              <w:t>390 03 Tábor</w:t>
            </w:r>
          </w:p>
        </w:tc>
        <w:tc>
          <w:tcPr>
            <w:tcW w:w="1280" w:type="dxa"/>
          </w:tcPr>
          <w:p w:rsidR="00957E6C" w:rsidRDefault="002B1493" w:rsidP="002D3F7B">
            <w:pPr>
              <w:rPr>
                <w:sz w:val="18"/>
                <w:szCs w:val="18"/>
              </w:rPr>
            </w:pPr>
            <w:r>
              <w:rPr>
                <w:sz w:val="18"/>
                <w:szCs w:val="18"/>
              </w:rPr>
              <w:fldChar w:fldCharType="begin">
                <w:ffData>
                  <w:name w:val="Zaškrtávací11"/>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Nemocnice Tábor</w:t>
            </w:r>
          </w:p>
        </w:tc>
      </w:tr>
      <w:tr w:rsidR="00957E6C" w:rsidTr="002D3F7B">
        <w:trPr>
          <w:trHeight w:val="312"/>
        </w:trPr>
        <w:tc>
          <w:tcPr>
            <w:tcW w:w="6108" w:type="dxa"/>
          </w:tcPr>
          <w:p w:rsidR="00957E6C" w:rsidRPr="00282A6B" w:rsidRDefault="00957E6C" w:rsidP="002D3F7B">
            <w:pPr>
              <w:rPr>
                <w:b/>
                <w:sz w:val="18"/>
                <w:szCs w:val="18"/>
              </w:rPr>
            </w:pPr>
            <w:r>
              <w:rPr>
                <w:sz w:val="18"/>
                <w:szCs w:val="18"/>
              </w:rPr>
              <w:t xml:space="preserve">MUDr. Helena Hlavová, Oblastní nemocnice Kladno, a.s., Nemocnice Středočeského kraje, Endoskopické centrum, Vančurova 1548, 272 59 Kladno – </w:t>
            </w:r>
            <w:r>
              <w:rPr>
                <w:b/>
                <w:sz w:val="18"/>
                <w:szCs w:val="18"/>
              </w:rPr>
              <w:t xml:space="preserve">uzavření centra </w:t>
            </w:r>
          </w:p>
        </w:tc>
        <w:tc>
          <w:tcPr>
            <w:tcW w:w="1280" w:type="dxa"/>
          </w:tcPr>
          <w:p w:rsidR="00957E6C"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Nemocnice Kladno</w:t>
            </w:r>
          </w:p>
        </w:tc>
      </w:tr>
      <w:tr w:rsidR="00957E6C" w:rsidTr="002D3F7B">
        <w:trPr>
          <w:trHeight w:val="312"/>
        </w:trPr>
        <w:tc>
          <w:tcPr>
            <w:tcW w:w="6108"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 xml:space="preserve">MUDr.Ivo Horný, Nemocnice Strakonice a.s., Interní odd., Radomyšlská 336, </w:t>
            </w:r>
          </w:p>
          <w:p w:rsidR="00957E6C" w:rsidRDefault="00957E6C" w:rsidP="002D3F7B">
            <w:pPr>
              <w:rPr>
                <w:sz w:val="18"/>
                <w:szCs w:val="18"/>
              </w:rPr>
            </w:pPr>
            <w:r>
              <w:rPr>
                <w:sz w:val="18"/>
                <w:szCs w:val="18"/>
              </w:rPr>
              <w:t>386 29</w:t>
            </w:r>
          </w:p>
        </w:tc>
        <w:tc>
          <w:tcPr>
            <w:tcW w:w="1280" w:type="dxa"/>
            <w:tcBorders>
              <w:top w:val="single" w:sz="4" w:space="0" w:color="auto"/>
              <w:left w:val="single" w:sz="4" w:space="0" w:color="auto"/>
              <w:bottom w:val="single" w:sz="4" w:space="0" w:color="auto"/>
              <w:right w:val="single" w:sz="4" w:space="0" w:color="auto"/>
            </w:tcBorders>
          </w:tcPr>
          <w:p w:rsidR="00957E6C" w:rsidRDefault="002B1493" w:rsidP="002D3F7B">
            <w:pPr>
              <w:rPr>
                <w:sz w:val="18"/>
                <w:szCs w:val="18"/>
              </w:rPr>
            </w:pPr>
            <w:r>
              <w:rPr>
                <w:sz w:val="18"/>
                <w:szCs w:val="18"/>
              </w:rPr>
              <w:fldChar w:fldCharType="begin">
                <w:ffData>
                  <w:name w:val="Zaškrtávací23"/>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 xml:space="preserve">EK Nemocnice Strakonice       </w:t>
            </w:r>
          </w:p>
        </w:tc>
      </w:tr>
      <w:tr w:rsidR="00957E6C" w:rsidTr="002D3F7B">
        <w:trPr>
          <w:trHeight w:val="312"/>
        </w:trPr>
        <w:tc>
          <w:tcPr>
            <w:tcW w:w="6108" w:type="dxa"/>
          </w:tcPr>
          <w:p w:rsidR="00957E6C" w:rsidRPr="00282A6B" w:rsidRDefault="00957E6C" w:rsidP="002D3F7B">
            <w:pPr>
              <w:rPr>
                <w:b/>
                <w:sz w:val="18"/>
                <w:szCs w:val="18"/>
              </w:rPr>
            </w:pPr>
            <w:r>
              <w:rPr>
                <w:sz w:val="18"/>
                <w:szCs w:val="18"/>
              </w:rPr>
              <w:t xml:space="preserve">MUDr. Zdeňka Hradecká, Nemocnice s poliklinikou, Gastroenterologie, Pražská 528, 276 01 Mělník – </w:t>
            </w:r>
            <w:r>
              <w:rPr>
                <w:b/>
                <w:sz w:val="18"/>
                <w:szCs w:val="18"/>
              </w:rPr>
              <w:t>uzavření centra</w:t>
            </w:r>
          </w:p>
        </w:tc>
        <w:tc>
          <w:tcPr>
            <w:tcW w:w="1280" w:type="dxa"/>
          </w:tcPr>
          <w:p w:rsidR="00957E6C"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Nemocnice Mělník</w:t>
            </w:r>
          </w:p>
        </w:tc>
      </w:tr>
      <w:tr w:rsidR="00957E6C" w:rsidTr="002D3F7B">
        <w:trPr>
          <w:trHeight w:val="312"/>
        </w:trPr>
        <w:tc>
          <w:tcPr>
            <w:tcW w:w="6108"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 xml:space="preserve">MUDr.Michal Konečný, Ph.D., II. Interní klinika FNOL - </w:t>
            </w:r>
            <w:r>
              <w:rPr>
                <w:b/>
                <w:sz w:val="18"/>
                <w:szCs w:val="18"/>
              </w:rPr>
              <w:t>uzavření centra</w:t>
            </w:r>
          </w:p>
        </w:tc>
        <w:tc>
          <w:tcPr>
            <w:tcW w:w="1280"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sym w:font="Wingdings 2" w:char="F054"/>
            </w:r>
          </w:p>
        </w:tc>
        <w:tc>
          <w:tcPr>
            <w:tcW w:w="2712"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 xml:space="preserve">EK FNOL </w:t>
            </w:r>
          </w:p>
        </w:tc>
      </w:tr>
      <w:tr w:rsidR="00957E6C" w:rsidTr="002D3F7B">
        <w:trPr>
          <w:trHeight w:val="312"/>
        </w:trPr>
        <w:tc>
          <w:tcPr>
            <w:tcW w:w="6108"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Prof.MUDr. Milan Lukáš, Ph.D., IBD Centrum /SCARE IVF a.s., Jankovcova 1569/2c, 170 00 Praha</w:t>
            </w:r>
          </w:p>
        </w:tc>
        <w:tc>
          <w:tcPr>
            <w:tcW w:w="1280" w:type="dxa"/>
            <w:tcBorders>
              <w:top w:val="single" w:sz="4" w:space="0" w:color="auto"/>
              <w:left w:val="single" w:sz="4" w:space="0" w:color="auto"/>
              <w:bottom w:val="single" w:sz="4" w:space="0" w:color="auto"/>
              <w:right w:val="single" w:sz="4" w:space="0" w:color="auto"/>
            </w:tcBorders>
          </w:tcPr>
          <w:p w:rsidR="00957E6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EK ISCARE IVF Praha</w:t>
            </w:r>
          </w:p>
        </w:tc>
      </w:tr>
      <w:tr w:rsidR="00957E6C" w:rsidTr="002D3F7B">
        <w:trPr>
          <w:trHeight w:val="312"/>
        </w:trPr>
        <w:tc>
          <w:tcPr>
            <w:tcW w:w="6108" w:type="dxa"/>
          </w:tcPr>
          <w:p w:rsidR="00957E6C" w:rsidRDefault="00957E6C" w:rsidP="002D3F7B">
            <w:pPr>
              <w:rPr>
                <w:sz w:val="18"/>
                <w:szCs w:val="18"/>
              </w:rPr>
            </w:pPr>
            <w:r>
              <w:rPr>
                <w:sz w:val="18"/>
                <w:szCs w:val="18"/>
              </w:rPr>
              <w:lastRenderedPageBreak/>
              <w:t xml:space="preserve">MUDr. Zdeněk  Němeček, Nemocnice Valašské Meziříčí, a.s., Gastroenterologické odd., U Nemocnice 980, 757 42 Valašské Meziříčí </w:t>
            </w:r>
            <w:r w:rsidRPr="00282A6B">
              <w:rPr>
                <w:b/>
                <w:sz w:val="18"/>
                <w:szCs w:val="18"/>
              </w:rPr>
              <w:t>– uzavření centra</w:t>
            </w:r>
            <w:r>
              <w:rPr>
                <w:sz w:val="18"/>
                <w:szCs w:val="18"/>
              </w:rPr>
              <w:t xml:space="preserve"> </w:t>
            </w:r>
          </w:p>
        </w:tc>
        <w:tc>
          <w:tcPr>
            <w:tcW w:w="1280" w:type="dxa"/>
          </w:tcPr>
          <w:p w:rsidR="00957E6C" w:rsidRDefault="002B1493" w:rsidP="002D3F7B">
            <w:pPr>
              <w:rPr>
                <w:sz w:val="18"/>
                <w:szCs w:val="18"/>
              </w:rPr>
            </w:pPr>
            <w:r>
              <w:rPr>
                <w:sz w:val="18"/>
                <w:szCs w:val="18"/>
              </w:rPr>
              <w:fldChar w:fldCharType="begin">
                <w:ffData>
                  <w:name w:val="Zaškrtávací19"/>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Val.Meziříčí</w:t>
            </w:r>
          </w:p>
        </w:tc>
      </w:tr>
      <w:tr w:rsidR="00957E6C" w:rsidTr="002D3F7B">
        <w:trPr>
          <w:trHeight w:val="312"/>
        </w:trPr>
        <w:tc>
          <w:tcPr>
            <w:tcW w:w="6108" w:type="dxa"/>
          </w:tcPr>
          <w:p w:rsidR="00957E6C" w:rsidRDefault="00957E6C" w:rsidP="002D3F7B">
            <w:pPr>
              <w:rPr>
                <w:sz w:val="18"/>
                <w:szCs w:val="18"/>
              </w:rPr>
            </w:pPr>
            <w:r>
              <w:rPr>
                <w:sz w:val="18"/>
                <w:szCs w:val="18"/>
              </w:rPr>
              <w:t xml:space="preserve">MUDr. Miloslav Samek,   Interní a gastroenterologická ambulance, Moskevská 508, 434 01 Most - </w:t>
            </w:r>
            <w:r>
              <w:rPr>
                <w:b/>
                <w:sz w:val="18"/>
                <w:szCs w:val="18"/>
              </w:rPr>
              <w:t>uzavření centra</w:t>
            </w:r>
          </w:p>
        </w:tc>
        <w:tc>
          <w:tcPr>
            <w:tcW w:w="1280" w:type="dxa"/>
          </w:tcPr>
          <w:p w:rsidR="00957E6C" w:rsidRDefault="002B1493" w:rsidP="002D3F7B">
            <w:pPr>
              <w:rPr>
                <w:sz w:val="18"/>
                <w:szCs w:val="18"/>
              </w:rPr>
            </w:pPr>
            <w:r>
              <w:rPr>
                <w:sz w:val="18"/>
                <w:szCs w:val="18"/>
              </w:rPr>
              <w:fldChar w:fldCharType="begin">
                <w:ffData>
                  <w:name w:val="Zaškrtávací21"/>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Nemocnice Teplice, o.z., Krajská zdravotní, a.s., Duchcovská 53, 415 01 Teplice</w:t>
            </w:r>
          </w:p>
        </w:tc>
      </w:tr>
      <w:tr w:rsidR="00957E6C" w:rsidTr="002D3F7B">
        <w:trPr>
          <w:trHeight w:val="312"/>
        </w:trPr>
        <w:tc>
          <w:tcPr>
            <w:tcW w:w="6108" w:type="dxa"/>
          </w:tcPr>
          <w:p w:rsidR="00957E6C" w:rsidRDefault="00957E6C" w:rsidP="002D3F7B">
            <w:pPr>
              <w:rPr>
                <w:sz w:val="18"/>
                <w:szCs w:val="18"/>
              </w:rPr>
            </w:pPr>
            <w:r>
              <w:rPr>
                <w:sz w:val="18"/>
                <w:szCs w:val="18"/>
              </w:rPr>
              <w:t>MUDr. Jiří Stehlík,  Krajská zdravotní a.s.-Masarykova nemonice, Gastroenterologie/Centrum pro biologickou léčbu IBD, Sociální péče 3316/12A, 401 13 Ústí nad Labem</w:t>
            </w:r>
          </w:p>
        </w:tc>
        <w:tc>
          <w:tcPr>
            <w:tcW w:w="1280" w:type="dxa"/>
          </w:tcPr>
          <w:p w:rsidR="00957E6C" w:rsidRDefault="002B1493" w:rsidP="002D3F7B">
            <w:pPr>
              <w:rPr>
                <w:sz w:val="18"/>
                <w:szCs w:val="18"/>
              </w:rPr>
            </w:pPr>
            <w:r>
              <w:rPr>
                <w:sz w:val="18"/>
                <w:szCs w:val="18"/>
              </w:rPr>
              <w:fldChar w:fldCharType="begin">
                <w:ffData>
                  <w:name w:val="Zaškrtávací23"/>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Masarykova Nemocnice Ústí nad Labem</w:t>
            </w:r>
          </w:p>
        </w:tc>
      </w:tr>
      <w:tr w:rsidR="00957E6C" w:rsidTr="002D3F7B">
        <w:trPr>
          <w:trHeight w:val="312"/>
        </w:trPr>
        <w:tc>
          <w:tcPr>
            <w:tcW w:w="6108" w:type="dxa"/>
          </w:tcPr>
          <w:p w:rsidR="00957E6C" w:rsidRDefault="00957E6C" w:rsidP="002D3F7B">
            <w:pPr>
              <w:rPr>
                <w:sz w:val="18"/>
                <w:szCs w:val="18"/>
              </w:rPr>
            </w:pPr>
            <w:r>
              <w:rPr>
                <w:sz w:val="18"/>
                <w:szCs w:val="18"/>
              </w:rPr>
              <w:t xml:space="preserve">MUDr. Ondřej Štěrba, Gastroenterologická a Hepatologická ambulance, U Školy 2/160, 412 01 Litoměřice - </w:t>
            </w:r>
            <w:r>
              <w:rPr>
                <w:b/>
                <w:sz w:val="18"/>
                <w:szCs w:val="18"/>
              </w:rPr>
              <w:t>uzavření centra</w:t>
            </w:r>
          </w:p>
        </w:tc>
        <w:tc>
          <w:tcPr>
            <w:tcW w:w="1280" w:type="dxa"/>
          </w:tcPr>
          <w:p w:rsidR="00957E6C" w:rsidRDefault="002B1493" w:rsidP="002D3F7B">
            <w:pPr>
              <w:rPr>
                <w:sz w:val="18"/>
                <w:szCs w:val="18"/>
              </w:rPr>
            </w:pPr>
            <w:r>
              <w:rPr>
                <w:sz w:val="18"/>
                <w:szCs w:val="18"/>
              </w:rPr>
              <w:fldChar w:fldCharType="begin">
                <w:ffData>
                  <w:name w:val="Zaškrtávací100"/>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 xml:space="preserve">EK Masarykova Nemocnice Ústí nad Labem </w:t>
            </w:r>
          </w:p>
        </w:tc>
      </w:tr>
      <w:tr w:rsidR="00957E6C" w:rsidTr="002D3F7B">
        <w:trPr>
          <w:trHeight w:val="312"/>
        </w:trPr>
        <w:tc>
          <w:tcPr>
            <w:tcW w:w="6108" w:type="dxa"/>
          </w:tcPr>
          <w:p w:rsidR="00957E6C" w:rsidRDefault="00957E6C" w:rsidP="002D3F7B">
            <w:pPr>
              <w:rPr>
                <w:sz w:val="18"/>
                <w:szCs w:val="18"/>
              </w:rPr>
            </w:pPr>
            <w:r>
              <w:rPr>
                <w:sz w:val="18"/>
                <w:szCs w:val="18"/>
              </w:rPr>
              <w:t>MUDr. Jiří Štuksa, Karlovarská krajská nemocnice a.s., Gastroenterologická ambulance, Bezručova 19, 360 66 Karlovy Vary</w:t>
            </w:r>
          </w:p>
        </w:tc>
        <w:tc>
          <w:tcPr>
            <w:tcW w:w="1280" w:type="dxa"/>
          </w:tcPr>
          <w:p w:rsidR="00957E6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Nemocnice Karlovy Vary</w:t>
            </w:r>
          </w:p>
        </w:tc>
      </w:tr>
      <w:tr w:rsidR="00957E6C" w:rsidTr="002D3F7B">
        <w:trPr>
          <w:trHeight w:val="312"/>
        </w:trPr>
        <w:tc>
          <w:tcPr>
            <w:tcW w:w="6108"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MUDr. Miroslava Volfová, Poliklinika III, Hepato-Gastroenterologie HK, s.r.o., Tř.E.Beneše 1549, 500 12 Hradec Králové</w:t>
            </w:r>
          </w:p>
        </w:tc>
        <w:tc>
          <w:tcPr>
            <w:tcW w:w="1280" w:type="dxa"/>
            <w:tcBorders>
              <w:top w:val="single" w:sz="4" w:space="0" w:color="auto"/>
              <w:left w:val="single" w:sz="4" w:space="0" w:color="auto"/>
              <w:bottom w:val="single" w:sz="4" w:space="0" w:color="auto"/>
              <w:right w:val="single" w:sz="4" w:space="0" w:color="auto"/>
            </w:tcBorders>
          </w:tcPr>
          <w:p w:rsidR="00957E6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957E6C" w:rsidRDefault="00957E6C" w:rsidP="002D3F7B">
            <w:pPr>
              <w:rPr>
                <w:sz w:val="18"/>
                <w:szCs w:val="18"/>
              </w:rPr>
            </w:pPr>
            <w:r>
              <w:rPr>
                <w:sz w:val="18"/>
                <w:szCs w:val="18"/>
              </w:rPr>
              <w:t>EK FN, Sokolská 581, 500 05 Hradec Králové</w:t>
            </w:r>
          </w:p>
        </w:tc>
      </w:tr>
      <w:tr w:rsidR="00957E6C" w:rsidTr="002D3F7B">
        <w:trPr>
          <w:trHeight w:val="312"/>
        </w:trPr>
        <w:tc>
          <w:tcPr>
            <w:tcW w:w="6108" w:type="dxa"/>
          </w:tcPr>
          <w:p w:rsidR="00957E6C" w:rsidRDefault="00957E6C" w:rsidP="002D3F7B">
            <w:pPr>
              <w:rPr>
                <w:sz w:val="18"/>
                <w:szCs w:val="18"/>
              </w:rPr>
            </w:pPr>
            <w:r>
              <w:rPr>
                <w:sz w:val="18"/>
                <w:szCs w:val="18"/>
              </w:rPr>
              <w:t>MUDr. Petr Vyhnálek, Ph.D., Interní klinika-endoskopie, Pardubická krajská nemocnice a.s., Kyjevská 44, 533 02 Pardubice</w:t>
            </w:r>
          </w:p>
        </w:tc>
        <w:tc>
          <w:tcPr>
            <w:tcW w:w="1280" w:type="dxa"/>
          </w:tcPr>
          <w:p w:rsidR="00957E6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Nemocnice Pardubice</w:t>
            </w:r>
          </w:p>
        </w:tc>
      </w:tr>
      <w:tr w:rsidR="00957E6C" w:rsidTr="002D3F7B">
        <w:trPr>
          <w:trHeight w:val="312"/>
        </w:trPr>
        <w:tc>
          <w:tcPr>
            <w:tcW w:w="6108" w:type="dxa"/>
          </w:tcPr>
          <w:p w:rsidR="00957E6C" w:rsidRDefault="00957E6C" w:rsidP="002D3F7B">
            <w:pPr>
              <w:rPr>
                <w:sz w:val="18"/>
                <w:szCs w:val="18"/>
              </w:rPr>
            </w:pPr>
            <w:r>
              <w:rPr>
                <w:sz w:val="18"/>
                <w:szCs w:val="18"/>
              </w:rPr>
              <w:t xml:space="preserve">MUDr. Vlastimil Woznica, Krajská zdravotní a.s., Nemocnice Teplice o.z., II. Interní odd.-gastroenterologie,  Duchcovská 53, 415 01 Teplice - </w:t>
            </w:r>
            <w:r>
              <w:rPr>
                <w:b/>
                <w:sz w:val="18"/>
                <w:szCs w:val="18"/>
              </w:rPr>
              <w:t>uzavření centra</w:t>
            </w:r>
          </w:p>
        </w:tc>
        <w:tc>
          <w:tcPr>
            <w:tcW w:w="1280" w:type="dxa"/>
          </w:tcPr>
          <w:p w:rsidR="00957E6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Nemocnice Teplice</w:t>
            </w:r>
          </w:p>
        </w:tc>
      </w:tr>
      <w:tr w:rsidR="00957E6C" w:rsidTr="002D3F7B">
        <w:trPr>
          <w:trHeight w:val="312"/>
        </w:trPr>
        <w:tc>
          <w:tcPr>
            <w:tcW w:w="6108" w:type="dxa"/>
          </w:tcPr>
          <w:p w:rsidR="00957E6C" w:rsidRDefault="00957E6C" w:rsidP="002D3F7B">
            <w:pPr>
              <w:rPr>
                <w:sz w:val="18"/>
                <w:szCs w:val="18"/>
              </w:rPr>
            </w:pPr>
            <w:r>
              <w:rPr>
                <w:sz w:val="18"/>
                <w:szCs w:val="18"/>
              </w:rPr>
              <w:t>doc. MUDr. Zdenka Zádorová, Ph.D., FNKV, II. Interní klinika, Gastroenterologická ambulance, Šrobárova 50, 100 34 Praha 10</w:t>
            </w:r>
          </w:p>
        </w:tc>
        <w:tc>
          <w:tcPr>
            <w:tcW w:w="1280" w:type="dxa"/>
          </w:tcPr>
          <w:p w:rsidR="00957E6C" w:rsidRDefault="002B1493" w:rsidP="002D3F7B">
            <w:pPr>
              <w:rPr>
                <w:sz w:val="18"/>
                <w:szCs w:val="18"/>
              </w:rPr>
            </w:pPr>
            <w:r>
              <w:rPr>
                <w:sz w:val="18"/>
                <w:szCs w:val="18"/>
              </w:rPr>
              <w:fldChar w:fldCharType="begin">
                <w:ffData>
                  <w:name w:val="Zaškrtávací102"/>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FNKV Praha</w:t>
            </w:r>
          </w:p>
        </w:tc>
      </w:tr>
      <w:tr w:rsidR="00957E6C" w:rsidTr="002D3F7B">
        <w:trPr>
          <w:trHeight w:val="312"/>
        </w:trPr>
        <w:tc>
          <w:tcPr>
            <w:tcW w:w="6108" w:type="dxa"/>
          </w:tcPr>
          <w:p w:rsidR="00957E6C" w:rsidRDefault="00957E6C" w:rsidP="002D3F7B">
            <w:pPr>
              <w:rPr>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uzavření centra</w:t>
            </w:r>
          </w:p>
        </w:tc>
        <w:tc>
          <w:tcPr>
            <w:tcW w:w="1280" w:type="dxa"/>
          </w:tcPr>
          <w:p w:rsidR="00957E6C" w:rsidRDefault="002B1493" w:rsidP="002D3F7B">
            <w:pPr>
              <w:rPr>
                <w:sz w:val="18"/>
                <w:szCs w:val="18"/>
              </w:rPr>
            </w:pPr>
            <w:r>
              <w:rPr>
                <w:sz w:val="18"/>
                <w:szCs w:val="18"/>
              </w:rPr>
              <w:fldChar w:fldCharType="begin">
                <w:ffData>
                  <w:name w:val="Zaškrtávací104"/>
                  <w:enabled/>
                  <w:calcOnExit w:val="0"/>
                  <w:checkBox>
                    <w:sizeAuto/>
                    <w:default w:val="0"/>
                  </w:checkBox>
                </w:ffData>
              </w:fldChar>
            </w:r>
            <w:r w:rsidR="00957E6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57E6C" w:rsidRDefault="00957E6C" w:rsidP="002D3F7B">
            <w:pPr>
              <w:rPr>
                <w:sz w:val="18"/>
                <w:szCs w:val="18"/>
              </w:rPr>
            </w:pPr>
            <w:r>
              <w:rPr>
                <w:sz w:val="18"/>
                <w:szCs w:val="18"/>
              </w:rPr>
              <w:t>EK ÚVN Praha</w:t>
            </w:r>
          </w:p>
        </w:tc>
      </w:tr>
    </w:tbl>
    <w:p w:rsidR="00957E6C" w:rsidRDefault="00957E6C" w:rsidP="00957E6C">
      <w:pPr>
        <w:rPr>
          <w:sz w:val="18"/>
          <w:szCs w:val="18"/>
        </w:rPr>
      </w:pPr>
    </w:p>
    <w:p w:rsidR="00957E6C" w:rsidRPr="00A20938" w:rsidRDefault="00957E6C" w:rsidP="00957E6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57E6C" w:rsidTr="002D3F7B">
        <w:trPr>
          <w:cantSplit/>
          <w:trHeight w:val="454"/>
        </w:trPr>
        <w:tc>
          <w:tcPr>
            <w:tcW w:w="7416" w:type="dxa"/>
            <w:vMerge w:val="restart"/>
          </w:tcPr>
          <w:p w:rsidR="00957E6C" w:rsidRDefault="00957E6C" w:rsidP="002D3F7B">
            <w:pPr>
              <w:rPr>
                <w:b/>
                <w:bCs/>
                <w:sz w:val="18"/>
                <w:szCs w:val="18"/>
              </w:rPr>
            </w:pPr>
          </w:p>
          <w:p w:rsidR="00957E6C" w:rsidRDefault="00957E6C" w:rsidP="002D3F7B">
            <w:pPr>
              <w:rPr>
                <w:b/>
                <w:bCs/>
                <w:sz w:val="18"/>
                <w:szCs w:val="18"/>
              </w:rPr>
            </w:pPr>
            <w:r>
              <w:rPr>
                <w:b/>
                <w:bCs/>
                <w:sz w:val="18"/>
                <w:szCs w:val="18"/>
              </w:rPr>
              <w:t xml:space="preserve">Název dokumentu, verze, datum </w:t>
            </w:r>
          </w:p>
          <w:p w:rsidR="00957E6C" w:rsidRDefault="00957E6C" w:rsidP="002D3F7B">
            <w:pPr>
              <w:rPr>
                <w:b/>
                <w:bCs/>
                <w:sz w:val="18"/>
                <w:szCs w:val="18"/>
              </w:rPr>
            </w:pPr>
            <w:r>
              <w:rPr>
                <w:b/>
                <w:bCs/>
                <w:i/>
                <w:sz w:val="18"/>
                <w:szCs w:val="18"/>
              </w:rPr>
              <w:t>Document title, version, date</w:t>
            </w:r>
          </w:p>
        </w:tc>
        <w:tc>
          <w:tcPr>
            <w:tcW w:w="1272" w:type="dxa"/>
            <w:gridSpan w:val="2"/>
          </w:tcPr>
          <w:p w:rsidR="00957E6C" w:rsidRDefault="00957E6C" w:rsidP="002D3F7B">
            <w:pPr>
              <w:rPr>
                <w:b/>
                <w:bCs/>
                <w:sz w:val="18"/>
                <w:szCs w:val="18"/>
              </w:rPr>
            </w:pPr>
            <w:r>
              <w:rPr>
                <w:b/>
                <w:bCs/>
                <w:sz w:val="18"/>
                <w:szCs w:val="18"/>
              </w:rPr>
              <w:t>Schváleno /</w:t>
            </w:r>
            <w:r>
              <w:rPr>
                <w:b/>
                <w:bCs/>
                <w:i/>
                <w:sz w:val="18"/>
                <w:szCs w:val="18"/>
              </w:rPr>
              <w:t>Approved</w:t>
            </w:r>
          </w:p>
        </w:tc>
        <w:tc>
          <w:tcPr>
            <w:tcW w:w="1316" w:type="dxa"/>
            <w:gridSpan w:val="2"/>
          </w:tcPr>
          <w:p w:rsidR="00957E6C" w:rsidRDefault="00957E6C" w:rsidP="002D3F7B">
            <w:pPr>
              <w:rPr>
                <w:b/>
                <w:bCs/>
                <w:sz w:val="18"/>
                <w:szCs w:val="18"/>
              </w:rPr>
            </w:pPr>
            <w:r>
              <w:rPr>
                <w:b/>
                <w:bCs/>
                <w:sz w:val="18"/>
                <w:szCs w:val="18"/>
              </w:rPr>
              <w:t xml:space="preserve">Vzato na vědomí / </w:t>
            </w:r>
            <w:r>
              <w:rPr>
                <w:b/>
                <w:bCs/>
                <w:i/>
                <w:sz w:val="18"/>
                <w:szCs w:val="18"/>
              </w:rPr>
              <w:t xml:space="preserve">Taken into account </w:t>
            </w:r>
          </w:p>
        </w:tc>
      </w:tr>
      <w:tr w:rsidR="00957E6C" w:rsidTr="002D3F7B">
        <w:trPr>
          <w:cantSplit/>
          <w:trHeight w:val="454"/>
        </w:trPr>
        <w:tc>
          <w:tcPr>
            <w:tcW w:w="7416" w:type="dxa"/>
            <w:vMerge/>
          </w:tcPr>
          <w:p w:rsidR="00957E6C" w:rsidRDefault="00957E6C" w:rsidP="002D3F7B">
            <w:pPr>
              <w:rPr>
                <w:i/>
                <w:sz w:val="18"/>
                <w:szCs w:val="18"/>
              </w:rPr>
            </w:pPr>
          </w:p>
        </w:tc>
        <w:tc>
          <w:tcPr>
            <w:tcW w:w="736" w:type="dxa"/>
          </w:tcPr>
          <w:p w:rsidR="00957E6C" w:rsidRDefault="00957E6C" w:rsidP="002D3F7B">
            <w:pPr>
              <w:rPr>
                <w:b/>
                <w:bCs/>
                <w:sz w:val="18"/>
                <w:szCs w:val="18"/>
              </w:rPr>
            </w:pPr>
            <w:r>
              <w:rPr>
                <w:b/>
                <w:bCs/>
                <w:sz w:val="18"/>
                <w:szCs w:val="18"/>
              </w:rPr>
              <w:t>ANO</w:t>
            </w:r>
          </w:p>
          <w:p w:rsidR="00957E6C" w:rsidRDefault="00957E6C" w:rsidP="002D3F7B">
            <w:pPr>
              <w:rPr>
                <w:b/>
                <w:bCs/>
                <w:i/>
                <w:sz w:val="18"/>
                <w:szCs w:val="18"/>
              </w:rPr>
            </w:pPr>
            <w:r>
              <w:rPr>
                <w:b/>
                <w:bCs/>
                <w:i/>
                <w:sz w:val="18"/>
                <w:szCs w:val="18"/>
              </w:rPr>
              <w:t>Yes</w:t>
            </w:r>
          </w:p>
        </w:tc>
        <w:tc>
          <w:tcPr>
            <w:tcW w:w="536" w:type="dxa"/>
          </w:tcPr>
          <w:p w:rsidR="00957E6C" w:rsidRDefault="00957E6C" w:rsidP="002D3F7B">
            <w:pPr>
              <w:rPr>
                <w:b/>
                <w:bCs/>
                <w:sz w:val="18"/>
                <w:szCs w:val="18"/>
              </w:rPr>
            </w:pPr>
            <w:r>
              <w:rPr>
                <w:b/>
                <w:bCs/>
                <w:sz w:val="18"/>
                <w:szCs w:val="18"/>
              </w:rPr>
              <w:t xml:space="preserve">NE </w:t>
            </w:r>
          </w:p>
          <w:p w:rsidR="00957E6C" w:rsidRDefault="00957E6C" w:rsidP="002D3F7B">
            <w:pPr>
              <w:rPr>
                <w:b/>
                <w:bCs/>
                <w:sz w:val="18"/>
                <w:szCs w:val="18"/>
              </w:rPr>
            </w:pPr>
            <w:r>
              <w:rPr>
                <w:b/>
                <w:bCs/>
                <w:i/>
                <w:sz w:val="18"/>
                <w:szCs w:val="18"/>
              </w:rPr>
              <w:t>No</w:t>
            </w:r>
          </w:p>
        </w:tc>
        <w:tc>
          <w:tcPr>
            <w:tcW w:w="780" w:type="dxa"/>
          </w:tcPr>
          <w:p w:rsidR="00957E6C" w:rsidRDefault="00957E6C" w:rsidP="002D3F7B">
            <w:pPr>
              <w:rPr>
                <w:b/>
                <w:bCs/>
                <w:sz w:val="18"/>
                <w:szCs w:val="18"/>
              </w:rPr>
            </w:pPr>
            <w:r>
              <w:rPr>
                <w:b/>
                <w:bCs/>
                <w:sz w:val="18"/>
                <w:szCs w:val="18"/>
              </w:rPr>
              <w:t>ANO</w:t>
            </w:r>
          </w:p>
          <w:p w:rsidR="00957E6C" w:rsidRDefault="00957E6C" w:rsidP="002D3F7B">
            <w:pPr>
              <w:rPr>
                <w:b/>
                <w:bCs/>
                <w:sz w:val="18"/>
                <w:szCs w:val="18"/>
              </w:rPr>
            </w:pPr>
            <w:r>
              <w:rPr>
                <w:b/>
                <w:bCs/>
                <w:i/>
                <w:sz w:val="18"/>
                <w:szCs w:val="18"/>
              </w:rPr>
              <w:t>Yes</w:t>
            </w:r>
          </w:p>
        </w:tc>
        <w:tc>
          <w:tcPr>
            <w:tcW w:w="536" w:type="dxa"/>
          </w:tcPr>
          <w:p w:rsidR="00957E6C" w:rsidRDefault="00957E6C" w:rsidP="002D3F7B">
            <w:pPr>
              <w:rPr>
                <w:b/>
                <w:bCs/>
                <w:sz w:val="18"/>
                <w:szCs w:val="18"/>
              </w:rPr>
            </w:pPr>
            <w:r>
              <w:rPr>
                <w:b/>
                <w:bCs/>
                <w:sz w:val="18"/>
                <w:szCs w:val="18"/>
              </w:rPr>
              <w:t xml:space="preserve">NE </w:t>
            </w:r>
          </w:p>
          <w:p w:rsidR="00957E6C" w:rsidRDefault="00957E6C" w:rsidP="002D3F7B">
            <w:pPr>
              <w:rPr>
                <w:b/>
                <w:bCs/>
                <w:i/>
                <w:sz w:val="18"/>
                <w:szCs w:val="18"/>
              </w:rPr>
            </w:pPr>
            <w:r>
              <w:rPr>
                <w:b/>
                <w:bCs/>
                <w:i/>
                <w:sz w:val="18"/>
                <w:szCs w:val="18"/>
              </w:rPr>
              <w:t>No</w:t>
            </w:r>
          </w:p>
        </w:tc>
      </w:tr>
      <w:tr w:rsidR="00957E6C" w:rsidTr="002D3F7B">
        <w:trPr>
          <w:trHeight w:val="340"/>
        </w:trPr>
        <w:tc>
          <w:tcPr>
            <w:tcW w:w="7416" w:type="dxa"/>
          </w:tcPr>
          <w:p w:rsidR="00957E6C" w:rsidRDefault="00957E6C" w:rsidP="002D3F7B">
            <w:pPr>
              <w:rPr>
                <w:sz w:val="18"/>
                <w:szCs w:val="18"/>
              </w:rPr>
            </w:pPr>
            <w:r>
              <w:rPr>
                <w:sz w:val="18"/>
                <w:szCs w:val="18"/>
              </w:rPr>
              <w:t>Expedited Adverse Event Report, dated 9 Apr 2013</w:t>
            </w:r>
          </w:p>
        </w:tc>
        <w:tc>
          <w:tcPr>
            <w:tcW w:w="736" w:type="dxa"/>
          </w:tcPr>
          <w:p w:rsidR="00957E6C" w:rsidRDefault="00957E6C" w:rsidP="002D3F7B">
            <w:pPr>
              <w:rPr>
                <w:sz w:val="18"/>
                <w:szCs w:val="18"/>
              </w:rPr>
            </w:pPr>
            <w:r>
              <w:rPr>
                <w:sz w:val="18"/>
                <w:szCs w:val="18"/>
              </w:rPr>
              <w:sym w:font="Wingdings 2" w:char="F0A3"/>
            </w:r>
          </w:p>
        </w:tc>
        <w:tc>
          <w:tcPr>
            <w:tcW w:w="536" w:type="dxa"/>
          </w:tcPr>
          <w:p w:rsidR="00957E6C" w:rsidRDefault="00957E6C" w:rsidP="002D3F7B">
            <w:pPr>
              <w:rPr>
                <w:sz w:val="18"/>
                <w:szCs w:val="18"/>
              </w:rPr>
            </w:pPr>
            <w:r>
              <w:rPr>
                <w:sz w:val="18"/>
                <w:szCs w:val="18"/>
              </w:rPr>
              <w:sym w:font="Wingdings 2" w:char="F0A3"/>
            </w:r>
          </w:p>
        </w:tc>
        <w:tc>
          <w:tcPr>
            <w:tcW w:w="780" w:type="dxa"/>
          </w:tcPr>
          <w:p w:rsidR="00957E6C" w:rsidRDefault="00957E6C" w:rsidP="002D3F7B">
            <w:pPr>
              <w:rPr>
                <w:sz w:val="18"/>
                <w:szCs w:val="18"/>
              </w:rPr>
            </w:pPr>
            <w:r>
              <w:rPr>
                <w:sz w:val="18"/>
                <w:szCs w:val="18"/>
              </w:rPr>
              <w:sym w:font="Wingdings 2" w:char="F053"/>
            </w:r>
          </w:p>
        </w:tc>
        <w:tc>
          <w:tcPr>
            <w:tcW w:w="536" w:type="dxa"/>
          </w:tcPr>
          <w:p w:rsidR="00957E6C" w:rsidRDefault="00957E6C" w:rsidP="002D3F7B">
            <w:pPr>
              <w:rPr>
                <w:sz w:val="18"/>
                <w:szCs w:val="18"/>
              </w:rPr>
            </w:pPr>
            <w:r>
              <w:rPr>
                <w:sz w:val="18"/>
                <w:szCs w:val="18"/>
              </w:rPr>
              <w:sym w:font="Wingdings 2" w:char="F0A3"/>
            </w:r>
          </w:p>
        </w:tc>
      </w:tr>
    </w:tbl>
    <w:p w:rsidR="00957E6C" w:rsidRDefault="00957E6C" w:rsidP="00957E6C">
      <w:pPr>
        <w:rPr>
          <w:sz w:val="22"/>
        </w:rPr>
      </w:pPr>
    </w:p>
    <w:p w:rsidR="00957E6C" w:rsidRDefault="00957E6C" w:rsidP="00957E6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57E6C" w:rsidRDefault="00957E6C" w:rsidP="00957E6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957E6C" w:rsidRDefault="00957E6C" w:rsidP="00957E6C">
      <w:pPr>
        <w:rPr>
          <w:sz w:val="22"/>
        </w:rPr>
      </w:pPr>
      <w:r>
        <w:rPr>
          <w:sz w:val="22"/>
        </w:rPr>
        <w:t xml:space="preserve"> </w:t>
      </w:r>
    </w:p>
    <w:p w:rsidR="00957E6C" w:rsidRDefault="00957E6C" w:rsidP="00957E6C">
      <w:pPr>
        <w:rPr>
          <w:sz w:val="22"/>
        </w:rPr>
      </w:pPr>
      <w:r>
        <w:rPr>
          <w:sz w:val="22"/>
        </w:rPr>
        <w:t xml:space="preserve">                                                                                                  MUDr. Jindřiška Burešová</w:t>
      </w:r>
    </w:p>
    <w:p w:rsidR="00957E6C" w:rsidRDefault="00957E6C" w:rsidP="00957E6C">
      <w:pPr>
        <w:rPr>
          <w:sz w:val="22"/>
        </w:rPr>
      </w:pPr>
      <w:r>
        <w:rPr>
          <w:sz w:val="22"/>
        </w:rPr>
        <w:t>Datum/</w:t>
      </w:r>
      <w:r>
        <w:rPr>
          <w:i/>
          <w:sz w:val="22"/>
        </w:rPr>
        <w:t>Date:</w:t>
      </w:r>
      <w:r>
        <w:rPr>
          <w:sz w:val="22"/>
        </w:rPr>
        <w:t xml:space="preserve">  13.5.2013                                                   místopředsedkyně EK FNOL a LF UP</w:t>
      </w:r>
    </w:p>
    <w:p w:rsidR="00957E6C" w:rsidRPr="00754D86" w:rsidRDefault="00957E6C" w:rsidP="00957E6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957E6C" w:rsidRDefault="00957E6C" w:rsidP="00957E6C">
      <w:pPr>
        <w:jc w:val="center"/>
        <w:rPr>
          <w:sz w:val="22"/>
        </w:rPr>
      </w:pPr>
    </w:p>
    <w:p w:rsidR="00957E6C" w:rsidRPr="00FC7EDE" w:rsidRDefault="00957E6C" w:rsidP="00957E6C">
      <w:pPr>
        <w:rPr>
          <w:i/>
          <w:sz w:val="22"/>
        </w:rPr>
      </w:pPr>
      <w:r>
        <w:rPr>
          <w:sz w:val="22"/>
        </w:rPr>
        <w:tab/>
        <w:t xml:space="preserve"> </w:t>
      </w:r>
    </w:p>
    <w:p w:rsidR="00957E6C" w:rsidRPr="009B035B" w:rsidRDefault="00957E6C" w:rsidP="00957E6C">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16"/>
        </w:rPr>
        <w:t>Rozdělovník/</w:t>
      </w:r>
      <w:r>
        <w:rPr>
          <w:i/>
          <w:sz w:val="16"/>
        </w:rPr>
        <w:t>Distribution list:</w:t>
      </w:r>
    </w:p>
    <w:p w:rsidR="00957E6C" w:rsidRPr="001071DB" w:rsidRDefault="00957E6C" w:rsidP="00957E6C">
      <w:pPr>
        <w:rPr>
          <w:sz w:val="16"/>
        </w:rPr>
      </w:pPr>
      <w:r w:rsidRPr="001071DB">
        <w:rPr>
          <w:sz w:val="16"/>
        </w:rPr>
        <w:t>-Zadavatel</w:t>
      </w:r>
    </w:p>
    <w:p w:rsidR="00957E6C" w:rsidRPr="001071DB" w:rsidRDefault="00957E6C" w:rsidP="00957E6C">
      <w:pPr>
        <w:rPr>
          <w:sz w:val="16"/>
        </w:rPr>
      </w:pPr>
      <w:r w:rsidRPr="001071DB">
        <w:rPr>
          <w:sz w:val="16"/>
        </w:rPr>
        <w:t>-EK</w:t>
      </w:r>
    </w:p>
    <w:p w:rsidR="00957E6C" w:rsidRDefault="00957E6C" w:rsidP="00957E6C">
      <w:pPr>
        <w:rPr>
          <w:sz w:val="16"/>
        </w:rPr>
      </w:pPr>
      <w:r w:rsidRPr="001071DB">
        <w:rPr>
          <w:sz w:val="16"/>
        </w:rPr>
        <w:t>-Řešitel</w:t>
      </w:r>
    </w:p>
    <w:p w:rsidR="00957E6C" w:rsidRDefault="00957E6C" w:rsidP="00957E6C">
      <w:pPr>
        <w:rPr>
          <w:sz w:val="16"/>
        </w:rPr>
      </w:pPr>
    </w:p>
    <w:p w:rsidR="00957E6C" w:rsidRPr="001071DB" w:rsidRDefault="00957E6C" w:rsidP="00957E6C">
      <w:pPr>
        <w:rPr>
          <w:sz w:val="16"/>
        </w:rPr>
      </w:pPr>
    </w:p>
    <w:p w:rsidR="00957E6C" w:rsidRDefault="00957E6C" w:rsidP="00957E6C">
      <w:pPr>
        <w:rPr>
          <w:sz w:val="18"/>
          <w:szCs w:val="18"/>
        </w:rPr>
      </w:pPr>
    </w:p>
    <w:p w:rsidR="00957E6C" w:rsidRPr="00CA15D5" w:rsidRDefault="00957E6C" w:rsidP="00957E6C">
      <w:pPr>
        <w:rPr>
          <w:sz w:val="22"/>
          <w:szCs w:val="22"/>
        </w:rPr>
      </w:pPr>
      <w:r>
        <w:rPr>
          <w:sz w:val="22"/>
          <w:szCs w:val="22"/>
        </w:rPr>
        <w:t>2/2</w:t>
      </w:r>
    </w:p>
    <w:p w:rsidR="00957E6C" w:rsidRDefault="00957E6C" w:rsidP="00957E6C"/>
    <w:p w:rsidR="00957E6C" w:rsidRDefault="00957E6C" w:rsidP="00957E6C"/>
    <w:p w:rsidR="00957E6C" w:rsidRDefault="00957E6C" w:rsidP="00957E6C"/>
    <w:p w:rsidR="00AB723A" w:rsidRDefault="00AB723A" w:rsidP="00AB723A">
      <w:pPr>
        <w:pStyle w:val="Nzev"/>
      </w:pPr>
      <w:r>
        <w:lastRenderedPageBreak/>
        <w:t xml:space="preserve">STANOVISKO ETICKÉ KOMISE KE KLINICKÉMU HODNOCENÍ </w:t>
      </w:r>
    </w:p>
    <w:p w:rsidR="00AB723A" w:rsidRPr="00AB7ADE" w:rsidRDefault="00AB723A" w:rsidP="00AB723A">
      <w:pPr>
        <w:jc w:val="center"/>
        <w:rPr>
          <w:bCs/>
          <w:i/>
        </w:rPr>
      </w:pPr>
      <w:r w:rsidRPr="00AB7ADE">
        <w:rPr>
          <w:bCs/>
          <w:i/>
        </w:rPr>
        <w:t xml:space="preserve">Opinion of the Ethics Committee on Clinical Trial  </w:t>
      </w:r>
    </w:p>
    <w:p w:rsidR="00AB723A" w:rsidRDefault="00AB723A" w:rsidP="00AB723A">
      <w:pPr>
        <w:jc w:val="center"/>
        <w:rPr>
          <w:b/>
          <w:bCs/>
          <w:i/>
        </w:rPr>
      </w:pPr>
    </w:p>
    <w:p w:rsidR="00AB723A" w:rsidRPr="00DB0283" w:rsidRDefault="00AB723A" w:rsidP="00AB723A">
      <w:pPr>
        <w:rPr>
          <w:sz w:val="22"/>
        </w:rPr>
      </w:pPr>
      <w:r w:rsidRPr="00DB0283">
        <w:rPr>
          <w:sz w:val="22"/>
        </w:rPr>
        <w:sym w:font="Wingdings 2" w:char="F054"/>
      </w:r>
      <w:r w:rsidRPr="00DB0283">
        <w:rPr>
          <w:sz w:val="22"/>
        </w:rPr>
        <w:t xml:space="preserve">  Multicentrické KH, je požadováno stanovisko multicentrické EK pro všechna centra/</w:t>
      </w:r>
      <w:r w:rsidRPr="00DB0283">
        <w:rPr>
          <w:i/>
          <w:sz w:val="22"/>
        </w:rPr>
        <w:t>Multi-centric clinical trial, opinion issued by Ethics Committee for Multi-Centric Clinical Trials is required</w:t>
      </w:r>
    </w:p>
    <w:p w:rsidR="00AB723A" w:rsidRDefault="00AB723A" w:rsidP="00AB723A">
      <w:pPr>
        <w:rPr>
          <w:i/>
          <w:sz w:val="22"/>
        </w:rPr>
      </w:pPr>
      <w:r w:rsidRPr="00DB0283">
        <w:rPr>
          <w:sz w:val="22"/>
        </w:rPr>
        <w:sym w:font="Wingdings 2" w:char="F054"/>
      </w:r>
      <w:r w:rsidRPr="00DB0283">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AB723A" w:rsidRDefault="002B1493" w:rsidP="00AB723A">
      <w:pPr>
        <w:rPr>
          <w:i/>
          <w:sz w:val="22"/>
        </w:rPr>
      </w:pPr>
      <w:r>
        <w:rPr>
          <w:sz w:val="22"/>
        </w:rPr>
        <w:fldChar w:fldCharType="begin">
          <w:ffData>
            <w:name w:val="Zaškrtávací2"/>
            <w:enabled/>
            <w:calcOnExit w:val="0"/>
            <w:checkBox>
              <w:sizeAuto/>
              <w:default w:val="0"/>
            </w:checkBox>
          </w:ffData>
        </w:fldChar>
      </w:r>
      <w:r w:rsidR="00AB723A">
        <w:rPr>
          <w:sz w:val="22"/>
        </w:rPr>
        <w:instrText xml:space="preserve"> FORMCHECKBOX </w:instrText>
      </w:r>
      <w:r>
        <w:rPr>
          <w:sz w:val="22"/>
        </w:rPr>
      </w:r>
      <w:r>
        <w:rPr>
          <w:sz w:val="22"/>
        </w:rPr>
        <w:fldChar w:fldCharType="separate"/>
      </w:r>
      <w:r>
        <w:rPr>
          <w:sz w:val="22"/>
        </w:rPr>
        <w:fldChar w:fldCharType="end"/>
      </w:r>
      <w:r w:rsidR="00AB723A">
        <w:rPr>
          <w:sz w:val="22"/>
        </w:rPr>
        <w:t xml:space="preserve">  KH prováděné v jednom centru, požadováno stanovisko EK pro místní centrum (centra)/ </w:t>
      </w:r>
      <w:r w:rsidR="00AB723A">
        <w:rPr>
          <w:i/>
          <w:sz w:val="22"/>
        </w:rPr>
        <w:t>Clinical trial conducted in a single site, opinion of a local EC is required</w:t>
      </w:r>
    </w:p>
    <w:p w:rsidR="00AB723A" w:rsidRDefault="00AB723A" w:rsidP="00AB723A">
      <w:pPr>
        <w:rPr>
          <w:b/>
          <w:bCs/>
          <w:sz w:val="22"/>
        </w:rPr>
      </w:pPr>
    </w:p>
    <w:p w:rsidR="00AB723A" w:rsidRPr="00BF2D47" w:rsidRDefault="00AB723A" w:rsidP="00AB723A">
      <w:pPr>
        <w:rPr>
          <w:b/>
          <w:bCs/>
          <w:sz w:val="22"/>
        </w:rPr>
      </w:pPr>
      <w:r>
        <w:rPr>
          <w:b/>
          <w:bCs/>
          <w:sz w:val="22"/>
        </w:rPr>
        <w:t>Číslo jednací/</w:t>
      </w:r>
      <w:r>
        <w:rPr>
          <w:i/>
          <w:sz w:val="22"/>
        </w:rPr>
        <w:t>Reference number</w:t>
      </w:r>
      <w:r>
        <w:rPr>
          <w:sz w:val="22"/>
        </w:rPr>
        <w:t xml:space="preserve">:  </w:t>
      </w:r>
      <w:r>
        <w:rPr>
          <w:b/>
          <w:sz w:val="22"/>
        </w:rPr>
        <w:t>230/08 MEK 35</w:t>
      </w:r>
    </w:p>
    <w:p w:rsidR="00AB723A" w:rsidRPr="00CB2E5E" w:rsidRDefault="00AB723A" w:rsidP="00AB723A">
      <w:pPr>
        <w:rPr>
          <w:bCs/>
          <w:sz w:val="22"/>
        </w:rPr>
      </w:pPr>
      <w:r>
        <w:rPr>
          <w:b/>
          <w:bCs/>
          <w:sz w:val="22"/>
        </w:rPr>
        <w:t>Název KH/</w:t>
      </w:r>
      <w:r>
        <w:rPr>
          <w:i/>
          <w:sz w:val="22"/>
        </w:rPr>
        <w:t>Full Title of Clinical Trial</w:t>
      </w:r>
      <w:r>
        <w:rPr>
          <w:bCs/>
          <w:sz w:val="22"/>
        </w:rPr>
        <w:t>:</w:t>
      </w:r>
    </w:p>
    <w:p w:rsidR="00AB723A" w:rsidRDefault="00AB723A" w:rsidP="00AB723A">
      <w:pPr>
        <w:rPr>
          <w:bCs/>
          <w:sz w:val="22"/>
        </w:rPr>
      </w:pPr>
      <w:r>
        <w:rPr>
          <w:bCs/>
          <w:sz w:val="22"/>
        </w:rPr>
        <w:t>Studie DIAM™ - Porovnání herniektomie samotné a herniektomie v kombinaci se spinálním stabilizačním systémem k léčbě komplexního onemocnění plotének. Randomizovaná klinická studie s kontrolní skupinou.</w:t>
      </w:r>
    </w:p>
    <w:p w:rsidR="00AB723A" w:rsidRPr="00BF2D47" w:rsidRDefault="00AB723A" w:rsidP="00AB723A">
      <w:pPr>
        <w:rPr>
          <w:bCs/>
          <w:i/>
          <w:sz w:val="22"/>
        </w:rPr>
      </w:pPr>
      <w:r>
        <w:rPr>
          <w:bCs/>
          <w:i/>
          <w:sz w:val="22"/>
        </w:rPr>
        <w:t>DIAM™ Study – Herniectomy Versus Herniectomy with a Spinal Stabilization systém for the Treatment of Complex Disc  Disease. Randomized Controlled Trial.</w:t>
      </w:r>
    </w:p>
    <w:p w:rsidR="00AB723A" w:rsidRDefault="00AB723A" w:rsidP="00AB723A">
      <w:pPr>
        <w:rPr>
          <w:b/>
          <w:bCs/>
          <w:sz w:val="22"/>
        </w:rPr>
      </w:pPr>
    </w:p>
    <w:p w:rsidR="00AB723A" w:rsidRDefault="00AB723A" w:rsidP="00AB723A">
      <w:pPr>
        <w:rPr>
          <w:sz w:val="22"/>
        </w:rPr>
      </w:pPr>
      <w:r>
        <w:rPr>
          <w:b/>
          <w:bCs/>
          <w:sz w:val="22"/>
        </w:rPr>
        <w:t xml:space="preserve">EudraCT number/ </w:t>
      </w:r>
      <w:r>
        <w:rPr>
          <w:i/>
          <w:sz w:val="22"/>
        </w:rPr>
        <w:t>EudraCT number</w:t>
      </w:r>
      <w:r>
        <w:rPr>
          <w:sz w:val="22"/>
        </w:rPr>
        <w:t>:   ---</w:t>
      </w:r>
    </w:p>
    <w:p w:rsidR="00AB723A" w:rsidRPr="00CB2E5E" w:rsidRDefault="00AB723A" w:rsidP="00AB723A">
      <w:pPr>
        <w:rPr>
          <w:sz w:val="22"/>
        </w:rPr>
      </w:pPr>
      <w:r>
        <w:rPr>
          <w:b/>
          <w:bCs/>
          <w:sz w:val="22"/>
        </w:rPr>
        <w:t xml:space="preserve">Číslo protokolu/ </w:t>
      </w:r>
      <w:r>
        <w:rPr>
          <w:i/>
          <w:sz w:val="22"/>
        </w:rPr>
        <w:t>Protocol Code Number</w:t>
      </w:r>
      <w:r>
        <w:rPr>
          <w:sz w:val="22"/>
        </w:rPr>
        <w:t>:   DIAM Study, Clinical Investigation Plan (CIP) Version 2.0, 25 July 2008</w:t>
      </w:r>
    </w:p>
    <w:p w:rsidR="00AB723A" w:rsidRDefault="00AB723A" w:rsidP="00AB723A">
      <w:pPr>
        <w:rPr>
          <w:b/>
          <w:bCs/>
          <w:sz w:val="22"/>
        </w:rPr>
      </w:pPr>
    </w:p>
    <w:p w:rsidR="00AB723A" w:rsidRPr="00BF2D47" w:rsidRDefault="00AB723A" w:rsidP="00AB723A">
      <w:pPr>
        <w:rPr>
          <w:sz w:val="22"/>
        </w:rPr>
      </w:pPr>
      <w:r>
        <w:rPr>
          <w:b/>
          <w:bCs/>
          <w:sz w:val="22"/>
        </w:rPr>
        <w:t>Zadavatel/</w:t>
      </w:r>
      <w:r>
        <w:rPr>
          <w:i/>
          <w:sz w:val="22"/>
        </w:rPr>
        <w:t>Sponzor</w:t>
      </w:r>
      <w:r>
        <w:rPr>
          <w:sz w:val="22"/>
        </w:rPr>
        <w:t xml:space="preserve">: Medtronic Europe Sàrl, attn. Liliana Rincon-Kohli, Route du Molliau 31, CH – 1131 Tolochenaz, Switzerland </w:t>
      </w:r>
    </w:p>
    <w:p w:rsidR="00AB723A" w:rsidRPr="00BF2D47" w:rsidRDefault="00AB723A" w:rsidP="00AB723A">
      <w:pPr>
        <w:rPr>
          <w:sz w:val="22"/>
        </w:rPr>
      </w:pPr>
      <w:r>
        <w:rPr>
          <w:b/>
          <w:bCs/>
          <w:sz w:val="22"/>
        </w:rPr>
        <w:t>Žadatel/</w:t>
      </w:r>
      <w:r>
        <w:rPr>
          <w:bCs/>
          <w:i/>
          <w:sz w:val="22"/>
        </w:rPr>
        <w:t>Applicant</w:t>
      </w:r>
      <w:r>
        <w:rPr>
          <w:bCs/>
          <w:sz w:val="22"/>
        </w:rPr>
        <w:t>:</w:t>
      </w:r>
      <w:r w:rsidRPr="00496567">
        <w:rPr>
          <w:sz w:val="22"/>
        </w:rPr>
        <w:t xml:space="preserve"> </w:t>
      </w:r>
      <w:r>
        <w:rPr>
          <w:sz w:val="22"/>
        </w:rPr>
        <w:t>Medtronic Spinal and Biologics Europe BVBA, Leuvensesteenweg 369/6, 1973 Zaventem, Belgium</w:t>
      </w:r>
    </w:p>
    <w:p w:rsidR="00AB723A" w:rsidRPr="00CB2E5E" w:rsidRDefault="00AB723A" w:rsidP="00AB723A">
      <w:pPr>
        <w:rPr>
          <w:bCs/>
          <w:sz w:val="22"/>
        </w:rPr>
      </w:pPr>
    </w:p>
    <w:p w:rsidR="00AB723A" w:rsidRPr="00CB2E5E" w:rsidRDefault="00AB723A" w:rsidP="00AB723A">
      <w:pPr>
        <w:rPr>
          <w:b/>
          <w:bCs/>
          <w:sz w:val="22"/>
        </w:rPr>
      </w:pPr>
      <w:r>
        <w:rPr>
          <w:b/>
          <w:bCs/>
          <w:sz w:val="22"/>
        </w:rPr>
        <w:t>Datum doručení žádosti/</w:t>
      </w:r>
      <w:r>
        <w:rPr>
          <w:i/>
          <w:sz w:val="22"/>
        </w:rPr>
        <w:t>Date of submission of the Application Form</w:t>
      </w:r>
      <w:r>
        <w:rPr>
          <w:sz w:val="22"/>
        </w:rPr>
        <w:t>:  5.4.2013</w:t>
      </w:r>
    </w:p>
    <w:p w:rsidR="00AB723A" w:rsidRDefault="00AB723A" w:rsidP="00AB723A">
      <w:pPr>
        <w:rPr>
          <w:b/>
          <w:bCs/>
          <w:sz w:val="22"/>
        </w:rPr>
      </w:pPr>
      <w:r>
        <w:rPr>
          <w:b/>
          <w:bCs/>
          <w:sz w:val="22"/>
        </w:rPr>
        <w:t xml:space="preserve">Datum jednání EK </w:t>
      </w:r>
      <w:r>
        <w:rPr>
          <w:sz w:val="22"/>
        </w:rPr>
        <w:t>/</w:t>
      </w:r>
      <w:r>
        <w:rPr>
          <w:i/>
          <w:sz w:val="22"/>
        </w:rPr>
        <w:t>Date of Ethics Committee´s session</w:t>
      </w:r>
      <w:r>
        <w:rPr>
          <w:sz w:val="22"/>
        </w:rPr>
        <w:t>:  13.5.2013</w:t>
      </w:r>
    </w:p>
    <w:p w:rsidR="00AB723A" w:rsidRDefault="00AB723A" w:rsidP="00AB723A">
      <w:pPr>
        <w:rPr>
          <w:b/>
          <w:bCs/>
          <w:sz w:val="22"/>
        </w:rPr>
      </w:pPr>
    </w:p>
    <w:p w:rsidR="00AB723A" w:rsidRDefault="00AB723A" w:rsidP="00AB723A">
      <w:pPr>
        <w:rPr>
          <w:sz w:val="22"/>
        </w:rPr>
      </w:pPr>
      <w:r>
        <w:rPr>
          <w:b/>
          <w:bCs/>
          <w:sz w:val="22"/>
        </w:rPr>
        <w:t xml:space="preserve">Vyjádření EK/ </w:t>
      </w:r>
      <w:r>
        <w:rPr>
          <w:i/>
          <w:sz w:val="22"/>
        </w:rPr>
        <w:t>Ethics Committe´s opinion</w:t>
      </w:r>
      <w:r>
        <w:rPr>
          <w:sz w:val="22"/>
        </w:rPr>
        <w:t>:</w:t>
      </w:r>
    </w:p>
    <w:p w:rsidR="00AB723A" w:rsidRDefault="002B1493" w:rsidP="00AB723A">
      <w:pPr>
        <w:rPr>
          <w:i/>
          <w:sz w:val="22"/>
        </w:rPr>
      </w:pPr>
      <w:r>
        <w:rPr>
          <w:sz w:val="18"/>
          <w:szCs w:val="18"/>
        </w:rPr>
        <w:fldChar w:fldCharType="begin">
          <w:ffData>
            <w:name w:val="Zaškrtávací21"/>
            <w:enabled/>
            <w:calcOnExit w:val="0"/>
            <w:checkBox>
              <w:sizeAuto/>
              <w:default w:val="0"/>
            </w:checkBox>
          </w:ffData>
        </w:fldChar>
      </w:r>
      <w:r w:rsidR="00AB723A">
        <w:rPr>
          <w:sz w:val="18"/>
          <w:szCs w:val="18"/>
        </w:rPr>
        <w:instrText xml:space="preserve"> FORMCHECKBOX </w:instrText>
      </w:r>
      <w:r>
        <w:rPr>
          <w:sz w:val="18"/>
          <w:szCs w:val="18"/>
        </w:rPr>
      </w:r>
      <w:r>
        <w:rPr>
          <w:sz w:val="18"/>
          <w:szCs w:val="18"/>
        </w:rPr>
        <w:fldChar w:fldCharType="separate"/>
      </w:r>
      <w:r>
        <w:rPr>
          <w:sz w:val="18"/>
          <w:szCs w:val="18"/>
        </w:rPr>
        <w:fldChar w:fldCharType="end"/>
      </w:r>
      <w:r w:rsidR="00AB723A">
        <w:rPr>
          <w:sz w:val="22"/>
        </w:rPr>
        <w:t xml:space="preserve">  EK  vydala souhlasné stanovisko// </w:t>
      </w:r>
      <w:r w:rsidR="00AB723A">
        <w:rPr>
          <w:i/>
          <w:sz w:val="22"/>
        </w:rPr>
        <w:t>EC issues</w:t>
      </w:r>
      <w:r w:rsidR="00AB723A">
        <w:rPr>
          <w:sz w:val="22"/>
        </w:rPr>
        <w:t xml:space="preserve"> f</w:t>
      </w:r>
      <w:r w:rsidR="00AB723A">
        <w:rPr>
          <w:i/>
          <w:sz w:val="22"/>
        </w:rPr>
        <w:t>avourable opinion</w:t>
      </w:r>
    </w:p>
    <w:p w:rsidR="00AB723A" w:rsidRPr="00455551" w:rsidRDefault="00AB723A" w:rsidP="00AB723A">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AB723A" w:rsidRDefault="00AB723A" w:rsidP="00AB723A">
      <w:pPr>
        <w:rPr>
          <w:b/>
          <w:bCs/>
          <w:sz w:val="22"/>
        </w:rPr>
      </w:pPr>
    </w:p>
    <w:p w:rsidR="00AB723A" w:rsidRDefault="00AB723A" w:rsidP="00AB723A">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AB723A" w:rsidRDefault="00AB723A" w:rsidP="00AB723A">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AB723A" w:rsidRDefault="00AB723A" w:rsidP="00AB723A">
      <w:pPr>
        <w:rPr>
          <w:sz w:val="22"/>
        </w:rPr>
      </w:pPr>
    </w:p>
    <w:p w:rsidR="00AB723A" w:rsidRDefault="00AB723A" w:rsidP="00AB723A">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B723A" w:rsidTr="002D3F7B">
        <w:trPr>
          <w:trHeight w:val="454"/>
        </w:trPr>
        <w:tc>
          <w:tcPr>
            <w:tcW w:w="6108" w:type="dxa"/>
          </w:tcPr>
          <w:p w:rsidR="00AB723A" w:rsidRDefault="00AB723A" w:rsidP="002D3F7B">
            <w:pPr>
              <w:rPr>
                <w:sz w:val="18"/>
                <w:szCs w:val="18"/>
              </w:rPr>
            </w:pPr>
            <w:r>
              <w:rPr>
                <w:sz w:val="18"/>
                <w:szCs w:val="18"/>
              </w:rPr>
              <w:t xml:space="preserve">Místo hodnocení/ Jméno zkoušejícího </w:t>
            </w:r>
          </w:p>
          <w:p w:rsidR="00AB723A" w:rsidRDefault="00AB723A" w:rsidP="002D3F7B">
            <w:pPr>
              <w:rPr>
                <w:i/>
                <w:sz w:val="18"/>
                <w:szCs w:val="18"/>
              </w:rPr>
            </w:pPr>
            <w:r>
              <w:rPr>
                <w:i/>
                <w:sz w:val="18"/>
                <w:szCs w:val="18"/>
              </w:rPr>
              <w:t>Trial Site / Name of Investigator</w:t>
            </w:r>
          </w:p>
        </w:tc>
        <w:tc>
          <w:tcPr>
            <w:tcW w:w="1280" w:type="dxa"/>
          </w:tcPr>
          <w:p w:rsidR="00AB723A" w:rsidRDefault="00AB723A" w:rsidP="002D3F7B">
            <w:pPr>
              <w:rPr>
                <w:sz w:val="18"/>
                <w:szCs w:val="18"/>
                <w:vertAlign w:val="superscript"/>
              </w:rPr>
            </w:pPr>
            <w:r>
              <w:rPr>
                <w:sz w:val="18"/>
                <w:szCs w:val="18"/>
              </w:rPr>
              <w:t xml:space="preserve">Místní EK </w:t>
            </w:r>
            <w:r>
              <w:rPr>
                <w:i/>
                <w:sz w:val="18"/>
                <w:szCs w:val="18"/>
              </w:rPr>
              <w:t>Local EC</w:t>
            </w:r>
          </w:p>
        </w:tc>
        <w:tc>
          <w:tcPr>
            <w:tcW w:w="2712" w:type="dxa"/>
          </w:tcPr>
          <w:p w:rsidR="00AB723A" w:rsidRDefault="00AB723A" w:rsidP="002D3F7B">
            <w:pPr>
              <w:rPr>
                <w:sz w:val="18"/>
                <w:szCs w:val="18"/>
              </w:rPr>
            </w:pPr>
            <w:r>
              <w:rPr>
                <w:sz w:val="18"/>
                <w:szCs w:val="18"/>
              </w:rPr>
              <w:t>Adresa  místní EK</w:t>
            </w:r>
          </w:p>
          <w:p w:rsidR="00AB723A" w:rsidRDefault="00AB723A" w:rsidP="002D3F7B">
            <w:pPr>
              <w:rPr>
                <w:i/>
                <w:sz w:val="18"/>
                <w:szCs w:val="18"/>
              </w:rPr>
            </w:pPr>
            <w:r>
              <w:rPr>
                <w:i/>
                <w:sz w:val="18"/>
                <w:szCs w:val="18"/>
              </w:rPr>
              <w:t>Address</w:t>
            </w:r>
          </w:p>
        </w:tc>
      </w:tr>
      <w:tr w:rsidR="00AB723A" w:rsidTr="002D3F7B">
        <w:trPr>
          <w:trHeight w:val="312"/>
        </w:trPr>
        <w:tc>
          <w:tcPr>
            <w:tcW w:w="6108" w:type="dxa"/>
          </w:tcPr>
          <w:p w:rsidR="00AB723A" w:rsidRDefault="00AB723A" w:rsidP="002D3F7B">
            <w:pPr>
              <w:rPr>
                <w:sz w:val="18"/>
                <w:szCs w:val="18"/>
              </w:rPr>
            </w:pPr>
            <w:r>
              <w:rPr>
                <w:sz w:val="18"/>
                <w:szCs w:val="18"/>
              </w:rPr>
              <w:t>MUDr. Lumír Hrabálek, Ph.D.,   MUDr. Josef Machač, Ph.D.</w:t>
            </w:r>
          </w:p>
          <w:p w:rsidR="00AB723A" w:rsidRDefault="00AB723A" w:rsidP="002D3F7B">
            <w:pPr>
              <w:rPr>
                <w:sz w:val="18"/>
                <w:szCs w:val="18"/>
              </w:rPr>
            </w:pPr>
            <w:r>
              <w:rPr>
                <w:sz w:val="18"/>
                <w:szCs w:val="18"/>
              </w:rPr>
              <w:t xml:space="preserve">Neurochirurgická klinika  FNOL /Neurosurgical Department, University Hospital, I.P.Pavlova 6, 775 20 Olomouc </w:t>
            </w:r>
          </w:p>
        </w:tc>
        <w:tc>
          <w:tcPr>
            <w:tcW w:w="1280" w:type="dxa"/>
          </w:tcPr>
          <w:p w:rsidR="00AB723A" w:rsidRDefault="00AB723A" w:rsidP="002D3F7B">
            <w:pPr>
              <w:rPr>
                <w:sz w:val="18"/>
                <w:szCs w:val="18"/>
              </w:rPr>
            </w:pPr>
            <w:r>
              <w:rPr>
                <w:sz w:val="18"/>
                <w:szCs w:val="18"/>
              </w:rPr>
              <w:sym w:font="Wingdings 2" w:char="F054"/>
            </w:r>
          </w:p>
        </w:tc>
        <w:tc>
          <w:tcPr>
            <w:tcW w:w="2712" w:type="dxa"/>
          </w:tcPr>
          <w:p w:rsidR="00AB723A" w:rsidRDefault="00AB723A" w:rsidP="002D3F7B">
            <w:pPr>
              <w:rPr>
                <w:sz w:val="18"/>
                <w:szCs w:val="18"/>
              </w:rPr>
            </w:pPr>
            <w:r>
              <w:rPr>
                <w:sz w:val="18"/>
                <w:szCs w:val="18"/>
              </w:rPr>
              <w:t>EK FNOL</w:t>
            </w:r>
          </w:p>
        </w:tc>
      </w:tr>
      <w:tr w:rsidR="00AB723A" w:rsidTr="002D3F7B">
        <w:trPr>
          <w:trHeight w:val="312"/>
        </w:trPr>
        <w:tc>
          <w:tcPr>
            <w:tcW w:w="6108" w:type="dxa"/>
          </w:tcPr>
          <w:p w:rsidR="00AB723A" w:rsidRDefault="00AB723A" w:rsidP="002D3F7B">
            <w:pPr>
              <w:rPr>
                <w:sz w:val="18"/>
                <w:szCs w:val="18"/>
              </w:rPr>
            </w:pPr>
            <w:r>
              <w:rPr>
                <w:sz w:val="18"/>
                <w:szCs w:val="18"/>
              </w:rPr>
              <w:t>MUDr. Jan Šroubek, Neurochirurgická klinika FN Homolka / Neurosurgical Department, University Hospital Homolka, Roentgenova 2, 150 30 Praha 5</w:t>
            </w:r>
          </w:p>
        </w:tc>
        <w:tc>
          <w:tcPr>
            <w:tcW w:w="1280" w:type="dxa"/>
          </w:tcPr>
          <w:p w:rsidR="00AB723A"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AB723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723A" w:rsidRDefault="00AB723A" w:rsidP="002D3F7B">
            <w:pPr>
              <w:rPr>
                <w:sz w:val="18"/>
                <w:szCs w:val="18"/>
              </w:rPr>
            </w:pPr>
            <w:r>
              <w:rPr>
                <w:sz w:val="18"/>
                <w:szCs w:val="18"/>
              </w:rPr>
              <w:t>EK FN Homolka Praha</w:t>
            </w:r>
          </w:p>
        </w:tc>
      </w:tr>
    </w:tbl>
    <w:p w:rsidR="00AB723A" w:rsidRDefault="00AB723A" w:rsidP="00AB723A">
      <w:pPr>
        <w:rPr>
          <w:b/>
          <w:bCs/>
          <w:sz w:val="22"/>
        </w:rPr>
      </w:pPr>
    </w:p>
    <w:p w:rsidR="00AB723A" w:rsidRPr="00CB2308" w:rsidRDefault="00AB723A" w:rsidP="00AB723A">
      <w:pPr>
        <w:rPr>
          <w:bCs/>
          <w:sz w:val="22"/>
        </w:rPr>
      </w:pPr>
      <w:r>
        <w:rPr>
          <w:bCs/>
          <w:sz w:val="22"/>
        </w:rPr>
        <w:t>1/2</w:t>
      </w:r>
    </w:p>
    <w:p w:rsidR="00AB723A" w:rsidRPr="00AB7ADE" w:rsidRDefault="00AB723A" w:rsidP="00AB723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B723A" w:rsidRDefault="00AB723A" w:rsidP="00AB723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B723A" w:rsidTr="002D3F7B">
        <w:trPr>
          <w:cantSplit/>
          <w:trHeight w:val="454"/>
        </w:trPr>
        <w:tc>
          <w:tcPr>
            <w:tcW w:w="7416" w:type="dxa"/>
            <w:vMerge w:val="restart"/>
          </w:tcPr>
          <w:p w:rsidR="00AB723A" w:rsidRDefault="00AB723A" w:rsidP="002D3F7B">
            <w:pPr>
              <w:rPr>
                <w:b/>
                <w:bCs/>
                <w:sz w:val="18"/>
                <w:szCs w:val="18"/>
              </w:rPr>
            </w:pPr>
          </w:p>
          <w:p w:rsidR="00AB723A" w:rsidRDefault="00AB723A" w:rsidP="002D3F7B">
            <w:pPr>
              <w:rPr>
                <w:b/>
                <w:bCs/>
                <w:sz w:val="18"/>
                <w:szCs w:val="18"/>
              </w:rPr>
            </w:pPr>
            <w:r>
              <w:rPr>
                <w:b/>
                <w:bCs/>
                <w:sz w:val="18"/>
                <w:szCs w:val="18"/>
              </w:rPr>
              <w:t xml:space="preserve">Název dokumentu, verze, datum </w:t>
            </w:r>
          </w:p>
          <w:p w:rsidR="00AB723A" w:rsidRDefault="00AB723A" w:rsidP="002D3F7B">
            <w:pPr>
              <w:rPr>
                <w:b/>
                <w:bCs/>
                <w:sz w:val="18"/>
                <w:szCs w:val="18"/>
              </w:rPr>
            </w:pPr>
            <w:r>
              <w:rPr>
                <w:b/>
                <w:bCs/>
                <w:i/>
                <w:sz w:val="18"/>
                <w:szCs w:val="18"/>
              </w:rPr>
              <w:t>Document title, version, date</w:t>
            </w:r>
          </w:p>
        </w:tc>
        <w:tc>
          <w:tcPr>
            <w:tcW w:w="1272" w:type="dxa"/>
            <w:gridSpan w:val="2"/>
          </w:tcPr>
          <w:p w:rsidR="00AB723A" w:rsidRDefault="00AB723A" w:rsidP="002D3F7B">
            <w:pPr>
              <w:rPr>
                <w:b/>
                <w:bCs/>
                <w:sz w:val="18"/>
                <w:szCs w:val="18"/>
              </w:rPr>
            </w:pPr>
            <w:r>
              <w:rPr>
                <w:b/>
                <w:bCs/>
                <w:sz w:val="18"/>
                <w:szCs w:val="18"/>
              </w:rPr>
              <w:t>Schváleno /</w:t>
            </w:r>
            <w:r>
              <w:rPr>
                <w:b/>
                <w:bCs/>
                <w:i/>
                <w:sz w:val="18"/>
                <w:szCs w:val="18"/>
              </w:rPr>
              <w:t>Approved</w:t>
            </w:r>
          </w:p>
        </w:tc>
        <w:tc>
          <w:tcPr>
            <w:tcW w:w="1316" w:type="dxa"/>
            <w:gridSpan w:val="2"/>
          </w:tcPr>
          <w:p w:rsidR="00AB723A" w:rsidRDefault="00AB723A" w:rsidP="002D3F7B">
            <w:pPr>
              <w:rPr>
                <w:b/>
                <w:bCs/>
                <w:sz w:val="18"/>
                <w:szCs w:val="18"/>
              </w:rPr>
            </w:pPr>
            <w:r>
              <w:rPr>
                <w:b/>
                <w:bCs/>
                <w:sz w:val="18"/>
                <w:szCs w:val="18"/>
              </w:rPr>
              <w:t xml:space="preserve">Vzato na vědomí / </w:t>
            </w:r>
            <w:r>
              <w:rPr>
                <w:b/>
                <w:bCs/>
                <w:i/>
                <w:sz w:val="18"/>
                <w:szCs w:val="18"/>
              </w:rPr>
              <w:t xml:space="preserve">Taken into account </w:t>
            </w:r>
          </w:p>
        </w:tc>
      </w:tr>
      <w:tr w:rsidR="00AB723A" w:rsidTr="002D3F7B">
        <w:trPr>
          <w:cantSplit/>
          <w:trHeight w:val="454"/>
        </w:trPr>
        <w:tc>
          <w:tcPr>
            <w:tcW w:w="7416" w:type="dxa"/>
            <w:vMerge/>
          </w:tcPr>
          <w:p w:rsidR="00AB723A" w:rsidRDefault="00AB723A" w:rsidP="002D3F7B">
            <w:pPr>
              <w:rPr>
                <w:i/>
                <w:sz w:val="18"/>
                <w:szCs w:val="18"/>
              </w:rPr>
            </w:pPr>
          </w:p>
        </w:tc>
        <w:tc>
          <w:tcPr>
            <w:tcW w:w="736" w:type="dxa"/>
          </w:tcPr>
          <w:p w:rsidR="00AB723A" w:rsidRDefault="00AB723A" w:rsidP="002D3F7B">
            <w:pPr>
              <w:rPr>
                <w:b/>
                <w:bCs/>
                <w:sz w:val="18"/>
                <w:szCs w:val="18"/>
              </w:rPr>
            </w:pPr>
            <w:r>
              <w:rPr>
                <w:b/>
                <w:bCs/>
                <w:sz w:val="18"/>
                <w:szCs w:val="18"/>
              </w:rPr>
              <w:t>ANO</w:t>
            </w:r>
          </w:p>
          <w:p w:rsidR="00AB723A" w:rsidRDefault="00AB723A" w:rsidP="002D3F7B">
            <w:pPr>
              <w:rPr>
                <w:b/>
                <w:bCs/>
                <w:i/>
                <w:sz w:val="18"/>
                <w:szCs w:val="18"/>
              </w:rPr>
            </w:pPr>
            <w:r>
              <w:rPr>
                <w:b/>
                <w:bCs/>
                <w:i/>
                <w:sz w:val="18"/>
                <w:szCs w:val="18"/>
              </w:rPr>
              <w:t>Yes</w:t>
            </w:r>
          </w:p>
        </w:tc>
        <w:tc>
          <w:tcPr>
            <w:tcW w:w="536" w:type="dxa"/>
          </w:tcPr>
          <w:p w:rsidR="00AB723A" w:rsidRDefault="00AB723A" w:rsidP="002D3F7B">
            <w:pPr>
              <w:rPr>
                <w:b/>
                <w:bCs/>
                <w:sz w:val="18"/>
                <w:szCs w:val="18"/>
              </w:rPr>
            </w:pPr>
            <w:r>
              <w:rPr>
                <w:b/>
                <w:bCs/>
                <w:sz w:val="18"/>
                <w:szCs w:val="18"/>
              </w:rPr>
              <w:t xml:space="preserve">NE </w:t>
            </w:r>
          </w:p>
          <w:p w:rsidR="00AB723A" w:rsidRDefault="00AB723A" w:rsidP="002D3F7B">
            <w:pPr>
              <w:rPr>
                <w:b/>
                <w:bCs/>
                <w:sz w:val="18"/>
                <w:szCs w:val="18"/>
              </w:rPr>
            </w:pPr>
            <w:r>
              <w:rPr>
                <w:b/>
                <w:bCs/>
                <w:i/>
                <w:sz w:val="18"/>
                <w:szCs w:val="18"/>
              </w:rPr>
              <w:t>No</w:t>
            </w:r>
          </w:p>
        </w:tc>
        <w:tc>
          <w:tcPr>
            <w:tcW w:w="780" w:type="dxa"/>
          </w:tcPr>
          <w:p w:rsidR="00AB723A" w:rsidRDefault="00AB723A" w:rsidP="002D3F7B">
            <w:pPr>
              <w:rPr>
                <w:b/>
                <w:bCs/>
                <w:sz w:val="18"/>
                <w:szCs w:val="18"/>
              </w:rPr>
            </w:pPr>
            <w:r>
              <w:rPr>
                <w:b/>
                <w:bCs/>
                <w:sz w:val="18"/>
                <w:szCs w:val="18"/>
              </w:rPr>
              <w:t>ANO</w:t>
            </w:r>
          </w:p>
          <w:p w:rsidR="00AB723A" w:rsidRDefault="00AB723A" w:rsidP="002D3F7B">
            <w:pPr>
              <w:rPr>
                <w:b/>
                <w:bCs/>
                <w:sz w:val="18"/>
                <w:szCs w:val="18"/>
              </w:rPr>
            </w:pPr>
            <w:r>
              <w:rPr>
                <w:b/>
                <w:bCs/>
                <w:i/>
                <w:sz w:val="18"/>
                <w:szCs w:val="18"/>
              </w:rPr>
              <w:t>Yes</w:t>
            </w:r>
          </w:p>
        </w:tc>
        <w:tc>
          <w:tcPr>
            <w:tcW w:w="536" w:type="dxa"/>
          </w:tcPr>
          <w:p w:rsidR="00AB723A" w:rsidRDefault="00AB723A" w:rsidP="002D3F7B">
            <w:pPr>
              <w:rPr>
                <w:b/>
                <w:bCs/>
                <w:sz w:val="18"/>
                <w:szCs w:val="18"/>
              </w:rPr>
            </w:pPr>
            <w:r>
              <w:rPr>
                <w:b/>
                <w:bCs/>
                <w:sz w:val="18"/>
                <w:szCs w:val="18"/>
              </w:rPr>
              <w:t xml:space="preserve">NE </w:t>
            </w:r>
          </w:p>
          <w:p w:rsidR="00AB723A" w:rsidRDefault="00AB723A" w:rsidP="002D3F7B">
            <w:pPr>
              <w:rPr>
                <w:b/>
                <w:bCs/>
                <w:i/>
                <w:sz w:val="18"/>
                <w:szCs w:val="18"/>
              </w:rPr>
            </w:pPr>
            <w:r>
              <w:rPr>
                <w:b/>
                <w:bCs/>
                <w:i/>
                <w:sz w:val="18"/>
                <w:szCs w:val="18"/>
              </w:rPr>
              <w:t>No</w:t>
            </w:r>
          </w:p>
        </w:tc>
      </w:tr>
      <w:tr w:rsidR="00AB723A" w:rsidTr="002D3F7B">
        <w:trPr>
          <w:trHeight w:val="340"/>
        </w:trPr>
        <w:tc>
          <w:tcPr>
            <w:tcW w:w="7416" w:type="dxa"/>
          </w:tcPr>
          <w:p w:rsidR="00AB723A" w:rsidRDefault="00AB723A" w:rsidP="002D3F7B">
            <w:pPr>
              <w:rPr>
                <w:sz w:val="18"/>
                <w:szCs w:val="18"/>
              </w:rPr>
            </w:pPr>
            <w:r>
              <w:rPr>
                <w:sz w:val="18"/>
                <w:szCs w:val="18"/>
              </w:rPr>
              <w:t>Oznámení o ukončení studie ze dne 3.dubna 2013</w:t>
            </w:r>
          </w:p>
        </w:tc>
        <w:tc>
          <w:tcPr>
            <w:tcW w:w="736" w:type="dxa"/>
          </w:tcPr>
          <w:p w:rsidR="00AB723A" w:rsidRDefault="00AB723A" w:rsidP="002D3F7B">
            <w:pPr>
              <w:rPr>
                <w:sz w:val="18"/>
                <w:szCs w:val="18"/>
              </w:rPr>
            </w:pPr>
            <w:r>
              <w:rPr>
                <w:sz w:val="18"/>
                <w:szCs w:val="18"/>
              </w:rPr>
              <w:sym w:font="Wingdings 2" w:char="F0A3"/>
            </w:r>
          </w:p>
        </w:tc>
        <w:tc>
          <w:tcPr>
            <w:tcW w:w="536" w:type="dxa"/>
          </w:tcPr>
          <w:p w:rsidR="00AB723A" w:rsidRDefault="00AB723A" w:rsidP="002D3F7B">
            <w:pPr>
              <w:rPr>
                <w:sz w:val="18"/>
                <w:szCs w:val="18"/>
              </w:rPr>
            </w:pPr>
            <w:r>
              <w:rPr>
                <w:sz w:val="18"/>
                <w:szCs w:val="18"/>
              </w:rPr>
              <w:sym w:font="Wingdings 2" w:char="F0A3"/>
            </w:r>
          </w:p>
        </w:tc>
        <w:tc>
          <w:tcPr>
            <w:tcW w:w="780" w:type="dxa"/>
          </w:tcPr>
          <w:p w:rsidR="00AB723A" w:rsidRDefault="00AB723A" w:rsidP="002D3F7B">
            <w:pPr>
              <w:rPr>
                <w:sz w:val="18"/>
                <w:szCs w:val="18"/>
              </w:rPr>
            </w:pPr>
            <w:r>
              <w:rPr>
                <w:sz w:val="18"/>
                <w:szCs w:val="18"/>
              </w:rPr>
              <w:sym w:font="Wingdings 2" w:char="F053"/>
            </w:r>
          </w:p>
        </w:tc>
        <w:tc>
          <w:tcPr>
            <w:tcW w:w="536" w:type="dxa"/>
          </w:tcPr>
          <w:p w:rsidR="00AB723A" w:rsidRDefault="00AB723A" w:rsidP="002D3F7B">
            <w:pPr>
              <w:rPr>
                <w:sz w:val="18"/>
                <w:szCs w:val="18"/>
              </w:rPr>
            </w:pPr>
            <w:r>
              <w:rPr>
                <w:sz w:val="18"/>
                <w:szCs w:val="18"/>
              </w:rPr>
              <w:sym w:font="Wingdings 2" w:char="F0A3"/>
            </w:r>
          </w:p>
        </w:tc>
      </w:tr>
    </w:tbl>
    <w:p w:rsidR="00AB723A" w:rsidRDefault="00AB723A" w:rsidP="00AB723A">
      <w:pPr>
        <w:rPr>
          <w:sz w:val="22"/>
        </w:rPr>
      </w:pPr>
    </w:p>
    <w:p w:rsidR="00AB723A" w:rsidRDefault="00AB723A" w:rsidP="00AB723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B723A" w:rsidRDefault="00AB723A" w:rsidP="00AB723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AB723A" w:rsidRDefault="00AB723A" w:rsidP="00AB723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B723A" w:rsidRDefault="00AB723A" w:rsidP="00AB723A">
      <w:pPr>
        <w:rPr>
          <w:sz w:val="22"/>
        </w:rPr>
      </w:pPr>
    </w:p>
    <w:p w:rsidR="00AB723A" w:rsidRDefault="00AB723A" w:rsidP="00AB723A">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AB723A" w:rsidRDefault="00AB723A" w:rsidP="00AB723A">
      <w:pPr>
        <w:rPr>
          <w:sz w:val="22"/>
        </w:rPr>
      </w:pPr>
      <w:r>
        <w:rPr>
          <w:sz w:val="22"/>
        </w:rPr>
        <w:t xml:space="preserve">                                                                                          MUDr. Jindřiška Burešová</w:t>
      </w:r>
    </w:p>
    <w:p w:rsidR="00AB723A" w:rsidRDefault="00AB723A" w:rsidP="00AB723A">
      <w:pPr>
        <w:rPr>
          <w:sz w:val="22"/>
        </w:rPr>
      </w:pPr>
      <w:r>
        <w:rPr>
          <w:sz w:val="22"/>
        </w:rPr>
        <w:t>Datum/</w:t>
      </w:r>
      <w:r>
        <w:rPr>
          <w:i/>
          <w:sz w:val="22"/>
        </w:rPr>
        <w:t>Date:</w:t>
      </w:r>
      <w:r>
        <w:rPr>
          <w:sz w:val="22"/>
        </w:rPr>
        <w:t xml:space="preserve">  13.5.2013                                                   místopředsedkyně EK FNOL a LF UP</w:t>
      </w:r>
    </w:p>
    <w:p w:rsidR="00AB723A" w:rsidRPr="00754D86" w:rsidRDefault="00AB723A" w:rsidP="00AB723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AB723A" w:rsidRDefault="00AB723A" w:rsidP="00AB723A">
      <w:pPr>
        <w:jc w:val="center"/>
        <w:rPr>
          <w:sz w:val="22"/>
        </w:rPr>
      </w:pPr>
    </w:p>
    <w:p w:rsidR="00AB723A" w:rsidRDefault="00AB723A" w:rsidP="00AB723A">
      <w:pPr>
        <w:rPr>
          <w:sz w:val="16"/>
        </w:rPr>
      </w:pPr>
    </w:p>
    <w:p w:rsidR="00AB723A" w:rsidRDefault="00AB723A" w:rsidP="00AB723A">
      <w:pPr>
        <w:rPr>
          <w:sz w:val="16"/>
        </w:rPr>
      </w:pPr>
    </w:p>
    <w:p w:rsidR="00AB723A" w:rsidRDefault="00AB723A" w:rsidP="00AB723A">
      <w:pPr>
        <w:rPr>
          <w:sz w:val="16"/>
        </w:rPr>
      </w:pPr>
    </w:p>
    <w:p w:rsidR="00AB723A" w:rsidRDefault="00AB723A" w:rsidP="00AB723A">
      <w:pPr>
        <w:rPr>
          <w:sz w:val="16"/>
        </w:rPr>
      </w:pPr>
    </w:p>
    <w:p w:rsidR="00AB723A" w:rsidRDefault="00AB723A" w:rsidP="00AB723A">
      <w:pPr>
        <w:rPr>
          <w:i/>
          <w:sz w:val="16"/>
        </w:rPr>
      </w:pPr>
      <w:r>
        <w:rPr>
          <w:sz w:val="16"/>
        </w:rPr>
        <w:t>Rozdělovník/</w:t>
      </w:r>
      <w:r>
        <w:rPr>
          <w:i/>
          <w:sz w:val="16"/>
        </w:rPr>
        <w:t>Distribution list:</w:t>
      </w:r>
    </w:p>
    <w:p w:rsidR="00AB723A" w:rsidRPr="001071DB" w:rsidRDefault="00AB723A" w:rsidP="00AB723A">
      <w:pPr>
        <w:rPr>
          <w:sz w:val="16"/>
        </w:rPr>
      </w:pPr>
      <w:r w:rsidRPr="001071DB">
        <w:rPr>
          <w:sz w:val="16"/>
        </w:rPr>
        <w:t>-Zadavatel</w:t>
      </w:r>
    </w:p>
    <w:p w:rsidR="00AB723A" w:rsidRPr="001071DB" w:rsidRDefault="00AB723A" w:rsidP="00AB723A">
      <w:pPr>
        <w:rPr>
          <w:sz w:val="16"/>
        </w:rPr>
      </w:pPr>
      <w:r w:rsidRPr="001071DB">
        <w:rPr>
          <w:sz w:val="16"/>
        </w:rPr>
        <w:t>-EK</w:t>
      </w:r>
    </w:p>
    <w:p w:rsidR="00AB723A" w:rsidRPr="001071DB" w:rsidRDefault="00AB723A" w:rsidP="00AB723A">
      <w:pPr>
        <w:rPr>
          <w:sz w:val="16"/>
        </w:rPr>
      </w:pPr>
      <w:r w:rsidRPr="001071DB">
        <w:rPr>
          <w:sz w:val="16"/>
        </w:rPr>
        <w:t>-Řešitel</w:t>
      </w:r>
    </w:p>
    <w:p w:rsidR="00AB723A" w:rsidRPr="001071DB" w:rsidRDefault="00AB723A" w:rsidP="00AB723A">
      <w:pPr>
        <w:rPr>
          <w:sz w:val="16"/>
        </w:rPr>
      </w:pPr>
    </w:p>
    <w:p w:rsidR="00AB723A" w:rsidRDefault="00AB723A" w:rsidP="00AB723A">
      <w:pPr>
        <w:rPr>
          <w:i/>
          <w:sz w:val="16"/>
        </w:rPr>
      </w:pPr>
    </w:p>
    <w:p w:rsidR="00AB723A" w:rsidRDefault="00AB723A" w:rsidP="00AB723A">
      <w:pPr>
        <w:rPr>
          <w:i/>
          <w:sz w:val="16"/>
        </w:rPr>
      </w:pPr>
    </w:p>
    <w:p w:rsidR="00AB723A" w:rsidRDefault="00AB723A" w:rsidP="00AB723A">
      <w:pPr>
        <w:rPr>
          <w:sz w:val="22"/>
        </w:rPr>
      </w:pPr>
    </w:p>
    <w:p w:rsidR="00AB723A" w:rsidRDefault="00AB723A" w:rsidP="00AB723A">
      <w:pPr>
        <w:rPr>
          <w:sz w:val="22"/>
        </w:rPr>
      </w:pPr>
      <w:r>
        <w:rPr>
          <w:sz w:val="22"/>
        </w:rPr>
        <w:t>2/2</w:t>
      </w:r>
    </w:p>
    <w:p w:rsidR="00AB723A" w:rsidRDefault="00AB723A" w:rsidP="00AB723A"/>
    <w:p w:rsidR="00AB723A" w:rsidRDefault="00AB723A" w:rsidP="00AB723A"/>
    <w:p w:rsidR="00AB723A" w:rsidRDefault="00AB723A" w:rsidP="00AB723A"/>
    <w:p w:rsidR="00AB723A" w:rsidRDefault="00AB723A" w:rsidP="00AB723A"/>
    <w:p w:rsidR="00AB723A" w:rsidRDefault="00AB723A" w:rsidP="00AB723A">
      <w:pPr>
        <w:rPr>
          <w:szCs w:val="22"/>
        </w:rPr>
      </w:pPr>
    </w:p>
    <w:p w:rsidR="00AB723A" w:rsidRDefault="00AB723A" w:rsidP="00AB723A">
      <w:pPr>
        <w:rPr>
          <w:szCs w:val="22"/>
        </w:rPr>
      </w:pPr>
    </w:p>
    <w:p w:rsidR="00AB723A" w:rsidRDefault="00AB723A" w:rsidP="00AB723A">
      <w:pPr>
        <w:rPr>
          <w:szCs w:val="22"/>
        </w:rPr>
      </w:pPr>
    </w:p>
    <w:p w:rsidR="00957E6C" w:rsidRDefault="00957E6C" w:rsidP="00957E6C"/>
    <w:p w:rsidR="00957E6C" w:rsidRDefault="00957E6C" w:rsidP="00957E6C"/>
    <w:p w:rsidR="00957E6C" w:rsidRDefault="00957E6C" w:rsidP="00957E6C"/>
    <w:p w:rsidR="00957E6C" w:rsidRDefault="00957E6C" w:rsidP="00957E6C"/>
    <w:p w:rsidR="00957E6C" w:rsidRDefault="00957E6C" w:rsidP="00957E6C"/>
    <w:p w:rsidR="00957E6C" w:rsidRDefault="00957E6C" w:rsidP="00957E6C"/>
    <w:p w:rsidR="00AB723A" w:rsidRDefault="00AB723A" w:rsidP="00957E6C"/>
    <w:p w:rsidR="00AB723A" w:rsidRDefault="00AB723A" w:rsidP="00957E6C"/>
    <w:p w:rsidR="00AB723A" w:rsidRDefault="00AB723A" w:rsidP="00957E6C"/>
    <w:p w:rsidR="00AB723A" w:rsidRDefault="00AB723A" w:rsidP="00957E6C"/>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D130DA" w:rsidRDefault="00D130DA" w:rsidP="00B570D2">
      <w:pPr>
        <w:pStyle w:val="Nzev"/>
        <w:rPr>
          <w:sz w:val="22"/>
          <w:szCs w:val="22"/>
        </w:rPr>
      </w:pPr>
    </w:p>
    <w:p w:rsidR="00B570D2" w:rsidRPr="00B90CE5" w:rsidRDefault="00B570D2" w:rsidP="00B570D2">
      <w:pPr>
        <w:pStyle w:val="Nzev"/>
        <w:rPr>
          <w:sz w:val="22"/>
          <w:szCs w:val="22"/>
        </w:rPr>
      </w:pPr>
      <w:r w:rsidRPr="00B90CE5">
        <w:rPr>
          <w:sz w:val="22"/>
          <w:szCs w:val="22"/>
        </w:rPr>
        <w:t>STANOVISKO ETICKÉ KOMISE KE KLINICKÉMU HODNOCENÍ</w:t>
      </w:r>
    </w:p>
    <w:p w:rsidR="00B570D2" w:rsidRPr="00B90CE5" w:rsidRDefault="00B570D2" w:rsidP="00B570D2">
      <w:pPr>
        <w:jc w:val="center"/>
        <w:rPr>
          <w:bCs/>
          <w:i/>
          <w:sz w:val="22"/>
          <w:szCs w:val="22"/>
        </w:rPr>
      </w:pPr>
      <w:r w:rsidRPr="00B90CE5">
        <w:rPr>
          <w:bCs/>
          <w:i/>
          <w:sz w:val="22"/>
          <w:szCs w:val="22"/>
        </w:rPr>
        <w:t xml:space="preserve">Opinion of the Ethics Committee on Clinical Trial  </w:t>
      </w:r>
    </w:p>
    <w:p w:rsidR="00B570D2" w:rsidRDefault="00B570D2" w:rsidP="00B570D2">
      <w:pPr>
        <w:jc w:val="center"/>
        <w:rPr>
          <w:b/>
          <w:bCs/>
          <w:i/>
        </w:rPr>
      </w:pPr>
    </w:p>
    <w:p w:rsidR="00B570D2" w:rsidRPr="00B674D2" w:rsidRDefault="00B570D2" w:rsidP="00B570D2">
      <w:pPr>
        <w:rPr>
          <w:sz w:val="22"/>
        </w:rPr>
      </w:pPr>
      <w:r w:rsidRPr="00B674D2">
        <w:rPr>
          <w:sz w:val="22"/>
        </w:rPr>
        <w:sym w:font="Wingdings 2" w:char="F054"/>
      </w:r>
      <w:r w:rsidRPr="00B674D2">
        <w:rPr>
          <w:sz w:val="22"/>
        </w:rPr>
        <w:t xml:space="preserve">  Multicentrické KH, je požadováno stanovisko multicentrické EK pro všechna centra/</w:t>
      </w:r>
      <w:r w:rsidRPr="00B674D2">
        <w:rPr>
          <w:i/>
          <w:sz w:val="22"/>
        </w:rPr>
        <w:t>Multi-centric clinical trial, opinion issued by Ethics Committee for Multi-Centric Clinical Trials is required</w:t>
      </w:r>
    </w:p>
    <w:p w:rsidR="00B570D2" w:rsidRDefault="00B570D2" w:rsidP="00B570D2">
      <w:pPr>
        <w:rPr>
          <w:i/>
          <w:sz w:val="22"/>
        </w:rPr>
      </w:pPr>
      <w:r w:rsidRPr="00B674D2">
        <w:rPr>
          <w:sz w:val="22"/>
        </w:rPr>
        <w:sym w:font="Wingdings 2" w:char="F054"/>
      </w:r>
      <w:r w:rsidRPr="00B674D2">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B570D2" w:rsidRDefault="002B1493" w:rsidP="00B570D2">
      <w:pPr>
        <w:rPr>
          <w:i/>
          <w:sz w:val="22"/>
        </w:rPr>
      </w:pPr>
      <w:r>
        <w:rPr>
          <w:sz w:val="22"/>
        </w:rPr>
        <w:fldChar w:fldCharType="begin">
          <w:ffData>
            <w:name w:val="Zaškrtávací2"/>
            <w:enabled/>
            <w:calcOnExit w:val="0"/>
            <w:checkBox>
              <w:sizeAuto/>
              <w:default w:val="0"/>
            </w:checkBox>
          </w:ffData>
        </w:fldChar>
      </w:r>
      <w:r w:rsidR="00B570D2">
        <w:rPr>
          <w:sz w:val="22"/>
        </w:rPr>
        <w:instrText xml:space="preserve"> FORMCHECKBOX </w:instrText>
      </w:r>
      <w:r>
        <w:rPr>
          <w:sz w:val="22"/>
        </w:rPr>
      </w:r>
      <w:r>
        <w:rPr>
          <w:sz w:val="22"/>
        </w:rPr>
        <w:fldChar w:fldCharType="separate"/>
      </w:r>
      <w:r>
        <w:rPr>
          <w:sz w:val="22"/>
        </w:rPr>
        <w:fldChar w:fldCharType="end"/>
      </w:r>
      <w:r w:rsidR="00B570D2">
        <w:rPr>
          <w:sz w:val="22"/>
        </w:rPr>
        <w:t xml:space="preserve">  KH prováděné v jednom centru, požadováno stanovisko EK pro místní centrum (centra)/ </w:t>
      </w:r>
      <w:r w:rsidR="00B570D2">
        <w:rPr>
          <w:i/>
          <w:sz w:val="22"/>
        </w:rPr>
        <w:t>Clinical trial conducted in a single site, opinion of a local EC is required</w:t>
      </w:r>
    </w:p>
    <w:p w:rsidR="00B570D2" w:rsidRDefault="00B570D2" w:rsidP="00B570D2">
      <w:pPr>
        <w:rPr>
          <w:b/>
          <w:bCs/>
          <w:sz w:val="22"/>
        </w:rPr>
      </w:pPr>
    </w:p>
    <w:p w:rsidR="00B570D2" w:rsidRPr="00377D8B" w:rsidRDefault="00B570D2" w:rsidP="00B570D2">
      <w:pPr>
        <w:rPr>
          <w:b/>
          <w:bCs/>
          <w:sz w:val="22"/>
        </w:rPr>
      </w:pPr>
      <w:r>
        <w:rPr>
          <w:b/>
          <w:bCs/>
          <w:sz w:val="22"/>
        </w:rPr>
        <w:t>Číslo jednací/</w:t>
      </w:r>
      <w:r>
        <w:rPr>
          <w:i/>
          <w:sz w:val="22"/>
        </w:rPr>
        <w:t>Reference number</w:t>
      </w:r>
      <w:r>
        <w:rPr>
          <w:sz w:val="22"/>
        </w:rPr>
        <w:t xml:space="preserve">: </w:t>
      </w:r>
      <w:r>
        <w:rPr>
          <w:b/>
          <w:sz w:val="22"/>
        </w:rPr>
        <w:t>17/09 MEK 6</w:t>
      </w:r>
    </w:p>
    <w:p w:rsidR="00B570D2" w:rsidRPr="00CB2E5E" w:rsidRDefault="00B570D2" w:rsidP="00B570D2">
      <w:pPr>
        <w:rPr>
          <w:bCs/>
          <w:sz w:val="22"/>
        </w:rPr>
      </w:pPr>
      <w:r>
        <w:rPr>
          <w:b/>
          <w:bCs/>
          <w:sz w:val="22"/>
        </w:rPr>
        <w:t>Název KH/</w:t>
      </w:r>
      <w:r>
        <w:rPr>
          <w:i/>
          <w:sz w:val="22"/>
        </w:rPr>
        <w:t>Full Title of Clinical Trial</w:t>
      </w:r>
      <w:r>
        <w:rPr>
          <w:bCs/>
          <w:sz w:val="22"/>
        </w:rPr>
        <w:t>:</w:t>
      </w:r>
    </w:p>
    <w:p w:rsidR="00B570D2" w:rsidRPr="001569AD" w:rsidRDefault="00B570D2" w:rsidP="00B570D2">
      <w:pPr>
        <w:rPr>
          <w:bCs/>
          <w:sz w:val="22"/>
        </w:rPr>
      </w:pPr>
      <w:r>
        <w:rPr>
          <w:bCs/>
          <w:sz w:val="22"/>
        </w:rPr>
        <w:t xml:space="preserve">Randomizovaná, otevřená, mezi-skupinová studie fáze III: Účinek přidání bevacizumabu ke cross-over (překřížené) chemoterapii (CTx) zahrnující fluoropyrimidin u pacientů s metastazujícím kolorektálním karcinomem a progresí onemocnění při standradní léčbě prní linie kombinací CTx / bevacizumab. / </w:t>
      </w:r>
      <w:r>
        <w:rPr>
          <w:bCs/>
          <w:i/>
          <w:sz w:val="22"/>
        </w:rPr>
        <w:t xml:space="preserve">A randomized, open-label phase III Intergroup study: Effect of adding Bevacizumab to cross over fluoropyrimidine based chemotherapy (CTx) in patients with metastatic colorectal cancer and disease progression under first-line standard CTx / Bevacizumab combination. </w:t>
      </w:r>
    </w:p>
    <w:p w:rsidR="00B570D2" w:rsidRDefault="00B570D2" w:rsidP="00B570D2">
      <w:pPr>
        <w:rPr>
          <w:b/>
          <w:bCs/>
          <w:sz w:val="22"/>
        </w:rPr>
      </w:pPr>
    </w:p>
    <w:p w:rsidR="00B570D2" w:rsidRDefault="00B570D2" w:rsidP="00B570D2">
      <w:pPr>
        <w:rPr>
          <w:sz w:val="22"/>
        </w:rPr>
      </w:pPr>
      <w:r>
        <w:rPr>
          <w:b/>
          <w:bCs/>
          <w:sz w:val="22"/>
        </w:rPr>
        <w:t xml:space="preserve">EudraCT number/ </w:t>
      </w:r>
      <w:r>
        <w:rPr>
          <w:i/>
          <w:sz w:val="22"/>
        </w:rPr>
        <w:t>EudraCT number</w:t>
      </w:r>
      <w:r>
        <w:rPr>
          <w:sz w:val="22"/>
        </w:rPr>
        <w:t xml:space="preserve">: 2006-004634-32 </w:t>
      </w:r>
    </w:p>
    <w:p w:rsidR="00B570D2" w:rsidRPr="00CB2E5E" w:rsidRDefault="00B570D2" w:rsidP="00B570D2">
      <w:pPr>
        <w:rPr>
          <w:sz w:val="22"/>
        </w:rPr>
      </w:pPr>
      <w:r>
        <w:rPr>
          <w:b/>
          <w:bCs/>
          <w:sz w:val="22"/>
        </w:rPr>
        <w:t xml:space="preserve">Číslo protokolu/ </w:t>
      </w:r>
      <w:r>
        <w:rPr>
          <w:i/>
          <w:sz w:val="22"/>
        </w:rPr>
        <w:t>Protocol Code Number</w:t>
      </w:r>
      <w:r>
        <w:rPr>
          <w:sz w:val="22"/>
        </w:rPr>
        <w:t xml:space="preserve">: ML 18147 </w:t>
      </w:r>
    </w:p>
    <w:p w:rsidR="00B570D2" w:rsidRPr="00CB2E5E" w:rsidRDefault="00B570D2" w:rsidP="00B570D2">
      <w:pPr>
        <w:rPr>
          <w:sz w:val="22"/>
        </w:rPr>
      </w:pPr>
      <w:r>
        <w:rPr>
          <w:b/>
          <w:bCs/>
          <w:sz w:val="22"/>
        </w:rPr>
        <w:lastRenderedPageBreak/>
        <w:t>Zadavatel/</w:t>
      </w:r>
      <w:r>
        <w:rPr>
          <w:i/>
          <w:sz w:val="22"/>
        </w:rPr>
        <w:t>Sponzor</w:t>
      </w:r>
      <w:r>
        <w:rPr>
          <w:sz w:val="22"/>
        </w:rPr>
        <w:t xml:space="preserve">: F.Hoffmann – </w:t>
      </w:r>
      <w:smartTag w:uri="urn:schemas-microsoft-com:office:smarttags" w:element="PersonName">
        <w:smartTagPr>
          <w:attr w:name="ProductID" w:val="La Rocher Ltd"/>
        </w:smartTagPr>
        <w:smartTag w:uri="urn:schemas-microsoft-com:office:smarttags" w:element="PersonName">
          <w:smartTagPr>
            <w:attr w:name="ProductID" w:val="La Rocher"/>
          </w:smartTagPr>
          <w:r>
            <w:rPr>
              <w:sz w:val="22"/>
            </w:rPr>
            <w:t>La Rocher</w:t>
          </w:r>
        </w:smartTag>
        <w:r>
          <w:rPr>
            <w:sz w:val="22"/>
          </w:rPr>
          <w:t xml:space="preserve"> Ltd</w:t>
        </w:r>
      </w:smartTag>
      <w:r>
        <w:rPr>
          <w:sz w:val="22"/>
        </w:rPr>
        <w:t xml:space="preserve">, Switzerland </w:t>
      </w:r>
    </w:p>
    <w:p w:rsidR="00B570D2" w:rsidRDefault="00B570D2" w:rsidP="00B570D2">
      <w:pPr>
        <w:rPr>
          <w:bCs/>
          <w:sz w:val="22"/>
        </w:rPr>
      </w:pPr>
      <w:r>
        <w:rPr>
          <w:b/>
          <w:bCs/>
          <w:sz w:val="22"/>
        </w:rPr>
        <w:t>Žadatel/</w:t>
      </w:r>
      <w:r>
        <w:rPr>
          <w:bCs/>
          <w:i/>
          <w:sz w:val="22"/>
        </w:rPr>
        <w:t>Applicant</w:t>
      </w:r>
      <w:r>
        <w:rPr>
          <w:bCs/>
          <w:sz w:val="22"/>
        </w:rPr>
        <w:t xml:space="preserve">: ADDS s.r.o., Jana Uhra 10, 602 00  Brno </w:t>
      </w:r>
    </w:p>
    <w:p w:rsidR="00B570D2" w:rsidRDefault="00B570D2" w:rsidP="00B570D2">
      <w:pPr>
        <w:rPr>
          <w:bCs/>
          <w:sz w:val="22"/>
        </w:rPr>
      </w:pPr>
    </w:p>
    <w:p w:rsidR="00B570D2" w:rsidRPr="00CB2E5E" w:rsidRDefault="00B570D2" w:rsidP="00B570D2">
      <w:pPr>
        <w:rPr>
          <w:b/>
          <w:bCs/>
          <w:sz w:val="22"/>
        </w:rPr>
      </w:pPr>
      <w:r>
        <w:rPr>
          <w:b/>
          <w:bCs/>
          <w:sz w:val="22"/>
        </w:rPr>
        <w:t>Datum doručení žádosti/</w:t>
      </w:r>
      <w:r>
        <w:rPr>
          <w:i/>
          <w:sz w:val="22"/>
        </w:rPr>
        <w:t>Date of submission of the Application Form</w:t>
      </w:r>
      <w:r>
        <w:rPr>
          <w:sz w:val="22"/>
        </w:rPr>
        <w:t xml:space="preserve">:  </w:t>
      </w:r>
      <w:r w:rsidR="00D130DA">
        <w:rPr>
          <w:sz w:val="22"/>
        </w:rPr>
        <w:t xml:space="preserve">4.4.2013, </w:t>
      </w:r>
      <w:r>
        <w:rPr>
          <w:sz w:val="22"/>
        </w:rPr>
        <w:t>12.4.2013, 26.4.2013</w:t>
      </w:r>
    </w:p>
    <w:p w:rsidR="00B570D2" w:rsidRDefault="00B570D2" w:rsidP="00B570D2">
      <w:pPr>
        <w:rPr>
          <w:b/>
          <w:bCs/>
          <w:sz w:val="22"/>
        </w:rPr>
      </w:pPr>
      <w:r>
        <w:rPr>
          <w:b/>
          <w:bCs/>
          <w:sz w:val="22"/>
        </w:rPr>
        <w:t xml:space="preserve">Datum jednání EK </w:t>
      </w:r>
      <w:r>
        <w:rPr>
          <w:sz w:val="22"/>
        </w:rPr>
        <w:t>/</w:t>
      </w:r>
      <w:r>
        <w:rPr>
          <w:i/>
          <w:sz w:val="22"/>
        </w:rPr>
        <w:t>Date of Ethics Committee´s session</w:t>
      </w:r>
      <w:r>
        <w:rPr>
          <w:sz w:val="22"/>
        </w:rPr>
        <w:t>:  13.5.2013</w:t>
      </w:r>
    </w:p>
    <w:p w:rsidR="00B570D2" w:rsidRDefault="00B570D2" w:rsidP="00B570D2">
      <w:pPr>
        <w:rPr>
          <w:b/>
          <w:bCs/>
          <w:sz w:val="22"/>
        </w:rPr>
      </w:pPr>
    </w:p>
    <w:p w:rsidR="00B570D2" w:rsidRDefault="00B570D2" w:rsidP="00B570D2">
      <w:pPr>
        <w:rPr>
          <w:sz w:val="22"/>
        </w:rPr>
      </w:pPr>
      <w:r>
        <w:rPr>
          <w:b/>
          <w:bCs/>
          <w:sz w:val="22"/>
        </w:rPr>
        <w:t xml:space="preserve">Vyjádření EK/ </w:t>
      </w:r>
      <w:r>
        <w:rPr>
          <w:i/>
          <w:sz w:val="22"/>
        </w:rPr>
        <w:t>Ethics Committe´s opinion</w:t>
      </w:r>
      <w:r>
        <w:rPr>
          <w:sz w:val="22"/>
        </w:rPr>
        <w:t>:</w:t>
      </w:r>
    </w:p>
    <w:p w:rsidR="00B570D2" w:rsidRDefault="00B570D2" w:rsidP="00B570D2">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B570D2" w:rsidRPr="00455551" w:rsidRDefault="00B570D2" w:rsidP="00B570D2">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B570D2" w:rsidRDefault="00B570D2" w:rsidP="00B570D2">
      <w:pPr>
        <w:rPr>
          <w:b/>
          <w:bCs/>
          <w:i/>
          <w:sz w:val="22"/>
        </w:rPr>
      </w:pPr>
    </w:p>
    <w:p w:rsidR="00B570D2" w:rsidRDefault="00B570D2" w:rsidP="00B570D2">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B570D2" w:rsidRDefault="00B570D2" w:rsidP="00B570D2">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B570D2" w:rsidRDefault="00B570D2" w:rsidP="00B570D2">
      <w:pPr>
        <w:rPr>
          <w:sz w:val="22"/>
        </w:rPr>
      </w:pPr>
    </w:p>
    <w:p w:rsidR="00B570D2" w:rsidRDefault="00B570D2" w:rsidP="00B570D2">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570D2" w:rsidTr="002D3F7B">
        <w:trPr>
          <w:trHeight w:val="454"/>
        </w:trPr>
        <w:tc>
          <w:tcPr>
            <w:tcW w:w="6108" w:type="dxa"/>
          </w:tcPr>
          <w:p w:rsidR="00B570D2" w:rsidRDefault="00B570D2" w:rsidP="002D3F7B">
            <w:pPr>
              <w:rPr>
                <w:sz w:val="18"/>
                <w:szCs w:val="18"/>
              </w:rPr>
            </w:pPr>
            <w:r>
              <w:rPr>
                <w:sz w:val="18"/>
                <w:szCs w:val="18"/>
              </w:rPr>
              <w:t xml:space="preserve">Místo hodnocení/ Jméno zkoušejícího </w:t>
            </w:r>
          </w:p>
          <w:p w:rsidR="00B570D2" w:rsidRDefault="00B570D2" w:rsidP="002D3F7B">
            <w:pPr>
              <w:rPr>
                <w:i/>
                <w:sz w:val="18"/>
                <w:szCs w:val="18"/>
              </w:rPr>
            </w:pPr>
            <w:r>
              <w:rPr>
                <w:i/>
                <w:sz w:val="18"/>
                <w:szCs w:val="18"/>
              </w:rPr>
              <w:t>Trial Site / Name of Investigator</w:t>
            </w:r>
          </w:p>
        </w:tc>
        <w:tc>
          <w:tcPr>
            <w:tcW w:w="1280" w:type="dxa"/>
          </w:tcPr>
          <w:p w:rsidR="00B570D2" w:rsidRDefault="00B570D2" w:rsidP="002D3F7B">
            <w:pPr>
              <w:rPr>
                <w:sz w:val="18"/>
                <w:szCs w:val="18"/>
                <w:vertAlign w:val="superscript"/>
              </w:rPr>
            </w:pPr>
            <w:r>
              <w:rPr>
                <w:sz w:val="18"/>
                <w:szCs w:val="18"/>
              </w:rPr>
              <w:t xml:space="preserve">Místní EK </w:t>
            </w:r>
            <w:r>
              <w:rPr>
                <w:i/>
                <w:sz w:val="18"/>
                <w:szCs w:val="18"/>
              </w:rPr>
              <w:t>Local EC</w:t>
            </w:r>
          </w:p>
        </w:tc>
        <w:tc>
          <w:tcPr>
            <w:tcW w:w="2712" w:type="dxa"/>
          </w:tcPr>
          <w:p w:rsidR="00B570D2" w:rsidRDefault="00B570D2" w:rsidP="002D3F7B">
            <w:pPr>
              <w:rPr>
                <w:sz w:val="18"/>
                <w:szCs w:val="18"/>
              </w:rPr>
            </w:pPr>
            <w:r>
              <w:rPr>
                <w:sz w:val="18"/>
                <w:szCs w:val="18"/>
              </w:rPr>
              <w:t>Adresa  místní EK</w:t>
            </w:r>
          </w:p>
          <w:p w:rsidR="00B570D2" w:rsidRDefault="00B570D2" w:rsidP="002D3F7B">
            <w:pPr>
              <w:rPr>
                <w:i/>
                <w:sz w:val="18"/>
                <w:szCs w:val="18"/>
              </w:rPr>
            </w:pPr>
            <w:r>
              <w:rPr>
                <w:i/>
                <w:sz w:val="18"/>
                <w:szCs w:val="18"/>
              </w:rPr>
              <w:t>Address</w:t>
            </w:r>
          </w:p>
        </w:tc>
      </w:tr>
      <w:tr w:rsidR="00B570D2" w:rsidTr="002D3F7B">
        <w:trPr>
          <w:trHeight w:val="312"/>
        </w:trPr>
        <w:tc>
          <w:tcPr>
            <w:tcW w:w="6108" w:type="dxa"/>
          </w:tcPr>
          <w:p w:rsidR="00B570D2" w:rsidRDefault="00B570D2" w:rsidP="002D3F7B">
            <w:pPr>
              <w:rPr>
                <w:sz w:val="18"/>
                <w:szCs w:val="18"/>
              </w:rPr>
            </w:pPr>
            <w:r>
              <w:rPr>
                <w:sz w:val="18"/>
                <w:szCs w:val="18"/>
              </w:rPr>
              <w:t xml:space="preserve">Prof. MUDr. B.Melichar, Ph.D., Onkologická klinika FNOL </w:t>
            </w:r>
          </w:p>
        </w:tc>
        <w:tc>
          <w:tcPr>
            <w:tcW w:w="1280" w:type="dxa"/>
          </w:tcPr>
          <w:p w:rsidR="00B570D2" w:rsidRDefault="00B570D2" w:rsidP="002D3F7B">
            <w:pPr>
              <w:rPr>
                <w:sz w:val="18"/>
                <w:szCs w:val="18"/>
              </w:rPr>
            </w:pPr>
            <w:r>
              <w:rPr>
                <w:sz w:val="18"/>
                <w:szCs w:val="18"/>
              </w:rPr>
              <w:sym w:font="Wingdings 2" w:char="F054"/>
            </w:r>
          </w:p>
        </w:tc>
        <w:tc>
          <w:tcPr>
            <w:tcW w:w="2712" w:type="dxa"/>
          </w:tcPr>
          <w:p w:rsidR="00B570D2" w:rsidRDefault="00B570D2" w:rsidP="002D3F7B">
            <w:pPr>
              <w:rPr>
                <w:sz w:val="18"/>
                <w:szCs w:val="18"/>
              </w:rPr>
            </w:pPr>
            <w:r>
              <w:rPr>
                <w:sz w:val="18"/>
                <w:szCs w:val="18"/>
              </w:rPr>
              <w:t xml:space="preserve">EK FNOL </w:t>
            </w:r>
          </w:p>
        </w:tc>
      </w:tr>
      <w:tr w:rsidR="00B570D2" w:rsidTr="002D3F7B">
        <w:trPr>
          <w:trHeight w:val="312"/>
        </w:trPr>
        <w:tc>
          <w:tcPr>
            <w:tcW w:w="6108" w:type="dxa"/>
          </w:tcPr>
          <w:p w:rsidR="00B570D2" w:rsidRDefault="00B570D2" w:rsidP="002D3F7B">
            <w:pPr>
              <w:rPr>
                <w:sz w:val="18"/>
                <w:szCs w:val="18"/>
              </w:rPr>
            </w:pPr>
            <w:r>
              <w:rPr>
                <w:sz w:val="18"/>
                <w:szCs w:val="18"/>
              </w:rPr>
              <w:t xml:space="preserve">MUDr. B. Bencsíková, Masarykův onkologický ústav, Žlutý kopec 7, 656 53  Brno </w:t>
            </w:r>
          </w:p>
        </w:tc>
        <w:tc>
          <w:tcPr>
            <w:tcW w:w="1280" w:type="dxa"/>
          </w:tcPr>
          <w:p w:rsidR="00B570D2"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B570D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570D2" w:rsidRDefault="00B570D2" w:rsidP="002D3F7B">
            <w:pPr>
              <w:rPr>
                <w:sz w:val="18"/>
                <w:szCs w:val="18"/>
              </w:rPr>
            </w:pPr>
            <w:r>
              <w:rPr>
                <w:sz w:val="18"/>
                <w:szCs w:val="18"/>
              </w:rPr>
              <w:t xml:space="preserve">EK Masarykův onkologický ústav, Žlutý kopec 7, 656 53  Brno </w:t>
            </w:r>
          </w:p>
        </w:tc>
      </w:tr>
      <w:tr w:rsidR="00B570D2" w:rsidTr="002D3F7B">
        <w:trPr>
          <w:trHeight w:val="312"/>
        </w:trPr>
        <w:tc>
          <w:tcPr>
            <w:tcW w:w="6108" w:type="dxa"/>
          </w:tcPr>
          <w:p w:rsidR="00B570D2" w:rsidRDefault="00B570D2" w:rsidP="002D3F7B">
            <w:pPr>
              <w:rPr>
                <w:sz w:val="18"/>
                <w:szCs w:val="18"/>
              </w:rPr>
            </w:pPr>
            <w:r>
              <w:rPr>
                <w:sz w:val="18"/>
                <w:szCs w:val="18"/>
              </w:rPr>
              <w:t>Prim. MUDr. J. Prausová</w:t>
            </w:r>
            <w:r w:rsidRPr="00A03715">
              <w:rPr>
                <w:sz w:val="18"/>
                <w:szCs w:val="18"/>
              </w:rPr>
              <w:t xml:space="preserve">, </w:t>
            </w:r>
            <w:r>
              <w:rPr>
                <w:sz w:val="18"/>
                <w:szCs w:val="18"/>
              </w:rPr>
              <w:t xml:space="preserve">FN Motol Praha, </w:t>
            </w:r>
            <w:r w:rsidRPr="00A03715">
              <w:rPr>
                <w:sz w:val="18"/>
                <w:szCs w:val="18"/>
              </w:rPr>
              <w:t>Ra</w:t>
            </w:r>
            <w:r>
              <w:rPr>
                <w:sz w:val="18"/>
                <w:szCs w:val="18"/>
              </w:rPr>
              <w:t xml:space="preserve">dioterapeuticko-onkologické oddělení, V Úvalu 84, 150 06 Praha </w:t>
            </w:r>
          </w:p>
        </w:tc>
        <w:tc>
          <w:tcPr>
            <w:tcW w:w="1280" w:type="dxa"/>
          </w:tcPr>
          <w:p w:rsidR="00B570D2"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B570D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570D2" w:rsidRDefault="00B570D2" w:rsidP="002D3F7B">
            <w:pPr>
              <w:rPr>
                <w:sz w:val="18"/>
                <w:szCs w:val="18"/>
              </w:rPr>
            </w:pPr>
            <w:r>
              <w:rPr>
                <w:sz w:val="18"/>
                <w:szCs w:val="18"/>
              </w:rPr>
              <w:t xml:space="preserve">EK FN Motol, V Úvalu 84, </w:t>
            </w:r>
          </w:p>
          <w:p w:rsidR="00B570D2" w:rsidRDefault="00B570D2" w:rsidP="002D3F7B">
            <w:pPr>
              <w:rPr>
                <w:sz w:val="18"/>
                <w:szCs w:val="18"/>
              </w:rPr>
            </w:pPr>
            <w:r>
              <w:rPr>
                <w:sz w:val="18"/>
                <w:szCs w:val="18"/>
              </w:rPr>
              <w:t>150 06 Praha</w:t>
            </w:r>
          </w:p>
        </w:tc>
      </w:tr>
      <w:tr w:rsidR="00B570D2" w:rsidTr="002D3F7B">
        <w:trPr>
          <w:trHeight w:val="312"/>
        </w:trPr>
        <w:tc>
          <w:tcPr>
            <w:tcW w:w="6108" w:type="dxa"/>
          </w:tcPr>
          <w:p w:rsidR="00B570D2" w:rsidRDefault="00B570D2" w:rsidP="002D3F7B">
            <w:pPr>
              <w:rPr>
                <w:sz w:val="18"/>
                <w:szCs w:val="18"/>
              </w:rPr>
            </w:pPr>
            <w:r>
              <w:rPr>
                <w:sz w:val="18"/>
                <w:szCs w:val="18"/>
              </w:rPr>
              <w:t xml:space="preserve">MUDr. P. Vítek, FN Bulovka Praha, Radiologicko-onkologické oddělení, Budínova 2, 180 01  Praha 8 </w:t>
            </w:r>
          </w:p>
        </w:tc>
        <w:tc>
          <w:tcPr>
            <w:tcW w:w="1280" w:type="dxa"/>
          </w:tcPr>
          <w:p w:rsidR="00B570D2"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B570D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570D2" w:rsidRDefault="00B570D2" w:rsidP="002D3F7B">
            <w:pPr>
              <w:rPr>
                <w:sz w:val="18"/>
                <w:szCs w:val="18"/>
              </w:rPr>
            </w:pPr>
            <w:r>
              <w:rPr>
                <w:sz w:val="18"/>
                <w:szCs w:val="18"/>
              </w:rPr>
              <w:t xml:space="preserve">EK FN Bulovka, Budínova 2, </w:t>
            </w:r>
          </w:p>
          <w:p w:rsidR="00B570D2" w:rsidRDefault="00B570D2" w:rsidP="002D3F7B">
            <w:pPr>
              <w:rPr>
                <w:sz w:val="18"/>
                <w:szCs w:val="18"/>
              </w:rPr>
            </w:pPr>
            <w:r>
              <w:rPr>
                <w:sz w:val="18"/>
                <w:szCs w:val="18"/>
              </w:rPr>
              <w:t xml:space="preserve">180 01  Praha 8   </w:t>
            </w:r>
          </w:p>
        </w:tc>
      </w:tr>
      <w:tr w:rsidR="00B570D2" w:rsidTr="002D3F7B">
        <w:trPr>
          <w:trHeight w:val="312"/>
        </w:trPr>
        <w:tc>
          <w:tcPr>
            <w:tcW w:w="6108" w:type="dxa"/>
          </w:tcPr>
          <w:p w:rsidR="00B570D2" w:rsidRPr="008F0480" w:rsidRDefault="00B570D2" w:rsidP="002D3F7B">
            <w:pPr>
              <w:rPr>
                <w:b/>
                <w:sz w:val="18"/>
                <w:szCs w:val="18"/>
              </w:rPr>
            </w:pPr>
            <w:r>
              <w:rPr>
                <w:sz w:val="18"/>
                <w:szCs w:val="18"/>
              </w:rPr>
              <w:t xml:space="preserve">doc.MUDr.J.Fínek, Ph.D., Onkologické a radioterapeutické odd., FN Plzeň, E.Bgeneše 13, 305 99  Plzeň </w:t>
            </w:r>
            <w:r w:rsidR="00520520">
              <w:rPr>
                <w:sz w:val="18"/>
                <w:szCs w:val="18"/>
              </w:rPr>
              <w:t xml:space="preserve">- </w:t>
            </w:r>
            <w:r>
              <w:rPr>
                <w:sz w:val="18"/>
                <w:szCs w:val="18"/>
              </w:rPr>
              <w:t xml:space="preserve"> </w:t>
            </w:r>
            <w:r>
              <w:rPr>
                <w:b/>
                <w:sz w:val="18"/>
                <w:szCs w:val="18"/>
              </w:rPr>
              <w:t>centrum uzavřeno</w:t>
            </w:r>
          </w:p>
        </w:tc>
        <w:tc>
          <w:tcPr>
            <w:tcW w:w="1280" w:type="dxa"/>
          </w:tcPr>
          <w:p w:rsidR="00B570D2" w:rsidRDefault="002B1493" w:rsidP="002D3F7B">
            <w:pPr>
              <w:rPr>
                <w:sz w:val="18"/>
                <w:szCs w:val="18"/>
              </w:rPr>
            </w:pPr>
            <w:r>
              <w:rPr>
                <w:sz w:val="18"/>
                <w:szCs w:val="18"/>
              </w:rPr>
              <w:fldChar w:fldCharType="begin">
                <w:ffData>
                  <w:name w:val="Zaškrtávací19"/>
                  <w:enabled/>
                  <w:calcOnExit w:val="0"/>
                  <w:checkBox>
                    <w:sizeAuto/>
                    <w:default w:val="0"/>
                  </w:checkBox>
                </w:ffData>
              </w:fldChar>
            </w:r>
            <w:r w:rsidR="00B570D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570D2" w:rsidRDefault="00B570D2" w:rsidP="002D3F7B">
            <w:pPr>
              <w:rPr>
                <w:sz w:val="18"/>
                <w:szCs w:val="18"/>
              </w:rPr>
            </w:pPr>
            <w:r>
              <w:rPr>
                <w:sz w:val="18"/>
                <w:szCs w:val="18"/>
              </w:rPr>
              <w:t xml:space="preserve">EK FN Plzeň, E.Bgeneše 13, </w:t>
            </w:r>
          </w:p>
          <w:p w:rsidR="00B570D2" w:rsidRDefault="00B570D2" w:rsidP="002D3F7B">
            <w:pPr>
              <w:rPr>
                <w:sz w:val="18"/>
                <w:szCs w:val="18"/>
              </w:rPr>
            </w:pPr>
            <w:r>
              <w:rPr>
                <w:sz w:val="18"/>
                <w:szCs w:val="18"/>
              </w:rPr>
              <w:t xml:space="preserve">305 99  Plzeň    </w:t>
            </w:r>
          </w:p>
        </w:tc>
      </w:tr>
    </w:tbl>
    <w:p w:rsidR="00B570D2" w:rsidRPr="00D130DA" w:rsidRDefault="00D130DA" w:rsidP="00B570D2">
      <w:pPr>
        <w:rPr>
          <w:bCs/>
          <w:sz w:val="22"/>
        </w:rPr>
      </w:pPr>
      <w:r>
        <w:rPr>
          <w:bCs/>
          <w:sz w:val="22"/>
        </w:rPr>
        <w:t>1/2</w:t>
      </w:r>
    </w:p>
    <w:p w:rsidR="00B570D2" w:rsidRPr="00AB7ADE" w:rsidRDefault="00B570D2" w:rsidP="00B570D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570D2" w:rsidRDefault="00B570D2" w:rsidP="00B570D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570D2" w:rsidTr="002D3F7B">
        <w:trPr>
          <w:cantSplit/>
          <w:trHeight w:val="454"/>
        </w:trPr>
        <w:tc>
          <w:tcPr>
            <w:tcW w:w="7416" w:type="dxa"/>
            <w:vMerge w:val="restart"/>
          </w:tcPr>
          <w:p w:rsidR="00B570D2" w:rsidRDefault="00B570D2" w:rsidP="002D3F7B">
            <w:pPr>
              <w:rPr>
                <w:b/>
                <w:bCs/>
                <w:sz w:val="18"/>
                <w:szCs w:val="18"/>
              </w:rPr>
            </w:pPr>
          </w:p>
          <w:p w:rsidR="00B570D2" w:rsidRDefault="00B570D2" w:rsidP="002D3F7B">
            <w:pPr>
              <w:rPr>
                <w:b/>
                <w:bCs/>
                <w:sz w:val="18"/>
                <w:szCs w:val="18"/>
              </w:rPr>
            </w:pPr>
            <w:r>
              <w:rPr>
                <w:b/>
                <w:bCs/>
                <w:sz w:val="18"/>
                <w:szCs w:val="18"/>
              </w:rPr>
              <w:t xml:space="preserve">Název dokumentu, verze, datum </w:t>
            </w:r>
          </w:p>
          <w:p w:rsidR="00B570D2" w:rsidRPr="00B648CD" w:rsidRDefault="00B570D2" w:rsidP="002D3F7B">
            <w:pPr>
              <w:rPr>
                <w:bCs/>
                <w:sz w:val="18"/>
                <w:szCs w:val="18"/>
              </w:rPr>
            </w:pPr>
            <w:r w:rsidRPr="00B648CD">
              <w:rPr>
                <w:bCs/>
                <w:i/>
                <w:sz w:val="18"/>
                <w:szCs w:val="18"/>
              </w:rPr>
              <w:t>Document title, version, date</w:t>
            </w:r>
          </w:p>
        </w:tc>
        <w:tc>
          <w:tcPr>
            <w:tcW w:w="1272" w:type="dxa"/>
            <w:gridSpan w:val="2"/>
          </w:tcPr>
          <w:p w:rsidR="00B570D2" w:rsidRDefault="00B570D2" w:rsidP="002D3F7B">
            <w:pPr>
              <w:rPr>
                <w:b/>
                <w:bCs/>
                <w:sz w:val="18"/>
                <w:szCs w:val="18"/>
              </w:rPr>
            </w:pPr>
            <w:r>
              <w:rPr>
                <w:b/>
                <w:bCs/>
                <w:sz w:val="18"/>
                <w:szCs w:val="18"/>
              </w:rPr>
              <w:t>Schváleno /</w:t>
            </w:r>
            <w:r>
              <w:rPr>
                <w:b/>
                <w:bCs/>
                <w:i/>
                <w:sz w:val="18"/>
                <w:szCs w:val="18"/>
              </w:rPr>
              <w:t>Approved</w:t>
            </w:r>
          </w:p>
        </w:tc>
        <w:tc>
          <w:tcPr>
            <w:tcW w:w="1316" w:type="dxa"/>
            <w:gridSpan w:val="2"/>
          </w:tcPr>
          <w:p w:rsidR="00B570D2" w:rsidRDefault="00B570D2" w:rsidP="002D3F7B">
            <w:pPr>
              <w:rPr>
                <w:b/>
                <w:bCs/>
                <w:sz w:val="18"/>
                <w:szCs w:val="18"/>
              </w:rPr>
            </w:pPr>
            <w:r>
              <w:rPr>
                <w:b/>
                <w:bCs/>
                <w:sz w:val="18"/>
                <w:szCs w:val="18"/>
              </w:rPr>
              <w:t xml:space="preserve">Vzato na vědomí / </w:t>
            </w:r>
            <w:r>
              <w:rPr>
                <w:b/>
                <w:bCs/>
                <w:i/>
                <w:sz w:val="18"/>
                <w:szCs w:val="18"/>
              </w:rPr>
              <w:t xml:space="preserve">Taken into account </w:t>
            </w:r>
          </w:p>
        </w:tc>
      </w:tr>
      <w:tr w:rsidR="00B570D2" w:rsidTr="002D3F7B">
        <w:trPr>
          <w:cantSplit/>
          <w:trHeight w:val="454"/>
        </w:trPr>
        <w:tc>
          <w:tcPr>
            <w:tcW w:w="7416" w:type="dxa"/>
            <w:vMerge/>
          </w:tcPr>
          <w:p w:rsidR="00B570D2" w:rsidRDefault="00B570D2" w:rsidP="002D3F7B">
            <w:pPr>
              <w:rPr>
                <w:i/>
                <w:sz w:val="18"/>
                <w:szCs w:val="18"/>
              </w:rPr>
            </w:pPr>
          </w:p>
        </w:tc>
        <w:tc>
          <w:tcPr>
            <w:tcW w:w="736" w:type="dxa"/>
          </w:tcPr>
          <w:p w:rsidR="00B570D2" w:rsidRDefault="00B570D2" w:rsidP="002D3F7B">
            <w:pPr>
              <w:rPr>
                <w:b/>
                <w:bCs/>
                <w:sz w:val="18"/>
                <w:szCs w:val="18"/>
              </w:rPr>
            </w:pPr>
            <w:r>
              <w:rPr>
                <w:b/>
                <w:bCs/>
                <w:sz w:val="18"/>
                <w:szCs w:val="18"/>
              </w:rPr>
              <w:t>ANO</w:t>
            </w:r>
          </w:p>
          <w:p w:rsidR="00B570D2" w:rsidRDefault="00B570D2" w:rsidP="002D3F7B">
            <w:pPr>
              <w:rPr>
                <w:b/>
                <w:bCs/>
                <w:i/>
                <w:sz w:val="18"/>
                <w:szCs w:val="18"/>
              </w:rPr>
            </w:pPr>
            <w:r>
              <w:rPr>
                <w:b/>
                <w:bCs/>
                <w:i/>
                <w:sz w:val="18"/>
                <w:szCs w:val="18"/>
              </w:rPr>
              <w:t>Yes</w:t>
            </w:r>
          </w:p>
        </w:tc>
        <w:tc>
          <w:tcPr>
            <w:tcW w:w="536" w:type="dxa"/>
          </w:tcPr>
          <w:p w:rsidR="00B570D2" w:rsidRDefault="00B570D2" w:rsidP="002D3F7B">
            <w:pPr>
              <w:rPr>
                <w:b/>
                <w:bCs/>
                <w:sz w:val="18"/>
                <w:szCs w:val="18"/>
              </w:rPr>
            </w:pPr>
            <w:r>
              <w:rPr>
                <w:b/>
                <w:bCs/>
                <w:sz w:val="18"/>
                <w:szCs w:val="18"/>
              </w:rPr>
              <w:t xml:space="preserve">NE </w:t>
            </w:r>
          </w:p>
          <w:p w:rsidR="00B570D2" w:rsidRDefault="00B570D2" w:rsidP="002D3F7B">
            <w:pPr>
              <w:rPr>
                <w:b/>
                <w:bCs/>
                <w:sz w:val="18"/>
                <w:szCs w:val="18"/>
              </w:rPr>
            </w:pPr>
            <w:r>
              <w:rPr>
                <w:b/>
                <w:bCs/>
                <w:i/>
                <w:sz w:val="18"/>
                <w:szCs w:val="18"/>
              </w:rPr>
              <w:t>No</w:t>
            </w:r>
          </w:p>
        </w:tc>
        <w:tc>
          <w:tcPr>
            <w:tcW w:w="780" w:type="dxa"/>
          </w:tcPr>
          <w:p w:rsidR="00B570D2" w:rsidRDefault="00B570D2" w:rsidP="002D3F7B">
            <w:pPr>
              <w:rPr>
                <w:b/>
                <w:bCs/>
                <w:sz w:val="18"/>
                <w:szCs w:val="18"/>
              </w:rPr>
            </w:pPr>
            <w:r>
              <w:rPr>
                <w:b/>
                <w:bCs/>
                <w:sz w:val="18"/>
                <w:szCs w:val="18"/>
              </w:rPr>
              <w:t>ANO</w:t>
            </w:r>
          </w:p>
          <w:p w:rsidR="00B570D2" w:rsidRDefault="00B570D2" w:rsidP="002D3F7B">
            <w:pPr>
              <w:rPr>
                <w:b/>
                <w:bCs/>
                <w:sz w:val="18"/>
                <w:szCs w:val="18"/>
              </w:rPr>
            </w:pPr>
            <w:r>
              <w:rPr>
                <w:b/>
                <w:bCs/>
                <w:i/>
                <w:sz w:val="18"/>
                <w:szCs w:val="18"/>
              </w:rPr>
              <w:t>Yes</w:t>
            </w:r>
          </w:p>
        </w:tc>
        <w:tc>
          <w:tcPr>
            <w:tcW w:w="536" w:type="dxa"/>
          </w:tcPr>
          <w:p w:rsidR="00B570D2" w:rsidRDefault="00B570D2" w:rsidP="002D3F7B">
            <w:pPr>
              <w:rPr>
                <w:b/>
                <w:bCs/>
                <w:sz w:val="18"/>
                <w:szCs w:val="18"/>
              </w:rPr>
            </w:pPr>
            <w:r>
              <w:rPr>
                <w:b/>
                <w:bCs/>
                <w:sz w:val="18"/>
                <w:szCs w:val="18"/>
              </w:rPr>
              <w:t xml:space="preserve">NE </w:t>
            </w:r>
          </w:p>
          <w:p w:rsidR="00B570D2" w:rsidRDefault="00B570D2" w:rsidP="002D3F7B">
            <w:pPr>
              <w:rPr>
                <w:b/>
                <w:bCs/>
                <w:i/>
                <w:sz w:val="18"/>
                <w:szCs w:val="18"/>
              </w:rPr>
            </w:pPr>
            <w:r>
              <w:rPr>
                <w:b/>
                <w:bCs/>
                <w:i/>
                <w:sz w:val="18"/>
                <w:szCs w:val="18"/>
              </w:rPr>
              <w:t>No</w:t>
            </w:r>
          </w:p>
        </w:tc>
      </w:tr>
      <w:tr w:rsidR="00B570D2" w:rsidTr="002D3F7B">
        <w:trPr>
          <w:trHeight w:val="340"/>
        </w:trPr>
        <w:tc>
          <w:tcPr>
            <w:tcW w:w="7416" w:type="dxa"/>
          </w:tcPr>
          <w:p w:rsidR="00B570D2" w:rsidRDefault="00B570D2" w:rsidP="00B570D2">
            <w:pPr>
              <w:rPr>
                <w:sz w:val="18"/>
                <w:szCs w:val="18"/>
              </w:rPr>
            </w:pPr>
            <w:r>
              <w:rPr>
                <w:sz w:val="18"/>
                <w:szCs w:val="18"/>
              </w:rPr>
              <w:t>Zpráva o průběhu klinického hodnocení ML18147 (období od 24.3.2012 do 23.3.2013)</w:t>
            </w:r>
          </w:p>
        </w:tc>
        <w:tc>
          <w:tcPr>
            <w:tcW w:w="736" w:type="dxa"/>
          </w:tcPr>
          <w:p w:rsidR="00B570D2" w:rsidRDefault="00B570D2" w:rsidP="002D3F7B">
            <w:pPr>
              <w:rPr>
                <w:sz w:val="18"/>
                <w:szCs w:val="18"/>
              </w:rPr>
            </w:pPr>
            <w:r>
              <w:rPr>
                <w:sz w:val="18"/>
                <w:szCs w:val="18"/>
              </w:rPr>
              <w:sym w:font="Wingdings 2" w:char="F0A3"/>
            </w:r>
          </w:p>
        </w:tc>
        <w:tc>
          <w:tcPr>
            <w:tcW w:w="536" w:type="dxa"/>
          </w:tcPr>
          <w:p w:rsidR="00B570D2" w:rsidRDefault="00B570D2" w:rsidP="002D3F7B">
            <w:pPr>
              <w:rPr>
                <w:sz w:val="18"/>
                <w:szCs w:val="18"/>
              </w:rPr>
            </w:pPr>
            <w:r>
              <w:rPr>
                <w:sz w:val="18"/>
                <w:szCs w:val="18"/>
              </w:rPr>
              <w:sym w:font="Wingdings 2" w:char="F0A3"/>
            </w:r>
          </w:p>
        </w:tc>
        <w:tc>
          <w:tcPr>
            <w:tcW w:w="780" w:type="dxa"/>
          </w:tcPr>
          <w:p w:rsidR="00B570D2" w:rsidRDefault="00B570D2" w:rsidP="002D3F7B">
            <w:pPr>
              <w:rPr>
                <w:sz w:val="18"/>
                <w:szCs w:val="18"/>
              </w:rPr>
            </w:pPr>
            <w:r>
              <w:rPr>
                <w:sz w:val="18"/>
                <w:szCs w:val="18"/>
              </w:rPr>
              <w:sym w:font="Wingdings 2" w:char="F054"/>
            </w:r>
          </w:p>
        </w:tc>
        <w:tc>
          <w:tcPr>
            <w:tcW w:w="536" w:type="dxa"/>
          </w:tcPr>
          <w:p w:rsidR="00B570D2" w:rsidRDefault="00B570D2" w:rsidP="002D3F7B">
            <w:pPr>
              <w:rPr>
                <w:sz w:val="18"/>
                <w:szCs w:val="18"/>
              </w:rPr>
            </w:pPr>
            <w:r>
              <w:rPr>
                <w:sz w:val="18"/>
                <w:szCs w:val="18"/>
              </w:rPr>
              <w:sym w:font="Wingdings 2" w:char="F0A3"/>
            </w:r>
          </w:p>
        </w:tc>
      </w:tr>
      <w:tr w:rsidR="00B570D2" w:rsidTr="002D3F7B">
        <w:trPr>
          <w:trHeight w:val="340"/>
        </w:trPr>
        <w:tc>
          <w:tcPr>
            <w:tcW w:w="7416" w:type="dxa"/>
          </w:tcPr>
          <w:p w:rsidR="00B570D2" w:rsidRDefault="00B570D2" w:rsidP="00B570D2">
            <w:pPr>
              <w:rPr>
                <w:sz w:val="18"/>
                <w:szCs w:val="18"/>
              </w:rPr>
            </w:pPr>
            <w:r>
              <w:rPr>
                <w:sz w:val="18"/>
                <w:szCs w:val="18"/>
              </w:rPr>
              <w:t>DSUR_1053980 (26.2.2012 – 25.2.2013)</w:t>
            </w:r>
          </w:p>
        </w:tc>
        <w:tc>
          <w:tcPr>
            <w:tcW w:w="736" w:type="dxa"/>
          </w:tcPr>
          <w:p w:rsidR="00B570D2" w:rsidRDefault="00B570D2" w:rsidP="002D3F7B">
            <w:pPr>
              <w:rPr>
                <w:sz w:val="18"/>
                <w:szCs w:val="18"/>
              </w:rPr>
            </w:pPr>
            <w:r>
              <w:rPr>
                <w:sz w:val="18"/>
                <w:szCs w:val="18"/>
              </w:rPr>
              <w:sym w:font="Wingdings 2" w:char="F0A3"/>
            </w:r>
          </w:p>
        </w:tc>
        <w:tc>
          <w:tcPr>
            <w:tcW w:w="536" w:type="dxa"/>
          </w:tcPr>
          <w:p w:rsidR="00B570D2" w:rsidRDefault="00B570D2" w:rsidP="002D3F7B">
            <w:pPr>
              <w:rPr>
                <w:sz w:val="18"/>
                <w:szCs w:val="18"/>
              </w:rPr>
            </w:pPr>
            <w:r>
              <w:rPr>
                <w:sz w:val="18"/>
                <w:szCs w:val="18"/>
              </w:rPr>
              <w:sym w:font="Wingdings 2" w:char="F0A3"/>
            </w:r>
          </w:p>
        </w:tc>
        <w:tc>
          <w:tcPr>
            <w:tcW w:w="780" w:type="dxa"/>
          </w:tcPr>
          <w:p w:rsidR="00B570D2" w:rsidRDefault="00B570D2" w:rsidP="002D3F7B">
            <w:pPr>
              <w:rPr>
                <w:sz w:val="18"/>
                <w:szCs w:val="18"/>
              </w:rPr>
            </w:pPr>
            <w:r>
              <w:rPr>
                <w:rFonts w:ascii="Wingdings 2" w:hAnsi="Wingdings 2"/>
                <w:sz w:val="18"/>
                <w:szCs w:val="18"/>
              </w:rPr>
              <w:t></w:t>
            </w:r>
          </w:p>
        </w:tc>
        <w:tc>
          <w:tcPr>
            <w:tcW w:w="536" w:type="dxa"/>
          </w:tcPr>
          <w:p w:rsidR="00B570D2" w:rsidRDefault="00B570D2" w:rsidP="002D3F7B">
            <w:pPr>
              <w:rPr>
                <w:sz w:val="18"/>
                <w:szCs w:val="18"/>
              </w:rPr>
            </w:pPr>
            <w:r>
              <w:rPr>
                <w:sz w:val="18"/>
                <w:szCs w:val="18"/>
              </w:rPr>
              <w:sym w:font="Wingdings 2" w:char="F0A3"/>
            </w:r>
          </w:p>
        </w:tc>
      </w:tr>
      <w:tr w:rsidR="00D130DA" w:rsidTr="002D3F7B">
        <w:trPr>
          <w:trHeight w:val="340"/>
        </w:trPr>
        <w:tc>
          <w:tcPr>
            <w:tcW w:w="7416" w:type="dxa"/>
          </w:tcPr>
          <w:p w:rsidR="00D130DA" w:rsidRDefault="00D130DA" w:rsidP="00AB6B8F">
            <w:pPr>
              <w:rPr>
                <w:sz w:val="18"/>
                <w:szCs w:val="18"/>
              </w:rPr>
            </w:pPr>
            <w:r>
              <w:rPr>
                <w:sz w:val="18"/>
                <w:szCs w:val="18"/>
              </w:rPr>
              <w:t>Six Monthly SUSAR report Nr. 1055259 (26.8.2012 – 25.2.2013)</w:t>
            </w:r>
          </w:p>
        </w:tc>
        <w:tc>
          <w:tcPr>
            <w:tcW w:w="736" w:type="dxa"/>
          </w:tcPr>
          <w:p w:rsidR="00D130DA" w:rsidRDefault="00D130DA" w:rsidP="00AB6B8F">
            <w:pPr>
              <w:rPr>
                <w:sz w:val="18"/>
                <w:szCs w:val="18"/>
              </w:rPr>
            </w:pPr>
            <w:r>
              <w:rPr>
                <w:rFonts w:ascii="Wingdings 2" w:hAnsi="Wingdings 2"/>
                <w:sz w:val="18"/>
                <w:szCs w:val="18"/>
              </w:rPr>
              <w:sym w:font="Wingdings 2" w:char="F0A3"/>
            </w:r>
          </w:p>
        </w:tc>
        <w:tc>
          <w:tcPr>
            <w:tcW w:w="536" w:type="dxa"/>
          </w:tcPr>
          <w:p w:rsidR="00D130DA" w:rsidRDefault="00D130DA" w:rsidP="00AB6B8F">
            <w:pPr>
              <w:rPr>
                <w:sz w:val="18"/>
                <w:szCs w:val="18"/>
              </w:rPr>
            </w:pPr>
            <w:r>
              <w:rPr>
                <w:sz w:val="18"/>
                <w:szCs w:val="18"/>
              </w:rPr>
              <w:sym w:font="Wingdings 2" w:char="F0A3"/>
            </w:r>
          </w:p>
        </w:tc>
        <w:tc>
          <w:tcPr>
            <w:tcW w:w="780" w:type="dxa"/>
          </w:tcPr>
          <w:p w:rsidR="00D130DA" w:rsidRDefault="00D130DA" w:rsidP="00AB6B8F">
            <w:pPr>
              <w:rPr>
                <w:sz w:val="18"/>
                <w:szCs w:val="18"/>
              </w:rPr>
            </w:pPr>
            <w:r>
              <w:rPr>
                <w:rFonts w:ascii="Wingdings 2" w:hAnsi="Wingdings 2"/>
                <w:sz w:val="18"/>
                <w:szCs w:val="18"/>
              </w:rPr>
              <w:t></w:t>
            </w:r>
          </w:p>
        </w:tc>
        <w:tc>
          <w:tcPr>
            <w:tcW w:w="536" w:type="dxa"/>
          </w:tcPr>
          <w:p w:rsidR="00D130DA" w:rsidRDefault="00D130DA" w:rsidP="00AB6B8F">
            <w:pPr>
              <w:rPr>
                <w:sz w:val="18"/>
                <w:szCs w:val="18"/>
              </w:rPr>
            </w:pPr>
            <w:r>
              <w:rPr>
                <w:sz w:val="18"/>
                <w:szCs w:val="18"/>
              </w:rPr>
              <w:sym w:font="Wingdings 2" w:char="F0A3"/>
            </w:r>
          </w:p>
        </w:tc>
      </w:tr>
      <w:tr w:rsidR="00D130DA" w:rsidTr="002D3F7B">
        <w:trPr>
          <w:trHeight w:val="340"/>
        </w:trPr>
        <w:tc>
          <w:tcPr>
            <w:tcW w:w="7416" w:type="dxa"/>
          </w:tcPr>
          <w:p w:rsidR="00D130DA" w:rsidRDefault="00D130DA" w:rsidP="00AB6B8F">
            <w:pPr>
              <w:rPr>
                <w:sz w:val="18"/>
                <w:szCs w:val="18"/>
              </w:rPr>
            </w:pPr>
            <w:r>
              <w:rPr>
                <w:sz w:val="18"/>
                <w:szCs w:val="18"/>
              </w:rPr>
              <w:t>Line Listing sheet pro klinické hodnocení MO25757 (26.8.2012 – 25.2.2013)</w:t>
            </w:r>
          </w:p>
        </w:tc>
        <w:tc>
          <w:tcPr>
            <w:tcW w:w="736" w:type="dxa"/>
          </w:tcPr>
          <w:p w:rsidR="00D130DA" w:rsidRDefault="00D130DA" w:rsidP="00AB6B8F">
            <w:pPr>
              <w:rPr>
                <w:sz w:val="18"/>
                <w:szCs w:val="18"/>
              </w:rPr>
            </w:pPr>
            <w:r>
              <w:rPr>
                <w:rFonts w:ascii="Wingdings 2" w:hAnsi="Wingdings 2"/>
                <w:sz w:val="18"/>
                <w:szCs w:val="18"/>
              </w:rPr>
              <w:sym w:font="Wingdings 2" w:char="F0A3"/>
            </w:r>
          </w:p>
        </w:tc>
        <w:tc>
          <w:tcPr>
            <w:tcW w:w="536" w:type="dxa"/>
          </w:tcPr>
          <w:p w:rsidR="00D130DA" w:rsidRDefault="00D130DA" w:rsidP="00AB6B8F">
            <w:pPr>
              <w:rPr>
                <w:sz w:val="18"/>
                <w:szCs w:val="18"/>
              </w:rPr>
            </w:pPr>
            <w:r>
              <w:rPr>
                <w:sz w:val="18"/>
                <w:szCs w:val="18"/>
              </w:rPr>
              <w:sym w:font="Wingdings 2" w:char="F0A3"/>
            </w:r>
          </w:p>
        </w:tc>
        <w:tc>
          <w:tcPr>
            <w:tcW w:w="780" w:type="dxa"/>
          </w:tcPr>
          <w:p w:rsidR="00D130DA" w:rsidRDefault="00D130DA" w:rsidP="00AB6B8F">
            <w:pPr>
              <w:rPr>
                <w:sz w:val="18"/>
                <w:szCs w:val="18"/>
              </w:rPr>
            </w:pPr>
            <w:r>
              <w:rPr>
                <w:rFonts w:ascii="Wingdings 2" w:hAnsi="Wingdings 2"/>
                <w:sz w:val="18"/>
                <w:szCs w:val="18"/>
              </w:rPr>
              <w:t></w:t>
            </w:r>
          </w:p>
        </w:tc>
        <w:tc>
          <w:tcPr>
            <w:tcW w:w="536" w:type="dxa"/>
          </w:tcPr>
          <w:p w:rsidR="00D130DA" w:rsidRDefault="00D130DA" w:rsidP="00AB6B8F">
            <w:pPr>
              <w:rPr>
                <w:sz w:val="18"/>
                <w:szCs w:val="18"/>
              </w:rPr>
            </w:pPr>
            <w:r>
              <w:rPr>
                <w:sz w:val="18"/>
                <w:szCs w:val="18"/>
              </w:rPr>
              <w:sym w:font="Wingdings 2" w:char="F0A3"/>
            </w:r>
          </w:p>
        </w:tc>
      </w:tr>
    </w:tbl>
    <w:p w:rsidR="00B570D2" w:rsidRDefault="00B570D2" w:rsidP="00B570D2">
      <w:pPr>
        <w:rPr>
          <w:sz w:val="22"/>
        </w:rPr>
      </w:pPr>
    </w:p>
    <w:p w:rsidR="00B570D2" w:rsidRDefault="00B570D2" w:rsidP="00B570D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570D2" w:rsidRDefault="00B570D2" w:rsidP="00B570D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570D2" w:rsidRDefault="00B570D2" w:rsidP="00B570D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570D2" w:rsidRDefault="00B570D2" w:rsidP="00B570D2">
      <w:pPr>
        <w:rPr>
          <w:sz w:val="22"/>
        </w:rPr>
      </w:pPr>
    </w:p>
    <w:p w:rsidR="00B570D2" w:rsidRDefault="00B570D2" w:rsidP="00B570D2">
      <w:pPr>
        <w:rPr>
          <w:sz w:val="22"/>
        </w:rPr>
      </w:pPr>
      <w:r>
        <w:rPr>
          <w:sz w:val="22"/>
        </w:rPr>
        <w:t xml:space="preserve">                                                                                                  MUDr. Jindřiška Burešová</w:t>
      </w:r>
    </w:p>
    <w:p w:rsidR="00B570D2" w:rsidRDefault="00B570D2" w:rsidP="00B570D2">
      <w:pPr>
        <w:rPr>
          <w:sz w:val="22"/>
        </w:rPr>
      </w:pPr>
      <w:r>
        <w:rPr>
          <w:sz w:val="22"/>
        </w:rPr>
        <w:lastRenderedPageBreak/>
        <w:t>Datum/</w:t>
      </w:r>
      <w:r>
        <w:rPr>
          <w:i/>
          <w:sz w:val="22"/>
        </w:rPr>
        <w:t>Date:</w:t>
      </w:r>
      <w:r>
        <w:rPr>
          <w:sz w:val="22"/>
        </w:rPr>
        <w:t xml:space="preserve">  13.5.2013                                                   místopředsedkyně EK FNOL a LF UP</w:t>
      </w:r>
    </w:p>
    <w:p w:rsidR="00B570D2" w:rsidRPr="00754D86" w:rsidRDefault="00B570D2" w:rsidP="00B570D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B570D2" w:rsidRDefault="00B570D2" w:rsidP="00B570D2">
      <w:pPr>
        <w:jc w:val="center"/>
        <w:rPr>
          <w:sz w:val="22"/>
        </w:rPr>
      </w:pPr>
    </w:p>
    <w:p w:rsidR="00B570D2" w:rsidRDefault="00B570D2" w:rsidP="00B570D2">
      <w:pPr>
        <w:jc w:val="center"/>
        <w:rPr>
          <w:sz w:val="22"/>
        </w:rPr>
      </w:pPr>
    </w:p>
    <w:p w:rsidR="00B570D2" w:rsidRDefault="00B570D2" w:rsidP="00B570D2">
      <w:pPr>
        <w:rPr>
          <w:sz w:val="22"/>
        </w:rPr>
      </w:pPr>
    </w:p>
    <w:p w:rsidR="00B570D2" w:rsidRDefault="00B570D2" w:rsidP="00B570D2">
      <w:pPr>
        <w:rPr>
          <w:sz w:val="16"/>
        </w:rPr>
      </w:pPr>
      <w:r>
        <w:rPr>
          <w:sz w:val="22"/>
        </w:rPr>
        <w:tab/>
      </w:r>
      <w:r>
        <w:rPr>
          <w:sz w:val="22"/>
        </w:rPr>
        <w:tab/>
      </w:r>
      <w:r>
        <w:rPr>
          <w:sz w:val="22"/>
        </w:rPr>
        <w:tab/>
      </w:r>
      <w:r>
        <w:rPr>
          <w:sz w:val="22"/>
        </w:rPr>
        <w:tab/>
      </w:r>
      <w:r>
        <w:rPr>
          <w:sz w:val="22"/>
        </w:rPr>
        <w:tab/>
      </w:r>
      <w:r>
        <w:rPr>
          <w:sz w:val="22"/>
        </w:rPr>
        <w:tab/>
        <w:t xml:space="preserve"> </w:t>
      </w:r>
    </w:p>
    <w:p w:rsidR="00B570D2" w:rsidRDefault="00B570D2" w:rsidP="00B570D2">
      <w:pPr>
        <w:rPr>
          <w:i/>
          <w:sz w:val="16"/>
        </w:rPr>
      </w:pPr>
      <w:r>
        <w:rPr>
          <w:sz w:val="16"/>
        </w:rPr>
        <w:t>Rozdělovník/</w:t>
      </w:r>
      <w:r>
        <w:rPr>
          <w:i/>
          <w:sz w:val="16"/>
        </w:rPr>
        <w:t>Distribution list:</w:t>
      </w:r>
    </w:p>
    <w:p w:rsidR="00B570D2" w:rsidRPr="001071DB" w:rsidRDefault="00B570D2" w:rsidP="00B570D2">
      <w:pPr>
        <w:rPr>
          <w:sz w:val="16"/>
        </w:rPr>
      </w:pPr>
      <w:r w:rsidRPr="001071DB">
        <w:rPr>
          <w:sz w:val="16"/>
        </w:rPr>
        <w:t>-Zadavatel</w:t>
      </w:r>
    </w:p>
    <w:p w:rsidR="00B570D2" w:rsidRPr="001071DB" w:rsidRDefault="00B570D2" w:rsidP="00B570D2">
      <w:pPr>
        <w:rPr>
          <w:sz w:val="16"/>
        </w:rPr>
      </w:pPr>
      <w:r w:rsidRPr="001071DB">
        <w:rPr>
          <w:sz w:val="16"/>
        </w:rPr>
        <w:t>-EK</w:t>
      </w:r>
    </w:p>
    <w:p w:rsidR="00B570D2" w:rsidRDefault="00B570D2" w:rsidP="00B570D2">
      <w:pPr>
        <w:rPr>
          <w:sz w:val="16"/>
        </w:rPr>
      </w:pPr>
      <w:r>
        <w:rPr>
          <w:sz w:val="16"/>
        </w:rPr>
        <w:t>-Řešitel</w:t>
      </w:r>
    </w:p>
    <w:p w:rsidR="00B570D2" w:rsidRPr="001071DB" w:rsidRDefault="00B570D2" w:rsidP="00B570D2">
      <w:pPr>
        <w:rPr>
          <w:sz w:val="16"/>
        </w:rPr>
      </w:pPr>
    </w:p>
    <w:p w:rsidR="00B570D2" w:rsidRPr="001071DB" w:rsidRDefault="00B570D2" w:rsidP="00B570D2">
      <w:pPr>
        <w:rPr>
          <w:sz w:val="16"/>
        </w:rPr>
      </w:pPr>
    </w:p>
    <w:p w:rsidR="00B570D2" w:rsidRDefault="00B570D2" w:rsidP="00B570D2">
      <w:pPr>
        <w:rPr>
          <w:i/>
          <w:sz w:val="16"/>
        </w:rPr>
      </w:pPr>
    </w:p>
    <w:p w:rsidR="00B570D2" w:rsidRDefault="00B570D2" w:rsidP="00B570D2">
      <w:pPr>
        <w:rPr>
          <w:i/>
          <w:sz w:val="16"/>
        </w:rPr>
      </w:pPr>
    </w:p>
    <w:p w:rsidR="00B570D2" w:rsidRDefault="00B570D2" w:rsidP="00B570D2">
      <w:pPr>
        <w:rPr>
          <w:i/>
          <w:sz w:val="16"/>
        </w:rPr>
      </w:pPr>
    </w:p>
    <w:p w:rsidR="00B570D2" w:rsidRDefault="00B570D2" w:rsidP="00B570D2">
      <w:pPr>
        <w:rPr>
          <w:i/>
          <w:sz w:val="16"/>
        </w:rPr>
      </w:pPr>
    </w:p>
    <w:p w:rsidR="00B570D2" w:rsidRDefault="00B570D2" w:rsidP="00B570D2">
      <w:pPr>
        <w:rPr>
          <w:i/>
          <w:sz w:val="16"/>
        </w:rPr>
      </w:pPr>
    </w:p>
    <w:p w:rsidR="00B570D2" w:rsidRPr="00261685" w:rsidRDefault="00B570D2" w:rsidP="00B570D2">
      <w:pPr>
        <w:rPr>
          <w:sz w:val="20"/>
          <w:szCs w:val="20"/>
        </w:rPr>
      </w:pPr>
      <w:r>
        <w:rPr>
          <w:sz w:val="20"/>
          <w:szCs w:val="20"/>
        </w:rPr>
        <w:t>2/2</w:t>
      </w:r>
    </w:p>
    <w:p w:rsidR="00B570D2" w:rsidRDefault="00B570D2" w:rsidP="00B570D2">
      <w:pPr>
        <w:rPr>
          <w:sz w:val="22"/>
        </w:rPr>
      </w:pPr>
    </w:p>
    <w:p w:rsidR="00B570D2" w:rsidRDefault="00B570D2" w:rsidP="00B570D2">
      <w:pPr>
        <w:rPr>
          <w:sz w:val="22"/>
        </w:rPr>
      </w:pPr>
    </w:p>
    <w:p w:rsidR="00B570D2" w:rsidRDefault="00B570D2" w:rsidP="00B570D2">
      <w:pPr>
        <w:pStyle w:val="Nzev"/>
        <w:rPr>
          <w:sz w:val="22"/>
          <w:szCs w:val="22"/>
        </w:rPr>
      </w:pPr>
    </w:p>
    <w:p w:rsidR="00AB723A" w:rsidRDefault="00AB723A" w:rsidP="00957E6C"/>
    <w:p w:rsidR="00AB0CC1" w:rsidRDefault="00AB0CC1"/>
    <w:p w:rsidR="00B570D2" w:rsidRDefault="00B570D2"/>
    <w:p w:rsidR="00B570D2" w:rsidRDefault="00B570D2"/>
    <w:p w:rsidR="00B570D2" w:rsidRDefault="00B570D2"/>
    <w:p w:rsidR="00B570D2" w:rsidRDefault="00B570D2"/>
    <w:p w:rsidR="00B570D2" w:rsidRDefault="00B570D2"/>
    <w:p w:rsidR="00B570D2" w:rsidRDefault="00B570D2"/>
    <w:p w:rsidR="00B570D2" w:rsidRDefault="00B570D2"/>
    <w:p w:rsidR="00B570D2" w:rsidRDefault="00B570D2"/>
    <w:p w:rsidR="00DD296F" w:rsidRPr="000348D5" w:rsidRDefault="00DD296F" w:rsidP="00D130DA">
      <w:pPr>
        <w:pStyle w:val="Nzev"/>
        <w:rPr>
          <w:sz w:val="22"/>
          <w:szCs w:val="22"/>
        </w:rPr>
      </w:pPr>
      <w:r w:rsidRPr="000348D5">
        <w:rPr>
          <w:sz w:val="22"/>
          <w:szCs w:val="22"/>
        </w:rPr>
        <w:t>STANOVISKO ETICKÉ KOMISE KE KLINICKÉMU HODNOCENÍ</w:t>
      </w:r>
    </w:p>
    <w:p w:rsidR="00DD296F" w:rsidRPr="00AB7ADE" w:rsidRDefault="00DD296F" w:rsidP="00DD296F">
      <w:pPr>
        <w:jc w:val="center"/>
        <w:rPr>
          <w:bCs/>
          <w:i/>
        </w:rPr>
      </w:pPr>
      <w:r w:rsidRPr="00AB7ADE">
        <w:rPr>
          <w:bCs/>
          <w:i/>
        </w:rPr>
        <w:t xml:space="preserve">Opinion of the Ethics Committee on Clinical Trial  </w:t>
      </w:r>
    </w:p>
    <w:p w:rsidR="00DD296F" w:rsidRDefault="00DD296F" w:rsidP="00DD296F">
      <w:pPr>
        <w:jc w:val="center"/>
        <w:rPr>
          <w:b/>
          <w:bCs/>
          <w:i/>
        </w:rPr>
      </w:pPr>
    </w:p>
    <w:p w:rsidR="00DD296F" w:rsidRDefault="00DD296F" w:rsidP="00DD296F">
      <w:pPr>
        <w:rPr>
          <w:sz w:val="22"/>
        </w:rPr>
      </w:pPr>
    </w:p>
    <w:p w:rsidR="00DD296F" w:rsidRDefault="002B1493" w:rsidP="00DD296F">
      <w:pPr>
        <w:rPr>
          <w:sz w:val="22"/>
        </w:rPr>
      </w:pPr>
      <w:r>
        <w:rPr>
          <w:sz w:val="22"/>
        </w:rPr>
        <w:fldChar w:fldCharType="begin">
          <w:ffData>
            <w:name w:val="Zaškrtávací2"/>
            <w:enabled/>
            <w:calcOnExit w:val="0"/>
            <w:checkBox>
              <w:sizeAuto/>
              <w:default w:val="0"/>
            </w:checkBox>
          </w:ffData>
        </w:fldChar>
      </w:r>
      <w:r w:rsidR="00DD296F">
        <w:rPr>
          <w:sz w:val="22"/>
        </w:rPr>
        <w:instrText xml:space="preserve"> FORMCHECKBOX </w:instrText>
      </w:r>
      <w:r>
        <w:rPr>
          <w:sz w:val="22"/>
        </w:rPr>
      </w:r>
      <w:r>
        <w:rPr>
          <w:sz w:val="22"/>
        </w:rPr>
        <w:fldChar w:fldCharType="separate"/>
      </w:r>
      <w:r>
        <w:rPr>
          <w:sz w:val="22"/>
        </w:rPr>
        <w:fldChar w:fldCharType="end"/>
      </w:r>
      <w:r w:rsidR="00DD296F">
        <w:rPr>
          <w:sz w:val="22"/>
        </w:rPr>
        <w:t xml:space="preserve">  Multicentrické KH, je požadováno stanovisko multicentrické EK pro všechna centra/</w:t>
      </w:r>
      <w:r w:rsidR="00DD296F">
        <w:rPr>
          <w:i/>
          <w:sz w:val="22"/>
        </w:rPr>
        <w:t>Multi-centric clinical trial, opinion issued by Ethics Committee for Multi-Centric Clinical Trials is required</w:t>
      </w:r>
    </w:p>
    <w:p w:rsidR="00DD296F" w:rsidRDefault="00DD296F" w:rsidP="00DD296F">
      <w:pPr>
        <w:rPr>
          <w:i/>
          <w:sz w:val="22"/>
        </w:rPr>
      </w:pPr>
      <w:r w:rsidRPr="00F25E8F">
        <w:rPr>
          <w:sz w:val="22"/>
        </w:rPr>
        <w:sym w:font="Wingdings 2" w:char="F054"/>
      </w:r>
      <w:r w:rsidRPr="00F25E8F">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DD296F" w:rsidRDefault="002B1493" w:rsidP="00DD296F">
      <w:pPr>
        <w:rPr>
          <w:i/>
          <w:sz w:val="22"/>
        </w:rPr>
      </w:pPr>
      <w:r>
        <w:rPr>
          <w:sz w:val="22"/>
        </w:rPr>
        <w:fldChar w:fldCharType="begin">
          <w:ffData>
            <w:name w:val="Zaškrtávací2"/>
            <w:enabled/>
            <w:calcOnExit w:val="0"/>
            <w:checkBox>
              <w:sizeAuto/>
              <w:default w:val="0"/>
            </w:checkBox>
          </w:ffData>
        </w:fldChar>
      </w:r>
      <w:r w:rsidR="00DD296F">
        <w:rPr>
          <w:sz w:val="22"/>
        </w:rPr>
        <w:instrText xml:space="preserve"> FORMCHECKBOX </w:instrText>
      </w:r>
      <w:r>
        <w:rPr>
          <w:sz w:val="22"/>
        </w:rPr>
      </w:r>
      <w:r>
        <w:rPr>
          <w:sz w:val="22"/>
        </w:rPr>
        <w:fldChar w:fldCharType="separate"/>
      </w:r>
      <w:r>
        <w:rPr>
          <w:sz w:val="22"/>
        </w:rPr>
        <w:fldChar w:fldCharType="end"/>
      </w:r>
      <w:r w:rsidR="00DD296F">
        <w:rPr>
          <w:sz w:val="22"/>
        </w:rPr>
        <w:t xml:space="preserve">  KH prováděné v jednom centru, požadováno stanovisko EK pro místní centrum (centra)/ </w:t>
      </w:r>
      <w:r w:rsidR="00DD296F">
        <w:rPr>
          <w:i/>
          <w:sz w:val="22"/>
        </w:rPr>
        <w:t>Clinical trial conducted in a single site, opinion of a local EC is required</w:t>
      </w:r>
    </w:p>
    <w:p w:rsidR="00DD296F" w:rsidRDefault="00DD296F" w:rsidP="00DD296F">
      <w:pPr>
        <w:rPr>
          <w:b/>
          <w:bCs/>
          <w:sz w:val="22"/>
        </w:rPr>
      </w:pPr>
    </w:p>
    <w:p w:rsidR="00DD296F" w:rsidRPr="004D25DE" w:rsidRDefault="00DD296F" w:rsidP="00DD296F">
      <w:pPr>
        <w:rPr>
          <w:b/>
          <w:bCs/>
          <w:sz w:val="22"/>
        </w:rPr>
      </w:pPr>
      <w:r>
        <w:rPr>
          <w:b/>
          <w:bCs/>
          <w:sz w:val="22"/>
        </w:rPr>
        <w:t>Číslo jednací/</w:t>
      </w:r>
      <w:r>
        <w:rPr>
          <w:i/>
          <w:sz w:val="22"/>
        </w:rPr>
        <w:t>Reference number</w:t>
      </w:r>
      <w:r>
        <w:rPr>
          <w:sz w:val="22"/>
        </w:rPr>
        <w:t xml:space="preserve">: </w:t>
      </w:r>
      <w:r>
        <w:rPr>
          <w:b/>
          <w:sz w:val="22"/>
        </w:rPr>
        <w:t>66/09</w:t>
      </w:r>
    </w:p>
    <w:p w:rsidR="00DD296F" w:rsidRPr="00CB2E5E" w:rsidRDefault="00DD296F" w:rsidP="00DD296F">
      <w:pPr>
        <w:rPr>
          <w:bCs/>
          <w:sz w:val="22"/>
        </w:rPr>
      </w:pPr>
      <w:r>
        <w:rPr>
          <w:b/>
          <w:bCs/>
          <w:sz w:val="22"/>
        </w:rPr>
        <w:t>Název KH/</w:t>
      </w:r>
      <w:r>
        <w:rPr>
          <w:i/>
          <w:sz w:val="22"/>
        </w:rPr>
        <w:t>Full Title of Clinical Trial</w:t>
      </w:r>
      <w:r>
        <w:rPr>
          <w:bCs/>
          <w:sz w:val="22"/>
        </w:rPr>
        <w:t>:</w:t>
      </w:r>
    </w:p>
    <w:p w:rsidR="00DD296F" w:rsidRDefault="00DD296F" w:rsidP="00DD296F">
      <w:pPr>
        <w:rPr>
          <w:bCs/>
          <w:sz w:val="22"/>
        </w:rPr>
      </w:pPr>
      <w:r>
        <w:rPr>
          <w:bCs/>
          <w:sz w:val="22"/>
        </w:rPr>
        <w:t>Prospektivní, otevřené, multicentrické klinické hodnocení fáze IV, hodnotící změny v morfologii kostní dřeně u pacientů, kteří dostávají romiplostim jako léčbu trombocytopenie spojené s imunitní (idiopatickou) trombocytopenickou purpurou (ITP).</w:t>
      </w:r>
    </w:p>
    <w:p w:rsidR="00DD296F" w:rsidRPr="00D251C7" w:rsidRDefault="00DD296F" w:rsidP="00DD296F">
      <w:pPr>
        <w:rPr>
          <w:bCs/>
          <w:i/>
          <w:sz w:val="22"/>
        </w:rPr>
      </w:pPr>
      <w:r w:rsidRPr="00D251C7">
        <w:rPr>
          <w:bCs/>
          <w:i/>
          <w:sz w:val="22"/>
        </w:rPr>
        <w:t>A prospective, phase IV, open-label, multi-center study evaluating the changes in bone marrow morphology in subjects receiving romiplostim for the treatment of thrombocytopenia associated with immune (idiopathic) thrombocytopenia purpura (ITP)</w:t>
      </w:r>
    </w:p>
    <w:p w:rsidR="00DD296F" w:rsidRDefault="00DD296F" w:rsidP="00DD296F">
      <w:pPr>
        <w:rPr>
          <w:b/>
          <w:bCs/>
          <w:sz w:val="22"/>
        </w:rPr>
      </w:pPr>
    </w:p>
    <w:p w:rsidR="00DD296F" w:rsidRDefault="00DD296F" w:rsidP="00DD296F">
      <w:pPr>
        <w:rPr>
          <w:sz w:val="22"/>
        </w:rPr>
      </w:pPr>
      <w:r>
        <w:rPr>
          <w:b/>
          <w:bCs/>
          <w:sz w:val="22"/>
        </w:rPr>
        <w:t xml:space="preserve">EudraCT number/ </w:t>
      </w:r>
      <w:r>
        <w:rPr>
          <w:i/>
          <w:sz w:val="22"/>
        </w:rPr>
        <w:t>EudraCT number</w:t>
      </w:r>
      <w:r>
        <w:rPr>
          <w:sz w:val="22"/>
        </w:rPr>
        <w:t>:  2008-004347-10</w:t>
      </w:r>
    </w:p>
    <w:p w:rsidR="00DD296F" w:rsidRPr="00CB2E5E" w:rsidRDefault="00DD296F" w:rsidP="00DD296F">
      <w:pPr>
        <w:rPr>
          <w:sz w:val="22"/>
        </w:rPr>
      </w:pPr>
      <w:r>
        <w:rPr>
          <w:b/>
          <w:bCs/>
          <w:sz w:val="22"/>
        </w:rPr>
        <w:lastRenderedPageBreak/>
        <w:t xml:space="preserve">Číslo protokolu/ </w:t>
      </w:r>
      <w:r>
        <w:rPr>
          <w:i/>
          <w:sz w:val="22"/>
        </w:rPr>
        <w:t>Protocol Code Number</w:t>
      </w:r>
      <w:r>
        <w:rPr>
          <w:sz w:val="22"/>
        </w:rPr>
        <w:t>:  20080009</w:t>
      </w:r>
    </w:p>
    <w:p w:rsidR="00DD296F" w:rsidRDefault="00DD296F" w:rsidP="00DD296F">
      <w:pPr>
        <w:rPr>
          <w:b/>
          <w:bCs/>
          <w:sz w:val="22"/>
        </w:rPr>
      </w:pPr>
    </w:p>
    <w:p w:rsidR="00DD296F" w:rsidRPr="00CB2E5E" w:rsidRDefault="00DD296F" w:rsidP="00DD296F">
      <w:pPr>
        <w:rPr>
          <w:bCs/>
          <w:sz w:val="22"/>
        </w:rPr>
      </w:pPr>
      <w:r>
        <w:rPr>
          <w:b/>
          <w:bCs/>
          <w:sz w:val="22"/>
        </w:rPr>
        <w:t>Žadatel/</w:t>
      </w:r>
      <w:r>
        <w:rPr>
          <w:bCs/>
          <w:i/>
          <w:sz w:val="22"/>
        </w:rPr>
        <w:t>Applicant</w:t>
      </w:r>
      <w:r>
        <w:rPr>
          <w:bCs/>
          <w:sz w:val="22"/>
        </w:rPr>
        <w:t>:  Amgen s.r.o., Klimentská 46, 110 02 Praha 1</w:t>
      </w:r>
    </w:p>
    <w:p w:rsidR="00DD296F" w:rsidRPr="00CB2E5E" w:rsidRDefault="00DD296F" w:rsidP="00DD296F">
      <w:pPr>
        <w:rPr>
          <w:b/>
          <w:bCs/>
          <w:sz w:val="22"/>
        </w:rPr>
      </w:pPr>
      <w:r>
        <w:rPr>
          <w:b/>
          <w:bCs/>
          <w:sz w:val="22"/>
        </w:rPr>
        <w:t>Datum doručení žádosti/</w:t>
      </w:r>
      <w:r>
        <w:rPr>
          <w:i/>
          <w:sz w:val="22"/>
        </w:rPr>
        <w:t>Date of submission of the Application Form</w:t>
      </w:r>
      <w:r>
        <w:rPr>
          <w:sz w:val="22"/>
        </w:rPr>
        <w:t>:  15.4.2013</w:t>
      </w:r>
    </w:p>
    <w:p w:rsidR="00DD296F" w:rsidRDefault="00DD296F" w:rsidP="00DD296F">
      <w:pPr>
        <w:rPr>
          <w:b/>
          <w:bCs/>
          <w:sz w:val="22"/>
        </w:rPr>
      </w:pPr>
      <w:r>
        <w:rPr>
          <w:b/>
          <w:bCs/>
          <w:sz w:val="22"/>
        </w:rPr>
        <w:t xml:space="preserve">Datum jednání EK </w:t>
      </w:r>
      <w:r>
        <w:rPr>
          <w:sz w:val="22"/>
        </w:rPr>
        <w:t>/</w:t>
      </w:r>
      <w:r>
        <w:rPr>
          <w:i/>
          <w:sz w:val="22"/>
        </w:rPr>
        <w:t>Date of Ethics Committee´s session</w:t>
      </w:r>
      <w:r>
        <w:rPr>
          <w:sz w:val="22"/>
        </w:rPr>
        <w:t>:  13.5.2013</w:t>
      </w:r>
    </w:p>
    <w:p w:rsidR="00DD296F" w:rsidRDefault="00DD296F" w:rsidP="00DD296F">
      <w:pPr>
        <w:rPr>
          <w:b/>
          <w:bCs/>
          <w:i/>
          <w:sz w:val="22"/>
        </w:rPr>
      </w:pPr>
    </w:p>
    <w:p w:rsidR="00DD296F" w:rsidRPr="00D251C7" w:rsidRDefault="00DD296F" w:rsidP="00DD296F">
      <w:pPr>
        <w:rPr>
          <w:bCs/>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 xml:space="preserve">:  </w:t>
      </w:r>
      <w:r w:rsidRPr="009120CA">
        <w:rPr>
          <w:bCs/>
          <w:i/>
          <w:sz w:val="22"/>
        </w:rPr>
        <w:t>MEK FN Brno</w:t>
      </w:r>
    </w:p>
    <w:p w:rsidR="00DD296F" w:rsidRDefault="00DD296F" w:rsidP="00DD296F">
      <w:pPr>
        <w:rPr>
          <w:b/>
          <w:bCs/>
          <w:sz w:val="22"/>
        </w:rPr>
      </w:pPr>
    </w:p>
    <w:p w:rsidR="00DD296F" w:rsidRDefault="00DD296F" w:rsidP="00DD296F">
      <w:pPr>
        <w:rPr>
          <w:sz w:val="22"/>
        </w:rPr>
      </w:pPr>
      <w:r>
        <w:rPr>
          <w:b/>
          <w:bCs/>
          <w:sz w:val="22"/>
        </w:rPr>
        <w:t xml:space="preserve">Vyjádření EK/ </w:t>
      </w:r>
      <w:r>
        <w:rPr>
          <w:i/>
          <w:sz w:val="22"/>
        </w:rPr>
        <w:t>Ethics Committe´s opinion</w:t>
      </w:r>
      <w:r>
        <w:rPr>
          <w:sz w:val="22"/>
        </w:rPr>
        <w:t>:</w:t>
      </w:r>
    </w:p>
    <w:p w:rsidR="00DD296F" w:rsidRDefault="00DD296F" w:rsidP="00DD296F">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DD296F" w:rsidRPr="00455551" w:rsidRDefault="00DD296F" w:rsidP="00DD296F">
      <w:pPr>
        <w:rPr>
          <w:bCs/>
          <w:i/>
          <w:sz w:val="22"/>
          <w:szCs w:val="22"/>
        </w:rPr>
      </w:pPr>
      <w:r>
        <w:rPr>
          <w:sz w:val="18"/>
          <w:szCs w:val="18"/>
        </w:rPr>
        <w:sym w:font="Wingdings 2" w:char="F053"/>
      </w:r>
      <w:r>
        <w:rPr>
          <w:sz w:val="18"/>
          <w:szCs w:val="18"/>
        </w:rPr>
        <w:t xml:space="preserve">  </w:t>
      </w:r>
      <w:r>
        <w:rPr>
          <w:bCs/>
          <w:sz w:val="22"/>
          <w:szCs w:val="22"/>
        </w:rPr>
        <w:t>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DD296F" w:rsidRDefault="00DD296F" w:rsidP="00DD296F">
      <w:pPr>
        <w:rPr>
          <w:b/>
          <w:bCs/>
          <w:sz w:val="22"/>
        </w:rPr>
      </w:pPr>
    </w:p>
    <w:p w:rsidR="00DD296F" w:rsidRDefault="00DD296F" w:rsidP="00DD296F">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DD296F" w:rsidRDefault="00DD296F" w:rsidP="00DD296F">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DD296F" w:rsidRDefault="00DD296F" w:rsidP="00DD296F">
      <w:pPr>
        <w:rPr>
          <w:sz w:val="22"/>
        </w:rPr>
      </w:pPr>
    </w:p>
    <w:p w:rsidR="00DD296F" w:rsidRDefault="00DD296F" w:rsidP="00DD296F">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D296F" w:rsidTr="002D3F7B">
        <w:trPr>
          <w:trHeight w:val="454"/>
        </w:trPr>
        <w:tc>
          <w:tcPr>
            <w:tcW w:w="6108" w:type="dxa"/>
          </w:tcPr>
          <w:p w:rsidR="00DD296F" w:rsidRDefault="00DD296F" w:rsidP="002D3F7B">
            <w:pPr>
              <w:rPr>
                <w:sz w:val="18"/>
                <w:szCs w:val="18"/>
              </w:rPr>
            </w:pPr>
            <w:r>
              <w:rPr>
                <w:sz w:val="18"/>
                <w:szCs w:val="18"/>
              </w:rPr>
              <w:t xml:space="preserve">Místo hodnocení/ Jméno zkoušejícího </w:t>
            </w:r>
          </w:p>
          <w:p w:rsidR="00DD296F" w:rsidRDefault="00DD296F" w:rsidP="002D3F7B">
            <w:pPr>
              <w:rPr>
                <w:i/>
                <w:sz w:val="18"/>
                <w:szCs w:val="18"/>
              </w:rPr>
            </w:pPr>
            <w:r>
              <w:rPr>
                <w:i/>
                <w:sz w:val="18"/>
                <w:szCs w:val="18"/>
              </w:rPr>
              <w:t>Trial Site / Name of Investigator</w:t>
            </w:r>
          </w:p>
        </w:tc>
        <w:tc>
          <w:tcPr>
            <w:tcW w:w="1280" w:type="dxa"/>
          </w:tcPr>
          <w:p w:rsidR="00DD296F" w:rsidRDefault="00DD296F" w:rsidP="002D3F7B">
            <w:pPr>
              <w:rPr>
                <w:sz w:val="18"/>
                <w:szCs w:val="18"/>
                <w:vertAlign w:val="superscript"/>
              </w:rPr>
            </w:pPr>
            <w:r>
              <w:rPr>
                <w:sz w:val="18"/>
                <w:szCs w:val="18"/>
              </w:rPr>
              <w:t xml:space="preserve">Místní EK </w:t>
            </w:r>
            <w:r>
              <w:rPr>
                <w:i/>
                <w:sz w:val="18"/>
                <w:szCs w:val="18"/>
              </w:rPr>
              <w:t>Local EC</w:t>
            </w:r>
          </w:p>
        </w:tc>
        <w:tc>
          <w:tcPr>
            <w:tcW w:w="2712" w:type="dxa"/>
          </w:tcPr>
          <w:p w:rsidR="00DD296F" w:rsidRDefault="00DD296F" w:rsidP="002D3F7B">
            <w:pPr>
              <w:rPr>
                <w:sz w:val="18"/>
                <w:szCs w:val="18"/>
              </w:rPr>
            </w:pPr>
            <w:r>
              <w:rPr>
                <w:sz w:val="18"/>
                <w:szCs w:val="18"/>
              </w:rPr>
              <w:t>Adresa  místní EK</w:t>
            </w:r>
          </w:p>
          <w:p w:rsidR="00DD296F" w:rsidRDefault="00DD296F" w:rsidP="002D3F7B">
            <w:pPr>
              <w:rPr>
                <w:i/>
                <w:sz w:val="18"/>
                <w:szCs w:val="18"/>
              </w:rPr>
            </w:pPr>
            <w:r>
              <w:rPr>
                <w:i/>
                <w:sz w:val="18"/>
                <w:szCs w:val="18"/>
              </w:rPr>
              <w:t>Address</w:t>
            </w:r>
          </w:p>
        </w:tc>
      </w:tr>
      <w:tr w:rsidR="00DD296F" w:rsidTr="002D3F7B">
        <w:trPr>
          <w:trHeight w:val="312"/>
        </w:trPr>
        <w:tc>
          <w:tcPr>
            <w:tcW w:w="6108" w:type="dxa"/>
          </w:tcPr>
          <w:p w:rsidR="00DD296F" w:rsidRDefault="00DD296F" w:rsidP="002D3F7B">
            <w:pPr>
              <w:rPr>
                <w:sz w:val="18"/>
                <w:szCs w:val="18"/>
              </w:rPr>
            </w:pPr>
            <w:r>
              <w:rPr>
                <w:sz w:val="18"/>
                <w:szCs w:val="18"/>
              </w:rPr>
              <w:t>MUDr. Antonín Hluší, HOK, FNOL</w:t>
            </w:r>
          </w:p>
        </w:tc>
        <w:tc>
          <w:tcPr>
            <w:tcW w:w="1280" w:type="dxa"/>
          </w:tcPr>
          <w:p w:rsidR="00DD296F" w:rsidRDefault="00DD296F" w:rsidP="002D3F7B">
            <w:pPr>
              <w:rPr>
                <w:sz w:val="18"/>
                <w:szCs w:val="18"/>
              </w:rPr>
            </w:pPr>
            <w:r>
              <w:rPr>
                <w:sz w:val="18"/>
                <w:szCs w:val="18"/>
              </w:rPr>
              <w:sym w:font="Wingdings 2" w:char="F054"/>
            </w:r>
          </w:p>
        </w:tc>
        <w:tc>
          <w:tcPr>
            <w:tcW w:w="2712" w:type="dxa"/>
          </w:tcPr>
          <w:p w:rsidR="00DD296F" w:rsidRDefault="00DD296F" w:rsidP="002D3F7B">
            <w:pPr>
              <w:rPr>
                <w:sz w:val="18"/>
                <w:szCs w:val="18"/>
              </w:rPr>
            </w:pPr>
            <w:r>
              <w:rPr>
                <w:sz w:val="18"/>
                <w:szCs w:val="18"/>
              </w:rPr>
              <w:t>EK FNOL</w:t>
            </w:r>
          </w:p>
        </w:tc>
      </w:tr>
    </w:tbl>
    <w:p w:rsidR="00DD296F" w:rsidRDefault="00DD296F" w:rsidP="00DD296F">
      <w:pPr>
        <w:rPr>
          <w:bCs/>
          <w:sz w:val="22"/>
        </w:rPr>
      </w:pPr>
      <w:r>
        <w:rPr>
          <w:bCs/>
          <w:sz w:val="22"/>
        </w:rPr>
        <w:t>1/2</w:t>
      </w:r>
    </w:p>
    <w:p w:rsidR="00DD296F" w:rsidRPr="00D251C7" w:rsidRDefault="00DD296F" w:rsidP="00DD296F">
      <w:pPr>
        <w:rPr>
          <w:bCs/>
          <w:sz w:val="22"/>
        </w:rPr>
      </w:pPr>
    </w:p>
    <w:p w:rsidR="00DD296F" w:rsidRDefault="00DD296F" w:rsidP="00DD296F">
      <w:pPr>
        <w:rPr>
          <w:b/>
          <w:bCs/>
          <w:sz w:val="22"/>
        </w:rPr>
      </w:pPr>
    </w:p>
    <w:p w:rsidR="00DD296F" w:rsidRDefault="00DD296F" w:rsidP="00DD296F">
      <w:pPr>
        <w:rPr>
          <w:b/>
          <w:bCs/>
          <w:sz w:val="22"/>
        </w:rPr>
      </w:pPr>
    </w:p>
    <w:p w:rsidR="00DD296F" w:rsidRPr="00AB7ADE" w:rsidRDefault="00DD296F" w:rsidP="00DD296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DD296F" w:rsidRDefault="00DD296F" w:rsidP="00DD296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D296F" w:rsidTr="002D3F7B">
        <w:trPr>
          <w:cantSplit/>
          <w:trHeight w:val="454"/>
        </w:trPr>
        <w:tc>
          <w:tcPr>
            <w:tcW w:w="7416" w:type="dxa"/>
            <w:vMerge w:val="restart"/>
          </w:tcPr>
          <w:p w:rsidR="00DD296F" w:rsidRDefault="00DD296F" w:rsidP="002D3F7B">
            <w:pPr>
              <w:rPr>
                <w:b/>
                <w:bCs/>
                <w:sz w:val="18"/>
                <w:szCs w:val="18"/>
              </w:rPr>
            </w:pPr>
          </w:p>
          <w:p w:rsidR="00DD296F" w:rsidRDefault="00DD296F" w:rsidP="002D3F7B">
            <w:pPr>
              <w:rPr>
                <w:b/>
                <w:bCs/>
                <w:sz w:val="18"/>
                <w:szCs w:val="18"/>
              </w:rPr>
            </w:pPr>
            <w:r>
              <w:rPr>
                <w:b/>
                <w:bCs/>
                <w:sz w:val="18"/>
                <w:szCs w:val="18"/>
              </w:rPr>
              <w:t xml:space="preserve">Název dokumentu, verze, datum </w:t>
            </w:r>
          </w:p>
          <w:p w:rsidR="00DD296F" w:rsidRDefault="00DD296F" w:rsidP="002D3F7B">
            <w:pPr>
              <w:rPr>
                <w:b/>
                <w:bCs/>
                <w:sz w:val="18"/>
                <w:szCs w:val="18"/>
              </w:rPr>
            </w:pPr>
            <w:r>
              <w:rPr>
                <w:b/>
                <w:bCs/>
                <w:i/>
                <w:sz w:val="18"/>
                <w:szCs w:val="18"/>
              </w:rPr>
              <w:t>Document title, version, date</w:t>
            </w:r>
          </w:p>
        </w:tc>
        <w:tc>
          <w:tcPr>
            <w:tcW w:w="1272" w:type="dxa"/>
            <w:gridSpan w:val="2"/>
          </w:tcPr>
          <w:p w:rsidR="00DD296F" w:rsidRDefault="00DD296F" w:rsidP="002D3F7B">
            <w:pPr>
              <w:rPr>
                <w:b/>
                <w:bCs/>
                <w:sz w:val="18"/>
                <w:szCs w:val="18"/>
              </w:rPr>
            </w:pPr>
            <w:r>
              <w:rPr>
                <w:b/>
                <w:bCs/>
                <w:sz w:val="18"/>
                <w:szCs w:val="18"/>
              </w:rPr>
              <w:t>Schváleno /</w:t>
            </w:r>
            <w:r>
              <w:rPr>
                <w:b/>
                <w:bCs/>
                <w:i/>
                <w:sz w:val="18"/>
                <w:szCs w:val="18"/>
              </w:rPr>
              <w:t>Approved</w:t>
            </w:r>
          </w:p>
        </w:tc>
        <w:tc>
          <w:tcPr>
            <w:tcW w:w="1316" w:type="dxa"/>
            <w:gridSpan w:val="2"/>
          </w:tcPr>
          <w:p w:rsidR="00DD296F" w:rsidRDefault="00DD296F" w:rsidP="002D3F7B">
            <w:pPr>
              <w:rPr>
                <w:b/>
                <w:bCs/>
                <w:sz w:val="18"/>
                <w:szCs w:val="18"/>
              </w:rPr>
            </w:pPr>
            <w:r>
              <w:rPr>
                <w:b/>
                <w:bCs/>
                <w:sz w:val="18"/>
                <w:szCs w:val="18"/>
              </w:rPr>
              <w:t xml:space="preserve">Vzato na vědomí / </w:t>
            </w:r>
            <w:r>
              <w:rPr>
                <w:b/>
                <w:bCs/>
                <w:i/>
                <w:sz w:val="18"/>
                <w:szCs w:val="18"/>
              </w:rPr>
              <w:t xml:space="preserve">Taken into account </w:t>
            </w:r>
          </w:p>
        </w:tc>
      </w:tr>
      <w:tr w:rsidR="00DD296F" w:rsidTr="002D3F7B">
        <w:trPr>
          <w:cantSplit/>
          <w:trHeight w:val="454"/>
        </w:trPr>
        <w:tc>
          <w:tcPr>
            <w:tcW w:w="7416" w:type="dxa"/>
            <w:vMerge/>
          </w:tcPr>
          <w:p w:rsidR="00DD296F" w:rsidRDefault="00DD296F" w:rsidP="002D3F7B">
            <w:pPr>
              <w:rPr>
                <w:i/>
                <w:sz w:val="18"/>
                <w:szCs w:val="18"/>
              </w:rPr>
            </w:pPr>
          </w:p>
        </w:tc>
        <w:tc>
          <w:tcPr>
            <w:tcW w:w="736" w:type="dxa"/>
          </w:tcPr>
          <w:p w:rsidR="00DD296F" w:rsidRDefault="00DD296F" w:rsidP="002D3F7B">
            <w:pPr>
              <w:rPr>
                <w:b/>
                <w:bCs/>
                <w:sz w:val="18"/>
                <w:szCs w:val="18"/>
              </w:rPr>
            </w:pPr>
            <w:r>
              <w:rPr>
                <w:b/>
                <w:bCs/>
                <w:sz w:val="18"/>
                <w:szCs w:val="18"/>
              </w:rPr>
              <w:t>ANO</w:t>
            </w:r>
          </w:p>
          <w:p w:rsidR="00DD296F" w:rsidRDefault="00DD296F" w:rsidP="002D3F7B">
            <w:pPr>
              <w:rPr>
                <w:b/>
                <w:bCs/>
                <w:i/>
                <w:sz w:val="18"/>
                <w:szCs w:val="18"/>
              </w:rPr>
            </w:pPr>
            <w:r>
              <w:rPr>
                <w:b/>
                <w:bCs/>
                <w:i/>
                <w:sz w:val="18"/>
                <w:szCs w:val="18"/>
              </w:rPr>
              <w:t>Yes</w:t>
            </w:r>
          </w:p>
        </w:tc>
        <w:tc>
          <w:tcPr>
            <w:tcW w:w="536" w:type="dxa"/>
          </w:tcPr>
          <w:p w:rsidR="00DD296F" w:rsidRDefault="00DD296F" w:rsidP="002D3F7B">
            <w:pPr>
              <w:rPr>
                <w:b/>
                <w:bCs/>
                <w:sz w:val="18"/>
                <w:szCs w:val="18"/>
              </w:rPr>
            </w:pPr>
            <w:r>
              <w:rPr>
                <w:b/>
                <w:bCs/>
                <w:sz w:val="18"/>
                <w:szCs w:val="18"/>
              </w:rPr>
              <w:t xml:space="preserve">NE </w:t>
            </w:r>
          </w:p>
          <w:p w:rsidR="00DD296F" w:rsidRDefault="00DD296F" w:rsidP="002D3F7B">
            <w:pPr>
              <w:rPr>
                <w:b/>
                <w:bCs/>
                <w:sz w:val="18"/>
                <w:szCs w:val="18"/>
              </w:rPr>
            </w:pPr>
            <w:r>
              <w:rPr>
                <w:b/>
                <w:bCs/>
                <w:i/>
                <w:sz w:val="18"/>
                <w:szCs w:val="18"/>
              </w:rPr>
              <w:t>No</w:t>
            </w:r>
          </w:p>
        </w:tc>
        <w:tc>
          <w:tcPr>
            <w:tcW w:w="780" w:type="dxa"/>
          </w:tcPr>
          <w:p w:rsidR="00DD296F" w:rsidRDefault="00DD296F" w:rsidP="002D3F7B">
            <w:pPr>
              <w:rPr>
                <w:b/>
                <w:bCs/>
                <w:sz w:val="18"/>
                <w:szCs w:val="18"/>
              </w:rPr>
            </w:pPr>
            <w:r>
              <w:rPr>
                <w:b/>
                <w:bCs/>
                <w:sz w:val="18"/>
                <w:szCs w:val="18"/>
              </w:rPr>
              <w:t>ANO</w:t>
            </w:r>
          </w:p>
          <w:p w:rsidR="00DD296F" w:rsidRDefault="00DD296F" w:rsidP="002D3F7B">
            <w:pPr>
              <w:rPr>
                <w:b/>
                <w:bCs/>
                <w:sz w:val="18"/>
                <w:szCs w:val="18"/>
              </w:rPr>
            </w:pPr>
            <w:r>
              <w:rPr>
                <w:b/>
                <w:bCs/>
                <w:i/>
                <w:sz w:val="18"/>
                <w:szCs w:val="18"/>
              </w:rPr>
              <w:t>Yes</w:t>
            </w:r>
          </w:p>
        </w:tc>
        <w:tc>
          <w:tcPr>
            <w:tcW w:w="536" w:type="dxa"/>
          </w:tcPr>
          <w:p w:rsidR="00DD296F" w:rsidRDefault="00DD296F" w:rsidP="002D3F7B">
            <w:pPr>
              <w:rPr>
                <w:b/>
                <w:bCs/>
                <w:sz w:val="18"/>
                <w:szCs w:val="18"/>
              </w:rPr>
            </w:pPr>
            <w:r>
              <w:rPr>
                <w:b/>
                <w:bCs/>
                <w:sz w:val="18"/>
                <w:szCs w:val="18"/>
              </w:rPr>
              <w:t xml:space="preserve">NE </w:t>
            </w:r>
          </w:p>
          <w:p w:rsidR="00DD296F" w:rsidRDefault="00DD296F" w:rsidP="002D3F7B">
            <w:pPr>
              <w:rPr>
                <w:b/>
                <w:bCs/>
                <w:i/>
                <w:sz w:val="18"/>
                <w:szCs w:val="18"/>
              </w:rPr>
            </w:pPr>
            <w:r>
              <w:rPr>
                <w:b/>
                <w:bCs/>
                <w:i/>
                <w:sz w:val="18"/>
                <w:szCs w:val="18"/>
              </w:rPr>
              <w:t>No</w:t>
            </w:r>
          </w:p>
        </w:tc>
      </w:tr>
      <w:tr w:rsidR="00DD296F" w:rsidTr="002D3F7B">
        <w:trPr>
          <w:trHeight w:val="340"/>
        </w:trPr>
        <w:tc>
          <w:tcPr>
            <w:tcW w:w="7416" w:type="dxa"/>
          </w:tcPr>
          <w:p w:rsidR="00DD296F" w:rsidRPr="00DD296F" w:rsidRDefault="00DD296F" w:rsidP="002D3F7B">
            <w:pPr>
              <w:rPr>
                <w:sz w:val="18"/>
                <w:szCs w:val="18"/>
              </w:rPr>
            </w:pPr>
            <w:r>
              <w:rPr>
                <w:sz w:val="18"/>
                <w:szCs w:val="18"/>
              </w:rPr>
              <w:t>Informace od zadavatele o nesprávně použitém škálovacím Bauermeisner systému ze dne 12.dubna 2013</w:t>
            </w:r>
          </w:p>
        </w:tc>
        <w:tc>
          <w:tcPr>
            <w:tcW w:w="736" w:type="dxa"/>
          </w:tcPr>
          <w:p w:rsidR="00DD296F" w:rsidRDefault="00DD296F" w:rsidP="002D3F7B">
            <w:pPr>
              <w:rPr>
                <w:sz w:val="18"/>
                <w:szCs w:val="18"/>
              </w:rPr>
            </w:pPr>
            <w:r>
              <w:rPr>
                <w:sz w:val="18"/>
                <w:szCs w:val="18"/>
              </w:rPr>
              <w:sym w:font="Wingdings 2" w:char="F0A3"/>
            </w:r>
          </w:p>
        </w:tc>
        <w:tc>
          <w:tcPr>
            <w:tcW w:w="536" w:type="dxa"/>
          </w:tcPr>
          <w:p w:rsidR="00DD296F" w:rsidRDefault="00DD296F" w:rsidP="002D3F7B">
            <w:pPr>
              <w:rPr>
                <w:sz w:val="18"/>
                <w:szCs w:val="18"/>
              </w:rPr>
            </w:pPr>
            <w:r>
              <w:rPr>
                <w:sz w:val="18"/>
                <w:szCs w:val="18"/>
              </w:rPr>
              <w:sym w:font="Wingdings 2" w:char="F0A3"/>
            </w:r>
          </w:p>
        </w:tc>
        <w:tc>
          <w:tcPr>
            <w:tcW w:w="780" w:type="dxa"/>
          </w:tcPr>
          <w:p w:rsidR="00DD296F" w:rsidRDefault="00DD296F" w:rsidP="002D3F7B">
            <w:pPr>
              <w:rPr>
                <w:sz w:val="18"/>
                <w:szCs w:val="18"/>
              </w:rPr>
            </w:pPr>
            <w:r>
              <w:rPr>
                <w:sz w:val="18"/>
                <w:szCs w:val="18"/>
              </w:rPr>
              <w:sym w:font="Wingdings 2" w:char="F053"/>
            </w:r>
          </w:p>
        </w:tc>
        <w:tc>
          <w:tcPr>
            <w:tcW w:w="536" w:type="dxa"/>
          </w:tcPr>
          <w:p w:rsidR="00DD296F" w:rsidRDefault="00DD296F" w:rsidP="002D3F7B">
            <w:pPr>
              <w:rPr>
                <w:sz w:val="18"/>
                <w:szCs w:val="18"/>
              </w:rPr>
            </w:pPr>
            <w:r>
              <w:rPr>
                <w:sz w:val="18"/>
                <w:szCs w:val="18"/>
              </w:rPr>
              <w:sym w:font="Wingdings 2" w:char="F0A3"/>
            </w:r>
          </w:p>
        </w:tc>
      </w:tr>
    </w:tbl>
    <w:p w:rsidR="00DD296F" w:rsidRDefault="00DD296F" w:rsidP="00DD296F">
      <w:pPr>
        <w:rPr>
          <w:sz w:val="22"/>
        </w:rPr>
      </w:pPr>
    </w:p>
    <w:p w:rsidR="00DD296F" w:rsidRDefault="00DD296F" w:rsidP="00DD296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D296F" w:rsidRDefault="00DD296F" w:rsidP="00DD296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DD296F" w:rsidRDefault="00DD296F" w:rsidP="00DD296F">
      <w:pPr>
        <w:rPr>
          <w:sz w:val="22"/>
        </w:rPr>
      </w:pPr>
      <w:r>
        <w:rPr>
          <w:sz w:val="22"/>
        </w:rPr>
        <w:t xml:space="preserve"> </w:t>
      </w:r>
    </w:p>
    <w:p w:rsidR="00DD296F" w:rsidRDefault="00DD296F" w:rsidP="00DD296F">
      <w:pPr>
        <w:rPr>
          <w:sz w:val="22"/>
        </w:rPr>
      </w:pPr>
    </w:p>
    <w:p w:rsidR="00DD296F" w:rsidRDefault="00DD296F" w:rsidP="00DD296F">
      <w:pPr>
        <w:rPr>
          <w:sz w:val="22"/>
        </w:rPr>
      </w:pPr>
    </w:p>
    <w:p w:rsidR="00DD296F" w:rsidRDefault="00DD296F" w:rsidP="00DD296F">
      <w:pPr>
        <w:rPr>
          <w:sz w:val="22"/>
        </w:rPr>
      </w:pPr>
      <w:r>
        <w:rPr>
          <w:sz w:val="22"/>
        </w:rPr>
        <w:t xml:space="preserve">                                                                                          MUDr. Jindřiška Burešová</w:t>
      </w:r>
    </w:p>
    <w:p w:rsidR="00DD296F" w:rsidRDefault="00DD296F" w:rsidP="00DD296F">
      <w:pPr>
        <w:rPr>
          <w:sz w:val="22"/>
        </w:rPr>
      </w:pPr>
      <w:r>
        <w:rPr>
          <w:sz w:val="22"/>
        </w:rPr>
        <w:t>Datum/</w:t>
      </w:r>
      <w:r>
        <w:rPr>
          <w:i/>
          <w:sz w:val="22"/>
        </w:rPr>
        <w:t>Date:</w:t>
      </w:r>
      <w:r>
        <w:rPr>
          <w:sz w:val="22"/>
        </w:rPr>
        <w:t xml:space="preserve">  13.5.2013                                                   místopředsedkyně EK FNOL a LF UP</w:t>
      </w:r>
    </w:p>
    <w:p w:rsidR="00DD296F" w:rsidRPr="00754D86" w:rsidRDefault="00DD296F" w:rsidP="00DD296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DD296F" w:rsidRDefault="00DD296F" w:rsidP="00DD296F">
      <w:pPr>
        <w:jc w:val="center"/>
        <w:rPr>
          <w:sz w:val="22"/>
        </w:rPr>
      </w:pPr>
    </w:p>
    <w:p w:rsidR="00DD296F" w:rsidRDefault="00DD296F" w:rsidP="00DD296F">
      <w:pPr>
        <w:jc w:val="center"/>
        <w:rPr>
          <w:sz w:val="22"/>
        </w:rPr>
      </w:pPr>
    </w:p>
    <w:p w:rsidR="00DD296F" w:rsidRDefault="00DD296F" w:rsidP="00DD296F">
      <w:pPr>
        <w:rPr>
          <w:sz w:val="22"/>
        </w:rPr>
      </w:pPr>
    </w:p>
    <w:p w:rsidR="00DD296F" w:rsidRPr="000348D5" w:rsidRDefault="00DD296F" w:rsidP="00DD296F">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DD296F" w:rsidRDefault="00DD296F" w:rsidP="00DD296F">
      <w:pPr>
        <w:rPr>
          <w:i/>
          <w:sz w:val="16"/>
        </w:rPr>
      </w:pPr>
      <w:r>
        <w:rPr>
          <w:sz w:val="16"/>
        </w:rPr>
        <w:t>Rozdělovník/</w:t>
      </w:r>
      <w:r>
        <w:rPr>
          <w:i/>
          <w:sz w:val="16"/>
        </w:rPr>
        <w:t>Distribution list:</w:t>
      </w:r>
    </w:p>
    <w:p w:rsidR="00DD296F" w:rsidRPr="001071DB" w:rsidRDefault="00DD296F" w:rsidP="00DD296F">
      <w:pPr>
        <w:rPr>
          <w:sz w:val="16"/>
        </w:rPr>
      </w:pPr>
      <w:r w:rsidRPr="001071DB">
        <w:rPr>
          <w:sz w:val="16"/>
        </w:rPr>
        <w:t>-Zadavatel</w:t>
      </w:r>
    </w:p>
    <w:p w:rsidR="00DD296F" w:rsidRPr="001071DB" w:rsidRDefault="00DD296F" w:rsidP="00DD296F">
      <w:pPr>
        <w:rPr>
          <w:sz w:val="16"/>
        </w:rPr>
      </w:pPr>
      <w:r w:rsidRPr="001071DB">
        <w:rPr>
          <w:sz w:val="16"/>
        </w:rPr>
        <w:t>-EK</w:t>
      </w:r>
    </w:p>
    <w:p w:rsidR="00DD296F" w:rsidRPr="001071DB" w:rsidRDefault="00DD296F" w:rsidP="00DD296F">
      <w:pPr>
        <w:rPr>
          <w:sz w:val="16"/>
        </w:rPr>
      </w:pPr>
      <w:r w:rsidRPr="001071DB">
        <w:rPr>
          <w:sz w:val="16"/>
        </w:rPr>
        <w:t>-Řešitel</w:t>
      </w:r>
    </w:p>
    <w:p w:rsidR="00DD296F" w:rsidRPr="001071DB" w:rsidRDefault="00DD296F" w:rsidP="00DD296F">
      <w:pPr>
        <w:rPr>
          <w:sz w:val="16"/>
        </w:rPr>
      </w:pPr>
    </w:p>
    <w:p w:rsidR="00DD296F" w:rsidRDefault="00DD296F" w:rsidP="00DD296F">
      <w:pPr>
        <w:rPr>
          <w:i/>
          <w:sz w:val="16"/>
        </w:rPr>
      </w:pPr>
    </w:p>
    <w:p w:rsidR="00DD296F" w:rsidRDefault="00DD296F" w:rsidP="00DD296F">
      <w:pPr>
        <w:rPr>
          <w:i/>
          <w:sz w:val="16"/>
        </w:rPr>
      </w:pPr>
    </w:p>
    <w:p w:rsidR="00DD296F" w:rsidRDefault="00DD296F" w:rsidP="00DD296F">
      <w:pPr>
        <w:rPr>
          <w:sz w:val="22"/>
        </w:rPr>
      </w:pPr>
    </w:p>
    <w:p w:rsidR="00DD296F" w:rsidRDefault="00DD296F" w:rsidP="00DD296F">
      <w:pPr>
        <w:rPr>
          <w:sz w:val="22"/>
        </w:rPr>
      </w:pPr>
    </w:p>
    <w:p w:rsidR="00DD296F" w:rsidRDefault="00DD296F" w:rsidP="00DD296F">
      <w:pPr>
        <w:rPr>
          <w:sz w:val="22"/>
        </w:rPr>
      </w:pPr>
    </w:p>
    <w:p w:rsidR="00DD296F" w:rsidRDefault="00DD296F" w:rsidP="00DD296F">
      <w:pPr>
        <w:rPr>
          <w:sz w:val="22"/>
        </w:rPr>
      </w:pPr>
    </w:p>
    <w:p w:rsidR="00DD296F" w:rsidRDefault="00DD296F" w:rsidP="00DD296F">
      <w:pPr>
        <w:rPr>
          <w:sz w:val="22"/>
        </w:rPr>
      </w:pPr>
      <w:r>
        <w:rPr>
          <w:sz w:val="22"/>
        </w:rPr>
        <w:t>2/2</w:t>
      </w:r>
    </w:p>
    <w:p w:rsidR="00DD296F" w:rsidRDefault="00DD296F" w:rsidP="00DD296F">
      <w:pPr>
        <w:rPr>
          <w:sz w:val="22"/>
        </w:rPr>
      </w:pPr>
    </w:p>
    <w:p w:rsidR="00B570D2" w:rsidRDefault="00B570D2"/>
    <w:p w:rsidR="00DD296F" w:rsidRDefault="00DD296F"/>
    <w:p w:rsidR="00DD296F" w:rsidRDefault="00DD296F"/>
    <w:p w:rsidR="00DD296F" w:rsidRDefault="00DD296F"/>
    <w:p w:rsidR="00DD296F" w:rsidRDefault="00DD296F"/>
    <w:p w:rsidR="00DD296F" w:rsidRDefault="00DD296F"/>
    <w:p w:rsidR="00DD296F" w:rsidRDefault="00DD296F"/>
    <w:p w:rsidR="00DD296F" w:rsidRDefault="00DD296F"/>
    <w:p w:rsidR="00DD296F" w:rsidRDefault="00DD296F"/>
    <w:p w:rsidR="00DD296F" w:rsidRDefault="00DD296F"/>
    <w:p w:rsidR="00DD296F" w:rsidRDefault="00DD296F"/>
    <w:p w:rsidR="00DD296F" w:rsidRDefault="00DD296F"/>
    <w:p w:rsidR="009632C1" w:rsidRPr="00A37895" w:rsidRDefault="009632C1" w:rsidP="009632C1">
      <w:pPr>
        <w:pStyle w:val="Nzev"/>
        <w:rPr>
          <w:sz w:val="22"/>
          <w:szCs w:val="22"/>
        </w:rPr>
      </w:pPr>
      <w:r w:rsidRPr="00A37895">
        <w:rPr>
          <w:sz w:val="22"/>
          <w:szCs w:val="22"/>
        </w:rPr>
        <w:t>STANOVISKO ETICKÉ KOMISE KE KLINICKÉMU HODNOCENÍ</w:t>
      </w:r>
    </w:p>
    <w:p w:rsidR="009632C1" w:rsidRPr="00A37895" w:rsidRDefault="009632C1" w:rsidP="009632C1">
      <w:pPr>
        <w:jc w:val="center"/>
        <w:rPr>
          <w:bCs/>
          <w:i/>
          <w:sz w:val="22"/>
          <w:szCs w:val="22"/>
        </w:rPr>
      </w:pPr>
      <w:r w:rsidRPr="00A37895">
        <w:rPr>
          <w:bCs/>
          <w:i/>
          <w:sz w:val="22"/>
          <w:szCs w:val="22"/>
        </w:rPr>
        <w:t xml:space="preserve">Opinion of the Ethics Committee on Clinical Trial  </w:t>
      </w:r>
    </w:p>
    <w:p w:rsidR="009632C1" w:rsidRPr="00A37895" w:rsidRDefault="009632C1" w:rsidP="009632C1">
      <w:pPr>
        <w:jc w:val="center"/>
        <w:rPr>
          <w:b/>
          <w:bCs/>
          <w:i/>
          <w:sz w:val="22"/>
          <w:szCs w:val="22"/>
        </w:rPr>
      </w:pPr>
    </w:p>
    <w:p w:rsidR="009632C1" w:rsidRPr="003C5DC7" w:rsidRDefault="009632C1" w:rsidP="009632C1">
      <w:pPr>
        <w:rPr>
          <w:b/>
          <w:bCs/>
          <w:sz w:val="22"/>
        </w:rPr>
      </w:pPr>
      <w:r>
        <w:rPr>
          <w:b/>
          <w:bCs/>
          <w:sz w:val="22"/>
        </w:rPr>
        <w:t>Číslo jednací/</w:t>
      </w:r>
      <w:r>
        <w:rPr>
          <w:i/>
          <w:sz w:val="22"/>
        </w:rPr>
        <w:t>Reference number</w:t>
      </w:r>
      <w:r>
        <w:rPr>
          <w:sz w:val="22"/>
        </w:rPr>
        <w:t xml:space="preserve">:  </w:t>
      </w:r>
      <w:r>
        <w:rPr>
          <w:b/>
          <w:sz w:val="22"/>
        </w:rPr>
        <w:t>26/09</w:t>
      </w:r>
    </w:p>
    <w:p w:rsidR="009632C1" w:rsidRDefault="009632C1" w:rsidP="009632C1">
      <w:pPr>
        <w:rPr>
          <w:b/>
          <w:bCs/>
          <w:sz w:val="22"/>
        </w:rPr>
      </w:pPr>
    </w:p>
    <w:p w:rsidR="009632C1" w:rsidRPr="00CB2E5E" w:rsidRDefault="009632C1" w:rsidP="009632C1">
      <w:pPr>
        <w:rPr>
          <w:bCs/>
          <w:sz w:val="22"/>
        </w:rPr>
      </w:pPr>
      <w:r>
        <w:rPr>
          <w:b/>
          <w:bCs/>
          <w:sz w:val="22"/>
        </w:rPr>
        <w:t>Název KH/</w:t>
      </w:r>
      <w:r>
        <w:rPr>
          <w:i/>
          <w:sz w:val="22"/>
        </w:rPr>
        <w:t>Full Title of Clinical Trial</w:t>
      </w:r>
      <w:r>
        <w:rPr>
          <w:bCs/>
          <w:sz w:val="22"/>
        </w:rPr>
        <w:t>:</w:t>
      </w:r>
    </w:p>
    <w:p w:rsidR="009632C1" w:rsidRPr="003C5DC7" w:rsidRDefault="009632C1" w:rsidP="009632C1">
      <w:pPr>
        <w:rPr>
          <w:bCs/>
          <w:sz w:val="22"/>
        </w:rPr>
      </w:pPr>
      <w:r>
        <w:rPr>
          <w:bCs/>
          <w:sz w:val="22"/>
        </w:rPr>
        <w:t xml:space="preserve">Neintervenční observační klinická studie: TOP Tysabri® Observational Program  </w:t>
      </w:r>
    </w:p>
    <w:p w:rsidR="009632C1" w:rsidRPr="00CB2E5E" w:rsidRDefault="009632C1" w:rsidP="009632C1">
      <w:pPr>
        <w:rPr>
          <w:sz w:val="22"/>
        </w:rPr>
      </w:pPr>
      <w:r>
        <w:rPr>
          <w:b/>
          <w:bCs/>
          <w:sz w:val="22"/>
        </w:rPr>
        <w:t xml:space="preserve">Číslo protokolu/ </w:t>
      </w:r>
      <w:r>
        <w:rPr>
          <w:i/>
          <w:sz w:val="22"/>
        </w:rPr>
        <w:t>Protocol Code Number</w:t>
      </w:r>
      <w:r>
        <w:rPr>
          <w:sz w:val="22"/>
        </w:rPr>
        <w:t xml:space="preserve">: IMA-06-02 </w:t>
      </w:r>
    </w:p>
    <w:p w:rsidR="009632C1" w:rsidRDefault="009632C1" w:rsidP="009632C1">
      <w:pPr>
        <w:rPr>
          <w:b/>
          <w:bCs/>
          <w:sz w:val="22"/>
        </w:rPr>
      </w:pPr>
    </w:p>
    <w:p w:rsidR="009632C1" w:rsidRPr="00CB2E5E" w:rsidRDefault="009632C1" w:rsidP="009632C1">
      <w:pPr>
        <w:rPr>
          <w:sz w:val="22"/>
        </w:rPr>
      </w:pPr>
      <w:r>
        <w:rPr>
          <w:b/>
          <w:bCs/>
          <w:sz w:val="22"/>
        </w:rPr>
        <w:t>Zadavatel/</w:t>
      </w:r>
      <w:r>
        <w:rPr>
          <w:i/>
          <w:sz w:val="22"/>
        </w:rPr>
        <w:t>Sponzor</w:t>
      </w:r>
      <w:r>
        <w:rPr>
          <w:sz w:val="22"/>
        </w:rPr>
        <w:t xml:space="preserve">:  Biogen Idec MA a Biogen Idec Research Limited  </w:t>
      </w:r>
    </w:p>
    <w:p w:rsidR="009632C1" w:rsidRDefault="009632C1" w:rsidP="009632C1">
      <w:pPr>
        <w:rPr>
          <w:bCs/>
          <w:sz w:val="22"/>
        </w:rPr>
      </w:pPr>
      <w:r>
        <w:rPr>
          <w:b/>
          <w:bCs/>
          <w:sz w:val="22"/>
        </w:rPr>
        <w:t>Žadatel/</w:t>
      </w:r>
      <w:r>
        <w:rPr>
          <w:bCs/>
          <w:i/>
          <w:sz w:val="22"/>
        </w:rPr>
        <w:t>Applicant</w:t>
      </w:r>
      <w:r>
        <w:rPr>
          <w:bCs/>
          <w:sz w:val="22"/>
        </w:rPr>
        <w:t xml:space="preserve">: Mgr. Zuzana Novotná, Ergomed – Clinical Research Associate, Dalečín 92, </w:t>
      </w:r>
    </w:p>
    <w:p w:rsidR="009632C1" w:rsidRPr="00CB2E5E" w:rsidRDefault="009632C1" w:rsidP="009632C1">
      <w:pPr>
        <w:rPr>
          <w:bCs/>
          <w:sz w:val="22"/>
        </w:rPr>
      </w:pPr>
      <w:r>
        <w:rPr>
          <w:bCs/>
          <w:sz w:val="22"/>
        </w:rPr>
        <w:t xml:space="preserve">592 41 Dalečín </w:t>
      </w:r>
    </w:p>
    <w:p w:rsidR="009632C1" w:rsidRPr="00CB2E5E" w:rsidRDefault="009632C1" w:rsidP="009632C1">
      <w:pPr>
        <w:rPr>
          <w:b/>
          <w:bCs/>
          <w:sz w:val="22"/>
        </w:rPr>
      </w:pPr>
      <w:r>
        <w:rPr>
          <w:b/>
          <w:bCs/>
          <w:sz w:val="22"/>
        </w:rPr>
        <w:t>Datum doručení žádosti/</w:t>
      </w:r>
      <w:r>
        <w:rPr>
          <w:i/>
          <w:sz w:val="22"/>
        </w:rPr>
        <w:t>Date of submission of the Application Form</w:t>
      </w:r>
      <w:r>
        <w:rPr>
          <w:sz w:val="22"/>
        </w:rPr>
        <w:t>: 25.4.2013</w:t>
      </w:r>
    </w:p>
    <w:p w:rsidR="009632C1" w:rsidRDefault="009632C1" w:rsidP="009632C1">
      <w:pPr>
        <w:rPr>
          <w:b/>
          <w:bCs/>
          <w:sz w:val="22"/>
        </w:rPr>
      </w:pPr>
      <w:r>
        <w:rPr>
          <w:b/>
          <w:bCs/>
          <w:sz w:val="22"/>
        </w:rPr>
        <w:t xml:space="preserve">Datum jednání EK </w:t>
      </w:r>
      <w:r>
        <w:rPr>
          <w:sz w:val="22"/>
        </w:rPr>
        <w:t>/</w:t>
      </w:r>
      <w:r>
        <w:rPr>
          <w:i/>
          <w:sz w:val="22"/>
        </w:rPr>
        <w:t>Date of Ethics Committee´s session</w:t>
      </w:r>
      <w:r>
        <w:rPr>
          <w:sz w:val="22"/>
        </w:rPr>
        <w:t>:  13.5.2013</w:t>
      </w:r>
    </w:p>
    <w:p w:rsidR="009632C1" w:rsidRDefault="009632C1" w:rsidP="009632C1">
      <w:pPr>
        <w:rPr>
          <w:b/>
          <w:bCs/>
          <w:sz w:val="22"/>
        </w:rPr>
      </w:pPr>
    </w:p>
    <w:p w:rsidR="009632C1" w:rsidRDefault="009632C1" w:rsidP="009632C1">
      <w:pPr>
        <w:rPr>
          <w:sz w:val="22"/>
        </w:rPr>
      </w:pPr>
      <w:r>
        <w:rPr>
          <w:b/>
          <w:bCs/>
          <w:sz w:val="22"/>
        </w:rPr>
        <w:t xml:space="preserve">Vyjádření EK/ </w:t>
      </w:r>
      <w:r>
        <w:rPr>
          <w:i/>
          <w:sz w:val="22"/>
        </w:rPr>
        <w:t>Ethics Committe´s opinion</w:t>
      </w:r>
      <w:r>
        <w:rPr>
          <w:sz w:val="22"/>
        </w:rPr>
        <w:t>:</w:t>
      </w:r>
    </w:p>
    <w:p w:rsidR="009632C1" w:rsidRDefault="009632C1" w:rsidP="009632C1">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9632C1" w:rsidRPr="00455551" w:rsidRDefault="009632C1" w:rsidP="009632C1">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9632C1" w:rsidRDefault="009632C1" w:rsidP="009632C1">
      <w:pPr>
        <w:rPr>
          <w:b/>
          <w:bCs/>
          <w:i/>
          <w:sz w:val="22"/>
        </w:rPr>
      </w:pPr>
    </w:p>
    <w:p w:rsidR="009632C1" w:rsidRDefault="009632C1" w:rsidP="009632C1">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9632C1" w:rsidRDefault="009632C1" w:rsidP="009632C1">
      <w:pPr>
        <w:rPr>
          <w:sz w:val="22"/>
        </w:rPr>
      </w:pPr>
      <w:r>
        <w:rPr>
          <w:sz w:val="22"/>
        </w:rPr>
        <w:lastRenderedPageBreak/>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9632C1" w:rsidRDefault="009632C1" w:rsidP="009632C1">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632C1" w:rsidTr="002D3F7B">
        <w:trPr>
          <w:trHeight w:val="454"/>
        </w:trPr>
        <w:tc>
          <w:tcPr>
            <w:tcW w:w="6108" w:type="dxa"/>
          </w:tcPr>
          <w:p w:rsidR="009632C1" w:rsidRDefault="009632C1" w:rsidP="002D3F7B">
            <w:pPr>
              <w:rPr>
                <w:sz w:val="18"/>
                <w:szCs w:val="18"/>
              </w:rPr>
            </w:pPr>
            <w:r>
              <w:rPr>
                <w:sz w:val="18"/>
                <w:szCs w:val="18"/>
              </w:rPr>
              <w:t xml:space="preserve">Místo hodnocení/ Jméno zkoušejícího </w:t>
            </w:r>
          </w:p>
          <w:p w:rsidR="009632C1" w:rsidRDefault="009632C1" w:rsidP="002D3F7B">
            <w:pPr>
              <w:rPr>
                <w:i/>
                <w:sz w:val="18"/>
                <w:szCs w:val="18"/>
              </w:rPr>
            </w:pPr>
            <w:r>
              <w:rPr>
                <w:i/>
                <w:sz w:val="18"/>
                <w:szCs w:val="18"/>
              </w:rPr>
              <w:t>Trial Site / Name of Investigator</w:t>
            </w:r>
          </w:p>
        </w:tc>
        <w:tc>
          <w:tcPr>
            <w:tcW w:w="1280" w:type="dxa"/>
          </w:tcPr>
          <w:p w:rsidR="009632C1" w:rsidRDefault="009632C1" w:rsidP="002D3F7B">
            <w:pPr>
              <w:rPr>
                <w:sz w:val="18"/>
                <w:szCs w:val="18"/>
                <w:vertAlign w:val="superscript"/>
              </w:rPr>
            </w:pPr>
            <w:r>
              <w:rPr>
                <w:sz w:val="18"/>
                <w:szCs w:val="18"/>
              </w:rPr>
              <w:t xml:space="preserve">Místní EK </w:t>
            </w:r>
            <w:r>
              <w:rPr>
                <w:i/>
                <w:sz w:val="18"/>
                <w:szCs w:val="18"/>
              </w:rPr>
              <w:t>Local EC</w:t>
            </w:r>
          </w:p>
        </w:tc>
        <w:tc>
          <w:tcPr>
            <w:tcW w:w="2712" w:type="dxa"/>
          </w:tcPr>
          <w:p w:rsidR="009632C1" w:rsidRDefault="009632C1" w:rsidP="002D3F7B">
            <w:pPr>
              <w:rPr>
                <w:sz w:val="18"/>
                <w:szCs w:val="18"/>
              </w:rPr>
            </w:pPr>
            <w:r>
              <w:rPr>
                <w:sz w:val="18"/>
                <w:szCs w:val="18"/>
              </w:rPr>
              <w:t>Adresa  místní EK</w:t>
            </w:r>
          </w:p>
          <w:p w:rsidR="009632C1" w:rsidRDefault="009632C1" w:rsidP="002D3F7B">
            <w:pPr>
              <w:rPr>
                <w:i/>
                <w:sz w:val="18"/>
                <w:szCs w:val="18"/>
              </w:rPr>
            </w:pPr>
            <w:r>
              <w:rPr>
                <w:i/>
                <w:sz w:val="18"/>
                <w:szCs w:val="18"/>
              </w:rPr>
              <w:t>Address</w:t>
            </w:r>
          </w:p>
        </w:tc>
      </w:tr>
      <w:tr w:rsidR="009632C1" w:rsidTr="002D3F7B">
        <w:trPr>
          <w:trHeight w:val="312"/>
        </w:trPr>
        <w:tc>
          <w:tcPr>
            <w:tcW w:w="6108" w:type="dxa"/>
          </w:tcPr>
          <w:p w:rsidR="009632C1" w:rsidRDefault="009632C1" w:rsidP="002D3F7B">
            <w:pPr>
              <w:rPr>
                <w:sz w:val="18"/>
                <w:szCs w:val="18"/>
              </w:rPr>
            </w:pPr>
            <w:r>
              <w:rPr>
                <w:sz w:val="18"/>
                <w:szCs w:val="18"/>
              </w:rPr>
              <w:t xml:space="preserve">MUDr.Vladimíra Sládková, Ph.D.,  Neurologická klinika FNOL </w:t>
            </w:r>
          </w:p>
        </w:tc>
        <w:tc>
          <w:tcPr>
            <w:tcW w:w="1280" w:type="dxa"/>
          </w:tcPr>
          <w:p w:rsidR="009632C1" w:rsidRDefault="009632C1" w:rsidP="002D3F7B">
            <w:pPr>
              <w:rPr>
                <w:sz w:val="18"/>
                <w:szCs w:val="18"/>
              </w:rPr>
            </w:pPr>
            <w:r>
              <w:rPr>
                <w:sz w:val="18"/>
                <w:szCs w:val="18"/>
              </w:rPr>
              <w:sym w:font="Wingdings 2" w:char="F054"/>
            </w:r>
          </w:p>
        </w:tc>
        <w:tc>
          <w:tcPr>
            <w:tcW w:w="2712" w:type="dxa"/>
          </w:tcPr>
          <w:p w:rsidR="009632C1" w:rsidRDefault="009632C1" w:rsidP="002D3F7B">
            <w:pPr>
              <w:rPr>
                <w:sz w:val="18"/>
                <w:szCs w:val="18"/>
              </w:rPr>
            </w:pPr>
            <w:r>
              <w:rPr>
                <w:sz w:val="18"/>
                <w:szCs w:val="18"/>
              </w:rPr>
              <w:t xml:space="preserve">EK FNOL </w:t>
            </w:r>
          </w:p>
        </w:tc>
      </w:tr>
    </w:tbl>
    <w:p w:rsidR="009632C1" w:rsidRDefault="009632C1" w:rsidP="009632C1">
      <w:pPr>
        <w:rPr>
          <w:sz w:val="18"/>
          <w:szCs w:val="18"/>
        </w:rPr>
      </w:pPr>
    </w:p>
    <w:p w:rsidR="009632C1" w:rsidRPr="000E536C" w:rsidRDefault="009632C1" w:rsidP="009632C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632C1" w:rsidTr="002D3F7B">
        <w:trPr>
          <w:cantSplit/>
          <w:trHeight w:val="454"/>
        </w:trPr>
        <w:tc>
          <w:tcPr>
            <w:tcW w:w="7416" w:type="dxa"/>
            <w:vMerge w:val="restart"/>
          </w:tcPr>
          <w:p w:rsidR="009632C1" w:rsidRDefault="009632C1" w:rsidP="002D3F7B">
            <w:pPr>
              <w:rPr>
                <w:b/>
                <w:bCs/>
                <w:sz w:val="18"/>
                <w:szCs w:val="18"/>
              </w:rPr>
            </w:pPr>
          </w:p>
          <w:p w:rsidR="009632C1" w:rsidRDefault="009632C1" w:rsidP="002D3F7B">
            <w:pPr>
              <w:rPr>
                <w:b/>
                <w:bCs/>
                <w:sz w:val="18"/>
                <w:szCs w:val="18"/>
              </w:rPr>
            </w:pPr>
            <w:r>
              <w:rPr>
                <w:b/>
                <w:bCs/>
                <w:sz w:val="18"/>
                <w:szCs w:val="18"/>
              </w:rPr>
              <w:t xml:space="preserve">Název dokumentu, verze, datum </w:t>
            </w:r>
          </w:p>
          <w:p w:rsidR="009632C1" w:rsidRDefault="009632C1" w:rsidP="002D3F7B">
            <w:pPr>
              <w:rPr>
                <w:b/>
                <w:bCs/>
                <w:sz w:val="18"/>
                <w:szCs w:val="18"/>
              </w:rPr>
            </w:pPr>
            <w:r>
              <w:rPr>
                <w:b/>
                <w:bCs/>
                <w:i/>
                <w:sz w:val="18"/>
                <w:szCs w:val="18"/>
              </w:rPr>
              <w:t>Document title, version, date</w:t>
            </w:r>
          </w:p>
        </w:tc>
        <w:tc>
          <w:tcPr>
            <w:tcW w:w="1272" w:type="dxa"/>
            <w:gridSpan w:val="2"/>
          </w:tcPr>
          <w:p w:rsidR="009632C1" w:rsidRDefault="009632C1" w:rsidP="002D3F7B">
            <w:pPr>
              <w:rPr>
                <w:b/>
                <w:bCs/>
                <w:sz w:val="18"/>
                <w:szCs w:val="18"/>
              </w:rPr>
            </w:pPr>
            <w:r>
              <w:rPr>
                <w:b/>
                <w:bCs/>
                <w:sz w:val="18"/>
                <w:szCs w:val="18"/>
              </w:rPr>
              <w:t>Schváleno /</w:t>
            </w:r>
            <w:r>
              <w:rPr>
                <w:b/>
                <w:bCs/>
                <w:i/>
                <w:sz w:val="18"/>
                <w:szCs w:val="18"/>
              </w:rPr>
              <w:t>Approved</w:t>
            </w:r>
          </w:p>
        </w:tc>
        <w:tc>
          <w:tcPr>
            <w:tcW w:w="1316" w:type="dxa"/>
            <w:gridSpan w:val="2"/>
          </w:tcPr>
          <w:p w:rsidR="009632C1" w:rsidRDefault="009632C1" w:rsidP="002D3F7B">
            <w:pPr>
              <w:rPr>
                <w:b/>
                <w:bCs/>
                <w:sz w:val="18"/>
                <w:szCs w:val="18"/>
              </w:rPr>
            </w:pPr>
            <w:r>
              <w:rPr>
                <w:b/>
                <w:bCs/>
                <w:sz w:val="18"/>
                <w:szCs w:val="18"/>
              </w:rPr>
              <w:t xml:space="preserve">Vzato na vědomí / </w:t>
            </w:r>
            <w:r>
              <w:rPr>
                <w:b/>
                <w:bCs/>
                <w:i/>
                <w:sz w:val="18"/>
                <w:szCs w:val="18"/>
              </w:rPr>
              <w:t xml:space="preserve">Taken into account </w:t>
            </w:r>
          </w:p>
        </w:tc>
      </w:tr>
      <w:tr w:rsidR="009632C1" w:rsidTr="002D3F7B">
        <w:trPr>
          <w:cantSplit/>
          <w:trHeight w:val="454"/>
        </w:trPr>
        <w:tc>
          <w:tcPr>
            <w:tcW w:w="7416" w:type="dxa"/>
            <w:vMerge/>
          </w:tcPr>
          <w:p w:rsidR="009632C1" w:rsidRDefault="009632C1" w:rsidP="002D3F7B">
            <w:pPr>
              <w:rPr>
                <w:i/>
                <w:sz w:val="18"/>
                <w:szCs w:val="18"/>
              </w:rPr>
            </w:pPr>
          </w:p>
        </w:tc>
        <w:tc>
          <w:tcPr>
            <w:tcW w:w="736" w:type="dxa"/>
          </w:tcPr>
          <w:p w:rsidR="009632C1" w:rsidRDefault="009632C1" w:rsidP="002D3F7B">
            <w:pPr>
              <w:rPr>
                <w:b/>
                <w:bCs/>
                <w:sz w:val="18"/>
                <w:szCs w:val="18"/>
              </w:rPr>
            </w:pPr>
            <w:r>
              <w:rPr>
                <w:b/>
                <w:bCs/>
                <w:sz w:val="18"/>
                <w:szCs w:val="18"/>
              </w:rPr>
              <w:t>ANO</w:t>
            </w:r>
          </w:p>
          <w:p w:rsidR="009632C1" w:rsidRDefault="009632C1" w:rsidP="002D3F7B">
            <w:pPr>
              <w:rPr>
                <w:b/>
                <w:bCs/>
                <w:i/>
                <w:sz w:val="18"/>
                <w:szCs w:val="18"/>
              </w:rPr>
            </w:pPr>
            <w:r>
              <w:rPr>
                <w:b/>
                <w:bCs/>
                <w:i/>
                <w:sz w:val="18"/>
                <w:szCs w:val="18"/>
              </w:rPr>
              <w:t>Yes</w:t>
            </w:r>
          </w:p>
        </w:tc>
        <w:tc>
          <w:tcPr>
            <w:tcW w:w="536" w:type="dxa"/>
          </w:tcPr>
          <w:p w:rsidR="009632C1" w:rsidRDefault="009632C1" w:rsidP="002D3F7B">
            <w:pPr>
              <w:rPr>
                <w:b/>
                <w:bCs/>
                <w:sz w:val="18"/>
                <w:szCs w:val="18"/>
              </w:rPr>
            </w:pPr>
            <w:r>
              <w:rPr>
                <w:b/>
                <w:bCs/>
                <w:sz w:val="18"/>
                <w:szCs w:val="18"/>
              </w:rPr>
              <w:t xml:space="preserve">NE </w:t>
            </w:r>
          </w:p>
          <w:p w:rsidR="009632C1" w:rsidRDefault="009632C1" w:rsidP="002D3F7B">
            <w:pPr>
              <w:rPr>
                <w:b/>
                <w:bCs/>
                <w:sz w:val="18"/>
                <w:szCs w:val="18"/>
              </w:rPr>
            </w:pPr>
            <w:r>
              <w:rPr>
                <w:b/>
                <w:bCs/>
                <w:i/>
                <w:sz w:val="18"/>
                <w:szCs w:val="18"/>
              </w:rPr>
              <w:t>No</w:t>
            </w:r>
          </w:p>
        </w:tc>
        <w:tc>
          <w:tcPr>
            <w:tcW w:w="780" w:type="dxa"/>
          </w:tcPr>
          <w:p w:rsidR="009632C1" w:rsidRDefault="009632C1" w:rsidP="002D3F7B">
            <w:pPr>
              <w:rPr>
                <w:b/>
                <w:bCs/>
                <w:sz w:val="18"/>
                <w:szCs w:val="18"/>
              </w:rPr>
            </w:pPr>
            <w:r>
              <w:rPr>
                <w:b/>
                <w:bCs/>
                <w:sz w:val="18"/>
                <w:szCs w:val="18"/>
              </w:rPr>
              <w:t>ANO</w:t>
            </w:r>
          </w:p>
          <w:p w:rsidR="009632C1" w:rsidRDefault="009632C1" w:rsidP="002D3F7B">
            <w:pPr>
              <w:rPr>
                <w:b/>
                <w:bCs/>
                <w:sz w:val="18"/>
                <w:szCs w:val="18"/>
              </w:rPr>
            </w:pPr>
            <w:r>
              <w:rPr>
                <w:b/>
                <w:bCs/>
                <w:i/>
                <w:sz w:val="18"/>
                <w:szCs w:val="18"/>
              </w:rPr>
              <w:t>Yes</w:t>
            </w:r>
          </w:p>
        </w:tc>
        <w:tc>
          <w:tcPr>
            <w:tcW w:w="536" w:type="dxa"/>
          </w:tcPr>
          <w:p w:rsidR="009632C1" w:rsidRDefault="009632C1" w:rsidP="002D3F7B">
            <w:pPr>
              <w:rPr>
                <w:b/>
                <w:bCs/>
                <w:sz w:val="18"/>
                <w:szCs w:val="18"/>
              </w:rPr>
            </w:pPr>
            <w:r>
              <w:rPr>
                <w:b/>
                <w:bCs/>
                <w:sz w:val="18"/>
                <w:szCs w:val="18"/>
              </w:rPr>
              <w:t xml:space="preserve">NE </w:t>
            </w:r>
          </w:p>
          <w:p w:rsidR="009632C1" w:rsidRDefault="009632C1" w:rsidP="002D3F7B">
            <w:pPr>
              <w:rPr>
                <w:b/>
                <w:bCs/>
                <w:i/>
                <w:sz w:val="18"/>
                <w:szCs w:val="18"/>
              </w:rPr>
            </w:pPr>
            <w:r>
              <w:rPr>
                <w:b/>
                <w:bCs/>
                <w:i/>
                <w:sz w:val="18"/>
                <w:szCs w:val="18"/>
              </w:rPr>
              <w:t>No</w:t>
            </w:r>
          </w:p>
        </w:tc>
      </w:tr>
      <w:tr w:rsidR="009632C1" w:rsidTr="002D3F7B">
        <w:trPr>
          <w:trHeight w:val="340"/>
        </w:trPr>
        <w:tc>
          <w:tcPr>
            <w:tcW w:w="7416" w:type="dxa"/>
          </w:tcPr>
          <w:p w:rsidR="009632C1" w:rsidRDefault="009632C1" w:rsidP="002D3F7B">
            <w:pPr>
              <w:rPr>
                <w:sz w:val="18"/>
                <w:szCs w:val="18"/>
              </w:rPr>
            </w:pPr>
            <w:r>
              <w:rPr>
                <w:sz w:val="18"/>
                <w:szCs w:val="18"/>
              </w:rPr>
              <w:t>Oznámení týkající se uzavření náboru pacientů do registru těhotných Tysabri</w:t>
            </w:r>
          </w:p>
        </w:tc>
        <w:tc>
          <w:tcPr>
            <w:tcW w:w="736" w:type="dxa"/>
          </w:tcPr>
          <w:p w:rsidR="009632C1" w:rsidRDefault="009632C1" w:rsidP="002D3F7B">
            <w:pPr>
              <w:rPr>
                <w:sz w:val="18"/>
                <w:szCs w:val="18"/>
              </w:rPr>
            </w:pPr>
            <w:r>
              <w:rPr>
                <w:sz w:val="18"/>
                <w:szCs w:val="18"/>
              </w:rPr>
              <w:sym w:font="Wingdings 2" w:char="F0A3"/>
            </w:r>
          </w:p>
        </w:tc>
        <w:tc>
          <w:tcPr>
            <w:tcW w:w="536" w:type="dxa"/>
          </w:tcPr>
          <w:p w:rsidR="009632C1" w:rsidRDefault="009632C1" w:rsidP="002D3F7B">
            <w:pPr>
              <w:rPr>
                <w:sz w:val="18"/>
                <w:szCs w:val="18"/>
              </w:rPr>
            </w:pPr>
            <w:r>
              <w:rPr>
                <w:sz w:val="18"/>
                <w:szCs w:val="18"/>
              </w:rPr>
              <w:sym w:font="Wingdings 2" w:char="F0A3"/>
            </w:r>
          </w:p>
        </w:tc>
        <w:tc>
          <w:tcPr>
            <w:tcW w:w="780" w:type="dxa"/>
          </w:tcPr>
          <w:p w:rsidR="009632C1" w:rsidRDefault="009632C1" w:rsidP="002D3F7B">
            <w:pPr>
              <w:rPr>
                <w:sz w:val="18"/>
                <w:szCs w:val="18"/>
              </w:rPr>
            </w:pPr>
            <w:r>
              <w:rPr>
                <w:rFonts w:ascii="Wingdings 2" w:hAnsi="Wingdings 2"/>
                <w:sz w:val="18"/>
                <w:szCs w:val="18"/>
              </w:rPr>
              <w:t></w:t>
            </w:r>
          </w:p>
        </w:tc>
        <w:tc>
          <w:tcPr>
            <w:tcW w:w="536" w:type="dxa"/>
          </w:tcPr>
          <w:p w:rsidR="009632C1" w:rsidRDefault="009632C1" w:rsidP="002D3F7B">
            <w:pPr>
              <w:rPr>
                <w:sz w:val="18"/>
                <w:szCs w:val="18"/>
              </w:rPr>
            </w:pPr>
            <w:r>
              <w:rPr>
                <w:sz w:val="18"/>
                <w:szCs w:val="18"/>
              </w:rPr>
              <w:sym w:font="Wingdings 2" w:char="F0A3"/>
            </w:r>
          </w:p>
        </w:tc>
      </w:tr>
    </w:tbl>
    <w:p w:rsidR="009632C1" w:rsidRDefault="009632C1" w:rsidP="009632C1">
      <w:pPr>
        <w:rPr>
          <w:sz w:val="18"/>
          <w:szCs w:val="18"/>
        </w:rPr>
      </w:pPr>
    </w:p>
    <w:p w:rsidR="009632C1" w:rsidRPr="009632C1" w:rsidRDefault="009632C1" w:rsidP="009632C1">
      <w:pPr>
        <w:rPr>
          <w:sz w:val="18"/>
          <w:szCs w:val="18"/>
        </w:rPr>
      </w:pPr>
      <w:r w:rsidRPr="009632C1">
        <w:rPr>
          <w:sz w:val="18"/>
          <w:szCs w:val="18"/>
        </w:rPr>
        <w:t>Etická komise prohlašuje, že byla ustavena a  pracuje podle jednacího řádu v souladu se správnou klinickou praxí (GCP) a platnými právními předpisy/</w:t>
      </w:r>
      <w:r w:rsidRPr="009632C1">
        <w:rPr>
          <w:i/>
          <w:sz w:val="18"/>
          <w:szCs w:val="18"/>
        </w:rPr>
        <w:t>The Ethics Committee hereby declares that it was established and operates in accordance with its Rules of Procedure in compliance with Good Clinical Practice and valid legal regulations:</w:t>
      </w:r>
    </w:p>
    <w:p w:rsidR="009632C1" w:rsidRPr="009632C1" w:rsidRDefault="009632C1" w:rsidP="009632C1">
      <w:pPr>
        <w:rPr>
          <w:i/>
          <w:sz w:val="18"/>
          <w:szCs w:val="18"/>
        </w:rPr>
      </w:pPr>
      <w:r w:rsidRPr="009632C1">
        <w:rPr>
          <w:i/>
          <w:sz w:val="18"/>
          <w:szCs w:val="18"/>
        </w:rPr>
        <w:t xml:space="preserve"> </w:t>
      </w:r>
      <w:r w:rsidRPr="009632C1">
        <w:rPr>
          <w:sz w:val="18"/>
          <w:szCs w:val="18"/>
        </w:rPr>
        <w:sym w:font="Wingdings 2" w:char="F054"/>
      </w:r>
      <w:r w:rsidRPr="009632C1">
        <w:rPr>
          <w:sz w:val="18"/>
          <w:szCs w:val="18"/>
        </w:rPr>
        <w:t xml:space="preserve"> Ano/</w:t>
      </w:r>
      <w:r w:rsidRPr="009632C1">
        <w:rPr>
          <w:i/>
          <w:sz w:val="18"/>
          <w:szCs w:val="18"/>
        </w:rPr>
        <w:t>Yes</w:t>
      </w:r>
      <w:r w:rsidRPr="009632C1">
        <w:rPr>
          <w:sz w:val="18"/>
          <w:szCs w:val="18"/>
        </w:rPr>
        <w:t xml:space="preserve">       </w:t>
      </w:r>
      <w:r w:rsidR="002B1493" w:rsidRPr="009632C1">
        <w:rPr>
          <w:sz w:val="18"/>
          <w:szCs w:val="18"/>
        </w:rPr>
        <w:fldChar w:fldCharType="begin">
          <w:ffData>
            <w:name w:val="Zaškrtávací25"/>
            <w:enabled/>
            <w:calcOnExit w:val="0"/>
            <w:checkBox>
              <w:sizeAuto/>
              <w:default w:val="0"/>
            </w:checkBox>
          </w:ffData>
        </w:fldChar>
      </w:r>
      <w:r w:rsidRPr="009632C1">
        <w:rPr>
          <w:sz w:val="18"/>
          <w:szCs w:val="18"/>
        </w:rPr>
        <w:instrText xml:space="preserve"> FORMCHECKBOX </w:instrText>
      </w:r>
      <w:r w:rsidR="002B1493">
        <w:rPr>
          <w:sz w:val="18"/>
          <w:szCs w:val="18"/>
        </w:rPr>
      </w:r>
      <w:r w:rsidR="002B1493">
        <w:rPr>
          <w:sz w:val="18"/>
          <w:szCs w:val="18"/>
        </w:rPr>
        <w:fldChar w:fldCharType="separate"/>
      </w:r>
      <w:r w:rsidR="002B1493" w:rsidRPr="009632C1">
        <w:rPr>
          <w:sz w:val="18"/>
          <w:szCs w:val="18"/>
        </w:rPr>
        <w:fldChar w:fldCharType="end"/>
      </w:r>
      <w:r w:rsidRPr="009632C1">
        <w:rPr>
          <w:sz w:val="18"/>
          <w:szCs w:val="18"/>
        </w:rPr>
        <w:t>Ne/</w:t>
      </w:r>
      <w:r w:rsidRPr="009632C1">
        <w:rPr>
          <w:i/>
          <w:sz w:val="18"/>
          <w:szCs w:val="18"/>
        </w:rPr>
        <w:t>No</w:t>
      </w:r>
      <w:r w:rsidRPr="009632C1">
        <w:rPr>
          <w:sz w:val="18"/>
          <w:szCs w:val="18"/>
        </w:rPr>
        <w:t xml:space="preserve">           </w:t>
      </w:r>
    </w:p>
    <w:p w:rsidR="009632C1" w:rsidRDefault="009632C1" w:rsidP="009632C1">
      <w:pPr>
        <w:rPr>
          <w:sz w:val="22"/>
        </w:rPr>
      </w:pPr>
      <w:r w:rsidRPr="009632C1">
        <w:rPr>
          <w:sz w:val="18"/>
          <w:szCs w:val="18"/>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p>
    <w:p w:rsidR="009632C1" w:rsidRDefault="009632C1" w:rsidP="009632C1">
      <w:pPr>
        <w:rPr>
          <w:sz w:val="22"/>
        </w:rPr>
      </w:pPr>
      <w:r>
        <w:rPr>
          <w:sz w:val="22"/>
        </w:rPr>
        <w:t xml:space="preserve">                                                                                                 MUDr. Jindřiška Burešová</w:t>
      </w:r>
    </w:p>
    <w:p w:rsidR="009632C1" w:rsidRDefault="009632C1" w:rsidP="009632C1">
      <w:pPr>
        <w:rPr>
          <w:sz w:val="22"/>
        </w:rPr>
      </w:pPr>
      <w:r>
        <w:rPr>
          <w:sz w:val="22"/>
        </w:rPr>
        <w:t>Datum/</w:t>
      </w:r>
      <w:r>
        <w:rPr>
          <w:i/>
          <w:sz w:val="22"/>
        </w:rPr>
        <w:t>Date:</w:t>
      </w:r>
      <w:r>
        <w:rPr>
          <w:sz w:val="22"/>
        </w:rPr>
        <w:t xml:space="preserve">  13.5.2013                                                   místopředsedkyně EK FNOL a LF UP</w:t>
      </w:r>
    </w:p>
    <w:p w:rsidR="009632C1" w:rsidRPr="00754D86" w:rsidRDefault="009632C1" w:rsidP="009632C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9632C1" w:rsidRPr="009632C1" w:rsidRDefault="009632C1" w:rsidP="009632C1">
      <w:pPr>
        <w:rPr>
          <w:sz w:val="16"/>
        </w:rPr>
      </w:pPr>
      <w:r>
        <w:rPr>
          <w:sz w:val="16"/>
        </w:rPr>
        <w:t>Rozdělovník/</w:t>
      </w:r>
      <w:r>
        <w:rPr>
          <w:i/>
          <w:sz w:val="16"/>
        </w:rPr>
        <w:t>Distribution list:</w:t>
      </w:r>
    </w:p>
    <w:p w:rsidR="009632C1" w:rsidRPr="001071DB" w:rsidRDefault="009632C1" w:rsidP="009632C1">
      <w:pPr>
        <w:rPr>
          <w:sz w:val="16"/>
        </w:rPr>
      </w:pPr>
      <w:r w:rsidRPr="001071DB">
        <w:rPr>
          <w:sz w:val="16"/>
        </w:rPr>
        <w:t>-Zadavatel</w:t>
      </w:r>
    </w:p>
    <w:p w:rsidR="009632C1" w:rsidRPr="001071DB" w:rsidRDefault="009632C1" w:rsidP="009632C1">
      <w:pPr>
        <w:rPr>
          <w:sz w:val="16"/>
        </w:rPr>
      </w:pPr>
      <w:r w:rsidRPr="001071DB">
        <w:rPr>
          <w:sz w:val="16"/>
        </w:rPr>
        <w:t>-EK</w:t>
      </w:r>
    </w:p>
    <w:p w:rsidR="009632C1" w:rsidRDefault="009632C1" w:rsidP="009632C1">
      <w:pPr>
        <w:rPr>
          <w:sz w:val="16"/>
        </w:rPr>
      </w:pPr>
      <w:r w:rsidRPr="001071DB">
        <w:rPr>
          <w:sz w:val="16"/>
        </w:rPr>
        <w:t>-Řešitel</w:t>
      </w:r>
    </w:p>
    <w:p w:rsidR="009632C1" w:rsidRPr="001071DB" w:rsidRDefault="009632C1" w:rsidP="009632C1">
      <w:pPr>
        <w:rPr>
          <w:sz w:val="16"/>
        </w:rPr>
      </w:pPr>
    </w:p>
    <w:p w:rsidR="009632C1" w:rsidRPr="001071DB" w:rsidRDefault="009632C1" w:rsidP="009632C1">
      <w:pPr>
        <w:rPr>
          <w:sz w:val="16"/>
        </w:rPr>
      </w:pPr>
      <w:r>
        <w:rPr>
          <w:sz w:val="16"/>
        </w:rPr>
        <w:t>1/1</w:t>
      </w:r>
    </w:p>
    <w:p w:rsidR="00BA2133" w:rsidRPr="005154DB" w:rsidRDefault="00BA2133" w:rsidP="00BA2133">
      <w:pPr>
        <w:pStyle w:val="Nzev"/>
        <w:rPr>
          <w:sz w:val="22"/>
          <w:szCs w:val="22"/>
        </w:rPr>
      </w:pPr>
      <w:r w:rsidRPr="005154DB">
        <w:rPr>
          <w:sz w:val="22"/>
          <w:szCs w:val="22"/>
        </w:rPr>
        <w:t>STANOVISKO ETICKÉ KOMISE KE KLINICKÉMU HODNOCENÍ</w:t>
      </w:r>
    </w:p>
    <w:p w:rsidR="00BA2133" w:rsidRPr="00AB7ADE" w:rsidRDefault="00BA2133" w:rsidP="00BA2133">
      <w:pPr>
        <w:jc w:val="center"/>
        <w:rPr>
          <w:bCs/>
          <w:i/>
        </w:rPr>
      </w:pPr>
      <w:r w:rsidRPr="00AB7ADE">
        <w:rPr>
          <w:bCs/>
          <w:i/>
        </w:rPr>
        <w:t xml:space="preserve">Opinion of the Ethics Committee on Clinical Trial  </w:t>
      </w:r>
    </w:p>
    <w:p w:rsidR="00BA2133" w:rsidRDefault="00BA2133" w:rsidP="00BA2133">
      <w:pPr>
        <w:jc w:val="center"/>
        <w:rPr>
          <w:b/>
          <w:bCs/>
          <w:i/>
        </w:rPr>
      </w:pPr>
    </w:p>
    <w:p w:rsidR="00BA2133" w:rsidRDefault="00BA2133" w:rsidP="00BA2133">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BA2133" w:rsidRDefault="00BA2133" w:rsidP="00BA2133">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BA2133" w:rsidRDefault="00BA2133" w:rsidP="00BA2133">
      <w:pPr>
        <w:rPr>
          <w:b/>
          <w:bCs/>
          <w:sz w:val="22"/>
        </w:rPr>
      </w:pPr>
    </w:p>
    <w:p w:rsidR="00BA2133" w:rsidRPr="00377017" w:rsidRDefault="00BA2133" w:rsidP="00BA2133">
      <w:pPr>
        <w:rPr>
          <w:b/>
          <w:bCs/>
          <w:sz w:val="22"/>
        </w:rPr>
      </w:pPr>
      <w:r>
        <w:rPr>
          <w:b/>
          <w:bCs/>
          <w:sz w:val="22"/>
        </w:rPr>
        <w:t>Číslo jednací/</w:t>
      </w:r>
      <w:r>
        <w:rPr>
          <w:i/>
          <w:sz w:val="22"/>
        </w:rPr>
        <w:t>Reference number</w:t>
      </w:r>
      <w:r>
        <w:rPr>
          <w:sz w:val="22"/>
        </w:rPr>
        <w:t xml:space="preserve">:  </w:t>
      </w:r>
      <w:r>
        <w:rPr>
          <w:b/>
          <w:sz w:val="22"/>
        </w:rPr>
        <w:t>71/09 MEK 14</w:t>
      </w:r>
    </w:p>
    <w:p w:rsidR="00BA2133" w:rsidRPr="00CB2E5E" w:rsidRDefault="00BA2133" w:rsidP="00BA2133">
      <w:pPr>
        <w:rPr>
          <w:bCs/>
          <w:sz w:val="22"/>
        </w:rPr>
      </w:pPr>
      <w:r>
        <w:rPr>
          <w:b/>
          <w:bCs/>
          <w:sz w:val="22"/>
        </w:rPr>
        <w:t>Název KH/</w:t>
      </w:r>
      <w:r>
        <w:rPr>
          <w:i/>
          <w:sz w:val="22"/>
        </w:rPr>
        <w:t>Full Title of Clinical Trial</w:t>
      </w:r>
      <w:r>
        <w:rPr>
          <w:bCs/>
          <w:sz w:val="22"/>
        </w:rPr>
        <w:t>:</w:t>
      </w:r>
    </w:p>
    <w:p w:rsidR="00BA2133" w:rsidRDefault="00BA2133" w:rsidP="00BA2133">
      <w:pPr>
        <w:rPr>
          <w:bCs/>
          <w:sz w:val="22"/>
        </w:rPr>
      </w:pPr>
      <w:r>
        <w:rPr>
          <w:bCs/>
          <w:sz w:val="22"/>
        </w:rPr>
        <w:t>Randomizované, dvojitě zaslepené, placebem kontrolované klinické hodnocení léčiva everolimus podávaného s exemestanem v léčbě postmenopauzálních pacientek s lokálně pokročilým nebo metastazujícím nádorem prsu s pozitivním estrogenovým receptorem, které jsou rezistentní k léčbě letrozolem, nebo anastrozolem.</w:t>
      </w:r>
    </w:p>
    <w:p w:rsidR="00BA2133" w:rsidRPr="00377017" w:rsidRDefault="00BA2133" w:rsidP="00BA2133">
      <w:pPr>
        <w:rPr>
          <w:bCs/>
          <w:i/>
          <w:sz w:val="22"/>
        </w:rPr>
      </w:pPr>
      <w:r>
        <w:rPr>
          <w:bCs/>
          <w:i/>
          <w:sz w:val="22"/>
        </w:rPr>
        <w:t>A randomized double-blind, placebo-controlled study of everolimus in combination with exemestane in the treatment of postmenopausal women with estrogen receptor positive locally advanced or metastatic breast cancer who are refractory to letrozole or anastrozole.</w:t>
      </w:r>
    </w:p>
    <w:p w:rsidR="00BA2133" w:rsidRDefault="00BA2133" w:rsidP="00BA2133">
      <w:pPr>
        <w:rPr>
          <w:b/>
          <w:bCs/>
          <w:sz w:val="22"/>
        </w:rPr>
      </w:pPr>
    </w:p>
    <w:p w:rsidR="00BA2133" w:rsidRDefault="00BA2133" w:rsidP="00BA2133">
      <w:pPr>
        <w:rPr>
          <w:sz w:val="22"/>
        </w:rPr>
      </w:pPr>
      <w:r>
        <w:rPr>
          <w:b/>
          <w:bCs/>
          <w:sz w:val="22"/>
        </w:rPr>
        <w:t xml:space="preserve">EudraCT number/ </w:t>
      </w:r>
      <w:r>
        <w:rPr>
          <w:i/>
          <w:sz w:val="22"/>
        </w:rPr>
        <w:t>EudraCT number</w:t>
      </w:r>
      <w:r>
        <w:rPr>
          <w:sz w:val="22"/>
        </w:rPr>
        <w:t>:2008-008698-69</w:t>
      </w:r>
    </w:p>
    <w:p w:rsidR="00BA2133" w:rsidRPr="00CB2E5E" w:rsidRDefault="00BA2133" w:rsidP="00BA2133">
      <w:pPr>
        <w:rPr>
          <w:sz w:val="22"/>
        </w:rPr>
      </w:pPr>
      <w:r>
        <w:rPr>
          <w:b/>
          <w:bCs/>
          <w:sz w:val="22"/>
        </w:rPr>
        <w:t xml:space="preserve">Číslo protokolu/ </w:t>
      </w:r>
      <w:r>
        <w:rPr>
          <w:i/>
          <w:sz w:val="22"/>
        </w:rPr>
        <w:t>Protocol Code Number</w:t>
      </w:r>
      <w:r>
        <w:rPr>
          <w:sz w:val="22"/>
        </w:rPr>
        <w:t>: CRAD001Y2301</w:t>
      </w:r>
    </w:p>
    <w:p w:rsidR="00BA2133" w:rsidRDefault="00BA2133" w:rsidP="00BA2133">
      <w:pPr>
        <w:rPr>
          <w:b/>
          <w:bCs/>
          <w:sz w:val="22"/>
        </w:rPr>
      </w:pPr>
    </w:p>
    <w:p w:rsidR="00BA2133" w:rsidRPr="00CB2E5E" w:rsidRDefault="00BA2133" w:rsidP="00BA2133">
      <w:pPr>
        <w:rPr>
          <w:sz w:val="22"/>
        </w:rPr>
      </w:pPr>
      <w:r>
        <w:rPr>
          <w:b/>
          <w:bCs/>
          <w:sz w:val="22"/>
        </w:rPr>
        <w:lastRenderedPageBreak/>
        <w:t>Zadavatel/</w:t>
      </w:r>
      <w:r>
        <w:rPr>
          <w:i/>
          <w:sz w:val="22"/>
        </w:rPr>
        <w:t>Sponzor</w:t>
      </w:r>
      <w:r>
        <w:rPr>
          <w:sz w:val="22"/>
        </w:rPr>
        <w:t>:  Novartis Pharma A.G.</w:t>
      </w:r>
    </w:p>
    <w:p w:rsidR="00BA2133" w:rsidRPr="00CB2E5E" w:rsidRDefault="00BA2133" w:rsidP="00BA2133">
      <w:pPr>
        <w:rPr>
          <w:bCs/>
          <w:sz w:val="22"/>
        </w:rPr>
      </w:pPr>
      <w:r>
        <w:rPr>
          <w:b/>
          <w:bCs/>
          <w:sz w:val="22"/>
        </w:rPr>
        <w:t>Žadatel/</w:t>
      </w:r>
      <w:r>
        <w:rPr>
          <w:bCs/>
          <w:i/>
          <w:sz w:val="22"/>
        </w:rPr>
        <w:t>Applicant</w:t>
      </w:r>
      <w:r>
        <w:rPr>
          <w:bCs/>
          <w:sz w:val="22"/>
        </w:rPr>
        <w:t>: Novartis s.r.o. Pharma, Na Pankráci 1724/129, 140 00 Praha 4</w:t>
      </w:r>
    </w:p>
    <w:p w:rsidR="00BA2133" w:rsidRPr="00CB2E5E" w:rsidRDefault="00BA2133" w:rsidP="00BA2133">
      <w:pPr>
        <w:rPr>
          <w:b/>
          <w:bCs/>
          <w:sz w:val="22"/>
        </w:rPr>
      </w:pPr>
      <w:r>
        <w:rPr>
          <w:b/>
          <w:bCs/>
          <w:sz w:val="22"/>
        </w:rPr>
        <w:t>Datum doručení žádosti/</w:t>
      </w:r>
      <w:r>
        <w:rPr>
          <w:i/>
          <w:sz w:val="22"/>
        </w:rPr>
        <w:t>Date of submission of the Application Form</w:t>
      </w:r>
      <w:r>
        <w:rPr>
          <w:sz w:val="22"/>
        </w:rPr>
        <w:t>:  24.4.2013</w:t>
      </w:r>
    </w:p>
    <w:p w:rsidR="00BA2133" w:rsidRDefault="00BA2133" w:rsidP="00BA2133">
      <w:pPr>
        <w:rPr>
          <w:b/>
          <w:bCs/>
          <w:sz w:val="22"/>
        </w:rPr>
      </w:pPr>
      <w:r>
        <w:rPr>
          <w:b/>
          <w:bCs/>
          <w:sz w:val="22"/>
        </w:rPr>
        <w:t xml:space="preserve">Datum jednání EK </w:t>
      </w:r>
      <w:r>
        <w:rPr>
          <w:sz w:val="22"/>
        </w:rPr>
        <w:t>/</w:t>
      </w:r>
      <w:r>
        <w:rPr>
          <w:i/>
          <w:sz w:val="22"/>
        </w:rPr>
        <w:t>Date of Ethics Committee´s session</w:t>
      </w:r>
      <w:r>
        <w:rPr>
          <w:sz w:val="22"/>
        </w:rPr>
        <w:t>:  13.5.2013</w:t>
      </w:r>
    </w:p>
    <w:p w:rsidR="00BA2133" w:rsidRDefault="00BA2133" w:rsidP="00BA2133">
      <w:pPr>
        <w:rPr>
          <w:b/>
          <w:bCs/>
          <w:sz w:val="22"/>
        </w:rPr>
      </w:pPr>
    </w:p>
    <w:p w:rsidR="00BA2133" w:rsidRDefault="00BA2133" w:rsidP="00BA2133">
      <w:pPr>
        <w:rPr>
          <w:sz w:val="22"/>
        </w:rPr>
      </w:pPr>
      <w:r>
        <w:rPr>
          <w:b/>
          <w:bCs/>
          <w:sz w:val="22"/>
        </w:rPr>
        <w:t xml:space="preserve">Vyjádření EK/ </w:t>
      </w:r>
      <w:r>
        <w:rPr>
          <w:i/>
          <w:sz w:val="22"/>
        </w:rPr>
        <w:t>Ethics Committe´s opinion</w:t>
      </w:r>
      <w:r>
        <w:rPr>
          <w:sz w:val="22"/>
        </w:rPr>
        <w:t>:</w:t>
      </w:r>
    </w:p>
    <w:p w:rsidR="00BA2133" w:rsidRDefault="00BA2133" w:rsidP="00BA2133">
      <w:pPr>
        <w:rPr>
          <w:i/>
          <w:sz w:val="22"/>
        </w:rPr>
      </w:pPr>
      <w:r>
        <w:rPr>
          <w:bCs/>
          <w:sz w:val="22"/>
          <w:szCs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BA2133" w:rsidRPr="00455551" w:rsidRDefault="00BA2133" w:rsidP="00BA2133">
      <w:pPr>
        <w:rPr>
          <w:bCs/>
          <w:i/>
          <w:sz w:val="22"/>
          <w:szCs w:val="22"/>
        </w:rPr>
      </w:pPr>
      <w:r>
        <w:rPr>
          <w:sz w:val="18"/>
          <w:szCs w:val="18"/>
        </w:rPr>
        <w:sym w:font="Wingdings 2" w:char="F053"/>
      </w:r>
      <w:r>
        <w:rPr>
          <w:sz w:val="18"/>
          <w:szCs w:val="18"/>
        </w:rPr>
        <w:t xml:space="preserve"> </w:t>
      </w:r>
      <w:r>
        <w:rPr>
          <w:sz w:val="22"/>
        </w:rPr>
        <w:t xml:space="preserve"> </w:t>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BA2133" w:rsidRDefault="00BA2133" w:rsidP="00BA2133">
      <w:pPr>
        <w:rPr>
          <w:b/>
          <w:bCs/>
          <w:sz w:val="22"/>
        </w:rPr>
      </w:pPr>
    </w:p>
    <w:p w:rsidR="00BA2133" w:rsidRDefault="00BA2133" w:rsidP="00BA2133">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BA2133" w:rsidRDefault="00BA2133" w:rsidP="00BA2133">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BA2133" w:rsidRDefault="00BA2133" w:rsidP="00BA2133">
      <w:pPr>
        <w:rPr>
          <w:b/>
          <w:bCs/>
          <w:sz w:val="22"/>
        </w:rPr>
      </w:pPr>
    </w:p>
    <w:p w:rsidR="00BA2133" w:rsidRDefault="00BA2133" w:rsidP="00BA2133">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A2133" w:rsidTr="002D3F7B">
        <w:trPr>
          <w:trHeight w:val="454"/>
        </w:trPr>
        <w:tc>
          <w:tcPr>
            <w:tcW w:w="6108" w:type="dxa"/>
          </w:tcPr>
          <w:p w:rsidR="00BA2133" w:rsidRDefault="00BA2133" w:rsidP="002D3F7B">
            <w:pPr>
              <w:rPr>
                <w:sz w:val="18"/>
                <w:szCs w:val="18"/>
              </w:rPr>
            </w:pPr>
            <w:r>
              <w:rPr>
                <w:sz w:val="18"/>
                <w:szCs w:val="18"/>
              </w:rPr>
              <w:t xml:space="preserve">Místo hodnocení/ Jméno zkoušejícího </w:t>
            </w:r>
          </w:p>
          <w:p w:rsidR="00BA2133" w:rsidRDefault="00BA2133" w:rsidP="002D3F7B">
            <w:pPr>
              <w:rPr>
                <w:i/>
                <w:sz w:val="18"/>
                <w:szCs w:val="18"/>
              </w:rPr>
            </w:pPr>
            <w:r>
              <w:rPr>
                <w:i/>
                <w:sz w:val="18"/>
                <w:szCs w:val="18"/>
              </w:rPr>
              <w:t>Trial Site / Name of Investigator</w:t>
            </w:r>
          </w:p>
        </w:tc>
        <w:tc>
          <w:tcPr>
            <w:tcW w:w="1280" w:type="dxa"/>
          </w:tcPr>
          <w:p w:rsidR="00BA2133" w:rsidRDefault="00BA2133" w:rsidP="002D3F7B">
            <w:pPr>
              <w:rPr>
                <w:sz w:val="18"/>
                <w:szCs w:val="18"/>
                <w:vertAlign w:val="superscript"/>
              </w:rPr>
            </w:pPr>
            <w:r>
              <w:rPr>
                <w:sz w:val="18"/>
                <w:szCs w:val="18"/>
              </w:rPr>
              <w:t xml:space="preserve">Místní EK </w:t>
            </w:r>
            <w:r>
              <w:rPr>
                <w:i/>
                <w:sz w:val="18"/>
                <w:szCs w:val="18"/>
              </w:rPr>
              <w:t>Local EC</w:t>
            </w:r>
          </w:p>
        </w:tc>
        <w:tc>
          <w:tcPr>
            <w:tcW w:w="2712" w:type="dxa"/>
          </w:tcPr>
          <w:p w:rsidR="00BA2133" w:rsidRDefault="00BA2133" w:rsidP="002D3F7B">
            <w:pPr>
              <w:rPr>
                <w:sz w:val="18"/>
                <w:szCs w:val="18"/>
              </w:rPr>
            </w:pPr>
            <w:r>
              <w:rPr>
                <w:sz w:val="18"/>
                <w:szCs w:val="18"/>
              </w:rPr>
              <w:t>Adresa  místní EK</w:t>
            </w:r>
          </w:p>
          <w:p w:rsidR="00BA2133" w:rsidRDefault="00BA2133" w:rsidP="002D3F7B">
            <w:pPr>
              <w:rPr>
                <w:i/>
                <w:sz w:val="18"/>
                <w:szCs w:val="18"/>
              </w:rPr>
            </w:pPr>
            <w:r>
              <w:rPr>
                <w:i/>
                <w:sz w:val="18"/>
                <w:szCs w:val="18"/>
              </w:rPr>
              <w:t>Address</w:t>
            </w:r>
          </w:p>
        </w:tc>
      </w:tr>
      <w:tr w:rsidR="00BA2133" w:rsidTr="002D3F7B">
        <w:trPr>
          <w:trHeight w:val="312"/>
        </w:trPr>
        <w:tc>
          <w:tcPr>
            <w:tcW w:w="6108" w:type="dxa"/>
          </w:tcPr>
          <w:p w:rsidR="00BA2133" w:rsidRDefault="00BA2133" w:rsidP="002D3F7B">
            <w:pPr>
              <w:rPr>
                <w:sz w:val="18"/>
                <w:szCs w:val="18"/>
              </w:rPr>
            </w:pPr>
            <w:r>
              <w:rPr>
                <w:sz w:val="18"/>
                <w:szCs w:val="18"/>
              </w:rPr>
              <w:t>Prof.MUDr. Bohuslav Melichar, Ph.D., Onkologická klinika FNOL</w:t>
            </w:r>
          </w:p>
        </w:tc>
        <w:tc>
          <w:tcPr>
            <w:tcW w:w="1280" w:type="dxa"/>
          </w:tcPr>
          <w:p w:rsidR="00BA2133" w:rsidRDefault="00BA2133" w:rsidP="002D3F7B">
            <w:pPr>
              <w:rPr>
                <w:sz w:val="18"/>
                <w:szCs w:val="18"/>
              </w:rPr>
            </w:pPr>
            <w:r>
              <w:rPr>
                <w:sz w:val="18"/>
                <w:szCs w:val="18"/>
              </w:rPr>
              <w:sym w:font="Wingdings 2" w:char="F054"/>
            </w:r>
          </w:p>
        </w:tc>
        <w:tc>
          <w:tcPr>
            <w:tcW w:w="2712" w:type="dxa"/>
          </w:tcPr>
          <w:p w:rsidR="00BA2133" w:rsidRDefault="00BA2133" w:rsidP="002D3F7B">
            <w:pPr>
              <w:rPr>
                <w:sz w:val="18"/>
                <w:szCs w:val="18"/>
              </w:rPr>
            </w:pPr>
            <w:r>
              <w:rPr>
                <w:sz w:val="18"/>
                <w:szCs w:val="18"/>
              </w:rPr>
              <w:t>EK FNOL</w:t>
            </w:r>
          </w:p>
        </w:tc>
      </w:tr>
      <w:tr w:rsidR="00BA2133" w:rsidTr="002D3F7B">
        <w:trPr>
          <w:trHeight w:val="312"/>
        </w:trPr>
        <w:tc>
          <w:tcPr>
            <w:tcW w:w="6108" w:type="dxa"/>
          </w:tcPr>
          <w:p w:rsidR="00BA2133" w:rsidRDefault="00BA2133" w:rsidP="002D3F7B">
            <w:pPr>
              <w:rPr>
                <w:sz w:val="18"/>
                <w:szCs w:val="18"/>
              </w:rPr>
            </w:pPr>
            <w:r>
              <w:rPr>
                <w:sz w:val="18"/>
                <w:szCs w:val="18"/>
              </w:rPr>
              <w:t>doc. MUDr. Jindřich Fínek, Ph.D., Odd.radioterapie a onkologie, FN Plzeň, E. Beneše 13,  305 99 Plzeň</w:t>
            </w:r>
          </w:p>
        </w:tc>
        <w:tc>
          <w:tcPr>
            <w:tcW w:w="1280" w:type="dxa"/>
          </w:tcPr>
          <w:p w:rsidR="00BA2133"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BA213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2133" w:rsidRDefault="00BA2133" w:rsidP="002D3F7B">
            <w:pPr>
              <w:rPr>
                <w:sz w:val="18"/>
                <w:szCs w:val="18"/>
              </w:rPr>
            </w:pPr>
            <w:r>
              <w:rPr>
                <w:sz w:val="18"/>
                <w:szCs w:val="18"/>
              </w:rPr>
              <w:t>EK Plzeň</w:t>
            </w:r>
          </w:p>
        </w:tc>
      </w:tr>
      <w:tr w:rsidR="00BA2133" w:rsidTr="002D3F7B">
        <w:trPr>
          <w:trHeight w:val="312"/>
        </w:trPr>
        <w:tc>
          <w:tcPr>
            <w:tcW w:w="6108" w:type="dxa"/>
          </w:tcPr>
          <w:p w:rsidR="00BA2133" w:rsidRDefault="00BA2133" w:rsidP="002D3F7B">
            <w:pPr>
              <w:rPr>
                <w:sz w:val="18"/>
                <w:szCs w:val="18"/>
              </w:rPr>
            </w:pPr>
            <w:r>
              <w:rPr>
                <w:sz w:val="18"/>
                <w:szCs w:val="18"/>
              </w:rPr>
              <w:t>MUDr. Kateřina Petráková, Klinika onkologické péče, Masarykův onkologický ústav, Žlutý kopec 7, 656 53 Brno</w:t>
            </w:r>
          </w:p>
        </w:tc>
        <w:tc>
          <w:tcPr>
            <w:tcW w:w="1280" w:type="dxa"/>
          </w:tcPr>
          <w:p w:rsidR="00BA2133"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BA213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2133" w:rsidRDefault="00BA2133" w:rsidP="002D3F7B">
            <w:pPr>
              <w:rPr>
                <w:sz w:val="18"/>
                <w:szCs w:val="18"/>
              </w:rPr>
            </w:pPr>
            <w:r>
              <w:rPr>
                <w:sz w:val="18"/>
                <w:szCs w:val="18"/>
              </w:rPr>
              <w:t>EK Brno</w:t>
            </w:r>
          </w:p>
        </w:tc>
      </w:tr>
      <w:tr w:rsidR="00BA2133" w:rsidTr="002D3F7B">
        <w:trPr>
          <w:trHeight w:val="312"/>
        </w:trPr>
        <w:tc>
          <w:tcPr>
            <w:tcW w:w="6108" w:type="dxa"/>
          </w:tcPr>
          <w:p w:rsidR="00BA2133" w:rsidRDefault="00BA2133" w:rsidP="002D3F7B">
            <w:pPr>
              <w:rPr>
                <w:sz w:val="18"/>
                <w:szCs w:val="18"/>
              </w:rPr>
            </w:pPr>
            <w:r>
              <w:rPr>
                <w:sz w:val="18"/>
                <w:szCs w:val="18"/>
              </w:rPr>
              <w:t>MUDr. Václav Pecha, Odd. onkochirurgie, DTC  - Medison Praha a.s., Roškotova 1717/2, 140 44 Praha 4</w:t>
            </w:r>
          </w:p>
        </w:tc>
        <w:tc>
          <w:tcPr>
            <w:tcW w:w="1280" w:type="dxa"/>
          </w:tcPr>
          <w:p w:rsidR="00BA2133" w:rsidRDefault="002B1493" w:rsidP="002D3F7B">
            <w:pPr>
              <w:rPr>
                <w:sz w:val="18"/>
                <w:szCs w:val="18"/>
              </w:rPr>
            </w:pPr>
            <w:r>
              <w:rPr>
                <w:sz w:val="18"/>
                <w:szCs w:val="18"/>
              </w:rPr>
              <w:fldChar w:fldCharType="begin">
                <w:ffData>
                  <w:name w:val="Zaškrtávací17"/>
                  <w:enabled/>
                  <w:calcOnExit w:val="0"/>
                  <w:checkBox>
                    <w:sizeAuto/>
                    <w:default w:val="0"/>
                  </w:checkBox>
                </w:ffData>
              </w:fldChar>
            </w:r>
            <w:r w:rsidR="00BA213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2133" w:rsidRDefault="00BA2133" w:rsidP="002D3F7B">
            <w:pPr>
              <w:rPr>
                <w:sz w:val="18"/>
                <w:szCs w:val="18"/>
              </w:rPr>
            </w:pPr>
            <w:r>
              <w:rPr>
                <w:sz w:val="18"/>
                <w:szCs w:val="18"/>
              </w:rPr>
              <w:t>EK IKEM a FTNsP, Vídeňská 800, 140 59 Praha 4</w:t>
            </w:r>
          </w:p>
        </w:tc>
      </w:tr>
    </w:tbl>
    <w:p w:rsidR="00BA2133" w:rsidRPr="002F09BF" w:rsidRDefault="00BA2133" w:rsidP="00BA2133">
      <w:pPr>
        <w:rPr>
          <w:bCs/>
          <w:sz w:val="22"/>
        </w:rPr>
      </w:pPr>
      <w:r>
        <w:rPr>
          <w:bCs/>
          <w:sz w:val="22"/>
        </w:rPr>
        <w:t>1/2</w:t>
      </w:r>
    </w:p>
    <w:p w:rsidR="00BA2133" w:rsidRDefault="00BA2133" w:rsidP="00BA2133">
      <w:pPr>
        <w:rPr>
          <w:b/>
          <w:bCs/>
          <w:sz w:val="22"/>
        </w:rPr>
      </w:pPr>
    </w:p>
    <w:p w:rsidR="00BA2133" w:rsidRDefault="00BA2133" w:rsidP="00BA2133">
      <w:pPr>
        <w:rPr>
          <w:b/>
          <w:bCs/>
          <w:sz w:val="22"/>
        </w:rPr>
      </w:pPr>
    </w:p>
    <w:p w:rsidR="00BA2133" w:rsidRDefault="00BA2133" w:rsidP="00BA2133">
      <w:pPr>
        <w:rPr>
          <w:b/>
          <w:bCs/>
          <w:sz w:val="22"/>
        </w:rPr>
      </w:pPr>
    </w:p>
    <w:p w:rsidR="00BA2133" w:rsidRPr="00AB7ADE" w:rsidRDefault="00BA2133" w:rsidP="00BA2133">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A2133" w:rsidRDefault="00BA2133" w:rsidP="00BA213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A2133" w:rsidTr="002D3F7B">
        <w:trPr>
          <w:cantSplit/>
          <w:trHeight w:val="454"/>
        </w:trPr>
        <w:tc>
          <w:tcPr>
            <w:tcW w:w="7416" w:type="dxa"/>
            <w:vMerge w:val="restart"/>
          </w:tcPr>
          <w:p w:rsidR="00BA2133" w:rsidRDefault="00BA2133" w:rsidP="002D3F7B">
            <w:pPr>
              <w:rPr>
                <w:b/>
                <w:bCs/>
                <w:sz w:val="18"/>
                <w:szCs w:val="18"/>
              </w:rPr>
            </w:pPr>
          </w:p>
          <w:p w:rsidR="00BA2133" w:rsidRDefault="00BA2133" w:rsidP="002D3F7B">
            <w:pPr>
              <w:rPr>
                <w:b/>
                <w:bCs/>
                <w:sz w:val="18"/>
                <w:szCs w:val="18"/>
              </w:rPr>
            </w:pPr>
            <w:r>
              <w:rPr>
                <w:b/>
                <w:bCs/>
                <w:sz w:val="18"/>
                <w:szCs w:val="18"/>
              </w:rPr>
              <w:t xml:space="preserve">Název dokumentu, verze, datum </w:t>
            </w:r>
          </w:p>
          <w:p w:rsidR="00BA2133" w:rsidRDefault="00BA2133" w:rsidP="002D3F7B">
            <w:pPr>
              <w:rPr>
                <w:b/>
                <w:bCs/>
                <w:sz w:val="18"/>
                <w:szCs w:val="18"/>
              </w:rPr>
            </w:pPr>
            <w:r>
              <w:rPr>
                <w:b/>
                <w:bCs/>
                <w:i/>
                <w:sz w:val="18"/>
                <w:szCs w:val="18"/>
              </w:rPr>
              <w:t>Document title, version, date</w:t>
            </w:r>
          </w:p>
        </w:tc>
        <w:tc>
          <w:tcPr>
            <w:tcW w:w="1272" w:type="dxa"/>
            <w:gridSpan w:val="2"/>
          </w:tcPr>
          <w:p w:rsidR="00BA2133" w:rsidRDefault="00BA2133" w:rsidP="002D3F7B">
            <w:pPr>
              <w:rPr>
                <w:b/>
                <w:bCs/>
                <w:sz w:val="18"/>
                <w:szCs w:val="18"/>
              </w:rPr>
            </w:pPr>
            <w:r>
              <w:rPr>
                <w:b/>
                <w:bCs/>
                <w:sz w:val="18"/>
                <w:szCs w:val="18"/>
              </w:rPr>
              <w:t>Schváleno /</w:t>
            </w:r>
            <w:r>
              <w:rPr>
                <w:b/>
                <w:bCs/>
                <w:i/>
                <w:sz w:val="18"/>
                <w:szCs w:val="18"/>
              </w:rPr>
              <w:t>Approved</w:t>
            </w:r>
          </w:p>
        </w:tc>
        <w:tc>
          <w:tcPr>
            <w:tcW w:w="1316" w:type="dxa"/>
            <w:gridSpan w:val="2"/>
          </w:tcPr>
          <w:p w:rsidR="00BA2133" w:rsidRDefault="00BA2133" w:rsidP="002D3F7B">
            <w:pPr>
              <w:rPr>
                <w:b/>
                <w:bCs/>
                <w:sz w:val="18"/>
                <w:szCs w:val="18"/>
              </w:rPr>
            </w:pPr>
            <w:r>
              <w:rPr>
                <w:b/>
                <w:bCs/>
                <w:sz w:val="18"/>
                <w:szCs w:val="18"/>
              </w:rPr>
              <w:t xml:space="preserve">Vzato na vědomí / </w:t>
            </w:r>
            <w:r>
              <w:rPr>
                <w:b/>
                <w:bCs/>
                <w:i/>
                <w:sz w:val="18"/>
                <w:szCs w:val="18"/>
              </w:rPr>
              <w:t xml:space="preserve">Taken into account </w:t>
            </w:r>
          </w:p>
        </w:tc>
      </w:tr>
      <w:tr w:rsidR="00BA2133" w:rsidTr="002D3F7B">
        <w:trPr>
          <w:cantSplit/>
          <w:trHeight w:val="454"/>
        </w:trPr>
        <w:tc>
          <w:tcPr>
            <w:tcW w:w="7416" w:type="dxa"/>
            <w:vMerge/>
          </w:tcPr>
          <w:p w:rsidR="00BA2133" w:rsidRDefault="00BA2133" w:rsidP="002D3F7B">
            <w:pPr>
              <w:rPr>
                <w:i/>
                <w:sz w:val="18"/>
                <w:szCs w:val="18"/>
              </w:rPr>
            </w:pPr>
          </w:p>
        </w:tc>
        <w:tc>
          <w:tcPr>
            <w:tcW w:w="736" w:type="dxa"/>
          </w:tcPr>
          <w:p w:rsidR="00BA2133" w:rsidRDefault="00BA2133" w:rsidP="002D3F7B">
            <w:pPr>
              <w:rPr>
                <w:b/>
                <w:bCs/>
                <w:sz w:val="18"/>
                <w:szCs w:val="18"/>
              </w:rPr>
            </w:pPr>
            <w:r>
              <w:rPr>
                <w:b/>
                <w:bCs/>
                <w:sz w:val="18"/>
                <w:szCs w:val="18"/>
              </w:rPr>
              <w:t>ANO</w:t>
            </w:r>
          </w:p>
          <w:p w:rsidR="00BA2133" w:rsidRDefault="00BA2133" w:rsidP="002D3F7B">
            <w:pPr>
              <w:rPr>
                <w:b/>
                <w:bCs/>
                <w:i/>
                <w:sz w:val="18"/>
                <w:szCs w:val="18"/>
              </w:rPr>
            </w:pPr>
            <w:r>
              <w:rPr>
                <w:b/>
                <w:bCs/>
                <w:i/>
                <w:sz w:val="18"/>
                <w:szCs w:val="18"/>
              </w:rPr>
              <w:t>Yes</w:t>
            </w:r>
          </w:p>
        </w:tc>
        <w:tc>
          <w:tcPr>
            <w:tcW w:w="536" w:type="dxa"/>
          </w:tcPr>
          <w:p w:rsidR="00BA2133" w:rsidRDefault="00BA2133" w:rsidP="002D3F7B">
            <w:pPr>
              <w:rPr>
                <w:b/>
                <w:bCs/>
                <w:sz w:val="18"/>
                <w:szCs w:val="18"/>
              </w:rPr>
            </w:pPr>
            <w:r>
              <w:rPr>
                <w:b/>
                <w:bCs/>
                <w:sz w:val="18"/>
                <w:szCs w:val="18"/>
              </w:rPr>
              <w:t xml:space="preserve">NE </w:t>
            </w:r>
          </w:p>
          <w:p w:rsidR="00BA2133" w:rsidRDefault="00BA2133" w:rsidP="002D3F7B">
            <w:pPr>
              <w:rPr>
                <w:b/>
                <w:bCs/>
                <w:sz w:val="18"/>
                <w:szCs w:val="18"/>
              </w:rPr>
            </w:pPr>
            <w:r>
              <w:rPr>
                <w:b/>
                <w:bCs/>
                <w:i/>
                <w:sz w:val="18"/>
                <w:szCs w:val="18"/>
              </w:rPr>
              <w:t>No</w:t>
            </w:r>
          </w:p>
        </w:tc>
        <w:tc>
          <w:tcPr>
            <w:tcW w:w="780" w:type="dxa"/>
          </w:tcPr>
          <w:p w:rsidR="00BA2133" w:rsidRDefault="00BA2133" w:rsidP="002D3F7B">
            <w:pPr>
              <w:rPr>
                <w:b/>
                <w:bCs/>
                <w:sz w:val="18"/>
                <w:szCs w:val="18"/>
              </w:rPr>
            </w:pPr>
            <w:r>
              <w:rPr>
                <w:b/>
                <w:bCs/>
                <w:sz w:val="18"/>
                <w:szCs w:val="18"/>
              </w:rPr>
              <w:t>ANO</w:t>
            </w:r>
          </w:p>
          <w:p w:rsidR="00BA2133" w:rsidRDefault="00BA2133" w:rsidP="002D3F7B">
            <w:pPr>
              <w:rPr>
                <w:b/>
                <w:bCs/>
                <w:sz w:val="18"/>
                <w:szCs w:val="18"/>
              </w:rPr>
            </w:pPr>
            <w:r>
              <w:rPr>
                <w:b/>
                <w:bCs/>
                <w:i/>
                <w:sz w:val="18"/>
                <w:szCs w:val="18"/>
              </w:rPr>
              <w:t>Yes</w:t>
            </w:r>
          </w:p>
        </w:tc>
        <w:tc>
          <w:tcPr>
            <w:tcW w:w="536" w:type="dxa"/>
          </w:tcPr>
          <w:p w:rsidR="00BA2133" w:rsidRDefault="00BA2133" w:rsidP="002D3F7B">
            <w:pPr>
              <w:rPr>
                <w:b/>
                <w:bCs/>
                <w:sz w:val="18"/>
                <w:szCs w:val="18"/>
              </w:rPr>
            </w:pPr>
            <w:r>
              <w:rPr>
                <w:b/>
                <w:bCs/>
                <w:sz w:val="18"/>
                <w:szCs w:val="18"/>
              </w:rPr>
              <w:t xml:space="preserve">NE </w:t>
            </w:r>
          </w:p>
          <w:p w:rsidR="00BA2133" w:rsidRDefault="00BA2133" w:rsidP="002D3F7B">
            <w:pPr>
              <w:rPr>
                <w:b/>
                <w:bCs/>
                <w:i/>
                <w:sz w:val="18"/>
                <w:szCs w:val="18"/>
              </w:rPr>
            </w:pPr>
            <w:r>
              <w:rPr>
                <w:b/>
                <w:bCs/>
                <w:i/>
                <w:sz w:val="18"/>
                <w:szCs w:val="18"/>
              </w:rPr>
              <w:t>No</w:t>
            </w:r>
          </w:p>
        </w:tc>
      </w:tr>
      <w:tr w:rsidR="00BA2133" w:rsidTr="002D3F7B">
        <w:trPr>
          <w:trHeight w:val="340"/>
        </w:trPr>
        <w:tc>
          <w:tcPr>
            <w:tcW w:w="7416" w:type="dxa"/>
          </w:tcPr>
          <w:p w:rsidR="00BA2133" w:rsidRDefault="00BA2133" w:rsidP="002D3F7B">
            <w:pPr>
              <w:rPr>
                <w:sz w:val="18"/>
                <w:szCs w:val="18"/>
              </w:rPr>
            </w:pPr>
            <w:r>
              <w:rPr>
                <w:sz w:val="18"/>
                <w:szCs w:val="18"/>
              </w:rPr>
              <w:t>Line Listing za období 1.10.2012 – 31.3.2013</w:t>
            </w:r>
          </w:p>
        </w:tc>
        <w:tc>
          <w:tcPr>
            <w:tcW w:w="736" w:type="dxa"/>
          </w:tcPr>
          <w:p w:rsidR="00BA2133" w:rsidRDefault="00BA2133" w:rsidP="002D3F7B">
            <w:pPr>
              <w:rPr>
                <w:sz w:val="18"/>
                <w:szCs w:val="18"/>
              </w:rPr>
            </w:pPr>
            <w:r>
              <w:rPr>
                <w:sz w:val="18"/>
                <w:szCs w:val="18"/>
              </w:rPr>
              <w:sym w:font="Wingdings 2" w:char="F0A3"/>
            </w:r>
          </w:p>
        </w:tc>
        <w:tc>
          <w:tcPr>
            <w:tcW w:w="536" w:type="dxa"/>
          </w:tcPr>
          <w:p w:rsidR="00BA2133" w:rsidRDefault="00BA2133" w:rsidP="002D3F7B">
            <w:pPr>
              <w:rPr>
                <w:sz w:val="18"/>
                <w:szCs w:val="18"/>
              </w:rPr>
            </w:pPr>
            <w:r>
              <w:rPr>
                <w:sz w:val="18"/>
                <w:szCs w:val="18"/>
              </w:rPr>
              <w:sym w:font="Wingdings 2" w:char="F0A3"/>
            </w:r>
          </w:p>
        </w:tc>
        <w:tc>
          <w:tcPr>
            <w:tcW w:w="780" w:type="dxa"/>
          </w:tcPr>
          <w:p w:rsidR="00BA2133" w:rsidRDefault="00BA2133" w:rsidP="002D3F7B">
            <w:pPr>
              <w:rPr>
                <w:sz w:val="18"/>
                <w:szCs w:val="18"/>
              </w:rPr>
            </w:pPr>
            <w:r>
              <w:rPr>
                <w:sz w:val="18"/>
                <w:szCs w:val="18"/>
              </w:rPr>
              <w:sym w:font="Wingdings 2" w:char="F053"/>
            </w:r>
          </w:p>
        </w:tc>
        <w:tc>
          <w:tcPr>
            <w:tcW w:w="536" w:type="dxa"/>
          </w:tcPr>
          <w:p w:rsidR="00BA2133" w:rsidRDefault="00BA2133" w:rsidP="002D3F7B">
            <w:pPr>
              <w:rPr>
                <w:sz w:val="18"/>
                <w:szCs w:val="18"/>
              </w:rPr>
            </w:pPr>
            <w:r>
              <w:rPr>
                <w:sz w:val="18"/>
                <w:szCs w:val="18"/>
              </w:rPr>
              <w:sym w:font="Wingdings 2" w:char="F0A3"/>
            </w:r>
          </w:p>
        </w:tc>
      </w:tr>
    </w:tbl>
    <w:p w:rsidR="00BA2133" w:rsidRDefault="00BA2133" w:rsidP="00BA2133">
      <w:pPr>
        <w:rPr>
          <w:sz w:val="22"/>
        </w:rPr>
      </w:pPr>
    </w:p>
    <w:p w:rsidR="00BA2133" w:rsidRDefault="00BA2133" w:rsidP="00BA213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A2133" w:rsidRDefault="00BA2133" w:rsidP="00BA213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A2133" w:rsidRDefault="00BA2133" w:rsidP="00BA2133">
      <w:pPr>
        <w:rPr>
          <w:sz w:val="22"/>
        </w:rPr>
      </w:pPr>
    </w:p>
    <w:p w:rsidR="00BA2133" w:rsidRDefault="00BA2133" w:rsidP="00BA2133">
      <w:pPr>
        <w:rPr>
          <w:sz w:val="22"/>
        </w:rPr>
      </w:pPr>
    </w:p>
    <w:p w:rsidR="00BA2133" w:rsidRDefault="00BA2133" w:rsidP="00BA2133">
      <w:pPr>
        <w:rPr>
          <w:sz w:val="22"/>
        </w:rPr>
      </w:pPr>
    </w:p>
    <w:p w:rsidR="00BA2133" w:rsidRDefault="00BA2133" w:rsidP="00BA2133">
      <w:pPr>
        <w:rPr>
          <w:sz w:val="22"/>
        </w:rPr>
      </w:pPr>
      <w:r>
        <w:rPr>
          <w:sz w:val="22"/>
        </w:rPr>
        <w:t xml:space="preserve">                                                                                           MUDr. Jindřiška Burešová</w:t>
      </w:r>
    </w:p>
    <w:p w:rsidR="00BA2133" w:rsidRDefault="00BA2133" w:rsidP="00BA2133">
      <w:pPr>
        <w:rPr>
          <w:sz w:val="22"/>
        </w:rPr>
      </w:pPr>
      <w:r>
        <w:rPr>
          <w:sz w:val="22"/>
        </w:rPr>
        <w:t>Datum/</w:t>
      </w:r>
      <w:r>
        <w:rPr>
          <w:i/>
          <w:sz w:val="22"/>
        </w:rPr>
        <w:t>Date:</w:t>
      </w:r>
      <w:r>
        <w:rPr>
          <w:sz w:val="22"/>
        </w:rPr>
        <w:t xml:space="preserve">  13.5.2013                                                   místopředsedkyně EK FNOL a LF UP</w:t>
      </w:r>
    </w:p>
    <w:p w:rsidR="00BA2133" w:rsidRPr="00754D86" w:rsidRDefault="00BA2133" w:rsidP="00BA213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BA2133" w:rsidRDefault="00BA2133" w:rsidP="00BA2133">
      <w:pPr>
        <w:jc w:val="center"/>
        <w:rPr>
          <w:sz w:val="22"/>
        </w:rPr>
      </w:pPr>
    </w:p>
    <w:p w:rsidR="00BA2133" w:rsidRPr="00A70595" w:rsidRDefault="00BA2133" w:rsidP="00BA2133">
      <w:pPr>
        <w:rPr>
          <w:i/>
          <w:sz w:val="22"/>
          <w:szCs w:val="22"/>
        </w:rPr>
      </w:pPr>
    </w:p>
    <w:p w:rsidR="00BA2133" w:rsidRDefault="00BA2133" w:rsidP="00BA2133">
      <w:pPr>
        <w:rPr>
          <w:sz w:val="22"/>
        </w:rPr>
      </w:pPr>
    </w:p>
    <w:p w:rsidR="00BA2133" w:rsidRDefault="00BA2133" w:rsidP="00BA213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A2133" w:rsidRPr="00A14665" w:rsidRDefault="00BA2133" w:rsidP="00BA2133">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BA2133" w:rsidRDefault="00BA2133" w:rsidP="00BA2133">
      <w:pPr>
        <w:rPr>
          <w:i/>
          <w:sz w:val="16"/>
        </w:rPr>
      </w:pPr>
      <w:r>
        <w:rPr>
          <w:sz w:val="16"/>
        </w:rPr>
        <w:t>Rozdělovník/</w:t>
      </w:r>
      <w:r>
        <w:rPr>
          <w:i/>
          <w:sz w:val="16"/>
        </w:rPr>
        <w:t>Distribution list:</w:t>
      </w:r>
    </w:p>
    <w:p w:rsidR="00BA2133" w:rsidRPr="001071DB" w:rsidRDefault="00BA2133" w:rsidP="00BA2133">
      <w:pPr>
        <w:rPr>
          <w:sz w:val="16"/>
        </w:rPr>
      </w:pPr>
      <w:r w:rsidRPr="001071DB">
        <w:rPr>
          <w:sz w:val="16"/>
        </w:rPr>
        <w:t>-Zadavatel</w:t>
      </w:r>
    </w:p>
    <w:p w:rsidR="00BA2133" w:rsidRPr="001071DB" w:rsidRDefault="00BA2133" w:rsidP="00BA2133">
      <w:pPr>
        <w:rPr>
          <w:sz w:val="16"/>
        </w:rPr>
      </w:pPr>
      <w:r w:rsidRPr="001071DB">
        <w:rPr>
          <w:sz w:val="16"/>
        </w:rPr>
        <w:t>-EK</w:t>
      </w:r>
    </w:p>
    <w:p w:rsidR="00BA2133" w:rsidRDefault="00BA2133" w:rsidP="00BA2133">
      <w:pPr>
        <w:rPr>
          <w:sz w:val="16"/>
        </w:rPr>
      </w:pPr>
      <w:r w:rsidRPr="001071DB">
        <w:rPr>
          <w:sz w:val="16"/>
        </w:rPr>
        <w:t>-Řešitel</w:t>
      </w:r>
    </w:p>
    <w:p w:rsidR="00BA2133" w:rsidRPr="001071DB" w:rsidRDefault="00BA2133" w:rsidP="00BA2133">
      <w:pPr>
        <w:rPr>
          <w:sz w:val="16"/>
        </w:rPr>
      </w:pPr>
      <w:r>
        <w:rPr>
          <w:sz w:val="16"/>
        </w:rPr>
        <w:tab/>
      </w:r>
    </w:p>
    <w:p w:rsidR="00BA2133" w:rsidRPr="001071DB" w:rsidRDefault="00BA2133" w:rsidP="00BA2133">
      <w:pPr>
        <w:rPr>
          <w:sz w:val="16"/>
        </w:rPr>
      </w:pPr>
    </w:p>
    <w:p w:rsidR="00BA2133" w:rsidRDefault="00BA2133" w:rsidP="00BA2133">
      <w:pPr>
        <w:rPr>
          <w:i/>
          <w:sz w:val="16"/>
        </w:rPr>
      </w:pPr>
    </w:p>
    <w:p w:rsidR="00BA2133" w:rsidRDefault="00BA2133" w:rsidP="00BA2133">
      <w:pPr>
        <w:rPr>
          <w:i/>
          <w:sz w:val="16"/>
        </w:rPr>
      </w:pPr>
    </w:p>
    <w:p w:rsidR="00BA2133" w:rsidRDefault="00BA2133" w:rsidP="00BA2133">
      <w:pPr>
        <w:rPr>
          <w:sz w:val="22"/>
        </w:rPr>
      </w:pPr>
    </w:p>
    <w:p w:rsidR="00BA2133" w:rsidRDefault="00BA2133" w:rsidP="00BA2133">
      <w:pPr>
        <w:rPr>
          <w:sz w:val="22"/>
        </w:rPr>
      </w:pPr>
    </w:p>
    <w:p w:rsidR="00BA2133" w:rsidRDefault="00BA2133" w:rsidP="00BA2133">
      <w:pPr>
        <w:rPr>
          <w:sz w:val="22"/>
        </w:rPr>
      </w:pPr>
    </w:p>
    <w:p w:rsidR="00BA2133" w:rsidRDefault="00BA2133" w:rsidP="00BA2133">
      <w:pPr>
        <w:rPr>
          <w:sz w:val="22"/>
        </w:rPr>
      </w:pPr>
    </w:p>
    <w:p w:rsidR="00BA2133" w:rsidRDefault="00BA2133" w:rsidP="00BA2133">
      <w:pPr>
        <w:rPr>
          <w:sz w:val="22"/>
          <w:szCs w:val="22"/>
        </w:rPr>
      </w:pPr>
      <w:r>
        <w:rPr>
          <w:sz w:val="22"/>
          <w:szCs w:val="22"/>
        </w:rPr>
        <w:t>2/2</w:t>
      </w:r>
    </w:p>
    <w:p w:rsidR="00BA2133" w:rsidRDefault="00BA2133" w:rsidP="00BA2133">
      <w:pPr>
        <w:rPr>
          <w:sz w:val="22"/>
          <w:szCs w:val="22"/>
        </w:rPr>
      </w:pPr>
    </w:p>
    <w:p w:rsidR="00BA2133" w:rsidRDefault="00BA2133" w:rsidP="00BA2133"/>
    <w:p w:rsidR="009632C1" w:rsidRDefault="009632C1" w:rsidP="009632C1"/>
    <w:p w:rsidR="009632C1" w:rsidRDefault="009632C1" w:rsidP="009632C1"/>
    <w:p w:rsidR="009632C1" w:rsidRDefault="009632C1" w:rsidP="009632C1"/>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D04166" w:rsidRPr="009C14E2" w:rsidRDefault="00D04166" w:rsidP="00D04166">
      <w:pPr>
        <w:pStyle w:val="Nzev"/>
        <w:rPr>
          <w:sz w:val="22"/>
          <w:szCs w:val="22"/>
        </w:rPr>
      </w:pPr>
      <w:r w:rsidRPr="009C14E2">
        <w:rPr>
          <w:sz w:val="22"/>
          <w:szCs w:val="22"/>
        </w:rPr>
        <w:t>STANOVISKO ETICKÉ KOMISE KE KLINICKÉMU HODNOCENÍ</w:t>
      </w:r>
    </w:p>
    <w:p w:rsidR="00D04166" w:rsidRPr="00AB7ADE" w:rsidRDefault="00D04166" w:rsidP="00D04166">
      <w:pPr>
        <w:jc w:val="center"/>
        <w:rPr>
          <w:bCs/>
          <w:i/>
        </w:rPr>
      </w:pPr>
      <w:r w:rsidRPr="00AB7ADE">
        <w:rPr>
          <w:bCs/>
          <w:i/>
        </w:rPr>
        <w:t xml:space="preserve">Opinion of the Ethics Committee on Clinical Trial  </w:t>
      </w:r>
    </w:p>
    <w:p w:rsidR="00D04166" w:rsidRDefault="00D04166" w:rsidP="00D04166">
      <w:pPr>
        <w:jc w:val="center"/>
        <w:rPr>
          <w:b/>
          <w:bCs/>
          <w:i/>
        </w:rPr>
      </w:pPr>
    </w:p>
    <w:p w:rsidR="00D04166" w:rsidRDefault="00D04166" w:rsidP="00D04166">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D04166" w:rsidRDefault="00D04166" w:rsidP="00D04166">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D04166" w:rsidRDefault="002B1493" w:rsidP="00D04166">
      <w:pPr>
        <w:rPr>
          <w:i/>
          <w:sz w:val="22"/>
        </w:rPr>
      </w:pPr>
      <w:r>
        <w:rPr>
          <w:sz w:val="22"/>
        </w:rPr>
        <w:fldChar w:fldCharType="begin">
          <w:ffData>
            <w:name w:val="Zaškrtávací2"/>
            <w:enabled/>
            <w:calcOnExit w:val="0"/>
            <w:checkBox>
              <w:sizeAuto/>
              <w:default w:val="0"/>
            </w:checkBox>
          </w:ffData>
        </w:fldChar>
      </w:r>
      <w:r w:rsidR="00D04166">
        <w:rPr>
          <w:sz w:val="22"/>
        </w:rPr>
        <w:instrText xml:space="preserve"> FORMCHECKBOX </w:instrText>
      </w:r>
      <w:r>
        <w:rPr>
          <w:sz w:val="22"/>
        </w:rPr>
      </w:r>
      <w:r>
        <w:rPr>
          <w:sz w:val="22"/>
        </w:rPr>
        <w:fldChar w:fldCharType="separate"/>
      </w:r>
      <w:r>
        <w:rPr>
          <w:sz w:val="22"/>
        </w:rPr>
        <w:fldChar w:fldCharType="end"/>
      </w:r>
      <w:r w:rsidR="00D04166">
        <w:rPr>
          <w:sz w:val="22"/>
        </w:rPr>
        <w:t xml:space="preserve">  KH prováděné v jednom centru, požadováno stanovisko EK pro místní centrum (centra)/ </w:t>
      </w:r>
      <w:r w:rsidR="00D04166">
        <w:rPr>
          <w:i/>
          <w:sz w:val="22"/>
        </w:rPr>
        <w:t>Clinical trial conducted in a single site, opinion of a local EC is required</w:t>
      </w:r>
    </w:p>
    <w:p w:rsidR="00D04166" w:rsidRDefault="00D04166" w:rsidP="00D04166">
      <w:pPr>
        <w:rPr>
          <w:b/>
          <w:bCs/>
          <w:sz w:val="22"/>
        </w:rPr>
      </w:pPr>
    </w:p>
    <w:p w:rsidR="00D04166" w:rsidRPr="004D6509" w:rsidRDefault="00D04166" w:rsidP="00D04166">
      <w:pPr>
        <w:rPr>
          <w:b/>
          <w:bCs/>
          <w:sz w:val="22"/>
        </w:rPr>
      </w:pPr>
      <w:r>
        <w:rPr>
          <w:b/>
          <w:bCs/>
          <w:sz w:val="22"/>
        </w:rPr>
        <w:t>Číslo jednací/</w:t>
      </w:r>
      <w:r>
        <w:rPr>
          <w:i/>
          <w:sz w:val="22"/>
        </w:rPr>
        <w:t>Reference number</w:t>
      </w:r>
      <w:r>
        <w:rPr>
          <w:sz w:val="22"/>
        </w:rPr>
        <w:t xml:space="preserve">: </w:t>
      </w:r>
      <w:r>
        <w:rPr>
          <w:b/>
          <w:sz w:val="22"/>
        </w:rPr>
        <w:t>83/09 MEK 22</w:t>
      </w:r>
    </w:p>
    <w:p w:rsidR="00D04166" w:rsidRPr="00CB2E5E" w:rsidRDefault="00D04166" w:rsidP="00D04166">
      <w:pPr>
        <w:rPr>
          <w:bCs/>
          <w:sz w:val="22"/>
        </w:rPr>
      </w:pPr>
      <w:r>
        <w:rPr>
          <w:b/>
          <w:bCs/>
          <w:sz w:val="22"/>
        </w:rPr>
        <w:t>Název KH/</w:t>
      </w:r>
      <w:r>
        <w:rPr>
          <w:i/>
          <w:sz w:val="22"/>
        </w:rPr>
        <w:t>Full Title of Clinical Trial</w:t>
      </w:r>
      <w:r>
        <w:rPr>
          <w:bCs/>
          <w:sz w:val="22"/>
        </w:rPr>
        <w:t>:</w:t>
      </w:r>
    </w:p>
    <w:p w:rsidR="00D04166" w:rsidRDefault="00D04166" w:rsidP="00D04166">
      <w:pPr>
        <w:rPr>
          <w:bCs/>
          <w:sz w:val="22"/>
        </w:rPr>
      </w:pPr>
      <w:r>
        <w:rPr>
          <w:bCs/>
          <w:sz w:val="22"/>
        </w:rPr>
        <w:t>Randomizovaná, dvojitě zaslepená studie fáze 2 léčiva axitinibu (AG-013736) s titrací nebo bez titrace dávky u pacientů s metastatickým karcinomem ledviny.</w:t>
      </w:r>
    </w:p>
    <w:p w:rsidR="00D04166" w:rsidRPr="005E0BCC" w:rsidRDefault="00D04166" w:rsidP="00D04166">
      <w:pPr>
        <w:rPr>
          <w:bCs/>
          <w:i/>
          <w:sz w:val="22"/>
        </w:rPr>
      </w:pPr>
      <w:r>
        <w:rPr>
          <w:bCs/>
          <w:i/>
          <w:sz w:val="22"/>
        </w:rPr>
        <w:t>Randomized, double-blind phase 2 study of axitinib (AG-013736) with or without dose titration in patients with metastatic renal cell carcinoma.</w:t>
      </w:r>
    </w:p>
    <w:p w:rsidR="00D04166" w:rsidRDefault="00D04166" w:rsidP="00D04166">
      <w:pPr>
        <w:rPr>
          <w:b/>
          <w:bCs/>
          <w:sz w:val="22"/>
        </w:rPr>
      </w:pPr>
    </w:p>
    <w:p w:rsidR="00D04166" w:rsidRDefault="00D04166" w:rsidP="00D04166">
      <w:pPr>
        <w:rPr>
          <w:sz w:val="22"/>
        </w:rPr>
      </w:pPr>
      <w:r>
        <w:rPr>
          <w:b/>
          <w:bCs/>
          <w:sz w:val="22"/>
        </w:rPr>
        <w:t xml:space="preserve">EudraCT number/ </w:t>
      </w:r>
      <w:r>
        <w:rPr>
          <w:i/>
          <w:sz w:val="22"/>
        </w:rPr>
        <w:t>EudraCT number</w:t>
      </w:r>
      <w:r>
        <w:rPr>
          <w:sz w:val="22"/>
        </w:rPr>
        <w:t>:  2008-007786-23</w:t>
      </w:r>
    </w:p>
    <w:p w:rsidR="00D04166" w:rsidRPr="00CB2E5E" w:rsidRDefault="00D04166" w:rsidP="00D04166">
      <w:pPr>
        <w:rPr>
          <w:sz w:val="22"/>
        </w:rPr>
      </w:pPr>
      <w:r>
        <w:rPr>
          <w:b/>
          <w:bCs/>
          <w:sz w:val="22"/>
        </w:rPr>
        <w:t xml:space="preserve">Číslo protokolu/ </w:t>
      </w:r>
      <w:r>
        <w:rPr>
          <w:i/>
          <w:sz w:val="22"/>
        </w:rPr>
        <w:t>Protocol Code Number</w:t>
      </w:r>
      <w:r>
        <w:rPr>
          <w:sz w:val="22"/>
        </w:rPr>
        <w:t>: A4061046</w:t>
      </w:r>
    </w:p>
    <w:p w:rsidR="00D04166" w:rsidRDefault="00D04166" w:rsidP="00D04166">
      <w:pPr>
        <w:rPr>
          <w:b/>
          <w:bCs/>
          <w:sz w:val="22"/>
        </w:rPr>
      </w:pPr>
    </w:p>
    <w:p w:rsidR="00D04166" w:rsidRPr="00CB2E5E" w:rsidRDefault="00D04166" w:rsidP="00D04166">
      <w:pPr>
        <w:rPr>
          <w:sz w:val="22"/>
        </w:rPr>
      </w:pPr>
      <w:r>
        <w:rPr>
          <w:b/>
          <w:bCs/>
          <w:sz w:val="22"/>
        </w:rPr>
        <w:t>Zadavatel/</w:t>
      </w:r>
      <w:r>
        <w:rPr>
          <w:i/>
          <w:sz w:val="22"/>
        </w:rPr>
        <w:t>Sponzor</w:t>
      </w:r>
      <w:r>
        <w:rPr>
          <w:sz w:val="22"/>
        </w:rPr>
        <w:t>: Pfizer Clinical Research</w:t>
      </w:r>
    </w:p>
    <w:p w:rsidR="00D04166" w:rsidRDefault="00D04166" w:rsidP="00D04166">
      <w:pPr>
        <w:rPr>
          <w:bCs/>
          <w:sz w:val="22"/>
        </w:rPr>
      </w:pPr>
      <w:r>
        <w:rPr>
          <w:b/>
          <w:bCs/>
          <w:sz w:val="22"/>
        </w:rPr>
        <w:lastRenderedPageBreak/>
        <w:t>Žadatel/</w:t>
      </w:r>
      <w:r>
        <w:rPr>
          <w:bCs/>
          <w:i/>
          <w:sz w:val="22"/>
        </w:rPr>
        <w:t>Applicant</w:t>
      </w:r>
      <w:r>
        <w:rPr>
          <w:bCs/>
          <w:sz w:val="22"/>
        </w:rPr>
        <w:t xml:space="preserve">: Parexel International s.r.o., Futurama Business Park, Sokolovská 651/136a, </w:t>
      </w:r>
    </w:p>
    <w:p w:rsidR="00D04166" w:rsidRPr="00CB2E5E" w:rsidRDefault="00D04166" w:rsidP="00D04166">
      <w:pPr>
        <w:rPr>
          <w:bCs/>
          <w:sz w:val="22"/>
        </w:rPr>
      </w:pPr>
      <w:r>
        <w:rPr>
          <w:bCs/>
          <w:sz w:val="22"/>
        </w:rPr>
        <w:t>186 00 Praha, Mgr. Miroslava Pýchová</w:t>
      </w:r>
    </w:p>
    <w:p w:rsidR="00D04166" w:rsidRDefault="00D04166" w:rsidP="00D04166">
      <w:pPr>
        <w:rPr>
          <w:b/>
          <w:bCs/>
          <w:sz w:val="22"/>
        </w:rPr>
      </w:pPr>
    </w:p>
    <w:p w:rsidR="00D04166" w:rsidRPr="00CB2E5E" w:rsidRDefault="00D04166" w:rsidP="00D04166">
      <w:pPr>
        <w:rPr>
          <w:b/>
          <w:bCs/>
          <w:sz w:val="22"/>
        </w:rPr>
      </w:pPr>
      <w:r>
        <w:rPr>
          <w:b/>
          <w:bCs/>
          <w:sz w:val="22"/>
        </w:rPr>
        <w:t>Datum doručení žádosti/</w:t>
      </w:r>
      <w:r>
        <w:rPr>
          <w:i/>
          <w:sz w:val="22"/>
        </w:rPr>
        <w:t>Date of submission of the Application Form</w:t>
      </w:r>
      <w:r>
        <w:rPr>
          <w:sz w:val="22"/>
        </w:rPr>
        <w:t>:  5.4.2013</w:t>
      </w:r>
    </w:p>
    <w:p w:rsidR="00D04166" w:rsidRDefault="00D04166" w:rsidP="00D04166">
      <w:pPr>
        <w:rPr>
          <w:b/>
          <w:bCs/>
          <w:sz w:val="22"/>
        </w:rPr>
      </w:pPr>
      <w:r>
        <w:rPr>
          <w:b/>
          <w:bCs/>
          <w:sz w:val="22"/>
        </w:rPr>
        <w:t xml:space="preserve">Datum jednání EK </w:t>
      </w:r>
      <w:r>
        <w:rPr>
          <w:sz w:val="22"/>
        </w:rPr>
        <w:t>/</w:t>
      </w:r>
      <w:r>
        <w:rPr>
          <w:i/>
          <w:sz w:val="22"/>
        </w:rPr>
        <w:t>Date of Ethics Committee´s session</w:t>
      </w:r>
      <w:r>
        <w:rPr>
          <w:sz w:val="22"/>
        </w:rPr>
        <w:t>:  13.5.2013</w:t>
      </w:r>
    </w:p>
    <w:p w:rsidR="00D04166" w:rsidRDefault="00D04166" w:rsidP="00D04166">
      <w:pPr>
        <w:rPr>
          <w:b/>
          <w:bCs/>
          <w:i/>
          <w:sz w:val="22"/>
        </w:rPr>
      </w:pPr>
    </w:p>
    <w:p w:rsidR="00D04166" w:rsidRDefault="00D04166" w:rsidP="00D04166">
      <w:pPr>
        <w:rPr>
          <w:sz w:val="22"/>
        </w:rPr>
      </w:pPr>
      <w:r>
        <w:rPr>
          <w:b/>
          <w:bCs/>
          <w:sz w:val="22"/>
        </w:rPr>
        <w:t xml:space="preserve">Vyjádření EK/ </w:t>
      </w:r>
      <w:r>
        <w:rPr>
          <w:i/>
          <w:sz w:val="22"/>
        </w:rPr>
        <w:t>Ethics Committe´s opinion</w:t>
      </w:r>
      <w:r>
        <w:rPr>
          <w:sz w:val="22"/>
        </w:rPr>
        <w:t>:</w:t>
      </w:r>
    </w:p>
    <w:p w:rsidR="00D04166" w:rsidRDefault="00D04166" w:rsidP="00D04166">
      <w:pPr>
        <w:rPr>
          <w:i/>
          <w:sz w:val="22"/>
        </w:rPr>
      </w:pPr>
      <w:r>
        <w:rPr>
          <w:sz w:val="18"/>
          <w:szCs w:val="18"/>
        </w:rPr>
        <w:sym w:font="Wingdings 2" w:char="F0A3"/>
      </w:r>
      <w:r>
        <w:rPr>
          <w:sz w:val="18"/>
          <w:szCs w:val="18"/>
        </w:rPr>
        <w:t xml:space="preserve"> </w:t>
      </w:r>
      <w:r>
        <w:rPr>
          <w:sz w:val="22"/>
        </w:rPr>
        <w:t xml:space="preserve">  EK  vydala souhlasné stanovisko// </w:t>
      </w:r>
      <w:r>
        <w:rPr>
          <w:i/>
          <w:sz w:val="22"/>
        </w:rPr>
        <w:t>EC issues</w:t>
      </w:r>
      <w:r>
        <w:rPr>
          <w:sz w:val="22"/>
        </w:rPr>
        <w:t xml:space="preserve"> f</w:t>
      </w:r>
      <w:r>
        <w:rPr>
          <w:i/>
          <w:sz w:val="22"/>
        </w:rPr>
        <w:t>avourable opinion</w:t>
      </w:r>
    </w:p>
    <w:p w:rsidR="00D04166" w:rsidRPr="00455551" w:rsidRDefault="00D04166" w:rsidP="00D04166">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D04166" w:rsidRDefault="00D04166" w:rsidP="00D04166">
      <w:pPr>
        <w:rPr>
          <w:b/>
          <w:bCs/>
          <w:sz w:val="22"/>
        </w:rPr>
      </w:pPr>
    </w:p>
    <w:p w:rsidR="00D04166" w:rsidRDefault="00D04166" w:rsidP="00D04166">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D04166" w:rsidRDefault="00D04166" w:rsidP="00D04166">
      <w:pPr>
        <w:rPr>
          <w:sz w:val="22"/>
        </w:rPr>
      </w:pPr>
      <w:r>
        <w:rPr>
          <w:sz w:val="22"/>
        </w:rPr>
        <w:sym w:font="Wingdings 2" w:char="F054"/>
      </w:r>
      <w:r>
        <w:rPr>
          <w:sz w:val="22"/>
        </w:rPr>
        <w:t xml:space="preserve">   1x ročně</w:t>
      </w:r>
      <w:r>
        <w:rPr>
          <w:i/>
          <w:sz w:val="22"/>
        </w:rPr>
        <w:t xml:space="preserve">/Once a year                   </w:t>
      </w:r>
      <w:r w:rsidR="002B1493">
        <w:rPr>
          <w:sz w:val="22"/>
        </w:rPr>
        <w:fldChar w:fldCharType="begin">
          <w:ffData>
            <w:name w:val="Zaškrtávací7"/>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 xml:space="preserve">  Jiná lhůta/</w:t>
      </w:r>
      <w:r>
        <w:rPr>
          <w:i/>
          <w:sz w:val="22"/>
        </w:rPr>
        <w:t xml:space="preserve"> Other </w:t>
      </w:r>
      <w:r>
        <w:rPr>
          <w:sz w:val="22"/>
        </w:rPr>
        <w:t>…………….</w:t>
      </w:r>
    </w:p>
    <w:p w:rsidR="00D04166" w:rsidRDefault="00D04166" w:rsidP="00D04166">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04166" w:rsidTr="002D3F7B">
        <w:trPr>
          <w:trHeight w:val="454"/>
        </w:trPr>
        <w:tc>
          <w:tcPr>
            <w:tcW w:w="6108" w:type="dxa"/>
          </w:tcPr>
          <w:p w:rsidR="00D04166" w:rsidRDefault="00D04166" w:rsidP="002D3F7B">
            <w:pPr>
              <w:rPr>
                <w:sz w:val="18"/>
                <w:szCs w:val="18"/>
              </w:rPr>
            </w:pPr>
            <w:r>
              <w:rPr>
                <w:sz w:val="18"/>
                <w:szCs w:val="18"/>
              </w:rPr>
              <w:t xml:space="preserve">Místo hodnocení/ Jméno zkoušejícího </w:t>
            </w:r>
          </w:p>
          <w:p w:rsidR="00D04166" w:rsidRDefault="00D04166" w:rsidP="002D3F7B">
            <w:pPr>
              <w:rPr>
                <w:i/>
                <w:sz w:val="18"/>
                <w:szCs w:val="18"/>
              </w:rPr>
            </w:pPr>
            <w:r>
              <w:rPr>
                <w:i/>
                <w:sz w:val="18"/>
                <w:szCs w:val="18"/>
              </w:rPr>
              <w:t>Trial Site / Name of Investigator</w:t>
            </w:r>
          </w:p>
        </w:tc>
        <w:tc>
          <w:tcPr>
            <w:tcW w:w="1280" w:type="dxa"/>
          </w:tcPr>
          <w:p w:rsidR="00D04166" w:rsidRDefault="00D04166" w:rsidP="002D3F7B">
            <w:pPr>
              <w:rPr>
                <w:sz w:val="18"/>
                <w:szCs w:val="18"/>
                <w:vertAlign w:val="superscript"/>
              </w:rPr>
            </w:pPr>
            <w:r>
              <w:rPr>
                <w:sz w:val="18"/>
                <w:szCs w:val="18"/>
              </w:rPr>
              <w:t xml:space="preserve">Místní EK </w:t>
            </w:r>
            <w:r>
              <w:rPr>
                <w:i/>
                <w:sz w:val="18"/>
                <w:szCs w:val="18"/>
              </w:rPr>
              <w:t>Local EC</w:t>
            </w:r>
          </w:p>
        </w:tc>
        <w:tc>
          <w:tcPr>
            <w:tcW w:w="2712" w:type="dxa"/>
          </w:tcPr>
          <w:p w:rsidR="00D04166" w:rsidRDefault="00D04166" w:rsidP="002D3F7B">
            <w:pPr>
              <w:rPr>
                <w:sz w:val="18"/>
                <w:szCs w:val="18"/>
              </w:rPr>
            </w:pPr>
            <w:r>
              <w:rPr>
                <w:sz w:val="18"/>
                <w:szCs w:val="18"/>
              </w:rPr>
              <w:t>Adresa  místní EK</w:t>
            </w:r>
          </w:p>
          <w:p w:rsidR="00D04166" w:rsidRDefault="00D04166" w:rsidP="002D3F7B">
            <w:pPr>
              <w:rPr>
                <w:i/>
                <w:sz w:val="18"/>
                <w:szCs w:val="18"/>
              </w:rPr>
            </w:pPr>
            <w:r>
              <w:rPr>
                <w:i/>
                <w:sz w:val="18"/>
                <w:szCs w:val="18"/>
              </w:rPr>
              <w:t>Address</w:t>
            </w:r>
          </w:p>
        </w:tc>
      </w:tr>
      <w:tr w:rsidR="00D04166" w:rsidTr="002D3F7B">
        <w:trPr>
          <w:trHeight w:val="312"/>
        </w:trPr>
        <w:tc>
          <w:tcPr>
            <w:tcW w:w="6108" w:type="dxa"/>
          </w:tcPr>
          <w:p w:rsidR="00D04166" w:rsidRDefault="00D04166" w:rsidP="002D3F7B">
            <w:pPr>
              <w:rPr>
                <w:sz w:val="18"/>
                <w:szCs w:val="18"/>
              </w:rPr>
            </w:pPr>
            <w:r>
              <w:rPr>
                <w:sz w:val="18"/>
                <w:szCs w:val="18"/>
              </w:rPr>
              <w:t>Prof..MUDr.Bohuslav Melichar,Ph.D., Onkologická klinika FNOL</w:t>
            </w:r>
          </w:p>
        </w:tc>
        <w:tc>
          <w:tcPr>
            <w:tcW w:w="1280" w:type="dxa"/>
          </w:tcPr>
          <w:p w:rsidR="00D04166" w:rsidRDefault="00D04166" w:rsidP="002D3F7B">
            <w:pPr>
              <w:rPr>
                <w:sz w:val="18"/>
                <w:szCs w:val="18"/>
              </w:rPr>
            </w:pPr>
            <w:r>
              <w:rPr>
                <w:sz w:val="18"/>
                <w:szCs w:val="18"/>
              </w:rPr>
              <w:sym w:font="Wingdings 2" w:char="F054"/>
            </w:r>
          </w:p>
        </w:tc>
        <w:tc>
          <w:tcPr>
            <w:tcW w:w="2712" w:type="dxa"/>
          </w:tcPr>
          <w:p w:rsidR="00D04166" w:rsidRDefault="00D04166" w:rsidP="002D3F7B">
            <w:pPr>
              <w:rPr>
                <w:sz w:val="18"/>
                <w:szCs w:val="18"/>
              </w:rPr>
            </w:pPr>
            <w:r>
              <w:rPr>
                <w:sz w:val="18"/>
                <w:szCs w:val="18"/>
              </w:rPr>
              <w:t>EK FNOL</w:t>
            </w:r>
          </w:p>
        </w:tc>
      </w:tr>
      <w:tr w:rsidR="00D04166" w:rsidTr="002D3F7B">
        <w:trPr>
          <w:trHeight w:val="312"/>
        </w:trPr>
        <w:tc>
          <w:tcPr>
            <w:tcW w:w="6108" w:type="dxa"/>
          </w:tcPr>
          <w:p w:rsidR="00D04166" w:rsidRDefault="00D04166" w:rsidP="002D3F7B">
            <w:pPr>
              <w:rPr>
                <w:sz w:val="18"/>
                <w:szCs w:val="18"/>
              </w:rPr>
            </w:pPr>
            <w:r>
              <w:rPr>
                <w:sz w:val="18"/>
                <w:szCs w:val="18"/>
              </w:rPr>
              <w:t xml:space="preserve">MUDr. Jan Schraml, </w:t>
            </w:r>
            <w:r w:rsidRPr="005A6BDB">
              <w:rPr>
                <w:sz w:val="18"/>
                <w:szCs w:val="18"/>
              </w:rPr>
              <w:t>Krajská zdravotní, a.s. – Masarykova n</w:t>
            </w:r>
            <w:r>
              <w:rPr>
                <w:sz w:val="18"/>
                <w:szCs w:val="18"/>
              </w:rPr>
              <w:t xml:space="preserve">emocnice, o.z., </w:t>
            </w:r>
            <w:r w:rsidRPr="005A6BDB">
              <w:rPr>
                <w:sz w:val="18"/>
                <w:szCs w:val="18"/>
              </w:rPr>
              <w:t>Sociální péče 3316/12A, 401 13 Ústí nad Labem</w:t>
            </w:r>
          </w:p>
        </w:tc>
        <w:tc>
          <w:tcPr>
            <w:tcW w:w="1280" w:type="dxa"/>
          </w:tcPr>
          <w:p w:rsidR="00D04166"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D0416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4166" w:rsidRDefault="00D04166" w:rsidP="002D3F7B">
            <w:pPr>
              <w:rPr>
                <w:sz w:val="18"/>
                <w:szCs w:val="18"/>
              </w:rPr>
            </w:pPr>
            <w:r>
              <w:rPr>
                <w:sz w:val="18"/>
                <w:szCs w:val="18"/>
              </w:rPr>
              <w:t>EK Ústí nad Labem</w:t>
            </w:r>
          </w:p>
        </w:tc>
      </w:tr>
      <w:tr w:rsidR="00D04166" w:rsidTr="002D3F7B">
        <w:trPr>
          <w:trHeight w:val="312"/>
        </w:trPr>
        <w:tc>
          <w:tcPr>
            <w:tcW w:w="6108" w:type="dxa"/>
          </w:tcPr>
          <w:p w:rsidR="00D04166" w:rsidRDefault="00D04166" w:rsidP="002D3F7B">
            <w:pPr>
              <w:rPr>
                <w:sz w:val="18"/>
                <w:szCs w:val="18"/>
              </w:rPr>
            </w:pPr>
            <w:r>
              <w:rPr>
                <w:sz w:val="18"/>
                <w:szCs w:val="18"/>
              </w:rPr>
              <w:t>MUDr. Jiří Tomášek, Masarykův onkologický ústav, Klinika komplexní onkologické péče, Žlutý kopec 7, 656 53 Brno</w:t>
            </w:r>
          </w:p>
        </w:tc>
        <w:tc>
          <w:tcPr>
            <w:tcW w:w="1280" w:type="dxa"/>
          </w:tcPr>
          <w:p w:rsidR="00D04166"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D0416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4166" w:rsidRDefault="00D04166" w:rsidP="002D3F7B">
            <w:pPr>
              <w:rPr>
                <w:sz w:val="18"/>
                <w:szCs w:val="18"/>
              </w:rPr>
            </w:pPr>
            <w:r>
              <w:rPr>
                <w:sz w:val="18"/>
                <w:szCs w:val="18"/>
              </w:rPr>
              <w:t>EK Brno</w:t>
            </w:r>
          </w:p>
        </w:tc>
      </w:tr>
      <w:tr w:rsidR="00D04166" w:rsidTr="002D3F7B">
        <w:trPr>
          <w:trHeight w:val="312"/>
        </w:trPr>
        <w:tc>
          <w:tcPr>
            <w:tcW w:w="6108" w:type="dxa"/>
          </w:tcPr>
          <w:p w:rsidR="00D04166" w:rsidRDefault="00D04166" w:rsidP="002D3F7B">
            <w:pPr>
              <w:rPr>
                <w:sz w:val="18"/>
                <w:szCs w:val="18"/>
              </w:rPr>
            </w:pPr>
            <w:r>
              <w:rPr>
                <w:sz w:val="18"/>
                <w:szCs w:val="18"/>
              </w:rPr>
              <w:t xml:space="preserve">MUDr. Michal Pešl, Urologické oddělení, FN Na Bulovce,  Na Truhlářce 100, 180 00  Praha 8 </w:t>
            </w:r>
          </w:p>
        </w:tc>
        <w:tc>
          <w:tcPr>
            <w:tcW w:w="1280" w:type="dxa"/>
          </w:tcPr>
          <w:p w:rsidR="00D04166"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D0416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4166" w:rsidRDefault="00D04166" w:rsidP="002D3F7B">
            <w:pPr>
              <w:rPr>
                <w:sz w:val="18"/>
                <w:szCs w:val="18"/>
              </w:rPr>
            </w:pPr>
            <w:r>
              <w:rPr>
                <w:sz w:val="18"/>
                <w:szCs w:val="18"/>
              </w:rPr>
              <w:t xml:space="preserve">EK FN Bulovka Praha </w:t>
            </w:r>
          </w:p>
        </w:tc>
      </w:tr>
      <w:tr w:rsidR="00D04166" w:rsidTr="002D3F7B">
        <w:trPr>
          <w:trHeight w:val="312"/>
        </w:trPr>
        <w:tc>
          <w:tcPr>
            <w:tcW w:w="6108" w:type="dxa"/>
          </w:tcPr>
          <w:p w:rsidR="00D04166" w:rsidRPr="009E0E71" w:rsidRDefault="00D04166" w:rsidP="002D3F7B">
            <w:pPr>
              <w:rPr>
                <w:b/>
                <w:sz w:val="18"/>
                <w:szCs w:val="18"/>
              </w:rPr>
            </w:pPr>
            <w:r>
              <w:rPr>
                <w:sz w:val="18"/>
                <w:szCs w:val="18"/>
              </w:rPr>
              <w:t xml:space="preserve">MUDr.V. Benešová, Nemocnice Jihlava, Onkologické oddělení, Vrchlického 59, 586 33  Jihlava – </w:t>
            </w:r>
            <w:r>
              <w:rPr>
                <w:b/>
                <w:sz w:val="18"/>
                <w:szCs w:val="18"/>
              </w:rPr>
              <w:t xml:space="preserve">centrum uzavřeno </w:t>
            </w:r>
          </w:p>
        </w:tc>
        <w:tc>
          <w:tcPr>
            <w:tcW w:w="1280" w:type="dxa"/>
          </w:tcPr>
          <w:p w:rsidR="00D04166"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D0416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4166" w:rsidRDefault="00D04166" w:rsidP="002D3F7B">
            <w:pPr>
              <w:rPr>
                <w:sz w:val="18"/>
                <w:szCs w:val="18"/>
              </w:rPr>
            </w:pPr>
            <w:r>
              <w:rPr>
                <w:sz w:val="18"/>
                <w:szCs w:val="18"/>
              </w:rPr>
              <w:t xml:space="preserve">EK Nemocnice Jihlava </w:t>
            </w:r>
          </w:p>
        </w:tc>
      </w:tr>
    </w:tbl>
    <w:p w:rsidR="00D04166" w:rsidRPr="00A41825" w:rsidRDefault="00D04166" w:rsidP="00D04166">
      <w:pPr>
        <w:rPr>
          <w:bCs/>
          <w:sz w:val="22"/>
        </w:rPr>
      </w:pPr>
      <w:r>
        <w:rPr>
          <w:bCs/>
          <w:sz w:val="22"/>
        </w:rPr>
        <w:t>1/2</w:t>
      </w:r>
    </w:p>
    <w:p w:rsidR="00D04166" w:rsidRDefault="00D04166" w:rsidP="00D04166">
      <w:pPr>
        <w:rPr>
          <w:b/>
          <w:bCs/>
          <w:sz w:val="22"/>
        </w:rPr>
      </w:pPr>
    </w:p>
    <w:p w:rsidR="00D04166" w:rsidRDefault="00D04166" w:rsidP="00D04166">
      <w:pPr>
        <w:rPr>
          <w:b/>
          <w:bCs/>
          <w:sz w:val="22"/>
        </w:rPr>
      </w:pPr>
    </w:p>
    <w:p w:rsidR="00D04166" w:rsidRPr="00AB7ADE" w:rsidRDefault="00D04166" w:rsidP="00D0416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D04166" w:rsidRDefault="00D04166" w:rsidP="00D04166">
      <w:pPr>
        <w:rPr>
          <w:b/>
          <w:bCs/>
          <w:i/>
          <w:sz w:val="22"/>
        </w:rPr>
      </w:pPr>
    </w:p>
    <w:tbl>
      <w:tblPr>
        <w:tblW w:w="100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50"/>
        <w:gridCol w:w="736"/>
        <w:gridCol w:w="536"/>
        <w:gridCol w:w="780"/>
        <w:gridCol w:w="536"/>
      </w:tblGrid>
      <w:tr w:rsidR="00D04166" w:rsidTr="002D3F7B">
        <w:trPr>
          <w:cantSplit/>
          <w:trHeight w:val="454"/>
        </w:trPr>
        <w:tc>
          <w:tcPr>
            <w:tcW w:w="7450" w:type="dxa"/>
            <w:vMerge w:val="restart"/>
          </w:tcPr>
          <w:p w:rsidR="00D04166" w:rsidRDefault="00D04166" w:rsidP="002D3F7B">
            <w:pPr>
              <w:rPr>
                <w:b/>
                <w:bCs/>
                <w:sz w:val="18"/>
                <w:szCs w:val="18"/>
              </w:rPr>
            </w:pPr>
          </w:p>
          <w:p w:rsidR="00D04166" w:rsidRDefault="00D04166" w:rsidP="002D3F7B">
            <w:pPr>
              <w:rPr>
                <w:b/>
                <w:bCs/>
                <w:sz w:val="18"/>
                <w:szCs w:val="18"/>
              </w:rPr>
            </w:pPr>
            <w:r>
              <w:rPr>
                <w:b/>
                <w:bCs/>
                <w:sz w:val="18"/>
                <w:szCs w:val="18"/>
              </w:rPr>
              <w:t xml:space="preserve">Název dokumentu, verze, datum </w:t>
            </w:r>
          </w:p>
          <w:p w:rsidR="00D04166" w:rsidRDefault="00D04166" w:rsidP="002D3F7B">
            <w:pPr>
              <w:rPr>
                <w:b/>
                <w:bCs/>
                <w:sz w:val="18"/>
                <w:szCs w:val="18"/>
              </w:rPr>
            </w:pPr>
            <w:r>
              <w:rPr>
                <w:b/>
                <w:bCs/>
                <w:i/>
                <w:sz w:val="18"/>
                <w:szCs w:val="18"/>
              </w:rPr>
              <w:t>Document title, version, date</w:t>
            </w:r>
          </w:p>
        </w:tc>
        <w:tc>
          <w:tcPr>
            <w:tcW w:w="1272" w:type="dxa"/>
            <w:gridSpan w:val="2"/>
          </w:tcPr>
          <w:p w:rsidR="00D04166" w:rsidRDefault="00D04166" w:rsidP="002D3F7B">
            <w:pPr>
              <w:rPr>
                <w:b/>
                <w:bCs/>
                <w:sz w:val="18"/>
                <w:szCs w:val="18"/>
              </w:rPr>
            </w:pPr>
            <w:r>
              <w:rPr>
                <w:b/>
                <w:bCs/>
                <w:sz w:val="18"/>
                <w:szCs w:val="18"/>
              </w:rPr>
              <w:t>Schváleno /</w:t>
            </w:r>
            <w:r>
              <w:rPr>
                <w:b/>
                <w:bCs/>
                <w:i/>
                <w:sz w:val="18"/>
                <w:szCs w:val="18"/>
              </w:rPr>
              <w:t>Approved</w:t>
            </w:r>
          </w:p>
        </w:tc>
        <w:tc>
          <w:tcPr>
            <w:tcW w:w="1316" w:type="dxa"/>
            <w:gridSpan w:val="2"/>
          </w:tcPr>
          <w:p w:rsidR="00D04166" w:rsidRDefault="00D04166" w:rsidP="002D3F7B">
            <w:pPr>
              <w:rPr>
                <w:b/>
                <w:bCs/>
                <w:sz w:val="18"/>
                <w:szCs w:val="18"/>
              </w:rPr>
            </w:pPr>
            <w:r>
              <w:rPr>
                <w:b/>
                <w:bCs/>
                <w:sz w:val="18"/>
                <w:szCs w:val="18"/>
              </w:rPr>
              <w:t xml:space="preserve">Vzato na vědomí / </w:t>
            </w:r>
            <w:r>
              <w:rPr>
                <w:b/>
                <w:bCs/>
                <w:i/>
                <w:sz w:val="18"/>
                <w:szCs w:val="18"/>
              </w:rPr>
              <w:t xml:space="preserve">Taken into account </w:t>
            </w:r>
          </w:p>
        </w:tc>
      </w:tr>
      <w:tr w:rsidR="00D04166" w:rsidTr="002D3F7B">
        <w:trPr>
          <w:cantSplit/>
          <w:trHeight w:val="454"/>
        </w:trPr>
        <w:tc>
          <w:tcPr>
            <w:tcW w:w="7450" w:type="dxa"/>
            <w:vMerge/>
          </w:tcPr>
          <w:p w:rsidR="00D04166" w:rsidRDefault="00D04166" w:rsidP="002D3F7B">
            <w:pPr>
              <w:rPr>
                <w:i/>
                <w:sz w:val="18"/>
                <w:szCs w:val="18"/>
              </w:rPr>
            </w:pPr>
          </w:p>
        </w:tc>
        <w:tc>
          <w:tcPr>
            <w:tcW w:w="736" w:type="dxa"/>
          </w:tcPr>
          <w:p w:rsidR="00D04166" w:rsidRDefault="00D04166" w:rsidP="002D3F7B">
            <w:pPr>
              <w:rPr>
                <w:b/>
                <w:bCs/>
                <w:sz w:val="18"/>
                <w:szCs w:val="18"/>
              </w:rPr>
            </w:pPr>
            <w:r>
              <w:rPr>
                <w:b/>
                <w:bCs/>
                <w:sz w:val="18"/>
                <w:szCs w:val="18"/>
              </w:rPr>
              <w:t>ANO</w:t>
            </w:r>
          </w:p>
          <w:p w:rsidR="00D04166" w:rsidRDefault="00D04166" w:rsidP="002D3F7B">
            <w:pPr>
              <w:rPr>
                <w:b/>
                <w:bCs/>
                <w:i/>
                <w:sz w:val="18"/>
                <w:szCs w:val="18"/>
              </w:rPr>
            </w:pPr>
            <w:r>
              <w:rPr>
                <w:b/>
                <w:bCs/>
                <w:i/>
                <w:sz w:val="18"/>
                <w:szCs w:val="18"/>
              </w:rPr>
              <w:t>Yes</w:t>
            </w:r>
          </w:p>
        </w:tc>
        <w:tc>
          <w:tcPr>
            <w:tcW w:w="536" w:type="dxa"/>
          </w:tcPr>
          <w:p w:rsidR="00D04166" w:rsidRDefault="00D04166" w:rsidP="002D3F7B">
            <w:pPr>
              <w:rPr>
                <w:b/>
                <w:bCs/>
                <w:sz w:val="18"/>
                <w:szCs w:val="18"/>
              </w:rPr>
            </w:pPr>
            <w:r>
              <w:rPr>
                <w:b/>
                <w:bCs/>
                <w:sz w:val="18"/>
                <w:szCs w:val="18"/>
              </w:rPr>
              <w:t xml:space="preserve">NE </w:t>
            </w:r>
          </w:p>
          <w:p w:rsidR="00D04166" w:rsidRDefault="00D04166" w:rsidP="002D3F7B">
            <w:pPr>
              <w:rPr>
                <w:b/>
                <w:bCs/>
                <w:sz w:val="18"/>
                <w:szCs w:val="18"/>
              </w:rPr>
            </w:pPr>
            <w:r>
              <w:rPr>
                <w:b/>
                <w:bCs/>
                <w:i/>
                <w:sz w:val="18"/>
                <w:szCs w:val="18"/>
              </w:rPr>
              <w:t>No</w:t>
            </w:r>
          </w:p>
        </w:tc>
        <w:tc>
          <w:tcPr>
            <w:tcW w:w="780" w:type="dxa"/>
          </w:tcPr>
          <w:p w:rsidR="00D04166" w:rsidRDefault="00D04166" w:rsidP="002D3F7B">
            <w:pPr>
              <w:rPr>
                <w:b/>
                <w:bCs/>
                <w:sz w:val="18"/>
                <w:szCs w:val="18"/>
              </w:rPr>
            </w:pPr>
            <w:r>
              <w:rPr>
                <w:b/>
                <w:bCs/>
                <w:sz w:val="18"/>
                <w:szCs w:val="18"/>
              </w:rPr>
              <w:t>ANO</w:t>
            </w:r>
          </w:p>
          <w:p w:rsidR="00D04166" w:rsidRDefault="00D04166" w:rsidP="002D3F7B">
            <w:pPr>
              <w:rPr>
                <w:b/>
                <w:bCs/>
                <w:sz w:val="18"/>
                <w:szCs w:val="18"/>
              </w:rPr>
            </w:pPr>
            <w:r>
              <w:rPr>
                <w:b/>
                <w:bCs/>
                <w:i/>
                <w:sz w:val="18"/>
                <w:szCs w:val="18"/>
              </w:rPr>
              <w:t>Yes</w:t>
            </w:r>
          </w:p>
        </w:tc>
        <w:tc>
          <w:tcPr>
            <w:tcW w:w="536" w:type="dxa"/>
          </w:tcPr>
          <w:p w:rsidR="00D04166" w:rsidRDefault="00D04166" w:rsidP="002D3F7B">
            <w:pPr>
              <w:rPr>
                <w:b/>
                <w:bCs/>
                <w:sz w:val="18"/>
                <w:szCs w:val="18"/>
              </w:rPr>
            </w:pPr>
            <w:r>
              <w:rPr>
                <w:b/>
                <w:bCs/>
                <w:sz w:val="18"/>
                <w:szCs w:val="18"/>
              </w:rPr>
              <w:t xml:space="preserve">NE </w:t>
            </w:r>
          </w:p>
          <w:p w:rsidR="00D04166" w:rsidRDefault="00D04166" w:rsidP="002D3F7B">
            <w:pPr>
              <w:rPr>
                <w:b/>
                <w:bCs/>
                <w:i/>
                <w:sz w:val="18"/>
                <w:szCs w:val="18"/>
              </w:rPr>
            </w:pPr>
            <w:r>
              <w:rPr>
                <w:b/>
                <w:bCs/>
                <w:i/>
                <w:sz w:val="18"/>
                <w:szCs w:val="18"/>
              </w:rPr>
              <w:t>No</w:t>
            </w:r>
          </w:p>
        </w:tc>
      </w:tr>
      <w:tr w:rsidR="00D04166" w:rsidTr="002D3F7B">
        <w:trPr>
          <w:trHeight w:val="340"/>
        </w:trPr>
        <w:tc>
          <w:tcPr>
            <w:tcW w:w="7450" w:type="dxa"/>
          </w:tcPr>
          <w:p w:rsidR="00D04166" w:rsidRPr="00D04166" w:rsidRDefault="00D04166" w:rsidP="002D3F7B">
            <w:pPr>
              <w:pStyle w:val="Zhlav"/>
              <w:rPr>
                <w:sz w:val="18"/>
                <w:szCs w:val="18"/>
              </w:rPr>
            </w:pPr>
            <w:r>
              <w:rPr>
                <w:sz w:val="18"/>
                <w:szCs w:val="18"/>
              </w:rPr>
              <w:t>Investigator´s Brochure Axitinib (AG-013736) September 2012</w:t>
            </w:r>
          </w:p>
        </w:tc>
        <w:tc>
          <w:tcPr>
            <w:tcW w:w="736" w:type="dxa"/>
          </w:tcPr>
          <w:p w:rsidR="00D04166" w:rsidRDefault="00D04166" w:rsidP="002D3F7B">
            <w:pPr>
              <w:rPr>
                <w:sz w:val="18"/>
                <w:szCs w:val="18"/>
              </w:rPr>
            </w:pPr>
            <w:r>
              <w:rPr>
                <w:sz w:val="18"/>
                <w:szCs w:val="18"/>
              </w:rPr>
              <w:sym w:font="Wingdings 2" w:char="F0A3"/>
            </w:r>
          </w:p>
        </w:tc>
        <w:tc>
          <w:tcPr>
            <w:tcW w:w="536" w:type="dxa"/>
          </w:tcPr>
          <w:p w:rsidR="00D04166" w:rsidRDefault="00D04166" w:rsidP="002D3F7B">
            <w:pPr>
              <w:rPr>
                <w:sz w:val="18"/>
                <w:szCs w:val="18"/>
              </w:rPr>
            </w:pPr>
            <w:r>
              <w:rPr>
                <w:sz w:val="18"/>
                <w:szCs w:val="18"/>
              </w:rPr>
              <w:sym w:font="Wingdings 2" w:char="F0A3"/>
            </w:r>
          </w:p>
        </w:tc>
        <w:tc>
          <w:tcPr>
            <w:tcW w:w="780" w:type="dxa"/>
          </w:tcPr>
          <w:p w:rsidR="00D04166" w:rsidRDefault="00D04166" w:rsidP="002D3F7B">
            <w:pPr>
              <w:rPr>
                <w:sz w:val="18"/>
                <w:szCs w:val="18"/>
              </w:rPr>
            </w:pPr>
            <w:r>
              <w:rPr>
                <w:sz w:val="18"/>
                <w:szCs w:val="18"/>
              </w:rPr>
              <w:sym w:font="Wingdings 2" w:char="F053"/>
            </w:r>
          </w:p>
        </w:tc>
        <w:tc>
          <w:tcPr>
            <w:tcW w:w="536" w:type="dxa"/>
          </w:tcPr>
          <w:p w:rsidR="00D04166" w:rsidRDefault="00D04166" w:rsidP="002D3F7B">
            <w:pPr>
              <w:rPr>
                <w:sz w:val="18"/>
                <w:szCs w:val="18"/>
              </w:rPr>
            </w:pPr>
            <w:r>
              <w:rPr>
                <w:sz w:val="18"/>
                <w:szCs w:val="18"/>
              </w:rPr>
              <w:sym w:font="Wingdings 2" w:char="F0A3"/>
            </w:r>
          </w:p>
        </w:tc>
      </w:tr>
    </w:tbl>
    <w:p w:rsidR="00D04166" w:rsidRDefault="00D04166" w:rsidP="00D04166">
      <w:pPr>
        <w:rPr>
          <w:sz w:val="22"/>
        </w:rPr>
      </w:pPr>
    </w:p>
    <w:p w:rsidR="00D04166" w:rsidRDefault="00D04166" w:rsidP="00D0416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04166" w:rsidRDefault="00D04166" w:rsidP="00D0416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D04166" w:rsidRDefault="00D04166" w:rsidP="00D04166">
      <w:pPr>
        <w:rPr>
          <w:sz w:val="22"/>
        </w:rPr>
      </w:pPr>
      <w:r>
        <w:rPr>
          <w:sz w:val="22"/>
        </w:rPr>
        <w:t xml:space="preserve"> </w:t>
      </w:r>
    </w:p>
    <w:p w:rsidR="00D04166" w:rsidRDefault="00D04166" w:rsidP="00D04166">
      <w:pPr>
        <w:rPr>
          <w:sz w:val="22"/>
        </w:rPr>
      </w:pPr>
    </w:p>
    <w:p w:rsidR="00D04166" w:rsidRDefault="00D04166" w:rsidP="00D0416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04166" w:rsidRDefault="00D04166" w:rsidP="00D04166">
      <w:pPr>
        <w:rPr>
          <w:sz w:val="22"/>
        </w:rPr>
      </w:pPr>
      <w:r>
        <w:rPr>
          <w:sz w:val="22"/>
        </w:rPr>
        <w:tab/>
      </w:r>
      <w:r>
        <w:rPr>
          <w:sz w:val="22"/>
        </w:rPr>
        <w:tab/>
      </w:r>
      <w:r>
        <w:rPr>
          <w:sz w:val="22"/>
        </w:rPr>
        <w:tab/>
      </w:r>
      <w:r>
        <w:rPr>
          <w:sz w:val="22"/>
        </w:rPr>
        <w:tab/>
      </w:r>
      <w:r>
        <w:rPr>
          <w:sz w:val="22"/>
        </w:rPr>
        <w:tab/>
        <w:t xml:space="preserve">   </w:t>
      </w:r>
    </w:p>
    <w:p w:rsidR="00D04166" w:rsidRDefault="00D04166" w:rsidP="00D04166">
      <w:pPr>
        <w:rPr>
          <w:sz w:val="22"/>
        </w:rPr>
      </w:pPr>
      <w:r>
        <w:rPr>
          <w:sz w:val="22"/>
        </w:rPr>
        <w:t xml:space="preserve">                                                                                          MUDr. Jindřiška Burešová</w:t>
      </w:r>
    </w:p>
    <w:p w:rsidR="00D04166" w:rsidRDefault="00D04166" w:rsidP="00D04166">
      <w:pPr>
        <w:rPr>
          <w:sz w:val="22"/>
        </w:rPr>
      </w:pPr>
      <w:r>
        <w:rPr>
          <w:sz w:val="22"/>
        </w:rPr>
        <w:t>Datum/</w:t>
      </w:r>
      <w:r>
        <w:rPr>
          <w:i/>
          <w:sz w:val="22"/>
        </w:rPr>
        <w:t>Date:</w:t>
      </w:r>
      <w:r>
        <w:rPr>
          <w:sz w:val="22"/>
        </w:rPr>
        <w:t xml:space="preserve">  13.5.2013                                                   místopředsedkyně EK FNOL a LF UP</w:t>
      </w:r>
    </w:p>
    <w:p w:rsidR="00D04166" w:rsidRPr="00754D86" w:rsidRDefault="00D04166" w:rsidP="00D0416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D04166" w:rsidRDefault="00D04166" w:rsidP="00D04166">
      <w:pPr>
        <w:jc w:val="center"/>
        <w:rPr>
          <w:sz w:val="22"/>
        </w:rPr>
      </w:pPr>
    </w:p>
    <w:p w:rsidR="00D04166" w:rsidRDefault="00D04166" w:rsidP="00D04166">
      <w:pPr>
        <w:rPr>
          <w:sz w:val="16"/>
        </w:rPr>
      </w:pPr>
      <w:r>
        <w:rPr>
          <w:sz w:val="22"/>
        </w:rPr>
        <w:tab/>
      </w:r>
    </w:p>
    <w:p w:rsidR="00D04166" w:rsidRDefault="00D04166" w:rsidP="00D04166">
      <w:pPr>
        <w:rPr>
          <w:sz w:val="16"/>
        </w:rPr>
      </w:pPr>
    </w:p>
    <w:p w:rsidR="00D04166" w:rsidRDefault="00D04166" w:rsidP="00D04166">
      <w:pPr>
        <w:rPr>
          <w:sz w:val="16"/>
        </w:rPr>
      </w:pPr>
    </w:p>
    <w:p w:rsidR="00D04166" w:rsidRDefault="00D04166" w:rsidP="00D04166">
      <w:pPr>
        <w:rPr>
          <w:sz w:val="16"/>
        </w:rPr>
      </w:pPr>
    </w:p>
    <w:p w:rsidR="00D04166" w:rsidRDefault="00D04166" w:rsidP="00D04166">
      <w:pPr>
        <w:rPr>
          <w:sz w:val="16"/>
        </w:rPr>
      </w:pPr>
    </w:p>
    <w:p w:rsidR="00D04166" w:rsidRDefault="00D04166" w:rsidP="00D04166">
      <w:pPr>
        <w:rPr>
          <w:i/>
          <w:sz w:val="16"/>
        </w:rPr>
      </w:pPr>
      <w:r>
        <w:rPr>
          <w:sz w:val="16"/>
        </w:rPr>
        <w:t>Rozdělovník/</w:t>
      </w:r>
      <w:r>
        <w:rPr>
          <w:i/>
          <w:sz w:val="16"/>
        </w:rPr>
        <w:t>Distribution list:</w:t>
      </w:r>
    </w:p>
    <w:p w:rsidR="00D04166" w:rsidRPr="001071DB" w:rsidRDefault="00D04166" w:rsidP="00D04166">
      <w:pPr>
        <w:rPr>
          <w:sz w:val="16"/>
        </w:rPr>
      </w:pPr>
      <w:r w:rsidRPr="001071DB">
        <w:rPr>
          <w:sz w:val="16"/>
        </w:rPr>
        <w:t>-Zadavatel</w:t>
      </w:r>
    </w:p>
    <w:p w:rsidR="00D04166" w:rsidRPr="001071DB" w:rsidRDefault="00D04166" w:rsidP="00D04166">
      <w:pPr>
        <w:rPr>
          <w:sz w:val="16"/>
        </w:rPr>
      </w:pPr>
      <w:r w:rsidRPr="001071DB">
        <w:rPr>
          <w:sz w:val="16"/>
        </w:rPr>
        <w:t>-EK</w:t>
      </w:r>
    </w:p>
    <w:p w:rsidR="00D04166" w:rsidRDefault="00D04166" w:rsidP="00D04166">
      <w:pPr>
        <w:rPr>
          <w:sz w:val="16"/>
        </w:rPr>
      </w:pPr>
      <w:r w:rsidRPr="001071DB">
        <w:rPr>
          <w:sz w:val="16"/>
        </w:rPr>
        <w:t>-Řešitel</w:t>
      </w:r>
    </w:p>
    <w:p w:rsidR="00D04166" w:rsidRPr="001071DB" w:rsidRDefault="00D04166" w:rsidP="00D04166">
      <w:pPr>
        <w:rPr>
          <w:sz w:val="16"/>
        </w:rPr>
      </w:pPr>
    </w:p>
    <w:p w:rsidR="00D04166" w:rsidRDefault="00D04166" w:rsidP="00D04166">
      <w:pPr>
        <w:rPr>
          <w:sz w:val="16"/>
        </w:rPr>
      </w:pPr>
    </w:p>
    <w:p w:rsidR="00D04166" w:rsidRPr="001071DB" w:rsidRDefault="00D04166" w:rsidP="00D04166">
      <w:pPr>
        <w:rPr>
          <w:sz w:val="16"/>
        </w:rPr>
      </w:pPr>
    </w:p>
    <w:p w:rsidR="00D04166" w:rsidRDefault="00D04166" w:rsidP="00D04166">
      <w:pPr>
        <w:rPr>
          <w:i/>
          <w:sz w:val="16"/>
        </w:rPr>
      </w:pPr>
    </w:p>
    <w:p w:rsidR="00D04166" w:rsidRDefault="00D04166" w:rsidP="00D04166">
      <w:pPr>
        <w:rPr>
          <w:sz w:val="22"/>
        </w:rPr>
      </w:pPr>
      <w:r>
        <w:rPr>
          <w:sz w:val="22"/>
        </w:rPr>
        <w:t>2/2</w:t>
      </w:r>
    </w:p>
    <w:p w:rsidR="00D04166" w:rsidRDefault="00D04166" w:rsidP="00D04166"/>
    <w:p w:rsidR="00D04166" w:rsidRDefault="00D04166" w:rsidP="00D04166"/>
    <w:p w:rsidR="00D04166" w:rsidRDefault="00D04166" w:rsidP="00D04166"/>
    <w:p w:rsidR="00D04166" w:rsidRDefault="00D04166" w:rsidP="00D04166"/>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9632C1" w:rsidRDefault="009632C1" w:rsidP="009632C1">
      <w:pPr>
        <w:rPr>
          <w:sz w:val="16"/>
          <w:szCs w:val="16"/>
        </w:rPr>
      </w:pPr>
    </w:p>
    <w:p w:rsidR="00DD296F" w:rsidRDefault="00DD296F"/>
    <w:p w:rsidR="00D04166" w:rsidRDefault="00D04166"/>
    <w:p w:rsidR="00D04166" w:rsidRDefault="00D04166"/>
    <w:p w:rsidR="00D04166" w:rsidRDefault="00D04166"/>
    <w:p w:rsidR="00D04166" w:rsidRDefault="00D04166"/>
    <w:p w:rsidR="002D3F7B" w:rsidRPr="002F07B5" w:rsidRDefault="002D3F7B" w:rsidP="002D3F7B">
      <w:pPr>
        <w:pStyle w:val="Nzev"/>
        <w:rPr>
          <w:sz w:val="22"/>
          <w:szCs w:val="22"/>
        </w:rPr>
      </w:pPr>
      <w:r w:rsidRPr="002F07B5">
        <w:rPr>
          <w:sz w:val="22"/>
          <w:szCs w:val="22"/>
        </w:rPr>
        <w:t>STANOVISKO ETICKÉ KOMISE KE KLINICKÉMU HODNOCENÍ</w:t>
      </w:r>
    </w:p>
    <w:p w:rsidR="002D3F7B" w:rsidRPr="002F07B5" w:rsidRDefault="002D3F7B" w:rsidP="002D3F7B">
      <w:pPr>
        <w:jc w:val="center"/>
        <w:rPr>
          <w:bCs/>
          <w:i/>
          <w:sz w:val="22"/>
          <w:szCs w:val="22"/>
        </w:rPr>
      </w:pPr>
      <w:r w:rsidRPr="002F07B5">
        <w:rPr>
          <w:bCs/>
          <w:i/>
          <w:sz w:val="22"/>
          <w:szCs w:val="22"/>
        </w:rPr>
        <w:t xml:space="preserve">Opinion of the Ethics Committee on Clinical Trial  </w:t>
      </w:r>
    </w:p>
    <w:p w:rsidR="002D3F7B" w:rsidRPr="002F07B5" w:rsidRDefault="002D3F7B" w:rsidP="002D3F7B">
      <w:pPr>
        <w:jc w:val="center"/>
        <w:rPr>
          <w:b/>
          <w:bCs/>
          <w:i/>
          <w:sz w:val="22"/>
          <w:szCs w:val="22"/>
        </w:rPr>
      </w:pPr>
    </w:p>
    <w:p w:rsidR="002D3F7B" w:rsidRPr="002F07B5" w:rsidRDefault="002D3F7B" w:rsidP="002D3F7B">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2D3F7B" w:rsidRPr="002F07B5" w:rsidRDefault="002D3F7B" w:rsidP="002D3F7B">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D3F7B" w:rsidRPr="002F07B5" w:rsidRDefault="002B1493" w:rsidP="002D3F7B">
      <w:pPr>
        <w:rPr>
          <w:i/>
          <w:sz w:val="22"/>
          <w:szCs w:val="22"/>
        </w:rPr>
      </w:pPr>
      <w:r w:rsidRPr="002F07B5">
        <w:rPr>
          <w:sz w:val="22"/>
          <w:szCs w:val="22"/>
        </w:rPr>
        <w:fldChar w:fldCharType="begin">
          <w:ffData>
            <w:name w:val="Zaškrtávací2"/>
            <w:enabled/>
            <w:calcOnExit w:val="0"/>
            <w:checkBox>
              <w:sizeAuto/>
              <w:default w:val="0"/>
            </w:checkBox>
          </w:ffData>
        </w:fldChar>
      </w:r>
      <w:r w:rsidR="002D3F7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D3F7B" w:rsidRPr="002F07B5">
        <w:rPr>
          <w:sz w:val="22"/>
          <w:szCs w:val="22"/>
        </w:rPr>
        <w:t xml:space="preserve">  KH prováděné v jednom centru, požadováno stanovisko EK pro místní centrum (centra)/ </w:t>
      </w:r>
      <w:r w:rsidR="002D3F7B" w:rsidRPr="002F07B5">
        <w:rPr>
          <w:i/>
          <w:sz w:val="22"/>
          <w:szCs w:val="22"/>
        </w:rPr>
        <w:t>Clinical trial conducted in a single site, opinion of a local EC is required</w:t>
      </w:r>
    </w:p>
    <w:p w:rsidR="002D3F7B" w:rsidRPr="002F07B5" w:rsidRDefault="002D3F7B" w:rsidP="002D3F7B">
      <w:pPr>
        <w:rPr>
          <w:b/>
          <w:bCs/>
          <w:sz w:val="22"/>
          <w:szCs w:val="22"/>
        </w:rPr>
      </w:pPr>
    </w:p>
    <w:p w:rsidR="002D3F7B" w:rsidRPr="003B68A6" w:rsidRDefault="002D3F7B" w:rsidP="002D3F7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110/09 MEK 28</w:t>
      </w:r>
    </w:p>
    <w:p w:rsidR="002D3F7B" w:rsidRPr="002F07B5" w:rsidRDefault="002D3F7B" w:rsidP="002D3F7B">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D3F7B" w:rsidRPr="003B68A6" w:rsidRDefault="002D3F7B" w:rsidP="002D3F7B">
      <w:pPr>
        <w:rPr>
          <w:sz w:val="22"/>
          <w:szCs w:val="22"/>
        </w:rPr>
      </w:pPr>
      <w:r w:rsidRPr="003B68A6">
        <w:rPr>
          <w:sz w:val="22"/>
          <w:szCs w:val="22"/>
        </w:rPr>
        <w:t>Klinické hodnocení fáze III posuzující účinnost a bezpečnost docetaxelu a prednisonu s lenalidomidem nebo bez lenalidomidu u pacientů s rakovinou prostaty rezistentní vůči kastraci</w:t>
      </w:r>
      <w:r>
        <w:rPr>
          <w:sz w:val="22"/>
          <w:szCs w:val="22"/>
        </w:rPr>
        <w:t>.</w:t>
      </w:r>
    </w:p>
    <w:p w:rsidR="002D3F7B" w:rsidRPr="003B68A6" w:rsidRDefault="002D3F7B" w:rsidP="002D3F7B">
      <w:pPr>
        <w:rPr>
          <w:b/>
          <w:bCs/>
          <w:sz w:val="22"/>
          <w:szCs w:val="22"/>
        </w:rPr>
      </w:pPr>
      <w:r w:rsidRPr="003B68A6">
        <w:rPr>
          <w:i/>
          <w:sz w:val="22"/>
          <w:szCs w:val="22"/>
          <w:lang w:val="en-GB"/>
        </w:rPr>
        <w:t>A Phase 3 Study to Evaluate the Efficacy and Safety of Docetaxel and Prednisone with or without Lenalidomide in Subjects with Castrate-Resistant Prostate Cancer</w:t>
      </w:r>
    </w:p>
    <w:p w:rsidR="002D3F7B" w:rsidRPr="003B68A6" w:rsidRDefault="002D3F7B" w:rsidP="002D3F7B">
      <w:pPr>
        <w:rPr>
          <w:b/>
          <w:bCs/>
          <w:sz w:val="22"/>
          <w:szCs w:val="22"/>
        </w:rPr>
      </w:pPr>
    </w:p>
    <w:p w:rsidR="002D3F7B" w:rsidRPr="002F07B5" w:rsidRDefault="002D3F7B" w:rsidP="002D3F7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2008-007969-23</w:t>
      </w:r>
    </w:p>
    <w:p w:rsidR="002D3F7B" w:rsidRPr="002F07B5" w:rsidRDefault="002D3F7B" w:rsidP="002D3F7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CC-5013-PC-002</w:t>
      </w:r>
    </w:p>
    <w:p w:rsidR="002D3F7B" w:rsidRPr="002F07B5" w:rsidRDefault="002D3F7B" w:rsidP="002D3F7B">
      <w:pPr>
        <w:rPr>
          <w:b/>
          <w:bCs/>
          <w:sz w:val="22"/>
          <w:szCs w:val="22"/>
        </w:rPr>
      </w:pPr>
    </w:p>
    <w:p w:rsidR="002D3F7B" w:rsidRPr="002F07B5" w:rsidRDefault="002D3F7B" w:rsidP="002D3F7B">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553843">
        <w:rPr>
          <w:sz w:val="22"/>
          <w:szCs w:val="22"/>
        </w:rPr>
        <w:t>Celgene Corporation</w:t>
      </w:r>
      <w:r>
        <w:rPr>
          <w:sz w:val="22"/>
          <w:szCs w:val="22"/>
        </w:rPr>
        <w:t xml:space="preserve">, </w:t>
      </w:r>
      <w:r w:rsidRPr="00553843">
        <w:rPr>
          <w:sz w:val="22"/>
          <w:szCs w:val="22"/>
        </w:rPr>
        <w:t>86 Morris Anenue</w:t>
      </w:r>
      <w:r>
        <w:rPr>
          <w:sz w:val="22"/>
          <w:szCs w:val="22"/>
        </w:rPr>
        <w:t xml:space="preserve">, </w:t>
      </w:r>
      <w:r w:rsidRPr="00553843">
        <w:rPr>
          <w:sz w:val="22"/>
          <w:szCs w:val="22"/>
        </w:rPr>
        <w:t>Summit, NJ 07901</w:t>
      </w:r>
      <w:r>
        <w:rPr>
          <w:sz w:val="22"/>
          <w:szCs w:val="22"/>
        </w:rPr>
        <w:t xml:space="preserve">, </w:t>
      </w:r>
      <w:r w:rsidRPr="00553843">
        <w:rPr>
          <w:sz w:val="22"/>
          <w:szCs w:val="22"/>
        </w:rPr>
        <w:t>USA</w:t>
      </w:r>
    </w:p>
    <w:p w:rsidR="002D3F7B" w:rsidRPr="003B68A6" w:rsidRDefault="002D3F7B" w:rsidP="002D3F7B">
      <w:pPr>
        <w:rPr>
          <w:sz w:val="22"/>
          <w:szCs w:val="22"/>
        </w:rPr>
      </w:pPr>
      <w:r w:rsidRPr="002F07B5">
        <w:rPr>
          <w:b/>
          <w:bCs/>
          <w:sz w:val="22"/>
          <w:szCs w:val="22"/>
        </w:rPr>
        <w:lastRenderedPageBreak/>
        <w:t>Žadatel/</w:t>
      </w:r>
      <w:r w:rsidRPr="002F07B5">
        <w:rPr>
          <w:bCs/>
          <w:i/>
          <w:sz w:val="22"/>
          <w:szCs w:val="22"/>
        </w:rPr>
        <w:t>Applicant</w:t>
      </w:r>
      <w:r w:rsidRPr="002F07B5">
        <w:rPr>
          <w:bCs/>
          <w:sz w:val="22"/>
          <w:szCs w:val="22"/>
        </w:rPr>
        <w:t>:</w:t>
      </w:r>
      <w:r w:rsidRPr="003B68A6">
        <w:rPr>
          <w:rFonts w:ascii="Arial" w:hAnsi="Arial" w:cs="Arial"/>
        </w:rPr>
        <w:t xml:space="preserve"> </w:t>
      </w:r>
      <w:r>
        <w:rPr>
          <w:sz w:val="22"/>
          <w:szCs w:val="22"/>
        </w:rPr>
        <w:t xml:space="preserve">Quintiles Czech republic, s.r.o., </w:t>
      </w:r>
      <w:r w:rsidRPr="003B68A6">
        <w:rPr>
          <w:sz w:val="22"/>
          <w:szCs w:val="22"/>
        </w:rPr>
        <w:t>Radlická 714/113a</w:t>
      </w:r>
      <w:r>
        <w:rPr>
          <w:sz w:val="22"/>
          <w:szCs w:val="22"/>
        </w:rPr>
        <w:t xml:space="preserve">, </w:t>
      </w:r>
      <w:r w:rsidRPr="003B68A6">
        <w:rPr>
          <w:sz w:val="22"/>
          <w:szCs w:val="22"/>
        </w:rPr>
        <w:t>158 00 Praha 5</w:t>
      </w:r>
    </w:p>
    <w:p w:rsidR="002D3F7B" w:rsidRPr="002F07B5" w:rsidRDefault="002D3F7B" w:rsidP="002D3F7B">
      <w:pPr>
        <w:rPr>
          <w:bCs/>
          <w:sz w:val="22"/>
          <w:szCs w:val="22"/>
        </w:rPr>
      </w:pPr>
    </w:p>
    <w:p w:rsidR="002D3F7B" w:rsidRPr="002F07B5" w:rsidRDefault="002D3F7B" w:rsidP="002D3F7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10.4.2013</w:t>
      </w:r>
    </w:p>
    <w:p w:rsidR="002D3F7B" w:rsidRPr="002F07B5" w:rsidRDefault="002D3F7B" w:rsidP="002D3F7B">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D3F7B" w:rsidRPr="002F07B5" w:rsidRDefault="002D3F7B" w:rsidP="002D3F7B">
      <w:pPr>
        <w:rPr>
          <w:b/>
          <w:bCs/>
          <w:sz w:val="22"/>
          <w:szCs w:val="22"/>
        </w:rPr>
      </w:pPr>
    </w:p>
    <w:p w:rsidR="002D3F7B" w:rsidRPr="002F07B5" w:rsidRDefault="002D3F7B" w:rsidP="002D3F7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D3F7B" w:rsidRPr="002F07B5" w:rsidRDefault="002D3F7B" w:rsidP="002D3F7B">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D3F7B" w:rsidRPr="002F07B5" w:rsidRDefault="002D3F7B" w:rsidP="002D3F7B">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2D3F7B" w:rsidRDefault="002D3F7B" w:rsidP="002D3F7B">
      <w:pPr>
        <w:rPr>
          <w:b/>
          <w:bCs/>
          <w:sz w:val="22"/>
          <w:szCs w:val="22"/>
        </w:rPr>
      </w:pPr>
    </w:p>
    <w:p w:rsidR="002D3F7B" w:rsidRPr="002F07B5" w:rsidRDefault="002D3F7B" w:rsidP="002D3F7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D3F7B" w:rsidRPr="002F07B5" w:rsidRDefault="002D3F7B" w:rsidP="002D3F7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D3F7B" w:rsidRPr="002F07B5" w:rsidRDefault="002D3F7B" w:rsidP="002D3F7B">
      <w:pPr>
        <w:rPr>
          <w:sz w:val="22"/>
          <w:szCs w:val="22"/>
        </w:rPr>
      </w:pPr>
    </w:p>
    <w:p w:rsidR="002D3F7B" w:rsidRPr="002F07B5" w:rsidRDefault="002D3F7B" w:rsidP="002D3F7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3F7B" w:rsidTr="002D3F7B">
        <w:trPr>
          <w:trHeight w:val="454"/>
        </w:trPr>
        <w:tc>
          <w:tcPr>
            <w:tcW w:w="6108" w:type="dxa"/>
          </w:tcPr>
          <w:p w:rsidR="002D3F7B" w:rsidRDefault="002D3F7B" w:rsidP="002D3F7B">
            <w:pPr>
              <w:rPr>
                <w:sz w:val="18"/>
                <w:szCs w:val="18"/>
              </w:rPr>
            </w:pPr>
            <w:r>
              <w:rPr>
                <w:sz w:val="18"/>
                <w:szCs w:val="18"/>
              </w:rPr>
              <w:t xml:space="preserve">Místo hodnocení/ Jméno zkoušejícího </w:t>
            </w:r>
          </w:p>
          <w:p w:rsidR="002D3F7B" w:rsidRDefault="002D3F7B" w:rsidP="002D3F7B">
            <w:pPr>
              <w:rPr>
                <w:i/>
                <w:sz w:val="18"/>
                <w:szCs w:val="18"/>
              </w:rPr>
            </w:pPr>
            <w:r>
              <w:rPr>
                <w:i/>
                <w:sz w:val="18"/>
                <w:szCs w:val="18"/>
              </w:rPr>
              <w:t>Trial Site / Name of Investigator</w:t>
            </w:r>
          </w:p>
        </w:tc>
        <w:tc>
          <w:tcPr>
            <w:tcW w:w="1280" w:type="dxa"/>
          </w:tcPr>
          <w:p w:rsidR="002D3F7B" w:rsidRDefault="002D3F7B" w:rsidP="002D3F7B">
            <w:pPr>
              <w:rPr>
                <w:sz w:val="18"/>
                <w:szCs w:val="18"/>
                <w:vertAlign w:val="superscript"/>
              </w:rPr>
            </w:pPr>
            <w:r>
              <w:rPr>
                <w:sz w:val="18"/>
                <w:szCs w:val="18"/>
              </w:rPr>
              <w:t xml:space="preserve">Místní EK </w:t>
            </w:r>
            <w:r>
              <w:rPr>
                <w:i/>
                <w:sz w:val="18"/>
                <w:szCs w:val="18"/>
              </w:rPr>
              <w:t>Local EC</w:t>
            </w:r>
          </w:p>
        </w:tc>
        <w:tc>
          <w:tcPr>
            <w:tcW w:w="2712" w:type="dxa"/>
          </w:tcPr>
          <w:p w:rsidR="002D3F7B" w:rsidRDefault="002D3F7B" w:rsidP="002D3F7B">
            <w:pPr>
              <w:rPr>
                <w:sz w:val="18"/>
                <w:szCs w:val="18"/>
              </w:rPr>
            </w:pPr>
            <w:r>
              <w:rPr>
                <w:sz w:val="18"/>
                <w:szCs w:val="18"/>
              </w:rPr>
              <w:t>Adresa  místní EK</w:t>
            </w:r>
          </w:p>
          <w:p w:rsidR="002D3F7B" w:rsidRDefault="002D3F7B" w:rsidP="002D3F7B">
            <w:pPr>
              <w:rPr>
                <w:i/>
                <w:sz w:val="18"/>
                <w:szCs w:val="18"/>
              </w:rPr>
            </w:pPr>
            <w:r>
              <w:rPr>
                <w:i/>
                <w:sz w:val="18"/>
                <w:szCs w:val="18"/>
              </w:rPr>
              <w:t>Address</w:t>
            </w:r>
          </w:p>
        </w:tc>
      </w:tr>
      <w:tr w:rsidR="002D3F7B" w:rsidTr="002D3F7B">
        <w:trPr>
          <w:trHeight w:val="312"/>
        </w:trPr>
        <w:tc>
          <w:tcPr>
            <w:tcW w:w="6108" w:type="dxa"/>
          </w:tcPr>
          <w:p w:rsidR="002D3F7B" w:rsidRDefault="002D3F7B" w:rsidP="002D3F7B">
            <w:pPr>
              <w:rPr>
                <w:sz w:val="18"/>
                <w:szCs w:val="18"/>
              </w:rPr>
            </w:pPr>
            <w:r>
              <w:rPr>
                <w:sz w:val="18"/>
                <w:szCs w:val="18"/>
              </w:rPr>
              <w:t>doc.MUDr. Vladimír Študent, Ph.D., Urologická klinika FNOL</w:t>
            </w:r>
          </w:p>
        </w:tc>
        <w:tc>
          <w:tcPr>
            <w:tcW w:w="1280" w:type="dxa"/>
          </w:tcPr>
          <w:p w:rsidR="002D3F7B" w:rsidRDefault="002D3F7B" w:rsidP="002D3F7B">
            <w:pPr>
              <w:rPr>
                <w:sz w:val="18"/>
                <w:szCs w:val="18"/>
              </w:rPr>
            </w:pPr>
            <w:r>
              <w:rPr>
                <w:sz w:val="18"/>
                <w:szCs w:val="18"/>
              </w:rPr>
              <w:sym w:font="Wingdings 2" w:char="F054"/>
            </w:r>
          </w:p>
        </w:tc>
        <w:tc>
          <w:tcPr>
            <w:tcW w:w="2712" w:type="dxa"/>
          </w:tcPr>
          <w:p w:rsidR="002D3F7B" w:rsidRDefault="002D3F7B" w:rsidP="002D3F7B">
            <w:pPr>
              <w:rPr>
                <w:sz w:val="18"/>
                <w:szCs w:val="18"/>
              </w:rPr>
            </w:pPr>
            <w:r>
              <w:rPr>
                <w:sz w:val="18"/>
                <w:szCs w:val="18"/>
              </w:rPr>
              <w:t>EK FNOL</w:t>
            </w:r>
          </w:p>
        </w:tc>
      </w:tr>
      <w:tr w:rsidR="002D3F7B" w:rsidTr="002D3F7B">
        <w:trPr>
          <w:trHeight w:val="312"/>
        </w:trPr>
        <w:tc>
          <w:tcPr>
            <w:tcW w:w="6108" w:type="dxa"/>
          </w:tcPr>
          <w:p w:rsidR="002D3F7B" w:rsidRDefault="002D3F7B" w:rsidP="002D3F7B">
            <w:pPr>
              <w:rPr>
                <w:sz w:val="18"/>
                <w:szCs w:val="18"/>
              </w:rPr>
            </w:pPr>
            <w:r>
              <w:rPr>
                <w:sz w:val="18"/>
                <w:szCs w:val="18"/>
              </w:rPr>
              <w:t>MUDr. Martina Chodacká, Krajské zdravotní, a.s. – Nemocnice Chomutov o.z., Kochova 1185, 430 12 Chomutov</w:t>
            </w:r>
          </w:p>
        </w:tc>
        <w:tc>
          <w:tcPr>
            <w:tcW w:w="1280" w:type="dxa"/>
          </w:tcPr>
          <w:p w:rsidR="002D3F7B" w:rsidRDefault="002B1493" w:rsidP="002D3F7B">
            <w:pPr>
              <w:rPr>
                <w:sz w:val="18"/>
                <w:szCs w:val="18"/>
              </w:rPr>
            </w:pPr>
            <w:r>
              <w:rPr>
                <w:sz w:val="18"/>
                <w:szCs w:val="18"/>
              </w:rPr>
              <w:fldChar w:fldCharType="begin">
                <w:ffData>
                  <w:name w:val="Zaškrtávací13"/>
                  <w:enabled/>
                  <w:calcOnExit w:val="0"/>
                  <w:checkBox>
                    <w:sizeAuto/>
                    <w:default w:val="0"/>
                  </w:checkBox>
                </w:ffData>
              </w:fldChar>
            </w:r>
            <w:r w:rsidR="002D3F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D3F7B" w:rsidRDefault="002D3F7B" w:rsidP="002D3F7B">
            <w:pPr>
              <w:rPr>
                <w:sz w:val="18"/>
                <w:szCs w:val="18"/>
              </w:rPr>
            </w:pPr>
            <w:r>
              <w:rPr>
                <w:sz w:val="18"/>
                <w:szCs w:val="18"/>
              </w:rPr>
              <w:t>EK Nemocnice Chomutov</w:t>
            </w:r>
          </w:p>
        </w:tc>
      </w:tr>
      <w:tr w:rsidR="002D3F7B" w:rsidTr="002D3F7B">
        <w:trPr>
          <w:trHeight w:val="312"/>
        </w:trPr>
        <w:tc>
          <w:tcPr>
            <w:tcW w:w="6108" w:type="dxa"/>
          </w:tcPr>
          <w:p w:rsidR="002D3F7B" w:rsidRDefault="002D3F7B" w:rsidP="002D3F7B">
            <w:pPr>
              <w:rPr>
                <w:sz w:val="18"/>
                <w:szCs w:val="18"/>
              </w:rPr>
            </w:pPr>
            <w:r>
              <w:rPr>
                <w:sz w:val="18"/>
                <w:szCs w:val="18"/>
              </w:rPr>
              <w:t>MUDr. Jan Schraml, Krajská zdravotní, a.s. – Masarykova nemocnice v Ústí nad Labem, o.z., Sociální péče 3316/12, 401 13 Ústí nad Labem</w:t>
            </w:r>
          </w:p>
        </w:tc>
        <w:tc>
          <w:tcPr>
            <w:tcW w:w="1280" w:type="dxa"/>
          </w:tcPr>
          <w:p w:rsidR="002D3F7B"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2D3F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D3F7B" w:rsidRDefault="002D3F7B" w:rsidP="002D3F7B">
            <w:pPr>
              <w:rPr>
                <w:sz w:val="18"/>
                <w:szCs w:val="18"/>
              </w:rPr>
            </w:pPr>
            <w:r>
              <w:rPr>
                <w:sz w:val="18"/>
                <w:szCs w:val="18"/>
              </w:rPr>
              <w:t>EK Nemocnice Ústí nad Labem</w:t>
            </w:r>
          </w:p>
        </w:tc>
      </w:tr>
      <w:tr w:rsidR="002D3F7B" w:rsidTr="002D3F7B">
        <w:trPr>
          <w:trHeight w:val="312"/>
        </w:trPr>
        <w:tc>
          <w:tcPr>
            <w:tcW w:w="6108" w:type="dxa"/>
          </w:tcPr>
          <w:p w:rsidR="002D3F7B" w:rsidRDefault="002D3F7B" w:rsidP="002D3F7B">
            <w:pPr>
              <w:rPr>
                <w:sz w:val="18"/>
                <w:szCs w:val="18"/>
              </w:rPr>
            </w:pPr>
            <w:r>
              <w:rPr>
                <w:sz w:val="18"/>
                <w:szCs w:val="18"/>
              </w:rPr>
              <w:t xml:space="preserve">MUDr.P. Dušek, Urologická klinika FN Motol, V Úvalu 84, 158 00  Praha 5 </w:t>
            </w:r>
          </w:p>
        </w:tc>
        <w:tc>
          <w:tcPr>
            <w:tcW w:w="1280" w:type="dxa"/>
          </w:tcPr>
          <w:p w:rsidR="002D3F7B" w:rsidRDefault="002B1493" w:rsidP="002D3F7B">
            <w:pPr>
              <w:rPr>
                <w:sz w:val="18"/>
                <w:szCs w:val="18"/>
              </w:rPr>
            </w:pPr>
            <w:r>
              <w:rPr>
                <w:sz w:val="18"/>
                <w:szCs w:val="18"/>
              </w:rPr>
              <w:fldChar w:fldCharType="begin">
                <w:ffData>
                  <w:name w:val="Zaškrtávací15"/>
                  <w:enabled/>
                  <w:calcOnExit w:val="0"/>
                  <w:checkBox>
                    <w:sizeAuto/>
                    <w:default w:val="0"/>
                  </w:checkBox>
                </w:ffData>
              </w:fldChar>
            </w:r>
            <w:r w:rsidR="002D3F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D3F7B" w:rsidRDefault="002D3F7B" w:rsidP="002D3F7B">
            <w:pPr>
              <w:rPr>
                <w:sz w:val="18"/>
                <w:szCs w:val="18"/>
              </w:rPr>
            </w:pPr>
            <w:r>
              <w:rPr>
                <w:sz w:val="18"/>
                <w:szCs w:val="18"/>
              </w:rPr>
              <w:t xml:space="preserve">EK FN Motol Praha </w:t>
            </w:r>
          </w:p>
        </w:tc>
      </w:tr>
    </w:tbl>
    <w:p w:rsidR="002D3F7B" w:rsidRDefault="002D3F7B" w:rsidP="002D3F7B">
      <w:pPr>
        <w:rPr>
          <w:b/>
          <w:bCs/>
          <w:sz w:val="22"/>
        </w:rPr>
      </w:pPr>
    </w:p>
    <w:p w:rsidR="002D3F7B" w:rsidRPr="00243212" w:rsidRDefault="002D3F7B" w:rsidP="002D3F7B">
      <w:pPr>
        <w:rPr>
          <w:bCs/>
          <w:sz w:val="22"/>
        </w:rPr>
      </w:pPr>
      <w:r>
        <w:rPr>
          <w:bCs/>
          <w:sz w:val="22"/>
        </w:rPr>
        <w:t>1/2</w:t>
      </w:r>
    </w:p>
    <w:p w:rsidR="002D3F7B" w:rsidRDefault="002D3F7B" w:rsidP="002D3F7B">
      <w:pPr>
        <w:rPr>
          <w:b/>
          <w:bCs/>
          <w:sz w:val="22"/>
        </w:rPr>
      </w:pPr>
    </w:p>
    <w:p w:rsidR="002D3F7B" w:rsidRDefault="002D3F7B" w:rsidP="002D3F7B">
      <w:pPr>
        <w:rPr>
          <w:b/>
          <w:bCs/>
          <w:sz w:val="22"/>
        </w:rPr>
      </w:pPr>
    </w:p>
    <w:p w:rsidR="002D3F7B" w:rsidRDefault="002D3F7B" w:rsidP="002D3F7B">
      <w:pPr>
        <w:rPr>
          <w:b/>
          <w:bCs/>
          <w:sz w:val="22"/>
        </w:rPr>
      </w:pPr>
    </w:p>
    <w:p w:rsidR="002D3F7B" w:rsidRPr="00364B6D" w:rsidRDefault="002D3F7B" w:rsidP="002D3F7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3F7B" w:rsidTr="002D3F7B">
        <w:trPr>
          <w:cantSplit/>
          <w:trHeight w:val="454"/>
        </w:trPr>
        <w:tc>
          <w:tcPr>
            <w:tcW w:w="7416" w:type="dxa"/>
            <w:vMerge w:val="restart"/>
          </w:tcPr>
          <w:p w:rsidR="002D3F7B" w:rsidRDefault="002D3F7B" w:rsidP="002D3F7B">
            <w:pPr>
              <w:rPr>
                <w:b/>
                <w:bCs/>
                <w:sz w:val="18"/>
                <w:szCs w:val="18"/>
              </w:rPr>
            </w:pPr>
          </w:p>
          <w:p w:rsidR="002D3F7B" w:rsidRDefault="002D3F7B" w:rsidP="002D3F7B">
            <w:pPr>
              <w:rPr>
                <w:b/>
                <w:bCs/>
                <w:sz w:val="18"/>
                <w:szCs w:val="18"/>
              </w:rPr>
            </w:pPr>
            <w:r>
              <w:rPr>
                <w:b/>
                <w:bCs/>
                <w:sz w:val="18"/>
                <w:szCs w:val="18"/>
              </w:rPr>
              <w:t xml:space="preserve">Název dokumentu, verze, datum </w:t>
            </w:r>
          </w:p>
          <w:p w:rsidR="002D3F7B" w:rsidRDefault="002D3F7B" w:rsidP="002D3F7B">
            <w:pPr>
              <w:rPr>
                <w:b/>
                <w:bCs/>
                <w:sz w:val="18"/>
                <w:szCs w:val="18"/>
              </w:rPr>
            </w:pPr>
            <w:r>
              <w:rPr>
                <w:b/>
                <w:bCs/>
                <w:i/>
                <w:sz w:val="18"/>
                <w:szCs w:val="18"/>
              </w:rPr>
              <w:t>Document title, version, date</w:t>
            </w:r>
          </w:p>
        </w:tc>
        <w:tc>
          <w:tcPr>
            <w:tcW w:w="1272" w:type="dxa"/>
            <w:gridSpan w:val="2"/>
          </w:tcPr>
          <w:p w:rsidR="002D3F7B" w:rsidRDefault="002D3F7B" w:rsidP="002D3F7B">
            <w:pPr>
              <w:rPr>
                <w:b/>
                <w:bCs/>
                <w:sz w:val="18"/>
                <w:szCs w:val="18"/>
              </w:rPr>
            </w:pPr>
            <w:r>
              <w:rPr>
                <w:b/>
                <w:bCs/>
                <w:sz w:val="18"/>
                <w:szCs w:val="18"/>
              </w:rPr>
              <w:t>Schváleno /</w:t>
            </w:r>
            <w:r>
              <w:rPr>
                <w:b/>
                <w:bCs/>
                <w:i/>
                <w:sz w:val="18"/>
                <w:szCs w:val="18"/>
              </w:rPr>
              <w:t>Approved</w:t>
            </w:r>
          </w:p>
        </w:tc>
        <w:tc>
          <w:tcPr>
            <w:tcW w:w="1316" w:type="dxa"/>
            <w:gridSpan w:val="2"/>
          </w:tcPr>
          <w:p w:rsidR="002D3F7B" w:rsidRDefault="002D3F7B" w:rsidP="002D3F7B">
            <w:pPr>
              <w:rPr>
                <w:b/>
                <w:bCs/>
                <w:sz w:val="18"/>
                <w:szCs w:val="18"/>
              </w:rPr>
            </w:pPr>
            <w:r>
              <w:rPr>
                <w:b/>
                <w:bCs/>
                <w:sz w:val="18"/>
                <w:szCs w:val="18"/>
              </w:rPr>
              <w:t xml:space="preserve">Vzato na vědomí / </w:t>
            </w:r>
            <w:r>
              <w:rPr>
                <w:b/>
                <w:bCs/>
                <w:i/>
                <w:sz w:val="18"/>
                <w:szCs w:val="18"/>
              </w:rPr>
              <w:t xml:space="preserve">Taken into account </w:t>
            </w:r>
          </w:p>
        </w:tc>
      </w:tr>
      <w:tr w:rsidR="002D3F7B" w:rsidTr="002D3F7B">
        <w:trPr>
          <w:cantSplit/>
          <w:trHeight w:val="454"/>
        </w:trPr>
        <w:tc>
          <w:tcPr>
            <w:tcW w:w="7416" w:type="dxa"/>
            <w:vMerge/>
          </w:tcPr>
          <w:p w:rsidR="002D3F7B" w:rsidRDefault="002D3F7B" w:rsidP="002D3F7B">
            <w:pPr>
              <w:rPr>
                <w:i/>
                <w:sz w:val="18"/>
                <w:szCs w:val="18"/>
              </w:rPr>
            </w:pPr>
          </w:p>
        </w:tc>
        <w:tc>
          <w:tcPr>
            <w:tcW w:w="736" w:type="dxa"/>
          </w:tcPr>
          <w:p w:rsidR="002D3F7B" w:rsidRDefault="002D3F7B" w:rsidP="002D3F7B">
            <w:pPr>
              <w:rPr>
                <w:b/>
                <w:bCs/>
                <w:sz w:val="18"/>
                <w:szCs w:val="18"/>
              </w:rPr>
            </w:pPr>
            <w:r>
              <w:rPr>
                <w:b/>
                <w:bCs/>
                <w:sz w:val="18"/>
                <w:szCs w:val="18"/>
              </w:rPr>
              <w:t>ANO</w:t>
            </w:r>
          </w:p>
          <w:p w:rsidR="002D3F7B" w:rsidRDefault="002D3F7B" w:rsidP="002D3F7B">
            <w:pPr>
              <w:rPr>
                <w:b/>
                <w:bCs/>
                <w:i/>
                <w:sz w:val="18"/>
                <w:szCs w:val="18"/>
              </w:rPr>
            </w:pPr>
            <w:r>
              <w:rPr>
                <w:b/>
                <w:bCs/>
                <w:i/>
                <w:sz w:val="18"/>
                <w:szCs w:val="18"/>
              </w:rPr>
              <w:t>Yes</w:t>
            </w:r>
          </w:p>
        </w:tc>
        <w:tc>
          <w:tcPr>
            <w:tcW w:w="536" w:type="dxa"/>
          </w:tcPr>
          <w:p w:rsidR="002D3F7B" w:rsidRDefault="002D3F7B" w:rsidP="002D3F7B">
            <w:pPr>
              <w:rPr>
                <w:b/>
                <w:bCs/>
                <w:sz w:val="18"/>
                <w:szCs w:val="18"/>
              </w:rPr>
            </w:pPr>
            <w:r>
              <w:rPr>
                <w:b/>
                <w:bCs/>
                <w:sz w:val="18"/>
                <w:szCs w:val="18"/>
              </w:rPr>
              <w:t xml:space="preserve">NE </w:t>
            </w:r>
          </w:p>
          <w:p w:rsidR="002D3F7B" w:rsidRDefault="002D3F7B" w:rsidP="002D3F7B">
            <w:pPr>
              <w:rPr>
                <w:b/>
                <w:bCs/>
                <w:sz w:val="18"/>
                <w:szCs w:val="18"/>
              </w:rPr>
            </w:pPr>
            <w:r>
              <w:rPr>
                <w:b/>
                <w:bCs/>
                <w:i/>
                <w:sz w:val="18"/>
                <w:szCs w:val="18"/>
              </w:rPr>
              <w:t>No</w:t>
            </w:r>
          </w:p>
        </w:tc>
        <w:tc>
          <w:tcPr>
            <w:tcW w:w="780" w:type="dxa"/>
          </w:tcPr>
          <w:p w:rsidR="002D3F7B" w:rsidRDefault="002D3F7B" w:rsidP="002D3F7B">
            <w:pPr>
              <w:rPr>
                <w:b/>
                <w:bCs/>
                <w:sz w:val="18"/>
                <w:szCs w:val="18"/>
              </w:rPr>
            </w:pPr>
            <w:r>
              <w:rPr>
                <w:b/>
                <w:bCs/>
                <w:sz w:val="18"/>
                <w:szCs w:val="18"/>
              </w:rPr>
              <w:t>ANO</w:t>
            </w:r>
          </w:p>
          <w:p w:rsidR="002D3F7B" w:rsidRDefault="002D3F7B" w:rsidP="002D3F7B">
            <w:pPr>
              <w:rPr>
                <w:b/>
                <w:bCs/>
                <w:sz w:val="18"/>
                <w:szCs w:val="18"/>
              </w:rPr>
            </w:pPr>
            <w:r>
              <w:rPr>
                <w:b/>
                <w:bCs/>
                <w:i/>
                <w:sz w:val="18"/>
                <w:szCs w:val="18"/>
              </w:rPr>
              <w:t>Yes</w:t>
            </w:r>
          </w:p>
        </w:tc>
        <w:tc>
          <w:tcPr>
            <w:tcW w:w="536" w:type="dxa"/>
          </w:tcPr>
          <w:p w:rsidR="002D3F7B" w:rsidRDefault="002D3F7B" w:rsidP="002D3F7B">
            <w:pPr>
              <w:rPr>
                <w:b/>
                <w:bCs/>
                <w:sz w:val="18"/>
                <w:szCs w:val="18"/>
              </w:rPr>
            </w:pPr>
            <w:r>
              <w:rPr>
                <w:b/>
                <w:bCs/>
                <w:sz w:val="18"/>
                <w:szCs w:val="18"/>
              </w:rPr>
              <w:t xml:space="preserve">NE </w:t>
            </w:r>
          </w:p>
          <w:p w:rsidR="002D3F7B" w:rsidRDefault="002D3F7B" w:rsidP="002D3F7B">
            <w:pPr>
              <w:rPr>
                <w:b/>
                <w:bCs/>
                <w:i/>
                <w:sz w:val="18"/>
                <w:szCs w:val="18"/>
              </w:rPr>
            </w:pPr>
            <w:r>
              <w:rPr>
                <w:b/>
                <w:bCs/>
                <w:i/>
                <w:sz w:val="18"/>
                <w:szCs w:val="18"/>
              </w:rPr>
              <w:t>No</w:t>
            </w:r>
          </w:p>
        </w:tc>
      </w:tr>
      <w:tr w:rsidR="002D3F7B" w:rsidTr="002D3F7B">
        <w:trPr>
          <w:trHeight w:val="340"/>
        </w:trPr>
        <w:tc>
          <w:tcPr>
            <w:tcW w:w="7416" w:type="dxa"/>
            <w:vAlign w:val="center"/>
          </w:tcPr>
          <w:p w:rsidR="002D3F7B" w:rsidRPr="002D3F7B" w:rsidRDefault="002D3F7B" w:rsidP="002D3F7B">
            <w:pPr>
              <w:rPr>
                <w:i/>
                <w:sz w:val="18"/>
                <w:szCs w:val="18"/>
              </w:rPr>
            </w:pPr>
            <w:r>
              <w:rPr>
                <w:sz w:val="18"/>
                <w:szCs w:val="18"/>
              </w:rPr>
              <w:t xml:space="preserve">Investigátorská brožura/QHOF-IB-081, v16 ze dne 8.prosince 2012 / </w:t>
            </w:r>
            <w:r>
              <w:rPr>
                <w:i/>
                <w:sz w:val="18"/>
                <w:szCs w:val="18"/>
              </w:rPr>
              <w:t>Investigator´s Brochure/</w:t>
            </w:r>
            <w:r>
              <w:rPr>
                <w:sz w:val="18"/>
                <w:szCs w:val="18"/>
              </w:rPr>
              <w:t xml:space="preserve"> </w:t>
            </w:r>
            <w:r w:rsidRPr="002D3F7B">
              <w:rPr>
                <w:i/>
                <w:sz w:val="18"/>
                <w:szCs w:val="18"/>
              </w:rPr>
              <w:t>QHOF-IB-081</w:t>
            </w:r>
            <w:r w:rsidR="00726D24">
              <w:rPr>
                <w:i/>
                <w:sz w:val="18"/>
                <w:szCs w:val="18"/>
              </w:rPr>
              <w:t>, v16, dated 8 Dec 2012</w:t>
            </w:r>
          </w:p>
        </w:tc>
        <w:tc>
          <w:tcPr>
            <w:tcW w:w="736" w:type="dxa"/>
          </w:tcPr>
          <w:p w:rsidR="002D3F7B" w:rsidRDefault="002D3F7B" w:rsidP="002D3F7B">
            <w:pPr>
              <w:rPr>
                <w:sz w:val="18"/>
                <w:szCs w:val="18"/>
              </w:rPr>
            </w:pPr>
            <w:r>
              <w:rPr>
                <w:sz w:val="18"/>
                <w:szCs w:val="18"/>
              </w:rPr>
              <w:sym w:font="Wingdings 2" w:char="F0A3"/>
            </w:r>
          </w:p>
        </w:tc>
        <w:tc>
          <w:tcPr>
            <w:tcW w:w="536" w:type="dxa"/>
          </w:tcPr>
          <w:p w:rsidR="002D3F7B" w:rsidRDefault="002D3F7B" w:rsidP="002D3F7B">
            <w:pPr>
              <w:rPr>
                <w:sz w:val="18"/>
                <w:szCs w:val="18"/>
              </w:rPr>
            </w:pPr>
            <w:r>
              <w:rPr>
                <w:sz w:val="18"/>
                <w:szCs w:val="18"/>
              </w:rPr>
              <w:sym w:font="Wingdings 2" w:char="F0A3"/>
            </w:r>
          </w:p>
        </w:tc>
        <w:tc>
          <w:tcPr>
            <w:tcW w:w="780" w:type="dxa"/>
          </w:tcPr>
          <w:p w:rsidR="002D3F7B" w:rsidRDefault="002D3F7B" w:rsidP="002D3F7B">
            <w:pPr>
              <w:rPr>
                <w:sz w:val="18"/>
                <w:szCs w:val="18"/>
              </w:rPr>
            </w:pPr>
            <w:r>
              <w:rPr>
                <w:rFonts w:ascii="Wingdings 2" w:hAnsi="Wingdings 2"/>
                <w:sz w:val="18"/>
                <w:szCs w:val="18"/>
              </w:rPr>
              <w:t></w:t>
            </w:r>
          </w:p>
        </w:tc>
        <w:tc>
          <w:tcPr>
            <w:tcW w:w="536" w:type="dxa"/>
          </w:tcPr>
          <w:p w:rsidR="002D3F7B" w:rsidRDefault="002D3F7B" w:rsidP="002D3F7B">
            <w:pPr>
              <w:rPr>
                <w:sz w:val="18"/>
                <w:szCs w:val="18"/>
              </w:rPr>
            </w:pPr>
            <w:r>
              <w:rPr>
                <w:sz w:val="18"/>
                <w:szCs w:val="18"/>
              </w:rPr>
              <w:sym w:font="Wingdings 2" w:char="F0A3"/>
            </w:r>
          </w:p>
        </w:tc>
      </w:tr>
      <w:tr w:rsidR="00726D24" w:rsidTr="002D3F7B">
        <w:trPr>
          <w:trHeight w:val="340"/>
        </w:trPr>
        <w:tc>
          <w:tcPr>
            <w:tcW w:w="7416" w:type="dxa"/>
            <w:vAlign w:val="center"/>
          </w:tcPr>
          <w:p w:rsidR="00726D24" w:rsidRPr="002D3F7B" w:rsidRDefault="00726D24" w:rsidP="00424E05">
            <w:pPr>
              <w:rPr>
                <w:i/>
                <w:sz w:val="18"/>
                <w:szCs w:val="18"/>
              </w:rPr>
            </w:pPr>
            <w:r>
              <w:rPr>
                <w:sz w:val="18"/>
                <w:szCs w:val="18"/>
              </w:rPr>
              <w:t xml:space="preserve">Investigátorská brožura – souhrn změn, v16 ze dne 8.prosince 2012 / </w:t>
            </w:r>
            <w:r>
              <w:rPr>
                <w:i/>
                <w:sz w:val="18"/>
                <w:szCs w:val="18"/>
              </w:rPr>
              <w:t>Investigator´s Brochure – Summary of changes, v16, dated 8 Dec 2012</w:t>
            </w:r>
          </w:p>
        </w:tc>
        <w:tc>
          <w:tcPr>
            <w:tcW w:w="736" w:type="dxa"/>
          </w:tcPr>
          <w:p w:rsidR="00726D24" w:rsidRDefault="00726D24" w:rsidP="00424E05">
            <w:pPr>
              <w:rPr>
                <w:sz w:val="18"/>
                <w:szCs w:val="18"/>
              </w:rPr>
            </w:pPr>
            <w:r>
              <w:rPr>
                <w:sz w:val="18"/>
                <w:szCs w:val="18"/>
              </w:rPr>
              <w:sym w:font="Wingdings 2" w:char="F0A3"/>
            </w:r>
          </w:p>
        </w:tc>
        <w:tc>
          <w:tcPr>
            <w:tcW w:w="536" w:type="dxa"/>
          </w:tcPr>
          <w:p w:rsidR="00726D24" w:rsidRDefault="00726D24" w:rsidP="00424E05">
            <w:pPr>
              <w:rPr>
                <w:sz w:val="18"/>
                <w:szCs w:val="18"/>
              </w:rPr>
            </w:pPr>
            <w:r>
              <w:rPr>
                <w:sz w:val="18"/>
                <w:szCs w:val="18"/>
              </w:rPr>
              <w:sym w:font="Wingdings 2" w:char="F0A3"/>
            </w:r>
          </w:p>
        </w:tc>
        <w:tc>
          <w:tcPr>
            <w:tcW w:w="780" w:type="dxa"/>
          </w:tcPr>
          <w:p w:rsidR="00726D24" w:rsidRDefault="00726D24" w:rsidP="00424E05">
            <w:pPr>
              <w:rPr>
                <w:sz w:val="18"/>
                <w:szCs w:val="18"/>
              </w:rPr>
            </w:pPr>
            <w:r>
              <w:rPr>
                <w:rFonts w:ascii="Wingdings 2" w:hAnsi="Wingdings 2"/>
                <w:sz w:val="18"/>
                <w:szCs w:val="18"/>
              </w:rPr>
              <w:t></w:t>
            </w:r>
          </w:p>
        </w:tc>
        <w:tc>
          <w:tcPr>
            <w:tcW w:w="536" w:type="dxa"/>
          </w:tcPr>
          <w:p w:rsidR="00726D24" w:rsidRDefault="00726D24" w:rsidP="00424E05">
            <w:pPr>
              <w:rPr>
                <w:sz w:val="18"/>
                <w:szCs w:val="18"/>
              </w:rPr>
            </w:pPr>
            <w:r>
              <w:rPr>
                <w:sz w:val="18"/>
                <w:szCs w:val="18"/>
              </w:rPr>
              <w:sym w:font="Wingdings 2" w:char="F0A3"/>
            </w:r>
          </w:p>
        </w:tc>
      </w:tr>
      <w:tr w:rsidR="00726D24" w:rsidTr="002D3F7B">
        <w:trPr>
          <w:trHeight w:val="340"/>
        </w:trPr>
        <w:tc>
          <w:tcPr>
            <w:tcW w:w="7416" w:type="dxa"/>
            <w:vAlign w:val="center"/>
          </w:tcPr>
          <w:p w:rsidR="00726D24" w:rsidRPr="002D3F7B" w:rsidRDefault="00726D24" w:rsidP="00726D24">
            <w:pPr>
              <w:rPr>
                <w:i/>
                <w:sz w:val="18"/>
                <w:szCs w:val="18"/>
              </w:rPr>
            </w:pPr>
            <w:r>
              <w:rPr>
                <w:sz w:val="18"/>
                <w:szCs w:val="18"/>
              </w:rPr>
              <w:t xml:space="preserve">Investigátorská brožura – dodatek 1/QHOF-IB Add-081, v16.1 ze dne 19.února 2013 / </w:t>
            </w:r>
            <w:r>
              <w:rPr>
                <w:i/>
                <w:sz w:val="18"/>
                <w:szCs w:val="18"/>
              </w:rPr>
              <w:t>Investigator´s Brochure – Addendum 1/</w:t>
            </w:r>
            <w:r>
              <w:rPr>
                <w:sz w:val="18"/>
                <w:szCs w:val="18"/>
              </w:rPr>
              <w:t xml:space="preserve"> </w:t>
            </w:r>
            <w:r>
              <w:rPr>
                <w:i/>
                <w:sz w:val="18"/>
                <w:szCs w:val="18"/>
              </w:rPr>
              <w:t>QHOF-IB Add-081, v16.1, dated 19 Feb 2013</w:t>
            </w:r>
          </w:p>
        </w:tc>
        <w:tc>
          <w:tcPr>
            <w:tcW w:w="736" w:type="dxa"/>
          </w:tcPr>
          <w:p w:rsidR="00726D24" w:rsidRDefault="00726D24" w:rsidP="00424E05">
            <w:pPr>
              <w:rPr>
                <w:sz w:val="18"/>
                <w:szCs w:val="18"/>
              </w:rPr>
            </w:pPr>
            <w:r>
              <w:rPr>
                <w:sz w:val="18"/>
                <w:szCs w:val="18"/>
              </w:rPr>
              <w:sym w:font="Wingdings 2" w:char="F0A3"/>
            </w:r>
          </w:p>
        </w:tc>
        <w:tc>
          <w:tcPr>
            <w:tcW w:w="536" w:type="dxa"/>
          </w:tcPr>
          <w:p w:rsidR="00726D24" w:rsidRDefault="00726D24" w:rsidP="00424E05">
            <w:pPr>
              <w:rPr>
                <w:sz w:val="18"/>
                <w:szCs w:val="18"/>
              </w:rPr>
            </w:pPr>
            <w:r>
              <w:rPr>
                <w:sz w:val="18"/>
                <w:szCs w:val="18"/>
              </w:rPr>
              <w:sym w:font="Wingdings 2" w:char="F0A3"/>
            </w:r>
          </w:p>
        </w:tc>
        <w:tc>
          <w:tcPr>
            <w:tcW w:w="780" w:type="dxa"/>
          </w:tcPr>
          <w:p w:rsidR="00726D24" w:rsidRDefault="00726D24" w:rsidP="00424E05">
            <w:pPr>
              <w:rPr>
                <w:sz w:val="18"/>
                <w:szCs w:val="18"/>
              </w:rPr>
            </w:pPr>
            <w:r>
              <w:rPr>
                <w:rFonts w:ascii="Wingdings 2" w:hAnsi="Wingdings 2"/>
                <w:sz w:val="18"/>
                <w:szCs w:val="18"/>
              </w:rPr>
              <w:t></w:t>
            </w:r>
          </w:p>
        </w:tc>
        <w:tc>
          <w:tcPr>
            <w:tcW w:w="536" w:type="dxa"/>
          </w:tcPr>
          <w:p w:rsidR="00726D24" w:rsidRDefault="00726D24" w:rsidP="00424E05">
            <w:pPr>
              <w:rPr>
                <w:sz w:val="18"/>
                <w:szCs w:val="18"/>
              </w:rPr>
            </w:pPr>
            <w:r>
              <w:rPr>
                <w:sz w:val="18"/>
                <w:szCs w:val="18"/>
              </w:rPr>
              <w:sym w:font="Wingdings 2" w:char="F0A3"/>
            </w:r>
          </w:p>
        </w:tc>
      </w:tr>
      <w:tr w:rsidR="00726D24" w:rsidTr="002D3F7B">
        <w:trPr>
          <w:trHeight w:val="340"/>
        </w:trPr>
        <w:tc>
          <w:tcPr>
            <w:tcW w:w="7416" w:type="dxa"/>
            <w:vAlign w:val="center"/>
          </w:tcPr>
          <w:p w:rsidR="00726D24" w:rsidRPr="00726D24" w:rsidRDefault="00726D24" w:rsidP="00726D24">
            <w:pPr>
              <w:rPr>
                <w:i/>
                <w:sz w:val="18"/>
                <w:szCs w:val="18"/>
              </w:rPr>
            </w:pPr>
            <w:r>
              <w:rPr>
                <w:sz w:val="18"/>
                <w:szCs w:val="18"/>
              </w:rPr>
              <w:t xml:space="preserve">SUSAR Line Listing pro CC-5013, 16.června 2012 – 15.září 2012 / </w:t>
            </w:r>
            <w:r>
              <w:rPr>
                <w:i/>
                <w:sz w:val="18"/>
                <w:szCs w:val="18"/>
              </w:rPr>
              <w:t>SUSAR Line Listing for</w:t>
            </w:r>
            <w:r w:rsidRPr="00726D24">
              <w:rPr>
                <w:i/>
                <w:sz w:val="18"/>
                <w:szCs w:val="18"/>
              </w:rPr>
              <w:t xml:space="preserve"> CC-5013</w:t>
            </w:r>
            <w:r>
              <w:rPr>
                <w:i/>
                <w:sz w:val="18"/>
                <w:szCs w:val="18"/>
              </w:rPr>
              <w:t>, 16 Jun 2012 – 15 Sep 2012</w:t>
            </w:r>
          </w:p>
        </w:tc>
        <w:tc>
          <w:tcPr>
            <w:tcW w:w="736" w:type="dxa"/>
          </w:tcPr>
          <w:p w:rsidR="00726D24" w:rsidRDefault="00726D24" w:rsidP="00424E05">
            <w:pPr>
              <w:rPr>
                <w:sz w:val="18"/>
                <w:szCs w:val="18"/>
              </w:rPr>
            </w:pPr>
            <w:r>
              <w:rPr>
                <w:sz w:val="18"/>
                <w:szCs w:val="18"/>
              </w:rPr>
              <w:sym w:font="Wingdings 2" w:char="F0A3"/>
            </w:r>
          </w:p>
        </w:tc>
        <w:tc>
          <w:tcPr>
            <w:tcW w:w="536" w:type="dxa"/>
          </w:tcPr>
          <w:p w:rsidR="00726D24" w:rsidRDefault="00726D24" w:rsidP="00424E05">
            <w:pPr>
              <w:rPr>
                <w:sz w:val="18"/>
                <w:szCs w:val="18"/>
              </w:rPr>
            </w:pPr>
            <w:r>
              <w:rPr>
                <w:sz w:val="18"/>
                <w:szCs w:val="18"/>
              </w:rPr>
              <w:sym w:font="Wingdings 2" w:char="F0A3"/>
            </w:r>
          </w:p>
        </w:tc>
        <w:tc>
          <w:tcPr>
            <w:tcW w:w="780" w:type="dxa"/>
          </w:tcPr>
          <w:p w:rsidR="00726D24" w:rsidRDefault="00726D24" w:rsidP="00424E05">
            <w:pPr>
              <w:rPr>
                <w:sz w:val="18"/>
                <w:szCs w:val="18"/>
              </w:rPr>
            </w:pPr>
            <w:r>
              <w:rPr>
                <w:rFonts w:ascii="Wingdings 2" w:hAnsi="Wingdings 2"/>
                <w:sz w:val="18"/>
                <w:szCs w:val="18"/>
              </w:rPr>
              <w:t></w:t>
            </w:r>
          </w:p>
        </w:tc>
        <w:tc>
          <w:tcPr>
            <w:tcW w:w="536" w:type="dxa"/>
          </w:tcPr>
          <w:p w:rsidR="00726D24" w:rsidRDefault="00726D24" w:rsidP="00424E05">
            <w:pPr>
              <w:rPr>
                <w:sz w:val="18"/>
                <w:szCs w:val="18"/>
              </w:rPr>
            </w:pPr>
            <w:r>
              <w:rPr>
                <w:sz w:val="18"/>
                <w:szCs w:val="18"/>
              </w:rPr>
              <w:sym w:font="Wingdings 2" w:char="F0A3"/>
            </w:r>
          </w:p>
        </w:tc>
      </w:tr>
      <w:tr w:rsidR="00726D24" w:rsidTr="002D3F7B">
        <w:trPr>
          <w:trHeight w:val="340"/>
        </w:trPr>
        <w:tc>
          <w:tcPr>
            <w:tcW w:w="7416" w:type="dxa"/>
            <w:vAlign w:val="center"/>
          </w:tcPr>
          <w:p w:rsidR="00726D24" w:rsidRDefault="00726D24" w:rsidP="00726D24">
            <w:pPr>
              <w:rPr>
                <w:sz w:val="18"/>
                <w:szCs w:val="18"/>
              </w:rPr>
            </w:pPr>
            <w:r>
              <w:rPr>
                <w:sz w:val="18"/>
                <w:szCs w:val="18"/>
              </w:rPr>
              <w:t xml:space="preserve">SUSAR Line Listing pro CC-5013, 16.září 2012 – 15.prosince 2012 / </w:t>
            </w:r>
            <w:r>
              <w:rPr>
                <w:i/>
                <w:sz w:val="18"/>
                <w:szCs w:val="18"/>
              </w:rPr>
              <w:t>SUSAR Line Listing for</w:t>
            </w:r>
            <w:r w:rsidRPr="00726D24">
              <w:rPr>
                <w:i/>
                <w:sz w:val="18"/>
                <w:szCs w:val="18"/>
              </w:rPr>
              <w:t xml:space="preserve"> CC-5013</w:t>
            </w:r>
            <w:r>
              <w:rPr>
                <w:i/>
                <w:sz w:val="18"/>
                <w:szCs w:val="18"/>
              </w:rPr>
              <w:t>, 16 Sep  2012 – 15 Dec  2012</w:t>
            </w:r>
          </w:p>
        </w:tc>
        <w:tc>
          <w:tcPr>
            <w:tcW w:w="736" w:type="dxa"/>
          </w:tcPr>
          <w:p w:rsidR="00726D24" w:rsidRDefault="00726D24" w:rsidP="00424E05">
            <w:pPr>
              <w:rPr>
                <w:sz w:val="18"/>
                <w:szCs w:val="18"/>
              </w:rPr>
            </w:pPr>
            <w:r>
              <w:rPr>
                <w:sz w:val="18"/>
                <w:szCs w:val="18"/>
              </w:rPr>
              <w:sym w:font="Wingdings 2" w:char="F0A3"/>
            </w:r>
          </w:p>
        </w:tc>
        <w:tc>
          <w:tcPr>
            <w:tcW w:w="536" w:type="dxa"/>
          </w:tcPr>
          <w:p w:rsidR="00726D24" w:rsidRDefault="00726D24" w:rsidP="00424E05">
            <w:pPr>
              <w:rPr>
                <w:sz w:val="18"/>
                <w:szCs w:val="18"/>
              </w:rPr>
            </w:pPr>
            <w:r>
              <w:rPr>
                <w:sz w:val="18"/>
                <w:szCs w:val="18"/>
              </w:rPr>
              <w:sym w:font="Wingdings 2" w:char="F0A3"/>
            </w:r>
          </w:p>
        </w:tc>
        <w:tc>
          <w:tcPr>
            <w:tcW w:w="780" w:type="dxa"/>
          </w:tcPr>
          <w:p w:rsidR="00726D24" w:rsidRDefault="00726D24" w:rsidP="00424E05">
            <w:pPr>
              <w:rPr>
                <w:sz w:val="18"/>
                <w:szCs w:val="18"/>
              </w:rPr>
            </w:pPr>
            <w:r>
              <w:rPr>
                <w:rFonts w:ascii="Wingdings 2" w:hAnsi="Wingdings 2"/>
                <w:sz w:val="18"/>
                <w:szCs w:val="18"/>
              </w:rPr>
              <w:t></w:t>
            </w:r>
          </w:p>
        </w:tc>
        <w:tc>
          <w:tcPr>
            <w:tcW w:w="536" w:type="dxa"/>
          </w:tcPr>
          <w:p w:rsidR="00726D24" w:rsidRDefault="00726D24" w:rsidP="00424E05">
            <w:pPr>
              <w:rPr>
                <w:sz w:val="18"/>
                <w:szCs w:val="18"/>
              </w:rPr>
            </w:pPr>
            <w:r>
              <w:rPr>
                <w:sz w:val="18"/>
                <w:szCs w:val="18"/>
              </w:rPr>
              <w:sym w:font="Wingdings 2" w:char="F0A3"/>
            </w:r>
          </w:p>
        </w:tc>
      </w:tr>
      <w:tr w:rsidR="00726D24" w:rsidTr="002D3F7B">
        <w:trPr>
          <w:trHeight w:val="340"/>
        </w:trPr>
        <w:tc>
          <w:tcPr>
            <w:tcW w:w="7416" w:type="dxa"/>
            <w:vAlign w:val="center"/>
          </w:tcPr>
          <w:p w:rsidR="00726D24" w:rsidRPr="00726D24" w:rsidRDefault="00726D24" w:rsidP="00726D24">
            <w:pPr>
              <w:rPr>
                <w:i/>
                <w:sz w:val="18"/>
                <w:szCs w:val="18"/>
              </w:rPr>
            </w:pPr>
            <w:r>
              <w:rPr>
                <w:sz w:val="18"/>
                <w:szCs w:val="18"/>
              </w:rPr>
              <w:t xml:space="preserve">Nové potvrzení o pojištění, pojistné období: 10.5.2013 – 10.5.2018 / </w:t>
            </w:r>
            <w:r>
              <w:rPr>
                <w:i/>
                <w:sz w:val="18"/>
                <w:szCs w:val="18"/>
              </w:rPr>
              <w:t>New Certificate of Insurance, period of Insurance: 10 May 2013 – 10 May 2018</w:t>
            </w:r>
          </w:p>
        </w:tc>
        <w:tc>
          <w:tcPr>
            <w:tcW w:w="736" w:type="dxa"/>
          </w:tcPr>
          <w:p w:rsidR="00726D24" w:rsidRDefault="00726D24" w:rsidP="00424E05">
            <w:pPr>
              <w:rPr>
                <w:sz w:val="18"/>
                <w:szCs w:val="18"/>
              </w:rPr>
            </w:pPr>
            <w:r>
              <w:rPr>
                <w:sz w:val="18"/>
                <w:szCs w:val="18"/>
              </w:rPr>
              <w:sym w:font="Wingdings 2" w:char="F0A3"/>
            </w:r>
          </w:p>
        </w:tc>
        <w:tc>
          <w:tcPr>
            <w:tcW w:w="536" w:type="dxa"/>
          </w:tcPr>
          <w:p w:rsidR="00726D24" w:rsidRDefault="00726D24" w:rsidP="00424E05">
            <w:pPr>
              <w:rPr>
                <w:sz w:val="18"/>
                <w:szCs w:val="18"/>
              </w:rPr>
            </w:pPr>
            <w:r>
              <w:rPr>
                <w:sz w:val="18"/>
                <w:szCs w:val="18"/>
              </w:rPr>
              <w:sym w:font="Wingdings 2" w:char="F0A3"/>
            </w:r>
          </w:p>
        </w:tc>
        <w:tc>
          <w:tcPr>
            <w:tcW w:w="780" w:type="dxa"/>
          </w:tcPr>
          <w:p w:rsidR="00726D24" w:rsidRDefault="00726D24" w:rsidP="00424E05">
            <w:pPr>
              <w:rPr>
                <w:sz w:val="18"/>
                <w:szCs w:val="18"/>
              </w:rPr>
            </w:pPr>
            <w:r>
              <w:rPr>
                <w:rFonts w:ascii="Wingdings 2" w:hAnsi="Wingdings 2"/>
                <w:sz w:val="18"/>
                <w:szCs w:val="18"/>
              </w:rPr>
              <w:t></w:t>
            </w:r>
          </w:p>
        </w:tc>
        <w:tc>
          <w:tcPr>
            <w:tcW w:w="536" w:type="dxa"/>
          </w:tcPr>
          <w:p w:rsidR="00726D24" w:rsidRDefault="00726D24" w:rsidP="00424E05">
            <w:pPr>
              <w:rPr>
                <w:sz w:val="18"/>
                <w:szCs w:val="18"/>
              </w:rPr>
            </w:pPr>
            <w:r>
              <w:rPr>
                <w:sz w:val="18"/>
                <w:szCs w:val="18"/>
              </w:rPr>
              <w:sym w:font="Wingdings 2" w:char="F0A3"/>
            </w:r>
          </w:p>
        </w:tc>
      </w:tr>
      <w:tr w:rsidR="00726D24" w:rsidTr="002D3F7B">
        <w:trPr>
          <w:trHeight w:val="340"/>
        </w:trPr>
        <w:tc>
          <w:tcPr>
            <w:tcW w:w="7416" w:type="dxa"/>
            <w:vAlign w:val="center"/>
          </w:tcPr>
          <w:p w:rsidR="00726D24" w:rsidRPr="00726D24" w:rsidRDefault="00726D24" w:rsidP="00726D24">
            <w:pPr>
              <w:rPr>
                <w:i/>
                <w:sz w:val="18"/>
                <w:szCs w:val="18"/>
              </w:rPr>
            </w:pPr>
            <w:r>
              <w:rPr>
                <w:sz w:val="18"/>
                <w:szCs w:val="18"/>
              </w:rPr>
              <w:t xml:space="preserve">Souhrn zpávy ke klinickému hodnocení – zkrácená verze ze dne 20.prosince 2012 / </w:t>
            </w:r>
            <w:r>
              <w:rPr>
                <w:i/>
                <w:sz w:val="18"/>
                <w:szCs w:val="18"/>
              </w:rPr>
              <w:t>Abbreviated Clinical Study Report, dated 20 Dec 2012</w:t>
            </w:r>
          </w:p>
        </w:tc>
        <w:tc>
          <w:tcPr>
            <w:tcW w:w="736" w:type="dxa"/>
          </w:tcPr>
          <w:p w:rsidR="00726D24" w:rsidRDefault="00726D24" w:rsidP="00424E05">
            <w:pPr>
              <w:rPr>
                <w:sz w:val="18"/>
                <w:szCs w:val="18"/>
              </w:rPr>
            </w:pPr>
            <w:r>
              <w:rPr>
                <w:sz w:val="18"/>
                <w:szCs w:val="18"/>
              </w:rPr>
              <w:sym w:font="Wingdings 2" w:char="F0A3"/>
            </w:r>
          </w:p>
        </w:tc>
        <w:tc>
          <w:tcPr>
            <w:tcW w:w="536" w:type="dxa"/>
          </w:tcPr>
          <w:p w:rsidR="00726D24" w:rsidRDefault="00726D24" w:rsidP="00424E05">
            <w:pPr>
              <w:rPr>
                <w:sz w:val="18"/>
                <w:szCs w:val="18"/>
              </w:rPr>
            </w:pPr>
            <w:r>
              <w:rPr>
                <w:sz w:val="18"/>
                <w:szCs w:val="18"/>
              </w:rPr>
              <w:sym w:font="Wingdings 2" w:char="F0A3"/>
            </w:r>
          </w:p>
        </w:tc>
        <w:tc>
          <w:tcPr>
            <w:tcW w:w="780" w:type="dxa"/>
          </w:tcPr>
          <w:p w:rsidR="00726D24" w:rsidRDefault="00726D24" w:rsidP="00424E05">
            <w:pPr>
              <w:rPr>
                <w:sz w:val="18"/>
                <w:szCs w:val="18"/>
              </w:rPr>
            </w:pPr>
            <w:r>
              <w:rPr>
                <w:rFonts w:ascii="Wingdings 2" w:hAnsi="Wingdings 2"/>
                <w:sz w:val="18"/>
                <w:szCs w:val="18"/>
              </w:rPr>
              <w:t></w:t>
            </w:r>
          </w:p>
        </w:tc>
        <w:tc>
          <w:tcPr>
            <w:tcW w:w="536" w:type="dxa"/>
          </w:tcPr>
          <w:p w:rsidR="00726D24" w:rsidRDefault="00726D24" w:rsidP="00424E05">
            <w:pPr>
              <w:rPr>
                <w:sz w:val="18"/>
                <w:szCs w:val="18"/>
              </w:rPr>
            </w:pPr>
            <w:r>
              <w:rPr>
                <w:sz w:val="18"/>
                <w:szCs w:val="18"/>
              </w:rPr>
              <w:sym w:font="Wingdings 2" w:char="F0A3"/>
            </w:r>
          </w:p>
        </w:tc>
      </w:tr>
      <w:tr w:rsidR="00726D24" w:rsidTr="002D3F7B">
        <w:trPr>
          <w:trHeight w:val="340"/>
        </w:trPr>
        <w:tc>
          <w:tcPr>
            <w:tcW w:w="7416" w:type="dxa"/>
            <w:vAlign w:val="center"/>
          </w:tcPr>
          <w:p w:rsidR="00726D24" w:rsidRPr="00726D24" w:rsidRDefault="00726D24" w:rsidP="00726D24">
            <w:pPr>
              <w:rPr>
                <w:i/>
                <w:sz w:val="18"/>
                <w:szCs w:val="18"/>
              </w:rPr>
            </w:pPr>
            <w:r>
              <w:rPr>
                <w:sz w:val="18"/>
                <w:szCs w:val="18"/>
              </w:rPr>
              <w:t xml:space="preserve">Vyhodnocení výhod a rizik, na základě verze 16.0, podepsaný dne 24.ledna 2013 / </w:t>
            </w:r>
            <w:r>
              <w:rPr>
                <w:i/>
                <w:sz w:val="18"/>
                <w:szCs w:val="18"/>
              </w:rPr>
              <w:t>Risk of Benefit statement, Based on ver. 16.0 of IB, signed 24 Jan 2013</w:t>
            </w:r>
          </w:p>
        </w:tc>
        <w:tc>
          <w:tcPr>
            <w:tcW w:w="736" w:type="dxa"/>
          </w:tcPr>
          <w:p w:rsidR="00726D24" w:rsidRDefault="00726D24" w:rsidP="00424E05">
            <w:pPr>
              <w:rPr>
                <w:sz w:val="18"/>
                <w:szCs w:val="18"/>
              </w:rPr>
            </w:pPr>
            <w:r>
              <w:rPr>
                <w:sz w:val="18"/>
                <w:szCs w:val="18"/>
              </w:rPr>
              <w:sym w:font="Wingdings 2" w:char="F0A3"/>
            </w:r>
          </w:p>
        </w:tc>
        <w:tc>
          <w:tcPr>
            <w:tcW w:w="536" w:type="dxa"/>
          </w:tcPr>
          <w:p w:rsidR="00726D24" w:rsidRDefault="00726D24" w:rsidP="00424E05">
            <w:pPr>
              <w:rPr>
                <w:sz w:val="18"/>
                <w:szCs w:val="18"/>
              </w:rPr>
            </w:pPr>
            <w:r>
              <w:rPr>
                <w:sz w:val="18"/>
                <w:szCs w:val="18"/>
              </w:rPr>
              <w:sym w:font="Wingdings 2" w:char="F0A3"/>
            </w:r>
          </w:p>
        </w:tc>
        <w:tc>
          <w:tcPr>
            <w:tcW w:w="780" w:type="dxa"/>
          </w:tcPr>
          <w:p w:rsidR="00726D24" w:rsidRDefault="00726D24" w:rsidP="00424E05">
            <w:pPr>
              <w:rPr>
                <w:sz w:val="18"/>
                <w:szCs w:val="18"/>
              </w:rPr>
            </w:pPr>
            <w:r>
              <w:rPr>
                <w:rFonts w:ascii="Wingdings 2" w:hAnsi="Wingdings 2"/>
                <w:sz w:val="18"/>
                <w:szCs w:val="18"/>
              </w:rPr>
              <w:t></w:t>
            </w:r>
          </w:p>
        </w:tc>
        <w:tc>
          <w:tcPr>
            <w:tcW w:w="536" w:type="dxa"/>
          </w:tcPr>
          <w:p w:rsidR="00726D24" w:rsidRDefault="00726D24" w:rsidP="00424E05">
            <w:pPr>
              <w:rPr>
                <w:sz w:val="18"/>
                <w:szCs w:val="18"/>
              </w:rPr>
            </w:pPr>
            <w:r>
              <w:rPr>
                <w:sz w:val="18"/>
                <w:szCs w:val="18"/>
              </w:rPr>
              <w:sym w:font="Wingdings 2" w:char="F0A3"/>
            </w:r>
          </w:p>
        </w:tc>
      </w:tr>
    </w:tbl>
    <w:p w:rsidR="002D3F7B" w:rsidRDefault="002D3F7B" w:rsidP="002D3F7B">
      <w:pPr>
        <w:rPr>
          <w:sz w:val="22"/>
          <w:szCs w:val="22"/>
        </w:rPr>
      </w:pPr>
    </w:p>
    <w:p w:rsidR="002D3F7B" w:rsidRPr="00BD3D3B" w:rsidRDefault="002D3F7B" w:rsidP="002D3F7B">
      <w:pPr>
        <w:rPr>
          <w:sz w:val="22"/>
          <w:szCs w:val="22"/>
        </w:rPr>
      </w:pPr>
      <w:r w:rsidRPr="00BD3D3B">
        <w:rPr>
          <w:sz w:val="22"/>
          <w:szCs w:val="22"/>
        </w:rPr>
        <w:lastRenderedPageBreak/>
        <w:t>Etická komise prohlašuje, že byla ustavena a  pracuje podle jednacího řádu v souladu se správnou klinickou praxí (GCP) a platnými právními předpisy/</w:t>
      </w:r>
      <w:r w:rsidRPr="00BD3D3B">
        <w:rPr>
          <w:i/>
          <w:sz w:val="22"/>
          <w:szCs w:val="22"/>
        </w:rPr>
        <w:t>The Ethics Committee hereby declares that it was established and operates in accordance with its Rules of Procedure in compliance with Good Clinical Practice and valid legal regulations:</w:t>
      </w:r>
    </w:p>
    <w:p w:rsidR="002D3F7B" w:rsidRPr="00BD3D3B" w:rsidRDefault="002D3F7B" w:rsidP="002D3F7B">
      <w:pPr>
        <w:rPr>
          <w:i/>
          <w:sz w:val="22"/>
          <w:szCs w:val="22"/>
        </w:rPr>
      </w:pPr>
      <w:r w:rsidRPr="00BD3D3B">
        <w:rPr>
          <w:i/>
          <w:sz w:val="22"/>
          <w:szCs w:val="22"/>
        </w:rPr>
        <w:t xml:space="preserve"> </w:t>
      </w:r>
      <w:r w:rsidRPr="00BD3D3B">
        <w:rPr>
          <w:sz w:val="22"/>
          <w:szCs w:val="22"/>
        </w:rPr>
        <w:sym w:font="Wingdings 2" w:char="F054"/>
      </w:r>
      <w:r w:rsidRPr="00BD3D3B">
        <w:rPr>
          <w:sz w:val="22"/>
          <w:szCs w:val="22"/>
        </w:rPr>
        <w:t xml:space="preserve"> Ano/</w:t>
      </w:r>
      <w:r w:rsidRPr="00BD3D3B">
        <w:rPr>
          <w:i/>
          <w:sz w:val="22"/>
          <w:szCs w:val="22"/>
        </w:rPr>
        <w:t>Yes</w:t>
      </w:r>
      <w:r w:rsidRPr="00BD3D3B">
        <w:rPr>
          <w:sz w:val="22"/>
          <w:szCs w:val="22"/>
        </w:rPr>
        <w:t xml:space="preserve">       </w:t>
      </w:r>
      <w:r w:rsidR="002B1493" w:rsidRPr="00BD3D3B">
        <w:rPr>
          <w:sz w:val="22"/>
          <w:szCs w:val="22"/>
        </w:rPr>
        <w:fldChar w:fldCharType="begin">
          <w:ffData>
            <w:name w:val="Zaškrtávací25"/>
            <w:enabled/>
            <w:calcOnExit w:val="0"/>
            <w:checkBox>
              <w:sizeAuto/>
              <w:default w:val="0"/>
            </w:checkBox>
          </w:ffData>
        </w:fldChar>
      </w:r>
      <w:r w:rsidRPr="00BD3D3B">
        <w:rPr>
          <w:sz w:val="22"/>
          <w:szCs w:val="22"/>
        </w:rPr>
        <w:instrText xml:space="preserve"> FORMCHECKBOX </w:instrText>
      </w:r>
      <w:r w:rsidR="002B1493">
        <w:rPr>
          <w:sz w:val="22"/>
          <w:szCs w:val="22"/>
        </w:rPr>
      </w:r>
      <w:r w:rsidR="002B1493">
        <w:rPr>
          <w:sz w:val="22"/>
          <w:szCs w:val="22"/>
        </w:rPr>
        <w:fldChar w:fldCharType="separate"/>
      </w:r>
      <w:r w:rsidR="002B1493" w:rsidRPr="00BD3D3B">
        <w:rPr>
          <w:sz w:val="22"/>
          <w:szCs w:val="22"/>
        </w:rPr>
        <w:fldChar w:fldCharType="end"/>
      </w:r>
      <w:r w:rsidRPr="00BD3D3B">
        <w:rPr>
          <w:sz w:val="22"/>
          <w:szCs w:val="22"/>
        </w:rPr>
        <w:t>Ne/</w:t>
      </w:r>
      <w:r w:rsidRPr="00BD3D3B">
        <w:rPr>
          <w:i/>
          <w:sz w:val="22"/>
          <w:szCs w:val="22"/>
        </w:rPr>
        <w:t>No</w:t>
      </w:r>
      <w:r w:rsidRPr="00BD3D3B">
        <w:rPr>
          <w:sz w:val="22"/>
          <w:szCs w:val="22"/>
        </w:rPr>
        <w:t xml:space="preserve">           </w:t>
      </w:r>
    </w:p>
    <w:p w:rsidR="002D3F7B" w:rsidRPr="00BD3D3B" w:rsidRDefault="002D3F7B" w:rsidP="002D3F7B">
      <w:pPr>
        <w:rPr>
          <w:sz w:val="22"/>
          <w:szCs w:val="22"/>
        </w:rPr>
      </w:pPr>
      <w:r w:rsidRPr="00BD3D3B">
        <w:rPr>
          <w:sz w:val="22"/>
          <w:szCs w:val="22"/>
        </w:rPr>
        <w:t xml:space="preserve">                                                                                               </w:t>
      </w:r>
      <w:r w:rsidRPr="00BD3D3B">
        <w:rPr>
          <w:sz w:val="22"/>
          <w:szCs w:val="22"/>
        </w:rPr>
        <w:tab/>
      </w:r>
      <w:r w:rsidRPr="00BD3D3B">
        <w:rPr>
          <w:sz w:val="22"/>
          <w:szCs w:val="22"/>
        </w:rPr>
        <w:tab/>
      </w:r>
      <w:r w:rsidRPr="00BD3D3B">
        <w:rPr>
          <w:sz w:val="22"/>
          <w:szCs w:val="22"/>
        </w:rPr>
        <w:tab/>
      </w:r>
      <w:r w:rsidRPr="00BD3D3B">
        <w:rPr>
          <w:sz w:val="22"/>
          <w:szCs w:val="22"/>
        </w:rPr>
        <w:tab/>
      </w:r>
      <w:r w:rsidRPr="00BD3D3B">
        <w:rPr>
          <w:sz w:val="22"/>
          <w:szCs w:val="22"/>
        </w:rPr>
        <w:tab/>
        <w:t xml:space="preserve">             </w:t>
      </w:r>
    </w:p>
    <w:p w:rsidR="002D3F7B" w:rsidRDefault="002D3F7B" w:rsidP="002D3F7B">
      <w:pPr>
        <w:rPr>
          <w:sz w:val="22"/>
        </w:rPr>
      </w:pPr>
    </w:p>
    <w:p w:rsidR="002D3F7B" w:rsidRDefault="002D3F7B" w:rsidP="002D3F7B">
      <w:pPr>
        <w:rPr>
          <w:sz w:val="22"/>
        </w:rPr>
      </w:pPr>
    </w:p>
    <w:p w:rsidR="002D3F7B" w:rsidRDefault="002D3F7B" w:rsidP="002D3F7B">
      <w:pPr>
        <w:rPr>
          <w:sz w:val="22"/>
        </w:rPr>
      </w:pPr>
      <w:r>
        <w:rPr>
          <w:sz w:val="22"/>
        </w:rPr>
        <w:t xml:space="preserve">                                                                                          MUDr. Jindřiška Burešová</w:t>
      </w:r>
    </w:p>
    <w:p w:rsidR="002D3F7B" w:rsidRDefault="002D3F7B" w:rsidP="002D3F7B">
      <w:pPr>
        <w:rPr>
          <w:sz w:val="22"/>
        </w:rPr>
      </w:pPr>
      <w:r>
        <w:rPr>
          <w:sz w:val="22"/>
        </w:rPr>
        <w:t>Datum/</w:t>
      </w:r>
      <w:r>
        <w:rPr>
          <w:i/>
          <w:sz w:val="22"/>
        </w:rPr>
        <w:t>Date:</w:t>
      </w:r>
      <w:r>
        <w:rPr>
          <w:sz w:val="22"/>
        </w:rPr>
        <w:t xml:space="preserve">  13.5.2013                                                   místopředsedkyně EK FNOL a LF UP</w:t>
      </w:r>
    </w:p>
    <w:p w:rsidR="002D3F7B" w:rsidRPr="00754D86" w:rsidRDefault="002D3F7B" w:rsidP="002D3F7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2D3F7B" w:rsidRDefault="002D3F7B" w:rsidP="002D3F7B">
      <w:pPr>
        <w:jc w:val="center"/>
        <w:rPr>
          <w:sz w:val="22"/>
        </w:rPr>
      </w:pPr>
    </w:p>
    <w:p w:rsidR="002D3F7B" w:rsidRDefault="002D3F7B" w:rsidP="002D3F7B">
      <w:pPr>
        <w:jc w:val="center"/>
        <w:rPr>
          <w:sz w:val="22"/>
          <w:szCs w:val="22"/>
        </w:rPr>
      </w:pPr>
    </w:p>
    <w:p w:rsidR="002D3F7B" w:rsidRDefault="002D3F7B" w:rsidP="002D3F7B">
      <w:pPr>
        <w:rPr>
          <w:sz w:val="22"/>
          <w:szCs w:val="22"/>
        </w:rPr>
      </w:pPr>
    </w:p>
    <w:p w:rsidR="002D3F7B" w:rsidRDefault="002D3F7B" w:rsidP="002D3F7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D3F7B" w:rsidRDefault="002D3F7B" w:rsidP="002D3F7B">
      <w:pPr>
        <w:rPr>
          <w:i/>
          <w:sz w:val="16"/>
        </w:rPr>
      </w:pPr>
      <w:r>
        <w:rPr>
          <w:sz w:val="16"/>
        </w:rPr>
        <w:t>Rozdělovník/</w:t>
      </w:r>
      <w:r>
        <w:rPr>
          <w:i/>
          <w:sz w:val="16"/>
        </w:rPr>
        <w:t>Distribution list:</w:t>
      </w:r>
    </w:p>
    <w:p w:rsidR="002D3F7B" w:rsidRPr="001071DB" w:rsidRDefault="002D3F7B" w:rsidP="002D3F7B">
      <w:pPr>
        <w:rPr>
          <w:sz w:val="16"/>
        </w:rPr>
      </w:pPr>
      <w:r w:rsidRPr="001071DB">
        <w:rPr>
          <w:sz w:val="16"/>
        </w:rPr>
        <w:t>-Zadavatel</w:t>
      </w:r>
    </w:p>
    <w:p w:rsidR="002D3F7B" w:rsidRPr="001071DB" w:rsidRDefault="002D3F7B" w:rsidP="002D3F7B">
      <w:pPr>
        <w:rPr>
          <w:sz w:val="16"/>
        </w:rPr>
      </w:pPr>
      <w:r>
        <w:rPr>
          <w:sz w:val="16"/>
        </w:rPr>
        <w:t>-Archiv</w:t>
      </w:r>
    </w:p>
    <w:p w:rsidR="002D3F7B" w:rsidRDefault="002D3F7B" w:rsidP="002D3F7B">
      <w:pPr>
        <w:rPr>
          <w:sz w:val="16"/>
        </w:rPr>
      </w:pPr>
      <w:r w:rsidRPr="001071DB">
        <w:rPr>
          <w:sz w:val="16"/>
        </w:rPr>
        <w:t>-Řešitel</w:t>
      </w:r>
    </w:p>
    <w:p w:rsidR="002D3F7B" w:rsidRPr="001071DB" w:rsidRDefault="002D3F7B" w:rsidP="002D3F7B">
      <w:pPr>
        <w:rPr>
          <w:sz w:val="16"/>
        </w:rPr>
      </w:pPr>
    </w:p>
    <w:p w:rsidR="002D3F7B" w:rsidRDefault="002D3F7B" w:rsidP="002D3F7B">
      <w:pPr>
        <w:rPr>
          <w:sz w:val="22"/>
        </w:rPr>
      </w:pPr>
    </w:p>
    <w:p w:rsidR="002D3F7B" w:rsidRDefault="002D3F7B" w:rsidP="002D3F7B">
      <w:pPr>
        <w:rPr>
          <w:sz w:val="22"/>
        </w:rPr>
      </w:pPr>
    </w:p>
    <w:p w:rsidR="002D3F7B" w:rsidRDefault="002D3F7B" w:rsidP="002D3F7B">
      <w:pPr>
        <w:rPr>
          <w:sz w:val="22"/>
        </w:rPr>
      </w:pPr>
      <w:r>
        <w:rPr>
          <w:sz w:val="22"/>
        </w:rPr>
        <w:t>2/2</w:t>
      </w:r>
    </w:p>
    <w:p w:rsidR="002D3F7B" w:rsidRDefault="002D3F7B" w:rsidP="002D3F7B">
      <w:pPr>
        <w:pStyle w:val="Nzev"/>
        <w:jc w:val="left"/>
        <w:rPr>
          <w:sz w:val="22"/>
          <w:szCs w:val="22"/>
        </w:rPr>
      </w:pPr>
    </w:p>
    <w:p w:rsidR="002D3F7B" w:rsidRDefault="002D3F7B" w:rsidP="002D3F7B">
      <w:pPr>
        <w:pStyle w:val="Nzev"/>
        <w:jc w:val="left"/>
        <w:rPr>
          <w:sz w:val="22"/>
          <w:szCs w:val="22"/>
        </w:rPr>
      </w:pPr>
    </w:p>
    <w:p w:rsidR="00D04166" w:rsidRDefault="00D04166"/>
    <w:p w:rsidR="00726D24" w:rsidRDefault="00726D24"/>
    <w:p w:rsidR="00726D24" w:rsidRDefault="00726D24"/>
    <w:p w:rsidR="00726D24" w:rsidRDefault="00726D24"/>
    <w:p w:rsidR="00726D24" w:rsidRDefault="00726D24"/>
    <w:p w:rsidR="00726D24" w:rsidRDefault="00726D24"/>
    <w:p w:rsidR="00764DC2" w:rsidRPr="002F07B5" w:rsidRDefault="00764DC2" w:rsidP="00764DC2">
      <w:pPr>
        <w:pStyle w:val="Nzev"/>
        <w:rPr>
          <w:sz w:val="22"/>
          <w:szCs w:val="22"/>
        </w:rPr>
      </w:pPr>
      <w:r w:rsidRPr="002F07B5">
        <w:rPr>
          <w:sz w:val="22"/>
          <w:szCs w:val="22"/>
        </w:rPr>
        <w:t>STANOVISKO ETICKÉ KOMISE KE KLINICKÉMU HODNOCENÍ</w:t>
      </w:r>
    </w:p>
    <w:p w:rsidR="00764DC2" w:rsidRPr="002F07B5" w:rsidRDefault="00764DC2" w:rsidP="00764DC2">
      <w:pPr>
        <w:jc w:val="center"/>
        <w:rPr>
          <w:bCs/>
          <w:i/>
          <w:sz w:val="22"/>
          <w:szCs w:val="22"/>
        </w:rPr>
      </w:pPr>
      <w:r w:rsidRPr="002F07B5">
        <w:rPr>
          <w:bCs/>
          <w:i/>
          <w:sz w:val="22"/>
          <w:szCs w:val="22"/>
        </w:rPr>
        <w:t xml:space="preserve">Opinion of the Ethics Committee on Clinical Trial  </w:t>
      </w:r>
    </w:p>
    <w:p w:rsidR="00764DC2" w:rsidRPr="002F07B5" w:rsidRDefault="00764DC2" w:rsidP="00764DC2">
      <w:pPr>
        <w:jc w:val="center"/>
        <w:rPr>
          <w:b/>
          <w:bCs/>
          <w:i/>
          <w:sz w:val="22"/>
          <w:szCs w:val="22"/>
        </w:rPr>
      </w:pPr>
    </w:p>
    <w:p w:rsidR="00764DC2" w:rsidRPr="002F07B5" w:rsidRDefault="00764DC2" w:rsidP="00764DC2">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64DC2" w:rsidRPr="002F07B5" w:rsidRDefault="00764DC2" w:rsidP="00764DC2">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64DC2" w:rsidRPr="002F07B5" w:rsidRDefault="002B1493" w:rsidP="00764DC2">
      <w:pPr>
        <w:rPr>
          <w:i/>
          <w:sz w:val="22"/>
          <w:szCs w:val="22"/>
        </w:rPr>
      </w:pPr>
      <w:r w:rsidRPr="002F07B5">
        <w:rPr>
          <w:sz w:val="22"/>
          <w:szCs w:val="22"/>
        </w:rPr>
        <w:fldChar w:fldCharType="begin">
          <w:ffData>
            <w:name w:val="Zaškrtávací2"/>
            <w:enabled/>
            <w:calcOnExit w:val="0"/>
            <w:checkBox>
              <w:sizeAuto/>
              <w:default w:val="0"/>
            </w:checkBox>
          </w:ffData>
        </w:fldChar>
      </w:r>
      <w:r w:rsidR="00764DC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64DC2" w:rsidRPr="002F07B5">
        <w:rPr>
          <w:sz w:val="22"/>
          <w:szCs w:val="22"/>
        </w:rPr>
        <w:t xml:space="preserve">  KH prováděné v jednom centru, požadováno stanovisko EK pro místní centrum (centra)/ </w:t>
      </w:r>
      <w:r w:rsidR="00764DC2" w:rsidRPr="002F07B5">
        <w:rPr>
          <w:i/>
          <w:sz w:val="22"/>
          <w:szCs w:val="22"/>
        </w:rPr>
        <w:t>Clinical trial conducted in a single site, opinion of a local EC is required</w:t>
      </w:r>
    </w:p>
    <w:p w:rsidR="00764DC2" w:rsidRPr="002F07B5" w:rsidRDefault="00764DC2" w:rsidP="00764DC2">
      <w:pPr>
        <w:rPr>
          <w:b/>
          <w:bCs/>
          <w:sz w:val="22"/>
          <w:szCs w:val="22"/>
        </w:rPr>
      </w:pPr>
    </w:p>
    <w:p w:rsidR="00764DC2" w:rsidRPr="00733239" w:rsidRDefault="00764DC2" w:rsidP="00764DC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114/09 MEK 31</w:t>
      </w:r>
    </w:p>
    <w:p w:rsidR="00764DC2" w:rsidRPr="002F07B5" w:rsidRDefault="00764DC2" w:rsidP="00764DC2">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764DC2" w:rsidRPr="00733239" w:rsidRDefault="00764DC2" w:rsidP="00764DC2">
      <w:pPr>
        <w:rPr>
          <w:sz w:val="22"/>
          <w:szCs w:val="22"/>
        </w:rPr>
      </w:pPr>
      <w:r>
        <w:rPr>
          <w:sz w:val="22"/>
          <w:szCs w:val="22"/>
        </w:rPr>
        <w:t>Randomizované, dvojitě zaslepené, placebem kontrolované klinické hodnocení fáze 3, ve kterém bude podáván přípravek pegfilgrastim nemocným s nově diagnostikovaným lokálně pokročilým nebo metastatickým kolorektálním karcinomem, kteří jsou léčeni bevacizumabem a dále kombinaci buď přípravky 5-fluorouracil, oxaliplatina a leukovorin(FOLFOX) nebo přípravky 5-fluorouracil, irinotekan a leukovorin (FOLFIRI)</w:t>
      </w:r>
    </w:p>
    <w:p w:rsidR="00764DC2" w:rsidRPr="00733239" w:rsidRDefault="00764DC2" w:rsidP="00764DC2">
      <w:pPr>
        <w:rPr>
          <w:b/>
          <w:bCs/>
          <w:i/>
          <w:sz w:val="22"/>
          <w:szCs w:val="22"/>
        </w:rPr>
      </w:pPr>
      <w:r w:rsidRPr="00733239">
        <w:rPr>
          <w:i/>
          <w:sz w:val="22"/>
          <w:szCs w:val="22"/>
        </w:rPr>
        <w:t xml:space="preserve">A Phase 3, radomized, Double-blind, Placebo-controlled Study of Pegfilgrastim Administered to Subjects With Newly Diagnosed, Locally-advanced or Metastatic Colorectal Cancer Treated With </w:t>
      </w:r>
      <w:r w:rsidRPr="00733239">
        <w:rPr>
          <w:i/>
          <w:sz w:val="22"/>
          <w:szCs w:val="22"/>
        </w:rPr>
        <w:lastRenderedPageBreak/>
        <w:t>Bevacizumab and Either 5-fluoraouracil, Oxaliplatin, Leucovorin (FOLFOX) or 5-fluorouracil, Irinotecan, Leucovorin (FOLFIRI</w:t>
      </w:r>
      <w:r>
        <w:rPr>
          <w:i/>
          <w:sz w:val="22"/>
          <w:szCs w:val="22"/>
        </w:rPr>
        <w:t>)</w:t>
      </w:r>
    </w:p>
    <w:p w:rsidR="00764DC2" w:rsidRPr="002F07B5" w:rsidRDefault="00764DC2" w:rsidP="00764DC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20080259</w:t>
      </w:r>
    </w:p>
    <w:p w:rsidR="00764DC2" w:rsidRDefault="00764DC2" w:rsidP="00764DC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2009-011890-30</w:t>
      </w:r>
    </w:p>
    <w:p w:rsidR="00764DC2" w:rsidRPr="001C350A" w:rsidRDefault="00764DC2" w:rsidP="00764DC2">
      <w:pPr>
        <w:rPr>
          <w:sz w:val="22"/>
          <w:szCs w:val="22"/>
        </w:rPr>
      </w:pPr>
    </w:p>
    <w:p w:rsidR="00764DC2" w:rsidRPr="001C350A" w:rsidRDefault="00764DC2" w:rsidP="00764DC2">
      <w:pPr>
        <w:jc w:val="both"/>
        <w:rPr>
          <w:rFonts w:ascii="Times New Roman Bold" w:hAnsi="Times New Roman Bold"/>
          <w:sz w:val="22"/>
          <w:szCs w:val="22"/>
        </w:rPr>
      </w:pPr>
      <w:r w:rsidRPr="001C350A">
        <w:rPr>
          <w:b/>
          <w:bCs/>
          <w:sz w:val="22"/>
          <w:szCs w:val="22"/>
        </w:rPr>
        <w:t>Zadavatel/</w:t>
      </w:r>
      <w:r w:rsidRPr="001C350A">
        <w:rPr>
          <w:i/>
          <w:sz w:val="22"/>
          <w:szCs w:val="22"/>
        </w:rPr>
        <w:t>Sponzor</w:t>
      </w:r>
      <w:r w:rsidRPr="001C350A">
        <w:rPr>
          <w:sz w:val="22"/>
          <w:szCs w:val="22"/>
        </w:rPr>
        <w:t xml:space="preserve">: </w:t>
      </w:r>
      <w:r w:rsidRPr="001C350A">
        <w:rPr>
          <w:rFonts w:ascii="Times New Roman Bold" w:hAnsi="Times New Roman Bold"/>
          <w:sz w:val="22"/>
          <w:szCs w:val="22"/>
        </w:rPr>
        <w:t>Amgen s.r.o.</w:t>
      </w:r>
    </w:p>
    <w:p w:rsidR="00764DC2" w:rsidRPr="001C350A" w:rsidRDefault="00764DC2" w:rsidP="00764DC2">
      <w:pPr>
        <w:jc w:val="both"/>
        <w:rPr>
          <w:rFonts w:ascii="Times New Roman Bold" w:hAnsi="Times New Roman Bold"/>
          <w:sz w:val="22"/>
          <w:szCs w:val="22"/>
        </w:rPr>
      </w:pPr>
      <w:r w:rsidRPr="001C350A">
        <w:rPr>
          <w:b/>
          <w:bCs/>
          <w:sz w:val="22"/>
          <w:szCs w:val="22"/>
        </w:rPr>
        <w:t>Žadatel/</w:t>
      </w:r>
      <w:r w:rsidRPr="001C350A">
        <w:rPr>
          <w:bCs/>
          <w:i/>
          <w:sz w:val="22"/>
          <w:szCs w:val="22"/>
        </w:rPr>
        <w:t>Applicant</w:t>
      </w:r>
      <w:r w:rsidRPr="001C350A">
        <w:rPr>
          <w:bCs/>
          <w:sz w:val="22"/>
          <w:szCs w:val="22"/>
        </w:rPr>
        <w:t>:</w:t>
      </w:r>
      <w:r w:rsidRPr="001C350A">
        <w:rPr>
          <w:rFonts w:ascii="Times New Roman Bold" w:hAnsi="Times New Roman Bold"/>
          <w:b/>
          <w:sz w:val="22"/>
          <w:szCs w:val="22"/>
        </w:rPr>
        <w:t xml:space="preserve"> </w:t>
      </w:r>
      <w:r w:rsidRPr="001C350A">
        <w:rPr>
          <w:rFonts w:ascii="Times New Roman Bold" w:hAnsi="Times New Roman Bold"/>
          <w:sz w:val="22"/>
          <w:szCs w:val="22"/>
        </w:rPr>
        <w:t>Amgen s.r.o., Klimentská 46</w:t>
      </w:r>
      <w:r>
        <w:rPr>
          <w:rFonts w:ascii="Times New Roman Bold" w:hAnsi="Times New Roman Bold"/>
          <w:sz w:val="22"/>
          <w:szCs w:val="22"/>
        </w:rPr>
        <w:t>,</w:t>
      </w:r>
      <w:r w:rsidRPr="001C350A">
        <w:rPr>
          <w:rFonts w:ascii="Times New Roman Bold" w:hAnsi="Times New Roman Bold"/>
          <w:sz w:val="22"/>
          <w:szCs w:val="22"/>
        </w:rPr>
        <w:t xml:space="preserve"> 100 02 Praha 1, Michaela Zvonková</w:t>
      </w:r>
    </w:p>
    <w:p w:rsidR="00764DC2" w:rsidRDefault="00764DC2" w:rsidP="00764DC2">
      <w:pPr>
        <w:rPr>
          <w:b/>
          <w:bCs/>
          <w:sz w:val="22"/>
          <w:szCs w:val="22"/>
        </w:rPr>
      </w:pPr>
    </w:p>
    <w:p w:rsidR="00764DC2" w:rsidRPr="001C350A" w:rsidRDefault="00764DC2" w:rsidP="00764DC2">
      <w:pPr>
        <w:rPr>
          <w:b/>
          <w:bCs/>
          <w:sz w:val="22"/>
          <w:szCs w:val="22"/>
        </w:rPr>
      </w:pPr>
      <w:r w:rsidRPr="001C350A">
        <w:rPr>
          <w:b/>
          <w:bCs/>
          <w:sz w:val="22"/>
          <w:szCs w:val="22"/>
        </w:rPr>
        <w:t>Datum doručení žádosti/</w:t>
      </w:r>
      <w:r w:rsidRPr="001C350A">
        <w:rPr>
          <w:i/>
          <w:sz w:val="22"/>
          <w:szCs w:val="22"/>
        </w:rPr>
        <w:t>Date of submission of the Application Form</w:t>
      </w:r>
      <w:r w:rsidRPr="001C350A">
        <w:rPr>
          <w:sz w:val="22"/>
          <w:szCs w:val="22"/>
        </w:rPr>
        <w:t xml:space="preserve">: </w:t>
      </w:r>
      <w:r>
        <w:rPr>
          <w:sz w:val="22"/>
          <w:szCs w:val="22"/>
        </w:rPr>
        <w:t xml:space="preserve"> 10.4.2013</w:t>
      </w:r>
    </w:p>
    <w:p w:rsidR="00764DC2" w:rsidRPr="001C350A" w:rsidRDefault="00764DC2" w:rsidP="00764DC2">
      <w:pPr>
        <w:rPr>
          <w:b/>
          <w:bCs/>
          <w:sz w:val="22"/>
          <w:szCs w:val="22"/>
        </w:rPr>
      </w:pPr>
      <w:r w:rsidRPr="001C350A">
        <w:rPr>
          <w:b/>
          <w:bCs/>
          <w:sz w:val="22"/>
          <w:szCs w:val="22"/>
        </w:rPr>
        <w:t xml:space="preserve">Datum jednání EK </w:t>
      </w:r>
      <w:r w:rsidRPr="001C350A">
        <w:rPr>
          <w:sz w:val="22"/>
          <w:szCs w:val="22"/>
        </w:rPr>
        <w:t>/</w:t>
      </w:r>
      <w:r w:rsidRPr="001C350A">
        <w:rPr>
          <w:i/>
          <w:sz w:val="22"/>
          <w:szCs w:val="22"/>
        </w:rPr>
        <w:t>Date of Ethics Committee´s session</w:t>
      </w:r>
      <w:r w:rsidRPr="001C350A">
        <w:rPr>
          <w:sz w:val="22"/>
          <w:szCs w:val="22"/>
        </w:rPr>
        <w:t xml:space="preserve">:  </w:t>
      </w:r>
      <w:r>
        <w:rPr>
          <w:sz w:val="22"/>
          <w:szCs w:val="22"/>
        </w:rPr>
        <w:t>13.5.2013</w:t>
      </w:r>
    </w:p>
    <w:p w:rsidR="00764DC2" w:rsidRPr="002F07B5" w:rsidRDefault="00764DC2" w:rsidP="00764DC2">
      <w:pPr>
        <w:rPr>
          <w:b/>
          <w:bCs/>
          <w:i/>
          <w:sz w:val="22"/>
          <w:szCs w:val="22"/>
        </w:rPr>
      </w:pPr>
    </w:p>
    <w:p w:rsidR="00764DC2" w:rsidRPr="002F07B5" w:rsidRDefault="00764DC2" w:rsidP="00764DC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64DC2" w:rsidRPr="002F07B5" w:rsidRDefault="00764DC2" w:rsidP="00764DC2">
      <w:pPr>
        <w:rPr>
          <w:i/>
          <w:sz w:val="22"/>
          <w:szCs w:val="22"/>
        </w:rPr>
      </w:pPr>
      <w:r>
        <w:rPr>
          <w:sz w:val="22"/>
          <w:szCs w:val="22"/>
        </w:rPr>
        <w:sym w:font="Wingdings 2" w:char="F0A3"/>
      </w:r>
      <w:r>
        <w:rPr>
          <w:sz w:val="22"/>
          <w:szCs w:val="22"/>
        </w:rPr>
        <w:t xml:space="preserve">   </w:t>
      </w:r>
      <w:r w:rsidRPr="002F07B5">
        <w:rPr>
          <w:sz w:val="22"/>
          <w:szCs w:val="22"/>
        </w:rPr>
        <w:t xml:space="preserve">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64DC2" w:rsidRPr="002F07B5" w:rsidRDefault="00764DC2" w:rsidP="00764DC2">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764DC2" w:rsidRDefault="00764DC2" w:rsidP="00764DC2">
      <w:pPr>
        <w:rPr>
          <w:b/>
          <w:bCs/>
          <w:sz w:val="22"/>
          <w:szCs w:val="22"/>
        </w:rPr>
      </w:pPr>
    </w:p>
    <w:p w:rsidR="00764DC2" w:rsidRPr="002F07B5" w:rsidRDefault="00764DC2" w:rsidP="00764DC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64DC2" w:rsidRPr="002F07B5" w:rsidRDefault="00764DC2" w:rsidP="00764DC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64DC2" w:rsidRPr="002F07B5" w:rsidRDefault="00764DC2" w:rsidP="00764DC2">
      <w:pPr>
        <w:rPr>
          <w:sz w:val="22"/>
          <w:szCs w:val="22"/>
        </w:rPr>
      </w:pPr>
    </w:p>
    <w:p w:rsidR="00764DC2" w:rsidRPr="002F07B5" w:rsidRDefault="00764DC2" w:rsidP="00764DC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64DC2" w:rsidTr="00424E05">
        <w:trPr>
          <w:trHeight w:val="454"/>
        </w:trPr>
        <w:tc>
          <w:tcPr>
            <w:tcW w:w="6108" w:type="dxa"/>
          </w:tcPr>
          <w:p w:rsidR="00764DC2" w:rsidRDefault="00764DC2" w:rsidP="00424E05">
            <w:pPr>
              <w:rPr>
                <w:sz w:val="18"/>
                <w:szCs w:val="18"/>
              </w:rPr>
            </w:pPr>
            <w:r>
              <w:rPr>
                <w:sz w:val="18"/>
                <w:szCs w:val="18"/>
              </w:rPr>
              <w:t xml:space="preserve">Místo hodnocení/ Jméno zkoušejícího </w:t>
            </w:r>
          </w:p>
          <w:p w:rsidR="00764DC2" w:rsidRDefault="00764DC2" w:rsidP="00424E05">
            <w:pPr>
              <w:rPr>
                <w:i/>
                <w:sz w:val="18"/>
                <w:szCs w:val="18"/>
              </w:rPr>
            </w:pPr>
            <w:r>
              <w:rPr>
                <w:i/>
                <w:sz w:val="18"/>
                <w:szCs w:val="18"/>
              </w:rPr>
              <w:t>Trial Site / Name of Investigator</w:t>
            </w:r>
          </w:p>
        </w:tc>
        <w:tc>
          <w:tcPr>
            <w:tcW w:w="1280" w:type="dxa"/>
          </w:tcPr>
          <w:p w:rsidR="00764DC2" w:rsidRDefault="00764DC2" w:rsidP="00424E05">
            <w:pPr>
              <w:rPr>
                <w:sz w:val="18"/>
                <w:szCs w:val="18"/>
                <w:vertAlign w:val="superscript"/>
              </w:rPr>
            </w:pPr>
            <w:r>
              <w:rPr>
                <w:sz w:val="18"/>
                <w:szCs w:val="18"/>
              </w:rPr>
              <w:t xml:space="preserve">Místní EK </w:t>
            </w:r>
            <w:r>
              <w:rPr>
                <w:i/>
                <w:sz w:val="18"/>
                <w:szCs w:val="18"/>
              </w:rPr>
              <w:t>Local EC</w:t>
            </w:r>
          </w:p>
        </w:tc>
        <w:tc>
          <w:tcPr>
            <w:tcW w:w="2712" w:type="dxa"/>
          </w:tcPr>
          <w:p w:rsidR="00764DC2" w:rsidRDefault="00764DC2" w:rsidP="00424E05">
            <w:pPr>
              <w:rPr>
                <w:sz w:val="18"/>
                <w:szCs w:val="18"/>
              </w:rPr>
            </w:pPr>
            <w:r>
              <w:rPr>
                <w:sz w:val="18"/>
                <w:szCs w:val="18"/>
              </w:rPr>
              <w:t>Adresa  místní EK</w:t>
            </w:r>
          </w:p>
          <w:p w:rsidR="00764DC2" w:rsidRDefault="00764DC2" w:rsidP="00424E05">
            <w:pPr>
              <w:rPr>
                <w:i/>
                <w:sz w:val="18"/>
                <w:szCs w:val="18"/>
              </w:rPr>
            </w:pPr>
            <w:r>
              <w:rPr>
                <w:i/>
                <w:sz w:val="18"/>
                <w:szCs w:val="18"/>
              </w:rPr>
              <w:t>Address</w:t>
            </w:r>
          </w:p>
        </w:tc>
      </w:tr>
      <w:tr w:rsidR="00764DC2" w:rsidTr="00424E05">
        <w:trPr>
          <w:trHeight w:val="312"/>
        </w:trPr>
        <w:tc>
          <w:tcPr>
            <w:tcW w:w="6108" w:type="dxa"/>
          </w:tcPr>
          <w:p w:rsidR="00764DC2" w:rsidRPr="001C350A" w:rsidRDefault="00764DC2" w:rsidP="00424E05">
            <w:pPr>
              <w:jc w:val="both"/>
              <w:rPr>
                <w:sz w:val="18"/>
                <w:szCs w:val="18"/>
              </w:rPr>
            </w:pPr>
            <w:r w:rsidRPr="001C350A">
              <w:rPr>
                <w:sz w:val="18"/>
                <w:szCs w:val="18"/>
              </w:rPr>
              <w:t>Prof</w:t>
            </w:r>
            <w:r>
              <w:rPr>
                <w:sz w:val="18"/>
                <w:szCs w:val="18"/>
              </w:rPr>
              <w:t>.</w:t>
            </w:r>
            <w:r w:rsidRPr="001C350A">
              <w:rPr>
                <w:sz w:val="18"/>
                <w:szCs w:val="18"/>
              </w:rPr>
              <w:t>.MUDr. Bohuslav Melichar, Ph.D.</w:t>
            </w:r>
            <w:r>
              <w:rPr>
                <w:sz w:val="18"/>
                <w:szCs w:val="18"/>
              </w:rPr>
              <w:t>, Onkologická klinika, FNOL</w:t>
            </w:r>
          </w:p>
        </w:tc>
        <w:tc>
          <w:tcPr>
            <w:tcW w:w="1280" w:type="dxa"/>
          </w:tcPr>
          <w:p w:rsidR="00764DC2" w:rsidRDefault="00764DC2" w:rsidP="00424E05">
            <w:pPr>
              <w:rPr>
                <w:sz w:val="18"/>
                <w:szCs w:val="18"/>
              </w:rPr>
            </w:pPr>
            <w:r>
              <w:rPr>
                <w:sz w:val="18"/>
                <w:szCs w:val="18"/>
              </w:rPr>
              <w:sym w:font="Wingdings 2" w:char="F054"/>
            </w:r>
          </w:p>
        </w:tc>
        <w:tc>
          <w:tcPr>
            <w:tcW w:w="2712" w:type="dxa"/>
          </w:tcPr>
          <w:p w:rsidR="00764DC2" w:rsidRDefault="00764DC2" w:rsidP="00424E05">
            <w:pPr>
              <w:rPr>
                <w:sz w:val="18"/>
                <w:szCs w:val="18"/>
              </w:rPr>
            </w:pPr>
            <w:r>
              <w:rPr>
                <w:sz w:val="18"/>
                <w:szCs w:val="18"/>
              </w:rPr>
              <w:t>EK FNOL</w:t>
            </w:r>
          </w:p>
        </w:tc>
      </w:tr>
      <w:tr w:rsidR="00764DC2" w:rsidTr="00424E05">
        <w:trPr>
          <w:trHeight w:val="312"/>
        </w:trPr>
        <w:tc>
          <w:tcPr>
            <w:tcW w:w="6108" w:type="dxa"/>
          </w:tcPr>
          <w:p w:rsidR="00764DC2" w:rsidRPr="001C350A" w:rsidRDefault="00764DC2" w:rsidP="00424E05">
            <w:pPr>
              <w:jc w:val="both"/>
              <w:rPr>
                <w:sz w:val="18"/>
                <w:szCs w:val="18"/>
              </w:rPr>
            </w:pPr>
            <w:r w:rsidRPr="001C350A">
              <w:rPr>
                <w:sz w:val="18"/>
                <w:szCs w:val="18"/>
              </w:rPr>
              <w:t xml:space="preserve">MUDr. Jan Novotný, Ph.D., Institutu onkologie a rehabilitace na Pleši s.r.o., 262 04 Nová Ves pod Pleší </w:t>
            </w:r>
          </w:p>
        </w:tc>
        <w:tc>
          <w:tcPr>
            <w:tcW w:w="1280" w:type="dxa"/>
          </w:tcPr>
          <w:p w:rsidR="00764DC2" w:rsidRDefault="002B1493" w:rsidP="00424E05">
            <w:pPr>
              <w:rPr>
                <w:sz w:val="18"/>
                <w:szCs w:val="18"/>
              </w:rPr>
            </w:pPr>
            <w:r>
              <w:rPr>
                <w:sz w:val="18"/>
                <w:szCs w:val="18"/>
              </w:rPr>
              <w:fldChar w:fldCharType="begin">
                <w:ffData>
                  <w:name w:val="Zaškrtávací11"/>
                  <w:enabled/>
                  <w:calcOnExit w:val="0"/>
                  <w:checkBox>
                    <w:sizeAuto/>
                    <w:default w:val="0"/>
                  </w:checkBox>
                </w:ffData>
              </w:fldChar>
            </w:r>
            <w:r w:rsidR="00764DC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64DC2" w:rsidRDefault="00764DC2" w:rsidP="00424E05">
            <w:pPr>
              <w:rPr>
                <w:sz w:val="18"/>
                <w:szCs w:val="18"/>
              </w:rPr>
            </w:pPr>
            <w:r>
              <w:rPr>
                <w:sz w:val="18"/>
                <w:szCs w:val="18"/>
              </w:rPr>
              <w:t>EK Nová Ves pod Pleší</w:t>
            </w:r>
          </w:p>
        </w:tc>
      </w:tr>
      <w:tr w:rsidR="00764DC2" w:rsidTr="00424E05">
        <w:trPr>
          <w:trHeight w:val="312"/>
        </w:trPr>
        <w:tc>
          <w:tcPr>
            <w:tcW w:w="6108" w:type="dxa"/>
          </w:tcPr>
          <w:p w:rsidR="00764DC2" w:rsidRPr="001C350A" w:rsidRDefault="00764DC2" w:rsidP="00424E05">
            <w:pPr>
              <w:jc w:val="both"/>
              <w:rPr>
                <w:sz w:val="18"/>
                <w:szCs w:val="18"/>
              </w:rPr>
            </w:pPr>
            <w:r>
              <w:rPr>
                <w:sz w:val="18"/>
                <w:szCs w:val="18"/>
              </w:rPr>
              <w:t>MUDr. Karol Križan, Nemocnice Znojmo, Oddělení radiační a klinické onkologie, Dr.Jánského 11, 669 02  Znojmo</w:t>
            </w:r>
          </w:p>
        </w:tc>
        <w:tc>
          <w:tcPr>
            <w:tcW w:w="1280" w:type="dxa"/>
          </w:tcPr>
          <w:p w:rsidR="00764DC2" w:rsidRDefault="002B1493" w:rsidP="00424E05">
            <w:pPr>
              <w:rPr>
                <w:sz w:val="18"/>
                <w:szCs w:val="18"/>
              </w:rPr>
            </w:pPr>
            <w:r>
              <w:rPr>
                <w:sz w:val="18"/>
                <w:szCs w:val="18"/>
              </w:rPr>
              <w:fldChar w:fldCharType="begin">
                <w:ffData>
                  <w:name w:val="Zaškrtávací11"/>
                  <w:enabled/>
                  <w:calcOnExit w:val="0"/>
                  <w:checkBox>
                    <w:sizeAuto/>
                    <w:default w:val="0"/>
                  </w:checkBox>
                </w:ffData>
              </w:fldChar>
            </w:r>
            <w:r w:rsidR="00764DC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64DC2" w:rsidRDefault="00764DC2" w:rsidP="00424E05">
            <w:pPr>
              <w:rPr>
                <w:sz w:val="18"/>
                <w:szCs w:val="18"/>
              </w:rPr>
            </w:pPr>
            <w:r>
              <w:rPr>
                <w:sz w:val="18"/>
                <w:szCs w:val="18"/>
              </w:rPr>
              <w:t xml:space="preserve">EK Nemocnice Znojmo </w:t>
            </w:r>
          </w:p>
        </w:tc>
      </w:tr>
      <w:tr w:rsidR="00764DC2" w:rsidTr="00424E05">
        <w:trPr>
          <w:trHeight w:val="312"/>
        </w:trPr>
        <w:tc>
          <w:tcPr>
            <w:tcW w:w="6108" w:type="dxa"/>
          </w:tcPr>
          <w:p w:rsidR="00764DC2" w:rsidRPr="001C350A" w:rsidRDefault="00764DC2" w:rsidP="00424E05">
            <w:pPr>
              <w:jc w:val="both"/>
              <w:rPr>
                <w:sz w:val="18"/>
                <w:szCs w:val="18"/>
              </w:rPr>
            </w:pPr>
            <w:r>
              <w:rPr>
                <w:sz w:val="18"/>
                <w:szCs w:val="18"/>
              </w:rPr>
              <w:t xml:space="preserve">MUDr.Martin Šmakal, Nemocnice Hořovice, Onkologické oddělení, K Nemocnici 1106, 286 31  Hořovice </w:t>
            </w:r>
          </w:p>
        </w:tc>
        <w:tc>
          <w:tcPr>
            <w:tcW w:w="1280" w:type="dxa"/>
          </w:tcPr>
          <w:p w:rsidR="00764DC2" w:rsidRDefault="002B1493" w:rsidP="00424E05">
            <w:pPr>
              <w:rPr>
                <w:sz w:val="18"/>
                <w:szCs w:val="18"/>
              </w:rPr>
            </w:pPr>
            <w:r>
              <w:rPr>
                <w:sz w:val="18"/>
                <w:szCs w:val="18"/>
              </w:rPr>
              <w:fldChar w:fldCharType="begin">
                <w:ffData>
                  <w:name w:val="Zaškrtávací11"/>
                  <w:enabled/>
                  <w:calcOnExit w:val="0"/>
                  <w:checkBox>
                    <w:sizeAuto/>
                    <w:default w:val="0"/>
                  </w:checkBox>
                </w:ffData>
              </w:fldChar>
            </w:r>
            <w:r w:rsidR="00764DC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64DC2" w:rsidRDefault="00764DC2" w:rsidP="00424E05">
            <w:pPr>
              <w:rPr>
                <w:sz w:val="18"/>
                <w:szCs w:val="18"/>
              </w:rPr>
            </w:pPr>
            <w:r>
              <w:rPr>
                <w:sz w:val="18"/>
                <w:szCs w:val="18"/>
              </w:rPr>
              <w:t xml:space="preserve">EK Nemocnice Hořovice </w:t>
            </w:r>
          </w:p>
        </w:tc>
      </w:tr>
    </w:tbl>
    <w:p w:rsidR="00764DC2" w:rsidRPr="00AB7ADE" w:rsidRDefault="00764DC2" w:rsidP="00764DC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64DC2" w:rsidRDefault="00764DC2" w:rsidP="00764DC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64DC2" w:rsidTr="00424E05">
        <w:trPr>
          <w:cantSplit/>
          <w:trHeight w:val="454"/>
        </w:trPr>
        <w:tc>
          <w:tcPr>
            <w:tcW w:w="7416" w:type="dxa"/>
            <w:vMerge w:val="restart"/>
          </w:tcPr>
          <w:p w:rsidR="00764DC2" w:rsidRDefault="00764DC2" w:rsidP="00424E05">
            <w:pPr>
              <w:rPr>
                <w:b/>
                <w:bCs/>
                <w:sz w:val="18"/>
                <w:szCs w:val="18"/>
              </w:rPr>
            </w:pPr>
          </w:p>
          <w:p w:rsidR="00764DC2" w:rsidRDefault="00764DC2" w:rsidP="00424E05">
            <w:pPr>
              <w:rPr>
                <w:b/>
                <w:bCs/>
                <w:sz w:val="18"/>
                <w:szCs w:val="18"/>
              </w:rPr>
            </w:pPr>
            <w:r>
              <w:rPr>
                <w:b/>
                <w:bCs/>
                <w:sz w:val="18"/>
                <w:szCs w:val="18"/>
              </w:rPr>
              <w:t xml:space="preserve">Název dokumentu, verze, datum </w:t>
            </w:r>
          </w:p>
          <w:p w:rsidR="00764DC2" w:rsidRDefault="00764DC2" w:rsidP="00424E05">
            <w:pPr>
              <w:rPr>
                <w:b/>
                <w:bCs/>
                <w:sz w:val="18"/>
                <w:szCs w:val="18"/>
              </w:rPr>
            </w:pPr>
            <w:r>
              <w:rPr>
                <w:b/>
                <w:bCs/>
                <w:i/>
                <w:sz w:val="18"/>
                <w:szCs w:val="18"/>
              </w:rPr>
              <w:t>Document title, version, date</w:t>
            </w:r>
          </w:p>
        </w:tc>
        <w:tc>
          <w:tcPr>
            <w:tcW w:w="1272" w:type="dxa"/>
            <w:gridSpan w:val="2"/>
          </w:tcPr>
          <w:p w:rsidR="00764DC2" w:rsidRDefault="00764DC2" w:rsidP="00424E05">
            <w:pPr>
              <w:rPr>
                <w:b/>
                <w:bCs/>
                <w:sz w:val="18"/>
                <w:szCs w:val="18"/>
              </w:rPr>
            </w:pPr>
            <w:r>
              <w:rPr>
                <w:b/>
                <w:bCs/>
                <w:sz w:val="18"/>
                <w:szCs w:val="18"/>
              </w:rPr>
              <w:t>Schváleno /</w:t>
            </w:r>
            <w:r>
              <w:rPr>
                <w:b/>
                <w:bCs/>
                <w:i/>
                <w:sz w:val="18"/>
                <w:szCs w:val="18"/>
              </w:rPr>
              <w:t>Approved</w:t>
            </w:r>
          </w:p>
        </w:tc>
        <w:tc>
          <w:tcPr>
            <w:tcW w:w="1316" w:type="dxa"/>
            <w:gridSpan w:val="2"/>
          </w:tcPr>
          <w:p w:rsidR="00764DC2" w:rsidRDefault="00764DC2" w:rsidP="00424E05">
            <w:pPr>
              <w:rPr>
                <w:b/>
                <w:bCs/>
                <w:sz w:val="18"/>
                <w:szCs w:val="18"/>
              </w:rPr>
            </w:pPr>
            <w:r>
              <w:rPr>
                <w:b/>
                <w:bCs/>
                <w:sz w:val="18"/>
                <w:szCs w:val="18"/>
              </w:rPr>
              <w:t xml:space="preserve">Vzato na vědomí / </w:t>
            </w:r>
            <w:r>
              <w:rPr>
                <w:b/>
                <w:bCs/>
                <w:i/>
                <w:sz w:val="18"/>
                <w:szCs w:val="18"/>
              </w:rPr>
              <w:t xml:space="preserve">Taken into account </w:t>
            </w:r>
          </w:p>
        </w:tc>
      </w:tr>
      <w:tr w:rsidR="00764DC2" w:rsidTr="00424E05">
        <w:trPr>
          <w:cantSplit/>
          <w:trHeight w:val="454"/>
        </w:trPr>
        <w:tc>
          <w:tcPr>
            <w:tcW w:w="7416" w:type="dxa"/>
            <w:vMerge/>
          </w:tcPr>
          <w:p w:rsidR="00764DC2" w:rsidRDefault="00764DC2" w:rsidP="00424E05">
            <w:pPr>
              <w:rPr>
                <w:i/>
                <w:sz w:val="18"/>
                <w:szCs w:val="18"/>
              </w:rPr>
            </w:pPr>
          </w:p>
        </w:tc>
        <w:tc>
          <w:tcPr>
            <w:tcW w:w="736" w:type="dxa"/>
          </w:tcPr>
          <w:p w:rsidR="00764DC2" w:rsidRDefault="00764DC2" w:rsidP="00424E05">
            <w:pPr>
              <w:rPr>
                <w:b/>
                <w:bCs/>
                <w:sz w:val="18"/>
                <w:szCs w:val="18"/>
              </w:rPr>
            </w:pPr>
            <w:r>
              <w:rPr>
                <w:b/>
                <w:bCs/>
                <w:sz w:val="18"/>
                <w:szCs w:val="18"/>
              </w:rPr>
              <w:t>ANO</w:t>
            </w:r>
          </w:p>
          <w:p w:rsidR="00764DC2" w:rsidRDefault="00764DC2" w:rsidP="00424E05">
            <w:pPr>
              <w:rPr>
                <w:b/>
                <w:bCs/>
                <w:i/>
                <w:sz w:val="18"/>
                <w:szCs w:val="18"/>
              </w:rPr>
            </w:pPr>
            <w:r>
              <w:rPr>
                <w:b/>
                <w:bCs/>
                <w:i/>
                <w:sz w:val="18"/>
                <w:szCs w:val="18"/>
              </w:rPr>
              <w:t>Yes</w:t>
            </w:r>
          </w:p>
        </w:tc>
        <w:tc>
          <w:tcPr>
            <w:tcW w:w="536" w:type="dxa"/>
          </w:tcPr>
          <w:p w:rsidR="00764DC2" w:rsidRDefault="00764DC2" w:rsidP="00424E05">
            <w:pPr>
              <w:rPr>
                <w:b/>
                <w:bCs/>
                <w:sz w:val="18"/>
                <w:szCs w:val="18"/>
              </w:rPr>
            </w:pPr>
            <w:r>
              <w:rPr>
                <w:b/>
                <w:bCs/>
                <w:sz w:val="18"/>
                <w:szCs w:val="18"/>
              </w:rPr>
              <w:t xml:space="preserve">NE </w:t>
            </w:r>
          </w:p>
          <w:p w:rsidR="00764DC2" w:rsidRDefault="00764DC2" w:rsidP="00424E05">
            <w:pPr>
              <w:rPr>
                <w:b/>
                <w:bCs/>
                <w:sz w:val="18"/>
                <w:szCs w:val="18"/>
              </w:rPr>
            </w:pPr>
            <w:r>
              <w:rPr>
                <w:b/>
                <w:bCs/>
                <w:i/>
                <w:sz w:val="18"/>
                <w:szCs w:val="18"/>
              </w:rPr>
              <w:t>No</w:t>
            </w:r>
          </w:p>
        </w:tc>
        <w:tc>
          <w:tcPr>
            <w:tcW w:w="780" w:type="dxa"/>
          </w:tcPr>
          <w:p w:rsidR="00764DC2" w:rsidRDefault="00764DC2" w:rsidP="00424E05">
            <w:pPr>
              <w:rPr>
                <w:b/>
                <w:bCs/>
                <w:sz w:val="18"/>
                <w:szCs w:val="18"/>
              </w:rPr>
            </w:pPr>
            <w:r>
              <w:rPr>
                <w:b/>
                <w:bCs/>
                <w:sz w:val="18"/>
                <w:szCs w:val="18"/>
              </w:rPr>
              <w:t>ANO</w:t>
            </w:r>
          </w:p>
          <w:p w:rsidR="00764DC2" w:rsidRDefault="00764DC2" w:rsidP="00424E05">
            <w:pPr>
              <w:rPr>
                <w:b/>
                <w:bCs/>
                <w:sz w:val="18"/>
                <w:szCs w:val="18"/>
              </w:rPr>
            </w:pPr>
            <w:r>
              <w:rPr>
                <w:b/>
                <w:bCs/>
                <w:i/>
                <w:sz w:val="18"/>
                <w:szCs w:val="18"/>
              </w:rPr>
              <w:t>Yes</w:t>
            </w:r>
          </w:p>
        </w:tc>
        <w:tc>
          <w:tcPr>
            <w:tcW w:w="536" w:type="dxa"/>
          </w:tcPr>
          <w:p w:rsidR="00764DC2" w:rsidRDefault="00764DC2" w:rsidP="00424E05">
            <w:pPr>
              <w:rPr>
                <w:b/>
                <w:bCs/>
                <w:sz w:val="18"/>
                <w:szCs w:val="18"/>
              </w:rPr>
            </w:pPr>
            <w:r>
              <w:rPr>
                <w:b/>
                <w:bCs/>
                <w:sz w:val="18"/>
                <w:szCs w:val="18"/>
              </w:rPr>
              <w:t xml:space="preserve">NE </w:t>
            </w:r>
          </w:p>
          <w:p w:rsidR="00764DC2" w:rsidRDefault="00764DC2" w:rsidP="00424E05">
            <w:pPr>
              <w:rPr>
                <w:b/>
                <w:bCs/>
                <w:i/>
                <w:sz w:val="18"/>
                <w:szCs w:val="18"/>
              </w:rPr>
            </w:pPr>
            <w:r>
              <w:rPr>
                <w:b/>
                <w:bCs/>
                <w:i/>
                <w:sz w:val="18"/>
                <w:szCs w:val="18"/>
              </w:rPr>
              <w:t>No</w:t>
            </w:r>
          </w:p>
        </w:tc>
      </w:tr>
      <w:tr w:rsidR="00764DC2" w:rsidRPr="001C350A" w:rsidTr="00424E05">
        <w:trPr>
          <w:trHeight w:val="340"/>
        </w:trPr>
        <w:tc>
          <w:tcPr>
            <w:tcW w:w="7416" w:type="dxa"/>
          </w:tcPr>
          <w:p w:rsidR="00764DC2" w:rsidRPr="00764DC2" w:rsidRDefault="00764DC2" w:rsidP="00424E05">
            <w:pPr>
              <w:rPr>
                <w:i/>
                <w:sz w:val="18"/>
                <w:szCs w:val="18"/>
              </w:rPr>
            </w:pPr>
            <w:r>
              <w:rPr>
                <w:sz w:val="18"/>
                <w:szCs w:val="18"/>
              </w:rPr>
              <w:t xml:space="preserve">Průběžná zpráva o klinickém hodnocení 20080259 / </w:t>
            </w:r>
            <w:r>
              <w:rPr>
                <w:i/>
                <w:sz w:val="18"/>
                <w:szCs w:val="18"/>
              </w:rPr>
              <w:t>Annual Report of the Clinical Trial 20080259</w:t>
            </w:r>
          </w:p>
        </w:tc>
        <w:tc>
          <w:tcPr>
            <w:tcW w:w="736" w:type="dxa"/>
          </w:tcPr>
          <w:p w:rsidR="00764DC2" w:rsidRPr="009A5BEC" w:rsidRDefault="00764DC2" w:rsidP="00424E05">
            <w:pPr>
              <w:rPr>
                <w:sz w:val="18"/>
                <w:szCs w:val="18"/>
              </w:rPr>
            </w:pPr>
            <w:r>
              <w:rPr>
                <w:sz w:val="18"/>
                <w:szCs w:val="18"/>
              </w:rPr>
              <w:t xml:space="preserve"> </w:t>
            </w:r>
            <w:r>
              <w:rPr>
                <w:sz w:val="18"/>
                <w:szCs w:val="18"/>
              </w:rPr>
              <w:sym w:font="Wingdings 2" w:char="F0A3"/>
            </w:r>
          </w:p>
        </w:tc>
        <w:tc>
          <w:tcPr>
            <w:tcW w:w="536" w:type="dxa"/>
          </w:tcPr>
          <w:p w:rsidR="00764DC2" w:rsidRPr="009A5BEC" w:rsidRDefault="00764DC2" w:rsidP="00424E05">
            <w:pPr>
              <w:rPr>
                <w:sz w:val="18"/>
                <w:szCs w:val="18"/>
              </w:rPr>
            </w:pPr>
            <w:r>
              <w:rPr>
                <w:sz w:val="18"/>
                <w:szCs w:val="18"/>
              </w:rPr>
              <w:sym w:font="Wingdings 2" w:char="F0A3"/>
            </w:r>
          </w:p>
        </w:tc>
        <w:tc>
          <w:tcPr>
            <w:tcW w:w="780" w:type="dxa"/>
          </w:tcPr>
          <w:p w:rsidR="00764DC2" w:rsidRPr="009A5BEC" w:rsidRDefault="00764DC2" w:rsidP="00424E05">
            <w:pPr>
              <w:rPr>
                <w:sz w:val="18"/>
                <w:szCs w:val="18"/>
              </w:rPr>
            </w:pPr>
            <w:r>
              <w:rPr>
                <w:sz w:val="18"/>
                <w:szCs w:val="18"/>
              </w:rPr>
              <w:sym w:font="Wingdings 2" w:char="F054"/>
            </w:r>
          </w:p>
        </w:tc>
        <w:tc>
          <w:tcPr>
            <w:tcW w:w="536" w:type="dxa"/>
          </w:tcPr>
          <w:p w:rsidR="00764DC2" w:rsidRPr="009A5BEC" w:rsidRDefault="00764DC2" w:rsidP="00424E05">
            <w:pPr>
              <w:rPr>
                <w:sz w:val="18"/>
                <w:szCs w:val="18"/>
              </w:rPr>
            </w:pPr>
            <w:r>
              <w:rPr>
                <w:sz w:val="18"/>
                <w:szCs w:val="18"/>
              </w:rPr>
              <w:sym w:font="Wingdings 2" w:char="F0A3"/>
            </w:r>
          </w:p>
        </w:tc>
      </w:tr>
      <w:tr w:rsidR="00764DC2" w:rsidRPr="001C350A" w:rsidTr="00424E05">
        <w:trPr>
          <w:trHeight w:val="340"/>
        </w:trPr>
        <w:tc>
          <w:tcPr>
            <w:tcW w:w="7416" w:type="dxa"/>
          </w:tcPr>
          <w:p w:rsidR="00764DC2" w:rsidRPr="00764DC2" w:rsidRDefault="00764DC2" w:rsidP="00424E05">
            <w:pPr>
              <w:rPr>
                <w:i/>
                <w:sz w:val="18"/>
                <w:szCs w:val="18"/>
              </w:rPr>
            </w:pPr>
            <w:r>
              <w:rPr>
                <w:sz w:val="18"/>
                <w:szCs w:val="18"/>
              </w:rPr>
              <w:t xml:space="preserve">Přehled subjektů klinického hodnocení / </w:t>
            </w:r>
            <w:r>
              <w:rPr>
                <w:i/>
                <w:sz w:val="18"/>
                <w:szCs w:val="18"/>
              </w:rPr>
              <w:t>List of the CT subjects</w:t>
            </w:r>
          </w:p>
        </w:tc>
        <w:tc>
          <w:tcPr>
            <w:tcW w:w="736" w:type="dxa"/>
          </w:tcPr>
          <w:p w:rsidR="00764DC2" w:rsidRDefault="00764DC2" w:rsidP="00424E05">
            <w:pPr>
              <w:rPr>
                <w:sz w:val="18"/>
                <w:szCs w:val="18"/>
              </w:rPr>
            </w:pPr>
            <w:r>
              <w:rPr>
                <w:sz w:val="18"/>
                <w:szCs w:val="18"/>
              </w:rPr>
              <w:sym w:font="Wingdings 2" w:char="F0A3"/>
            </w:r>
          </w:p>
        </w:tc>
        <w:tc>
          <w:tcPr>
            <w:tcW w:w="536" w:type="dxa"/>
          </w:tcPr>
          <w:p w:rsidR="00764DC2" w:rsidRDefault="00764DC2" w:rsidP="00424E05">
            <w:pPr>
              <w:rPr>
                <w:sz w:val="18"/>
                <w:szCs w:val="18"/>
              </w:rPr>
            </w:pPr>
            <w:r>
              <w:rPr>
                <w:sz w:val="18"/>
                <w:szCs w:val="18"/>
              </w:rPr>
              <w:sym w:font="Wingdings 2" w:char="F0A3"/>
            </w:r>
          </w:p>
        </w:tc>
        <w:tc>
          <w:tcPr>
            <w:tcW w:w="780" w:type="dxa"/>
          </w:tcPr>
          <w:p w:rsidR="00764DC2" w:rsidRDefault="00764DC2" w:rsidP="00424E05">
            <w:pPr>
              <w:rPr>
                <w:sz w:val="18"/>
                <w:szCs w:val="18"/>
              </w:rPr>
            </w:pPr>
            <w:r>
              <w:rPr>
                <w:sz w:val="18"/>
                <w:szCs w:val="18"/>
              </w:rPr>
              <w:sym w:font="Wingdings 2" w:char="F053"/>
            </w:r>
          </w:p>
        </w:tc>
        <w:tc>
          <w:tcPr>
            <w:tcW w:w="536" w:type="dxa"/>
          </w:tcPr>
          <w:p w:rsidR="00764DC2" w:rsidRDefault="00764DC2" w:rsidP="00424E05">
            <w:pPr>
              <w:rPr>
                <w:sz w:val="18"/>
                <w:szCs w:val="18"/>
              </w:rPr>
            </w:pPr>
            <w:r>
              <w:rPr>
                <w:sz w:val="18"/>
                <w:szCs w:val="18"/>
              </w:rPr>
              <w:sym w:font="Wingdings 2" w:char="F0A3"/>
            </w:r>
          </w:p>
        </w:tc>
      </w:tr>
    </w:tbl>
    <w:p w:rsidR="00764DC2" w:rsidRDefault="00764DC2" w:rsidP="00764DC2">
      <w:pPr>
        <w:rPr>
          <w:sz w:val="22"/>
        </w:rPr>
      </w:pPr>
    </w:p>
    <w:p w:rsidR="00764DC2" w:rsidRDefault="00764DC2" w:rsidP="00764DC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64DC2" w:rsidRDefault="00764DC2" w:rsidP="00764DC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764DC2" w:rsidRDefault="00764DC2" w:rsidP="00764DC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64DC2" w:rsidRDefault="00764DC2" w:rsidP="00764DC2">
      <w:pPr>
        <w:rPr>
          <w:sz w:val="22"/>
        </w:rPr>
      </w:pPr>
    </w:p>
    <w:p w:rsidR="00764DC2" w:rsidRDefault="00764DC2" w:rsidP="00764DC2">
      <w:pPr>
        <w:rPr>
          <w:sz w:val="22"/>
        </w:rPr>
      </w:pPr>
      <w:r>
        <w:rPr>
          <w:sz w:val="22"/>
        </w:rPr>
        <w:t xml:space="preserve">                                                                                          MUDr. Jindřiška Burešová</w:t>
      </w:r>
    </w:p>
    <w:p w:rsidR="00764DC2" w:rsidRDefault="00764DC2" w:rsidP="00764DC2">
      <w:pPr>
        <w:rPr>
          <w:sz w:val="22"/>
        </w:rPr>
      </w:pPr>
      <w:r>
        <w:rPr>
          <w:sz w:val="22"/>
        </w:rPr>
        <w:t>Datum/</w:t>
      </w:r>
      <w:r>
        <w:rPr>
          <w:i/>
          <w:sz w:val="22"/>
        </w:rPr>
        <w:t>Date:</w:t>
      </w:r>
      <w:r>
        <w:rPr>
          <w:sz w:val="22"/>
        </w:rPr>
        <w:t xml:space="preserve">  13.5.2013                                                   místopředsedkyně EK FNOL a LF UP</w:t>
      </w:r>
    </w:p>
    <w:p w:rsidR="00764DC2" w:rsidRPr="00754D86" w:rsidRDefault="00764DC2" w:rsidP="00764DC2">
      <w:pPr>
        <w:rPr>
          <w:i/>
          <w:sz w:val="22"/>
        </w:rPr>
      </w:pPr>
      <w:r>
        <w:rPr>
          <w:sz w:val="22"/>
        </w:rPr>
        <w:lastRenderedPageBreak/>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764DC2" w:rsidRDefault="00764DC2" w:rsidP="00764DC2">
      <w:pPr>
        <w:jc w:val="center"/>
        <w:rPr>
          <w:sz w:val="22"/>
        </w:rPr>
      </w:pPr>
    </w:p>
    <w:p w:rsidR="00764DC2" w:rsidRDefault="00764DC2" w:rsidP="00764DC2">
      <w:pPr>
        <w:rPr>
          <w:sz w:val="22"/>
        </w:rPr>
      </w:pPr>
    </w:p>
    <w:p w:rsidR="00764DC2" w:rsidRDefault="00764DC2" w:rsidP="00764DC2">
      <w:pPr>
        <w:rPr>
          <w:i/>
          <w:sz w:val="16"/>
        </w:rPr>
      </w:pPr>
      <w:r>
        <w:rPr>
          <w:sz w:val="16"/>
        </w:rPr>
        <w:t>Rozdělovník/</w:t>
      </w:r>
      <w:r>
        <w:rPr>
          <w:i/>
          <w:sz w:val="16"/>
        </w:rPr>
        <w:t>Distribution list:</w:t>
      </w:r>
    </w:p>
    <w:p w:rsidR="00764DC2" w:rsidRPr="001071DB" w:rsidRDefault="00764DC2" w:rsidP="00764DC2">
      <w:pPr>
        <w:rPr>
          <w:sz w:val="16"/>
        </w:rPr>
      </w:pPr>
      <w:r w:rsidRPr="001071DB">
        <w:rPr>
          <w:sz w:val="16"/>
        </w:rPr>
        <w:t>-Zadavatel</w:t>
      </w:r>
    </w:p>
    <w:p w:rsidR="00764DC2" w:rsidRPr="001071DB" w:rsidRDefault="00764DC2" w:rsidP="00764DC2">
      <w:pPr>
        <w:rPr>
          <w:sz w:val="16"/>
        </w:rPr>
      </w:pPr>
      <w:r w:rsidRPr="001071DB">
        <w:rPr>
          <w:sz w:val="16"/>
        </w:rPr>
        <w:t>-EK</w:t>
      </w:r>
    </w:p>
    <w:p w:rsidR="00764DC2" w:rsidRPr="001071DB" w:rsidRDefault="00764DC2" w:rsidP="00764DC2">
      <w:pPr>
        <w:rPr>
          <w:sz w:val="16"/>
        </w:rPr>
      </w:pPr>
      <w:r w:rsidRPr="001071DB">
        <w:rPr>
          <w:sz w:val="16"/>
        </w:rPr>
        <w:t>-Řešitel</w:t>
      </w:r>
    </w:p>
    <w:p w:rsidR="00764DC2" w:rsidRPr="001071DB" w:rsidRDefault="00764DC2" w:rsidP="00764DC2">
      <w:pPr>
        <w:rPr>
          <w:sz w:val="16"/>
        </w:rPr>
      </w:pPr>
    </w:p>
    <w:p w:rsidR="00764DC2" w:rsidRDefault="00764DC2" w:rsidP="00764DC2">
      <w:pPr>
        <w:rPr>
          <w:i/>
          <w:sz w:val="16"/>
        </w:rPr>
      </w:pPr>
    </w:p>
    <w:p w:rsidR="00764DC2" w:rsidRDefault="00764DC2" w:rsidP="00764DC2">
      <w:pPr>
        <w:rPr>
          <w:sz w:val="22"/>
        </w:rPr>
      </w:pPr>
    </w:p>
    <w:p w:rsidR="00764DC2" w:rsidRDefault="00764DC2" w:rsidP="00764DC2">
      <w:pPr>
        <w:rPr>
          <w:sz w:val="22"/>
        </w:rPr>
      </w:pPr>
    </w:p>
    <w:p w:rsidR="00764DC2" w:rsidRDefault="00764DC2" w:rsidP="00764DC2">
      <w:pPr>
        <w:rPr>
          <w:sz w:val="22"/>
        </w:rPr>
      </w:pPr>
    </w:p>
    <w:p w:rsidR="00764DC2" w:rsidRDefault="00764DC2" w:rsidP="00764DC2">
      <w:pPr>
        <w:rPr>
          <w:sz w:val="22"/>
        </w:rPr>
      </w:pPr>
    </w:p>
    <w:p w:rsidR="00764DC2" w:rsidRDefault="00764DC2" w:rsidP="00764DC2">
      <w:pPr>
        <w:rPr>
          <w:sz w:val="22"/>
        </w:rPr>
      </w:pPr>
    </w:p>
    <w:p w:rsidR="00764DC2" w:rsidRDefault="00764DC2" w:rsidP="00764DC2">
      <w:pPr>
        <w:rPr>
          <w:sz w:val="22"/>
        </w:rPr>
      </w:pPr>
      <w:r>
        <w:rPr>
          <w:sz w:val="22"/>
        </w:rPr>
        <w:t>2/2</w:t>
      </w:r>
    </w:p>
    <w:p w:rsidR="00764DC2" w:rsidRDefault="00764DC2" w:rsidP="00764DC2">
      <w:pPr>
        <w:rPr>
          <w:sz w:val="22"/>
        </w:rPr>
      </w:pPr>
    </w:p>
    <w:p w:rsidR="00764DC2" w:rsidRDefault="00764DC2" w:rsidP="00764DC2">
      <w:pPr>
        <w:rPr>
          <w:sz w:val="22"/>
        </w:rPr>
      </w:pPr>
    </w:p>
    <w:p w:rsidR="00764DC2" w:rsidRDefault="00764DC2" w:rsidP="00764DC2">
      <w:pPr>
        <w:rPr>
          <w:sz w:val="22"/>
        </w:rPr>
      </w:pPr>
    </w:p>
    <w:p w:rsidR="00764DC2" w:rsidRDefault="00764DC2" w:rsidP="00764DC2">
      <w:pPr>
        <w:rPr>
          <w:sz w:val="22"/>
        </w:rPr>
      </w:pPr>
    </w:p>
    <w:p w:rsidR="00764DC2" w:rsidRDefault="00764DC2" w:rsidP="00764DC2">
      <w:pPr>
        <w:rPr>
          <w:sz w:val="22"/>
        </w:rPr>
      </w:pPr>
    </w:p>
    <w:p w:rsidR="003328B0" w:rsidRPr="002F07B5" w:rsidRDefault="003328B0" w:rsidP="006E13D6">
      <w:pPr>
        <w:pStyle w:val="Nzev"/>
        <w:jc w:val="left"/>
        <w:rPr>
          <w:sz w:val="22"/>
          <w:szCs w:val="22"/>
        </w:rPr>
      </w:pPr>
      <w:r w:rsidRPr="002F07B5">
        <w:rPr>
          <w:sz w:val="22"/>
          <w:szCs w:val="22"/>
        </w:rPr>
        <w:t xml:space="preserve">STANOVISKO ETICKÉ KOMISE KE KLINICKÉMU HODNOCENÍ </w:t>
      </w:r>
    </w:p>
    <w:p w:rsidR="003328B0" w:rsidRPr="002F07B5" w:rsidRDefault="003328B0" w:rsidP="003328B0">
      <w:pPr>
        <w:jc w:val="center"/>
        <w:rPr>
          <w:bCs/>
          <w:i/>
          <w:sz w:val="22"/>
          <w:szCs w:val="22"/>
        </w:rPr>
      </w:pPr>
      <w:r w:rsidRPr="002F07B5">
        <w:rPr>
          <w:bCs/>
          <w:i/>
          <w:sz w:val="22"/>
          <w:szCs w:val="22"/>
        </w:rPr>
        <w:t xml:space="preserve">Opinion of the Ethics Committee on Clinical Trial  </w:t>
      </w:r>
    </w:p>
    <w:p w:rsidR="003328B0" w:rsidRPr="002F07B5" w:rsidRDefault="003328B0" w:rsidP="003328B0">
      <w:pPr>
        <w:jc w:val="center"/>
        <w:rPr>
          <w:b/>
          <w:bCs/>
          <w:i/>
          <w:sz w:val="22"/>
          <w:szCs w:val="22"/>
        </w:rPr>
      </w:pPr>
    </w:p>
    <w:p w:rsidR="003328B0" w:rsidRPr="002F07B5" w:rsidRDefault="002B1493" w:rsidP="003328B0">
      <w:pPr>
        <w:rPr>
          <w:sz w:val="22"/>
          <w:szCs w:val="22"/>
        </w:rPr>
      </w:pPr>
      <w:r w:rsidRPr="002F07B5">
        <w:rPr>
          <w:sz w:val="22"/>
          <w:szCs w:val="22"/>
        </w:rPr>
        <w:fldChar w:fldCharType="begin">
          <w:ffData>
            <w:name w:val="Zaškrtávací2"/>
            <w:enabled/>
            <w:calcOnExit w:val="0"/>
            <w:checkBox>
              <w:sizeAuto/>
              <w:default w:val="0"/>
            </w:checkBox>
          </w:ffData>
        </w:fldChar>
      </w:r>
      <w:r w:rsidR="003328B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328B0" w:rsidRPr="002F07B5">
        <w:rPr>
          <w:sz w:val="22"/>
          <w:szCs w:val="22"/>
        </w:rPr>
        <w:t xml:space="preserve">  Multicentrické KH, je požadováno stanovisko multicentrické EK pro všechna centra/</w:t>
      </w:r>
      <w:r w:rsidR="003328B0" w:rsidRPr="002F07B5">
        <w:rPr>
          <w:i/>
          <w:sz w:val="22"/>
          <w:szCs w:val="22"/>
        </w:rPr>
        <w:t>Multi-centric clinical trial, opinion issued by Ethics Committee for Multi-Centric Clinical Trials is required</w:t>
      </w:r>
    </w:p>
    <w:p w:rsidR="003328B0" w:rsidRPr="002F07B5" w:rsidRDefault="003328B0" w:rsidP="003328B0">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328B0" w:rsidRPr="002F07B5" w:rsidRDefault="002B1493" w:rsidP="003328B0">
      <w:pPr>
        <w:rPr>
          <w:i/>
          <w:sz w:val="22"/>
          <w:szCs w:val="22"/>
        </w:rPr>
      </w:pPr>
      <w:r w:rsidRPr="002F07B5">
        <w:rPr>
          <w:sz w:val="22"/>
          <w:szCs w:val="22"/>
        </w:rPr>
        <w:fldChar w:fldCharType="begin">
          <w:ffData>
            <w:name w:val="Zaškrtávací2"/>
            <w:enabled/>
            <w:calcOnExit w:val="0"/>
            <w:checkBox>
              <w:sizeAuto/>
              <w:default w:val="0"/>
            </w:checkBox>
          </w:ffData>
        </w:fldChar>
      </w:r>
      <w:r w:rsidR="003328B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328B0" w:rsidRPr="002F07B5">
        <w:rPr>
          <w:sz w:val="22"/>
          <w:szCs w:val="22"/>
        </w:rPr>
        <w:t xml:space="preserve">  KH prováděné v jednom centru, požadováno stanovisko EK pro místní centrum (centra)/ </w:t>
      </w:r>
      <w:r w:rsidR="003328B0" w:rsidRPr="002F07B5">
        <w:rPr>
          <w:i/>
          <w:sz w:val="22"/>
          <w:szCs w:val="22"/>
        </w:rPr>
        <w:t>Clinical trial conducted in a single site, opinion of a local EC is required</w:t>
      </w:r>
    </w:p>
    <w:p w:rsidR="003328B0" w:rsidRPr="002F07B5" w:rsidRDefault="003328B0" w:rsidP="003328B0">
      <w:pPr>
        <w:rPr>
          <w:b/>
          <w:bCs/>
          <w:sz w:val="22"/>
          <w:szCs w:val="22"/>
        </w:rPr>
      </w:pPr>
    </w:p>
    <w:p w:rsidR="003328B0" w:rsidRPr="00081E9B" w:rsidRDefault="003328B0" w:rsidP="003328B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122/09</w:t>
      </w:r>
    </w:p>
    <w:p w:rsidR="003328B0" w:rsidRPr="002F07B5" w:rsidRDefault="003328B0" w:rsidP="003328B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3328B0" w:rsidRDefault="003328B0" w:rsidP="003328B0">
      <w:pPr>
        <w:rPr>
          <w:bCs/>
          <w:sz w:val="22"/>
          <w:szCs w:val="22"/>
        </w:rPr>
      </w:pPr>
      <w:r>
        <w:rPr>
          <w:bCs/>
          <w:sz w:val="22"/>
          <w:szCs w:val="22"/>
        </w:rPr>
        <w:t>Fáze 3 multicentrické, randomizované, kontrolované studie zjišťující účinnost a bezpečnost Cyklofosfamidu, Lenalidomidu a Dexamethazonu (CRD) versus Melfalanu (200mg/m2) s následnou transplantací kmenových buněk u nově diagnostikovaných pacientů s mnočetným myelomem.</w:t>
      </w:r>
    </w:p>
    <w:p w:rsidR="003328B0" w:rsidRPr="004B784A" w:rsidRDefault="003328B0" w:rsidP="003328B0">
      <w:pPr>
        <w:rPr>
          <w:bCs/>
          <w:i/>
          <w:sz w:val="22"/>
          <w:szCs w:val="22"/>
        </w:rPr>
      </w:pPr>
      <w:r>
        <w:rPr>
          <w:bCs/>
          <w:i/>
          <w:sz w:val="22"/>
          <w:szCs w:val="22"/>
        </w:rPr>
        <w:t>A phase 3, multicentre, randomized, controlled study to determine the efficacy and safety of Cyclophosphamide, Lenalidomide and Dexamethasone (CRD) versus Melphalan (200mg/m2) followed by stem cell transplant in newly diagnosed multiple myeloma subjects.</w:t>
      </w:r>
    </w:p>
    <w:p w:rsidR="003328B0" w:rsidRPr="002F07B5" w:rsidRDefault="003328B0" w:rsidP="003328B0">
      <w:pPr>
        <w:rPr>
          <w:b/>
          <w:bCs/>
          <w:sz w:val="22"/>
          <w:szCs w:val="22"/>
        </w:rPr>
      </w:pPr>
    </w:p>
    <w:p w:rsidR="003328B0" w:rsidRPr="002F07B5" w:rsidRDefault="003328B0" w:rsidP="003328B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RV-MM-EMN-441</w:t>
      </w:r>
    </w:p>
    <w:p w:rsidR="003328B0" w:rsidRPr="002F07B5" w:rsidRDefault="003328B0" w:rsidP="003328B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2008-008599-15</w:t>
      </w:r>
    </w:p>
    <w:p w:rsidR="003328B0" w:rsidRPr="002F07B5" w:rsidRDefault="003328B0" w:rsidP="003328B0">
      <w:pPr>
        <w:rPr>
          <w:b/>
          <w:bCs/>
          <w:sz w:val="22"/>
          <w:szCs w:val="22"/>
        </w:rPr>
      </w:pPr>
    </w:p>
    <w:p w:rsidR="003328B0" w:rsidRPr="002F07B5" w:rsidRDefault="003328B0" w:rsidP="003328B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Fondazione Neoplasie Santale Onlus (FO.NE.SA Onlus), Corso Matteotti 44, 10121 Torino, Italie</w:t>
      </w:r>
    </w:p>
    <w:p w:rsidR="003328B0" w:rsidRDefault="003328B0" w:rsidP="003328B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Česká  myelomová skupina, nadační fond (CMG), Komenského nám. 220/2, </w:t>
      </w:r>
    </w:p>
    <w:p w:rsidR="003328B0" w:rsidRPr="002F07B5" w:rsidRDefault="003328B0" w:rsidP="003328B0">
      <w:pPr>
        <w:rPr>
          <w:bCs/>
          <w:sz w:val="22"/>
          <w:szCs w:val="22"/>
        </w:rPr>
      </w:pPr>
      <w:r>
        <w:rPr>
          <w:bCs/>
          <w:sz w:val="22"/>
          <w:szCs w:val="22"/>
        </w:rPr>
        <w:t>662 43 Brno</w:t>
      </w:r>
    </w:p>
    <w:p w:rsidR="003328B0" w:rsidRPr="002F07B5" w:rsidRDefault="003328B0" w:rsidP="003328B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12.4.2013</w:t>
      </w:r>
    </w:p>
    <w:p w:rsidR="003328B0" w:rsidRPr="002F07B5" w:rsidRDefault="003328B0" w:rsidP="003328B0">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3328B0" w:rsidRPr="002F07B5" w:rsidRDefault="003328B0" w:rsidP="003328B0">
      <w:pPr>
        <w:rPr>
          <w:b/>
          <w:bCs/>
          <w:i/>
          <w:sz w:val="22"/>
          <w:szCs w:val="22"/>
        </w:rPr>
      </w:pPr>
    </w:p>
    <w:p w:rsidR="003328B0" w:rsidRPr="003328B0" w:rsidRDefault="003328B0" w:rsidP="003328B0">
      <w:pPr>
        <w:rPr>
          <w:bCs/>
          <w:i/>
          <w:sz w:val="22"/>
          <w:szCs w:val="22"/>
        </w:rPr>
      </w:pPr>
      <w:r w:rsidRPr="002F07B5">
        <w:rPr>
          <w:b/>
          <w:bCs/>
          <w:sz w:val="22"/>
          <w:szCs w:val="22"/>
        </w:rPr>
        <w:lastRenderedPageBreak/>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3328B0">
        <w:rPr>
          <w:bCs/>
          <w:i/>
          <w:sz w:val="22"/>
          <w:szCs w:val="22"/>
        </w:rPr>
        <w:t>E</w:t>
      </w:r>
      <w:r>
        <w:rPr>
          <w:bCs/>
          <w:i/>
          <w:sz w:val="22"/>
          <w:szCs w:val="22"/>
        </w:rPr>
        <w:t xml:space="preserve">K FN </w:t>
      </w:r>
      <w:r w:rsidRPr="003328B0">
        <w:rPr>
          <w:bCs/>
          <w:i/>
          <w:sz w:val="22"/>
          <w:szCs w:val="22"/>
        </w:rPr>
        <w:t>Brno</w:t>
      </w:r>
    </w:p>
    <w:p w:rsidR="003328B0" w:rsidRPr="003328B0" w:rsidRDefault="003328B0" w:rsidP="003328B0">
      <w:pPr>
        <w:rPr>
          <w:b/>
          <w:bCs/>
          <w:i/>
          <w:sz w:val="22"/>
          <w:szCs w:val="22"/>
        </w:rPr>
      </w:pPr>
    </w:p>
    <w:p w:rsidR="003328B0" w:rsidRPr="002F07B5" w:rsidRDefault="003328B0" w:rsidP="003328B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328B0" w:rsidRPr="002F07B5" w:rsidRDefault="003328B0" w:rsidP="003328B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328B0" w:rsidRPr="002F07B5" w:rsidRDefault="003328B0" w:rsidP="003328B0">
      <w:pPr>
        <w:rPr>
          <w:bCs/>
          <w:i/>
          <w:sz w:val="22"/>
          <w:szCs w:val="22"/>
        </w:rPr>
      </w:pPr>
      <w:r>
        <w:rPr>
          <w:sz w:val="18"/>
          <w:szCs w:val="18"/>
        </w:rPr>
        <w:sym w:font="Wingdings 2" w:char="F053"/>
      </w:r>
      <w:r w:rsidRPr="002F07B5">
        <w:rPr>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328B0" w:rsidRPr="002F07B5" w:rsidRDefault="003328B0" w:rsidP="003328B0">
      <w:pPr>
        <w:rPr>
          <w:b/>
          <w:bCs/>
          <w:i/>
          <w:sz w:val="22"/>
          <w:szCs w:val="22"/>
        </w:rPr>
      </w:pPr>
    </w:p>
    <w:p w:rsidR="003328B0" w:rsidRPr="002F07B5" w:rsidRDefault="003328B0" w:rsidP="003328B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328B0" w:rsidRPr="002F07B5" w:rsidRDefault="003328B0" w:rsidP="003328B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328B0" w:rsidRPr="002F07B5" w:rsidRDefault="003328B0" w:rsidP="003328B0">
      <w:pPr>
        <w:rPr>
          <w:sz w:val="22"/>
          <w:szCs w:val="22"/>
        </w:rPr>
      </w:pPr>
    </w:p>
    <w:p w:rsidR="003328B0" w:rsidRPr="002F07B5" w:rsidRDefault="003328B0" w:rsidP="003328B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328B0" w:rsidTr="00424E05">
        <w:trPr>
          <w:trHeight w:val="454"/>
        </w:trPr>
        <w:tc>
          <w:tcPr>
            <w:tcW w:w="6108" w:type="dxa"/>
          </w:tcPr>
          <w:p w:rsidR="003328B0" w:rsidRDefault="003328B0" w:rsidP="00424E05">
            <w:pPr>
              <w:rPr>
                <w:sz w:val="18"/>
                <w:szCs w:val="18"/>
              </w:rPr>
            </w:pPr>
            <w:r>
              <w:rPr>
                <w:sz w:val="18"/>
                <w:szCs w:val="18"/>
              </w:rPr>
              <w:t xml:space="preserve">Místo hodnocení/ Jméno zkoušejícího </w:t>
            </w:r>
          </w:p>
          <w:p w:rsidR="003328B0" w:rsidRDefault="003328B0" w:rsidP="00424E05">
            <w:pPr>
              <w:rPr>
                <w:i/>
                <w:sz w:val="18"/>
                <w:szCs w:val="18"/>
              </w:rPr>
            </w:pPr>
            <w:r>
              <w:rPr>
                <w:i/>
                <w:sz w:val="18"/>
                <w:szCs w:val="18"/>
              </w:rPr>
              <w:t>Trial Site / Name of Investigator</w:t>
            </w:r>
          </w:p>
        </w:tc>
        <w:tc>
          <w:tcPr>
            <w:tcW w:w="1280" w:type="dxa"/>
          </w:tcPr>
          <w:p w:rsidR="003328B0" w:rsidRDefault="003328B0" w:rsidP="00424E05">
            <w:pPr>
              <w:rPr>
                <w:sz w:val="18"/>
                <w:szCs w:val="18"/>
                <w:vertAlign w:val="superscript"/>
              </w:rPr>
            </w:pPr>
            <w:r>
              <w:rPr>
                <w:sz w:val="18"/>
                <w:szCs w:val="18"/>
              </w:rPr>
              <w:t xml:space="preserve">Místní EK </w:t>
            </w:r>
            <w:r>
              <w:rPr>
                <w:i/>
                <w:sz w:val="18"/>
                <w:szCs w:val="18"/>
              </w:rPr>
              <w:t>Local EC</w:t>
            </w:r>
          </w:p>
        </w:tc>
        <w:tc>
          <w:tcPr>
            <w:tcW w:w="2712" w:type="dxa"/>
          </w:tcPr>
          <w:p w:rsidR="003328B0" w:rsidRDefault="003328B0" w:rsidP="00424E05">
            <w:pPr>
              <w:rPr>
                <w:sz w:val="18"/>
                <w:szCs w:val="18"/>
              </w:rPr>
            </w:pPr>
            <w:r>
              <w:rPr>
                <w:sz w:val="18"/>
                <w:szCs w:val="18"/>
              </w:rPr>
              <w:t>Adresa  místní EK</w:t>
            </w:r>
          </w:p>
          <w:p w:rsidR="003328B0" w:rsidRDefault="003328B0" w:rsidP="00424E05">
            <w:pPr>
              <w:rPr>
                <w:i/>
                <w:sz w:val="18"/>
                <w:szCs w:val="18"/>
              </w:rPr>
            </w:pPr>
            <w:r>
              <w:rPr>
                <w:i/>
                <w:sz w:val="18"/>
                <w:szCs w:val="18"/>
              </w:rPr>
              <w:t>Address</w:t>
            </w:r>
          </w:p>
        </w:tc>
      </w:tr>
      <w:tr w:rsidR="003328B0" w:rsidTr="00424E05">
        <w:trPr>
          <w:trHeight w:val="312"/>
        </w:trPr>
        <w:tc>
          <w:tcPr>
            <w:tcW w:w="6108" w:type="dxa"/>
          </w:tcPr>
          <w:p w:rsidR="003328B0" w:rsidRDefault="003328B0" w:rsidP="00424E05">
            <w:pPr>
              <w:rPr>
                <w:sz w:val="18"/>
                <w:szCs w:val="18"/>
              </w:rPr>
            </w:pPr>
            <w:r>
              <w:rPr>
                <w:sz w:val="18"/>
                <w:szCs w:val="18"/>
              </w:rPr>
              <w:t>Prof. MUDr. Vlastimil Ščudla, CSc., III. Interní klinika, FNOL</w:t>
            </w:r>
          </w:p>
        </w:tc>
        <w:tc>
          <w:tcPr>
            <w:tcW w:w="1280" w:type="dxa"/>
          </w:tcPr>
          <w:p w:rsidR="003328B0" w:rsidRDefault="003328B0" w:rsidP="00424E05">
            <w:pPr>
              <w:rPr>
                <w:sz w:val="18"/>
                <w:szCs w:val="18"/>
              </w:rPr>
            </w:pPr>
            <w:r>
              <w:rPr>
                <w:sz w:val="18"/>
                <w:szCs w:val="18"/>
              </w:rPr>
              <w:sym w:font="Wingdings 2" w:char="F054"/>
            </w:r>
          </w:p>
        </w:tc>
        <w:tc>
          <w:tcPr>
            <w:tcW w:w="2712" w:type="dxa"/>
          </w:tcPr>
          <w:p w:rsidR="003328B0" w:rsidRDefault="003328B0" w:rsidP="00424E05">
            <w:pPr>
              <w:rPr>
                <w:sz w:val="18"/>
                <w:szCs w:val="18"/>
              </w:rPr>
            </w:pPr>
            <w:r>
              <w:rPr>
                <w:sz w:val="18"/>
                <w:szCs w:val="18"/>
              </w:rPr>
              <w:t>EK FNOL</w:t>
            </w:r>
          </w:p>
        </w:tc>
      </w:tr>
    </w:tbl>
    <w:p w:rsidR="003328B0" w:rsidRDefault="003328B0" w:rsidP="003328B0">
      <w:pPr>
        <w:rPr>
          <w:b/>
          <w:bCs/>
          <w:sz w:val="22"/>
        </w:rPr>
      </w:pPr>
    </w:p>
    <w:p w:rsidR="003328B0" w:rsidRDefault="003328B0" w:rsidP="003328B0">
      <w:pPr>
        <w:rPr>
          <w:b/>
          <w:bCs/>
          <w:sz w:val="22"/>
        </w:rPr>
      </w:pPr>
    </w:p>
    <w:p w:rsidR="003328B0" w:rsidRDefault="003328B0" w:rsidP="003328B0">
      <w:pPr>
        <w:rPr>
          <w:b/>
          <w:bCs/>
          <w:sz w:val="22"/>
        </w:rPr>
      </w:pPr>
    </w:p>
    <w:p w:rsidR="003328B0" w:rsidRPr="00AB7ADE" w:rsidRDefault="003328B0" w:rsidP="003328B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3328B0" w:rsidRDefault="003328B0" w:rsidP="003328B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328B0" w:rsidTr="00424E05">
        <w:trPr>
          <w:cantSplit/>
          <w:trHeight w:val="454"/>
        </w:trPr>
        <w:tc>
          <w:tcPr>
            <w:tcW w:w="7416" w:type="dxa"/>
            <w:vMerge w:val="restart"/>
          </w:tcPr>
          <w:p w:rsidR="003328B0" w:rsidRDefault="003328B0" w:rsidP="00424E05">
            <w:pPr>
              <w:rPr>
                <w:b/>
                <w:bCs/>
                <w:sz w:val="18"/>
                <w:szCs w:val="18"/>
              </w:rPr>
            </w:pPr>
          </w:p>
          <w:p w:rsidR="003328B0" w:rsidRDefault="003328B0" w:rsidP="00424E05">
            <w:pPr>
              <w:rPr>
                <w:b/>
                <w:bCs/>
                <w:sz w:val="18"/>
                <w:szCs w:val="18"/>
              </w:rPr>
            </w:pPr>
            <w:r>
              <w:rPr>
                <w:b/>
                <w:bCs/>
                <w:sz w:val="18"/>
                <w:szCs w:val="18"/>
              </w:rPr>
              <w:t xml:space="preserve">Název dokumentu, verze, datum </w:t>
            </w:r>
          </w:p>
          <w:p w:rsidR="003328B0" w:rsidRDefault="003328B0" w:rsidP="00424E05">
            <w:pPr>
              <w:rPr>
                <w:b/>
                <w:bCs/>
                <w:sz w:val="18"/>
                <w:szCs w:val="18"/>
              </w:rPr>
            </w:pPr>
            <w:r>
              <w:rPr>
                <w:b/>
                <w:bCs/>
                <w:i/>
                <w:sz w:val="18"/>
                <w:szCs w:val="18"/>
              </w:rPr>
              <w:t>Document title, version, date</w:t>
            </w:r>
          </w:p>
        </w:tc>
        <w:tc>
          <w:tcPr>
            <w:tcW w:w="1272" w:type="dxa"/>
            <w:gridSpan w:val="2"/>
          </w:tcPr>
          <w:p w:rsidR="003328B0" w:rsidRDefault="003328B0" w:rsidP="00424E05">
            <w:pPr>
              <w:rPr>
                <w:b/>
                <w:bCs/>
                <w:sz w:val="18"/>
                <w:szCs w:val="18"/>
              </w:rPr>
            </w:pPr>
            <w:r>
              <w:rPr>
                <w:b/>
                <w:bCs/>
                <w:sz w:val="18"/>
                <w:szCs w:val="18"/>
              </w:rPr>
              <w:t>Schváleno /</w:t>
            </w:r>
            <w:r>
              <w:rPr>
                <w:b/>
                <w:bCs/>
                <w:i/>
                <w:sz w:val="18"/>
                <w:szCs w:val="18"/>
              </w:rPr>
              <w:t>Approved</w:t>
            </w:r>
          </w:p>
        </w:tc>
        <w:tc>
          <w:tcPr>
            <w:tcW w:w="1316" w:type="dxa"/>
            <w:gridSpan w:val="2"/>
          </w:tcPr>
          <w:p w:rsidR="003328B0" w:rsidRDefault="003328B0" w:rsidP="00424E05">
            <w:pPr>
              <w:rPr>
                <w:b/>
                <w:bCs/>
                <w:sz w:val="18"/>
                <w:szCs w:val="18"/>
              </w:rPr>
            </w:pPr>
            <w:r>
              <w:rPr>
                <w:b/>
                <w:bCs/>
                <w:sz w:val="18"/>
                <w:szCs w:val="18"/>
              </w:rPr>
              <w:t xml:space="preserve">Vzato na vědomí / </w:t>
            </w:r>
            <w:r>
              <w:rPr>
                <w:b/>
                <w:bCs/>
                <w:i/>
                <w:sz w:val="18"/>
                <w:szCs w:val="18"/>
              </w:rPr>
              <w:t xml:space="preserve">Taken into account </w:t>
            </w:r>
          </w:p>
        </w:tc>
      </w:tr>
      <w:tr w:rsidR="003328B0" w:rsidTr="00424E05">
        <w:trPr>
          <w:cantSplit/>
          <w:trHeight w:val="454"/>
        </w:trPr>
        <w:tc>
          <w:tcPr>
            <w:tcW w:w="7416" w:type="dxa"/>
            <w:vMerge/>
          </w:tcPr>
          <w:p w:rsidR="003328B0" w:rsidRDefault="003328B0" w:rsidP="00424E05">
            <w:pPr>
              <w:rPr>
                <w:i/>
                <w:sz w:val="18"/>
                <w:szCs w:val="18"/>
              </w:rPr>
            </w:pPr>
          </w:p>
        </w:tc>
        <w:tc>
          <w:tcPr>
            <w:tcW w:w="736" w:type="dxa"/>
          </w:tcPr>
          <w:p w:rsidR="003328B0" w:rsidRDefault="003328B0" w:rsidP="00424E05">
            <w:pPr>
              <w:rPr>
                <w:b/>
                <w:bCs/>
                <w:sz w:val="18"/>
                <w:szCs w:val="18"/>
              </w:rPr>
            </w:pPr>
            <w:r>
              <w:rPr>
                <w:b/>
                <w:bCs/>
                <w:sz w:val="18"/>
                <w:szCs w:val="18"/>
              </w:rPr>
              <w:t>ANO</w:t>
            </w:r>
          </w:p>
          <w:p w:rsidR="003328B0" w:rsidRDefault="003328B0" w:rsidP="00424E05">
            <w:pPr>
              <w:rPr>
                <w:b/>
                <w:bCs/>
                <w:i/>
                <w:sz w:val="18"/>
                <w:szCs w:val="18"/>
              </w:rPr>
            </w:pPr>
            <w:r>
              <w:rPr>
                <w:b/>
                <w:bCs/>
                <w:i/>
                <w:sz w:val="18"/>
                <w:szCs w:val="18"/>
              </w:rPr>
              <w:t>Yes</w:t>
            </w:r>
          </w:p>
        </w:tc>
        <w:tc>
          <w:tcPr>
            <w:tcW w:w="536" w:type="dxa"/>
          </w:tcPr>
          <w:p w:rsidR="003328B0" w:rsidRDefault="003328B0" w:rsidP="00424E05">
            <w:pPr>
              <w:rPr>
                <w:b/>
                <w:bCs/>
                <w:sz w:val="18"/>
                <w:szCs w:val="18"/>
              </w:rPr>
            </w:pPr>
            <w:r>
              <w:rPr>
                <w:b/>
                <w:bCs/>
                <w:sz w:val="18"/>
                <w:szCs w:val="18"/>
              </w:rPr>
              <w:t xml:space="preserve">NE </w:t>
            </w:r>
          </w:p>
          <w:p w:rsidR="003328B0" w:rsidRDefault="003328B0" w:rsidP="00424E05">
            <w:pPr>
              <w:rPr>
                <w:b/>
                <w:bCs/>
                <w:sz w:val="18"/>
                <w:szCs w:val="18"/>
              </w:rPr>
            </w:pPr>
            <w:r>
              <w:rPr>
                <w:b/>
                <w:bCs/>
                <w:i/>
                <w:sz w:val="18"/>
                <w:szCs w:val="18"/>
              </w:rPr>
              <w:t>No</w:t>
            </w:r>
          </w:p>
        </w:tc>
        <w:tc>
          <w:tcPr>
            <w:tcW w:w="780" w:type="dxa"/>
          </w:tcPr>
          <w:p w:rsidR="003328B0" w:rsidRDefault="003328B0" w:rsidP="00424E05">
            <w:pPr>
              <w:rPr>
                <w:b/>
                <w:bCs/>
                <w:sz w:val="18"/>
                <w:szCs w:val="18"/>
              </w:rPr>
            </w:pPr>
            <w:r>
              <w:rPr>
                <w:b/>
                <w:bCs/>
                <w:sz w:val="18"/>
                <w:szCs w:val="18"/>
              </w:rPr>
              <w:t>ANO</w:t>
            </w:r>
          </w:p>
          <w:p w:rsidR="003328B0" w:rsidRDefault="003328B0" w:rsidP="00424E05">
            <w:pPr>
              <w:rPr>
                <w:b/>
                <w:bCs/>
                <w:sz w:val="18"/>
                <w:szCs w:val="18"/>
              </w:rPr>
            </w:pPr>
            <w:r>
              <w:rPr>
                <w:b/>
                <w:bCs/>
                <w:i/>
                <w:sz w:val="18"/>
                <w:szCs w:val="18"/>
              </w:rPr>
              <w:t>Yes</w:t>
            </w:r>
          </w:p>
        </w:tc>
        <w:tc>
          <w:tcPr>
            <w:tcW w:w="536" w:type="dxa"/>
          </w:tcPr>
          <w:p w:rsidR="003328B0" w:rsidRDefault="003328B0" w:rsidP="00424E05">
            <w:pPr>
              <w:rPr>
                <w:b/>
                <w:bCs/>
                <w:sz w:val="18"/>
                <w:szCs w:val="18"/>
              </w:rPr>
            </w:pPr>
            <w:r>
              <w:rPr>
                <w:b/>
                <w:bCs/>
                <w:sz w:val="18"/>
                <w:szCs w:val="18"/>
              </w:rPr>
              <w:t xml:space="preserve">NE </w:t>
            </w:r>
          </w:p>
          <w:p w:rsidR="003328B0" w:rsidRDefault="003328B0" w:rsidP="00424E05">
            <w:pPr>
              <w:rPr>
                <w:b/>
                <w:bCs/>
                <w:i/>
                <w:sz w:val="18"/>
                <w:szCs w:val="18"/>
              </w:rPr>
            </w:pPr>
            <w:r>
              <w:rPr>
                <w:b/>
                <w:bCs/>
                <w:i/>
                <w:sz w:val="18"/>
                <w:szCs w:val="18"/>
              </w:rPr>
              <w:t>No</w:t>
            </w:r>
          </w:p>
        </w:tc>
      </w:tr>
      <w:tr w:rsidR="003328B0" w:rsidTr="00424E05">
        <w:trPr>
          <w:trHeight w:val="340"/>
        </w:trPr>
        <w:tc>
          <w:tcPr>
            <w:tcW w:w="7416" w:type="dxa"/>
          </w:tcPr>
          <w:p w:rsidR="003328B0" w:rsidRDefault="003328B0" w:rsidP="00424E05">
            <w:pPr>
              <w:rPr>
                <w:sz w:val="18"/>
                <w:szCs w:val="18"/>
              </w:rPr>
            </w:pPr>
            <w:r>
              <w:rPr>
                <w:sz w:val="18"/>
                <w:szCs w:val="18"/>
              </w:rPr>
              <w:t>Zpráva o průběhu klinického hodnocení – 3.rok od zahájení klinického hodnocení v České republice</w:t>
            </w:r>
          </w:p>
        </w:tc>
        <w:tc>
          <w:tcPr>
            <w:tcW w:w="736" w:type="dxa"/>
          </w:tcPr>
          <w:p w:rsidR="003328B0" w:rsidRDefault="003328B0" w:rsidP="00424E05">
            <w:pPr>
              <w:rPr>
                <w:sz w:val="18"/>
                <w:szCs w:val="18"/>
              </w:rPr>
            </w:pPr>
            <w:r>
              <w:rPr>
                <w:sz w:val="18"/>
                <w:szCs w:val="18"/>
              </w:rPr>
              <w:sym w:font="Wingdings 2" w:char="F0A3"/>
            </w:r>
          </w:p>
        </w:tc>
        <w:tc>
          <w:tcPr>
            <w:tcW w:w="536" w:type="dxa"/>
          </w:tcPr>
          <w:p w:rsidR="003328B0" w:rsidRDefault="003328B0" w:rsidP="00424E05">
            <w:pPr>
              <w:rPr>
                <w:sz w:val="18"/>
                <w:szCs w:val="18"/>
              </w:rPr>
            </w:pPr>
            <w:r>
              <w:rPr>
                <w:sz w:val="18"/>
                <w:szCs w:val="18"/>
              </w:rPr>
              <w:sym w:font="Wingdings 2" w:char="F0A3"/>
            </w:r>
          </w:p>
        </w:tc>
        <w:tc>
          <w:tcPr>
            <w:tcW w:w="780" w:type="dxa"/>
          </w:tcPr>
          <w:p w:rsidR="003328B0" w:rsidRDefault="003328B0" w:rsidP="00424E05">
            <w:pPr>
              <w:rPr>
                <w:sz w:val="18"/>
                <w:szCs w:val="18"/>
              </w:rPr>
            </w:pPr>
            <w:r>
              <w:rPr>
                <w:sz w:val="18"/>
                <w:szCs w:val="18"/>
              </w:rPr>
              <w:sym w:font="Wingdings 2" w:char="F053"/>
            </w:r>
          </w:p>
        </w:tc>
        <w:tc>
          <w:tcPr>
            <w:tcW w:w="536" w:type="dxa"/>
          </w:tcPr>
          <w:p w:rsidR="003328B0" w:rsidRDefault="003328B0" w:rsidP="00424E05">
            <w:pPr>
              <w:rPr>
                <w:sz w:val="18"/>
                <w:szCs w:val="18"/>
              </w:rPr>
            </w:pPr>
            <w:r>
              <w:rPr>
                <w:sz w:val="18"/>
                <w:szCs w:val="18"/>
              </w:rPr>
              <w:sym w:font="Wingdings 2" w:char="F0A3"/>
            </w:r>
          </w:p>
        </w:tc>
      </w:tr>
    </w:tbl>
    <w:p w:rsidR="003328B0" w:rsidRDefault="003328B0" w:rsidP="003328B0">
      <w:pPr>
        <w:rPr>
          <w:sz w:val="22"/>
        </w:rPr>
      </w:pPr>
    </w:p>
    <w:p w:rsidR="003328B0" w:rsidRDefault="003328B0" w:rsidP="003328B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328B0" w:rsidRDefault="003328B0" w:rsidP="003328B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3328B0" w:rsidRDefault="003328B0" w:rsidP="003328B0">
      <w:pPr>
        <w:rPr>
          <w:sz w:val="22"/>
        </w:rPr>
      </w:pPr>
    </w:p>
    <w:p w:rsidR="003328B0" w:rsidRDefault="003328B0" w:rsidP="003328B0">
      <w:pPr>
        <w:rPr>
          <w:sz w:val="22"/>
        </w:rPr>
      </w:pPr>
    </w:p>
    <w:p w:rsidR="003328B0" w:rsidRDefault="003328B0" w:rsidP="003328B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328B0" w:rsidRDefault="003328B0" w:rsidP="003328B0">
      <w:pPr>
        <w:rPr>
          <w:sz w:val="22"/>
        </w:rPr>
      </w:pPr>
      <w:r>
        <w:rPr>
          <w:sz w:val="22"/>
        </w:rPr>
        <w:t xml:space="preserve">                                                                                          MUDr. Jindřiška Burešová</w:t>
      </w:r>
    </w:p>
    <w:p w:rsidR="003328B0" w:rsidRDefault="003328B0" w:rsidP="003328B0">
      <w:pPr>
        <w:rPr>
          <w:sz w:val="22"/>
        </w:rPr>
      </w:pPr>
      <w:r>
        <w:rPr>
          <w:sz w:val="22"/>
        </w:rPr>
        <w:t>Datum/</w:t>
      </w:r>
      <w:r>
        <w:rPr>
          <w:i/>
          <w:sz w:val="22"/>
        </w:rPr>
        <w:t>Date:</w:t>
      </w:r>
      <w:r>
        <w:rPr>
          <w:sz w:val="22"/>
        </w:rPr>
        <w:t xml:space="preserve">  13.5.2013                                                   místopředsedkyně EK FNOL a LF UP</w:t>
      </w:r>
    </w:p>
    <w:p w:rsidR="003328B0" w:rsidRPr="00754D86" w:rsidRDefault="003328B0" w:rsidP="003328B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3328B0" w:rsidRDefault="003328B0" w:rsidP="003328B0">
      <w:pPr>
        <w:jc w:val="center"/>
        <w:rPr>
          <w:sz w:val="22"/>
        </w:rPr>
      </w:pPr>
    </w:p>
    <w:p w:rsidR="003328B0" w:rsidRDefault="003328B0" w:rsidP="003328B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3328B0" w:rsidRDefault="003328B0" w:rsidP="003328B0">
      <w:pPr>
        <w:rPr>
          <w:sz w:val="16"/>
        </w:rPr>
      </w:pPr>
    </w:p>
    <w:p w:rsidR="003328B0" w:rsidRDefault="003328B0" w:rsidP="003328B0">
      <w:pPr>
        <w:rPr>
          <w:sz w:val="16"/>
        </w:rPr>
      </w:pPr>
    </w:p>
    <w:p w:rsidR="003328B0" w:rsidRDefault="003328B0" w:rsidP="003328B0">
      <w:pPr>
        <w:rPr>
          <w:i/>
          <w:sz w:val="16"/>
        </w:rPr>
      </w:pPr>
      <w:r>
        <w:rPr>
          <w:sz w:val="16"/>
        </w:rPr>
        <w:t>Rozdělovník/</w:t>
      </w:r>
      <w:r>
        <w:rPr>
          <w:i/>
          <w:sz w:val="16"/>
        </w:rPr>
        <w:t>Distribution list:</w:t>
      </w:r>
    </w:p>
    <w:p w:rsidR="003328B0" w:rsidRPr="001071DB" w:rsidRDefault="003328B0" w:rsidP="003328B0">
      <w:pPr>
        <w:rPr>
          <w:sz w:val="16"/>
        </w:rPr>
      </w:pPr>
      <w:r w:rsidRPr="001071DB">
        <w:rPr>
          <w:sz w:val="16"/>
        </w:rPr>
        <w:t>-Zadavatel</w:t>
      </w:r>
    </w:p>
    <w:p w:rsidR="003328B0" w:rsidRPr="001071DB" w:rsidRDefault="003328B0" w:rsidP="003328B0">
      <w:pPr>
        <w:rPr>
          <w:sz w:val="16"/>
        </w:rPr>
      </w:pPr>
      <w:r w:rsidRPr="001071DB">
        <w:rPr>
          <w:sz w:val="16"/>
        </w:rPr>
        <w:t>-EK</w:t>
      </w:r>
    </w:p>
    <w:p w:rsidR="003328B0" w:rsidRPr="001071DB" w:rsidRDefault="003328B0" w:rsidP="003328B0">
      <w:pPr>
        <w:rPr>
          <w:sz w:val="16"/>
        </w:rPr>
      </w:pPr>
      <w:r w:rsidRPr="001071DB">
        <w:rPr>
          <w:sz w:val="16"/>
        </w:rPr>
        <w:t>-Řešitel</w:t>
      </w:r>
    </w:p>
    <w:p w:rsidR="003328B0" w:rsidRPr="001071DB" w:rsidRDefault="003328B0" w:rsidP="003328B0">
      <w:pPr>
        <w:rPr>
          <w:sz w:val="16"/>
        </w:rPr>
      </w:pPr>
    </w:p>
    <w:p w:rsidR="003328B0" w:rsidRDefault="003328B0" w:rsidP="003328B0">
      <w:pPr>
        <w:rPr>
          <w:i/>
          <w:sz w:val="16"/>
        </w:rPr>
      </w:pPr>
    </w:p>
    <w:p w:rsidR="003328B0" w:rsidRDefault="003328B0" w:rsidP="003328B0">
      <w:pPr>
        <w:rPr>
          <w:i/>
          <w:sz w:val="16"/>
        </w:rPr>
      </w:pPr>
    </w:p>
    <w:p w:rsidR="003328B0" w:rsidRPr="001071DB" w:rsidRDefault="003328B0" w:rsidP="003328B0">
      <w:pPr>
        <w:rPr>
          <w:sz w:val="16"/>
        </w:rPr>
      </w:pPr>
    </w:p>
    <w:p w:rsidR="003328B0" w:rsidRDefault="003328B0" w:rsidP="003328B0">
      <w:pPr>
        <w:rPr>
          <w:i/>
          <w:sz w:val="16"/>
        </w:rPr>
      </w:pPr>
    </w:p>
    <w:p w:rsidR="003328B0" w:rsidRDefault="003328B0" w:rsidP="003328B0">
      <w:pPr>
        <w:rPr>
          <w:i/>
          <w:sz w:val="16"/>
        </w:rPr>
      </w:pPr>
    </w:p>
    <w:p w:rsidR="003328B0" w:rsidRDefault="003328B0" w:rsidP="003328B0">
      <w:pPr>
        <w:rPr>
          <w:sz w:val="22"/>
        </w:rPr>
      </w:pPr>
    </w:p>
    <w:p w:rsidR="003328B0" w:rsidRDefault="003328B0" w:rsidP="003328B0">
      <w:pPr>
        <w:rPr>
          <w:sz w:val="22"/>
        </w:rPr>
      </w:pPr>
    </w:p>
    <w:p w:rsidR="003328B0" w:rsidRDefault="003328B0" w:rsidP="003328B0">
      <w:pPr>
        <w:rPr>
          <w:sz w:val="22"/>
        </w:rPr>
      </w:pPr>
      <w:r>
        <w:rPr>
          <w:sz w:val="22"/>
        </w:rPr>
        <w:t>2/2</w:t>
      </w:r>
    </w:p>
    <w:p w:rsidR="003328B0" w:rsidRDefault="003328B0" w:rsidP="003328B0"/>
    <w:p w:rsidR="003328B0" w:rsidRDefault="003328B0" w:rsidP="003328B0">
      <w:pPr>
        <w:pStyle w:val="Nzev"/>
        <w:rPr>
          <w:sz w:val="22"/>
          <w:szCs w:val="22"/>
        </w:rPr>
      </w:pPr>
    </w:p>
    <w:p w:rsidR="003328B0" w:rsidRDefault="003328B0" w:rsidP="003328B0">
      <w:pPr>
        <w:tabs>
          <w:tab w:val="left" w:pos="9212"/>
          <w:tab w:val="left" w:pos="10652"/>
        </w:tabs>
        <w:rPr>
          <w:sz w:val="22"/>
        </w:rPr>
      </w:pPr>
    </w:p>
    <w:p w:rsidR="00764DC2" w:rsidRDefault="00764DC2"/>
    <w:p w:rsidR="003328B0" w:rsidRDefault="003328B0"/>
    <w:p w:rsidR="003328B0" w:rsidRDefault="003328B0"/>
    <w:p w:rsidR="003328B0" w:rsidRDefault="003328B0"/>
    <w:p w:rsidR="003328B0" w:rsidRDefault="003328B0"/>
    <w:p w:rsidR="003328B0" w:rsidRDefault="003328B0"/>
    <w:p w:rsidR="003328B0" w:rsidRDefault="003328B0"/>
    <w:p w:rsidR="003328B0" w:rsidRDefault="003328B0"/>
    <w:p w:rsidR="003328B0" w:rsidRDefault="003328B0"/>
    <w:p w:rsidR="003328B0" w:rsidRDefault="003328B0"/>
    <w:p w:rsidR="003328B0" w:rsidRDefault="003328B0"/>
    <w:p w:rsidR="003328B0" w:rsidRDefault="003328B0"/>
    <w:p w:rsidR="003D1141" w:rsidRDefault="003D1141" w:rsidP="003D1141">
      <w:pPr>
        <w:rPr>
          <w:szCs w:val="22"/>
        </w:rPr>
      </w:pPr>
    </w:p>
    <w:p w:rsidR="003D1141" w:rsidRDefault="003D1141" w:rsidP="003D1141"/>
    <w:p w:rsidR="003D1141" w:rsidRDefault="003D1141" w:rsidP="003D1141"/>
    <w:p w:rsidR="003D1141" w:rsidRDefault="003D1141" w:rsidP="003D1141"/>
    <w:p w:rsidR="003D1141" w:rsidRDefault="003D1141" w:rsidP="003D1141"/>
    <w:p w:rsidR="003328B0" w:rsidRDefault="003328B0"/>
    <w:p w:rsidR="003D1141" w:rsidRDefault="003D1141"/>
    <w:p w:rsidR="003D1141" w:rsidRDefault="003D1141"/>
    <w:p w:rsidR="003D1141" w:rsidRDefault="003D1141"/>
    <w:p w:rsidR="003D1141" w:rsidRDefault="003D1141"/>
    <w:p w:rsidR="003D1141" w:rsidRDefault="003D1141"/>
    <w:p w:rsidR="0058597A" w:rsidRPr="002F07B5" w:rsidRDefault="0058597A" w:rsidP="0058597A">
      <w:pPr>
        <w:pStyle w:val="Nzev"/>
        <w:rPr>
          <w:sz w:val="22"/>
          <w:szCs w:val="22"/>
        </w:rPr>
      </w:pPr>
      <w:r w:rsidRPr="002F07B5">
        <w:rPr>
          <w:sz w:val="22"/>
          <w:szCs w:val="22"/>
        </w:rPr>
        <w:t xml:space="preserve">STANOVISKO ETICKÉ KOMISE KE KLINICKÉMU HODNOCENÍ </w:t>
      </w:r>
    </w:p>
    <w:p w:rsidR="0058597A" w:rsidRPr="002F07B5" w:rsidRDefault="0058597A" w:rsidP="0058597A">
      <w:pPr>
        <w:jc w:val="center"/>
        <w:rPr>
          <w:bCs/>
          <w:i/>
          <w:sz w:val="22"/>
          <w:szCs w:val="22"/>
        </w:rPr>
      </w:pPr>
      <w:r w:rsidRPr="002F07B5">
        <w:rPr>
          <w:bCs/>
          <w:i/>
          <w:sz w:val="22"/>
          <w:szCs w:val="22"/>
        </w:rPr>
        <w:t xml:space="preserve">Opinion of the Ethics Committee on Clinical Trial  </w:t>
      </w:r>
    </w:p>
    <w:p w:rsidR="0058597A" w:rsidRPr="002F07B5" w:rsidRDefault="0058597A" w:rsidP="0058597A">
      <w:pPr>
        <w:jc w:val="center"/>
        <w:rPr>
          <w:b/>
          <w:bCs/>
          <w:i/>
          <w:sz w:val="22"/>
          <w:szCs w:val="22"/>
        </w:rPr>
      </w:pPr>
    </w:p>
    <w:p w:rsidR="0058597A" w:rsidRPr="002F07B5" w:rsidRDefault="002B1493" w:rsidP="0058597A">
      <w:pPr>
        <w:rPr>
          <w:sz w:val="22"/>
          <w:szCs w:val="22"/>
        </w:rPr>
      </w:pPr>
      <w:r w:rsidRPr="002F07B5">
        <w:rPr>
          <w:sz w:val="22"/>
          <w:szCs w:val="22"/>
        </w:rPr>
        <w:fldChar w:fldCharType="begin">
          <w:ffData>
            <w:name w:val="Zaškrtávací2"/>
            <w:enabled/>
            <w:calcOnExit w:val="0"/>
            <w:checkBox>
              <w:sizeAuto/>
              <w:default w:val="0"/>
            </w:checkBox>
          </w:ffData>
        </w:fldChar>
      </w:r>
      <w:r w:rsidR="0058597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8597A" w:rsidRPr="002F07B5">
        <w:rPr>
          <w:sz w:val="22"/>
          <w:szCs w:val="22"/>
        </w:rPr>
        <w:t xml:space="preserve">  Multicentrické KH, je požadováno stanovisko multicentrické EK pro všechna centra/</w:t>
      </w:r>
      <w:r w:rsidR="0058597A" w:rsidRPr="002F07B5">
        <w:rPr>
          <w:i/>
          <w:sz w:val="22"/>
          <w:szCs w:val="22"/>
        </w:rPr>
        <w:t>Multi-centric clinical trial, opinion issued by Ethics Committee for Multi-Centric Clinical Trials is required</w:t>
      </w:r>
    </w:p>
    <w:p w:rsidR="0058597A" w:rsidRPr="002F07B5" w:rsidRDefault="0058597A" w:rsidP="0058597A">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8597A" w:rsidRPr="002F07B5" w:rsidRDefault="002B1493" w:rsidP="0058597A">
      <w:pPr>
        <w:rPr>
          <w:i/>
          <w:sz w:val="22"/>
          <w:szCs w:val="22"/>
        </w:rPr>
      </w:pPr>
      <w:r w:rsidRPr="002F07B5">
        <w:rPr>
          <w:sz w:val="22"/>
          <w:szCs w:val="22"/>
        </w:rPr>
        <w:fldChar w:fldCharType="begin">
          <w:ffData>
            <w:name w:val="Zaškrtávací2"/>
            <w:enabled/>
            <w:calcOnExit w:val="0"/>
            <w:checkBox>
              <w:sizeAuto/>
              <w:default w:val="0"/>
            </w:checkBox>
          </w:ffData>
        </w:fldChar>
      </w:r>
      <w:r w:rsidR="0058597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8597A" w:rsidRPr="002F07B5">
        <w:rPr>
          <w:sz w:val="22"/>
          <w:szCs w:val="22"/>
        </w:rPr>
        <w:t xml:space="preserve">  KH prováděné v jednom centru, požadováno stanovisko EK pro místní centrum (centra)/ </w:t>
      </w:r>
      <w:r w:rsidR="0058597A" w:rsidRPr="002F07B5">
        <w:rPr>
          <w:i/>
          <w:sz w:val="22"/>
          <w:szCs w:val="22"/>
        </w:rPr>
        <w:t>Clinical trial conducted in a single site, opinion of a local EC is required</w:t>
      </w:r>
    </w:p>
    <w:p w:rsidR="0058597A" w:rsidRPr="002F07B5" w:rsidRDefault="0058597A" w:rsidP="0058597A">
      <w:pPr>
        <w:rPr>
          <w:b/>
          <w:bCs/>
          <w:sz w:val="22"/>
          <w:szCs w:val="22"/>
        </w:rPr>
      </w:pPr>
    </w:p>
    <w:p w:rsidR="0058597A" w:rsidRPr="000D0B33" w:rsidRDefault="0058597A" w:rsidP="0058597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137/09</w:t>
      </w:r>
    </w:p>
    <w:p w:rsidR="0058597A" w:rsidRPr="002F07B5" w:rsidRDefault="0058597A" w:rsidP="0058597A">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58597A" w:rsidRDefault="0058597A" w:rsidP="0058597A">
      <w:pPr>
        <w:rPr>
          <w:sz w:val="22"/>
          <w:szCs w:val="22"/>
        </w:rPr>
      </w:pPr>
      <w:r w:rsidRPr="00271C3C">
        <w:rPr>
          <w:sz w:val="22"/>
          <w:szCs w:val="22"/>
        </w:rPr>
        <w:t xml:space="preserve">Randomizovaná studie fáze III, ověřující účinnost imunochemoterapie s monoklonální protilátkou Campath-1H (Alemtuzumab) podávanou v kombinaci s CHOP-14 versus CHOP-14 bez monoklonální </w:t>
      </w:r>
    </w:p>
    <w:p w:rsidR="0058597A" w:rsidRDefault="0058597A" w:rsidP="0058597A">
      <w:pPr>
        <w:rPr>
          <w:sz w:val="22"/>
          <w:szCs w:val="22"/>
        </w:rPr>
      </w:pPr>
      <w:r w:rsidRPr="00271C3C">
        <w:rPr>
          <w:sz w:val="22"/>
          <w:szCs w:val="22"/>
        </w:rPr>
        <w:t>protilátky a konsolidace autologní transplantací krvetvorných buněk (ASCT) u mladých pacientů s neléčeným systémovým periferním T-lymfomem.</w:t>
      </w:r>
    </w:p>
    <w:p w:rsidR="0058597A" w:rsidRPr="000D0B33" w:rsidRDefault="0058597A" w:rsidP="0058597A">
      <w:pPr>
        <w:rPr>
          <w:bCs/>
          <w:i/>
          <w:sz w:val="22"/>
          <w:szCs w:val="22"/>
        </w:rPr>
      </w:pPr>
      <w:r>
        <w:rPr>
          <w:bCs/>
          <w:i/>
          <w:sz w:val="22"/>
          <w:szCs w:val="22"/>
        </w:rPr>
        <w:lastRenderedPageBreak/>
        <w:t xml:space="preserve">A randomized phase III study to evaluate the efficacy of chemoimmunotherapy with the monoclonal antibody Campaht-1H (Alemtuzumab) given in combinationation with 2-weekly CHOP versus 2-weekly CHOP alone and consolidated by autologous stem cell transplant, in young patients with previously untreated systemic peripheral T-cell lymphomas. </w:t>
      </w:r>
    </w:p>
    <w:p w:rsidR="0058597A" w:rsidRPr="002F07B5" w:rsidRDefault="0058597A" w:rsidP="0058597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ACT 1</w:t>
      </w:r>
    </w:p>
    <w:p w:rsidR="0058597A" w:rsidRPr="002F07B5" w:rsidRDefault="0058597A" w:rsidP="0058597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2006-006130-17</w:t>
      </w:r>
    </w:p>
    <w:p w:rsidR="0058597A" w:rsidRPr="002F07B5" w:rsidRDefault="0058597A" w:rsidP="0058597A">
      <w:pPr>
        <w:rPr>
          <w:b/>
          <w:bCs/>
          <w:sz w:val="22"/>
          <w:szCs w:val="22"/>
        </w:rPr>
      </w:pPr>
    </w:p>
    <w:p w:rsidR="0058597A" w:rsidRDefault="0058597A" w:rsidP="0058597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Czech Lymphoma Research Organisation, s.r.o. (CLRO), Vltavská 523/15, </w:t>
      </w:r>
    </w:p>
    <w:p w:rsidR="0058597A" w:rsidRPr="002F07B5" w:rsidRDefault="0058597A" w:rsidP="0058597A">
      <w:pPr>
        <w:rPr>
          <w:bCs/>
          <w:sz w:val="22"/>
          <w:szCs w:val="22"/>
        </w:rPr>
      </w:pPr>
      <w:r>
        <w:rPr>
          <w:bCs/>
          <w:sz w:val="22"/>
          <w:szCs w:val="22"/>
        </w:rPr>
        <w:t xml:space="preserve">150 00 Praha 5 </w:t>
      </w:r>
    </w:p>
    <w:p w:rsidR="0058597A" w:rsidRPr="002F07B5" w:rsidRDefault="0058597A" w:rsidP="0058597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58597A" w:rsidRPr="002F07B5" w:rsidRDefault="0058597A" w:rsidP="0058597A">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58597A" w:rsidRPr="002F07B5" w:rsidRDefault="0058597A" w:rsidP="0058597A">
      <w:pPr>
        <w:rPr>
          <w:b/>
          <w:bCs/>
          <w:i/>
          <w:sz w:val="22"/>
          <w:szCs w:val="22"/>
        </w:rPr>
      </w:pPr>
    </w:p>
    <w:p w:rsidR="0058597A" w:rsidRPr="00AB36BD" w:rsidRDefault="0058597A" w:rsidP="0058597A">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sz w:val="22"/>
          <w:szCs w:val="22"/>
          <w:lang w:val="en-US"/>
        </w:rPr>
        <w:t xml:space="preserve">  </w:t>
      </w:r>
      <w:r w:rsidRPr="0058597A">
        <w:rPr>
          <w:i/>
          <w:sz w:val="22"/>
          <w:szCs w:val="22"/>
          <w:lang w:val="en-US"/>
        </w:rPr>
        <w:t>EK VFN</w:t>
      </w:r>
      <w:r>
        <w:rPr>
          <w:i/>
          <w:sz w:val="22"/>
          <w:szCs w:val="22"/>
          <w:lang w:val="en-US"/>
        </w:rPr>
        <w:t xml:space="preserve"> </w:t>
      </w:r>
      <w:r w:rsidRPr="0058597A">
        <w:rPr>
          <w:i/>
          <w:sz w:val="22"/>
          <w:szCs w:val="22"/>
        </w:rPr>
        <w:t xml:space="preserve"> Praha </w:t>
      </w:r>
      <w:r w:rsidRPr="00AB36BD">
        <w:rPr>
          <w:b/>
          <w:bCs/>
          <w:i/>
          <w:sz w:val="22"/>
          <w:szCs w:val="22"/>
        </w:rPr>
        <w:t xml:space="preserve">  </w:t>
      </w:r>
    </w:p>
    <w:p w:rsidR="0058597A" w:rsidRPr="00AB36BD" w:rsidRDefault="0058597A" w:rsidP="0058597A">
      <w:pPr>
        <w:rPr>
          <w:b/>
          <w:bCs/>
          <w:sz w:val="22"/>
          <w:szCs w:val="22"/>
        </w:rPr>
      </w:pPr>
    </w:p>
    <w:p w:rsidR="0058597A" w:rsidRPr="002F07B5" w:rsidRDefault="0058597A" w:rsidP="0058597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8597A" w:rsidRPr="002F07B5" w:rsidRDefault="0058597A" w:rsidP="0058597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8597A" w:rsidRPr="002F07B5" w:rsidRDefault="0058597A" w:rsidP="0058597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8597A" w:rsidRPr="002F07B5" w:rsidRDefault="0058597A" w:rsidP="0058597A">
      <w:pPr>
        <w:rPr>
          <w:b/>
          <w:bCs/>
          <w:i/>
          <w:sz w:val="22"/>
          <w:szCs w:val="22"/>
        </w:rPr>
      </w:pPr>
    </w:p>
    <w:p w:rsidR="0058597A" w:rsidRPr="002F07B5" w:rsidRDefault="0058597A" w:rsidP="0058597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8597A" w:rsidRPr="002F07B5" w:rsidRDefault="0058597A" w:rsidP="0058597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8597A" w:rsidRPr="002F07B5" w:rsidRDefault="0058597A" w:rsidP="0058597A">
      <w:pPr>
        <w:rPr>
          <w:sz w:val="22"/>
          <w:szCs w:val="22"/>
        </w:rPr>
      </w:pPr>
    </w:p>
    <w:p w:rsidR="0058597A" w:rsidRPr="002F07B5" w:rsidRDefault="0058597A" w:rsidP="0058597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8597A" w:rsidTr="00424E05">
        <w:trPr>
          <w:trHeight w:val="454"/>
        </w:trPr>
        <w:tc>
          <w:tcPr>
            <w:tcW w:w="6108" w:type="dxa"/>
          </w:tcPr>
          <w:p w:rsidR="0058597A" w:rsidRDefault="0058597A" w:rsidP="00424E05">
            <w:pPr>
              <w:rPr>
                <w:sz w:val="18"/>
                <w:szCs w:val="18"/>
              </w:rPr>
            </w:pPr>
            <w:r>
              <w:rPr>
                <w:sz w:val="18"/>
                <w:szCs w:val="18"/>
              </w:rPr>
              <w:t xml:space="preserve">Místo hodnocení/ Jméno zkoušejícího </w:t>
            </w:r>
          </w:p>
          <w:p w:rsidR="0058597A" w:rsidRDefault="0058597A" w:rsidP="00424E05">
            <w:pPr>
              <w:rPr>
                <w:i/>
                <w:sz w:val="18"/>
                <w:szCs w:val="18"/>
              </w:rPr>
            </w:pPr>
            <w:r>
              <w:rPr>
                <w:i/>
                <w:sz w:val="18"/>
                <w:szCs w:val="18"/>
              </w:rPr>
              <w:t>Trial Site / Name of Investigator</w:t>
            </w:r>
          </w:p>
        </w:tc>
        <w:tc>
          <w:tcPr>
            <w:tcW w:w="1280" w:type="dxa"/>
          </w:tcPr>
          <w:p w:rsidR="0058597A" w:rsidRDefault="0058597A" w:rsidP="00424E05">
            <w:pPr>
              <w:rPr>
                <w:sz w:val="18"/>
                <w:szCs w:val="18"/>
                <w:vertAlign w:val="superscript"/>
              </w:rPr>
            </w:pPr>
            <w:r>
              <w:rPr>
                <w:sz w:val="18"/>
                <w:szCs w:val="18"/>
              </w:rPr>
              <w:t xml:space="preserve">Místní EK </w:t>
            </w:r>
            <w:r>
              <w:rPr>
                <w:i/>
                <w:sz w:val="18"/>
                <w:szCs w:val="18"/>
              </w:rPr>
              <w:t>Local EC</w:t>
            </w:r>
          </w:p>
        </w:tc>
        <w:tc>
          <w:tcPr>
            <w:tcW w:w="2712" w:type="dxa"/>
          </w:tcPr>
          <w:p w:rsidR="0058597A" w:rsidRDefault="0058597A" w:rsidP="00424E05">
            <w:pPr>
              <w:rPr>
                <w:sz w:val="18"/>
                <w:szCs w:val="18"/>
              </w:rPr>
            </w:pPr>
            <w:r>
              <w:rPr>
                <w:sz w:val="18"/>
                <w:szCs w:val="18"/>
              </w:rPr>
              <w:t>Adresa  místní EK</w:t>
            </w:r>
          </w:p>
          <w:p w:rsidR="0058597A" w:rsidRDefault="0058597A" w:rsidP="00424E05">
            <w:pPr>
              <w:rPr>
                <w:i/>
                <w:sz w:val="18"/>
                <w:szCs w:val="18"/>
              </w:rPr>
            </w:pPr>
            <w:r>
              <w:rPr>
                <w:i/>
                <w:sz w:val="18"/>
                <w:szCs w:val="18"/>
              </w:rPr>
              <w:t>Address</w:t>
            </w:r>
          </w:p>
        </w:tc>
      </w:tr>
      <w:tr w:rsidR="0058597A" w:rsidTr="00424E05">
        <w:trPr>
          <w:trHeight w:val="312"/>
        </w:trPr>
        <w:tc>
          <w:tcPr>
            <w:tcW w:w="6108" w:type="dxa"/>
          </w:tcPr>
          <w:p w:rsidR="0058597A" w:rsidRDefault="0058597A" w:rsidP="00424E05">
            <w:pPr>
              <w:rPr>
                <w:sz w:val="18"/>
                <w:szCs w:val="18"/>
              </w:rPr>
            </w:pPr>
            <w:r>
              <w:rPr>
                <w:sz w:val="18"/>
                <w:szCs w:val="18"/>
              </w:rPr>
              <w:t>MUDr. Vít Procházka, Ph.D., HOK, FNOL</w:t>
            </w:r>
          </w:p>
        </w:tc>
        <w:tc>
          <w:tcPr>
            <w:tcW w:w="1280" w:type="dxa"/>
          </w:tcPr>
          <w:p w:rsidR="0058597A" w:rsidRDefault="0058597A" w:rsidP="00424E05">
            <w:pPr>
              <w:rPr>
                <w:sz w:val="18"/>
                <w:szCs w:val="18"/>
              </w:rPr>
            </w:pPr>
            <w:r>
              <w:rPr>
                <w:sz w:val="18"/>
                <w:szCs w:val="18"/>
              </w:rPr>
              <w:sym w:font="Wingdings 2" w:char="F054"/>
            </w:r>
          </w:p>
        </w:tc>
        <w:tc>
          <w:tcPr>
            <w:tcW w:w="2712" w:type="dxa"/>
          </w:tcPr>
          <w:p w:rsidR="0058597A" w:rsidRDefault="0058597A" w:rsidP="00424E05">
            <w:pPr>
              <w:rPr>
                <w:sz w:val="18"/>
                <w:szCs w:val="18"/>
              </w:rPr>
            </w:pPr>
            <w:r>
              <w:rPr>
                <w:sz w:val="18"/>
                <w:szCs w:val="18"/>
              </w:rPr>
              <w:t>EK FNOL</w:t>
            </w:r>
          </w:p>
        </w:tc>
      </w:tr>
    </w:tbl>
    <w:p w:rsidR="0058597A" w:rsidRDefault="0058597A" w:rsidP="0058597A">
      <w:pPr>
        <w:rPr>
          <w:b/>
          <w:bCs/>
          <w:sz w:val="22"/>
        </w:rPr>
      </w:pPr>
    </w:p>
    <w:p w:rsidR="0058597A" w:rsidRDefault="0058597A" w:rsidP="0058597A">
      <w:pPr>
        <w:rPr>
          <w:b/>
          <w:bCs/>
          <w:sz w:val="22"/>
        </w:rPr>
      </w:pPr>
    </w:p>
    <w:p w:rsidR="0058597A" w:rsidRPr="00AB36BD" w:rsidRDefault="0058597A" w:rsidP="0058597A">
      <w:pPr>
        <w:rPr>
          <w:bCs/>
          <w:sz w:val="22"/>
        </w:rPr>
      </w:pPr>
      <w:r w:rsidRPr="00AB36BD">
        <w:rPr>
          <w:bCs/>
          <w:sz w:val="22"/>
        </w:rPr>
        <w:t>1/2</w:t>
      </w:r>
    </w:p>
    <w:p w:rsidR="0058597A" w:rsidRDefault="0058597A" w:rsidP="0058597A">
      <w:pPr>
        <w:rPr>
          <w:b/>
          <w:bCs/>
          <w:sz w:val="22"/>
        </w:rPr>
      </w:pPr>
    </w:p>
    <w:p w:rsidR="0058597A" w:rsidRPr="00AB7ADE" w:rsidRDefault="0058597A" w:rsidP="0058597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8597A" w:rsidRDefault="0058597A" w:rsidP="0058597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8597A" w:rsidTr="00424E05">
        <w:trPr>
          <w:cantSplit/>
          <w:trHeight w:val="454"/>
        </w:trPr>
        <w:tc>
          <w:tcPr>
            <w:tcW w:w="7416" w:type="dxa"/>
            <w:vMerge w:val="restart"/>
          </w:tcPr>
          <w:p w:rsidR="0058597A" w:rsidRDefault="0058597A" w:rsidP="00424E05">
            <w:pPr>
              <w:rPr>
                <w:b/>
                <w:bCs/>
                <w:sz w:val="18"/>
                <w:szCs w:val="18"/>
              </w:rPr>
            </w:pPr>
          </w:p>
          <w:p w:rsidR="0058597A" w:rsidRDefault="0058597A" w:rsidP="00424E05">
            <w:pPr>
              <w:rPr>
                <w:b/>
                <w:bCs/>
                <w:sz w:val="18"/>
                <w:szCs w:val="18"/>
              </w:rPr>
            </w:pPr>
            <w:r>
              <w:rPr>
                <w:b/>
                <w:bCs/>
                <w:sz w:val="18"/>
                <w:szCs w:val="18"/>
              </w:rPr>
              <w:t xml:space="preserve">Název dokumentu, verze, datum </w:t>
            </w:r>
          </w:p>
          <w:p w:rsidR="0058597A" w:rsidRDefault="0058597A" w:rsidP="00424E05">
            <w:pPr>
              <w:rPr>
                <w:b/>
                <w:bCs/>
                <w:sz w:val="18"/>
                <w:szCs w:val="18"/>
              </w:rPr>
            </w:pPr>
            <w:r>
              <w:rPr>
                <w:b/>
                <w:bCs/>
                <w:i/>
                <w:sz w:val="18"/>
                <w:szCs w:val="18"/>
              </w:rPr>
              <w:t>Document title, version, date</w:t>
            </w:r>
          </w:p>
        </w:tc>
        <w:tc>
          <w:tcPr>
            <w:tcW w:w="1272" w:type="dxa"/>
            <w:gridSpan w:val="2"/>
          </w:tcPr>
          <w:p w:rsidR="0058597A" w:rsidRDefault="0058597A" w:rsidP="00424E05">
            <w:pPr>
              <w:rPr>
                <w:b/>
                <w:bCs/>
                <w:sz w:val="18"/>
                <w:szCs w:val="18"/>
              </w:rPr>
            </w:pPr>
            <w:r>
              <w:rPr>
                <w:b/>
                <w:bCs/>
                <w:sz w:val="18"/>
                <w:szCs w:val="18"/>
              </w:rPr>
              <w:t>Schváleno /</w:t>
            </w:r>
            <w:r>
              <w:rPr>
                <w:b/>
                <w:bCs/>
                <w:i/>
                <w:sz w:val="18"/>
                <w:szCs w:val="18"/>
              </w:rPr>
              <w:t>Approved</w:t>
            </w:r>
          </w:p>
        </w:tc>
        <w:tc>
          <w:tcPr>
            <w:tcW w:w="1316" w:type="dxa"/>
            <w:gridSpan w:val="2"/>
          </w:tcPr>
          <w:p w:rsidR="0058597A" w:rsidRDefault="0058597A" w:rsidP="00424E05">
            <w:pPr>
              <w:rPr>
                <w:b/>
                <w:bCs/>
                <w:sz w:val="18"/>
                <w:szCs w:val="18"/>
              </w:rPr>
            </w:pPr>
            <w:r>
              <w:rPr>
                <w:b/>
                <w:bCs/>
                <w:sz w:val="18"/>
                <w:szCs w:val="18"/>
              </w:rPr>
              <w:t xml:space="preserve">Vzato na vědomí / </w:t>
            </w:r>
            <w:r>
              <w:rPr>
                <w:b/>
                <w:bCs/>
                <w:i/>
                <w:sz w:val="18"/>
                <w:szCs w:val="18"/>
              </w:rPr>
              <w:t xml:space="preserve">Taken into account </w:t>
            </w:r>
          </w:p>
        </w:tc>
      </w:tr>
      <w:tr w:rsidR="0058597A" w:rsidTr="00424E05">
        <w:trPr>
          <w:cantSplit/>
          <w:trHeight w:val="454"/>
        </w:trPr>
        <w:tc>
          <w:tcPr>
            <w:tcW w:w="7416" w:type="dxa"/>
            <w:vMerge/>
          </w:tcPr>
          <w:p w:rsidR="0058597A" w:rsidRDefault="0058597A" w:rsidP="00424E05">
            <w:pPr>
              <w:rPr>
                <w:i/>
                <w:sz w:val="18"/>
                <w:szCs w:val="18"/>
              </w:rPr>
            </w:pPr>
          </w:p>
        </w:tc>
        <w:tc>
          <w:tcPr>
            <w:tcW w:w="736" w:type="dxa"/>
          </w:tcPr>
          <w:p w:rsidR="0058597A" w:rsidRDefault="0058597A" w:rsidP="00424E05">
            <w:pPr>
              <w:rPr>
                <w:b/>
                <w:bCs/>
                <w:sz w:val="18"/>
                <w:szCs w:val="18"/>
              </w:rPr>
            </w:pPr>
            <w:r>
              <w:rPr>
                <w:b/>
                <w:bCs/>
                <w:sz w:val="18"/>
                <w:szCs w:val="18"/>
              </w:rPr>
              <w:t>ANO</w:t>
            </w:r>
          </w:p>
          <w:p w:rsidR="0058597A" w:rsidRDefault="0058597A" w:rsidP="00424E05">
            <w:pPr>
              <w:rPr>
                <w:b/>
                <w:bCs/>
                <w:i/>
                <w:sz w:val="18"/>
                <w:szCs w:val="18"/>
              </w:rPr>
            </w:pPr>
            <w:r>
              <w:rPr>
                <w:b/>
                <w:bCs/>
                <w:i/>
                <w:sz w:val="18"/>
                <w:szCs w:val="18"/>
              </w:rPr>
              <w:t>Yes</w:t>
            </w:r>
          </w:p>
        </w:tc>
        <w:tc>
          <w:tcPr>
            <w:tcW w:w="536" w:type="dxa"/>
          </w:tcPr>
          <w:p w:rsidR="0058597A" w:rsidRDefault="0058597A" w:rsidP="00424E05">
            <w:pPr>
              <w:rPr>
                <w:b/>
                <w:bCs/>
                <w:sz w:val="18"/>
                <w:szCs w:val="18"/>
              </w:rPr>
            </w:pPr>
            <w:r>
              <w:rPr>
                <w:b/>
                <w:bCs/>
                <w:sz w:val="18"/>
                <w:szCs w:val="18"/>
              </w:rPr>
              <w:t xml:space="preserve">NE </w:t>
            </w:r>
          </w:p>
          <w:p w:rsidR="0058597A" w:rsidRDefault="0058597A" w:rsidP="00424E05">
            <w:pPr>
              <w:rPr>
                <w:b/>
                <w:bCs/>
                <w:sz w:val="18"/>
                <w:szCs w:val="18"/>
              </w:rPr>
            </w:pPr>
            <w:r>
              <w:rPr>
                <w:b/>
                <w:bCs/>
                <w:i/>
                <w:sz w:val="18"/>
                <w:szCs w:val="18"/>
              </w:rPr>
              <w:t>No</w:t>
            </w:r>
          </w:p>
        </w:tc>
        <w:tc>
          <w:tcPr>
            <w:tcW w:w="780" w:type="dxa"/>
          </w:tcPr>
          <w:p w:rsidR="0058597A" w:rsidRDefault="0058597A" w:rsidP="00424E05">
            <w:pPr>
              <w:rPr>
                <w:b/>
                <w:bCs/>
                <w:sz w:val="18"/>
                <w:szCs w:val="18"/>
              </w:rPr>
            </w:pPr>
            <w:r>
              <w:rPr>
                <w:b/>
                <w:bCs/>
                <w:sz w:val="18"/>
                <w:szCs w:val="18"/>
              </w:rPr>
              <w:t>ANO</w:t>
            </w:r>
          </w:p>
          <w:p w:rsidR="0058597A" w:rsidRDefault="0058597A" w:rsidP="00424E05">
            <w:pPr>
              <w:rPr>
                <w:b/>
                <w:bCs/>
                <w:sz w:val="18"/>
                <w:szCs w:val="18"/>
              </w:rPr>
            </w:pPr>
            <w:r>
              <w:rPr>
                <w:b/>
                <w:bCs/>
                <w:i/>
                <w:sz w:val="18"/>
                <w:szCs w:val="18"/>
              </w:rPr>
              <w:t>Yes</w:t>
            </w:r>
          </w:p>
        </w:tc>
        <w:tc>
          <w:tcPr>
            <w:tcW w:w="536" w:type="dxa"/>
          </w:tcPr>
          <w:p w:rsidR="0058597A" w:rsidRDefault="0058597A" w:rsidP="00424E05">
            <w:pPr>
              <w:rPr>
                <w:b/>
                <w:bCs/>
                <w:sz w:val="18"/>
                <w:szCs w:val="18"/>
              </w:rPr>
            </w:pPr>
            <w:r>
              <w:rPr>
                <w:b/>
                <w:bCs/>
                <w:sz w:val="18"/>
                <w:szCs w:val="18"/>
              </w:rPr>
              <w:t xml:space="preserve">NE </w:t>
            </w:r>
          </w:p>
          <w:p w:rsidR="0058597A" w:rsidRDefault="0058597A" w:rsidP="00424E05">
            <w:pPr>
              <w:rPr>
                <w:b/>
                <w:bCs/>
                <w:i/>
                <w:sz w:val="18"/>
                <w:szCs w:val="18"/>
              </w:rPr>
            </w:pPr>
            <w:r>
              <w:rPr>
                <w:b/>
                <w:bCs/>
                <w:i/>
                <w:sz w:val="18"/>
                <w:szCs w:val="18"/>
              </w:rPr>
              <w:t>No</w:t>
            </w:r>
          </w:p>
        </w:tc>
      </w:tr>
      <w:tr w:rsidR="0058597A" w:rsidTr="00424E05">
        <w:trPr>
          <w:trHeight w:val="340"/>
        </w:trPr>
        <w:tc>
          <w:tcPr>
            <w:tcW w:w="7416" w:type="dxa"/>
          </w:tcPr>
          <w:p w:rsidR="0058597A" w:rsidRDefault="0058597A" w:rsidP="0058597A">
            <w:pPr>
              <w:rPr>
                <w:sz w:val="18"/>
                <w:szCs w:val="18"/>
              </w:rPr>
            </w:pPr>
            <w:r>
              <w:rPr>
                <w:sz w:val="18"/>
                <w:szCs w:val="18"/>
              </w:rPr>
              <w:t>Průběžná zpráva k probíhající studii ACT1 ke dni 15.4.2013</w:t>
            </w:r>
          </w:p>
        </w:tc>
        <w:tc>
          <w:tcPr>
            <w:tcW w:w="736" w:type="dxa"/>
          </w:tcPr>
          <w:p w:rsidR="0058597A" w:rsidRDefault="0058597A" w:rsidP="00424E05">
            <w:pPr>
              <w:rPr>
                <w:sz w:val="18"/>
                <w:szCs w:val="18"/>
              </w:rPr>
            </w:pPr>
            <w:r>
              <w:rPr>
                <w:sz w:val="18"/>
                <w:szCs w:val="18"/>
              </w:rPr>
              <w:sym w:font="Wingdings 2" w:char="F0A3"/>
            </w:r>
          </w:p>
        </w:tc>
        <w:tc>
          <w:tcPr>
            <w:tcW w:w="536" w:type="dxa"/>
          </w:tcPr>
          <w:p w:rsidR="0058597A" w:rsidRDefault="002B1493" w:rsidP="00424E05">
            <w:pPr>
              <w:rPr>
                <w:sz w:val="18"/>
                <w:szCs w:val="18"/>
              </w:rPr>
            </w:pPr>
            <w:r>
              <w:rPr>
                <w:sz w:val="18"/>
                <w:szCs w:val="18"/>
              </w:rPr>
              <w:fldChar w:fldCharType="begin">
                <w:ffData>
                  <w:name w:val="Zaškrtávací27"/>
                  <w:enabled/>
                  <w:calcOnExit w:val="0"/>
                  <w:checkBox>
                    <w:sizeAuto/>
                    <w:default w:val="0"/>
                  </w:checkBox>
                </w:ffData>
              </w:fldChar>
            </w:r>
            <w:r w:rsidR="0058597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8597A" w:rsidRDefault="0058597A" w:rsidP="00424E05">
            <w:pPr>
              <w:rPr>
                <w:sz w:val="18"/>
                <w:szCs w:val="18"/>
              </w:rPr>
            </w:pPr>
            <w:r>
              <w:rPr>
                <w:sz w:val="18"/>
                <w:szCs w:val="18"/>
              </w:rPr>
              <w:sym w:font="Wingdings 2" w:char="F053"/>
            </w:r>
          </w:p>
        </w:tc>
        <w:tc>
          <w:tcPr>
            <w:tcW w:w="536" w:type="dxa"/>
          </w:tcPr>
          <w:p w:rsidR="0058597A" w:rsidRDefault="002B1493" w:rsidP="00424E05">
            <w:pPr>
              <w:rPr>
                <w:sz w:val="18"/>
                <w:szCs w:val="18"/>
              </w:rPr>
            </w:pPr>
            <w:r>
              <w:rPr>
                <w:sz w:val="18"/>
                <w:szCs w:val="18"/>
              </w:rPr>
              <w:fldChar w:fldCharType="begin">
                <w:ffData>
                  <w:name w:val="Zaškrtávací27"/>
                  <w:enabled/>
                  <w:calcOnExit w:val="0"/>
                  <w:checkBox>
                    <w:sizeAuto/>
                    <w:default w:val="0"/>
                  </w:checkBox>
                </w:ffData>
              </w:fldChar>
            </w:r>
            <w:r w:rsidR="0058597A">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8597A" w:rsidRDefault="0058597A" w:rsidP="0058597A">
      <w:pPr>
        <w:rPr>
          <w:sz w:val="22"/>
        </w:rPr>
      </w:pPr>
    </w:p>
    <w:p w:rsidR="0058597A" w:rsidRDefault="0058597A" w:rsidP="0058597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8597A" w:rsidRDefault="0058597A" w:rsidP="0058597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58597A" w:rsidRDefault="0058597A" w:rsidP="0058597A">
      <w:pPr>
        <w:rPr>
          <w:sz w:val="22"/>
        </w:rPr>
      </w:pPr>
    </w:p>
    <w:p w:rsidR="0058597A" w:rsidRDefault="0058597A" w:rsidP="0058597A">
      <w:pPr>
        <w:rPr>
          <w:sz w:val="22"/>
        </w:rPr>
      </w:pPr>
    </w:p>
    <w:p w:rsidR="0058597A" w:rsidRDefault="0058597A" w:rsidP="0058597A">
      <w:pPr>
        <w:rPr>
          <w:sz w:val="22"/>
        </w:rPr>
      </w:pPr>
    </w:p>
    <w:p w:rsidR="0058597A" w:rsidRDefault="0058597A" w:rsidP="0058597A">
      <w:pPr>
        <w:rPr>
          <w:sz w:val="22"/>
        </w:rPr>
      </w:pPr>
    </w:p>
    <w:p w:rsidR="0058597A" w:rsidRDefault="0058597A" w:rsidP="0058597A">
      <w:pPr>
        <w:rPr>
          <w:sz w:val="22"/>
        </w:rPr>
      </w:pPr>
      <w:r w:rsidRPr="008373A6">
        <w:rPr>
          <w:sz w:val="22"/>
          <w:szCs w:val="22"/>
        </w:rPr>
        <w:t xml:space="preserve">                                                                                              </w:t>
      </w:r>
      <w:r>
        <w:rPr>
          <w:sz w:val="22"/>
        </w:rPr>
        <w:t xml:space="preserve">                                                                                                   </w:t>
      </w:r>
    </w:p>
    <w:p w:rsidR="0058597A" w:rsidRDefault="0058597A" w:rsidP="0058597A">
      <w:pPr>
        <w:rPr>
          <w:sz w:val="22"/>
        </w:rPr>
      </w:pPr>
      <w:r>
        <w:rPr>
          <w:sz w:val="22"/>
        </w:rPr>
        <w:t xml:space="preserve">                                                                                          MUDr. Jindřiška Burešová</w:t>
      </w:r>
    </w:p>
    <w:p w:rsidR="0058597A" w:rsidRDefault="0058597A" w:rsidP="0058597A">
      <w:pPr>
        <w:rPr>
          <w:sz w:val="22"/>
        </w:rPr>
      </w:pPr>
      <w:r>
        <w:rPr>
          <w:sz w:val="22"/>
        </w:rPr>
        <w:t>Datum/</w:t>
      </w:r>
      <w:r>
        <w:rPr>
          <w:i/>
          <w:sz w:val="22"/>
        </w:rPr>
        <w:t>Date:</w:t>
      </w:r>
      <w:r>
        <w:rPr>
          <w:sz w:val="22"/>
        </w:rPr>
        <w:t xml:space="preserve">  13.5.2013                                                   místopředsedkyně EK FNOL a LF UP</w:t>
      </w:r>
    </w:p>
    <w:p w:rsidR="0058597A" w:rsidRPr="00754D86" w:rsidRDefault="0058597A" w:rsidP="0058597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58597A" w:rsidRDefault="0058597A" w:rsidP="0058597A">
      <w:pPr>
        <w:jc w:val="center"/>
        <w:rPr>
          <w:sz w:val="22"/>
        </w:rPr>
      </w:pPr>
    </w:p>
    <w:p w:rsidR="0058597A" w:rsidRDefault="0058597A" w:rsidP="0058597A">
      <w:pPr>
        <w:jc w:val="center"/>
        <w:rPr>
          <w:sz w:val="22"/>
        </w:rPr>
      </w:pPr>
    </w:p>
    <w:p w:rsidR="0058597A" w:rsidRDefault="0058597A" w:rsidP="0058597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8597A" w:rsidRDefault="0058597A" w:rsidP="0058597A">
      <w:pPr>
        <w:rPr>
          <w:sz w:val="22"/>
        </w:rPr>
      </w:pPr>
    </w:p>
    <w:p w:rsidR="0058597A" w:rsidRDefault="0058597A" w:rsidP="0058597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58597A" w:rsidRDefault="0058597A" w:rsidP="0058597A">
      <w:pPr>
        <w:rPr>
          <w:i/>
          <w:sz w:val="16"/>
        </w:rPr>
      </w:pPr>
      <w:r>
        <w:rPr>
          <w:sz w:val="16"/>
        </w:rPr>
        <w:t>Rozdělovník/</w:t>
      </w:r>
      <w:r>
        <w:rPr>
          <w:i/>
          <w:sz w:val="16"/>
        </w:rPr>
        <w:t>Distribution list:</w:t>
      </w:r>
    </w:p>
    <w:p w:rsidR="0058597A" w:rsidRPr="001071DB" w:rsidRDefault="0058597A" w:rsidP="0058597A">
      <w:pPr>
        <w:rPr>
          <w:sz w:val="16"/>
        </w:rPr>
      </w:pPr>
      <w:r w:rsidRPr="001071DB">
        <w:rPr>
          <w:sz w:val="16"/>
        </w:rPr>
        <w:t>-Zadavatel</w:t>
      </w:r>
    </w:p>
    <w:p w:rsidR="0058597A" w:rsidRPr="001071DB" w:rsidRDefault="0058597A" w:rsidP="0058597A">
      <w:pPr>
        <w:rPr>
          <w:sz w:val="16"/>
        </w:rPr>
      </w:pPr>
      <w:r w:rsidRPr="001071DB">
        <w:rPr>
          <w:sz w:val="16"/>
        </w:rPr>
        <w:t>-EK</w:t>
      </w:r>
    </w:p>
    <w:p w:rsidR="0058597A" w:rsidRPr="001071DB" w:rsidRDefault="0058597A" w:rsidP="0058597A">
      <w:pPr>
        <w:rPr>
          <w:sz w:val="16"/>
        </w:rPr>
      </w:pPr>
      <w:r w:rsidRPr="001071DB">
        <w:rPr>
          <w:sz w:val="16"/>
        </w:rPr>
        <w:t>-Řešitel</w:t>
      </w:r>
    </w:p>
    <w:p w:rsidR="0058597A" w:rsidRPr="001071DB" w:rsidRDefault="0058597A" w:rsidP="0058597A">
      <w:pPr>
        <w:rPr>
          <w:sz w:val="16"/>
        </w:rPr>
      </w:pPr>
    </w:p>
    <w:p w:rsidR="0058597A" w:rsidRDefault="0058597A" w:rsidP="0058597A">
      <w:pPr>
        <w:rPr>
          <w:i/>
          <w:sz w:val="16"/>
        </w:rPr>
      </w:pPr>
    </w:p>
    <w:p w:rsidR="0058597A" w:rsidRDefault="0058597A" w:rsidP="0058597A">
      <w:pPr>
        <w:rPr>
          <w:i/>
          <w:sz w:val="16"/>
        </w:rPr>
      </w:pPr>
    </w:p>
    <w:p w:rsidR="0058597A" w:rsidRDefault="0058597A" w:rsidP="0058597A">
      <w:pPr>
        <w:rPr>
          <w:sz w:val="22"/>
        </w:rPr>
      </w:pPr>
    </w:p>
    <w:p w:rsidR="0058597A" w:rsidRDefault="0058597A" w:rsidP="0058597A">
      <w:pPr>
        <w:rPr>
          <w:sz w:val="22"/>
        </w:rPr>
      </w:pPr>
    </w:p>
    <w:p w:rsidR="0058597A" w:rsidRPr="002F07B5" w:rsidRDefault="0058597A" w:rsidP="0058597A">
      <w:r>
        <w:t>2/2</w:t>
      </w:r>
    </w:p>
    <w:p w:rsidR="0058597A" w:rsidRDefault="0058597A" w:rsidP="0058597A">
      <w:pPr>
        <w:rPr>
          <w:szCs w:val="22"/>
        </w:rPr>
      </w:pPr>
    </w:p>
    <w:p w:rsidR="0058597A" w:rsidRDefault="0058597A" w:rsidP="0058597A">
      <w:pPr>
        <w:rPr>
          <w:sz w:val="22"/>
        </w:rPr>
      </w:pPr>
    </w:p>
    <w:p w:rsidR="0058597A" w:rsidRDefault="0058597A" w:rsidP="0058597A">
      <w:pPr>
        <w:pStyle w:val="Nzev"/>
        <w:rPr>
          <w:sz w:val="22"/>
          <w:szCs w:val="22"/>
        </w:rPr>
      </w:pPr>
    </w:p>
    <w:p w:rsidR="0058597A" w:rsidRDefault="0058597A" w:rsidP="0058597A">
      <w:pPr>
        <w:pStyle w:val="Nzev"/>
        <w:rPr>
          <w:sz w:val="22"/>
          <w:szCs w:val="22"/>
        </w:rPr>
      </w:pPr>
    </w:p>
    <w:p w:rsidR="0058597A" w:rsidRDefault="0058597A" w:rsidP="0058597A">
      <w:pPr>
        <w:pStyle w:val="Nzev"/>
        <w:rPr>
          <w:sz w:val="22"/>
          <w:szCs w:val="22"/>
        </w:rPr>
      </w:pPr>
    </w:p>
    <w:p w:rsidR="0058597A" w:rsidRDefault="0058597A" w:rsidP="0058597A">
      <w:pPr>
        <w:pStyle w:val="Nzev"/>
        <w:rPr>
          <w:sz w:val="22"/>
          <w:szCs w:val="22"/>
        </w:rPr>
      </w:pPr>
    </w:p>
    <w:p w:rsidR="0058597A" w:rsidRDefault="0058597A" w:rsidP="0058597A"/>
    <w:p w:rsidR="003D1141" w:rsidRDefault="003D1141"/>
    <w:p w:rsidR="0058597A" w:rsidRDefault="0058597A"/>
    <w:p w:rsidR="0058597A" w:rsidRDefault="0058597A"/>
    <w:p w:rsidR="0058597A" w:rsidRDefault="0058597A"/>
    <w:p w:rsidR="0058597A" w:rsidRDefault="0058597A"/>
    <w:p w:rsidR="0058597A" w:rsidRDefault="0058597A"/>
    <w:p w:rsidR="0058597A" w:rsidRDefault="0058597A"/>
    <w:p w:rsidR="002F7448" w:rsidRPr="002F07B5" w:rsidRDefault="002F7448" w:rsidP="002F7448">
      <w:pPr>
        <w:pStyle w:val="Nzev"/>
        <w:rPr>
          <w:sz w:val="22"/>
          <w:szCs w:val="22"/>
        </w:rPr>
      </w:pPr>
      <w:r w:rsidRPr="002F07B5">
        <w:rPr>
          <w:sz w:val="22"/>
          <w:szCs w:val="22"/>
        </w:rPr>
        <w:t>STANOVISKO ETICKÉ KOMISE KE KLINICKÉMU HODNOCENÍ</w:t>
      </w:r>
    </w:p>
    <w:p w:rsidR="002F7448" w:rsidRPr="002F07B5" w:rsidRDefault="002F7448" w:rsidP="002F7448">
      <w:pPr>
        <w:jc w:val="center"/>
        <w:rPr>
          <w:bCs/>
          <w:i/>
          <w:sz w:val="22"/>
          <w:szCs w:val="22"/>
        </w:rPr>
      </w:pPr>
      <w:r w:rsidRPr="002F07B5">
        <w:rPr>
          <w:bCs/>
          <w:i/>
          <w:sz w:val="22"/>
          <w:szCs w:val="22"/>
        </w:rPr>
        <w:t xml:space="preserve">Opinion of the Ethics Committee on Clinical Trial  </w:t>
      </w:r>
    </w:p>
    <w:p w:rsidR="002F7448" w:rsidRPr="002F07B5" w:rsidRDefault="002F7448" w:rsidP="002F7448">
      <w:pPr>
        <w:jc w:val="center"/>
        <w:rPr>
          <w:b/>
          <w:bCs/>
          <w:i/>
          <w:sz w:val="22"/>
          <w:szCs w:val="22"/>
        </w:rPr>
      </w:pPr>
    </w:p>
    <w:p w:rsidR="002F7448" w:rsidRPr="002F07B5" w:rsidRDefault="002F7448" w:rsidP="002F7448">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2F7448" w:rsidRPr="002F07B5" w:rsidRDefault="002F7448" w:rsidP="002F7448">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F7448" w:rsidRPr="002F07B5" w:rsidRDefault="002B1493" w:rsidP="002F7448">
      <w:pPr>
        <w:rPr>
          <w:i/>
          <w:sz w:val="22"/>
          <w:szCs w:val="22"/>
        </w:rPr>
      </w:pPr>
      <w:r w:rsidRPr="002F07B5">
        <w:rPr>
          <w:sz w:val="22"/>
          <w:szCs w:val="22"/>
        </w:rPr>
        <w:fldChar w:fldCharType="begin">
          <w:ffData>
            <w:name w:val="Zaškrtávací2"/>
            <w:enabled/>
            <w:calcOnExit w:val="0"/>
            <w:checkBox>
              <w:sizeAuto/>
              <w:default w:val="0"/>
            </w:checkBox>
          </w:ffData>
        </w:fldChar>
      </w:r>
      <w:r w:rsidR="002F744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F7448" w:rsidRPr="002F07B5">
        <w:rPr>
          <w:sz w:val="22"/>
          <w:szCs w:val="22"/>
        </w:rPr>
        <w:t xml:space="preserve">  KH prováděné v jednom centru, požadováno stanovisko EK pro místní centrum (centra)/ </w:t>
      </w:r>
      <w:r w:rsidR="002F7448" w:rsidRPr="002F07B5">
        <w:rPr>
          <w:i/>
          <w:sz w:val="22"/>
          <w:szCs w:val="22"/>
        </w:rPr>
        <w:t>Clinical trial conducted in a single site, opinion of a local EC is required</w:t>
      </w:r>
    </w:p>
    <w:p w:rsidR="002F7448" w:rsidRPr="002F07B5" w:rsidRDefault="002F7448" w:rsidP="002F7448">
      <w:pPr>
        <w:rPr>
          <w:b/>
          <w:bCs/>
          <w:sz w:val="22"/>
          <w:szCs w:val="22"/>
        </w:rPr>
      </w:pPr>
    </w:p>
    <w:p w:rsidR="002F7448" w:rsidRPr="00DF3792" w:rsidRDefault="002F7448" w:rsidP="002F744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 xml:space="preserve"> 8/10 MEK 3</w:t>
      </w:r>
    </w:p>
    <w:p w:rsidR="002F7448" w:rsidRPr="002F07B5" w:rsidRDefault="002F7448" w:rsidP="002F7448">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F7448" w:rsidRDefault="002F7448" w:rsidP="002F7448">
      <w:pPr>
        <w:rPr>
          <w:sz w:val="22"/>
          <w:szCs w:val="22"/>
        </w:rPr>
      </w:pPr>
      <w:r w:rsidRPr="007C4315">
        <w:rPr>
          <w:sz w:val="22"/>
          <w:szCs w:val="22"/>
        </w:rPr>
        <w:t>Otevřené, randomizované klinické hodnocení fáze 3 sledující účinnost a snášenlivost linifanibu (ABT-869) a sorafenibu u pacientů s pokročilý</w:t>
      </w:r>
      <w:r>
        <w:rPr>
          <w:sz w:val="22"/>
          <w:szCs w:val="22"/>
        </w:rPr>
        <w:t xml:space="preserve">m hepatocelulárním karcinomem  </w:t>
      </w:r>
    </w:p>
    <w:p w:rsidR="002F7448" w:rsidRPr="005B7465" w:rsidRDefault="002F7448" w:rsidP="002F7448">
      <w:pPr>
        <w:rPr>
          <w:bCs/>
          <w:sz w:val="22"/>
          <w:szCs w:val="22"/>
        </w:rPr>
      </w:pPr>
      <w:r w:rsidRPr="007C4315">
        <w:rPr>
          <w:i/>
          <w:sz w:val="22"/>
          <w:szCs w:val="22"/>
        </w:rPr>
        <w:t>An Open-label, Randomized Phase 3 Study of the Efficacy and Tolerability of Linifanib (ABT-869) versus Sorafenib in Subjects with Advanced Hepatocellular Carcinoma (HCC)</w:t>
      </w:r>
    </w:p>
    <w:p w:rsidR="002F7448" w:rsidRPr="002F07B5" w:rsidRDefault="002F7448" w:rsidP="002F7448">
      <w:pPr>
        <w:rPr>
          <w:sz w:val="22"/>
          <w:szCs w:val="22"/>
        </w:rPr>
      </w:pPr>
      <w:r w:rsidRPr="002F07B5">
        <w:rPr>
          <w:b/>
          <w:bCs/>
          <w:sz w:val="22"/>
          <w:szCs w:val="22"/>
        </w:rPr>
        <w:lastRenderedPageBreak/>
        <w:t xml:space="preserve">Číslo protokolu/ </w:t>
      </w:r>
      <w:r w:rsidRPr="002F07B5">
        <w:rPr>
          <w:i/>
          <w:sz w:val="22"/>
          <w:szCs w:val="22"/>
        </w:rPr>
        <w:t>Protocol Code Number</w:t>
      </w:r>
      <w:r w:rsidRPr="002F07B5">
        <w:rPr>
          <w:sz w:val="22"/>
          <w:szCs w:val="22"/>
        </w:rPr>
        <w:t>:</w:t>
      </w:r>
      <w:r>
        <w:rPr>
          <w:sz w:val="22"/>
          <w:szCs w:val="22"/>
        </w:rPr>
        <w:t xml:space="preserve"> M10-963</w:t>
      </w:r>
    </w:p>
    <w:p w:rsidR="002F7448" w:rsidRPr="002F07B5" w:rsidRDefault="002F7448" w:rsidP="002F744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2009-013435-38</w:t>
      </w:r>
    </w:p>
    <w:p w:rsidR="002F7448" w:rsidRPr="002F07B5" w:rsidRDefault="002F7448" w:rsidP="002F7448">
      <w:pPr>
        <w:rPr>
          <w:b/>
          <w:bCs/>
          <w:sz w:val="22"/>
          <w:szCs w:val="22"/>
        </w:rPr>
      </w:pPr>
    </w:p>
    <w:p w:rsidR="002F7448" w:rsidRPr="003B1573" w:rsidRDefault="002F7448" w:rsidP="002F744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3B1573">
        <w:rPr>
          <w:bCs/>
          <w:sz w:val="22"/>
          <w:szCs w:val="22"/>
        </w:rPr>
        <w:t>Abbott GmbH &amp; Co. KG, Knollstrasse 50, D-67061 Ludwigshafen, Německo</w:t>
      </w:r>
    </w:p>
    <w:p w:rsidR="002F7448" w:rsidRDefault="002F7448" w:rsidP="002F7448">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Abbott Laboratories </w:t>
      </w:r>
      <w:r w:rsidRPr="007C4315">
        <w:rPr>
          <w:sz w:val="22"/>
          <w:szCs w:val="22"/>
        </w:rPr>
        <w:t xml:space="preserve">s.r.o., Hadovka Office Park,  Evropská 2590/33d, </w:t>
      </w:r>
    </w:p>
    <w:p w:rsidR="002F7448" w:rsidRPr="007C4315" w:rsidRDefault="002F7448" w:rsidP="002F7448">
      <w:pPr>
        <w:rPr>
          <w:sz w:val="22"/>
          <w:szCs w:val="22"/>
        </w:rPr>
      </w:pPr>
      <w:r w:rsidRPr="007C4315">
        <w:rPr>
          <w:sz w:val="22"/>
          <w:szCs w:val="22"/>
        </w:rPr>
        <w:t>160 00 Praha 6</w:t>
      </w:r>
    </w:p>
    <w:p w:rsidR="002F7448" w:rsidRPr="002F07B5" w:rsidRDefault="002F7448" w:rsidP="002F7448">
      <w:pPr>
        <w:rPr>
          <w:bCs/>
          <w:sz w:val="22"/>
          <w:szCs w:val="22"/>
        </w:rPr>
      </w:pPr>
    </w:p>
    <w:p w:rsidR="002F7448" w:rsidRPr="002F07B5" w:rsidRDefault="002F7448" w:rsidP="002F744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22.4.2013</w:t>
      </w:r>
    </w:p>
    <w:p w:rsidR="002F7448" w:rsidRPr="002F07B5" w:rsidRDefault="002F7448" w:rsidP="002F7448">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F7448" w:rsidRPr="002F07B5" w:rsidRDefault="002F7448" w:rsidP="002F7448">
      <w:pPr>
        <w:rPr>
          <w:b/>
          <w:bCs/>
          <w:sz w:val="22"/>
          <w:szCs w:val="22"/>
        </w:rPr>
      </w:pPr>
    </w:p>
    <w:p w:rsidR="002F7448" w:rsidRPr="002F07B5" w:rsidRDefault="002F7448" w:rsidP="002F744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F7448" w:rsidRPr="002F07B5" w:rsidRDefault="002F7448" w:rsidP="002F744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F7448" w:rsidRPr="002F07B5" w:rsidRDefault="002F7448" w:rsidP="002F7448">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F7448" w:rsidRPr="002F07B5" w:rsidRDefault="002F7448" w:rsidP="002F7448">
      <w:pPr>
        <w:rPr>
          <w:b/>
          <w:bCs/>
          <w:i/>
          <w:sz w:val="22"/>
          <w:szCs w:val="22"/>
        </w:rPr>
      </w:pPr>
    </w:p>
    <w:p w:rsidR="002F7448" w:rsidRPr="002F07B5" w:rsidRDefault="002F7448" w:rsidP="002F744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F7448" w:rsidRPr="002F07B5" w:rsidRDefault="002F7448" w:rsidP="002F744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F7448" w:rsidRPr="002F07B5" w:rsidRDefault="002F7448" w:rsidP="002F744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F7448" w:rsidTr="00424E05">
        <w:trPr>
          <w:trHeight w:val="454"/>
        </w:trPr>
        <w:tc>
          <w:tcPr>
            <w:tcW w:w="6108" w:type="dxa"/>
          </w:tcPr>
          <w:p w:rsidR="002F7448" w:rsidRDefault="002F7448" w:rsidP="00424E05">
            <w:pPr>
              <w:rPr>
                <w:sz w:val="18"/>
                <w:szCs w:val="18"/>
              </w:rPr>
            </w:pPr>
            <w:r>
              <w:rPr>
                <w:sz w:val="18"/>
                <w:szCs w:val="18"/>
              </w:rPr>
              <w:t xml:space="preserve">Místo hodnocení/ Jméno zkoušejícího </w:t>
            </w:r>
          </w:p>
          <w:p w:rsidR="002F7448" w:rsidRDefault="002F7448" w:rsidP="00424E05">
            <w:pPr>
              <w:rPr>
                <w:i/>
                <w:sz w:val="18"/>
                <w:szCs w:val="18"/>
              </w:rPr>
            </w:pPr>
            <w:r>
              <w:rPr>
                <w:i/>
                <w:sz w:val="18"/>
                <w:szCs w:val="18"/>
              </w:rPr>
              <w:t>Trial Site / Name of Investigator</w:t>
            </w:r>
          </w:p>
        </w:tc>
        <w:tc>
          <w:tcPr>
            <w:tcW w:w="1280" w:type="dxa"/>
          </w:tcPr>
          <w:p w:rsidR="002F7448" w:rsidRDefault="002F7448" w:rsidP="00424E05">
            <w:pPr>
              <w:rPr>
                <w:sz w:val="18"/>
                <w:szCs w:val="18"/>
                <w:vertAlign w:val="superscript"/>
              </w:rPr>
            </w:pPr>
            <w:r>
              <w:rPr>
                <w:sz w:val="18"/>
                <w:szCs w:val="18"/>
              </w:rPr>
              <w:t xml:space="preserve">Místní EK </w:t>
            </w:r>
            <w:r>
              <w:rPr>
                <w:i/>
                <w:sz w:val="18"/>
                <w:szCs w:val="18"/>
              </w:rPr>
              <w:t>Local EC</w:t>
            </w:r>
          </w:p>
        </w:tc>
        <w:tc>
          <w:tcPr>
            <w:tcW w:w="2712" w:type="dxa"/>
          </w:tcPr>
          <w:p w:rsidR="002F7448" w:rsidRDefault="002F7448" w:rsidP="00424E05">
            <w:pPr>
              <w:rPr>
                <w:sz w:val="18"/>
                <w:szCs w:val="18"/>
              </w:rPr>
            </w:pPr>
            <w:r>
              <w:rPr>
                <w:sz w:val="18"/>
                <w:szCs w:val="18"/>
              </w:rPr>
              <w:t>Adresa  místní EK</w:t>
            </w:r>
          </w:p>
          <w:p w:rsidR="002F7448" w:rsidRDefault="002F7448" w:rsidP="00424E05">
            <w:pPr>
              <w:rPr>
                <w:i/>
                <w:sz w:val="18"/>
                <w:szCs w:val="18"/>
              </w:rPr>
            </w:pPr>
            <w:r>
              <w:rPr>
                <w:i/>
                <w:sz w:val="18"/>
                <w:szCs w:val="18"/>
              </w:rPr>
              <w:t>Address</w:t>
            </w:r>
          </w:p>
        </w:tc>
      </w:tr>
      <w:tr w:rsidR="002F7448" w:rsidTr="00424E05">
        <w:trPr>
          <w:trHeight w:val="312"/>
        </w:trPr>
        <w:tc>
          <w:tcPr>
            <w:tcW w:w="6108" w:type="dxa"/>
          </w:tcPr>
          <w:p w:rsidR="002F7448" w:rsidRPr="004A4623" w:rsidRDefault="002F7448" w:rsidP="00424E05">
            <w:pPr>
              <w:jc w:val="both"/>
              <w:rPr>
                <w:b/>
                <w:sz w:val="18"/>
                <w:szCs w:val="18"/>
              </w:rPr>
            </w:pPr>
            <w:r w:rsidRPr="00CA2758">
              <w:rPr>
                <w:sz w:val="18"/>
                <w:szCs w:val="18"/>
              </w:rPr>
              <w:t>Prof. MUDr. Bohuslav Melichar, Ph.D.Onkologická klinika</w:t>
            </w:r>
            <w:r>
              <w:rPr>
                <w:sz w:val="18"/>
                <w:szCs w:val="18"/>
              </w:rPr>
              <w:t xml:space="preserve"> </w:t>
            </w:r>
            <w:r w:rsidRPr="00CA2758">
              <w:rPr>
                <w:sz w:val="18"/>
                <w:szCs w:val="18"/>
              </w:rPr>
              <w:t>FNOL</w:t>
            </w:r>
            <w:r>
              <w:rPr>
                <w:sz w:val="18"/>
                <w:szCs w:val="18"/>
              </w:rPr>
              <w:t xml:space="preserve"> </w:t>
            </w:r>
            <w:r>
              <w:rPr>
                <w:b/>
                <w:sz w:val="18"/>
                <w:szCs w:val="18"/>
              </w:rPr>
              <w:t xml:space="preserve">centrum uzavřeno </w:t>
            </w:r>
          </w:p>
        </w:tc>
        <w:tc>
          <w:tcPr>
            <w:tcW w:w="1280" w:type="dxa"/>
          </w:tcPr>
          <w:p w:rsidR="002F7448" w:rsidRPr="00CA2758" w:rsidRDefault="002F7448" w:rsidP="00424E05">
            <w:pPr>
              <w:jc w:val="both"/>
              <w:rPr>
                <w:b/>
                <w:sz w:val="18"/>
                <w:szCs w:val="18"/>
              </w:rPr>
            </w:pPr>
            <w:r>
              <w:rPr>
                <w:sz w:val="18"/>
                <w:szCs w:val="18"/>
              </w:rPr>
              <w:sym w:font="Wingdings 2" w:char="F053"/>
            </w:r>
            <w:r w:rsidRPr="00CA2758">
              <w:rPr>
                <w:b/>
                <w:sz w:val="18"/>
                <w:szCs w:val="18"/>
              </w:rPr>
              <w:t xml:space="preserve">    </w:t>
            </w:r>
          </w:p>
        </w:tc>
        <w:tc>
          <w:tcPr>
            <w:tcW w:w="2712" w:type="dxa"/>
          </w:tcPr>
          <w:p w:rsidR="002F7448" w:rsidRPr="00CA2758" w:rsidRDefault="002F7448" w:rsidP="00424E05">
            <w:pPr>
              <w:jc w:val="both"/>
              <w:rPr>
                <w:sz w:val="18"/>
                <w:szCs w:val="18"/>
              </w:rPr>
            </w:pPr>
            <w:r w:rsidRPr="00CA2758">
              <w:rPr>
                <w:sz w:val="18"/>
                <w:szCs w:val="18"/>
              </w:rPr>
              <w:t>EK FNOL</w:t>
            </w:r>
          </w:p>
        </w:tc>
      </w:tr>
      <w:tr w:rsidR="002F7448" w:rsidTr="00424E05">
        <w:trPr>
          <w:trHeight w:val="312"/>
        </w:trPr>
        <w:tc>
          <w:tcPr>
            <w:tcW w:w="6108" w:type="dxa"/>
          </w:tcPr>
          <w:p w:rsidR="002F7448" w:rsidRPr="00CA2758" w:rsidRDefault="002F7448" w:rsidP="00424E05">
            <w:pPr>
              <w:jc w:val="both"/>
              <w:rPr>
                <w:sz w:val="18"/>
                <w:szCs w:val="18"/>
              </w:rPr>
            </w:pPr>
            <w:r w:rsidRPr="00CA2758">
              <w:rPr>
                <w:sz w:val="18"/>
                <w:szCs w:val="18"/>
              </w:rPr>
              <w:t>MUDr. Lenka Ostřížková, Interní hematoonkologická klinika</w:t>
            </w:r>
          </w:p>
          <w:p w:rsidR="002F7448" w:rsidRPr="00890EAA" w:rsidRDefault="002F7448" w:rsidP="00424E05">
            <w:pPr>
              <w:jc w:val="both"/>
              <w:rPr>
                <w:b/>
                <w:sz w:val="18"/>
                <w:szCs w:val="18"/>
              </w:rPr>
            </w:pPr>
            <w:r w:rsidRPr="00CA2758">
              <w:rPr>
                <w:sz w:val="18"/>
                <w:szCs w:val="18"/>
              </w:rPr>
              <w:t>Fakultní nemocnice Brno, Jihlavská 20, 625 99 Brno</w:t>
            </w:r>
            <w:r>
              <w:rPr>
                <w:sz w:val="18"/>
                <w:szCs w:val="18"/>
              </w:rPr>
              <w:t xml:space="preserve"> </w:t>
            </w:r>
            <w:r>
              <w:rPr>
                <w:b/>
                <w:sz w:val="18"/>
                <w:szCs w:val="18"/>
              </w:rPr>
              <w:t>– centrum uzavřeno</w:t>
            </w:r>
          </w:p>
        </w:tc>
        <w:tc>
          <w:tcPr>
            <w:tcW w:w="1280" w:type="dxa"/>
          </w:tcPr>
          <w:p w:rsidR="002F7448" w:rsidRPr="00CA2758" w:rsidRDefault="002B1493" w:rsidP="00424E05">
            <w:pPr>
              <w:jc w:val="both"/>
              <w:rPr>
                <w:b/>
                <w:sz w:val="18"/>
                <w:szCs w:val="18"/>
              </w:rPr>
            </w:pPr>
            <w:r w:rsidRPr="00CA2758">
              <w:rPr>
                <w:b/>
                <w:sz w:val="18"/>
                <w:szCs w:val="18"/>
              </w:rPr>
              <w:fldChar w:fldCharType="begin">
                <w:ffData>
                  <w:name w:val="Zaškrtávací9"/>
                  <w:enabled/>
                  <w:calcOnExit w:val="0"/>
                  <w:checkBox>
                    <w:sizeAuto/>
                    <w:default w:val="0"/>
                  </w:checkBox>
                </w:ffData>
              </w:fldChar>
            </w:r>
            <w:r w:rsidR="002F7448" w:rsidRPr="00CA2758">
              <w:rPr>
                <w:b/>
                <w:sz w:val="18"/>
                <w:szCs w:val="18"/>
              </w:rPr>
              <w:instrText xml:space="preserve"> FORMCHECKBOX </w:instrText>
            </w:r>
            <w:r>
              <w:rPr>
                <w:b/>
                <w:sz w:val="18"/>
                <w:szCs w:val="18"/>
              </w:rPr>
            </w:r>
            <w:r>
              <w:rPr>
                <w:b/>
                <w:sz w:val="18"/>
                <w:szCs w:val="18"/>
              </w:rPr>
              <w:fldChar w:fldCharType="separate"/>
            </w:r>
            <w:r w:rsidRPr="00CA2758">
              <w:rPr>
                <w:b/>
                <w:sz w:val="18"/>
                <w:szCs w:val="18"/>
              </w:rPr>
              <w:fldChar w:fldCharType="end"/>
            </w:r>
          </w:p>
        </w:tc>
        <w:tc>
          <w:tcPr>
            <w:tcW w:w="2712" w:type="dxa"/>
          </w:tcPr>
          <w:p w:rsidR="002F7448" w:rsidRPr="00CA2758" w:rsidRDefault="002F7448" w:rsidP="00424E05">
            <w:pPr>
              <w:jc w:val="both"/>
              <w:rPr>
                <w:sz w:val="18"/>
                <w:szCs w:val="18"/>
              </w:rPr>
            </w:pPr>
            <w:r w:rsidRPr="00CA2758">
              <w:rPr>
                <w:sz w:val="18"/>
                <w:szCs w:val="18"/>
              </w:rPr>
              <w:t>EK FN Brno</w:t>
            </w:r>
          </w:p>
          <w:p w:rsidR="002F7448" w:rsidRPr="00CA2758" w:rsidRDefault="002F7448" w:rsidP="00424E05">
            <w:pPr>
              <w:jc w:val="both"/>
              <w:rPr>
                <w:sz w:val="18"/>
                <w:szCs w:val="18"/>
              </w:rPr>
            </w:pPr>
          </w:p>
        </w:tc>
      </w:tr>
      <w:tr w:rsidR="002F7448" w:rsidTr="00424E05">
        <w:trPr>
          <w:trHeight w:val="312"/>
        </w:trPr>
        <w:tc>
          <w:tcPr>
            <w:tcW w:w="6108" w:type="dxa"/>
          </w:tcPr>
          <w:p w:rsidR="002F7448" w:rsidRPr="00890EAA" w:rsidRDefault="002F7448" w:rsidP="00424E05">
            <w:pPr>
              <w:jc w:val="both"/>
              <w:rPr>
                <w:b/>
                <w:sz w:val="18"/>
                <w:szCs w:val="18"/>
              </w:rPr>
            </w:pPr>
            <w:r w:rsidRPr="00CA2758">
              <w:rPr>
                <w:sz w:val="18"/>
                <w:szCs w:val="18"/>
              </w:rPr>
              <w:t>MUDr. David Šulc, Oddělení radioterapie, Masarykova nemoc</w:t>
            </w:r>
            <w:r>
              <w:rPr>
                <w:sz w:val="18"/>
                <w:szCs w:val="18"/>
              </w:rPr>
              <w:t>nice Ústí nad Labem, Sociální pé</w:t>
            </w:r>
            <w:r w:rsidRPr="00CA2758">
              <w:rPr>
                <w:sz w:val="18"/>
                <w:szCs w:val="18"/>
              </w:rPr>
              <w:t xml:space="preserve">če 3316/12, 401 13 </w:t>
            </w:r>
            <w:r>
              <w:rPr>
                <w:b/>
                <w:sz w:val="18"/>
                <w:szCs w:val="18"/>
              </w:rPr>
              <w:t>– centrum uzavřeno</w:t>
            </w:r>
          </w:p>
        </w:tc>
        <w:tc>
          <w:tcPr>
            <w:tcW w:w="1280" w:type="dxa"/>
          </w:tcPr>
          <w:p w:rsidR="002F7448" w:rsidRPr="00CA2758" w:rsidRDefault="002B1493" w:rsidP="00424E05">
            <w:pPr>
              <w:jc w:val="both"/>
              <w:rPr>
                <w:b/>
                <w:sz w:val="18"/>
                <w:szCs w:val="18"/>
              </w:rPr>
            </w:pPr>
            <w:r w:rsidRPr="00CA2758">
              <w:rPr>
                <w:b/>
                <w:sz w:val="18"/>
                <w:szCs w:val="18"/>
              </w:rPr>
              <w:fldChar w:fldCharType="begin">
                <w:ffData>
                  <w:name w:val="Zaškrtávací10"/>
                  <w:enabled/>
                  <w:calcOnExit w:val="0"/>
                  <w:checkBox>
                    <w:sizeAuto/>
                    <w:default w:val="0"/>
                  </w:checkBox>
                </w:ffData>
              </w:fldChar>
            </w:r>
            <w:r w:rsidR="002F7448" w:rsidRPr="00CA2758">
              <w:rPr>
                <w:b/>
                <w:sz w:val="18"/>
                <w:szCs w:val="18"/>
              </w:rPr>
              <w:instrText xml:space="preserve"> FORMCHECKBOX </w:instrText>
            </w:r>
            <w:r>
              <w:rPr>
                <w:b/>
                <w:sz w:val="18"/>
                <w:szCs w:val="18"/>
              </w:rPr>
            </w:r>
            <w:r>
              <w:rPr>
                <w:b/>
                <w:sz w:val="18"/>
                <w:szCs w:val="18"/>
              </w:rPr>
              <w:fldChar w:fldCharType="separate"/>
            </w:r>
            <w:r w:rsidRPr="00CA2758">
              <w:rPr>
                <w:b/>
                <w:sz w:val="18"/>
                <w:szCs w:val="18"/>
              </w:rPr>
              <w:fldChar w:fldCharType="end"/>
            </w:r>
          </w:p>
        </w:tc>
        <w:tc>
          <w:tcPr>
            <w:tcW w:w="2712" w:type="dxa"/>
          </w:tcPr>
          <w:p w:rsidR="002F7448" w:rsidRPr="00CA2758" w:rsidRDefault="002F7448" w:rsidP="00424E05">
            <w:pPr>
              <w:jc w:val="both"/>
              <w:rPr>
                <w:sz w:val="18"/>
                <w:szCs w:val="18"/>
              </w:rPr>
            </w:pPr>
            <w:r w:rsidRPr="00CA2758">
              <w:rPr>
                <w:sz w:val="18"/>
                <w:szCs w:val="18"/>
              </w:rPr>
              <w:t>EK Masarykova nemocnice Ústí nad Labem</w:t>
            </w:r>
          </w:p>
        </w:tc>
      </w:tr>
      <w:tr w:rsidR="002F7448" w:rsidTr="00424E05">
        <w:trPr>
          <w:trHeight w:val="312"/>
        </w:trPr>
        <w:tc>
          <w:tcPr>
            <w:tcW w:w="6108" w:type="dxa"/>
          </w:tcPr>
          <w:p w:rsidR="002F7448" w:rsidRPr="00CA2758" w:rsidRDefault="002F7448" w:rsidP="00424E05">
            <w:pPr>
              <w:jc w:val="both"/>
              <w:rPr>
                <w:sz w:val="18"/>
                <w:szCs w:val="18"/>
              </w:rPr>
            </w:pPr>
            <w:r w:rsidRPr="00CA2758">
              <w:rPr>
                <w:sz w:val="18"/>
                <w:szCs w:val="18"/>
              </w:rPr>
              <w:t xml:space="preserve">MUDr. Martin Oliverius, Transplantcentrum, Institut klinické a experimentální medicíny, Vídeňská 800, 140 59 Praha 4-Krč </w:t>
            </w:r>
            <w:r>
              <w:rPr>
                <w:sz w:val="18"/>
                <w:szCs w:val="18"/>
              </w:rPr>
              <w:t xml:space="preserve">– </w:t>
            </w:r>
            <w:r w:rsidRPr="00890EAA">
              <w:rPr>
                <w:b/>
                <w:sz w:val="18"/>
                <w:szCs w:val="18"/>
              </w:rPr>
              <w:t>centrum uzavřeno</w:t>
            </w:r>
            <w:r>
              <w:rPr>
                <w:sz w:val="18"/>
                <w:szCs w:val="18"/>
              </w:rPr>
              <w:t xml:space="preserve"> </w:t>
            </w:r>
          </w:p>
        </w:tc>
        <w:tc>
          <w:tcPr>
            <w:tcW w:w="1280" w:type="dxa"/>
          </w:tcPr>
          <w:p w:rsidR="002F7448" w:rsidRPr="00CA2758" w:rsidRDefault="002B1493" w:rsidP="00424E05">
            <w:pPr>
              <w:jc w:val="both"/>
              <w:rPr>
                <w:b/>
                <w:sz w:val="18"/>
                <w:szCs w:val="18"/>
              </w:rPr>
            </w:pPr>
            <w:r w:rsidRPr="00CA2758">
              <w:rPr>
                <w:b/>
                <w:sz w:val="18"/>
                <w:szCs w:val="18"/>
              </w:rPr>
              <w:fldChar w:fldCharType="begin">
                <w:ffData>
                  <w:name w:val="Zaškrtávací11"/>
                  <w:enabled/>
                  <w:calcOnExit w:val="0"/>
                  <w:checkBox>
                    <w:sizeAuto/>
                    <w:default w:val="0"/>
                  </w:checkBox>
                </w:ffData>
              </w:fldChar>
            </w:r>
            <w:r w:rsidR="002F7448" w:rsidRPr="00CA2758">
              <w:rPr>
                <w:b/>
                <w:sz w:val="18"/>
                <w:szCs w:val="18"/>
              </w:rPr>
              <w:instrText xml:space="preserve"> FORMCHECKBOX </w:instrText>
            </w:r>
            <w:r>
              <w:rPr>
                <w:b/>
                <w:sz w:val="18"/>
                <w:szCs w:val="18"/>
              </w:rPr>
            </w:r>
            <w:r>
              <w:rPr>
                <w:b/>
                <w:sz w:val="18"/>
                <w:szCs w:val="18"/>
              </w:rPr>
              <w:fldChar w:fldCharType="separate"/>
            </w:r>
            <w:r w:rsidRPr="00CA2758">
              <w:rPr>
                <w:b/>
                <w:sz w:val="18"/>
                <w:szCs w:val="18"/>
              </w:rPr>
              <w:fldChar w:fldCharType="end"/>
            </w:r>
          </w:p>
        </w:tc>
        <w:tc>
          <w:tcPr>
            <w:tcW w:w="2712" w:type="dxa"/>
          </w:tcPr>
          <w:p w:rsidR="002F7448" w:rsidRPr="00CA2758" w:rsidRDefault="002F7448" w:rsidP="00424E05">
            <w:pPr>
              <w:jc w:val="both"/>
              <w:rPr>
                <w:sz w:val="18"/>
                <w:szCs w:val="18"/>
              </w:rPr>
            </w:pPr>
            <w:r w:rsidRPr="00CA2758">
              <w:rPr>
                <w:sz w:val="18"/>
                <w:szCs w:val="18"/>
              </w:rPr>
              <w:t>EK IKEM a FTNsP</w:t>
            </w:r>
          </w:p>
          <w:p w:rsidR="002F7448" w:rsidRPr="00CA2758" w:rsidRDefault="002F7448" w:rsidP="00424E05">
            <w:pPr>
              <w:jc w:val="both"/>
              <w:rPr>
                <w:sz w:val="18"/>
                <w:szCs w:val="18"/>
              </w:rPr>
            </w:pPr>
          </w:p>
        </w:tc>
      </w:tr>
      <w:tr w:rsidR="002F7448" w:rsidTr="00424E05">
        <w:trPr>
          <w:trHeight w:val="312"/>
        </w:trPr>
        <w:tc>
          <w:tcPr>
            <w:tcW w:w="6108" w:type="dxa"/>
          </w:tcPr>
          <w:p w:rsidR="002F7448" w:rsidRPr="00890EAA" w:rsidRDefault="002F7448" w:rsidP="00424E05">
            <w:pPr>
              <w:jc w:val="both"/>
              <w:rPr>
                <w:b/>
                <w:sz w:val="18"/>
                <w:szCs w:val="18"/>
              </w:rPr>
            </w:pPr>
            <w:r>
              <w:rPr>
                <w:sz w:val="18"/>
                <w:szCs w:val="18"/>
              </w:rPr>
              <w:t>doc.</w:t>
            </w:r>
            <w:r w:rsidRPr="00CA2758">
              <w:rPr>
                <w:sz w:val="18"/>
                <w:szCs w:val="18"/>
              </w:rPr>
              <w:t xml:space="preserve"> MUDr. Radan Brůha, Ph.D., IV. interní klinika </w:t>
            </w:r>
            <w:r>
              <w:rPr>
                <w:sz w:val="18"/>
                <w:szCs w:val="18"/>
              </w:rPr>
              <w:t xml:space="preserve"> - </w:t>
            </w:r>
            <w:r>
              <w:rPr>
                <w:b/>
                <w:sz w:val="18"/>
                <w:szCs w:val="18"/>
              </w:rPr>
              <w:t xml:space="preserve">centrum uzavřerno </w:t>
            </w:r>
          </w:p>
          <w:p w:rsidR="002F7448" w:rsidRPr="00CA2758" w:rsidRDefault="002F7448" w:rsidP="00424E05">
            <w:pPr>
              <w:jc w:val="both"/>
              <w:rPr>
                <w:sz w:val="18"/>
                <w:szCs w:val="18"/>
              </w:rPr>
            </w:pPr>
            <w:r w:rsidRPr="00CA2758">
              <w:rPr>
                <w:sz w:val="18"/>
                <w:szCs w:val="18"/>
              </w:rPr>
              <w:t>Všeobecná fakultní nemocnice v Praze, Na Bojišti 1, 128 08 Praha 2</w:t>
            </w:r>
          </w:p>
        </w:tc>
        <w:tc>
          <w:tcPr>
            <w:tcW w:w="1280" w:type="dxa"/>
          </w:tcPr>
          <w:p w:rsidR="002F7448" w:rsidRPr="00CA2758" w:rsidRDefault="002B1493" w:rsidP="00424E05">
            <w:pPr>
              <w:jc w:val="both"/>
              <w:rPr>
                <w:b/>
                <w:sz w:val="18"/>
                <w:szCs w:val="18"/>
              </w:rPr>
            </w:pPr>
            <w:r w:rsidRPr="00CA2758">
              <w:rPr>
                <w:b/>
                <w:sz w:val="18"/>
                <w:szCs w:val="18"/>
              </w:rPr>
              <w:fldChar w:fldCharType="begin">
                <w:ffData>
                  <w:name w:val="Zaškrtávací12"/>
                  <w:enabled/>
                  <w:calcOnExit w:val="0"/>
                  <w:checkBox>
                    <w:sizeAuto/>
                    <w:default w:val="0"/>
                  </w:checkBox>
                </w:ffData>
              </w:fldChar>
            </w:r>
            <w:r w:rsidR="002F7448" w:rsidRPr="00CA2758">
              <w:rPr>
                <w:b/>
                <w:sz w:val="18"/>
                <w:szCs w:val="18"/>
              </w:rPr>
              <w:instrText xml:space="preserve"> FORMCHECKBOX </w:instrText>
            </w:r>
            <w:r>
              <w:rPr>
                <w:b/>
                <w:sz w:val="18"/>
                <w:szCs w:val="18"/>
              </w:rPr>
            </w:r>
            <w:r>
              <w:rPr>
                <w:b/>
                <w:sz w:val="18"/>
                <w:szCs w:val="18"/>
              </w:rPr>
              <w:fldChar w:fldCharType="separate"/>
            </w:r>
            <w:r w:rsidRPr="00CA2758">
              <w:rPr>
                <w:b/>
                <w:sz w:val="18"/>
                <w:szCs w:val="18"/>
              </w:rPr>
              <w:fldChar w:fldCharType="end"/>
            </w:r>
          </w:p>
        </w:tc>
        <w:tc>
          <w:tcPr>
            <w:tcW w:w="2712" w:type="dxa"/>
          </w:tcPr>
          <w:p w:rsidR="002F7448" w:rsidRPr="00CA2758" w:rsidRDefault="002F7448" w:rsidP="00424E05">
            <w:pPr>
              <w:jc w:val="both"/>
              <w:rPr>
                <w:sz w:val="18"/>
                <w:szCs w:val="18"/>
              </w:rPr>
            </w:pPr>
            <w:r w:rsidRPr="00CA2758">
              <w:rPr>
                <w:sz w:val="18"/>
                <w:szCs w:val="18"/>
              </w:rPr>
              <w:t xml:space="preserve">EK VFN </w:t>
            </w:r>
          </w:p>
          <w:p w:rsidR="002F7448" w:rsidRPr="00CA2758" w:rsidRDefault="002F7448" w:rsidP="00424E05">
            <w:pPr>
              <w:jc w:val="both"/>
              <w:rPr>
                <w:sz w:val="18"/>
                <w:szCs w:val="18"/>
              </w:rPr>
            </w:pPr>
          </w:p>
        </w:tc>
      </w:tr>
      <w:tr w:rsidR="002F7448" w:rsidTr="00424E05">
        <w:trPr>
          <w:trHeight w:val="312"/>
        </w:trPr>
        <w:tc>
          <w:tcPr>
            <w:tcW w:w="6108" w:type="dxa"/>
          </w:tcPr>
          <w:p w:rsidR="002F7448" w:rsidRPr="004A4623" w:rsidRDefault="002F7448" w:rsidP="00424E05">
            <w:pPr>
              <w:jc w:val="both"/>
              <w:rPr>
                <w:b/>
                <w:sz w:val="18"/>
                <w:szCs w:val="18"/>
              </w:rPr>
            </w:pPr>
            <w:r>
              <w:rPr>
                <w:sz w:val="18"/>
                <w:szCs w:val="18"/>
              </w:rPr>
              <w:t xml:space="preserve">MUDr. Pavel Vítek, PhD., Ústav radiační onkologie, FN Na Bulovce, Budínova 2, 180 81  Praha 8  - </w:t>
            </w:r>
            <w:r>
              <w:rPr>
                <w:b/>
                <w:sz w:val="18"/>
                <w:szCs w:val="18"/>
              </w:rPr>
              <w:t xml:space="preserve">centrum uzavřeno </w:t>
            </w:r>
          </w:p>
        </w:tc>
        <w:tc>
          <w:tcPr>
            <w:tcW w:w="1280" w:type="dxa"/>
          </w:tcPr>
          <w:p w:rsidR="002F7448" w:rsidRPr="00CA2758" w:rsidRDefault="002B1493" w:rsidP="00424E05">
            <w:pPr>
              <w:jc w:val="both"/>
              <w:rPr>
                <w:b/>
                <w:sz w:val="18"/>
                <w:szCs w:val="18"/>
              </w:rPr>
            </w:pPr>
            <w:r w:rsidRPr="00CA2758">
              <w:rPr>
                <w:b/>
                <w:sz w:val="18"/>
                <w:szCs w:val="18"/>
              </w:rPr>
              <w:fldChar w:fldCharType="begin">
                <w:ffData>
                  <w:name w:val="Zaškrtávací12"/>
                  <w:enabled/>
                  <w:calcOnExit w:val="0"/>
                  <w:checkBox>
                    <w:sizeAuto/>
                    <w:default w:val="0"/>
                  </w:checkBox>
                </w:ffData>
              </w:fldChar>
            </w:r>
            <w:r w:rsidR="002F7448" w:rsidRPr="00CA2758">
              <w:rPr>
                <w:b/>
                <w:sz w:val="18"/>
                <w:szCs w:val="18"/>
              </w:rPr>
              <w:instrText xml:space="preserve"> FORMCHECKBOX </w:instrText>
            </w:r>
            <w:r>
              <w:rPr>
                <w:b/>
                <w:sz w:val="18"/>
                <w:szCs w:val="18"/>
              </w:rPr>
            </w:r>
            <w:r>
              <w:rPr>
                <w:b/>
                <w:sz w:val="18"/>
                <w:szCs w:val="18"/>
              </w:rPr>
              <w:fldChar w:fldCharType="separate"/>
            </w:r>
            <w:r w:rsidRPr="00CA2758">
              <w:rPr>
                <w:b/>
                <w:sz w:val="18"/>
                <w:szCs w:val="18"/>
              </w:rPr>
              <w:fldChar w:fldCharType="end"/>
            </w:r>
          </w:p>
        </w:tc>
        <w:tc>
          <w:tcPr>
            <w:tcW w:w="2712" w:type="dxa"/>
          </w:tcPr>
          <w:p w:rsidR="002F7448" w:rsidRPr="00CA2758" w:rsidRDefault="002F7448" w:rsidP="00424E05">
            <w:pPr>
              <w:jc w:val="both"/>
              <w:rPr>
                <w:sz w:val="18"/>
                <w:szCs w:val="18"/>
              </w:rPr>
            </w:pPr>
            <w:r>
              <w:rPr>
                <w:sz w:val="18"/>
                <w:szCs w:val="18"/>
              </w:rPr>
              <w:t xml:space="preserve">EK FN Na Bulovce Praha </w:t>
            </w:r>
          </w:p>
        </w:tc>
      </w:tr>
    </w:tbl>
    <w:p w:rsidR="002F7448" w:rsidRDefault="002F7448" w:rsidP="002F7448">
      <w:pPr>
        <w:rPr>
          <w:bCs/>
          <w:sz w:val="22"/>
        </w:rPr>
      </w:pPr>
      <w:r>
        <w:rPr>
          <w:bCs/>
          <w:sz w:val="22"/>
        </w:rPr>
        <w:t>1/2</w:t>
      </w:r>
    </w:p>
    <w:p w:rsidR="002F7448" w:rsidRDefault="002F7448" w:rsidP="002F7448">
      <w:pPr>
        <w:rPr>
          <w:b/>
          <w:bCs/>
          <w:sz w:val="22"/>
        </w:rPr>
      </w:pPr>
    </w:p>
    <w:p w:rsidR="002F7448" w:rsidRPr="00AB7ADE" w:rsidRDefault="002F7448" w:rsidP="002F744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F7448" w:rsidRDefault="002F7448" w:rsidP="002F744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F7448" w:rsidTr="00424E05">
        <w:trPr>
          <w:cantSplit/>
          <w:trHeight w:val="454"/>
        </w:trPr>
        <w:tc>
          <w:tcPr>
            <w:tcW w:w="7416" w:type="dxa"/>
            <w:vMerge w:val="restart"/>
          </w:tcPr>
          <w:p w:rsidR="002F7448" w:rsidRDefault="002F7448" w:rsidP="00424E05">
            <w:pPr>
              <w:rPr>
                <w:b/>
                <w:bCs/>
                <w:sz w:val="18"/>
                <w:szCs w:val="18"/>
              </w:rPr>
            </w:pPr>
          </w:p>
          <w:p w:rsidR="002F7448" w:rsidRDefault="002F7448" w:rsidP="00424E05">
            <w:pPr>
              <w:rPr>
                <w:b/>
                <w:bCs/>
                <w:sz w:val="18"/>
                <w:szCs w:val="18"/>
              </w:rPr>
            </w:pPr>
            <w:r>
              <w:rPr>
                <w:b/>
                <w:bCs/>
                <w:sz w:val="18"/>
                <w:szCs w:val="18"/>
              </w:rPr>
              <w:t xml:space="preserve">Název dokumentu, verze, datum </w:t>
            </w:r>
          </w:p>
          <w:p w:rsidR="002F7448" w:rsidRDefault="002F7448" w:rsidP="00424E05">
            <w:pPr>
              <w:rPr>
                <w:b/>
                <w:bCs/>
                <w:sz w:val="18"/>
                <w:szCs w:val="18"/>
              </w:rPr>
            </w:pPr>
            <w:r>
              <w:rPr>
                <w:b/>
                <w:bCs/>
                <w:i/>
                <w:sz w:val="18"/>
                <w:szCs w:val="18"/>
              </w:rPr>
              <w:t>Document title, version, date</w:t>
            </w:r>
          </w:p>
        </w:tc>
        <w:tc>
          <w:tcPr>
            <w:tcW w:w="1272" w:type="dxa"/>
            <w:gridSpan w:val="2"/>
          </w:tcPr>
          <w:p w:rsidR="002F7448" w:rsidRDefault="002F7448" w:rsidP="00424E05">
            <w:pPr>
              <w:rPr>
                <w:b/>
                <w:bCs/>
                <w:sz w:val="18"/>
                <w:szCs w:val="18"/>
              </w:rPr>
            </w:pPr>
            <w:r>
              <w:rPr>
                <w:b/>
                <w:bCs/>
                <w:sz w:val="18"/>
                <w:szCs w:val="18"/>
              </w:rPr>
              <w:t>Schváleno /</w:t>
            </w:r>
            <w:r>
              <w:rPr>
                <w:b/>
                <w:bCs/>
                <w:i/>
                <w:sz w:val="18"/>
                <w:szCs w:val="18"/>
              </w:rPr>
              <w:t>Approved</w:t>
            </w:r>
          </w:p>
        </w:tc>
        <w:tc>
          <w:tcPr>
            <w:tcW w:w="1316" w:type="dxa"/>
            <w:gridSpan w:val="2"/>
          </w:tcPr>
          <w:p w:rsidR="002F7448" w:rsidRDefault="002F7448" w:rsidP="00424E05">
            <w:pPr>
              <w:rPr>
                <w:b/>
                <w:bCs/>
                <w:sz w:val="18"/>
                <w:szCs w:val="18"/>
              </w:rPr>
            </w:pPr>
            <w:r>
              <w:rPr>
                <w:b/>
                <w:bCs/>
                <w:sz w:val="18"/>
                <w:szCs w:val="18"/>
              </w:rPr>
              <w:t xml:space="preserve">Vzato na vědomí / </w:t>
            </w:r>
            <w:r>
              <w:rPr>
                <w:b/>
                <w:bCs/>
                <w:i/>
                <w:sz w:val="18"/>
                <w:szCs w:val="18"/>
              </w:rPr>
              <w:t xml:space="preserve">Taken into account </w:t>
            </w:r>
          </w:p>
        </w:tc>
      </w:tr>
      <w:tr w:rsidR="002F7448" w:rsidTr="00424E05">
        <w:trPr>
          <w:cantSplit/>
          <w:trHeight w:val="454"/>
        </w:trPr>
        <w:tc>
          <w:tcPr>
            <w:tcW w:w="7416" w:type="dxa"/>
            <w:vMerge/>
          </w:tcPr>
          <w:p w:rsidR="002F7448" w:rsidRDefault="002F7448" w:rsidP="00424E05">
            <w:pPr>
              <w:rPr>
                <w:i/>
                <w:sz w:val="18"/>
                <w:szCs w:val="18"/>
              </w:rPr>
            </w:pPr>
          </w:p>
        </w:tc>
        <w:tc>
          <w:tcPr>
            <w:tcW w:w="736" w:type="dxa"/>
          </w:tcPr>
          <w:p w:rsidR="002F7448" w:rsidRDefault="002F7448" w:rsidP="00424E05">
            <w:pPr>
              <w:rPr>
                <w:b/>
                <w:bCs/>
                <w:sz w:val="18"/>
                <w:szCs w:val="18"/>
              </w:rPr>
            </w:pPr>
            <w:r>
              <w:rPr>
                <w:b/>
                <w:bCs/>
                <w:sz w:val="18"/>
                <w:szCs w:val="18"/>
              </w:rPr>
              <w:t>ANO</w:t>
            </w:r>
          </w:p>
          <w:p w:rsidR="002F7448" w:rsidRDefault="002F7448" w:rsidP="00424E05">
            <w:pPr>
              <w:rPr>
                <w:b/>
                <w:bCs/>
                <w:i/>
                <w:sz w:val="18"/>
                <w:szCs w:val="18"/>
              </w:rPr>
            </w:pPr>
            <w:r>
              <w:rPr>
                <w:b/>
                <w:bCs/>
                <w:i/>
                <w:sz w:val="18"/>
                <w:szCs w:val="18"/>
              </w:rPr>
              <w:t>Yes</w:t>
            </w:r>
          </w:p>
        </w:tc>
        <w:tc>
          <w:tcPr>
            <w:tcW w:w="536" w:type="dxa"/>
          </w:tcPr>
          <w:p w:rsidR="002F7448" w:rsidRDefault="002F7448" w:rsidP="00424E05">
            <w:pPr>
              <w:rPr>
                <w:b/>
                <w:bCs/>
                <w:sz w:val="18"/>
                <w:szCs w:val="18"/>
              </w:rPr>
            </w:pPr>
            <w:r>
              <w:rPr>
                <w:b/>
                <w:bCs/>
                <w:sz w:val="18"/>
                <w:szCs w:val="18"/>
              </w:rPr>
              <w:t xml:space="preserve">NE </w:t>
            </w:r>
          </w:p>
          <w:p w:rsidR="002F7448" w:rsidRDefault="002F7448" w:rsidP="00424E05">
            <w:pPr>
              <w:rPr>
                <w:b/>
                <w:bCs/>
                <w:sz w:val="18"/>
                <w:szCs w:val="18"/>
              </w:rPr>
            </w:pPr>
            <w:r>
              <w:rPr>
                <w:b/>
                <w:bCs/>
                <w:i/>
                <w:sz w:val="18"/>
                <w:szCs w:val="18"/>
              </w:rPr>
              <w:t>No</w:t>
            </w:r>
          </w:p>
        </w:tc>
        <w:tc>
          <w:tcPr>
            <w:tcW w:w="780" w:type="dxa"/>
          </w:tcPr>
          <w:p w:rsidR="002F7448" w:rsidRDefault="002F7448" w:rsidP="00424E05">
            <w:pPr>
              <w:rPr>
                <w:b/>
                <w:bCs/>
                <w:sz w:val="18"/>
                <w:szCs w:val="18"/>
              </w:rPr>
            </w:pPr>
            <w:r>
              <w:rPr>
                <w:b/>
                <w:bCs/>
                <w:sz w:val="18"/>
                <w:szCs w:val="18"/>
              </w:rPr>
              <w:t>ANO</w:t>
            </w:r>
          </w:p>
          <w:p w:rsidR="002F7448" w:rsidRDefault="002F7448" w:rsidP="00424E05">
            <w:pPr>
              <w:rPr>
                <w:b/>
                <w:bCs/>
                <w:sz w:val="18"/>
                <w:szCs w:val="18"/>
              </w:rPr>
            </w:pPr>
            <w:r>
              <w:rPr>
                <w:b/>
                <w:bCs/>
                <w:i/>
                <w:sz w:val="18"/>
                <w:szCs w:val="18"/>
              </w:rPr>
              <w:t>Yes</w:t>
            </w:r>
          </w:p>
        </w:tc>
        <w:tc>
          <w:tcPr>
            <w:tcW w:w="536" w:type="dxa"/>
          </w:tcPr>
          <w:p w:rsidR="002F7448" w:rsidRDefault="002F7448" w:rsidP="00424E05">
            <w:pPr>
              <w:rPr>
                <w:b/>
                <w:bCs/>
                <w:sz w:val="18"/>
                <w:szCs w:val="18"/>
              </w:rPr>
            </w:pPr>
            <w:r>
              <w:rPr>
                <w:b/>
                <w:bCs/>
                <w:sz w:val="18"/>
                <w:szCs w:val="18"/>
              </w:rPr>
              <w:t xml:space="preserve">NE </w:t>
            </w:r>
          </w:p>
          <w:p w:rsidR="002F7448" w:rsidRDefault="002F7448" w:rsidP="00424E05">
            <w:pPr>
              <w:rPr>
                <w:b/>
                <w:bCs/>
                <w:i/>
                <w:sz w:val="18"/>
                <w:szCs w:val="18"/>
              </w:rPr>
            </w:pPr>
            <w:r>
              <w:rPr>
                <w:b/>
                <w:bCs/>
                <w:i/>
                <w:sz w:val="18"/>
                <w:szCs w:val="18"/>
              </w:rPr>
              <w:t>No</w:t>
            </w:r>
          </w:p>
        </w:tc>
      </w:tr>
      <w:tr w:rsidR="002F7448" w:rsidTr="00424E05">
        <w:trPr>
          <w:trHeight w:val="340"/>
        </w:trPr>
        <w:tc>
          <w:tcPr>
            <w:tcW w:w="7416" w:type="dxa"/>
            <w:vAlign w:val="center"/>
          </w:tcPr>
          <w:p w:rsidR="002F7448" w:rsidRPr="004A4623" w:rsidRDefault="002F7448" w:rsidP="00424E05">
            <w:pPr>
              <w:autoSpaceDE w:val="0"/>
              <w:autoSpaceDN w:val="0"/>
              <w:adjustRightInd w:val="0"/>
              <w:spacing w:after="120"/>
              <w:jc w:val="both"/>
              <w:rPr>
                <w:iCs/>
                <w:sz w:val="18"/>
                <w:szCs w:val="18"/>
              </w:rPr>
            </w:pPr>
            <w:r>
              <w:rPr>
                <w:iCs/>
                <w:sz w:val="18"/>
                <w:szCs w:val="18"/>
              </w:rPr>
              <w:t>M10-963 Abbreviated Clinical Study Report, dated 27 Mar 2013</w:t>
            </w:r>
          </w:p>
        </w:tc>
        <w:tc>
          <w:tcPr>
            <w:tcW w:w="736" w:type="dxa"/>
          </w:tcPr>
          <w:p w:rsidR="002F7448" w:rsidRDefault="002F7448" w:rsidP="00424E05">
            <w:pPr>
              <w:rPr>
                <w:sz w:val="18"/>
                <w:szCs w:val="18"/>
              </w:rPr>
            </w:pPr>
            <w:r>
              <w:rPr>
                <w:sz w:val="18"/>
                <w:szCs w:val="18"/>
              </w:rPr>
              <w:sym w:font="Wingdings 2" w:char="F0A3"/>
            </w:r>
          </w:p>
        </w:tc>
        <w:tc>
          <w:tcPr>
            <w:tcW w:w="536" w:type="dxa"/>
          </w:tcPr>
          <w:p w:rsidR="002F7448" w:rsidRDefault="002F7448" w:rsidP="00424E05">
            <w:pPr>
              <w:rPr>
                <w:sz w:val="18"/>
                <w:szCs w:val="18"/>
              </w:rPr>
            </w:pPr>
            <w:r>
              <w:rPr>
                <w:sz w:val="18"/>
                <w:szCs w:val="18"/>
              </w:rPr>
              <w:sym w:font="Wingdings 2" w:char="F0A3"/>
            </w:r>
          </w:p>
        </w:tc>
        <w:tc>
          <w:tcPr>
            <w:tcW w:w="780" w:type="dxa"/>
          </w:tcPr>
          <w:p w:rsidR="002F7448" w:rsidRDefault="002F7448" w:rsidP="00424E05">
            <w:pPr>
              <w:rPr>
                <w:sz w:val="18"/>
                <w:szCs w:val="18"/>
              </w:rPr>
            </w:pPr>
            <w:r>
              <w:rPr>
                <w:sz w:val="18"/>
                <w:szCs w:val="18"/>
              </w:rPr>
              <w:sym w:font="Wingdings 2" w:char="F053"/>
            </w:r>
          </w:p>
        </w:tc>
        <w:tc>
          <w:tcPr>
            <w:tcW w:w="536" w:type="dxa"/>
          </w:tcPr>
          <w:p w:rsidR="002F7448" w:rsidRDefault="002F7448" w:rsidP="00424E05">
            <w:pPr>
              <w:rPr>
                <w:sz w:val="18"/>
                <w:szCs w:val="18"/>
              </w:rPr>
            </w:pPr>
            <w:r>
              <w:rPr>
                <w:sz w:val="18"/>
                <w:szCs w:val="18"/>
              </w:rPr>
              <w:sym w:font="Wingdings 2" w:char="F0A3"/>
            </w:r>
          </w:p>
        </w:tc>
      </w:tr>
    </w:tbl>
    <w:p w:rsidR="002F7448" w:rsidRDefault="002F7448" w:rsidP="002F7448">
      <w:pPr>
        <w:rPr>
          <w:sz w:val="22"/>
        </w:rPr>
      </w:pPr>
    </w:p>
    <w:p w:rsidR="002F7448" w:rsidRDefault="002F7448" w:rsidP="002F744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F7448" w:rsidRDefault="002F7448" w:rsidP="002F744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F7448" w:rsidRDefault="002F7448" w:rsidP="002F7448">
      <w:pPr>
        <w:rPr>
          <w:sz w:val="22"/>
        </w:rPr>
      </w:pPr>
      <w:r>
        <w:rPr>
          <w:sz w:val="22"/>
        </w:rPr>
        <w:t xml:space="preserve"> </w:t>
      </w:r>
    </w:p>
    <w:p w:rsidR="002F7448" w:rsidRDefault="002F7448" w:rsidP="002F7448">
      <w:pPr>
        <w:rPr>
          <w:sz w:val="22"/>
        </w:rPr>
      </w:pPr>
      <w:r>
        <w:rPr>
          <w:sz w:val="22"/>
        </w:rPr>
        <w:t xml:space="preserve">  </w:t>
      </w:r>
    </w:p>
    <w:p w:rsidR="002F7448" w:rsidRDefault="002F7448" w:rsidP="002F7448">
      <w:pPr>
        <w:rPr>
          <w:sz w:val="22"/>
        </w:rPr>
      </w:pPr>
      <w:r>
        <w:rPr>
          <w:sz w:val="22"/>
        </w:rPr>
        <w:lastRenderedPageBreak/>
        <w:t xml:space="preserve">                                                                                  </w:t>
      </w:r>
      <w:r w:rsidR="008D34D2">
        <w:rPr>
          <w:sz w:val="22"/>
        </w:rPr>
        <w:t xml:space="preserve">  </w:t>
      </w:r>
      <w:r>
        <w:rPr>
          <w:sz w:val="22"/>
        </w:rPr>
        <w:t xml:space="preserve">      MUDr. Jindřiška Burešová</w:t>
      </w:r>
    </w:p>
    <w:p w:rsidR="002F7448" w:rsidRDefault="002F7448" w:rsidP="002F7448">
      <w:pPr>
        <w:rPr>
          <w:sz w:val="22"/>
        </w:rPr>
      </w:pPr>
      <w:r>
        <w:rPr>
          <w:sz w:val="22"/>
        </w:rPr>
        <w:t>Datum/</w:t>
      </w:r>
      <w:r>
        <w:rPr>
          <w:i/>
          <w:sz w:val="22"/>
        </w:rPr>
        <w:t>Date:</w:t>
      </w:r>
      <w:r>
        <w:rPr>
          <w:sz w:val="22"/>
        </w:rPr>
        <w:t xml:space="preserve">  13.5.2013                                                   místopředsedkyně EK FNOL a LF UP</w:t>
      </w:r>
    </w:p>
    <w:p w:rsidR="002F7448" w:rsidRPr="00754D86" w:rsidRDefault="002F7448" w:rsidP="002F744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Vice-chairman of the EC FNOL and LF UP</w:t>
      </w:r>
    </w:p>
    <w:p w:rsidR="002F7448" w:rsidRDefault="002F7448" w:rsidP="002F7448">
      <w:pPr>
        <w:jc w:val="center"/>
        <w:rPr>
          <w:sz w:val="22"/>
        </w:rPr>
      </w:pPr>
    </w:p>
    <w:p w:rsidR="002F7448" w:rsidRDefault="002F7448" w:rsidP="002F744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F7448" w:rsidRDefault="002F7448" w:rsidP="002F7448">
      <w:pPr>
        <w:rPr>
          <w:i/>
          <w:sz w:val="16"/>
        </w:rPr>
      </w:pPr>
      <w:r>
        <w:rPr>
          <w:sz w:val="16"/>
        </w:rPr>
        <w:t>Rozdělovník/</w:t>
      </w:r>
      <w:r>
        <w:rPr>
          <w:i/>
          <w:sz w:val="16"/>
        </w:rPr>
        <w:t xml:space="preserve">Distribution list: </w:t>
      </w:r>
    </w:p>
    <w:p w:rsidR="002F7448" w:rsidRPr="001071DB" w:rsidRDefault="002F7448" w:rsidP="002F7448">
      <w:pPr>
        <w:rPr>
          <w:sz w:val="16"/>
        </w:rPr>
      </w:pPr>
      <w:r w:rsidRPr="001071DB">
        <w:rPr>
          <w:sz w:val="16"/>
        </w:rPr>
        <w:t>-Zadavatel</w:t>
      </w:r>
    </w:p>
    <w:p w:rsidR="002F7448" w:rsidRPr="001071DB" w:rsidRDefault="002F7448" w:rsidP="002F7448">
      <w:pPr>
        <w:rPr>
          <w:sz w:val="16"/>
        </w:rPr>
      </w:pPr>
      <w:r w:rsidRPr="001071DB">
        <w:rPr>
          <w:sz w:val="16"/>
        </w:rPr>
        <w:t>-EK</w:t>
      </w:r>
    </w:p>
    <w:p w:rsidR="002F7448" w:rsidRDefault="002F7448" w:rsidP="002F7448">
      <w:pPr>
        <w:rPr>
          <w:sz w:val="16"/>
        </w:rPr>
      </w:pPr>
      <w:r w:rsidRPr="001071DB">
        <w:rPr>
          <w:sz w:val="16"/>
        </w:rPr>
        <w:t>-Řešitel</w:t>
      </w:r>
    </w:p>
    <w:p w:rsidR="002F7448" w:rsidRPr="001071DB" w:rsidRDefault="002F7448" w:rsidP="002F7448">
      <w:pPr>
        <w:rPr>
          <w:sz w:val="16"/>
        </w:rPr>
      </w:pPr>
    </w:p>
    <w:p w:rsidR="002F7448" w:rsidRPr="001071DB" w:rsidRDefault="002F7448" w:rsidP="002F7448">
      <w:pPr>
        <w:rPr>
          <w:sz w:val="16"/>
        </w:rPr>
      </w:pPr>
    </w:p>
    <w:p w:rsidR="002F7448" w:rsidRDefault="002F7448" w:rsidP="002F7448">
      <w:pPr>
        <w:rPr>
          <w:i/>
          <w:sz w:val="16"/>
        </w:rPr>
      </w:pPr>
    </w:p>
    <w:p w:rsidR="002F7448" w:rsidRPr="007947F3" w:rsidRDefault="002F7448" w:rsidP="002F7448">
      <w:pPr>
        <w:rPr>
          <w:sz w:val="22"/>
          <w:szCs w:val="22"/>
        </w:rPr>
      </w:pPr>
      <w:r w:rsidRPr="007947F3">
        <w:rPr>
          <w:sz w:val="22"/>
          <w:szCs w:val="22"/>
        </w:rPr>
        <w:t>2/2</w:t>
      </w:r>
    </w:p>
    <w:p w:rsidR="002F7448" w:rsidRDefault="002F7448" w:rsidP="002F7448"/>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2F7448" w:rsidRDefault="002F7448" w:rsidP="002F7448">
      <w:pPr>
        <w:tabs>
          <w:tab w:val="left" w:pos="9212"/>
          <w:tab w:val="left" w:pos="10652"/>
        </w:tabs>
        <w:rPr>
          <w:sz w:val="22"/>
        </w:rPr>
      </w:pPr>
    </w:p>
    <w:p w:rsidR="0058597A" w:rsidRDefault="0058597A"/>
    <w:p w:rsidR="002F7448" w:rsidRDefault="002F7448"/>
    <w:p w:rsidR="002F7448" w:rsidRDefault="002F7448"/>
    <w:p w:rsidR="002F7448" w:rsidRDefault="002F7448"/>
    <w:p w:rsidR="002F7448" w:rsidRDefault="002F7448"/>
    <w:p w:rsidR="002F7448" w:rsidRDefault="002F7448"/>
    <w:p w:rsidR="002F7448" w:rsidRDefault="002F7448"/>
    <w:p w:rsidR="002F7448" w:rsidRDefault="002F7448"/>
    <w:p w:rsidR="002F7448" w:rsidRDefault="002F7448"/>
    <w:p w:rsidR="004302DB" w:rsidRPr="002F07B5" w:rsidRDefault="004302DB" w:rsidP="004302DB">
      <w:pPr>
        <w:pStyle w:val="Nzev"/>
        <w:rPr>
          <w:sz w:val="22"/>
          <w:szCs w:val="22"/>
        </w:rPr>
      </w:pPr>
      <w:r w:rsidRPr="002F07B5">
        <w:rPr>
          <w:sz w:val="22"/>
          <w:szCs w:val="22"/>
        </w:rPr>
        <w:t>STANOVISKO ETICKÉ KOMISE KE KLINICKÉMU HODNOCENÍ</w:t>
      </w:r>
    </w:p>
    <w:p w:rsidR="004302DB" w:rsidRPr="002F07B5" w:rsidRDefault="004302DB" w:rsidP="004302DB">
      <w:pPr>
        <w:jc w:val="center"/>
        <w:rPr>
          <w:bCs/>
          <w:i/>
          <w:sz w:val="22"/>
          <w:szCs w:val="22"/>
        </w:rPr>
      </w:pPr>
      <w:r w:rsidRPr="002F07B5">
        <w:rPr>
          <w:bCs/>
          <w:i/>
          <w:sz w:val="22"/>
          <w:szCs w:val="22"/>
        </w:rPr>
        <w:t xml:space="preserve">Opinion of the Ethics Committee on Clinical Trial  </w:t>
      </w:r>
    </w:p>
    <w:p w:rsidR="004302DB" w:rsidRPr="002F07B5" w:rsidRDefault="004302DB" w:rsidP="004302DB">
      <w:pPr>
        <w:jc w:val="center"/>
        <w:rPr>
          <w:b/>
          <w:bCs/>
          <w:i/>
          <w:sz w:val="22"/>
          <w:szCs w:val="22"/>
        </w:rPr>
      </w:pPr>
    </w:p>
    <w:p w:rsidR="004302DB" w:rsidRPr="002F07B5" w:rsidRDefault="002B1493" w:rsidP="004302DB">
      <w:pPr>
        <w:rPr>
          <w:sz w:val="22"/>
          <w:szCs w:val="22"/>
        </w:rPr>
      </w:pPr>
      <w:r w:rsidRPr="002F07B5">
        <w:rPr>
          <w:sz w:val="22"/>
          <w:szCs w:val="22"/>
        </w:rPr>
        <w:fldChar w:fldCharType="begin">
          <w:ffData>
            <w:name w:val="Zaškrtávací2"/>
            <w:enabled/>
            <w:calcOnExit w:val="0"/>
            <w:checkBox>
              <w:sizeAuto/>
              <w:default w:val="0"/>
            </w:checkBox>
          </w:ffData>
        </w:fldChar>
      </w:r>
      <w:r w:rsidR="004302D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302DB" w:rsidRPr="002F07B5">
        <w:rPr>
          <w:sz w:val="22"/>
          <w:szCs w:val="22"/>
        </w:rPr>
        <w:t xml:space="preserve">  Multicentrické KH, je požadováno stanovisko multicentrické EK pro všechna centra/</w:t>
      </w:r>
      <w:r w:rsidR="004302DB" w:rsidRPr="002F07B5">
        <w:rPr>
          <w:i/>
          <w:sz w:val="22"/>
          <w:szCs w:val="22"/>
        </w:rPr>
        <w:t>Multi-centric clinical trial, opinion issued by Ethics Committee for Multi-Centric Clinical Trials is required</w:t>
      </w:r>
    </w:p>
    <w:p w:rsidR="004302DB" w:rsidRPr="002F07B5" w:rsidRDefault="004302DB" w:rsidP="004302DB">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302DB" w:rsidRPr="002F07B5" w:rsidRDefault="002B1493" w:rsidP="004302DB">
      <w:pPr>
        <w:rPr>
          <w:i/>
          <w:sz w:val="22"/>
          <w:szCs w:val="22"/>
        </w:rPr>
      </w:pPr>
      <w:r w:rsidRPr="002F07B5">
        <w:rPr>
          <w:sz w:val="22"/>
          <w:szCs w:val="22"/>
        </w:rPr>
        <w:fldChar w:fldCharType="begin">
          <w:ffData>
            <w:name w:val="Zaškrtávací2"/>
            <w:enabled/>
            <w:calcOnExit w:val="0"/>
            <w:checkBox>
              <w:sizeAuto/>
              <w:default w:val="0"/>
            </w:checkBox>
          </w:ffData>
        </w:fldChar>
      </w:r>
      <w:r w:rsidR="004302D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302DB" w:rsidRPr="002F07B5">
        <w:rPr>
          <w:sz w:val="22"/>
          <w:szCs w:val="22"/>
        </w:rPr>
        <w:t xml:space="preserve">  KH prováděné v jednom centru, požadováno stanovisko EK pro místní centrum (centra)/ </w:t>
      </w:r>
      <w:r w:rsidR="004302DB" w:rsidRPr="002F07B5">
        <w:rPr>
          <w:i/>
          <w:sz w:val="22"/>
          <w:szCs w:val="22"/>
        </w:rPr>
        <w:t>Clinical trial conducted in a single site, opinion of a local EC is required</w:t>
      </w:r>
    </w:p>
    <w:p w:rsidR="004302DB" w:rsidRPr="002F07B5" w:rsidRDefault="004302DB" w:rsidP="004302DB">
      <w:pPr>
        <w:rPr>
          <w:b/>
          <w:bCs/>
          <w:sz w:val="22"/>
          <w:szCs w:val="22"/>
        </w:rPr>
      </w:pPr>
    </w:p>
    <w:p w:rsidR="004302DB" w:rsidRPr="007429E2" w:rsidRDefault="004302DB" w:rsidP="004302DB">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25/10</w:t>
      </w:r>
    </w:p>
    <w:p w:rsidR="004302DB" w:rsidRPr="002F07B5" w:rsidRDefault="004302DB" w:rsidP="004302DB">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4302DB" w:rsidRPr="007425BD" w:rsidRDefault="004302DB" w:rsidP="004302DB">
      <w:pPr>
        <w:tabs>
          <w:tab w:val="left" w:pos="900"/>
        </w:tabs>
        <w:rPr>
          <w:rFonts w:eastAsia="SimSun"/>
          <w:sz w:val="22"/>
          <w:szCs w:val="22"/>
          <w:lang w:eastAsia="zh-CN"/>
        </w:rPr>
      </w:pPr>
      <w:r w:rsidRPr="007425BD">
        <w:rPr>
          <w:sz w:val="22"/>
          <w:szCs w:val="22"/>
        </w:rPr>
        <w:t>Studie klinických výsledků darapladibu v porovnání s placebem u pacientů po akutním koronárním syndromu s cílem srovnat výskyt případů závažných nežádoucích kardiovaskulárních příhod (</w:t>
      </w:r>
      <w:smartTag w:uri="urn:schemas-microsoft-com:office:smarttags" w:element="stockticker">
        <w:r w:rsidRPr="007425BD">
          <w:rPr>
            <w:sz w:val="22"/>
            <w:szCs w:val="22"/>
          </w:rPr>
          <w:t>MACE</w:t>
        </w:r>
      </w:smartTag>
      <w:r w:rsidRPr="007425BD">
        <w:rPr>
          <w:sz w:val="22"/>
          <w:szCs w:val="22"/>
        </w:rPr>
        <w:t>).</w:t>
      </w:r>
    </w:p>
    <w:p w:rsidR="004302DB" w:rsidRPr="007425BD" w:rsidRDefault="004302DB" w:rsidP="004302DB">
      <w:pPr>
        <w:tabs>
          <w:tab w:val="left" w:pos="900"/>
        </w:tabs>
        <w:rPr>
          <w:i/>
          <w:sz w:val="22"/>
          <w:szCs w:val="22"/>
        </w:rPr>
      </w:pPr>
      <w:r w:rsidRPr="007425BD">
        <w:rPr>
          <w:i/>
          <w:sz w:val="22"/>
          <w:szCs w:val="22"/>
        </w:rPr>
        <w:t>A Clinical Outcomes Study of Darapladib versus Placebo in Subjects Following Acute Coronary Syndrome to Compare the Incidence of Major Adverse Cardiovascular Events (</w:t>
      </w:r>
      <w:smartTag w:uri="urn:schemas-microsoft-com:office:smarttags" w:element="stockticker">
        <w:r w:rsidRPr="007425BD">
          <w:rPr>
            <w:i/>
            <w:sz w:val="22"/>
            <w:szCs w:val="22"/>
          </w:rPr>
          <w:t>MACE</w:t>
        </w:r>
      </w:smartTag>
      <w:r w:rsidRPr="007425BD">
        <w:rPr>
          <w:i/>
          <w:sz w:val="22"/>
          <w:szCs w:val="22"/>
        </w:rPr>
        <w:t>).</w:t>
      </w:r>
    </w:p>
    <w:p w:rsidR="004302DB" w:rsidRPr="002F07B5" w:rsidRDefault="004302DB" w:rsidP="004302DB">
      <w:pPr>
        <w:rPr>
          <w:b/>
          <w:bCs/>
          <w:sz w:val="22"/>
          <w:szCs w:val="22"/>
        </w:rPr>
      </w:pPr>
    </w:p>
    <w:p w:rsidR="004302DB" w:rsidRPr="002F07B5" w:rsidRDefault="004302DB" w:rsidP="004302D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SB-480848/033</w:t>
      </w:r>
    </w:p>
    <w:p w:rsidR="004302DB" w:rsidRPr="002F07B5" w:rsidRDefault="004302DB" w:rsidP="004302D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2009-012581-32</w:t>
      </w:r>
    </w:p>
    <w:p w:rsidR="004302DB" w:rsidRPr="002F07B5" w:rsidRDefault="004302DB" w:rsidP="004302DB">
      <w:pPr>
        <w:rPr>
          <w:b/>
          <w:bCs/>
          <w:sz w:val="22"/>
          <w:szCs w:val="22"/>
        </w:rPr>
      </w:pPr>
    </w:p>
    <w:p w:rsidR="004302DB" w:rsidRPr="007425BD" w:rsidRDefault="004302DB" w:rsidP="004302DB">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7425BD">
        <w:rPr>
          <w:sz w:val="22"/>
          <w:szCs w:val="22"/>
          <w:lang w:val="sk-SK"/>
        </w:rPr>
        <w:t>GlaxoSmithKline (</w:t>
      </w:r>
      <w:smartTag w:uri="urn:schemas-microsoft-com:office:smarttags" w:element="stockticker">
        <w:r w:rsidRPr="007425BD">
          <w:rPr>
            <w:sz w:val="22"/>
            <w:szCs w:val="22"/>
            <w:lang w:val="sk-SK"/>
          </w:rPr>
          <w:t>GSK</w:t>
        </w:r>
      </w:smartTag>
      <w:r w:rsidRPr="007425BD">
        <w:rPr>
          <w:sz w:val="22"/>
          <w:szCs w:val="22"/>
          <w:lang w:val="sk-SK"/>
        </w:rPr>
        <w:t>)</w:t>
      </w:r>
      <w:r w:rsidRPr="007425BD">
        <w:rPr>
          <w:sz w:val="22"/>
          <w:szCs w:val="22"/>
          <w:lang w:val="en-GB"/>
        </w:rPr>
        <w:t xml:space="preserve"> 980 Great West Road, Brentford Middlesex TW8 9GS, United Kingdom</w:t>
      </w:r>
    </w:p>
    <w:p w:rsidR="004302DB" w:rsidRPr="007429E2" w:rsidRDefault="004302DB" w:rsidP="004302DB">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smartTag w:uri="urn:schemas-microsoft-com:office:smarttags" w:element="stockticker">
        <w:r w:rsidRPr="007429E2">
          <w:rPr>
            <w:sz w:val="22"/>
            <w:szCs w:val="22"/>
          </w:rPr>
          <w:t>PPD</w:t>
        </w:r>
      </w:smartTag>
      <w:r>
        <w:rPr>
          <w:sz w:val="22"/>
          <w:szCs w:val="22"/>
        </w:rPr>
        <w:t xml:space="preserve"> Czech Republic s.r.o.,  </w:t>
      </w:r>
      <w:r w:rsidRPr="007429E2">
        <w:rPr>
          <w:sz w:val="22"/>
          <w:szCs w:val="22"/>
        </w:rPr>
        <w:t>Antala Staška 2027/79</w:t>
      </w:r>
      <w:r>
        <w:rPr>
          <w:sz w:val="22"/>
          <w:szCs w:val="22"/>
        </w:rPr>
        <w:t>,</w:t>
      </w:r>
      <w:r w:rsidRPr="007429E2">
        <w:rPr>
          <w:sz w:val="22"/>
          <w:szCs w:val="22"/>
        </w:rPr>
        <w:t xml:space="preserve"> 140 00 Praha 4 </w:t>
      </w:r>
    </w:p>
    <w:p w:rsidR="004302DB" w:rsidRPr="002F07B5" w:rsidRDefault="004302DB" w:rsidP="004302DB">
      <w:pPr>
        <w:rPr>
          <w:bCs/>
          <w:sz w:val="22"/>
          <w:szCs w:val="22"/>
        </w:rPr>
      </w:pPr>
    </w:p>
    <w:p w:rsidR="004302DB" w:rsidRDefault="004302DB" w:rsidP="004302DB">
      <w:pPr>
        <w:rPr>
          <w:sz w:val="22"/>
          <w:szCs w:val="22"/>
        </w:rPr>
      </w:pPr>
      <w:r w:rsidRPr="002F07B5">
        <w:rPr>
          <w:b/>
          <w:bCs/>
          <w:sz w:val="22"/>
          <w:szCs w:val="22"/>
        </w:rPr>
        <w:t>Datum doručení žádosti/</w:t>
      </w:r>
      <w:r w:rsidRPr="002F07B5">
        <w:rPr>
          <w:i/>
          <w:sz w:val="22"/>
          <w:szCs w:val="22"/>
        </w:rPr>
        <w:t>Date of submission of the Application Form</w:t>
      </w:r>
      <w:r>
        <w:rPr>
          <w:sz w:val="22"/>
          <w:szCs w:val="22"/>
        </w:rPr>
        <w:t xml:space="preserve">:   15.4.2013 </w:t>
      </w:r>
    </w:p>
    <w:p w:rsidR="004302DB" w:rsidRPr="004B1AD2" w:rsidRDefault="004302DB" w:rsidP="004302D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302DB" w:rsidRPr="002F07B5" w:rsidRDefault="004302DB" w:rsidP="004302DB">
      <w:pPr>
        <w:rPr>
          <w:b/>
          <w:bCs/>
          <w:i/>
          <w:sz w:val="22"/>
          <w:szCs w:val="22"/>
        </w:rPr>
      </w:pPr>
    </w:p>
    <w:p w:rsidR="004302DB" w:rsidRPr="00035F8F" w:rsidRDefault="004302DB" w:rsidP="004302DB">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035F8F">
        <w:rPr>
          <w:i/>
          <w:sz w:val="22"/>
          <w:szCs w:val="22"/>
        </w:rPr>
        <w:t>Fakultní ne</w:t>
      </w:r>
      <w:r>
        <w:rPr>
          <w:i/>
          <w:sz w:val="22"/>
          <w:szCs w:val="22"/>
        </w:rPr>
        <w:t>mocnice Brno</w:t>
      </w:r>
    </w:p>
    <w:p w:rsidR="004302DB" w:rsidRPr="00035F8F" w:rsidRDefault="004302DB" w:rsidP="004302DB">
      <w:pPr>
        <w:rPr>
          <w:b/>
          <w:bCs/>
          <w:i/>
          <w:sz w:val="22"/>
          <w:szCs w:val="22"/>
        </w:rPr>
      </w:pPr>
    </w:p>
    <w:p w:rsidR="004302DB" w:rsidRPr="002F07B5" w:rsidRDefault="004302DB" w:rsidP="004302D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302DB" w:rsidRPr="002F07B5" w:rsidRDefault="004302DB" w:rsidP="004302DB">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302DB" w:rsidRPr="002F07B5" w:rsidRDefault="004302DB" w:rsidP="004302DB">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302DB" w:rsidRDefault="004302DB" w:rsidP="004302DB">
      <w:pPr>
        <w:rPr>
          <w:b/>
          <w:bCs/>
          <w:sz w:val="22"/>
          <w:szCs w:val="22"/>
        </w:rPr>
      </w:pPr>
    </w:p>
    <w:p w:rsidR="004302DB" w:rsidRPr="002F07B5" w:rsidRDefault="004302DB" w:rsidP="004302D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302DB" w:rsidRPr="002F07B5" w:rsidRDefault="004302DB" w:rsidP="004302D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302DB" w:rsidRPr="002F07B5" w:rsidRDefault="004302DB" w:rsidP="004302DB">
      <w:pPr>
        <w:rPr>
          <w:sz w:val="22"/>
          <w:szCs w:val="22"/>
        </w:rPr>
      </w:pPr>
    </w:p>
    <w:p w:rsidR="004302DB" w:rsidRPr="002F07B5" w:rsidRDefault="004302DB" w:rsidP="004302D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302DB" w:rsidTr="00424E05">
        <w:trPr>
          <w:trHeight w:val="454"/>
        </w:trPr>
        <w:tc>
          <w:tcPr>
            <w:tcW w:w="6108" w:type="dxa"/>
          </w:tcPr>
          <w:p w:rsidR="004302DB" w:rsidRDefault="004302DB" w:rsidP="00424E05">
            <w:pPr>
              <w:rPr>
                <w:sz w:val="18"/>
                <w:szCs w:val="18"/>
              </w:rPr>
            </w:pPr>
            <w:r>
              <w:rPr>
                <w:sz w:val="18"/>
                <w:szCs w:val="18"/>
              </w:rPr>
              <w:t xml:space="preserve">Místo hodnocení/ Jméno zkoušejícího </w:t>
            </w:r>
          </w:p>
          <w:p w:rsidR="004302DB" w:rsidRDefault="004302DB" w:rsidP="00424E05">
            <w:pPr>
              <w:rPr>
                <w:i/>
                <w:sz w:val="18"/>
                <w:szCs w:val="18"/>
              </w:rPr>
            </w:pPr>
            <w:r>
              <w:rPr>
                <w:i/>
                <w:sz w:val="18"/>
                <w:szCs w:val="18"/>
              </w:rPr>
              <w:t>Trial Site / Name of Investigator</w:t>
            </w:r>
          </w:p>
        </w:tc>
        <w:tc>
          <w:tcPr>
            <w:tcW w:w="1280" w:type="dxa"/>
          </w:tcPr>
          <w:p w:rsidR="004302DB" w:rsidRDefault="004302DB" w:rsidP="00424E05">
            <w:pPr>
              <w:rPr>
                <w:sz w:val="18"/>
                <w:szCs w:val="18"/>
                <w:vertAlign w:val="superscript"/>
              </w:rPr>
            </w:pPr>
            <w:r>
              <w:rPr>
                <w:sz w:val="18"/>
                <w:szCs w:val="18"/>
              </w:rPr>
              <w:t xml:space="preserve">Místní EK </w:t>
            </w:r>
            <w:r>
              <w:rPr>
                <w:i/>
                <w:sz w:val="18"/>
                <w:szCs w:val="18"/>
              </w:rPr>
              <w:t>Local EC</w:t>
            </w:r>
          </w:p>
        </w:tc>
        <w:tc>
          <w:tcPr>
            <w:tcW w:w="2712" w:type="dxa"/>
          </w:tcPr>
          <w:p w:rsidR="004302DB" w:rsidRDefault="004302DB" w:rsidP="00424E05">
            <w:pPr>
              <w:rPr>
                <w:sz w:val="18"/>
                <w:szCs w:val="18"/>
              </w:rPr>
            </w:pPr>
            <w:r>
              <w:rPr>
                <w:sz w:val="18"/>
                <w:szCs w:val="18"/>
              </w:rPr>
              <w:t>Adresa  místní EK</w:t>
            </w:r>
          </w:p>
          <w:p w:rsidR="004302DB" w:rsidRDefault="004302DB" w:rsidP="00424E05">
            <w:pPr>
              <w:rPr>
                <w:i/>
                <w:sz w:val="18"/>
                <w:szCs w:val="18"/>
              </w:rPr>
            </w:pPr>
            <w:r>
              <w:rPr>
                <w:i/>
                <w:sz w:val="18"/>
                <w:szCs w:val="18"/>
              </w:rPr>
              <w:t>Address</w:t>
            </w:r>
          </w:p>
        </w:tc>
      </w:tr>
      <w:tr w:rsidR="004302DB" w:rsidTr="00424E05">
        <w:trPr>
          <w:trHeight w:val="312"/>
        </w:trPr>
        <w:tc>
          <w:tcPr>
            <w:tcW w:w="6108" w:type="dxa"/>
          </w:tcPr>
          <w:p w:rsidR="004302DB" w:rsidRDefault="004302DB" w:rsidP="00424E05">
            <w:pPr>
              <w:rPr>
                <w:sz w:val="18"/>
                <w:szCs w:val="18"/>
              </w:rPr>
            </w:pPr>
            <w:r>
              <w:rPr>
                <w:sz w:val="18"/>
                <w:szCs w:val="18"/>
              </w:rPr>
              <w:t>Doc.MUDr. Miloš Táborský, CSc., FESC, MBA, I. Interní klinika, FNOL</w:t>
            </w:r>
          </w:p>
        </w:tc>
        <w:tc>
          <w:tcPr>
            <w:tcW w:w="1280" w:type="dxa"/>
          </w:tcPr>
          <w:p w:rsidR="004302DB" w:rsidRDefault="004302DB" w:rsidP="00424E05">
            <w:pPr>
              <w:rPr>
                <w:sz w:val="18"/>
                <w:szCs w:val="18"/>
              </w:rPr>
            </w:pPr>
            <w:r>
              <w:rPr>
                <w:sz w:val="18"/>
                <w:szCs w:val="18"/>
              </w:rPr>
              <w:sym w:font="Wingdings 2" w:char="F054"/>
            </w:r>
          </w:p>
        </w:tc>
        <w:tc>
          <w:tcPr>
            <w:tcW w:w="2712" w:type="dxa"/>
          </w:tcPr>
          <w:p w:rsidR="004302DB" w:rsidRDefault="004302DB" w:rsidP="00424E05">
            <w:pPr>
              <w:rPr>
                <w:sz w:val="18"/>
                <w:szCs w:val="18"/>
              </w:rPr>
            </w:pPr>
            <w:r>
              <w:rPr>
                <w:sz w:val="18"/>
                <w:szCs w:val="18"/>
              </w:rPr>
              <w:t>EK FNOL</w:t>
            </w:r>
          </w:p>
        </w:tc>
      </w:tr>
    </w:tbl>
    <w:p w:rsidR="004302DB" w:rsidRDefault="004302DB" w:rsidP="004302DB">
      <w:pPr>
        <w:rPr>
          <w:bCs/>
          <w:sz w:val="22"/>
        </w:rPr>
      </w:pPr>
    </w:p>
    <w:p w:rsidR="004302DB" w:rsidRPr="00DF7141" w:rsidRDefault="004302DB" w:rsidP="004302DB">
      <w:pPr>
        <w:rPr>
          <w:bCs/>
          <w:sz w:val="22"/>
        </w:rPr>
      </w:pPr>
      <w:r>
        <w:rPr>
          <w:bCs/>
          <w:sz w:val="22"/>
        </w:rPr>
        <w:t>1/2</w:t>
      </w:r>
    </w:p>
    <w:p w:rsidR="004302DB" w:rsidRDefault="004302DB" w:rsidP="004302DB">
      <w:pPr>
        <w:rPr>
          <w:b/>
          <w:bCs/>
          <w:sz w:val="22"/>
        </w:rPr>
      </w:pPr>
    </w:p>
    <w:p w:rsidR="004302DB" w:rsidRDefault="004302DB" w:rsidP="004302DB">
      <w:pPr>
        <w:rPr>
          <w:b/>
          <w:bCs/>
          <w:sz w:val="22"/>
        </w:rPr>
      </w:pPr>
    </w:p>
    <w:p w:rsidR="004302DB" w:rsidRDefault="004302DB" w:rsidP="004302DB">
      <w:pPr>
        <w:rPr>
          <w:b/>
          <w:bCs/>
          <w:sz w:val="22"/>
        </w:rPr>
      </w:pPr>
    </w:p>
    <w:p w:rsidR="004302DB" w:rsidRPr="00AB7ADE" w:rsidRDefault="004302DB" w:rsidP="004302D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302DB" w:rsidRDefault="004302DB" w:rsidP="004302D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302DB" w:rsidTr="00424E05">
        <w:trPr>
          <w:cantSplit/>
          <w:trHeight w:val="454"/>
        </w:trPr>
        <w:tc>
          <w:tcPr>
            <w:tcW w:w="7416" w:type="dxa"/>
            <w:vMerge w:val="restart"/>
          </w:tcPr>
          <w:p w:rsidR="004302DB" w:rsidRDefault="004302DB" w:rsidP="00424E05">
            <w:pPr>
              <w:rPr>
                <w:b/>
                <w:bCs/>
                <w:sz w:val="18"/>
                <w:szCs w:val="18"/>
              </w:rPr>
            </w:pPr>
          </w:p>
          <w:p w:rsidR="004302DB" w:rsidRDefault="004302DB" w:rsidP="00424E05">
            <w:pPr>
              <w:rPr>
                <w:b/>
                <w:bCs/>
                <w:sz w:val="18"/>
                <w:szCs w:val="18"/>
              </w:rPr>
            </w:pPr>
            <w:r>
              <w:rPr>
                <w:b/>
                <w:bCs/>
                <w:sz w:val="18"/>
                <w:szCs w:val="18"/>
              </w:rPr>
              <w:t xml:space="preserve">Název dokumentu, verze, datum </w:t>
            </w:r>
          </w:p>
          <w:p w:rsidR="004302DB" w:rsidRDefault="004302DB" w:rsidP="00424E05">
            <w:pPr>
              <w:rPr>
                <w:b/>
                <w:bCs/>
                <w:sz w:val="18"/>
                <w:szCs w:val="18"/>
              </w:rPr>
            </w:pPr>
            <w:r>
              <w:rPr>
                <w:b/>
                <w:bCs/>
                <w:i/>
                <w:sz w:val="18"/>
                <w:szCs w:val="18"/>
              </w:rPr>
              <w:t>Document title, version, date</w:t>
            </w:r>
          </w:p>
        </w:tc>
        <w:tc>
          <w:tcPr>
            <w:tcW w:w="1272" w:type="dxa"/>
            <w:gridSpan w:val="2"/>
          </w:tcPr>
          <w:p w:rsidR="004302DB" w:rsidRDefault="004302DB" w:rsidP="00424E05">
            <w:pPr>
              <w:rPr>
                <w:b/>
                <w:bCs/>
                <w:sz w:val="18"/>
                <w:szCs w:val="18"/>
              </w:rPr>
            </w:pPr>
            <w:r>
              <w:rPr>
                <w:b/>
                <w:bCs/>
                <w:sz w:val="18"/>
                <w:szCs w:val="18"/>
              </w:rPr>
              <w:t>Schváleno /</w:t>
            </w:r>
            <w:r>
              <w:rPr>
                <w:b/>
                <w:bCs/>
                <w:i/>
                <w:sz w:val="18"/>
                <w:szCs w:val="18"/>
              </w:rPr>
              <w:t>Approved</w:t>
            </w:r>
          </w:p>
        </w:tc>
        <w:tc>
          <w:tcPr>
            <w:tcW w:w="1316" w:type="dxa"/>
            <w:gridSpan w:val="2"/>
          </w:tcPr>
          <w:p w:rsidR="004302DB" w:rsidRDefault="004302DB" w:rsidP="00424E05">
            <w:pPr>
              <w:rPr>
                <w:b/>
                <w:bCs/>
                <w:sz w:val="18"/>
                <w:szCs w:val="18"/>
              </w:rPr>
            </w:pPr>
            <w:r>
              <w:rPr>
                <w:b/>
                <w:bCs/>
                <w:sz w:val="18"/>
                <w:szCs w:val="18"/>
              </w:rPr>
              <w:t xml:space="preserve">Vzato na vědomí / </w:t>
            </w:r>
            <w:r>
              <w:rPr>
                <w:b/>
                <w:bCs/>
                <w:i/>
                <w:sz w:val="18"/>
                <w:szCs w:val="18"/>
              </w:rPr>
              <w:t xml:space="preserve">Taken into account </w:t>
            </w:r>
          </w:p>
        </w:tc>
      </w:tr>
      <w:tr w:rsidR="004302DB" w:rsidTr="00424E05">
        <w:trPr>
          <w:cantSplit/>
          <w:trHeight w:val="454"/>
        </w:trPr>
        <w:tc>
          <w:tcPr>
            <w:tcW w:w="7416" w:type="dxa"/>
            <w:vMerge/>
          </w:tcPr>
          <w:p w:rsidR="004302DB" w:rsidRDefault="004302DB" w:rsidP="00424E05">
            <w:pPr>
              <w:rPr>
                <w:i/>
                <w:sz w:val="18"/>
                <w:szCs w:val="18"/>
              </w:rPr>
            </w:pPr>
          </w:p>
        </w:tc>
        <w:tc>
          <w:tcPr>
            <w:tcW w:w="736" w:type="dxa"/>
          </w:tcPr>
          <w:p w:rsidR="004302DB" w:rsidRDefault="004302DB" w:rsidP="00424E05">
            <w:pPr>
              <w:rPr>
                <w:b/>
                <w:bCs/>
                <w:sz w:val="18"/>
                <w:szCs w:val="18"/>
              </w:rPr>
            </w:pPr>
            <w:r>
              <w:rPr>
                <w:b/>
                <w:bCs/>
                <w:sz w:val="18"/>
                <w:szCs w:val="18"/>
              </w:rPr>
              <w:t>ANO</w:t>
            </w:r>
          </w:p>
          <w:p w:rsidR="004302DB" w:rsidRDefault="004302DB" w:rsidP="00424E05">
            <w:pPr>
              <w:rPr>
                <w:b/>
                <w:bCs/>
                <w:i/>
                <w:sz w:val="18"/>
                <w:szCs w:val="18"/>
              </w:rPr>
            </w:pPr>
            <w:r>
              <w:rPr>
                <w:b/>
                <w:bCs/>
                <w:i/>
                <w:sz w:val="18"/>
                <w:szCs w:val="18"/>
              </w:rPr>
              <w:t>Yes</w:t>
            </w:r>
          </w:p>
        </w:tc>
        <w:tc>
          <w:tcPr>
            <w:tcW w:w="536" w:type="dxa"/>
          </w:tcPr>
          <w:p w:rsidR="004302DB" w:rsidRDefault="004302DB" w:rsidP="00424E05">
            <w:pPr>
              <w:rPr>
                <w:b/>
                <w:bCs/>
                <w:sz w:val="18"/>
                <w:szCs w:val="18"/>
              </w:rPr>
            </w:pPr>
            <w:r>
              <w:rPr>
                <w:b/>
                <w:bCs/>
                <w:sz w:val="18"/>
                <w:szCs w:val="18"/>
              </w:rPr>
              <w:t xml:space="preserve">NE </w:t>
            </w:r>
          </w:p>
          <w:p w:rsidR="004302DB" w:rsidRDefault="004302DB" w:rsidP="00424E05">
            <w:pPr>
              <w:rPr>
                <w:b/>
                <w:bCs/>
                <w:sz w:val="18"/>
                <w:szCs w:val="18"/>
              </w:rPr>
            </w:pPr>
            <w:r>
              <w:rPr>
                <w:b/>
                <w:bCs/>
                <w:i/>
                <w:sz w:val="18"/>
                <w:szCs w:val="18"/>
              </w:rPr>
              <w:t>No</w:t>
            </w:r>
          </w:p>
        </w:tc>
        <w:tc>
          <w:tcPr>
            <w:tcW w:w="780" w:type="dxa"/>
          </w:tcPr>
          <w:p w:rsidR="004302DB" w:rsidRDefault="004302DB" w:rsidP="00424E05">
            <w:pPr>
              <w:rPr>
                <w:b/>
                <w:bCs/>
                <w:sz w:val="18"/>
                <w:szCs w:val="18"/>
              </w:rPr>
            </w:pPr>
            <w:r>
              <w:rPr>
                <w:b/>
                <w:bCs/>
                <w:sz w:val="18"/>
                <w:szCs w:val="18"/>
              </w:rPr>
              <w:t>ANO</w:t>
            </w:r>
          </w:p>
          <w:p w:rsidR="004302DB" w:rsidRDefault="004302DB" w:rsidP="00424E05">
            <w:pPr>
              <w:rPr>
                <w:b/>
                <w:bCs/>
                <w:sz w:val="18"/>
                <w:szCs w:val="18"/>
              </w:rPr>
            </w:pPr>
            <w:r>
              <w:rPr>
                <w:b/>
                <w:bCs/>
                <w:i/>
                <w:sz w:val="18"/>
                <w:szCs w:val="18"/>
              </w:rPr>
              <w:t>Yes</w:t>
            </w:r>
          </w:p>
        </w:tc>
        <w:tc>
          <w:tcPr>
            <w:tcW w:w="536" w:type="dxa"/>
          </w:tcPr>
          <w:p w:rsidR="004302DB" w:rsidRDefault="004302DB" w:rsidP="00424E05">
            <w:pPr>
              <w:rPr>
                <w:b/>
                <w:bCs/>
                <w:sz w:val="18"/>
                <w:szCs w:val="18"/>
              </w:rPr>
            </w:pPr>
            <w:r>
              <w:rPr>
                <w:b/>
                <w:bCs/>
                <w:sz w:val="18"/>
                <w:szCs w:val="18"/>
              </w:rPr>
              <w:t xml:space="preserve">NE </w:t>
            </w:r>
          </w:p>
          <w:p w:rsidR="004302DB" w:rsidRDefault="004302DB" w:rsidP="00424E05">
            <w:pPr>
              <w:rPr>
                <w:b/>
                <w:bCs/>
                <w:i/>
                <w:sz w:val="18"/>
                <w:szCs w:val="18"/>
              </w:rPr>
            </w:pPr>
            <w:r>
              <w:rPr>
                <w:b/>
                <w:bCs/>
                <w:i/>
                <w:sz w:val="18"/>
                <w:szCs w:val="18"/>
              </w:rPr>
              <w:t>No</w:t>
            </w:r>
          </w:p>
        </w:tc>
      </w:tr>
      <w:tr w:rsidR="004302DB" w:rsidTr="00424E05">
        <w:trPr>
          <w:trHeight w:val="340"/>
        </w:trPr>
        <w:tc>
          <w:tcPr>
            <w:tcW w:w="7416" w:type="dxa"/>
            <w:vAlign w:val="center"/>
          </w:tcPr>
          <w:p w:rsidR="004302DB" w:rsidRPr="004302DB" w:rsidRDefault="004302DB" w:rsidP="00424E05">
            <w:pPr>
              <w:jc w:val="both"/>
              <w:rPr>
                <w:iCs/>
                <w:sz w:val="18"/>
                <w:szCs w:val="18"/>
              </w:rPr>
            </w:pPr>
            <w:r>
              <w:rPr>
                <w:iCs/>
                <w:sz w:val="18"/>
                <w:szCs w:val="18"/>
              </w:rPr>
              <w:t>SUSAR  - 15 – Day CIOMS</w:t>
            </w:r>
          </w:p>
        </w:tc>
        <w:tc>
          <w:tcPr>
            <w:tcW w:w="736" w:type="dxa"/>
          </w:tcPr>
          <w:p w:rsidR="004302DB" w:rsidRDefault="004302DB" w:rsidP="00424E05">
            <w:pPr>
              <w:rPr>
                <w:sz w:val="18"/>
                <w:szCs w:val="18"/>
              </w:rPr>
            </w:pPr>
            <w:r>
              <w:rPr>
                <w:sz w:val="18"/>
                <w:szCs w:val="18"/>
              </w:rPr>
              <w:sym w:font="Wingdings 2" w:char="F0A3"/>
            </w:r>
          </w:p>
        </w:tc>
        <w:tc>
          <w:tcPr>
            <w:tcW w:w="536" w:type="dxa"/>
          </w:tcPr>
          <w:p w:rsidR="004302DB" w:rsidRDefault="004302DB" w:rsidP="00424E05">
            <w:pPr>
              <w:rPr>
                <w:sz w:val="18"/>
                <w:szCs w:val="18"/>
              </w:rPr>
            </w:pPr>
            <w:r>
              <w:rPr>
                <w:sz w:val="18"/>
                <w:szCs w:val="18"/>
              </w:rPr>
              <w:sym w:font="Wingdings 2" w:char="F0A3"/>
            </w:r>
          </w:p>
        </w:tc>
        <w:tc>
          <w:tcPr>
            <w:tcW w:w="780" w:type="dxa"/>
          </w:tcPr>
          <w:p w:rsidR="004302DB" w:rsidRDefault="004302DB" w:rsidP="00424E05">
            <w:pPr>
              <w:rPr>
                <w:sz w:val="18"/>
                <w:szCs w:val="18"/>
              </w:rPr>
            </w:pPr>
            <w:r>
              <w:rPr>
                <w:rFonts w:ascii="Wingdings 2" w:hAnsi="Wingdings 2"/>
                <w:sz w:val="18"/>
                <w:szCs w:val="18"/>
              </w:rPr>
              <w:t></w:t>
            </w:r>
          </w:p>
        </w:tc>
        <w:tc>
          <w:tcPr>
            <w:tcW w:w="536" w:type="dxa"/>
          </w:tcPr>
          <w:p w:rsidR="004302DB" w:rsidRDefault="004302DB" w:rsidP="00424E05">
            <w:pPr>
              <w:rPr>
                <w:sz w:val="18"/>
                <w:szCs w:val="18"/>
              </w:rPr>
            </w:pPr>
            <w:r>
              <w:rPr>
                <w:sz w:val="18"/>
                <w:szCs w:val="18"/>
              </w:rPr>
              <w:sym w:font="Wingdings 2" w:char="F0A3"/>
            </w:r>
          </w:p>
        </w:tc>
      </w:tr>
    </w:tbl>
    <w:p w:rsidR="004302DB" w:rsidRDefault="004302DB" w:rsidP="004302DB">
      <w:pPr>
        <w:rPr>
          <w:sz w:val="22"/>
        </w:rPr>
      </w:pPr>
    </w:p>
    <w:p w:rsidR="004302DB" w:rsidRDefault="004302DB" w:rsidP="004302D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302DB" w:rsidRDefault="004302DB" w:rsidP="004302D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302DB" w:rsidRDefault="004302DB" w:rsidP="004302D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302DB" w:rsidRDefault="004302DB" w:rsidP="004302DB">
      <w:pPr>
        <w:rPr>
          <w:sz w:val="22"/>
        </w:rPr>
      </w:pPr>
    </w:p>
    <w:p w:rsidR="004302DB" w:rsidRDefault="004302DB" w:rsidP="004302DB">
      <w:pPr>
        <w:rPr>
          <w:sz w:val="22"/>
        </w:rPr>
      </w:pPr>
    </w:p>
    <w:p w:rsidR="004302DB" w:rsidRDefault="004302DB" w:rsidP="004302DB">
      <w:pPr>
        <w:rPr>
          <w:sz w:val="22"/>
        </w:rPr>
      </w:pPr>
    </w:p>
    <w:p w:rsidR="004302DB" w:rsidRDefault="004302DB" w:rsidP="004302DB">
      <w:pPr>
        <w:rPr>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4302DB" w:rsidRDefault="004302DB" w:rsidP="004302DB">
      <w:pPr>
        <w:rPr>
          <w:sz w:val="22"/>
        </w:rPr>
      </w:pPr>
      <w:r>
        <w:rPr>
          <w:sz w:val="22"/>
        </w:rPr>
        <w:t>Datum/</w:t>
      </w:r>
      <w:r>
        <w:rPr>
          <w:i/>
          <w:sz w:val="22"/>
        </w:rPr>
        <w:t>Date:</w:t>
      </w:r>
      <w:r>
        <w:rPr>
          <w:sz w:val="22"/>
        </w:rPr>
        <w:t xml:space="preserve">  13.5.2013                                                   místopředsedkyně EK FNOL a LF UP</w:t>
      </w:r>
    </w:p>
    <w:p w:rsidR="004302DB" w:rsidRDefault="004302DB" w:rsidP="004302D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4302DB" w:rsidRDefault="004302DB" w:rsidP="004302DB">
      <w:pPr>
        <w:rPr>
          <w:i/>
          <w:sz w:val="22"/>
        </w:rPr>
      </w:pPr>
    </w:p>
    <w:p w:rsidR="004302DB" w:rsidRDefault="004302DB" w:rsidP="004302DB">
      <w:pPr>
        <w:rPr>
          <w:i/>
          <w:sz w:val="16"/>
        </w:rPr>
      </w:pPr>
      <w:r>
        <w:rPr>
          <w:sz w:val="16"/>
        </w:rPr>
        <w:t>Rozdělovník/</w:t>
      </w:r>
      <w:r>
        <w:rPr>
          <w:i/>
          <w:sz w:val="16"/>
        </w:rPr>
        <w:t>Distribution list:</w:t>
      </w:r>
    </w:p>
    <w:p w:rsidR="004302DB" w:rsidRPr="001071DB" w:rsidRDefault="004302DB" w:rsidP="004302DB">
      <w:pPr>
        <w:rPr>
          <w:sz w:val="16"/>
        </w:rPr>
      </w:pPr>
      <w:r w:rsidRPr="001071DB">
        <w:rPr>
          <w:sz w:val="16"/>
        </w:rPr>
        <w:t>-Zadavatel</w:t>
      </w:r>
    </w:p>
    <w:p w:rsidR="004302DB" w:rsidRPr="001071DB" w:rsidRDefault="004302DB" w:rsidP="004302DB">
      <w:pPr>
        <w:rPr>
          <w:sz w:val="16"/>
        </w:rPr>
      </w:pPr>
      <w:r w:rsidRPr="001071DB">
        <w:rPr>
          <w:sz w:val="16"/>
        </w:rPr>
        <w:t>-EK</w:t>
      </w:r>
    </w:p>
    <w:p w:rsidR="004302DB" w:rsidRDefault="004302DB" w:rsidP="004302DB">
      <w:pPr>
        <w:rPr>
          <w:sz w:val="16"/>
        </w:rPr>
      </w:pPr>
      <w:r w:rsidRPr="001071DB">
        <w:rPr>
          <w:sz w:val="16"/>
        </w:rPr>
        <w:t>-Řešitel</w:t>
      </w:r>
    </w:p>
    <w:p w:rsidR="004302DB" w:rsidRDefault="004302DB" w:rsidP="004302DB">
      <w:pPr>
        <w:rPr>
          <w:sz w:val="16"/>
        </w:rPr>
      </w:pPr>
    </w:p>
    <w:p w:rsidR="004302DB" w:rsidRPr="001071DB" w:rsidRDefault="004302DB" w:rsidP="004302DB">
      <w:pPr>
        <w:rPr>
          <w:sz w:val="16"/>
        </w:rPr>
      </w:pPr>
    </w:p>
    <w:p w:rsidR="004302DB" w:rsidRPr="001071DB" w:rsidRDefault="004302DB" w:rsidP="004302DB">
      <w:pPr>
        <w:rPr>
          <w:sz w:val="16"/>
        </w:rPr>
      </w:pPr>
    </w:p>
    <w:p w:rsidR="004302DB" w:rsidRPr="000A4DF5" w:rsidRDefault="004302DB" w:rsidP="004302DB">
      <w:pPr>
        <w:rPr>
          <w:sz w:val="22"/>
          <w:szCs w:val="22"/>
        </w:rPr>
      </w:pPr>
      <w:r>
        <w:rPr>
          <w:sz w:val="22"/>
          <w:szCs w:val="22"/>
        </w:rPr>
        <w:t>2/2</w:t>
      </w:r>
    </w:p>
    <w:p w:rsidR="004302DB" w:rsidRDefault="004302DB" w:rsidP="004302DB">
      <w:pPr>
        <w:pStyle w:val="Nzev"/>
        <w:rPr>
          <w:sz w:val="22"/>
          <w:szCs w:val="22"/>
        </w:rPr>
      </w:pPr>
    </w:p>
    <w:p w:rsidR="002F7448" w:rsidRDefault="002F7448"/>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302DB" w:rsidRDefault="004302DB"/>
    <w:p w:rsidR="004427DE" w:rsidRPr="002F07B5" w:rsidRDefault="004427DE" w:rsidP="004427DE">
      <w:pPr>
        <w:pStyle w:val="Nzev"/>
        <w:rPr>
          <w:sz w:val="22"/>
          <w:szCs w:val="22"/>
        </w:rPr>
      </w:pPr>
      <w:r w:rsidRPr="002F07B5">
        <w:rPr>
          <w:sz w:val="22"/>
          <w:szCs w:val="22"/>
        </w:rPr>
        <w:t>STANOVISKO ETICKÉ KOMISE KE KLINICKÉMU HODNOCENÍ</w:t>
      </w:r>
    </w:p>
    <w:p w:rsidR="004427DE" w:rsidRPr="002F07B5" w:rsidRDefault="004427DE" w:rsidP="004427DE">
      <w:pPr>
        <w:jc w:val="center"/>
        <w:rPr>
          <w:bCs/>
          <w:i/>
          <w:sz w:val="22"/>
          <w:szCs w:val="22"/>
        </w:rPr>
      </w:pPr>
      <w:r w:rsidRPr="002F07B5">
        <w:rPr>
          <w:bCs/>
          <w:i/>
          <w:sz w:val="22"/>
          <w:szCs w:val="22"/>
        </w:rPr>
        <w:t xml:space="preserve">Opinion of the Ethics Committee on Clinical Trial  </w:t>
      </w:r>
    </w:p>
    <w:p w:rsidR="004427DE" w:rsidRPr="002F07B5" w:rsidRDefault="004427DE" w:rsidP="004427DE">
      <w:pPr>
        <w:jc w:val="center"/>
        <w:rPr>
          <w:b/>
          <w:bCs/>
          <w:i/>
          <w:sz w:val="22"/>
          <w:szCs w:val="22"/>
        </w:rPr>
      </w:pPr>
    </w:p>
    <w:p w:rsidR="004427DE" w:rsidRPr="002F07B5" w:rsidRDefault="004427DE" w:rsidP="004427DE">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427DE" w:rsidRPr="002F07B5" w:rsidRDefault="004427DE" w:rsidP="004427DE">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427DE" w:rsidRDefault="004427DE" w:rsidP="004427DE">
      <w:pPr>
        <w:rPr>
          <w:b/>
          <w:bCs/>
          <w:sz w:val="22"/>
          <w:szCs w:val="22"/>
        </w:rPr>
      </w:pPr>
    </w:p>
    <w:p w:rsidR="004427DE" w:rsidRPr="00FC2D5B" w:rsidRDefault="004427DE" w:rsidP="004427D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sidRPr="00FC2D5B">
        <w:rPr>
          <w:b/>
          <w:sz w:val="22"/>
          <w:szCs w:val="22"/>
        </w:rPr>
        <w:t>45/10 MEK 11</w:t>
      </w:r>
    </w:p>
    <w:p w:rsidR="004427DE" w:rsidRPr="002F07B5" w:rsidRDefault="004427DE" w:rsidP="004427DE">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4427DE" w:rsidRPr="00C40493" w:rsidRDefault="004427DE" w:rsidP="004427DE">
      <w:pPr>
        <w:autoSpaceDE w:val="0"/>
        <w:autoSpaceDN w:val="0"/>
        <w:adjustRightInd w:val="0"/>
        <w:jc w:val="both"/>
        <w:rPr>
          <w:color w:val="000000"/>
          <w:sz w:val="22"/>
          <w:szCs w:val="22"/>
        </w:rPr>
      </w:pPr>
      <w:r w:rsidRPr="00C40493">
        <w:rPr>
          <w:color w:val="000000"/>
          <w:sz w:val="22"/>
          <w:szCs w:val="22"/>
        </w:rPr>
        <w:t>Otevřená, multicentrická studie fáze 3, navazující na studii V72P13E1, hodnotící přetrvání protilátek jeden rok po podání rekombinantní vakcíny společnosti Novartis proti meningokoku typu B ve formě čtvrté posilovací dávky nebo doplňujícího očkování ve dvoudávkovém schématu, podaných ve 12 měsích věku, a hodnotící odpovědi na podání třetí posilovací dávky nebo doplňujícího očkování ve dvoudávkovém schématu od věku 24 měsíců</w:t>
      </w:r>
    </w:p>
    <w:p w:rsidR="004427DE" w:rsidRPr="00C40493" w:rsidRDefault="004427DE" w:rsidP="004427DE">
      <w:pPr>
        <w:autoSpaceDE w:val="0"/>
        <w:autoSpaceDN w:val="0"/>
        <w:adjustRightInd w:val="0"/>
        <w:jc w:val="both"/>
        <w:rPr>
          <w:i/>
          <w:iCs/>
          <w:color w:val="000000"/>
          <w:sz w:val="22"/>
          <w:szCs w:val="22"/>
        </w:rPr>
      </w:pPr>
      <w:r w:rsidRPr="00C40493">
        <w:rPr>
          <w:i/>
          <w:iCs/>
          <w:color w:val="000000"/>
          <w:sz w:val="22"/>
          <w:szCs w:val="22"/>
        </w:rPr>
        <w:lastRenderedPageBreak/>
        <w:t>A Phase 3, Open-Label, Multi-Center, Extension Study of V72P13E1 to Assess Antibody Persistence at One Year After a Fourth Dose Boost or Two Catch-Up Doses of Novartis Meningococcal B Recombinant Vaccine Administered Starting at 12 Months of Age and to Evaluate the Response to a Third Dose Boost or Two Catch-Up Doses Starting at 24 Months of Age</w:t>
      </w:r>
    </w:p>
    <w:p w:rsidR="004427DE" w:rsidRPr="00C40493" w:rsidRDefault="004427DE" w:rsidP="004427DE">
      <w:pPr>
        <w:rPr>
          <w:sz w:val="22"/>
          <w:szCs w:val="22"/>
        </w:rPr>
      </w:pPr>
    </w:p>
    <w:p w:rsidR="004427DE" w:rsidRPr="002F07B5" w:rsidRDefault="004427DE" w:rsidP="004427D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V72P13E2</w:t>
      </w:r>
    </w:p>
    <w:p w:rsidR="004427DE" w:rsidRPr="002F07B5" w:rsidRDefault="004427DE" w:rsidP="004427D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2009-018101-52</w:t>
      </w:r>
    </w:p>
    <w:p w:rsidR="004427DE" w:rsidRPr="002F07B5" w:rsidRDefault="004427DE" w:rsidP="004427DE">
      <w:pPr>
        <w:rPr>
          <w:b/>
          <w:bCs/>
          <w:sz w:val="22"/>
          <w:szCs w:val="22"/>
        </w:rPr>
      </w:pPr>
    </w:p>
    <w:p w:rsidR="004427DE" w:rsidRPr="002F07B5" w:rsidRDefault="004427DE" w:rsidP="004427D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Vaccines and Diagnostics S.r.l, Via Fiorentina 1, 52100 Siena, Italy</w:t>
      </w:r>
    </w:p>
    <w:p w:rsidR="004427DE" w:rsidRDefault="004427DE" w:rsidP="004427D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Novartis s.r.o., Vaccines and Diagnostics CRD-MA EE, Gemini budova B, Na Pankráci 1724/129, 140 00 Praha 4</w:t>
      </w:r>
    </w:p>
    <w:p w:rsidR="004427DE" w:rsidRDefault="004427DE" w:rsidP="004427DE">
      <w:pPr>
        <w:rPr>
          <w:bCs/>
          <w:sz w:val="22"/>
          <w:szCs w:val="22"/>
        </w:rPr>
      </w:pPr>
      <w:r>
        <w:rPr>
          <w:bCs/>
          <w:sz w:val="22"/>
          <w:szCs w:val="22"/>
        </w:rPr>
        <w:t xml:space="preserve">Korespondenční adresa: Novartis s.r.o., Vaccines and Diagnostics CRD-MA EE, Domažlická 5, </w:t>
      </w:r>
    </w:p>
    <w:p w:rsidR="004427DE" w:rsidRPr="002F07B5" w:rsidRDefault="004427DE" w:rsidP="004427DE">
      <w:pPr>
        <w:rPr>
          <w:bCs/>
          <w:sz w:val="22"/>
          <w:szCs w:val="22"/>
        </w:rPr>
      </w:pPr>
      <w:r>
        <w:rPr>
          <w:bCs/>
          <w:sz w:val="22"/>
          <w:szCs w:val="22"/>
        </w:rPr>
        <w:t>130 00 Praha 3</w:t>
      </w:r>
    </w:p>
    <w:p w:rsidR="004427DE" w:rsidRDefault="004427DE" w:rsidP="004427DE">
      <w:pPr>
        <w:rPr>
          <w:b/>
          <w:bCs/>
          <w:sz w:val="22"/>
          <w:szCs w:val="22"/>
        </w:rPr>
      </w:pPr>
    </w:p>
    <w:p w:rsidR="004427DE" w:rsidRPr="002F07B5" w:rsidRDefault="004427DE" w:rsidP="004427D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22.4.2013</w:t>
      </w:r>
    </w:p>
    <w:p w:rsidR="004427DE" w:rsidRPr="004B1AD2" w:rsidRDefault="004427DE" w:rsidP="004427D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427DE" w:rsidRPr="002F07B5" w:rsidRDefault="004427DE" w:rsidP="004427DE">
      <w:pPr>
        <w:rPr>
          <w:b/>
          <w:bCs/>
          <w:i/>
          <w:sz w:val="22"/>
          <w:szCs w:val="22"/>
        </w:rPr>
      </w:pPr>
    </w:p>
    <w:p w:rsidR="004427DE" w:rsidRPr="002F07B5" w:rsidRDefault="004427DE" w:rsidP="004427D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427DE" w:rsidRPr="002F07B5" w:rsidRDefault="004427DE" w:rsidP="004427DE">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427DE" w:rsidRPr="002F07B5" w:rsidRDefault="004427DE" w:rsidP="004427DE">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427DE" w:rsidRDefault="004427DE" w:rsidP="004427DE">
      <w:pPr>
        <w:rPr>
          <w:b/>
          <w:bCs/>
          <w:sz w:val="22"/>
          <w:szCs w:val="22"/>
        </w:rPr>
      </w:pPr>
    </w:p>
    <w:p w:rsidR="004427DE" w:rsidRPr="002F07B5" w:rsidRDefault="004427DE" w:rsidP="004427D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427DE" w:rsidRPr="002F07B5" w:rsidRDefault="004427DE" w:rsidP="004427DE">
      <w:pPr>
        <w:rPr>
          <w:sz w:val="22"/>
          <w:szCs w:val="22"/>
        </w:rPr>
      </w:pPr>
      <w:r>
        <w:rPr>
          <w:sz w:val="22"/>
          <w:szCs w:val="22"/>
        </w:rPr>
        <w:t>⁯</w:t>
      </w:r>
      <w:r w:rsidRPr="002F07B5">
        <w:rPr>
          <w:sz w:val="22"/>
          <w:szCs w:val="22"/>
        </w:rPr>
        <w:t xml:space="preserve">   1x ročně</w:t>
      </w:r>
      <w:r w:rsidRPr="002F07B5">
        <w:rPr>
          <w:i/>
          <w:sz w:val="22"/>
          <w:szCs w:val="22"/>
        </w:rPr>
        <w:t xml:space="preserve">/Once a year                  </w:t>
      </w:r>
      <w:r>
        <w:rPr>
          <w:sz w:val="22"/>
          <w:szCs w:val="22"/>
        </w:rPr>
        <w:sym w:font="Wingdings 2" w:char="F054"/>
      </w:r>
      <w:r>
        <w:rPr>
          <w:sz w:val="22"/>
          <w:szCs w:val="22"/>
        </w:rPr>
        <w:t xml:space="preserve"> </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4427DE" w:rsidRDefault="004427DE" w:rsidP="004427DE">
      <w:pPr>
        <w:rPr>
          <w:sz w:val="22"/>
          <w:szCs w:val="22"/>
        </w:rPr>
      </w:pPr>
    </w:p>
    <w:p w:rsidR="004427DE" w:rsidRPr="002F07B5" w:rsidRDefault="004427DE" w:rsidP="004427D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427DE" w:rsidTr="00424E05">
        <w:trPr>
          <w:trHeight w:val="454"/>
        </w:trPr>
        <w:tc>
          <w:tcPr>
            <w:tcW w:w="6108" w:type="dxa"/>
          </w:tcPr>
          <w:p w:rsidR="004427DE" w:rsidRDefault="004427DE" w:rsidP="00424E05">
            <w:pPr>
              <w:rPr>
                <w:sz w:val="18"/>
                <w:szCs w:val="18"/>
              </w:rPr>
            </w:pPr>
            <w:r>
              <w:rPr>
                <w:sz w:val="18"/>
                <w:szCs w:val="18"/>
              </w:rPr>
              <w:t xml:space="preserve">Místo hodnocení/ Jméno zkoušejícího </w:t>
            </w:r>
          </w:p>
          <w:p w:rsidR="004427DE" w:rsidRDefault="004427DE" w:rsidP="00424E05">
            <w:pPr>
              <w:rPr>
                <w:i/>
                <w:sz w:val="18"/>
                <w:szCs w:val="18"/>
              </w:rPr>
            </w:pPr>
            <w:r>
              <w:rPr>
                <w:i/>
                <w:sz w:val="18"/>
                <w:szCs w:val="18"/>
              </w:rPr>
              <w:t>Trial Site / Name of Investigator</w:t>
            </w:r>
          </w:p>
        </w:tc>
        <w:tc>
          <w:tcPr>
            <w:tcW w:w="1280" w:type="dxa"/>
          </w:tcPr>
          <w:p w:rsidR="004427DE" w:rsidRDefault="004427DE" w:rsidP="00424E05">
            <w:pPr>
              <w:rPr>
                <w:sz w:val="18"/>
                <w:szCs w:val="18"/>
                <w:vertAlign w:val="superscript"/>
              </w:rPr>
            </w:pPr>
            <w:r>
              <w:rPr>
                <w:sz w:val="18"/>
                <w:szCs w:val="18"/>
              </w:rPr>
              <w:t xml:space="preserve">Místní EK </w:t>
            </w:r>
            <w:r>
              <w:rPr>
                <w:i/>
                <w:sz w:val="18"/>
                <w:szCs w:val="18"/>
              </w:rPr>
              <w:t>Local EC</w:t>
            </w:r>
          </w:p>
        </w:tc>
        <w:tc>
          <w:tcPr>
            <w:tcW w:w="2712" w:type="dxa"/>
          </w:tcPr>
          <w:p w:rsidR="004427DE" w:rsidRDefault="004427DE" w:rsidP="00424E05">
            <w:pPr>
              <w:rPr>
                <w:sz w:val="18"/>
                <w:szCs w:val="18"/>
              </w:rPr>
            </w:pPr>
            <w:r>
              <w:rPr>
                <w:sz w:val="18"/>
                <w:szCs w:val="18"/>
              </w:rPr>
              <w:t>Adresa  místní EK</w:t>
            </w:r>
          </w:p>
          <w:p w:rsidR="004427DE" w:rsidRDefault="004427DE" w:rsidP="00424E05">
            <w:pPr>
              <w:rPr>
                <w:i/>
                <w:sz w:val="18"/>
                <w:szCs w:val="18"/>
              </w:rPr>
            </w:pPr>
            <w:r>
              <w:rPr>
                <w:i/>
                <w:sz w:val="18"/>
                <w:szCs w:val="18"/>
              </w:rPr>
              <w:t>Address</w:t>
            </w:r>
          </w:p>
        </w:tc>
      </w:tr>
      <w:tr w:rsidR="004427DE" w:rsidTr="00424E05">
        <w:trPr>
          <w:trHeight w:val="312"/>
        </w:trPr>
        <w:tc>
          <w:tcPr>
            <w:tcW w:w="6108" w:type="dxa"/>
            <w:vAlign w:val="center"/>
          </w:tcPr>
          <w:p w:rsidR="004427DE" w:rsidRPr="00C40493" w:rsidRDefault="004427DE" w:rsidP="00424E05">
            <w:pPr>
              <w:rPr>
                <w:b/>
                <w:bCs/>
                <w:sz w:val="18"/>
                <w:szCs w:val="18"/>
              </w:rPr>
            </w:pPr>
            <w:r w:rsidRPr="00C40493">
              <w:rPr>
                <w:b/>
                <w:bCs/>
                <w:sz w:val="18"/>
                <w:szCs w:val="18"/>
              </w:rPr>
              <w:t>MUDr. Luděk Týce</w:t>
            </w:r>
          </w:p>
          <w:p w:rsidR="004427DE" w:rsidRPr="00C40493" w:rsidRDefault="004427DE" w:rsidP="00424E05">
            <w:pPr>
              <w:rPr>
                <w:sz w:val="18"/>
                <w:szCs w:val="18"/>
              </w:rPr>
            </w:pPr>
            <w:r w:rsidRPr="00C40493">
              <w:rPr>
                <w:sz w:val="18"/>
                <w:szCs w:val="18"/>
              </w:rPr>
              <w:t>Oblastní nemocnice Náchod, Obl. nem., Purkyňova 446, 547 01 Náchod</w:t>
            </w:r>
            <w:r w:rsidRPr="00C40493">
              <w:rPr>
                <w:sz w:val="18"/>
                <w:szCs w:val="18"/>
              </w:rPr>
              <w:br/>
              <w:t>DS, 17.listopadu 333 , 549 41  Červený Kostelec</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sz w:val="18"/>
                <w:szCs w:val="18"/>
              </w:rPr>
            </w:pPr>
            <w:r w:rsidRPr="00C40493">
              <w:rPr>
                <w:b/>
                <w:sz w:val="18"/>
                <w:szCs w:val="18"/>
              </w:rPr>
              <w:t>MUDr. Hana Brandová</w:t>
            </w:r>
            <w:r w:rsidRPr="00C40493">
              <w:rPr>
                <w:sz w:val="18"/>
                <w:szCs w:val="18"/>
              </w:rPr>
              <w:t xml:space="preserve"> </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Palackého 517 , 549 31  Hronov</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sz w:val="18"/>
                <w:szCs w:val="18"/>
              </w:rPr>
            </w:pPr>
            <w:r w:rsidRPr="00C40493">
              <w:rPr>
                <w:b/>
                <w:sz w:val="18"/>
                <w:szCs w:val="18"/>
              </w:rPr>
              <w:t>MUDr. Ivana Eimerová</w:t>
            </w:r>
            <w:r w:rsidRPr="00C40493">
              <w:rPr>
                <w:sz w:val="18"/>
                <w:szCs w:val="18"/>
              </w:rPr>
              <w:t xml:space="preserve"> </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Purkyňova 404 , 547 01  Náchod</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tcPr>
          <w:p w:rsidR="004427DE" w:rsidRPr="00C40493" w:rsidRDefault="004427DE" w:rsidP="00424E05">
            <w:pPr>
              <w:rPr>
                <w:sz w:val="18"/>
                <w:szCs w:val="18"/>
              </w:rPr>
            </w:pPr>
            <w:r w:rsidRPr="00C40493">
              <w:rPr>
                <w:b/>
                <w:sz w:val="18"/>
                <w:szCs w:val="18"/>
              </w:rPr>
              <w:t>MUDr. Lenka Horáková</w:t>
            </w:r>
            <w:r w:rsidRPr="00C40493">
              <w:rPr>
                <w:sz w:val="18"/>
                <w:szCs w:val="18"/>
              </w:rPr>
              <w:t xml:space="preserve"> </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Palackého 407, 549 31  Hronov</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sz w:val="18"/>
                <w:szCs w:val="18"/>
              </w:rPr>
            </w:pPr>
            <w:r w:rsidRPr="00C40493">
              <w:rPr>
                <w:b/>
                <w:bCs/>
                <w:sz w:val="18"/>
                <w:szCs w:val="18"/>
              </w:rPr>
              <w:t>MUDr. Karla Kaválková</w:t>
            </w:r>
            <w:r w:rsidRPr="00C40493">
              <w:rPr>
                <w:sz w:val="18"/>
                <w:szCs w:val="18"/>
              </w:rPr>
              <w:t xml:space="preserve"> </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b/>
                <w:bCs/>
                <w:sz w:val="18"/>
                <w:szCs w:val="18"/>
              </w:rPr>
            </w:pPr>
            <w:r w:rsidRPr="00C40493">
              <w:rPr>
                <w:sz w:val="18"/>
                <w:szCs w:val="18"/>
              </w:rPr>
              <w:t>Alšova 466, 551 01  Jaroměř</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sz w:val="18"/>
                <w:szCs w:val="18"/>
              </w:rPr>
            </w:pPr>
            <w:r w:rsidRPr="00C40493">
              <w:rPr>
                <w:b/>
                <w:sz w:val="18"/>
                <w:szCs w:val="18"/>
              </w:rPr>
              <w:t>MUDr. Helena Semeráková</w:t>
            </w:r>
            <w:r w:rsidRPr="00C40493">
              <w:rPr>
                <w:sz w:val="18"/>
                <w:szCs w:val="18"/>
              </w:rPr>
              <w:t xml:space="preserve"> </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Husovo nám. 36, Česká Skalice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sz w:val="18"/>
                <w:szCs w:val="18"/>
              </w:rPr>
            </w:pPr>
            <w:r w:rsidRPr="00C40493">
              <w:rPr>
                <w:b/>
                <w:sz w:val="18"/>
                <w:szCs w:val="18"/>
              </w:rPr>
              <w:t>MUDr. Eva Stříteská</w:t>
            </w:r>
            <w:r w:rsidRPr="00C40493">
              <w:rPr>
                <w:sz w:val="18"/>
                <w:szCs w:val="18"/>
              </w:rPr>
              <w:t xml:space="preserve"> </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Patrného 191, 551 01 Jaroměř</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sz w:val="18"/>
                <w:szCs w:val="18"/>
              </w:rPr>
            </w:pPr>
            <w:r w:rsidRPr="00C40493">
              <w:rPr>
                <w:b/>
                <w:sz w:val="18"/>
                <w:szCs w:val="18"/>
              </w:rPr>
              <w:t>MUDr. Stanislava Macháčková</w:t>
            </w:r>
            <w:r w:rsidRPr="00C40493">
              <w:rPr>
                <w:sz w:val="18"/>
                <w:szCs w:val="18"/>
              </w:rPr>
              <w:t xml:space="preserve"> </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b/>
                <w:bCs/>
                <w:sz w:val="18"/>
                <w:szCs w:val="18"/>
              </w:rPr>
            </w:pPr>
            <w:r w:rsidRPr="00C40493">
              <w:rPr>
                <w:sz w:val="18"/>
                <w:szCs w:val="18"/>
              </w:rPr>
              <w:t>Dr. E. Beneše 191, 551 01 Jaroměř</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b/>
                <w:sz w:val="18"/>
                <w:szCs w:val="18"/>
              </w:rPr>
            </w:pPr>
            <w:r w:rsidRPr="00C40493">
              <w:rPr>
                <w:b/>
                <w:sz w:val="18"/>
                <w:szCs w:val="18"/>
              </w:rPr>
              <w:lastRenderedPageBreak/>
              <w:t>MUDr. Zdena Hornychová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b/>
                <w:sz w:val="18"/>
                <w:szCs w:val="18"/>
              </w:rPr>
            </w:pPr>
            <w:r w:rsidRPr="00C40493">
              <w:rPr>
                <w:sz w:val="18"/>
                <w:szCs w:val="18"/>
              </w:rPr>
              <w:t>Purkyňova 404 , 547 01  Náchod</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b/>
                <w:sz w:val="18"/>
                <w:szCs w:val="18"/>
              </w:rPr>
            </w:pPr>
            <w:r w:rsidRPr="00C40493">
              <w:rPr>
                <w:b/>
                <w:sz w:val="18"/>
                <w:szCs w:val="18"/>
              </w:rPr>
              <w:t>MUDr. Jana Roubíková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b/>
                <w:sz w:val="18"/>
                <w:szCs w:val="18"/>
              </w:rPr>
            </w:pPr>
            <w:r w:rsidRPr="00C40493">
              <w:rPr>
                <w:sz w:val="18"/>
                <w:szCs w:val="18"/>
              </w:rPr>
              <w:t>Purkyňova 404 , 547 01  Náchod</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b/>
                <w:sz w:val="18"/>
                <w:szCs w:val="18"/>
              </w:rPr>
            </w:pPr>
            <w:r w:rsidRPr="00C40493">
              <w:rPr>
                <w:b/>
                <w:sz w:val="18"/>
                <w:szCs w:val="18"/>
              </w:rPr>
              <w:t>MUDr. Hana Týcová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17.listopadu 333 , 549 41  Červený Kostelec</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b/>
                <w:sz w:val="18"/>
                <w:szCs w:val="18"/>
              </w:rPr>
            </w:pPr>
            <w:r w:rsidRPr="00C40493">
              <w:rPr>
                <w:b/>
                <w:sz w:val="18"/>
                <w:szCs w:val="18"/>
              </w:rPr>
              <w:t>MUDr. Věra Ryšavá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Modrá 1977 , 547 01  Náchod</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b/>
                <w:sz w:val="18"/>
                <w:szCs w:val="18"/>
              </w:rPr>
            </w:pPr>
            <w:r w:rsidRPr="00C40493">
              <w:rPr>
                <w:b/>
                <w:sz w:val="18"/>
                <w:szCs w:val="18"/>
              </w:rPr>
              <w:t>MUDr. Eduard Zavřel</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Malecí 2150, 549 01 Nové Město nad Metují</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b/>
                <w:sz w:val="18"/>
                <w:szCs w:val="18"/>
              </w:rPr>
            </w:pPr>
            <w:r w:rsidRPr="00C40493">
              <w:rPr>
                <w:b/>
                <w:sz w:val="18"/>
                <w:szCs w:val="18"/>
              </w:rPr>
              <w:t>MUDr. Hana Kmoníčková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B. Němcové 121, 549 01 Nové Město nad Metují</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tcPr>
          <w:p w:rsidR="004427DE" w:rsidRDefault="004427DE" w:rsidP="00424E05">
            <w:pPr>
              <w:rPr>
                <w:b/>
                <w:bCs/>
                <w:sz w:val="18"/>
                <w:szCs w:val="18"/>
              </w:rPr>
            </w:pPr>
            <w:r>
              <w:rPr>
                <w:b/>
                <w:bCs/>
                <w:sz w:val="18"/>
                <w:szCs w:val="18"/>
              </w:rPr>
              <w:t>MUDr. Pavlína Neumannová</w:t>
            </w:r>
          </w:p>
          <w:p w:rsidR="004427DE" w:rsidRDefault="004427DE" w:rsidP="00424E05">
            <w:pPr>
              <w:rPr>
                <w:bCs/>
                <w:sz w:val="18"/>
                <w:szCs w:val="18"/>
              </w:rPr>
            </w:pPr>
            <w:r>
              <w:rPr>
                <w:bCs/>
                <w:sz w:val="18"/>
                <w:szCs w:val="18"/>
              </w:rPr>
              <w:t>Samostatná ordinace praktického lékaře pro děti a dorost</w:t>
            </w:r>
          </w:p>
          <w:p w:rsidR="004427DE" w:rsidRPr="000D482D" w:rsidRDefault="004427DE" w:rsidP="00424E05">
            <w:pPr>
              <w:rPr>
                <w:bCs/>
                <w:sz w:val="18"/>
                <w:szCs w:val="18"/>
              </w:rPr>
            </w:pPr>
            <w:r>
              <w:rPr>
                <w:bCs/>
                <w:sz w:val="18"/>
                <w:szCs w:val="18"/>
              </w:rPr>
              <w:t>B.Němcové 121, 549 01 Nové Město nad Metují</w:t>
            </w:r>
          </w:p>
        </w:tc>
        <w:tc>
          <w:tcPr>
            <w:tcW w:w="1280" w:type="dxa"/>
          </w:tcPr>
          <w:p w:rsidR="004427DE"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Default="004427DE" w:rsidP="00424E05">
            <w:pPr>
              <w:rPr>
                <w:b/>
                <w:bCs/>
                <w:sz w:val="18"/>
                <w:szCs w:val="18"/>
              </w:rPr>
            </w:pPr>
            <w:r>
              <w:rPr>
                <w:b/>
                <w:bCs/>
                <w:sz w:val="18"/>
                <w:szCs w:val="18"/>
              </w:rPr>
              <w:t>MUDr. Dagmar Hegerová</w:t>
            </w:r>
          </w:p>
          <w:p w:rsidR="004427DE" w:rsidRDefault="004427DE" w:rsidP="00424E05">
            <w:pPr>
              <w:rPr>
                <w:bCs/>
                <w:sz w:val="18"/>
                <w:szCs w:val="18"/>
              </w:rPr>
            </w:pPr>
            <w:r>
              <w:rPr>
                <w:bCs/>
                <w:sz w:val="18"/>
                <w:szCs w:val="18"/>
              </w:rPr>
              <w:t>Samostatná ordinace praktického lékaře pro děti a dorost</w:t>
            </w:r>
          </w:p>
          <w:p w:rsidR="004427DE" w:rsidRPr="000D482D" w:rsidRDefault="004427DE" w:rsidP="00424E05">
            <w:pPr>
              <w:rPr>
                <w:bCs/>
                <w:sz w:val="18"/>
                <w:szCs w:val="18"/>
              </w:rPr>
            </w:pPr>
            <w:r>
              <w:rPr>
                <w:bCs/>
                <w:sz w:val="18"/>
                <w:szCs w:val="18"/>
              </w:rPr>
              <w:t>Purkyňova 404, 547 01 Náchod</w:t>
            </w:r>
          </w:p>
        </w:tc>
        <w:tc>
          <w:tcPr>
            <w:tcW w:w="1280" w:type="dxa"/>
          </w:tcPr>
          <w:p w:rsidR="004427DE"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Oblastní nemocnice Náchod, Purkyňova 446, 547 69 Náchod</w:t>
            </w:r>
          </w:p>
        </w:tc>
      </w:tr>
      <w:tr w:rsidR="004427DE" w:rsidTr="00424E05">
        <w:trPr>
          <w:trHeight w:val="312"/>
        </w:trPr>
        <w:tc>
          <w:tcPr>
            <w:tcW w:w="6108" w:type="dxa"/>
            <w:vAlign w:val="center"/>
          </w:tcPr>
          <w:p w:rsidR="004427DE" w:rsidRPr="00C40493" w:rsidRDefault="004427DE" w:rsidP="00424E05">
            <w:pPr>
              <w:rPr>
                <w:b/>
                <w:bCs/>
                <w:sz w:val="18"/>
                <w:szCs w:val="18"/>
              </w:rPr>
            </w:pPr>
            <w:r w:rsidRPr="00C40493">
              <w:rPr>
                <w:b/>
                <w:bCs/>
                <w:sz w:val="18"/>
                <w:szCs w:val="18"/>
              </w:rPr>
              <w:t>MUDr. Daniel Dražan - koordinátor</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Ruských legií 352 , 377 01  Jindřichův Hradec</w:t>
            </w:r>
          </w:p>
        </w:tc>
        <w:tc>
          <w:tcPr>
            <w:tcW w:w="1280" w:type="dxa"/>
          </w:tcPr>
          <w:p w:rsidR="004427DE" w:rsidRPr="00C40493" w:rsidRDefault="004427DE" w:rsidP="00424E05">
            <w:pPr>
              <w:jc w:val="center"/>
              <w:rPr>
                <w:sz w:val="18"/>
                <w:szCs w:val="18"/>
              </w:rPr>
            </w:pPr>
            <w:r>
              <w:rPr>
                <w:sz w:val="18"/>
                <w:szCs w:val="18"/>
              </w:rPr>
              <w:sym w:font="Wingdings 2" w:char="F054"/>
            </w:r>
          </w:p>
        </w:tc>
        <w:tc>
          <w:tcPr>
            <w:tcW w:w="2712" w:type="dxa"/>
          </w:tcPr>
          <w:p w:rsidR="004427DE" w:rsidRPr="00C40493" w:rsidRDefault="004427DE" w:rsidP="00424E05">
            <w:pPr>
              <w:rPr>
                <w:sz w:val="18"/>
                <w:szCs w:val="18"/>
              </w:rPr>
            </w:pPr>
            <w:r w:rsidRPr="00C40493">
              <w:rPr>
                <w:sz w:val="18"/>
                <w:szCs w:val="18"/>
              </w:rPr>
              <w:t xml:space="preserve">EK, FN FNO a LF UP </w:t>
            </w:r>
          </w:p>
          <w:p w:rsidR="004427DE" w:rsidRPr="00C40493" w:rsidRDefault="004427DE" w:rsidP="00424E05">
            <w:pPr>
              <w:rPr>
                <w:sz w:val="18"/>
                <w:szCs w:val="18"/>
              </w:rPr>
            </w:pPr>
            <w:r w:rsidRPr="00C40493">
              <w:rPr>
                <w:sz w:val="18"/>
                <w:szCs w:val="18"/>
              </w:rPr>
              <w:t>I. P. Pavlova 6, 775 20 Olomouc</w:t>
            </w:r>
          </w:p>
        </w:tc>
      </w:tr>
      <w:tr w:rsidR="004427DE" w:rsidTr="00424E05">
        <w:trPr>
          <w:trHeight w:val="312"/>
        </w:trPr>
        <w:tc>
          <w:tcPr>
            <w:tcW w:w="6108" w:type="dxa"/>
            <w:vAlign w:val="center"/>
          </w:tcPr>
          <w:p w:rsidR="004427DE" w:rsidRPr="00C40493" w:rsidRDefault="004427DE" w:rsidP="00424E05">
            <w:pPr>
              <w:rPr>
                <w:b/>
                <w:bCs/>
                <w:sz w:val="18"/>
                <w:szCs w:val="18"/>
              </w:rPr>
            </w:pPr>
            <w:r w:rsidRPr="00C40493">
              <w:rPr>
                <w:b/>
                <w:bCs/>
                <w:sz w:val="18"/>
                <w:szCs w:val="18"/>
              </w:rPr>
              <w:t>MUDr. Daniela Verdánová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b/>
                <w:bCs/>
                <w:sz w:val="18"/>
                <w:szCs w:val="18"/>
              </w:rPr>
            </w:pPr>
            <w:r w:rsidRPr="00C40493">
              <w:rPr>
                <w:sz w:val="18"/>
                <w:szCs w:val="18"/>
              </w:rPr>
              <w:t>U nemocnice 380/lll , 377 01  Jindřichův Hradec</w:t>
            </w:r>
          </w:p>
        </w:tc>
        <w:tc>
          <w:tcPr>
            <w:tcW w:w="1280" w:type="dxa"/>
          </w:tcPr>
          <w:p w:rsidR="004427DE" w:rsidRPr="00C40493" w:rsidRDefault="004427DE" w:rsidP="00424E05">
            <w:pPr>
              <w:jc w:val="center"/>
              <w:rPr>
                <w:sz w:val="18"/>
                <w:szCs w:val="18"/>
              </w:rPr>
            </w:pPr>
            <w:r>
              <w:rPr>
                <w:sz w:val="18"/>
                <w:szCs w:val="18"/>
              </w:rPr>
              <w:sym w:font="Wingdings 2" w:char="F054"/>
            </w:r>
          </w:p>
        </w:tc>
        <w:tc>
          <w:tcPr>
            <w:tcW w:w="2712" w:type="dxa"/>
          </w:tcPr>
          <w:p w:rsidR="004427DE" w:rsidRPr="00C40493" w:rsidRDefault="004427DE" w:rsidP="00424E05">
            <w:pPr>
              <w:rPr>
                <w:sz w:val="18"/>
                <w:szCs w:val="18"/>
              </w:rPr>
            </w:pPr>
            <w:r w:rsidRPr="00C40493">
              <w:rPr>
                <w:sz w:val="18"/>
                <w:szCs w:val="18"/>
              </w:rPr>
              <w:t xml:space="preserve">EK, FN FNO a LF UP </w:t>
            </w:r>
          </w:p>
          <w:p w:rsidR="004427DE" w:rsidRPr="00C40493" w:rsidRDefault="004427DE" w:rsidP="00424E05">
            <w:pPr>
              <w:rPr>
                <w:sz w:val="18"/>
                <w:szCs w:val="18"/>
              </w:rPr>
            </w:pPr>
            <w:r w:rsidRPr="00C40493">
              <w:rPr>
                <w:sz w:val="18"/>
                <w:szCs w:val="18"/>
              </w:rPr>
              <w:t>I. P. Pavlova 6, 775 20 Olomouc</w:t>
            </w:r>
          </w:p>
        </w:tc>
      </w:tr>
      <w:tr w:rsidR="004427DE" w:rsidTr="00424E05">
        <w:trPr>
          <w:trHeight w:val="312"/>
        </w:trPr>
        <w:tc>
          <w:tcPr>
            <w:tcW w:w="6108" w:type="dxa"/>
            <w:vAlign w:val="center"/>
          </w:tcPr>
          <w:p w:rsidR="004427DE" w:rsidRPr="00C40493" w:rsidRDefault="004427DE" w:rsidP="00424E05">
            <w:pPr>
              <w:rPr>
                <w:b/>
                <w:bCs/>
                <w:sz w:val="18"/>
                <w:szCs w:val="18"/>
              </w:rPr>
            </w:pPr>
            <w:r w:rsidRPr="00C40493">
              <w:rPr>
                <w:b/>
                <w:bCs/>
                <w:sz w:val="18"/>
                <w:szCs w:val="18"/>
              </w:rPr>
              <w:t>MUDr. Ludmila Plocková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Sídliště Vajgar 724/lll , 377 01  Jindřichův Hradec</w:t>
            </w:r>
          </w:p>
        </w:tc>
        <w:tc>
          <w:tcPr>
            <w:tcW w:w="1280" w:type="dxa"/>
          </w:tcPr>
          <w:p w:rsidR="004427DE" w:rsidRPr="00C40493" w:rsidRDefault="004427DE" w:rsidP="00424E05">
            <w:pPr>
              <w:jc w:val="center"/>
              <w:rPr>
                <w:sz w:val="18"/>
                <w:szCs w:val="18"/>
              </w:rPr>
            </w:pPr>
            <w:r>
              <w:rPr>
                <w:sz w:val="18"/>
                <w:szCs w:val="18"/>
              </w:rPr>
              <w:sym w:font="Wingdings 2" w:char="F054"/>
            </w:r>
          </w:p>
        </w:tc>
        <w:tc>
          <w:tcPr>
            <w:tcW w:w="2712" w:type="dxa"/>
          </w:tcPr>
          <w:p w:rsidR="004427DE" w:rsidRPr="00C40493" w:rsidRDefault="004427DE" w:rsidP="00424E05">
            <w:pPr>
              <w:rPr>
                <w:sz w:val="18"/>
                <w:szCs w:val="18"/>
              </w:rPr>
            </w:pPr>
            <w:r w:rsidRPr="00C40493">
              <w:rPr>
                <w:sz w:val="18"/>
                <w:szCs w:val="18"/>
              </w:rPr>
              <w:t xml:space="preserve">EK, FN FNO a LF UP </w:t>
            </w:r>
          </w:p>
          <w:p w:rsidR="004427DE" w:rsidRPr="00C40493" w:rsidRDefault="004427DE" w:rsidP="00424E05">
            <w:pPr>
              <w:rPr>
                <w:sz w:val="18"/>
                <w:szCs w:val="18"/>
              </w:rPr>
            </w:pPr>
            <w:r w:rsidRPr="00C40493">
              <w:rPr>
                <w:sz w:val="18"/>
                <w:szCs w:val="18"/>
              </w:rPr>
              <w:t>I. P. Pavlova 6, 775 20 Olomouc</w:t>
            </w:r>
          </w:p>
        </w:tc>
      </w:tr>
      <w:tr w:rsidR="004427DE" w:rsidTr="00424E05">
        <w:trPr>
          <w:trHeight w:val="312"/>
        </w:trPr>
        <w:tc>
          <w:tcPr>
            <w:tcW w:w="6108" w:type="dxa"/>
            <w:vAlign w:val="center"/>
          </w:tcPr>
          <w:p w:rsidR="004427DE" w:rsidRPr="00C40493" w:rsidRDefault="004427DE" w:rsidP="00424E05">
            <w:pPr>
              <w:rPr>
                <w:b/>
                <w:bCs/>
                <w:sz w:val="18"/>
                <w:szCs w:val="18"/>
              </w:rPr>
            </w:pPr>
            <w:r w:rsidRPr="00C40493">
              <w:rPr>
                <w:b/>
                <w:bCs/>
                <w:sz w:val="18"/>
                <w:szCs w:val="18"/>
              </w:rPr>
              <w:t>MUDr. Petra Lorencová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Hradecká 253, 378 33 Nová Bystřice, Pístinská 272, 378 02 Stráž nad Nežárkou, Klášterská 72/II, 377 01 Jindřichův Hradec</w:t>
            </w:r>
          </w:p>
        </w:tc>
        <w:tc>
          <w:tcPr>
            <w:tcW w:w="1280" w:type="dxa"/>
          </w:tcPr>
          <w:p w:rsidR="004427DE" w:rsidRPr="00C40493" w:rsidRDefault="004427DE" w:rsidP="00424E05">
            <w:pPr>
              <w:jc w:val="center"/>
              <w:rPr>
                <w:sz w:val="18"/>
                <w:szCs w:val="18"/>
              </w:rPr>
            </w:pPr>
            <w:r>
              <w:rPr>
                <w:sz w:val="18"/>
                <w:szCs w:val="18"/>
              </w:rPr>
              <w:sym w:font="Wingdings 2" w:char="F054"/>
            </w:r>
          </w:p>
        </w:tc>
        <w:tc>
          <w:tcPr>
            <w:tcW w:w="2712" w:type="dxa"/>
          </w:tcPr>
          <w:p w:rsidR="004427DE" w:rsidRPr="00C40493" w:rsidRDefault="004427DE" w:rsidP="00424E05">
            <w:pPr>
              <w:rPr>
                <w:sz w:val="18"/>
                <w:szCs w:val="18"/>
              </w:rPr>
            </w:pPr>
            <w:r w:rsidRPr="00C40493">
              <w:rPr>
                <w:sz w:val="18"/>
                <w:szCs w:val="18"/>
              </w:rPr>
              <w:t xml:space="preserve">EK, FN FNO a LF UP </w:t>
            </w:r>
          </w:p>
          <w:p w:rsidR="004427DE" w:rsidRPr="00C40493" w:rsidRDefault="004427DE" w:rsidP="00424E05">
            <w:pPr>
              <w:rPr>
                <w:sz w:val="18"/>
                <w:szCs w:val="18"/>
              </w:rPr>
            </w:pPr>
            <w:r w:rsidRPr="00C40493">
              <w:rPr>
                <w:sz w:val="18"/>
                <w:szCs w:val="18"/>
              </w:rPr>
              <w:t>I. P. Pavlova 6, 775 20 Olomouc</w:t>
            </w:r>
          </w:p>
        </w:tc>
      </w:tr>
      <w:tr w:rsidR="004427DE" w:rsidTr="00424E05">
        <w:trPr>
          <w:trHeight w:val="312"/>
        </w:trPr>
        <w:tc>
          <w:tcPr>
            <w:tcW w:w="6108" w:type="dxa"/>
            <w:vAlign w:val="center"/>
          </w:tcPr>
          <w:p w:rsidR="004427DE" w:rsidRPr="00C40493" w:rsidRDefault="004427DE" w:rsidP="00424E05">
            <w:pPr>
              <w:rPr>
                <w:b/>
                <w:bCs/>
                <w:sz w:val="18"/>
                <w:szCs w:val="18"/>
              </w:rPr>
            </w:pPr>
            <w:r w:rsidRPr="00C40493">
              <w:rPr>
                <w:b/>
                <w:bCs/>
                <w:sz w:val="18"/>
                <w:szCs w:val="18"/>
              </w:rPr>
              <w:t>MUDr. Alena Urbanová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bCs/>
                <w:sz w:val="18"/>
                <w:szCs w:val="18"/>
              </w:rPr>
            </w:pPr>
            <w:r w:rsidRPr="00C40493">
              <w:rPr>
                <w:bCs/>
                <w:sz w:val="18"/>
                <w:szCs w:val="18"/>
              </w:rPr>
              <w:t>Komenského 243, 37842 Nová Včelnice</w:t>
            </w:r>
          </w:p>
        </w:tc>
        <w:tc>
          <w:tcPr>
            <w:tcW w:w="1280" w:type="dxa"/>
          </w:tcPr>
          <w:p w:rsidR="004427DE" w:rsidRPr="00C40493" w:rsidRDefault="004427DE" w:rsidP="00424E05">
            <w:pPr>
              <w:jc w:val="center"/>
              <w:rPr>
                <w:sz w:val="18"/>
                <w:szCs w:val="18"/>
              </w:rPr>
            </w:pPr>
            <w:r>
              <w:rPr>
                <w:sz w:val="18"/>
                <w:szCs w:val="18"/>
              </w:rPr>
              <w:sym w:font="Wingdings 2" w:char="F054"/>
            </w:r>
          </w:p>
        </w:tc>
        <w:tc>
          <w:tcPr>
            <w:tcW w:w="2712" w:type="dxa"/>
          </w:tcPr>
          <w:p w:rsidR="004427DE" w:rsidRPr="00C40493" w:rsidRDefault="004427DE" w:rsidP="00424E05">
            <w:pPr>
              <w:rPr>
                <w:sz w:val="18"/>
                <w:szCs w:val="18"/>
              </w:rPr>
            </w:pPr>
            <w:r w:rsidRPr="00C40493">
              <w:rPr>
                <w:sz w:val="18"/>
                <w:szCs w:val="18"/>
              </w:rPr>
              <w:t xml:space="preserve">EK, FN FNO a LF UP </w:t>
            </w:r>
          </w:p>
          <w:p w:rsidR="004427DE" w:rsidRPr="00C40493" w:rsidRDefault="004427DE" w:rsidP="00424E05">
            <w:pPr>
              <w:rPr>
                <w:sz w:val="18"/>
                <w:szCs w:val="18"/>
              </w:rPr>
            </w:pPr>
            <w:r w:rsidRPr="00C40493">
              <w:rPr>
                <w:sz w:val="18"/>
                <w:szCs w:val="18"/>
              </w:rPr>
              <w:t>I. P. Pavlova 6, 775 20 Olomouc</w:t>
            </w:r>
          </w:p>
        </w:tc>
      </w:tr>
      <w:tr w:rsidR="004427DE" w:rsidTr="00424E05">
        <w:trPr>
          <w:trHeight w:val="312"/>
        </w:trPr>
        <w:tc>
          <w:tcPr>
            <w:tcW w:w="6108" w:type="dxa"/>
            <w:vAlign w:val="center"/>
          </w:tcPr>
          <w:p w:rsidR="004427DE" w:rsidRPr="00C40493" w:rsidRDefault="004427DE" w:rsidP="00424E05">
            <w:pPr>
              <w:rPr>
                <w:b/>
                <w:bCs/>
                <w:sz w:val="18"/>
                <w:szCs w:val="18"/>
              </w:rPr>
            </w:pPr>
            <w:r w:rsidRPr="00C40493">
              <w:rPr>
                <w:b/>
                <w:bCs/>
                <w:sz w:val="18"/>
                <w:szCs w:val="18"/>
              </w:rPr>
              <w:t>MUDr. Jindřich Slanina</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Schwaigrova 327/2, 377 01 J. Hradec</w:t>
            </w:r>
          </w:p>
        </w:tc>
        <w:tc>
          <w:tcPr>
            <w:tcW w:w="1280" w:type="dxa"/>
          </w:tcPr>
          <w:p w:rsidR="004427DE" w:rsidRPr="00C40493" w:rsidRDefault="004427DE" w:rsidP="00424E05">
            <w:pPr>
              <w:jc w:val="center"/>
              <w:rPr>
                <w:sz w:val="18"/>
                <w:szCs w:val="18"/>
              </w:rPr>
            </w:pPr>
            <w:r>
              <w:rPr>
                <w:sz w:val="18"/>
                <w:szCs w:val="18"/>
              </w:rPr>
              <w:sym w:font="Wingdings 2" w:char="F054"/>
            </w:r>
          </w:p>
        </w:tc>
        <w:tc>
          <w:tcPr>
            <w:tcW w:w="2712" w:type="dxa"/>
          </w:tcPr>
          <w:p w:rsidR="004427DE" w:rsidRPr="00C40493" w:rsidRDefault="004427DE" w:rsidP="00424E05">
            <w:pPr>
              <w:rPr>
                <w:sz w:val="18"/>
                <w:szCs w:val="18"/>
              </w:rPr>
            </w:pPr>
            <w:r w:rsidRPr="00C40493">
              <w:rPr>
                <w:sz w:val="18"/>
                <w:szCs w:val="18"/>
              </w:rPr>
              <w:t xml:space="preserve">EK, FN FNO a LF UP </w:t>
            </w:r>
          </w:p>
          <w:p w:rsidR="004427DE" w:rsidRPr="00C40493" w:rsidRDefault="004427DE" w:rsidP="00424E05">
            <w:pPr>
              <w:rPr>
                <w:sz w:val="18"/>
                <w:szCs w:val="18"/>
              </w:rPr>
            </w:pPr>
            <w:r w:rsidRPr="00C40493">
              <w:rPr>
                <w:sz w:val="18"/>
                <w:szCs w:val="18"/>
              </w:rPr>
              <w:t>I. P. Pavlova 6, 775 20 Olomouc</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MUDr. Miroslava Žižková</w:t>
            </w:r>
          </w:p>
          <w:p w:rsidR="004427DE" w:rsidRPr="00C40493" w:rsidRDefault="004427DE" w:rsidP="00424E05">
            <w:pPr>
              <w:rPr>
                <w:sz w:val="18"/>
                <w:szCs w:val="18"/>
              </w:rPr>
            </w:pPr>
            <w:r w:rsidRPr="00C40493">
              <w:rPr>
                <w:sz w:val="18"/>
                <w:szCs w:val="18"/>
              </w:rPr>
              <w:t>Samostatná ordinace praktického lékaře pro děti a dorost</w:t>
            </w:r>
          </w:p>
          <w:p w:rsidR="004427DE" w:rsidRPr="00C40493" w:rsidRDefault="004427DE" w:rsidP="00424E05">
            <w:pPr>
              <w:rPr>
                <w:sz w:val="18"/>
                <w:szCs w:val="18"/>
              </w:rPr>
            </w:pPr>
            <w:r w:rsidRPr="00C40493">
              <w:rPr>
                <w:sz w:val="18"/>
                <w:szCs w:val="18"/>
              </w:rPr>
              <w:t>Sídliště Vajgar 724/lll , 377 01  Jindřichův Hradec</w:t>
            </w:r>
          </w:p>
        </w:tc>
        <w:tc>
          <w:tcPr>
            <w:tcW w:w="1280" w:type="dxa"/>
          </w:tcPr>
          <w:p w:rsidR="004427DE" w:rsidRPr="00C40493" w:rsidRDefault="004427DE" w:rsidP="00424E05">
            <w:pPr>
              <w:jc w:val="center"/>
              <w:rPr>
                <w:sz w:val="18"/>
                <w:szCs w:val="18"/>
              </w:rPr>
            </w:pPr>
            <w:r>
              <w:rPr>
                <w:sz w:val="18"/>
                <w:szCs w:val="18"/>
              </w:rPr>
              <w:sym w:font="Wingdings 2" w:char="F054"/>
            </w:r>
          </w:p>
        </w:tc>
        <w:tc>
          <w:tcPr>
            <w:tcW w:w="2712" w:type="dxa"/>
          </w:tcPr>
          <w:p w:rsidR="004427DE" w:rsidRPr="00C40493" w:rsidRDefault="004427DE" w:rsidP="00424E05">
            <w:pPr>
              <w:rPr>
                <w:sz w:val="18"/>
                <w:szCs w:val="18"/>
              </w:rPr>
            </w:pPr>
            <w:r w:rsidRPr="00C40493">
              <w:rPr>
                <w:sz w:val="18"/>
                <w:szCs w:val="18"/>
              </w:rPr>
              <w:t xml:space="preserve">EK, FN FNO a LF UP </w:t>
            </w:r>
          </w:p>
          <w:p w:rsidR="004427DE" w:rsidRPr="00C40493" w:rsidRDefault="004427DE" w:rsidP="00424E05">
            <w:pPr>
              <w:rPr>
                <w:sz w:val="18"/>
                <w:szCs w:val="18"/>
              </w:rPr>
            </w:pPr>
            <w:r w:rsidRPr="00C40493">
              <w:rPr>
                <w:sz w:val="18"/>
                <w:szCs w:val="18"/>
              </w:rPr>
              <w:t>I. P. Pavlova 6, 775 20 Olomouc</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MUDr. Vladimír Němec,   Ph.D.</w:t>
            </w:r>
          </w:p>
          <w:p w:rsidR="004427DE" w:rsidRPr="00C40493" w:rsidRDefault="004427DE" w:rsidP="00424E05">
            <w:pPr>
              <w:rPr>
                <w:bCs/>
                <w:sz w:val="18"/>
                <w:szCs w:val="18"/>
              </w:rPr>
            </w:pPr>
            <w:r w:rsidRPr="00C40493">
              <w:rPr>
                <w:bCs/>
                <w:sz w:val="18"/>
                <w:szCs w:val="18"/>
              </w:rPr>
              <w:t>Nemocnice Pardubice, Dětské oddělení</w:t>
            </w:r>
          </w:p>
          <w:p w:rsidR="004427DE" w:rsidRPr="00C40493" w:rsidRDefault="004427DE" w:rsidP="00424E05">
            <w:pPr>
              <w:rPr>
                <w:b/>
                <w:bCs/>
                <w:sz w:val="18"/>
                <w:szCs w:val="18"/>
              </w:rPr>
            </w:pPr>
            <w:r w:rsidRPr="00C40493">
              <w:rPr>
                <w:bCs/>
                <w:sz w:val="18"/>
                <w:szCs w:val="18"/>
              </w:rPr>
              <w:t>Kyjevská 44 , 532 03  Pardubice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 xml:space="preserve">MUDr. Elena Adámková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Divadelní 49 , 530 02  Pardubice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 xml:space="preserve">MUDr. Věra Csukásová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K. Šípka 282 , 530 09  Pardubice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 xml:space="preserve">MUDr. Jiřina Dvořáková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L. Malé 656 , 530 12  Pardubice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 xml:space="preserve">MUDr. Roman Machytka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lastRenderedPageBreak/>
              <w:t>U kapličky 1042 , 534 01  Holice</w:t>
            </w:r>
          </w:p>
        </w:tc>
        <w:tc>
          <w:tcPr>
            <w:tcW w:w="1280" w:type="dxa"/>
          </w:tcPr>
          <w:p w:rsidR="004427DE" w:rsidRPr="00C40493" w:rsidRDefault="004427DE" w:rsidP="00424E05">
            <w:pPr>
              <w:jc w:val="center"/>
              <w:rPr>
                <w:sz w:val="18"/>
                <w:szCs w:val="18"/>
              </w:rPr>
            </w:pPr>
            <w:r>
              <w:rPr>
                <w:sz w:val="18"/>
                <w:szCs w:val="18"/>
              </w:rPr>
              <w:lastRenderedPageBreak/>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lastRenderedPageBreak/>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lastRenderedPageBreak/>
              <w:t xml:space="preserve">MUDr. Hana Machytková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Mezi mosty 461 , 533 04  Sezemice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 xml:space="preserve">MUDr. Jana Šálková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Školská  228 , 533 53  Ohrazenice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 xml:space="preserve">MUDr. Irena Válová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Železničního pluku 2005 , 530 02  Pardubice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 xml:space="preserve">MUDr. Taťana Zavřelová </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Sladkovského 2617 , 530 02  Pardubice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MUDr. Věra Hvížďalová</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Štrossova 964 , 530 03  Pardubice</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MUDr. Iva Madejová</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Kosmonautů 399 , 530 09  Pardubice - Polabiny</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C40493" w:rsidRDefault="004427DE" w:rsidP="00424E05">
            <w:pPr>
              <w:rPr>
                <w:b/>
                <w:bCs/>
                <w:sz w:val="18"/>
                <w:szCs w:val="18"/>
              </w:rPr>
            </w:pPr>
            <w:r w:rsidRPr="00C40493">
              <w:rPr>
                <w:b/>
                <w:bCs/>
                <w:sz w:val="18"/>
                <w:szCs w:val="18"/>
              </w:rPr>
              <w:t>MUDr. Drahoslava Lévová</w:t>
            </w:r>
          </w:p>
          <w:p w:rsidR="004427DE" w:rsidRPr="00C40493" w:rsidRDefault="004427DE" w:rsidP="00424E05">
            <w:pPr>
              <w:rPr>
                <w:bCs/>
                <w:sz w:val="18"/>
                <w:szCs w:val="18"/>
              </w:rPr>
            </w:pPr>
            <w:r w:rsidRPr="00C40493">
              <w:rPr>
                <w:bCs/>
                <w:sz w:val="18"/>
                <w:szCs w:val="18"/>
              </w:rPr>
              <w:t>Samostatná ordinace praktického lékaře pro děti a dorost</w:t>
            </w:r>
          </w:p>
          <w:p w:rsidR="004427DE" w:rsidRPr="00C40493" w:rsidRDefault="004427DE" w:rsidP="00424E05">
            <w:pPr>
              <w:rPr>
                <w:b/>
                <w:bCs/>
                <w:sz w:val="18"/>
                <w:szCs w:val="18"/>
              </w:rPr>
            </w:pPr>
            <w:r w:rsidRPr="00C40493">
              <w:rPr>
                <w:bCs/>
                <w:sz w:val="18"/>
                <w:szCs w:val="18"/>
              </w:rPr>
              <w:t>Chemiků 129 , 530 09  Pardubice - Polabiny</w:t>
            </w:r>
          </w:p>
        </w:tc>
        <w:tc>
          <w:tcPr>
            <w:tcW w:w="1280" w:type="dxa"/>
          </w:tcPr>
          <w:p w:rsidR="004427DE" w:rsidRPr="00C40493"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Default="004427DE" w:rsidP="00424E05">
            <w:pPr>
              <w:rPr>
                <w:b/>
                <w:bCs/>
                <w:sz w:val="18"/>
                <w:szCs w:val="18"/>
              </w:rPr>
            </w:pPr>
            <w:r>
              <w:rPr>
                <w:b/>
                <w:bCs/>
                <w:sz w:val="18"/>
                <w:szCs w:val="18"/>
              </w:rPr>
              <w:t>MUDr. Jana Ptáčková</w:t>
            </w:r>
          </w:p>
          <w:p w:rsidR="004427DE" w:rsidRDefault="004427DE" w:rsidP="00424E05">
            <w:pPr>
              <w:rPr>
                <w:bCs/>
                <w:sz w:val="18"/>
                <w:szCs w:val="18"/>
              </w:rPr>
            </w:pPr>
            <w:r>
              <w:rPr>
                <w:bCs/>
                <w:sz w:val="18"/>
                <w:szCs w:val="18"/>
              </w:rPr>
              <w:t>Samostatná ordinace praktického lékaře pro děti a dorost</w:t>
            </w:r>
          </w:p>
          <w:p w:rsidR="004427DE" w:rsidRPr="000D482D" w:rsidRDefault="004427DE" w:rsidP="00424E05">
            <w:pPr>
              <w:rPr>
                <w:bCs/>
                <w:sz w:val="18"/>
                <w:szCs w:val="18"/>
              </w:rPr>
            </w:pPr>
            <w:r>
              <w:rPr>
                <w:bCs/>
                <w:sz w:val="18"/>
                <w:szCs w:val="18"/>
              </w:rPr>
              <w:t>Železničního pluku 2005, 530 02 Pardubice</w:t>
            </w:r>
          </w:p>
        </w:tc>
        <w:tc>
          <w:tcPr>
            <w:tcW w:w="1280" w:type="dxa"/>
          </w:tcPr>
          <w:p w:rsidR="004427DE" w:rsidRDefault="004427DE" w:rsidP="00424E05">
            <w:pPr>
              <w:jc w:val="center"/>
              <w:rPr>
                <w:sz w:val="18"/>
                <w:szCs w:val="18"/>
              </w:rPr>
            </w:pPr>
            <w:r>
              <w:rPr>
                <w:sz w:val="18"/>
                <w:szCs w:val="18"/>
              </w:rPr>
              <w:t>⁯</w:t>
            </w:r>
          </w:p>
        </w:tc>
        <w:tc>
          <w:tcPr>
            <w:tcW w:w="2712" w:type="dxa"/>
          </w:tcPr>
          <w:p w:rsidR="004427DE" w:rsidRPr="00C40493" w:rsidRDefault="004427DE" w:rsidP="00424E05">
            <w:pPr>
              <w:rPr>
                <w:sz w:val="18"/>
                <w:szCs w:val="18"/>
              </w:rPr>
            </w:pPr>
            <w:r w:rsidRPr="00C40493">
              <w:rPr>
                <w:sz w:val="18"/>
                <w:szCs w:val="18"/>
              </w:rPr>
              <w:t>EK, Krajská nemocnice Pardubice a.s., Kyjevská 44</w:t>
            </w:r>
          </w:p>
          <w:p w:rsidR="004427DE" w:rsidRPr="00C40493" w:rsidRDefault="004427DE" w:rsidP="00424E05">
            <w:pPr>
              <w:rPr>
                <w:sz w:val="18"/>
                <w:szCs w:val="18"/>
              </w:rPr>
            </w:pPr>
            <w:r w:rsidRPr="00C40493">
              <w:rPr>
                <w:sz w:val="18"/>
                <w:szCs w:val="18"/>
              </w:rPr>
              <w:t>532 03 Pardubice</w:t>
            </w:r>
          </w:p>
        </w:tc>
      </w:tr>
      <w:tr w:rsidR="004427DE" w:rsidTr="00424E05">
        <w:trPr>
          <w:trHeight w:val="312"/>
        </w:trPr>
        <w:tc>
          <w:tcPr>
            <w:tcW w:w="6108" w:type="dxa"/>
          </w:tcPr>
          <w:p w:rsidR="004427DE" w:rsidRPr="00046603" w:rsidRDefault="004427DE" w:rsidP="00424E05">
            <w:pPr>
              <w:rPr>
                <w:b/>
                <w:bCs/>
                <w:sz w:val="18"/>
                <w:szCs w:val="18"/>
              </w:rPr>
            </w:pPr>
            <w:r w:rsidRPr="00046603">
              <w:rPr>
                <w:b/>
                <w:bCs/>
                <w:sz w:val="18"/>
                <w:szCs w:val="18"/>
              </w:rPr>
              <w:t>MUDr. Anna Spurná</w:t>
            </w:r>
          </w:p>
          <w:p w:rsidR="004427DE" w:rsidRPr="00046603" w:rsidRDefault="004427DE" w:rsidP="00424E05">
            <w:pPr>
              <w:rPr>
                <w:bCs/>
                <w:sz w:val="18"/>
                <w:szCs w:val="18"/>
              </w:rPr>
            </w:pPr>
            <w:r w:rsidRPr="00046603">
              <w:rPr>
                <w:bCs/>
                <w:sz w:val="18"/>
                <w:szCs w:val="18"/>
              </w:rPr>
              <w:t>Samostatná ordinace praktického lékaře pro děti a dorost</w:t>
            </w:r>
          </w:p>
          <w:p w:rsidR="004427DE" w:rsidRPr="00046603" w:rsidRDefault="004427DE" w:rsidP="00424E05">
            <w:pPr>
              <w:rPr>
                <w:b/>
                <w:bCs/>
                <w:sz w:val="18"/>
                <w:szCs w:val="18"/>
              </w:rPr>
            </w:pPr>
            <w:r w:rsidRPr="00046603">
              <w:rPr>
                <w:bCs/>
                <w:sz w:val="18"/>
                <w:szCs w:val="18"/>
              </w:rPr>
              <w:t>Hradecká 179,  378 62, Kunžak</w:t>
            </w:r>
          </w:p>
        </w:tc>
        <w:tc>
          <w:tcPr>
            <w:tcW w:w="1280" w:type="dxa"/>
          </w:tcPr>
          <w:p w:rsidR="004427DE" w:rsidRPr="00046603" w:rsidRDefault="004427DE" w:rsidP="00424E05">
            <w:pPr>
              <w:jc w:val="center"/>
              <w:rPr>
                <w:sz w:val="18"/>
                <w:szCs w:val="18"/>
              </w:rPr>
            </w:pPr>
            <w:r>
              <w:rPr>
                <w:sz w:val="18"/>
                <w:szCs w:val="18"/>
              </w:rPr>
              <w:sym w:font="Wingdings 2" w:char="F054"/>
            </w:r>
          </w:p>
        </w:tc>
        <w:tc>
          <w:tcPr>
            <w:tcW w:w="2712" w:type="dxa"/>
          </w:tcPr>
          <w:p w:rsidR="004427DE" w:rsidRPr="00046603" w:rsidRDefault="004427DE" w:rsidP="00424E05">
            <w:pPr>
              <w:rPr>
                <w:sz w:val="18"/>
                <w:szCs w:val="18"/>
              </w:rPr>
            </w:pPr>
            <w:r w:rsidRPr="00046603">
              <w:rPr>
                <w:sz w:val="18"/>
                <w:szCs w:val="18"/>
              </w:rPr>
              <w:t xml:space="preserve">EK, FN FNO a LF UP </w:t>
            </w:r>
          </w:p>
          <w:p w:rsidR="004427DE" w:rsidRPr="00046603" w:rsidRDefault="004427DE" w:rsidP="00424E05">
            <w:pPr>
              <w:rPr>
                <w:sz w:val="18"/>
                <w:szCs w:val="18"/>
              </w:rPr>
            </w:pPr>
            <w:r w:rsidRPr="00046603">
              <w:rPr>
                <w:sz w:val="18"/>
                <w:szCs w:val="18"/>
              </w:rPr>
              <w:t>I. P. Pavlova 6, 775 20 Olomouc</w:t>
            </w:r>
          </w:p>
        </w:tc>
      </w:tr>
      <w:tr w:rsidR="004427DE" w:rsidTr="00424E05">
        <w:trPr>
          <w:trHeight w:val="312"/>
        </w:trPr>
        <w:tc>
          <w:tcPr>
            <w:tcW w:w="6108" w:type="dxa"/>
          </w:tcPr>
          <w:p w:rsidR="004427DE" w:rsidRPr="00046603" w:rsidRDefault="004427DE" w:rsidP="00424E05">
            <w:pPr>
              <w:rPr>
                <w:b/>
                <w:bCs/>
                <w:sz w:val="18"/>
                <w:szCs w:val="18"/>
              </w:rPr>
            </w:pPr>
            <w:r w:rsidRPr="00046603">
              <w:rPr>
                <w:b/>
                <w:bCs/>
                <w:sz w:val="18"/>
                <w:szCs w:val="18"/>
              </w:rPr>
              <w:t>MUDr. Jindřich Slanina ml.</w:t>
            </w:r>
          </w:p>
          <w:p w:rsidR="004427DE" w:rsidRPr="00046603" w:rsidRDefault="004427DE" w:rsidP="00424E05">
            <w:pPr>
              <w:rPr>
                <w:bCs/>
                <w:sz w:val="18"/>
                <w:szCs w:val="18"/>
              </w:rPr>
            </w:pPr>
            <w:r w:rsidRPr="00046603">
              <w:rPr>
                <w:bCs/>
                <w:sz w:val="18"/>
                <w:szCs w:val="18"/>
              </w:rPr>
              <w:t>Samostatná ordinace praktického lékaře pro děti a dorost</w:t>
            </w:r>
          </w:p>
          <w:p w:rsidR="004427DE" w:rsidRPr="00046603" w:rsidRDefault="004427DE" w:rsidP="00424E05">
            <w:pPr>
              <w:rPr>
                <w:b/>
                <w:bCs/>
                <w:sz w:val="18"/>
                <w:szCs w:val="18"/>
              </w:rPr>
            </w:pPr>
            <w:r w:rsidRPr="00046603">
              <w:rPr>
                <w:bCs/>
                <w:sz w:val="18"/>
                <w:szCs w:val="18"/>
              </w:rPr>
              <w:t>Benátky 672, Kardašova Řečice, 378 21</w:t>
            </w:r>
          </w:p>
        </w:tc>
        <w:tc>
          <w:tcPr>
            <w:tcW w:w="1280" w:type="dxa"/>
          </w:tcPr>
          <w:p w:rsidR="004427DE" w:rsidRPr="00046603" w:rsidRDefault="004427DE" w:rsidP="00424E05">
            <w:pPr>
              <w:jc w:val="center"/>
              <w:rPr>
                <w:sz w:val="18"/>
                <w:szCs w:val="18"/>
              </w:rPr>
            </w:pPr>
            <w:r>
              <w:rPr>
                <w:sz w:val="18"/>
                <w:szCs w:val="18"/>
              </w:rPr>
              <w:sym w:font="Wingdings 2" w:char="F054"/>
            </w:r>
          </w:p>
        </w:tc>
        <w:tc>
          <w:tcPr>
            <w:tcW w:w="2712" w:type="dxa"/>
          </w:tcPr>
          <w:p w:rsidR="004427DE" w:rsidRPr="00046603" w:rsidRDefault="004427DE" w:rsidP="00424E05">
            <w:pPr>
              <w:rPr>
                <w:sz w:val="18"/>
                <w:szCs w:val="18"/>
              </w:rPr>
            </w:pPr>
            <w:r w:rsidRPr="00046603">
              <w:rPr>
                <w:sz w:val="18"/>
                <w:szCs w:val="18"/>
              </w:rPr>
              <w:t xml:space="preserve">EK, FN FNO a LF UP </w:t>
            </w:r>
          </w:p>
          <w:p w:rsidR="004427DE" w:rsidRPr="00046603" w:rsidRDefault="004427DE" w:rsidP="00424E05">
            <w:pPr>
              <w:rPr>
                <w:sz w:val="18"/>
                <w:szCs w:val="18"/>
              </w:rPr>
            </w:pPr>
            <w:r w:rsidRPr="00046603">
              <w:rPr>
                <w:sz w:val="18"/>
                <w:szCs w:val="18"/>
              </w:rPr>
              <w:t>I. P. Pavlova 6, 775 20 Olomouc</w:t>
            </w:r>
          </w:p>
        </w:tc>
      </w:tr>
      <w:tr w:rsidR="004427DE" w:rsidTr="00424E05">
        <w:trPr>
          <w:trHeight w:val="312"/>
        </w:trPr>
        <w:tc>
          <w:tcPr>
            <w:tcW w:w="6108" w:type="dxa"/>
          </w:tcPr>
          <w:p w:rsidR="004427DE" w:rsidRPr="00046603" w:rsidRDefault="004427DE" w:rsidP="00424E05">
            <w:pPr>
              <w:rPr>
                <w:b/>
                <w:bCs/>
                <w:sz w:val="18"/>
                <w:szCs w:val="18"/>
              </w:rPr>
            </w:pPr>
            <w:r>
              <w:rPr>
                <w:b/>
                <w:bCs/>
                <w:sz w:val="18"/>
                <w:szCs w:val="18"/>
              </w:rPr>
              <w:t>MUDr. Libor Vá</w:t>
            </w:r>
            <w:r w:rsidRPr="00046603">
              <w:rPr>
                <w:b/>
                <w:bCs/>
                <w:sz w:val="18"/>
                <w:szCs w:val="18"/>
              </w:rPr>
              <w:t>lek</w:t>
            </w:r>
          </w:p>
          <w:p w:rsidR="004427DE" w:rsidRPr="00046603" w:rsidRDefault="004427DE" w:rsidP="00424E05">
            <w:pPr>
              <w:rPr>
                <w:bCs/>
                <w:sz w:val="18"/>
                <w:szCs w:val="18"/>
              </w:rPr>
            </w:pPr>
            <w:r w:rsidRPr="00046603">
              <w:rPr>
                <w:bCs/>
                <w:sz w:val="18"/>
                <w:szCs w:val="18"/>
              </w:rPr>
              <w:t>Samostatná ordinace praktického lékaře pro děti a dorost</w:t>
            </w:r>
          </w:p>
          <w:p w:rsidR="004427DE" w:rsidRPr="00046603" w:rsidRDefault="004427DE" w:rsidP="00424E05">
            <w:pPr>
              <w:rPr>
                <w:bCs/>
                <w:sz w:val="18"/>
                <w:szCs w:val="18"/>
              </w:rPr>
            </w:pPr>
            <w:r w:rsidRPr="00046603">
              <w:rPr>
                <w:bCs/>
                <w:sz w:val="18"/>
                <w:szCs w:val="18"/>
              </w:rPr>
              <w:t>Tyršova 3, Lomnice nad Lužnicí, 378 16</w:t>
            </w:r>
          </w:p>
          <w:p w:rsidR="004427DE" w:rsidRPr="00046603" w:rsidRDefault="004427DE" w:rsidP="00424E05">
            <w:pPr>
              <w:rPr>
                <w:b/>
                <w:bCs/>
                <w:sz w:val="18"/>
                <w:szCs w:val="18"/>
              </w:rPr>
            </w:pPr>
            <w:r w:rsidRPr="00046603">
              <w:rPr>
                <w:bCs/>
                <w:sz w:val="18"/>
                <w:szCs w:val="18"/>
              </w:rPr>
              <w:t>Třeboňská 375, Chlum u Třeboně,  378 04</w:t>
            </w:r>
          </w:p>
        </w:tc>
        <w:tc>
          <w:tcPr>
            <w:tcW w:w="1280" w:type="dxa"/>
          </w:tcPr>
          <w:p w:rsidR="004427DE" w:rsidRPr="00046603" w:rsidRDefault="004427DE" w:rsidP="00424E05">
            <w:pPr>
              <w:jc w:val="center"/>
              <w:rPr>
                <w:sz w:val="18"/>
                <w:szCs w:val="18"/>
              </w:rPr>
            </w:pPr>
            <w:r>
              <w:rPr>
                <w:sz w:val="18"/>
                <w:szCs w:val="18"/>
              </w:rPr>
              <w:sym w:font="Wingdings 2" w:char="F054"/>
            </w:r>
          </w:p>
        </w:tc>
        <w:tc>
          <w:tcPr>
            <w:tcW w:w="2712" w:type="dxa"/>
          </w:tcPr>
          <w:p w:rsidR="004427DE" w:rsidRPr="00046603" w:rsidRDefault="004427DE" w:rsidP="00424E05">
            <w:pPr>
              <w:rPr>
                <w:sz w:val="18"/>
                <w:szCs w:val="18"/>
              </w:rPr>
            </w:pPr>
            <w:r w:rsidRPr="00046603">
              <w:rPr>
                <w:sz w:val="18"/>
                <w:szCs w:val="18"/>
              </w:rPr>
              <w:t xml:space="preserve">EK, FN FNO a LF UP </w:t>
            </w:r>
          </w:p>
          <w:p w:rsidR="004427DE" w:rsidRPr="00046603" w:rsidRDefault="004427DE" w:rsidP="00424E05">
            <w:pPr>
              <w:rPr>
                <w:sz w:val="18"/>
                <w:szCs w:val="18"/>
              </w:rPr>
            </w:pPr>
            <w:r w:rsidRPr="00046603">
              <w:rPr>
                <w:sz w:val="18"/>
                <w:szCs w:val="18"/>
              </w:rPr>
              <w:t>I. P. Pavlova 6, 775 20 Olomouc</w:t>
            </w:r>
          </w:p>
        </w:tc>
      </w:tr>
      <w:tr w:rsidR="004427DE" w:rsidTr="00424E05">
        <w:trPr>
          <w:trHeight w:val="312"/>
        </w:trPr>
        <w:tc>
          <w:tcPr>
            <w:tcW w:w="6108" w:type="dxa"/>
          </w:tcPr>
          <w:p w:rsidR="004427DE" w:rsidRPr="00046603" w:rsidRDefault="004427DE" w:rsidP="00424E05">
            <w:pPr>
              <w:rPr>
                <w:b/>
                <w:bCs/>
                <w:sz w:val="18"/>
                <w:szCs w:val="18"/>
              </w:rPr>
            </w:pPr>
            <w:r w:rsidRPr="00046603">
              <w:rPr>
                <w:b/>
                <w:bCs/>
                <w:sz w:val="18"/>
                <w:szCs w:val="18"/>
              </w:rPr>
              <w:t>MUDr. Petr Knížek</w:t>
            </w:r>
          </w:p>
          <w:p w:rsidR="004427DE" w:rsidRPr="00046603" w:rsidRDefault="004427DE" w:rsidP="00424E05">
            <w:pPr>
              <w:rPr>
                <w:bCs/>
                <w:sz w:val="18"/>
                <w:szCs w:val="18"/>
              </w:rPr>
            </w:pPr>
            <w:r w:rsidRPr="00046603">
              <w:rPr>
                <w:bCs/>
                <w:sz w:val="18"/>
                <w:szCs w:val="18"/>
              </w:rPr>
              <w:t>Samostatná ordinace praktického lékaře pro děti a dorost</w:t>
            </w:r>
          </w:p>
          <w:p w:rsidR="004427DE" w:rsidRPr="00046603" w:rsidRDefault="004427DE" w:rsidP="00424E05">
            <w:pPr>
              <w:rPr>
                <w:b/>
                <w:bCs/>
                <w:sz w:val="18"/>
                <w:szCs w:val="18"/>
              </w:rPr>
            </w:pPr>
            <w:r w:rsidRPr="00046603">
              <w:rPr>
                <w:bCs/>
                <w:sz w:val="18"/>
                <w:szCs w:val="18"/>
              </w:rPr>
              <w:t>Libušina 203, Přelouč, 535 01</w:t>
            </w:r>
          </w:p>
        </w:tc>
        <w:tc>
          <w:tcPr>
            <w:tcW w:w="1280" w:type="dxa"/>
          </w:tcPr>
          <w:p w:rsidR="004427DE" w:rsidRPr="00046603" w:rsidRDefault="004427DE" w:rsidP="00424E05">
            <w:pPr>
              <w:jc w:val="center"/>
              <w:rPr>
                <w:sz w:val="18"/>
                <w:szCs w:val="18"/>
              </w:rPr>
            </w:pPr>
            <w:r>
              <w:rPr>
                <w:sz w:val="18"/>
                <w:szCs w:val="18"/>
              </w:rPr>
              <w:t>⁯</w:t>
            </w:r>
          </w:p>
        </w:tc>
        <w:tc>
          <w:tcPr>
            <w:tcW w:w="2712" w:type="dxa"/>
          </w:tcPr>
          <w:p w:rsidR="004427DE" w:rsidRPr="00046603" w:rsidRDefault="004427DE" w:rsidP="00424E05">
            <w:pPr>
              <w:rPr>
                <w:sz w:val="18"/>
                <w:szCs w:val="18"/>
              </w:rPr>
            </w:pPr>
            <w:r w:rsidRPr="00046603">
              <w:rPr>
                <w:sz w:val="18"/>
                <w:szCs w:val="18"/>
              </w:rPr>
              <w:t>EK, Krajská nemocnice Pardubice a.s., Kyjevská 44</w:t>
            </w:r>
          </w:p>
          <w:p w:rsidR="004427DE" w:rsidRPr="00046603" w:rsidRDefault="004427DE" w:rsidP="00424E05">
            <w:pPr>
              <w:rPr>
                <w:sz w:val="18"/>
                <w:szCs w:val="18"/>
              </w:rPr>
            </w:pPr>
            <w:r w:rsidRPr="00046603">
              <w:rPr>
                <w:sz w:val="18"/>
                <w:szCs w:val="18"/>
              </w:rPr>
              <w:t>532 03 Pardubice</w:t>
            </w:r>
          </w:p>
        </w:tc>
      </w:tr>
      <w:tr w:rsidR="004427DE" w:rsidTr="00424E05">
        <w:trPr>
          <w:trHeight w:val="312"/>
        </w:trPr>
        <w:tc>
          <w:tcPr>
            <w:tcW w:w="6108" w:type="dxa"/>
          </w:tcPr>
          <w:p w:rsidR="004427DE" w:rsidRPr="00046603" w:rsidRDefault="004427DE" w:rsidP="00424E05">
            <w:pPr>
              <w:rPr>
                <w:b/>
                <w:bCs/>
                <w:sz w:val="18"/>
                <w:szCs w:val="18"/>
              </w:rPr>
            </w:pPr>
            <w:r w:rsidRPr="00046603">
              <w:rPr>
                <w:b/>
                <w:bCs/>
                <w:sz w:val="18"/>
                <w:szCs w:val="18"/>
              </w:rPr>
              <w:t>MUDr. Jiří Belej</w:t>
            </w:r>
          </w:p>
          <w:p w:rsidR="004427DE" w:rsidRPr="00046603" w:rsidRDefault="004427DE" w:rsidP="00424E05">
            <w:pPr>
              <w:rPr>
                <w:bCs/>
                <w:sz w:val="18"/>
                <w:szCs w:val="18"/>
              </w:rPr>
            </w:pPr>
            <w:r w:rsidRPr="00046603">
              <w:rPr>
                <w:bCs/>
                <w:sz w:val="18"/>
                <w:szCs w:val="18"/>
              </w:rPr>
              <w:t>Samostatná ordinace praktického lékaře pro děti a dorost</w:t>
            </w:r>
          </w:p>
          <w:p w:rsidR="004427DE" w:rsidRPr="00046603" w:rsidRDefault="004427DE" w:rsidP="00424E05">
            <w:pPr>
              <w:rPr>
                <w:b/>
                <w:bCs/>
                <w:sz w:val="18"/>
                <w:szCs w:val="18"/>
              </w:rPr>
            </w:pPr>
            <w:r w:rsidRPr="00046603">
              <w:rPr>
                <w:bCs/>
                <w:sz w:val="18"/>
                <w:szCs w:val="18"/>
              </w:rPr>
              <w:t>Libušina 203, Přelouč, 535 01</w:t>
            </w:r>
          </w:p>
        </w:tc>
        <w:tc>
          <w:tcPr>
            <w:tcW w:w="1280" w:type="dxa"/>
          </w:tcPr>
          <w:p w:rsidR="004427DE" w:rsidRPr="00046603" w:rsidRDefault="004427DE" w:rsidP="00424E05">
            <w:pPr>
              <w:jc w:val="center"/>
              <w:rPr>
                <w:sz w:val="18"/>
                <w:szCs w:val="18"/>
              </w:rPr>
            </w:pPr>
            <w:r>
              <w:rPr>
                <w:sz w:val="18"/>
                <w:szCs w:val="18"/>
              </w:rPr>
              <w:t>⁯</w:t>
            </w:r>
          </w:p>
        </w:tc>
        <w:tc>
          <w:tcPr>
            <w:tcW w:w="2712" w:type="dxa"/>
          </w:tcPr>
          <w:p w:rsidR="004427DE" w:rsidRPr="00046603" w:rsidRDefault="004427DE" w:rsidP="00424E05">
            <w:pPr>
              <w:rPr>
                <w:sz w:val="18"/>
                <w:szCs w:val="18"/>
              </w:rPr>
            </w:pPr>
            <w:r w:rsidRPr="00046603">
              <w:rPr>
                <w:sz w:val="18"/>
                <w:szCs w:val="18"/>
              </w:rPr>
              <w:t>EK, Krajská nemocnice Pardubice a.s., Kyjevská 44</w:t>
            </w:r>
          </w:p>
          <w:p w:rsidR="004427DE" w:rsidRPr="00046603" w:rsidRDefault="004427DE" w:rsidP="00424E05">
            <w:pPr>
              <w:rPr>
                <w:sz w:val="18"/>
                <w:szCs w:val="18"/>
              </w:rPr>
            </w:pPr>
            <w:r w:rsidRPr="00046603">
              <w:rPr>
                <w:sz w:val="18"/>
                <w:szCs w:val="18"/>
              </w:rPr>
              <w:t>532 03 Pardubice</w:t>
            </w:r>
          </w:p>
        </w:tc>
      </w:tr>
    </w:tbl>
    <w:p w:rsidR="004427DE" w:rsidRPr="00AB7ADE" w:rsidRDefault="004427DE" w:rsidP="004427DE">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427DE" w:rsidRDefault="004427DE" w:rsidP="004427D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427DE" w:rsidTr="00424E05">
        <w:trPr>
          <w:cantSplit/>
          <w:trHeight w:val="454"/>
        </w:trPr>
        <w:tc>
          <w:tcPr>
            <w:tcW w:w="7416" w:type="dxa"/>
            <w:vMerge w:val="restart"/>
          </w:tcPr>
          <w:p w:rsidR="004427DE" w:rsidRDefault="004427DE" w:rsidP="00424E05">
            <w:pPr>
              <w:rPr>
                <w:b/>
                <w:bCs/>
                <w:sz w:val="18"/>
                <w:szCs w:val="18"/>
              </w:rPr>
            </w:pPr>
          </w:p>
          <w:p w:rsidR="004427DE" w:rsidRDefault="004427DE" w:rsidP="00424E05">
            <w:pPr>
              <w:rPr>
                <w:b/>
                <w:bCs/>
                <w:sz w:val="18"/>
                <w:szCs w:val="18"/>
              </w:rPr>
            </w:pPr>
            <w:r>
              <w:rPr>
                <w:b/>
                <w:bCs/>
                <w:sz w:val="18"/>
                <w:szCs w:val="18"/>
              </w:rPr>
              <w:t xml:space="preserve">Název dokumentu, verze, datum </w:t>
            </w:r>
          </w:p>
          <w:p w:rsidR="004427DE" w:rsidRDefault="004427DE" w:rsidP="00424E05">
            <w:pPr>
              <w:rPr>
                <w:b/>
                <w:bCs/>
                <w:sz w:val="18"/>
                <w:szCs w:val="18"/>
              </w:rPr>
            </w:pPr>
            <w:r>
              <w:rPr>
                <w:b/>
                <w:bCs/>
                <w:i/>
                <w:sz w:val="18"/>
                <w:szCs w:val="18"/>
              </w:rPr>
              <w:t>Document title, version, date</w:t>
            </w:r>
          </w:p>
        </w:tc>
        <w:tc>
          <w:tcPr>
            <w:tcW w:w="1272" w:type="dxa"/>
            <w:gridSpan w:val="2"/>
          </w:tcPr>
          <w:p w:rsidR="004427DE" w:rsidRDefault="004427DE" w:rsidP="00424E05">
            <w:pPr>
              <w:rPr>
                <w:b/>
                <w:bCs/>
                <w:sz w:val="18"/>
                <w:szCs w:val="18"/>
              </w:rPr>
            </w:pPr>
            <w:r>
              <w:rPr>
                <w:b/>
                <w:bCs/>
                <w:sz w:val="18"/>
                <w:szCs w:val="18"/>
              </w:rPr>
              <w:t>Schváleno /</w:t>
            </w:r>
            <w:r>
              <w:rPr>
                <w:b/>
                <w:bCs/>
                <w:i/>
                <w:sz w:val="18"/>
                <w:szCs w:val="18"/>
              </w:rPr>
              <w:t>Approved</w:t>
            </w:r>
          </w:p>
        </w:tc>
        <w:tc>
          <w:tcPr>
            <w:tcW w:w="1316" w:type="dxa"/>
            <w:gridSpan w:val="2"/>
          </w:tcPr>
          <w:p w:rsidR="004427DE" w:rsidRDefault="004427DE" w:rsidP="00424E05">
            <w:pPr>
              <w:rPr>
                <w:b/>
                <w:bCs/>
                <w:sz w:val="18"/>
                <w:szCs w:val="18"/>
              </w:rPr>
            </w:pPr>
            <w:r>
              <w:rPr>
                <w:b/>
                <w:bCs/>
                <w:sz w:val="18"/>
                <w:szCs w:val="18"/>
              </w:rPr>
              <w:t xml:space="preserve">Vzato na vědomí / </w:t>
            </w:r>
            <w:r>
              <w:rPr>
                <w:b/>
                <w:bCs/>
                <w:i/>
                <w:sz w:val="18"/>
                <w:szCs w:val="18"/>
              </w:rPr>
              <w:t xml:space="preserve">Taken into account </w:t>
            </w:r>
          </w:p>
        </w:tc>
      </w:tr>
      <w:tr w:rsidR="004427DE" w:rsidTr="00424E05">
        <w:trPr>
          <w:cantSplit/>
          <w:trHeight w:val="454"/>
        </w:trPr>
        <w:tc>
          <w:tcPr>
            <w:tcW w:w="7416" w:type="dxa"/>
            <w:vMerge/>
          </w:tcPr>
          <w:p w:rsidR="004427DE" w:rsidRDefault="004427DE" w:rsidP="00424E05">
            <w:pPr>
              <w:rPr>
                <w:i/>
                <w:sz w:val="18"/>
                <w:szCs w:val="18"/>
              </w:rPr>
            </w:pPr>
          </w:p>
        </w:tc>
        <w:tc>
          <w:tcPr>
            <w:tcW w:w="736" w:type="dxa"/>
          </w:tcPr>
          <w:p w:rsidR="004427DE" w:rsidRDefault="004427DE" w:rsidP="00424E05">
            <w:pPr>
              <w:rPr>
                <w:b/>
                <w:bCs/>
                <w:sz w:val="18"/>
                <w:szCs w:val="18"/>
              </w:rPr>
            </w:pPr>
            <w:r>
              <w:rPr>
                <w:b/>
                <w:bCs/>
                <w:sz w:val="18"/>
                <w:szCs w:val="18"/>
              </w:rPr>
              <w:t>ANO</w:t>
            </w:r>
          </w:p>
          <w:p w:rsidR="004427DE" w:rsidRDefault="004427DE" w:rsidP="00424E05">
            <w:pPr>
              <w:rPr>
                <w:b/>
                <w:bCs/>
                <w:i/>
                <w:sz w:val="18"/>
                <w:szCs w:val="18"/>
              </w:rPr>
            </w:pPr>
            <w:r>
              <w:rPr>
                <w:b/>
                <w:bCs/>
                <w:i/>
                <w:sz w:val="18"/>
                <w:szCs w:val="18"/>
              </w:rPr>
              <w:t>Yes</w:t>
            </w:r>
          </w:p>
        </w:tc>
        <w:tc>
          <w:tcPr>
            <w:tcW w:w="536" w:type="dxa"/>
          </w:tcPr>
          <w:p w:rsidR="004427DE" w:rsidRDefault="004427DE" w:rsidP="00424E05">
            <w:pPr>
              <w:rPr>
                <w:b/>
                <w:bCs/>
                <w:sz w:val="18"/>
                <w:szCs w:val="18"/>
              </w:rPr>
            </w:pPr>
            <w:r>
              <w:rPr>
                <w:b/>
                <w:bCs/>
                <w:sz w:val="18"/>
                <w:szCs w:val="18"/>
              </w:rPr>
              <w:t xml:space="preserve">NE </w:t>
            </w:r>
          </w:p>
          <w:p w:rsidR="004427DE" w:rsidRDefault="004427DE" w:rsidP="00424E05">
            <w:pPr>
              <w:rPr>
                <w:b/>
                <w:bCs/>
                <w:sz w:val="18"/>
                <w:szCs w:val="18"/>
              </w:rPr>
            </w:pPr>
            <w:r>
              <w:rPr>
                <w:b/>
                <w:bCs/>
                <w:i/>
                <w:sz w:val="18"/>
                <w:szCs w:val="18"/>
              </w:rPr>
              <w:t>No</w:t>
            </w:r>
          </w:p>
        </w:tc>
        <w:tc>
          <w:tcPr>
            <w:tcW w:w="780" w:type="dxa"/>
          </w:tcPr>
          <w:p w:rsidR="004427DE" w:rsidRDefault="004427DE" w:rsidP="00424E05">
            <w:pPr>
              <w:rPr>
                <w:b/>
                <w:bCs/>
                <w:sz w:val="18"/>
                <w:szCs w:val="18"/>
              </w:rPr>
            </w:pPr>
            <w:r>
              <w:rPr>
                <w:b/>
                <w:bCs/>
                <w:sz w:val="18"/>
                <w:szCs w:val="18"/>
              </w:rPr>
              <w:t>ANO</w:t>
            </w:r>
          </w:p>
          <w:p w:rsidR="004427DE" w:rsidRDefault="004427DE" w:rsidP="00424E05">
            <w:pPr>
              <w:rPr>
                <w:b/>
                <w:bCs/>
                <w:sz w:val="18"/>
                <w:szCs w:val="18"/>
              </w:rPr>
            </w:pPr>
            <w:r>
              <w:rPr>
                <w:b/>
                <w:bCs/>
                <w:i/>
                <w:sz w:val="18"/>
                <w:szCs w:val="18"/>
              </w:rPr>
              <w:t>Yes</w:t>
            </w:r>
          </w:p>
        </w:tc>
        <w:tc>
          <w:tcPr>
            <w:tcW w:w="536" w:type="dxa"/>
          </w:tcPr>
          <w:p w:rsidR="004427DE" w:rsidRDefault="004427DE" w:rsidP="00424E05">
            <w:pPr>
              <w:rPr>
                <w:b/>
                <w:bCs/>
                <w:sz w:val="18"/>
                <w:szCs w:val="18"/>
              </w:rPr>
            </w:pPr>
            <w:r>
              <w:rPr>
                <w:b/>
                <w:bCs/>
                <w:sz w:val="18"/>
                <w:szCs w:val="18"/>
              </w:rPr>
              <w:t xml:space="preserve">NE </w:t>
            </w:r>
          </w:p>
          <w:p w:rsidR="004427DE" w:rsidRDefault="004427DE" w:rsidP="00424E05">
            <w:pPr>
              <w:rPr>
                <w:b/>
                <w:bCs/>
                <w:i/>
                <w:sz w:val="18"/>
                <w:szCs w:val="18"/>
              </w:rPr>
            </w:pPr>
            <w:r>
              <w:rPr>
                <w:b/>
                <w:bCs/>
                <w:i/>
                <w:sz w:val="18"/>
                <w:szCs w:val="18"/>
              </w:rPr>
              <w:t>No</w:t>
            </w:r>
          </w:p>
        </w:tc>
      </w:tr>
      <w:tr w:rsidR="004427DE" w:rsidTr="00424E05">
        <w:trPr>
          <w:trHeight w:val="340"/>
        </w:trPr>
        <w:tc>
          <w:tcPr>
            <w:tcW w:w="7416" w:type="dxa"/>
          </w:tcPr>
          <w:p w:rsidR="004427DE" w:rsidRPr="00824B12" w:rsidRDefault="004427DE" w:rsidP="00424E05">
            <w:pPr>
              <w:rPr>
                <w:sz w:val="18"/>
                <w:szCs w:val="18"/>
              </w:rPr>
            </w:pPr>
            <w:r>
              <w:rPr>
                <w:sz w:val="18"/>
                <w:szCs w:val="18"/>
              </w:rPr>
              <w:t>Přehled SUSARs listing – období 1.10.2012 – 31.3.2013</w:t>
            </w:r>
          </w:p>
        </w:tc>
        <w:tc>
          <w:tcPr>
            <w:tcW w:w="736" w:type="dxa"/>
          </w:tcPr>
          <w:p w:rsidR="004427DE" w:rsidRDefault="004427DE" w:rsidP="00424E05">
            <w:pPr>
              <w:rPr>
                <w:sz w:val="18"/>
                <w:szCs w:val="18"/>
              </w:rPr>
            </w:pPr>
            <w:r>
              <w:rPr>
                <w:sz w:val="18"/>
                <w:szCs w:val="18"/>
              </w:rPr>
              <w:sym w:font="Wingdings 2" w:char="F0A3"/>
            </w:r>
          </w:p>
        </w:tc>
        <w:tc>
          <w:tcPr>
            <w:tcW w:w="536" w:type="dxa"/>
          </w:tcPr>
          <w:p w:rsidR="004427DE" w:rsidRDefault="004427DE" w:rsidP="00424E05">
            <w:pPr>
              <w:rPr>
                <w:sz w:val="18"/>
                <w:szCs w:val="18"/>
              </w:rPr>
            </w:pPr>
            <w:r>
              <w:rPr>
                <w:sz w:val="18"/>
                <w:szCs w:val="18"/>
              </w:rPr>
              <w:sym w:font="Wingdings 2" w:char="F0A3"/>
            </w:r>
          </w:p>
        </w:tc>
        <w:tc>
          <w:tcPr>
            <w:tcW w:w="780" w:type="dxa"/>
          </w:tcPr>
          <w:p w:rsidR="004427DE" w:rsidRDefault="004427DE" w:rsidP="00424E05">
            <w:pPr>
              <w:rPr>
                <w:sz w:val="18"/>
                <w:szCs w:val="18"/>
              </w:rPr>
            </w:pPr>
            <w:r>
              <w:rPr>
                <w:sz w:val="18"/>
                <w:szCs w:val="18"/>
              </w:rPr>
              <w:sym w:font="Wingdings 2" w:char="F053"/>
            </w:r>
          </w:p>
        </w:tc>
        <w:tc>
          <w:tcPr>
            <w:tcW w:w="536" w:type="dxa"/>
          </w:tcPr>
          <w:p w:rsidR="004427DE" w:rsidRDefault="004427DE" w:rsidP="00424E05">
            <w:pPr>
              <w:rPr>
                <w:sz w:val="18"/>
                <w:szCs w:val="18"/>
              </w:rPr>
            </w:pPr>
            <w:r>
              <w:rPr>
                <w:sz w:val="18"/>
                <w:szCs w:val="18"/>
              </w:rPr>
              <w:sym w:font="Wingdings 2" w:char="F0A3"/>
            </w:r>
          </w:p>
        </w:tc>
      </w:tr>
    </w:tbl>
    <w:p w:rsidR="004427DE" w:rsidRDefault="004427DE" w:rsidP="004427DE">
      <w:pPr>
        <w:rPr>
          <w:sz w:val="22"/>
        </w:rPr>
      </w:pPr>
    </w:p>
    <w:p w:rsidR="004427DE" w:rsidRDefault="004427DE" w:rsidP="004427D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427DE" w:rsidRDefault="004427DE" w:rsidP="004427D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427DE" w:rsidRDefault="004427DE" w:rsidP="004427D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427DE" w:rsidRDefault="004427DE" w:rsidP="004427DE">
      <w:pPr>
        <w:rPr>
          <w:sz w:val="22"/>
        </w:rPr>
      </w:pPr>
    </w:p>
    <w:p w:rsidR="004427DE" w:rsidRDefault="004427DE" w:rsidP="004427DE">
      <w:pPr>
        <w:rPr>
          <w:sz w:val="22"/>
        </w:rPr>
      </w:pPr>
    </w:p>
    <w:p w:rsidR="004427DE" w:rsidRDefault="004427DE" w:rsidP="004427DE">
      <w:pPr>
        <w:rPr>
          <w:sz w:val="22"/>
          <w:szCs w:val="22"/>
        </w:rPr>
      </w:pPr>
    </w:p>
    <w:p w:rsidR="004427DE" w:rsidRDefault="004427DE" w:rsidP="004427DE">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4427DE" w:rsidRDefault="004427DE" w:rsidP="004427DE">
      <w:pPr>
        <w:rPr>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4427DE" w:rsidRDefault="004427DE" w:rsidP="004427DE">
      <w:pPr>
        <w:rPr>
          <w:sz w:val="22"/>
        </w:rPr>
      </w:pPr>
      <w:r>
        <w:rPr>
          <w:sz w:val="22"/>
        </w:rPr>
        <w:t>Datum/</w:t>
      </w:r>
      <w:r>
        <w:rPr>
          <w:i/>
          <w:sz w:val="22"/>
        </w:rPr>
        <w:t>Date:</w:t>
      </w:r>
      <w:r>
        <w:rPr>
          <w:sz w:val="22"/>
        </w:rPr>
        <w:t xml:space="preserve">  13.5.2013                                                   místopředsedkyně EK FNOL a LF UP</w:t>
      </w:r>
    </w:p>
    <w:p w:rsidR="004427DE" w:rsidRDefault="004427DE" w:rsidP="004427D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4427DE" w:rsidRDefault="004427DE" w:rsidP="004427DE">
      <w:pPr>
        <w:rPr>
          <w:i/>
          <w:sz w:val="22"/>
        </w:rPr>
      </w:pPr>
    </w:p>
    <w:p w:rsidR="004427DE" w:rsidRDefault="004427DE" w:rsidP="004427DE">
      <w:pPr>
        <w:rPr>
          <w:sz w:val="16"/>
        </w:rPr>
      </w:pPr>
    </w:p>
    <w:p w:rsidR="004427DE" w:rsidRDefault="004427DE" w:rsidP="004427DE">
      <w:pPr>
        <w:rPr>
          <w:sz w:val="16"/>
        </w:rPr>
      </w:pPr>
    </w:p>
    <w:p w:rsidR="004427DE" w:rsidRDefault="004427DE" w:rsidP="004427DE">
      <w:pPr>
        <w:rPr>
          <w:sz w:val="16"/>
        </w:rPr>
      </w:pPr>
    </w:p>
    <w:p w:rsidR="004427DE" w:rsidRDefault="004427DE" w:rsidP="004427DE">
      <w:pPr>
        <w:rPr>
          <w:sz w:val="16"/>
        </w:rPr>
      </w:pPr>
    </w:p>
    <w:p w:rsidR="004427DE" w:rsidRDefault="004427DE" w:rsidP="004427DE">
      <w:pPr>
        <w:rPr>
          <w:sz w:val="16"/>
        </w:rPr>
      </w:pPr>
    </w:p>
    <w:p w:rsidR="004427DE" w:rsidRDefault="004427DE" w:rsidP="004427DE">
      <w:pPr>
        <w:rPr>
          <w:sz w:val="16"/>
        </w:rPr>
      </w:pPr>
    </w:p>
    <w:p w:rsidR="004427DE" w:rsidRDefault="004427DE" w:rsidP="004427DE">
      <w:pPr>
        <w:rPr>
          <w:sz w:val="16"/>
        </w:rPr>
      </w:pPr>
    </w:p>
    <w:p w:rsidR="004427DE" w:rsidRDefault="004427DE" w:rsidP="004427DE">
      <w:pPr>
        <w:rPr>
          <w:i/>
          <w:sz w:val="16"/>
        </w:rPr>
      </w:pPr>
      <w:r>
        <w:rPr>
          <w:sz w:val="16"/>
        </w:rPr>
        <w:t>Rozdělovník/</w:t>
      </w:r>
      <w:r>
        <w:rPr>
          <w:i/>
          <w:sz w:val="16"/>
        </w:rPr>
        <w:t>Distribution list:</w:t>
      </w:r>
    </w:p>
    <w:p w:rsidR="004427DE" w:rsidRPr="001071DB" w:rsidRDefault="004427DE" w:rsidP="004427DE">
      <w:pPr>
        <w:rPr>
          <w:sz w:val="16"/>
        </w:rPr>
      </w:pPr>
      <w:r w:rsidRPr="001071DB">
        <w:rPr>
          <w:sz w:val="16"/>
        </w:rPr>
        <w:t>-Zadavatel</w:t>
      </w:r>
    </w:p>
    <w:p w:rsidR="004427DE" w:rsidRPr="001071DB" w:rsidRDefault="004427DE" w:rsidP="004427DE">
      <w:pPr>
        <w:rPr>
          <w:sz w:val="16"/>
        </w:rPr>
      </w:pPr>
      <w:r w:rsidRPr="001071DB">
        <w:rPr>
          <w:sz w:val="16"/>
        </w:rPr>
        <w:t>-EK</w:t>
      </w:r>
    </w:p>
    <w:p w:rsidR="004427DE" w:rsidRPr="001071DB" w:rsidRDefault="004427DE" w:rsidP="004427DE">
      <w:pPr>
        <w:rPr>
          <w:sz w:val="16"/>
        </w:rPr>
      </w:pPr>
      <w:r w:rsidRPr="001071DB">
        <w:rPr>
          <w:sz w:val="16"/>
        </w:rPr>
        <w:t>-Řešitel</w:t>
      </w:r>
    </w:p>
    <w:p w:rsidR="004427DE" w:rsidRPr="001071DB" w:rsidRDefault="004427DE" w:rsidP="004427DE">
      <w:pPr>
        <w:rPr>
          <w:sz w:val="16"/>
        </w:rPr>
      </w:pPr>
    </w:p>
    <w:p w:rsidR="004427DE" w:rsidRDefault="004427DE" w:rsidP="004427DE">
      <w:pPr>
        <w:rPr>
          <w:i/>
          <w:sz w:val="16"/>
        </w:rPr>
      </w:pPr>
    </w:p>
    <w:p w:rsidR="004427DE" w:rsidRDefault="004427DE" w:rsidP="004427DE">
      <w:pPr>
        <w:rPr>
          <w:i/>
          <w:sz w:val="16"/>
        </w:rPr>
      </w:pPr>
    </w:p>
    <w:p w:rsidR="004427DE" w:rsidRDefault="004427DE" w:rsidP="004427DE">
      <w:pPr>
        <w:rPr>
          <w:sz w:val="22"/>
          <w:szCs w:val="22"/>
        </w:rPr>
      </w:pPr>
      <w:r>
        <w:rPr>
          <w:sz w:val="22"/>
          <w:szCs w:val="22"/>
        </w:rPr>
        <w:t>4/4</w:t>
      </w:r>
    </w:p>
    <w:p w:rsidR="004427DE" w:rsidRDefault="004427DE" w:rsidP="004427DE"/>
    <w:p w:rsidR="004427DE" w:rsidRDefault="004427DE" w:rsidP="004427DE">
      <w:pPr>
        <w:rPr>
          <w:szCs w:val="22"/>
        </w:rPr>
      </w:pPr>
    </w:p>
    <w:p w:rsidR="004427DE" w:rsidRDefault="004427DE" w:rsidP="004427DE">
      <w:pPr>
        <w:rPr>
          <w:szCs w:val="22"/>
        </w:rPr>
      </w:pPr>
    </w:p>
    <w:p w:rsidR="004302DB" w:rsidRDefault="004302DB"/>
    <w:p w:rsidR="004427DE" w:rsidRDefault="004427DE"/>
    <w:p w:rsidR="004427DE" w:rsidRDefault="004427DE"/>
    <w:p w:rsidR="004427DE" w:rsidRDefault="004427DE"/>
    <w:p w:rsidR="004427DE" w:rsidRDefault="004427DE"/>
    <w:p w:rsidR="004427DE" w:rsidRDefault="004427DE"/>
    <w:p w:rsidR="004427DE" w:rsidRDefault="004427DE"/>
    <w:p w:rsidR="004427DE" w:rsidRDefault="004427DE"/>
    <w:p w:rsidR="004427DE" w:rsidRDefault="004427DE"/>
    <w:p w:rsidR="004427DE" w:rsidRDefault="004427DE"/>
    <w:p w:rsidR="004427DE" w:rsidRDefault="004427DE"/>
    <w:p w:rsidR="002A4D94" w:rsidRPr="002F07B5" w:rsidRDefault="002A4D94" w:rsidP="00B328F7">
      <w:pPr>
        <w:pStyle w:val="Nzev"/>
        <w:rPr>
          <w:sz w:val="22"/>
          <w:szCs w:val="22"/>
        </w:rPr>
      </w:pPr>
      <w:r w:rsidRPr="002F07B5">
        <w:rPr>
          <w:sz w:val="22"/>
          <w:szCs w:val="22"/>
        </w:rPr>
        <w:t>STANOVISKO ETICKÉ KOMISE KE KLINICKÉMU HODNOCENÍ</w:t>
      </w:r>
    </w:p>
    <w:p w:rsidR="002A4D94" w:rsidRPr="002F07B5" w:rsidRDefault="002A4D94" w:rsidP="002A4D94">
      <w:pPr>
        <w:jc w:val="center"/>
        <w:rPr>
          <w:bCs/>
          <w:i/>
          <w:sz w:val="22"/>
          <w:szCs w:val="22"/>
        </w:rPr>
      </w:pPr>
      <w:r w:rsidRPr="002F07B5">
        <w:rPr>
          <w:bCs/>
          <w:i/>
          <w:sz w:val="22"/>
          <w:szCs w:val="22"/>
        </w:rPr>
        <w:t xml:space="preserve">Opinion of the Ethics Committee on Clinical Trial  </w:t>
      </w:r>
    </w:p>
    <w:p w:rsidR="002A4D94" w:rsidRPr="002F07B5" w:rsidRDefault="002A4D94" w:rsidP="002A4D94">
      <w:pPr>
        <w:jc w:val="center"/>
        <w:rPr>
          <w:b/>
          <w:bCs/>
          <w:i/>
          <w:sz w:val="22"/>
          <w:szCs w:val="22"/>
        </w:rPr>
      </w:pPr>
    </w:p>
    <w:p w:rsidR="002A4D94" w:rsidRPr="002F07B5" w:rsidRDefault="002B1493" w:rsidP="002A4D94">
      <w:pPr>
        <w:rPr>
          <w:sz w:val="22"/>
          <w:szCs w:val="22"/>
        </w:rPr>
      </w:pPr>
      <w:r w:rsidRPr="002F07B5">
        <w:rPr>
          <w:sz w:val="22"/>
          <w:szCs w:val="22"/>
        </w:rPr>
        <w:fldChar w:fldCharType="begin">
          <w:ffData>
            <w:name w:val="Zaškrtávací2"/>
            <w:enabled/>
            <w:calcOnExit w:val="0"/>
            <w:checkBox>
              <w:sizeAuto/>
              <w:default w:val="0"/>
            </w:checkBox>
          </w:ffData>
        </w:fldChar>
      </w:r>
      <w:r w:rsidR="002A4D9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A4D94" w:rsidRPr="002F07B5">
        <w:rPr>
          <w:sz w:val="22"/>
          <w:szCs w:val="22"/>
        </w:rPr>
        <w:t xml:space="preserve">  Multicentrické KH, je požadováno stanovisko multicentrické EK pro všechna centra/</w:t>
      </w:r>
      <w:r w:rsidR="002A4D94" w:rsidRPr="002F07B5">
        <w:rPr>
          <w:i/>
          <w:sz w:val="22"/>
          <w:szCs w:val="22"/>
        </w:rPr>
        <w:t>Multi-centric clinical trial, opinion issued by Ethics Committee for Multi-Centric Clinical Trials is required</w:t>
      </w:r>
    </w:p>
    <w:p w:rsidR="002A4D94" w:rsidRPr="002F07B5" w:rsidRDefault="002A4D94" w:rsidP="002A4D94">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A4D94" w:rsidRPr="002F07B5" w:rsidRDefault="002B1493" w:rsidP="002A4D94">
      <w:pPr>
        <w:rPr>
          <w:i/>
          <w:sz w:val="22"/>
          <w:szCs w:val="22"/>
        </w:rPr>
      </w:pPr>
      <w:r w:rsidRPr="002F07B5">
        <w:rPr>
          <w:sz w:val="22"/>
          <w:szCs w:val="22"/>
        </w:rPr>
        <w:fldChar w:fldCharType="begin">
          <w:ffData>
            <w:name w:val="Zaškrtávací2"/>
            <w:enabled/>
            <w:calcOnExit w:val="0"/>
            <w:checkBox>
              <w:sizeAuto/>
              <w:default w:val="0"/>
            </w:checkBox>
          </w:ffData>
        </w:fldChar>
      </w:r>
      <w:r w:rsidR="002A4D9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A4D94" w:rsidRPr="002F07B5">
        <w:rPr>
          <w:sz w:val="22"/>
          <w:szCs w:val="22"/>
        </w:rPr>
        <w:t xml:space="preserve">  KH prováděné v jednom centru, požadováno stanovisko EK pro místní centrum (centra)/ </w:t>
      </w:r>
      <w:r w:rsidR="002A4D94" w:rsidRPr="002F07B5">
        <w:rPr>
          <w:i/>
          <w:sz w:val="22"/>
          <w:szCs w:val="22"/>
        </w:rPr>
        <w:t>Clinical trial conducted in a single site, opinion of a local EC is required</w:t>
      </w:r>
    </w:p>
    <w:p w:rsidR="002A4D94" w:rsidRPr="002F07B5" w:rsidRDefault="002A4D94" w:rsidP="002A4D94">
      <w:pPr>
        <w:rPr>
          <w:b/>
          <w:bCs/>
          <w:sz w:val="22"/>
          <w:szCs w:val="22"/>
        </w:rPr>
      </w:pPr>
    </w:p>
    <w:p w:rsidR="002A4D94" w:rsidRPr="00FC2D5B" w:rsidRDefault="002A4D94" w:rsidP="002A4D9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46/10</w:t>
      </w:r>
    </w:p>
    <w:p w:rsidR="002A4D94" w:rsidRPr="002F07B5" w:rsidRDefault="002A4D94" w:rsidP="002A4D94">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A4D94" w:rsidRDefault="002A4D94" w:rsidP="002A4D94">
      <w:pPr>
        <w:rPr>
          <w:i/>
          <w:sz w:val="22"/>
          <w:szCs w:val="22"/>
          <w:lang w:eastAsia="zh-CN"/>
        </w:rPr>
      </w:pPr>
      <w:r w:rsidRPr="00D46CEB">
        <w:rPr>
          <w:bCs/>
          <w:sz w:val="22"/>
          <w:szCs w:val="22"/>
        </w:rPr>
        <w:t xml:space="preserve">Randomizovaná otevřená studie fáze 3 Carfilzomibu ve srovnání s nejlepší podpůrnou léčbou u subjektů s relabujícím a refraktérním mnohočetným myelomem/ </w:t>
      </w:r>
      <w:r w:rsidRPr="00D46CEB">
        <w:rPr>
          <w:i/>
          <w:sz w:val="22"/>
          <w:szCs w:val="22"/>
          <w:lang w:eastAsia="zh-CN"/>
        </w:rPr>
        <w:t xml:space="preserve">A Randomized, Open-label, Phase </w:t>
      </w:r>
      <w:r w:rsidRPr="00D46CEB">
        <w:rPr>
          <w:i/>
          <w:sz w:val="22"/>
          <w:szCs w:val="22"/>
          <w:lang w:eastAsia="zh-CN"/>
        </w:rPr>
        <w:lastRenderedPageBreak/>
        <w:t>3 Study ofCarfilzomib vs Best Supportive Care in Subjects with Relapsed and Refractory Multiple Myeloma</w:t>
      </w:r>
    </w:p>
    <w:p w:rsidR="002A4D94" w:rsidRPr="002F07B5" w:rsidRDefault="002A4D94" w:rsidP="002A4D94">
      <w:pPr>
        <w:rPr>
          <w:b/>
          <w:bCs/>
          <w:sz w:val="22"/>
          <w:szCs w:val="22"/>
        </w:rPr>
      </w:pPr>
    </w:p>
    <w:p w:rsidR="002A4D94" w:rsidRPr="002F07B5" w:rsidRDefault="002A4D94" w:rsidP="002A4D9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PX-171-011</w:t>
      </w:r>
    </w:p>
    <w:p w:rsidR="002A4D94" w:rsidRPr="002F07B5" w:rsidRDefault="002A4D94" w:rsidP="002A4D9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2009-016840-38</w:t>
      </w:r>
    </w:p>
    <w:p w:rsidR="002A4D94" w:rsidRPr="002F07B5" w:rsidRDefault="002A4D94" w:rsidP="002A4D94">
      <w:pPr>
        <w:rPr>
          <w:b/>
          <w:bCs/>
          <w:sz w:val="22"/>
          <w:szCs w:val="22"/>
        </w:rPr>
      </w:pPr>
    </w:p>
    <w:p w:rsidR="002A4D94" w:rsidRPr="00F82BB0" w:rsidRDefault="002A4D94" w:rsidP="002A4D94">
      <w:pPr>
        <w:pStyle w:val="Default"/>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F82BB0">
        <w:rPr>
          <w:sz w:val="22"/>
          <w:szCs w:val="22"/>
        </w:rPr>
        <w:t xml:space="preserve">Onyx Therapeutics, Inc., </w:t>
      </w:r>
      <w:smartTag w:uri="urn:schemas-microsoft-com:office:smarttags" w:element="place">
        <w:r w:rsidRPr="00F82BB0">
          <w:rPr>
            <w:sz w:val="22"/>
            <w:szCs w:val="22"/>
          </w:rPr>
          <w:t xml:space="preserve">2100 Powell Street, </w:t>
        </w:r>
        <w:smartTag w:uri="urn:schemas-microsoft-com:office:smarttags" w:element="City">
          <w:r w:rsidRPr="00F82BB0">
            <w:rPr>
              <w:sz w:val="22"/>
              <w:szCs w:val="22"/>
            </w:rPr>
            <w:t>Emeryville</w:t>
          </w:r>
        </w:smartTag>
        <w:r w:rsidRPr="00F82BB0">
          <w:rPr>
            <w:sz w:val="22"/>
            <w:szCs w:val="22"/>
          </w:rPr>
          <w:t xml:space="preserve">, </w:t>
        </w:r>
        <w:smartTag w:uri="urn:schemas-microsoft-com:office:smarttags" w:element="State">
          <w:r w:rsidRPr="00F82BB0">
            <w:rPr>
              <w:sz w:val="22"/>
              <w:szCs w:val="22"/>
            </w:rPr>
            <w:t>CA</w:t>
          </w:r>
        </w:smartTag>
        <w:r w:rsidRPr="00F82BB0">
          <w:rPr>
            <w:sz w:val="22"/>
            <w:szCs w:val="22"/>
          </w:rPr>
          <w:t xml:space="preserve"> </w:t>
        </w:r>
        <w:smartTag w:uri="urn:schemas-microsoft-com:office:smarttags" w:element="PostalCode">
          <w:r w:rsidRPr="00F82BB0">
            <w:rPr>
              <w:sz w:val="22"/>
              <w:szCs w:val="22"/>
            </w:rPr>
            <w:t>94608</w:t>
          </w:r>
        </w:smartTag>
        <w:r w:rsidRPr="00F82BB0">
          <w:rPr>
            <w:sz w:val="22"/>
            <w:szCs w:val="22"/>
          </w:rPr>
          <w:t xml:space="preserve">, </w:t>
        </w:r>
        <w:smartTag w:uri="urn:schemas-microsoft-com:office:smarttags" w:element="country-region">
          <w:r w:rsidRPr="00F82BB0">
            <w:rPr>
              <w:sz w:val="22"/>
              <w:szCs w:val="22"/>
            </w:rPr>
            <w:t>USA</w:t>
          </w:r>
        </w:smartTag>
      </w:smartTag>
      <w:r w:rsidRPr="00F82BB0">
        <w:rPr>
          <w:sz w:val="22"/>
          <w:szCs w:val="22"/>
        </w:rPr>
        <w:t xml:space="preserve"> </w:t>
      </w:r>
    </w:p>
    <w:p w:rsidR="002A4D94" w:rsidRPr="002F07B5" w:rsidRDefault="002A4D94" w:rsidP="002A4D9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PSI CRO Czech Republic, s.r.o., V Parku 2343/24, 148 00 Praha 4-Chodov</w:t>
      </w:r>
    </w:p>
    <w:p w:rsidR="002A4D94" w:rsidRDefault="002A4D94" w:rsidP="002A4D94">
      <w:pPr>
        <w:rPr>
          <w:b/>
          <w:bCs/>
          <w:sz w:val="22"/>
          <w:szCs w:val="22"/>
        </w:rPr>
      </w:pPr>
    </w:p>
    <w:p w:rsidR="002A4D94" w:rsidRPr="002F07B5" w:rsidRDefault="002A4D94" w:rsidP="002A4D9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16.4.2013</w:t>
      </w:r>
    </w:p>
    <w:p w:rsidR="002A4D94" w:rsidRPr="004B1AD2" w:rsidRDefault="002A4D94" w:rsidP="002A4D9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A4D94" w:rsidRPr="002F07B5" w:rsidRDefault="002A4D94" w:rsidP="002A4D94">
      <w:pPr>
        <w:rPr>
          <w:b/>
          <w:bCs/>
          <w:i/>
          <w:sz w:val="22"/>
          <w:szCs w:val="22"/>
        </w:rPr>
      </w:pPr>
    </w:p>
    <w:p w:rsidR="002A4D94" w:rsidRPr="00B2418F" w:rsidRDefault="002A4D94" w:rsidP="002A4D94">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MEK FN </w:t>
      </w:r>
      <w:r w:rsidRPr="00B2418F">
        <w:rPr>
          <w:i/>
          <w:sz w:val="22"/>
          <w:szCs w:val="22"/>
          <w:lang w:val="en-US"/>
        </w:rPr>
        <w:t>Brno</w:t>
      </w:r>
      <w:r w:rsidRPr="00B2418F">
        <w:rPr>
          <w:b/>
          <w:bCs/>
          <w:i/>
          <w:sz w:val="22"/>
          <w:szCs w:val="22"/>
        </w:rPr>
        <w:t xml:space="preserve"> </w:t>
      </w:r>
    </w:p>
    <w:p w:rsidR="002A4D94" w:rsidRPr="002F07B5" w:rsidRDefault="002A4D94" w:rsidP="002A4D94">
      <w:pPr>
        <w:rPr>
          <w:b/>
          <w:bCs/>
          <w:sz w:val="22"/>
          <w:szCs w:val="22"/>
        </w:rPr>
      </w:pPr>
    </w:p>
    <w:p w:rsidR="002A4D94" w:rsidRPr="002F07B5" w:rsidRDefault="002A4D94" w:rsidP="002A4D9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A4D94" w:rsidRPr="002F07B5" w:rsidRDefault="002A4D94" w:rsidP="002A4D94">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A4D94" w:rsidRPr="002F07B5" w:rsidRDefault="002A4D94" w:rsidP="002A4D94">
      <w:pPr>
        <w:rPr>
          <w:bCs/>
          <w:i/>
          <w:sz w:val="22"/>
          <w:szCs w:val="22"/>
        </w:rPr>
      </w:pPr>
      <w:r>
        <w:rPr>
          <w:rFonts w:ascii="Wingdings 2" w:hAnsi="Wingdings 2"/>
          <w:bCs/>
          <w:sz w:val="22"/>
          <w:szCs w:val="22"/>
        </w:rPr>
        <w:t></w:t>
      </w:r>
      <w:r w:rsidRPr="002F07B5">
        <w:rPr>
          <w:bCs/>
          <w:sz w:val="22"/>
          <w:szCs w:val="22"/>
        </w:rPr>
        <w:t xml:space="preserve">   EK  vzala na vědomí / </w:t>
      </w:r>
      <w:r w:rsidRPr="002F07B5">
        <w:rPr>
          <w:bCs/>
          <w:i/>
          <w:sz w:val="22"/>
          <w:szCs w:val="22"/>
        </w:rPr>
        <w:t>Taken into account</w:t>
      </w:r>
    </w:p>
    <w:p w:rsidR="002A4D94" w:rsidRDefault="002A4D94" w:rsidP="002A4D94">
      <w:pPr>
        <w:rPr>
          <w:b/>
          <w:bCs/>
          <w:sz w:val="22"/>
          <w:szCs w:val="22"/>
        </w:rPr>
      </w:pPr>
    </w:p>
    <w:p w:rsidR="002A4D94" w:rsidRPr="002F07B5" w:rsidRDefault="002A4D94" w:rsidP="002A4D9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A4D94" w:rsidRPr="002F07B5" w:rsidRDefault="002A4D94" w:rsidP="002A4D9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A4D94" w:rsidRPr="002F07B5" w:rsidRDefault="002A4D94" w:rsidP="002A4D94">
      <w:pPr>
        <w:rPr>
          <w:sz w:val="22"/>
          <w:szCs w:val="22"/>
        </w:rPr>
      </w:pPr>
    </w:p>
    <w:p w:rsidR="002A4D94" w:rsidRPr="002F07B5" w:rsidRDefault="002A4D94" w:rsidP="002A4D9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A4D94" w:rsidTr="00424E05">
        <w:trPr>
          <w:trHeight w:val="454"/>
        </w:trPr>
        <w:tc>
          <w:tcPr>
            <w:tcW w:w="6108" w:type="dxa"/>
          </w:tcPr>
          <w:p w:rsidR="002A4D94" w:rsidRDefault="002A4D94" w:rsidP="00424E05">
            <w:pPr>
              <w:rPr>
                <w:sz w:val="18"/>
                <w:szCs w:val="18"/>
              </w:rPr>
            </w:pPr>
            <w:r>
              <w:rPr>
                <w:sz w:val="18"/>
                <w:szCs w:val="18"/>
              </w:rPr>
              <w:t xml:space="preserve">Místo hodnocení/ Jméno zkoušejícího </w:t>
            </w:r>
          </w:p>
          <w:p w:rsidR="002A4D94" w:rsidRDefault="002A4D94" w:rsidP="00424E05">
            <w:pPr>
              <w:rPr>
                <w:i/>
                <w:sz w:val="18"/>
                <w:szCs w:val="18"/>
              </w:rPr>
            </w:pPr>
            <w:r>
              <w:rPr>
                <w:i/>
                <w:sz w:val="18"/>
                <w:szCs w:val="18"/>
              </w:rPr>
              <w:t>Trial Site / Name of Investigator</w:t>
            </w:r>
          </w:p>
        </w:tc>
        <w:tc>
          <w:tcPr>
            <w:tcW w:w="1280" w:type="dxa"/>
          </w:tcPr>
          <w:p w:rsidR="002A4D94" w:rsidRDefault="002A4D94" w:rsidP="00424E05">
            <w:pPr>
              <w:rPr>
                <w:sz w:val="18"/>
                <w:szCs w:val="18"/>
                <w:vertAlign w:val="superscript"/>
              </w:rPr>
            </w:pPr>
            <w:r>
              <w:rPr>
                <w:sz w:val="18"/>
                <w:szCs w:val="18"/>
              </w:rPr>
              <w:t xml:space="preserve">Místní EK </w:t>
            </w:r>
            <w:r>
              <w:rPr>
                <w:i/>
                <w:sz w:val="18"/>
                <w:szCs w:val="18"/>
              </w:rPr>
              <w:t>Local EC</w:t>
            </w:r>
          </w:p>
        </w:tc>
        <w:tc>
          <w:tcPr>
            <w:tcW w:w="2712" w:type="dxa"/>
          </w:tcPr>
          <w:p w:rsidR="002A4D94" w:rsidRDefault="002A4D94" w:rsidP="00424E05">
            <w:pPr>
              <w:rPr>
                <w:sz w:val="18"/>
                <w:szCs w:val="18"/>
              </w:rPr>
            </w:pPr>
            <w:r>
              <w:rPr>
                <w:sz w:val="18"/>
                <w:szCs w:val="18"/>
              </w:rPr>
              <w:t>Adresa  místní EK</w:t>
            </w:r>
          </w:p>
          <w:p w:rsidR="002A4D94" w:rsidRDefault="002A4D94" w:rsidP="00424E05">
            <w:pPr>
              <w:rPr>
                <w:i/>
                <w:sz w:val="18"/>
                <w:szCs w:val="18"/>
              </w:rPr>
            </w:pPr>
            <w:r>
              <w:rPr>
                <w:i/>
                <w:sz w:val="18"/>
                <w:szCs w:val="18"/>
              </w:rPr>
              <w:t>Address</w:t>
            </w:r>
          </w:p>
        </w:tc>
      </w:tr>
      <w:tr w:rsidR="002A4D94" w:rsidTr="00424E05">
        <w:trPr>
          <w:trHeight w:val="312"/>
        </w:trPr>
        <w:tc>
          <w:tcPr>
            <w:tcW w:w="6108" w:type="dxa"/>
          </w:tcPr>
          <w:p w:rsidR="002A4D94" w:rsidRDefault="002A4D94" w:rsidP="00424E05">
            <w:pPr>
              <w:rPr>
                <w:sz w:val="18"/>
                <w:szCs w:val="18"/>
              </w:rPr>
            </w:pPr>
            <w:r w:rsidRPr="000E2090">
              <w:rPr>
                <w:rFonts w:cs="Arial"/>
                <w:color w:val="000000"/>
                <w:sz w:val="18"/>
                <w:szCs w:val="18"/>
              </w:rPr>
              <w:t>Prof. MUDr. Vlastimil Ščudla, CSc.</w:t>
            </w:r>
            <w:r>
              <w:rPr>
                <w:rFonts w:cs="Arial"/>
                <w:color w:val="000000"/>
                <w:sz w:val="18"/>
                <w:szCs w:val="18"/>
              </w:rPr>
              <w:t>, III. interní klinika, FNOL</w:t>
            </w:r>
          </w:p>
        </w:tc>
        <w:tc>
          <w:tcPr>
            <w:tcW w:w="1280" w:type="dxa"/>
          </w:tcPr>
          <w:p w:rsidR="002A4D94" w:rsidRDefault="002A4D94" w:rsidP="00424E05">
            <w:pPr>
              <w:rPr>
                <w:sz w:val="18"/>
                <w:szCs w:val="18"/>
              </w:rPr>
            </w:pPr>
            <w:r>
              <w:rPr>
                <w:sz w:val="18"/>
                <w:szCs w:val="18"/>
              </w:rPr>
              <w:sym w:font="Wingdings 2" w:char="F054"/>
            </w:r>
          </w:p>
        </w:tc>
        <w:tc>
          <w:tcPr>
            <w:tcW w:w="2712" w:type="dxa"/>
          </w:tcPr>
          <w:p w:rsidR="002A4D94" w:rsidRDefault="002A4D94" w:rsidP="00424E05">
            <w:pPr>
              <w:rPr>
                <w:sz w:val="18"/>
                <w:szCs w:val="18"/>
              </w:rPr>
            </w:pPr>
            <w:r>
              <w:rPr>
                <w:sz w:val="18"/>
                <w:szCs w:val="18"/>
              </w:rPr>
              <w:t>EK FNOL</w:t>
            </w:r>
          </w:p>
        </w:tc>
      </w:tr>
    </w:tbl>
    <w:p w:rsidR="002A4D94" w:rsidRDefault="002A4D94" w:rsidP="002A4D94">
      <w:pPr>
        <w:rPr>
          <w:bCs/>
          <w:sz w:val="22"/>
        </w:rPr>
      </w:pPr>
    </w:p>
    <w:p w:rsidR="002A4D94" w:rsidRDefault="002A4D94" w:rsidP="002A4D94">
      <w:pPr>
        <w:rPr>
          <w:bCs/>
          <w:sz w:val="22"/>
        </w:rPr>
      </w:pPr>
      <w:r>
        <w:rPr>
          <w:bCs/>
          <w:sz w:val="22"/>
        </w:rPr>
        <w:t>1/2</w:t>
      </w:r>
    </w:p>
    <w:p w:rsidR="002A4D94" w:rsidRDefault="002A4D94" w:rsidP="002A4D94">
      <w:pPr>
        <w:rPr>
          <w:bCs/>
          <w:sz w:val="22"/>
        </w:rPr>
      </w:pPr>
    </w:p>
    <w:p w:rsidR="002A4D94" w:rsidRDefault="002A4D94" w:rsidP="002A4D94">
      <w:pPr>
        <w:rPr>
          <w:bCs/>
          <w:sz w:val="22"/>
        </w:rPr>
      </w:pPr>
    </w:p>
    <w:p w:rsidR="002A4D94" w:rsidRDefault="002A4D94" w:rsidP="002A4D94">
      <w:pPr>
        <w:rPr>
          <w:b/>
          <w:bCs/>
          <w:sz w:val="22"/>
        </w:rPr>
      </w:pPr>
    </w:p>
    <w:p w:rsidR="002A4D94" w:rsidRDefault="002A4D94" w:rsidP="002A4D94">
      <w:pPr>
        <w:rPr>
          <w:b/>
          <w:bCs/>
          <w:sz w:val="22"/>
        </w:rPr>
      </w:pPr>
    </w:p>
    <w:p w:rsidR="002A4D94" w:rsidRPr="00AB7ADE" w:rsidRDefault="002A4D94" w:rsidP="002A4D94">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A4D94" w:rsidRDefault="002A4D94" w:rsidP="002A4D9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A4D94" w:rsidTr="00424E05">
        <w:trPr>
          <w:cantSplit/>
          <w:trHeight w:val="454"/>
        </w:trPr>
        <w:tc>
          <w:tcPr>
            <w:tcW w:w="7416" w:type="dxa"/>
            <w:vMerge w:val="restart"/>
          </w:tcPr>
          <w:p w:rsidR="002A4D94" w:rsidRDefault="002A4D94" w:rsidP="00424E05">
            <w:pPr>
              <w:rPr>
                <w:b/>
                <w:bCs/>
                <w:sz w:val="18"/>
                <w:szCs w:val="18"/>
              </w:rPr>
            </w:pPr>
          </w:p>
          <w:p w:rsidR="002A4D94" w:rsidRDefault="002A4D94" w:rsidP="00424E05">
            <w:pPr>
              <w:rPr>
                <w:b/>
                <w:bCs/>
                <w:sz w:val="18"/>
                <w:szCs w:val="18"/>
              </w:rPr>
            </w:pPr>
            <w:r>
              <w:rPr>
                <w:b/>
                <w:bCs/>
                <w:sz w:val="18"/>
                <w:szCs w:val="18"/>
              </w:rPr>
              <w:t xml:space="preserve">Název dokumentu, verze, datum </w:t>
            </w:r>
          </w:p>
          <w:p w:rsidR="002A4D94" w:rsidRDefault="002A4D94" w:rsidP="00424E05">
            <w:pPr>
              <w:rPr>
                <w:b/>
                <w:bCs/>
                <w:sz w:val="18"/>
                <w:szCs w:val="18"/>
              </w:rPr>
            </w:pPr>
            <w:r>
              <w:rPr>
                <w:b/>
                <w:bCs/>
                <w:i/>
                <w:sz w:val="18"/>
                <w:szCs w:val="18"/>
              </w:rPr>
              <w:t>Document title, version, date</w:t>
            </w:r>
          </w:p>
        </w:tc>
        <w:tc>
          <w:tcPr>
            <w:tcW w:w="1272" w:type="dxa"/>
            <w:gridSpan w:val="2"/>
          </w:tcPr>
          <w:p w:rsidR="002A4D94" w:rsidRDefault="002A4D94" w:rsidP="00424E05">
            <w:pPr>
              <w:rPr>
                <w:b/>
                <w:bCs/>
                <w:sz w:val="18"/>
                <w:szCs w:val="18"/>
              </w:rPr>
            </w:pPr>
            <w:r>
              <w:rPr>
                <w:b/>
                <w:bCs/>
                <w:sz w:val="18"/>
                <w:szCs w:val="18"/>
              </w:rPr>
              <w:t>Schváleno /</w:t>
            </w:r>
            <w:r>
              <w:rPr>
                <w:b/>
                <w:bCs/>
                <w:i/>
                <w:sz w:val="18"/>
                <w:szCs w:val="18"/>
              </w:rPr>
              <w:t>Approved</w:t>
            </w:r>
          </w:p>
        </w:tc>
        <w:tc>
          <w:tcPr>
            <w:tcW w:w="1316" w:type="dxa"/>
            <w:gridSpan w:val="2"/>
          </w:tcPr>
          <w:p w:rsidR="002A4D94" w:rsidRDefault="002A4D94" w:rsidP="00424E05">
            <w:pPr>
              <w:rPr>
                <w:b/>
                <w:bCs/>
                <w:sz w:val="18"/>
                <w:szCs w:val="18"/>
              </w:rPr>
            </w:pPr>
            <w:r>
              <w:rPr>
                <w:b/>
                <w:bCs/>
                <w:sz w:val="18"/>
                <w:szCs w:val="18"/>
              </w:rPr>
              <w:t xml:space="preserve">Vzato na vědomí / </w:t>
            </w:r>
            <w:r>
              <w:rPr>
                <w:b/>
                <w:bCs/>
                <w:i/>
                <w:sz w:val="18"/>
                <w:szCs w:val="18"/>
              </w:rPr>
              <w:t xml:space="preserve">Taken into account </w:t>
            </w:r>
          </w:p>
        </w:tc>
      </w:tr>
      <w:tr w:rsidR="002A4D94" w:rsidTr="00424E05">
        <w:trPr>
          <w:cantSplit/>
          <w:trHeight w:val="454"/>
        </w:trPr>
        <w:tc>
          <w:tcPr>
            <w:tcW w:w="7416" w:type="dxa"/>
            <w:vMerge/>
          </w:tcPr>
          <w:p w:rsidR="002A4D94" w:rsidRDefault="002A4D94" w:rsidP="00424E05">
            <w:pPr>
              <w:rPr>
                <w:i/>
                <w:sz w:val="18"/>
                <w:szCs w:val="18"/>
              </w:rPr>
            </w:pPr>
          </w:p>
        </w:tc>
        <w:tc>
          <w:tcPr>
            <w:tcW w:w="736" w:type="dxa"/>
          </w:tcPr>
          <w:p w:rsidR="002A4D94" w:rsidRDefault="002A4D94" w:rsidP="00424E05">
            <w:pPr>
              <w:rPr>
                <w:b/>
                <w:bCs/>
                <w:sz w:val="18"/>
                <w:szCs w:val="18"/>
              </w:rPr>
            </w:pPr>
            <w:r>
              <w:rPr>
                <w:b/>
                <w:bCs/>
                <w:sz w:val="18"/>
                <w:szCs w:val="18"/>
              </w:rPr>
              <w:t>ANO</w:t>
            </w:r>
          </w:p>
          <w:p w:rsidR="002A4D94" w:rsidRDefault="002A4D94" w:rsidP="00424E05">
            <w:pPr>
              <w:rPr>
                <w:b/>
                <w:bCs/>
                <w:i/>
                <w:sz w:val="18"/>
                <w:szCs w:val="18"/>
              </w:rPr>
            </w:pPr>
            <w:r>
              <w:rPr>
                <w:b/>
                <w:bCs/>
                <w:i/>
                <w:sz w:val="18"/>
                <w:szCs w:val="18"/>
              </w:rPr>
              <w:t>Yes</w:t>
            </w:r>
          </w:p>
        </w:tc>
        <w:tc>
          <w:tcPr>
            <w:tcW w:w="536" w:type="dxa"/>
          </w:tcPr>
          <w:p w:rsidR="002A4D94" w:rsidRDefault="002A4D94" w:rsidP="00424E05">
            <w:pPr>
              <w:rPr>
                <w:b/>
                <w:bCs/>
                <w:sz w:val="18"/>
                <w:szCs w:val="18"/>
              </w:rPr>
            </w:pPr>
            <w:r>
              <w:rPr>
                <w:b/>
                <w:bCs/>
                <w:sz w:val="18"/>
                <w:szCs w:val="18"/>
              </w:rPr>
              <w:t xml:space="preserve">NE </w:t>
            </w:r>
          </w:p>
          <w:p w:rsidR="002A4D94" w:rsidRDefault="002A4D94" w:rsidP="00424E05">
            <w:pPr>
              <w:rPr>
                <w:b/>
                <w:bCs/>
                <w:sz w:val="18"/>
                <w:szCs w:val="18"/>
              </w:rPr>
            </w:pPr>
            <w:r>
              <w:rPr>
                <w:b/>
                <w:bCs/>
                <w:i/>
                <w:sz w:val="18"/>
                <w:szCs w:val="18"/>
              </w:rPr>
              <w:t>No</w:t>
            </w:r>
          </w:p>
        </w:tc>
        <w:tc>
          <w:tcPr>
            <w:tcW w:w="780" w:type="dxa"/>
          </w:tcPr>
          <w:p w:rsidR="002A4D94" w:rsidRDefault="002A4D94" w:rsidP="00424E05">
            <w:pPr>
              <w:rPr>
                <w:b/>
                <w:bCs/>
                <w:sz w:val="18"/>
                <w:szCs w:val="18"/>
              </w:rPr>
            </w:pPr>
            <w:r>
              <w:rPr>
                <w:b/>
                <w:bCs/>
                <w:sz w:val="18"/>
                <w:szCs w:val="18"/>
              </w:rPr>
              <w:t>ANO</w:t>
            </w:r>
          </w:p>
          <w:p w:rsidR="002A4D94" w:rsidRDefault="002A4D94" w:rsidP="00424E05">
            <w:pPr>
              <w:rPr>
                <w:b/>
                <w:bCs/>
                <w:sz w:val="18"/>
                <w:szCs w:val="18"/>
              </w:rPr>
            </w:pPr>
            <w:r>
              <w:rPr>
                <w:b/>
                <w:bCs/>
                <w:i/>
                <w:sz w:val="18"/>
                <w:szCs w:val="18"/>
              </w:rPr>
              <w:t>Yes</w:t>
            </w:r>
          </w:p>
        </w:tc>
        <w:tc>
          <w:tcPr>
            <w:tcW w:w="536" w:type="dxa"/>
          </w:tcPr>
          <w:p w:rsidR="002A4D94" w:rsidRDefault="002A4D94" w:rsidP="00424E05">
            <w:pPr>
              <w:rPr>
                <w:b/>
                <w:bCs/>
                <w:sz w:val="18"/>
                <w:szCs w:val="18"/>
              </w:rPr>
            </w:pPr>
            <w:r>
              <w:rPr>
                <w:b/>
                <w:bCs/>
                <w:sz w:val="18"/>
                <w:szCs w:val="18"/>
              </w:rPr>
              <w:t xml:space="preserve">NE </w:t>
            </w:r>
          </w:p>
          <w:p w:rsidR="002A4D94" w:rsidRDefault="002A4D94" w:rsidP="00424E05">
            <w:pPr>
              <w:rPr>
                <w:b/>
                <w:bCs/>
                <w:i/>
                <w:sz w:val="18"/>
                <w:szCs w:val="18"/>
              </w:rPr>
            </w:pPr>
            <w:r>
              <w:rPr>
                <w:b/>
                <w:bCs/>
                <w:i/>
                <w:sz w:val="18"/>
                <w:szCs w:val="18"/>
              </w:rPr>
              <w:t>No</w:t>
            </w:r>
          </w:p>
        </w:tc>
      </w:tr>
      <w:tr w:rsidR="002A4D94" w:rsidTr="00424E05">
        <w:trPr>
          <w:trHeight w:val="340"/>
        </w:trPr>
        <w:tc>
          <w:tcPr>
            <w:tcW w:w="7416" w:type="dxa"/>
            <w:vAlign w:val="center"/>
          </w:tcPr>
          <w:p w:rsidR="002A4D94" w:rsidRPr="005D66A8" w:rsidRDefault="002A4D94" w:rsidP="00424E05">
            <w:pPr>
              <w:rPr>
                <w:sz w:val="18"/>
                <w:szCs w:val="18"/>
                <w:lang w:bidi="hi-IN"/>
              </w:rPr>
            </w:pPr>
            <w:r>
              <w:rPr>
                <w:sz w:val="18"/>
                <w:szCs w:val="18"/>
                <w:lang w:bidi="hi-IN"/>
              </w:rPr>
              <w:t>Pojistný certifikát č. 2.001.861 ze dne 4.4.2013</w:t>
            </w:r>
          </w:p>
        </w:tc>
        <w:tc>
          <w:tcPr>
            <w:tcW w:w="736" w:type="dxa"/>
          </w:tcPr>
          <w:p w:rsidR="002A4D94" w:rsidRDefault="002A4D94" w:rsidP="00424E05">
            <w:pPr>
              <w:rPr>
                <w:sz w:val="18"/>
                <w:szCs w:val="18"/>
              </w:rPr>
            </w:pPr>
            <w:r>
              <w:rPr>
                <w:rFonts w:ascii="Wingdings 2" w:hAnsi="Wingdings 2"/>
                <w:sz w:val="18"/>
                <w:szCs w:val="18"/>
              </w:rPr>
              <w:sym w:font="Wingdings 2" w:char="F0A3"/>
            </w:r>
          </w:p>
        </w:tc>
        <w:tc>
          <w:tcPr>
            <w:tcW w:w="536" w:type="dxa"/>
          </w:tcPr>
          <w:p w:rsidR="002A4D94" w:rsidRDefault="002B1493" w:rsidP="00424E05">
            <w:pPr>
              <w:rPr>
                <w:sz w:val="18"/>
                <w:szCs w:val="18"/>
              </w:rPr>
            </w:pPr>
            <w:r>
              <w:rPr>
                <w:sz w:val="18"/>
                <w:szCs w:val="18"/>
              </w:rPr>
              <w:fldChar w:fldCharType="begin">
                <w:ffData>
                  <w:name w:val="Zaškrtávací33"/>
                  <w:enabled/>
                  <w:calcOnExit w:val="0"/>
                  <w:checkBox>
                    <w:sizeAuto/>
                    <w:default w:val="0"/>
                  </w:checkBox>
                </w:ffData>
              </w:fldChar>
            </w:r>
            <w:r w:rsidR="002A4D9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A4D94" w:rsidRDefault="002A4D94" w:rsidP="00424E05">
            <w:pPr>
              <w:rPr>
                <w:sz w:val="18"/>
                <w:szCs w:val="18"/>
              </w:rPr>
            </w:pPr>
            <w:r>
              <w:rPr>
                <w:rFonts w:ascii="Wingdings 2" w:hAnsi="Wingdings 2"/>
                <w:sz w:val="18"/>
                <w:szCs w:val="18"/>
              </w:rPr>
              <w:t></w:t>
            </w:r>
          </w:p>
        </w:tc>
        <w:tc>
          <w:tcPr>
            <w:tcW w:w="536" w:type="dxa"/>
          </w:tcPr>
          <w:p w:rsidR="002A4D94" w:rsidRDefault="002B1493" w:rsidP="00424E05">
            <w:pPr>
              <w:rPr>
                <w:sz w:val="18"/>
                <w:szCs w:val="18"/>
              </w:rPr>
            </w:pPr>
            <w:r>
              <w:rPr>
                <w:sz w:val="18"/>
                <w:szCs w:val="18"/>
              </w:rPr>
              <w:fldChar w:fldCharType="begin">
                <w:ffData>
                  <w:name w:val="Zaškrtávací33"/>
                  <w:enabled/>
                  <w:calcOnExit w:val="0"/>
                  <w:checkBox>
                    <w:sizeAuto/>
                    <w:default w:val="0"/>
                  </w:checkBox>
                </w:ffData>
              </w:fldChar>
            </w:r>
            <w:r w:rsidR="002A4D9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A4D94" w:rsidTr="00424E05">
        <w:trPr>
          <w:trHeight w:val="340"/>
        </w:trPr>
        <w:tc>
          <w:tcPr>
            <w:tcW w:w="7416" w:type="dxa"/>
            <w:vAlign w:val="center"/>
          </w:tcPr>
          <w:p w:rsidR="002A4D94" w:rsidRDefault="002A4D94" w:rsidP="00424E05">
            <w:pPr>
              <w:rPr>
                <w:sz w:val="18"/>
                <w:szCs w:val="18"/>
              </w:rPr>
            </w:pPr>
            <w:r>
              <w:rPr>
                <w:sz w:val="18"/>
                <w:szCs w:val="18"/>
              </w:rPr>
              <w:t>Pojistná smlouva – pojištění klinického hodnocení, dodatek č. 3</w:t>
            </w:r>
          </w:p>
        </w:tc>
        <w:tc>
          <w:tcPr>
            <w:tcW w:w="736" w:type="dxa"/>
          </w:tcPr>
          <w:p w:rsidR="002A4D94" w:rsidRDefault="002A4D94" w:rsidP="00424E05">
            <w:pPr>
              <w:rPr>
                <w:sz w:val="18"/>
                <w:szCs w:val="18"/>
              </w:rPr>
            </w:pPr>
            <w:r>
              <w:rPr>
                <w:sz w:val="18"/>
                <w:szCs w:val="18"/>
              </w:rPr>
              <w:sym w:font="Wingdings 2" w:char="F0A3"/>
            </w:r>
          </w:p>
        </w:tc>
        <w:tc>
          <w:tcPr>
            <w:tcW w:w="536" w:type="dxa"/>
          </w:tcPr>
          <w:p w:rsidR="002A4D94" w:rsidRDefault="002A4D94" w:rsidP="00424E05">
            <w:pPr>
              <w:rPr>
                <w:sz w:val="18"/>
                <w:szCs w:val="18"/>
              </w:rPr>
            </w:pPr>
            <w:r>
              <w:rPr>
                <w:sz w:val="18"/>
                <w:szCs w:val="18"/>
              </w:rPr>
              <w:sym w:font="Wingdings 2" w:char="F0A3"/>
            </w:r>
          </w:p>
        </w:tc>
        <w:tc>
          <w:tcPr>
            <w:tcW w:w="780" w:type="dxa"/>
          </w:tcPr>
          <w:p w:rsidR="002A4D94" w:rsidRDefault="002A4D94" w:rsidP="00424E05">
            <w:pPr>
              <w:rPr>
                <w:sz w:val="18"/>
                <w:szCs w:val="18"/>
              </w:rPr>
            </w:pPr>
            <w:r>
              <w:rPr>
                <w:rFonts w:ascii="Wingdings 2" w:hAnsi="Wingdings 2"/>
                <w:sz w:val="18"/>
                <w:szCs w:val="18"/>
              </w:rPr>
              <w:t></w:t>
            </w:r>
          </w:p>
        </w:tc>
        <w:tc>
          <w:tcPr>
            <w:tcW w:w="536" w:type="dxa"/>
          </w:tcPr>
          <w:p w:rsidR="002A4D94" w:rsidRDefault="002A4D94" w:rsidP="00424E05">
            <w:pPr>
              <w:rPr>
                <w:sz w:val="18"/>
                <w:szCs w:val="18"/>
              </w:rPr>
            </w:pPr>
            <w:r>
              <w:rPr>
                <w:sz w:val="18"/>
                <w:szCs w:val="18"/>
              </w:rPr>
              <w:sym w:font="Wingdings 2" w:char="F0A3"/>
            </w:r>
          </w:p>
        </w:tc>
      </w:tr>
    </w:tbl>
    <w:p w:rsidR="002A4D94" w:rsidRDefault="002A4D94" w:rsidP="002A4D94">
      <w:pPr>
        <w:rPr>
          <w:sz w:val="22"/>
        </w:rPr>
      </w:pPr>
    </w:p>
    <w:p w:rsidR="002A4D94" w:rsidRDefault="002A4D94" w:rsidP="002A4D94">
      <w:pPr>
        <w:rPr>
          <w:sz w:val="22"/>
        </w:rPr>
      </w:pPr>
      <w:r>
        <w:rPr>
          <w:sz w:val="22"/>
        </w:rPr>
        <w:t>Etická komise prohlašuje, že byla ustavena a  pracuje podle jednacího řádu v souladu se správnou klinickou praxí (GCP) a platnými právními předpisy/</w:t>
      </w:r>
      <w:r>
        <w:rPr>
          <w:i/>
          <w:sz w:val="22"/>
        </w:rPr>
        <w:t xml:space="preserve">The Ethics Committee hereby declares that it was </w:t>
      </w:r>
      <w:r>
        <w:rPr>
          <w:i/>
          <w:sz w:val="22"/>
        </w:rPr>
        <w:lastRenderedPageBreak/>
        <w:t>established and operates in accordance with its Rules of Procedure in compliance with Good Clinical Practice and valid legal regulations:</w:t>
      </w:r>
    </w:p>
    <w:p w:rsidR="002A4D94" w:rsidRDefault="002A4D94" w:rsidP="002A4D94">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A4D94" w:rsidRDefault="002A4D94" w:rsidP="002A4D94">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A4D94" w:rsidRDefault="002A4D94" w:rsidP="002A4D94">
      <w:pPr>
        <w:rPr>
          <w:sz w:val="22"/>
        </w:rPr>
      </w:pPr>
    </w:p>
    <w:p w:rsidR="002A4D94" w:rsidRDefault="002A4D94" w:rsidP="002A4D94">
      <w:pPr>
        <w:rPr>
          <w:sz w:val="22"/>
        </w:rPr>
      </w:pPr>
    </w:p>
    <w:p w:rsidR="002A4D94" w:rsidRDefault="002A4D94" w:rsidP="002A4D94">
      <w:pPr>
        <w:rPr>
          <w:sz w:val="22"/>
        </w:rPr>
      </w:pPr>
      <w:r>
        <w:rPr>
          <w:sz w:val="22"/>
        </w:rPr>
        <w:tab/>
      </w:r>
      <w:r>
        <w:rPr>
          <w:sz w:val="22"/>
        </w:rPr>
        <w:tab/>
      </w:r>
      <w:r>
        <w:rPr>
          <w:sz w:val="22"/>
        </w:rPr>
        <w:tab/>
      </w:r>
      <w:r>
        <w:rPr>
          <w:sz w:val="22"/>
        </w:rPr>
        <w:tab/>
      </w:r>
      <w:r>
        <w:rPr>
          <w:sz w:val="22"/>
        </w:rPr>
        <w:tab/>
      </w:r>
    </w:p>
    <w:p w:rsidR="002A4D94" w:rsidRDefault="002A4D94" w:rsidP="002A4D94">
      <w:pPr>
        <w:rPr>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2A4D94" w:rsidRDefault="002A4D94" w:rsidP="002A4D94">
      <w:pPr>
        <w:rPr>
          <w:sz w:val="22"/>
        </w:rPr>
      </w:pPr>
      <w:r>
        <w:rPr>
          <w:sz w:val="22"/>
        </w:rPr>
        <w:t>Datum/</w:t>
      </w:r>
      <w:r>
        <w:rPr>
          <w:i/>
          <w:sz w:val="22"/>
        </w:rPr>
        <w:t>Date:</w:t>
      </w:r>
      <w:r>
        <w:rPr>
          <w:sz w:val="22"/>
        </w:rPr>
        <w:t xml:space="preserve">  13.5.2013                                                   místopředsedkyně EK FNOL a LF UP</w:t>
      </w:r>
    </w:p>
    <w:p w:rsidR="002A4D94" w:rsidRDefault="002A4D94" w:rsidP="002A4D9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2A4D94" w:rsidRDefault="002A4D94" w:rsidP="002A4D94">
      <w:pPr>
        <w:rPr>
          <w:i/>
          <w:sz w:val="22"/>
        </w:rPr>
      </w:pPr>
    </w:p>
    <w:p w:rsidR="002A4D94" w:rsidRDefault="002A4D94" w:rsidP="002A4D94">
      <w:pPr>
        <w:rPr>
          <w:i/>
          <w:sz w:val="22"/>
        </w:rPr>
      </w:pPr>
      <w:r>
        <w:rPr>
          <w:sz w:val="22"/>
        </w:rPr>
        <w:tab/>
        <w:t xml:space="preserve"> </w:t>
      </w:r>
      <w:r>
        <w:rPr>
          <w:sz w:val="22"/>
        </w:rPr>
        <w:tab/>
      </w:r>
    </w:p>
    <w:p w:rsidR="002A4D94" w:rsidRDefault="002A4D94" w:rsidP="002A4D94">
      <w:pPr>
        <w:rPr>
          <w:sz w:val="16"/>
        </w:rPr>
      </w:pPr>
    </w:p>
    <w:p w:rsidR="002A4D94" w:rsidRDefault="002A4D94" w:rsidP="002A4D94">
      <w:pPr>
        <w:rPr>
          <w:sz w:val="16"/>
        </w:rPr>
      </w:pPr>
    </w:p>
    <w:p w:rsidR="002A4D94" w:rsidRDefault="002A4D94" w:rsidP="002A4D94">
      <w:pPr>
        <w:rPr>
          <w:i/>
          <w:sz w:val="16"/>
        </w:rPr>
      </w:pPr>
      <w:r>
        <w:rPr>
          <w:sz w:val="16"/>
        </w:rPr>
        <w:t>Rozdělovník/</w:t>
      </w:r>
      <w:r>
        <w:rPr>
          <w:i/>
          <w:sz w:val="16"/>
        </w:rPr>
        <w:t>Distribution list:</w:t>
      </w:r>
    </w:p>
    <w:p w:rsidR="002A4D94" w:rsidRPr="001071DB" w:rsidRDefault="002A4D94" w:rsidP="002A4D94">
      <w:pPr>
        <w:rPr>
          <w:sz w:val="16"/>
        </w:rPr>
      </w:pPr>
      <w:r w:rsidRPr="001071DB">
        <w:rPr>
          <w:sz w:val="16"/>
        </w:rPr>
        <w:t>-Zadavatel</w:t>
      </w:r>
    </w:p>
    <w:p w:rsidR="002A4D94" w:rsidRPr="001071DB" w:rsidRDefault="002A4D94" w:rsidP="002A4D94">
      <w:pPr>
        <w:rPr>
          <w:sz w:val="16"/>
        </w:rPr>
      </w:pPr>
      <w:r w:rsidRPr="001071DB">
        <w:rPr>
          <w:sz w:val="16"/>
        </w:rPr>
        <w:t>-EK</w:t>
      </w:r>
    </w:p>
    <w:p w:rsidR="002A4D94" w:rsidRDefault="002A4D94" w:rsidP="002A4D94">
      <w:pPr>
        <w:rPr>
          <w:sz w:val="16"/>
        </w:rPr>
      </w:pPr>
      <w:r w:rsidRPr="001071DB">
        <w:rPr>
          <w:sz w:val="16"/>
        </w:rPr>
        <w:t>-Řešitel</w:t>
      </w:r>
    </w:p>
    <w:p w:rsidR="002A4D94" w:rsidRDefault="002A4D94" w:rsidP="002A4D94">
      <w:pPr>
        <w:rPr>
          <w:sz w:val="16"/>
        </w:rPr>
      </w:pPr>
    </w:p>
    <w:p w:rsidR="002A4D94" w:rsidRPr="001071DB" w:rsidRDefault="002A4D94" w:rsidP="002A4D94">
      <w:pPr>
        <w:rPr>
          <w:sz w:val="16"/>
        </w:rPr>
      </w:pPr>
    </w:p>
    <w:p w:rsidR="002A4D94" w:rsidRPr="001071DB" w:rsidRDefault="002A4D94" w:rsidP="002A4D94">
      <w:pPr>
        <w:rPr>
          <w:sz w:val="16"/>
        </w:rPr>
      </w:pPr>
    </w:p>
    <w:p w:rsidR="002A4D94" w:rsidRDefault="002A4D94" w:rsidP="002A4D94">
      <w:pPr>
        <w:rPr>
          <w:sz w:val="22"/>
          <w:szCs w:val="22"/>
        </w:rPr>
      </w:pPr>
    </w:p>
    <w:p w:rsidR="002A4D94" w:rsidRDefault="002A4D94" w:rsidP="002A4D94">
      <w:pPr>
        <w:rPr>
          <w:sz w:val="22"/>
          <w:szCs w:val="22"/>
        </w:rPr>
      </w:pPr>
    </w:p>
    <w:p w:rsidR="002A4D94" w:rsidRDefault="002A4D94" w:rsidP="002A4D94">
      <w:pPr>
        <w:rPr>
          <w:sz w:val="22"/>
          <w:szCs w:val="22"/>
        </w:rPr>
      </w:pPr>
    </w:p>
    <w:p w:rsidR="002A4D94" w:rsidRDefault="002A4D94" w:rsidP="002A4D94">
      <w:pPr>
        <w:rPr>
          <w:sz w:val="22"/>
          <w:szCs w:val="22"/>
        </w:rPr>
      </w:pPr>
    </w:p>
    <w:p w:rsidR="002A4D94" w:rsidRDefault="002A4D94" w:rsidP="002A4D94">
      <w:pPr>
        <w:rPr>
          <w:sz w:val="22"/>
          <w:szCs w:val="22"/>
        </w:rPr>
      </w:pPr>
    </w:p>
    <w:p w:rsidR="002A4D94" w:rsidRDefault="002A4D94" w:rsidP="002A4D94">
      <w:pPr>
        <w:rPr>
          <w:sz w:val="22"/>
          <w:szCs w:val="22"/>
        </w:rPr>
      </w:pPr>
    </w:p>
    <w:p w:rsidR="002A4D94" w:rsidRPr="000A4DF5" w:rsidRDefault="002A4D94" w:rsidP="002A4D94">
      <w:pPr>
        <w:rPr>
          <w:sz w:val="22"/>
          <w:szCs w:val="22"/>
        </w:rPr>
      </w:pPr>
      <w:r w:rsidRPr="000A4DF5">
        <w:rPr>
          <w:sz w:val="22"/>
          <w:szCs w:val="22"/>
        </w:rPr>
        <w:t>2/2</w:t>
      </w:r>
    </w:p>
    <w:p w:rsidR="002A4D94" w:rsidRDefault="002A4D94" w:rsidP="002A4D94">
      <w:pPr>
        <w:rPr>
          <w:szCs w:val="22"/>
        </w:rPr>
      </w:pPr>
    </w:p>
    <w:p w:rsidR="002A4D94" w:rsidRDefault="002A4D94" w:rsidP="002A4D94">
      <w:pPr>
        <w:rPr>
          <w:szCs w:val="22"/>
        </w:rPr>
      </w:pPr>
    </w:p>
    <w:p w:rsidR="002A4D94" w:rsidRDefault="002A4D94" w:rsidP="002A4D94"/>
    <w:p w:rsidR="002A4D94" w:rsidRDefault="002A4D94" w:rsidP="002A4D94"/>
    <w:p w:rsidR="002A4D94" w:rsidRDefault="002A4D94" w:rsidP="002A4D94"/>
    <w:p w:rsidR="002A4D94" w:rsidRDefault="002A4D94" w:rsidP="002A4D94"/>
    <w:p w:rsidR="002A4D94" w:rsidRDefault="002A4D94" w:rsidP="002A4D94"/>
    <w:p w:rsidR="002A4D94" w:rsidRDefault="002A4D94" w:rsidP="002A4D94"/>
    <w:p w:rsidR="002A4D94" w:rsidRDefault="002A4D94" w:rsidP="002A4D94"/>
    <w:p w:rsidR="002A4D94" w:rsidRDefault="002A4D94" w:rsidP="002A4D94"/>
    <w:p w:rsidR="002A4D94" w:rsidRDefault="002A4D94" w:rsidP="002A4D94"/>
    <w:p w:rsidR="00852654" w:rsidRPr="002F07B5" w:rsidRDefault="00852654" w:rsidP="00852654">
      <w:pPr>
        <w:pStyle w:val="Nzev"/>
        <w:rPr>
          <w:sz w:val="22"/>
          <w:szCs w:val="22"/>
        </w:rPr>
      </w:pPr>
      <w:r w:rsidRPr="002F07B5">
        <w:rPr>
          <w:sz w:val="22"/>
          <w:szCs w:val="22"/>
        </w:rPr>
        <w:t xml:space="preserve">STANOVISKO ETICKÉ KOMISE KE KLINICKÉMU HODNOCENÍ </w:t>
      </w:r>
    </w:p>
    <w:p w:rsidR="00852654" w:rsidRPr="002F07B5" w:rsidRDefault="00852654" w:rsidP="00852654">
      <w:pPr>
        <w:jc w:val="center"/>
        <w:rPr>
          <w:bCs/>
          <w:i/>
          <w:sz w:val="22"/>
          <w:szCs w:val="22"/>
        </w:rPr>
      </w:pPr>
      <w:r w:rsidRPr="002F07B5">
        <w:rPr>
          <w:bCs/>
          <w:i/>
          <w:sz w:val="22"/>
          <w:szCs w:val="22"/>
        </w:rPr>
        <w:t xml:space="preserve">Opinion of the Ethics Committee on Clinical Trial  </w:t>
      </w:r>
    </w:p>
    <w:p w:rsidR="00852654" w:rsidRPr="002F07B5" w:rsidRDefault="00852654" w:rsidP="00852654">
      <w:pPr>
        <w:jc w:val="center"/>
        <w:rPr>
          <w:b/>
          <w:bCs/>
          <w:i/>
          <w:sz w:val="22"/>
          <w:szCs w:val="22"/>
        </w:rPr>
      </w:pPr>
    </w:p>
    <w:p w:rsidR="00852654" w:rsidRPr="002F07B5" w:rsidRDefault="00852654" w:rsidP="00852654">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852654" w:rsidRPr="002F07B5" w:rsidRDefault="002B1493" w:rsidP="00852654">
      <w:pPr>
        <w:rPr>
          <w:i/>
          <w:sz w:val="22"/>
          <w:szCs w:val="22"/>
        </w:rPr>
      </w:pPr>
      <w:r w:rsidRPr="002F07B5">
        <w:rPr>
          <w:sz w:val="22"/>
          <w:szCs w:val="22"/>
        </w:rPr>
        <w:fldChar w:fldCharType="begin">
          <w:ffData>
            <w:name w:val="Zaškrtávací1"/>
            <w:enabled/>
            <w:calcOnExit w:val="0"/>
            <w:checkBox>
              <w:sizeAuto/>
              <w:default w:val="0"/>
            </w:checkBox>
          </w:ffData>
        </w:fldChar>
      </w:r>
      <w:r w:rsidR="0085265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52654" w:rsidRPr="002F07B5">
        <w:rPr>
          <w:sz w:val="22"/>
          <w:szCs w:val="22"/>
        </w:rPr>
        <w:t xml:space="preserve">  Multicentrické KH, je požadováno stanovisko EK pro místní centrum (centra)/ </w:t>
      </w:r>
      <w:r w:rsidR="00852654" w:rsidRPr="002F07B5">
        <w:rPr>
          <w:i/>
          <w:sz w:val="22"/>
          <w:szCs w:val="22"/>
        </w:rPr>
        <w:t>Multi-centric clinical trial, opinion issued by local Ethics Committee(s) is required</w:t>
      </w:r>
    </w:p>
    <w:p w:rsidR="00852654" w:rsidRPr="002F07B5" w:rsidRDefault="00852654" w:rsidP="00852654">
      <w:pPr>
        <w:rPr>
          <w:b/>
          <w:bCs/>
          <w:sz w:val="22"/>
          <w:szCs w:val="22"/>
        </w:rPr>
      </w:pPr>
    </w:p>
    <w:p w:rsidR="00852654" w:rsidRPr="002C6DDE" w:rsidRDefault="00852654" w:rsidP="0085265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81/10 MEK 18</w:t>
      </w:r>
    </w:p>
    <w:p w:rsidR="00852654" w:rsidRPr="002F07B5" w:rsidRDefault="00852654" w:rsidP="00852654">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852654" w:rsidRDefault="00852654" w:rsidP="00852654">
      <w:pPr>
        <w:rPr>
          <w:sz w:val="22"/>
          <w:szCs w:val="22"/>
        </w:rPr>
      </w:pPr>
      <w:r w:rsidRPr="0034176D">
        <w:rPr>
          <w:sz w:val="22"/>
          <w:szCs w:val="22"/>
        </w:rPr>
        <w:t>Dvojitě zaslepená, vehikulem kontrolovaná studie s paralelními skupinami posuzující účinnost 1% krému CD 5024 během 12-ti týdenní léčby u subjektů s papulopustulární formou rosacei .</w:t>
      </w:r>
    </w:p>
    <w:p w:rsidR="00852654" w:rsidRPr="00463C78" w:rsidRDefault="00852654" w:rsidP="00852654">
      <w:pPr>
        <w:rPr>
          <w:b/>
          <w:bCs/>
          <w:i/>
          <w:sz w:val="22"/>
          <w:szCs w:val="22"/>
        </w:rPr>
      </w:pPr>
      <w:r>
        <w:rPr>
          <w:i/>
          <w:sz w:val="22"/>
          <w:szCs w:val="22"/>
        </w:rPr>
        <w:lastRenderedPageBreak/>
        <w:t>A double-blind, vehicle-controlled, parallel group study assessing the activity of CD5024 1% cream in subjects with papulopustular rosacea over 12 weeks treatment.</w:t>
      </w:r>
    </w:p>
    <w:p w:rsidR="00852654" w:rsidRDefault="00852654" w:rsidP="00852654">
      <w:pPr>
        <w:rPr>
          <w:b/>
          <w:bCs/>
          <w:sz w:val="22"/>
          <w:szCs w:val="22"/>
        </w:rPr>
      </w:pPr>
    </w:p>
    <w:p w:rsidR="00852654" w:rsidRPr="002F07B5" w:rsidRDefault="00852654" w:rsidP="0085265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RD.03.SPR.40106</w:t>
      </w:r>
    </w:p>
    <w:p w:rsidR="00852654" w:rsidRPr="002F07B5" w:rsidRDefault="00852654" w:rsidP="0085265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2010-018319-13</w:t>
      </w:r>
    </w:p>
    <w:p w:rsidR="00852654" w:rsidRPr="002F07B5" w:rsidRDefault="00852654" w:rsidP="00852654">
      <w:pPr>
        <w:rPr>
          <w:b/>
          <w:bCs/>
          <w:sz w:val="22"/>
          <w:szCs w:val="22"/>
        </w:rPr>
      </w:pPr>
    </w:p>
    <w:p w:rsidR="00852654" w:rsidRPr="0034176D" w:rsidRDefault="00852654" w:rsidP="00852654">
      <w:pPr>
        <w:overflowPunct w:val="0"/>
        <w:autoSpaceDE w:val="0"/>
        <w:autoSpaceDN w:val="0"/>
        <w:jc w:val="both"/>
        <w:rPr>
          <w:bCs/>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34176D">
        <w:rPr>
          <w:bCs/>
          <w:sz w:val="22"/>
          <w:szCs w:val="22"/>
        </w:rPr>
        <w:t>Galderma Research &amp; Development SNC, Les Templiers, BP87, 2400 route des Colles, 06902 Sophia-Antipolis Cedex, France</w:t>
      </w:r>
    </w:p>
    <w:p w:rsidR="00852654" w:rsidRDefault="00852654" w:rsidP="00852654">
      <w:pPr>
        <w:overflowPunct w:val="0"/>
        <w:autoSpaceDE w:val="0"/>
        <w:autoSpaceDN w:val="0"/>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34176D">
        <w:rPr>
          <w:bCs/>
          <w:sz w:val="22"/>
          <w:szCs w:val="22"/>
        </w:rPr>
        <w:t>Galderma Research &amp; Development SNC, Les Templiers, BP87, 2400 route des Colles, 06902 Sophia-Antipolis Cedex, France - Brigitte Deleuze, Clinical Project Manager</w:t>
      </w:r>
    </w:p>
    <w:p w:rsidR="00852654" w:rsidRDefault="00852654" w:rsidP="00852654">
      <w:pPr>
        <w:overflowPunct w:val="0"/>
        <w:autoSpaceDE w:val="0"/>
        <w:autoSpaceDN w:val="0"/>
        <w:rPr>
          <w:bCs/>
          <w:sz w:val="22"/>
          <w:szCs w:val="22"/>
        </w:rPr>
      </w:pPr>
      <w:r w:rsidRPr="00C952C9">
        <w:rPr>
          <w:b/>
          <w:bCs/>
          <w:sz w:val="22"/>
          <w:szCs w:val="22"/>
        </w:rPr>
        <w:t xml:space="preserve">Kontakt v ČR: </w:t>
      </w:r>
      <w:r w:rsidRPr="00C952C9">
        <w:rPr>
          <w:bCs/>
          <w:sz w:val="22"/>
          <w:szCs w:val="22"/>
        </w:rPr>
        <w:t xml:space="preserve">i3 Research, Bredovský dvůr, Politických vězňů 13/935, 110 00 Praha, </w:t>
      </w:r>
    </w:p>
    <w:p w:rsidR="00852654" w:rsidRPr="00C952C9" w:rsidRDefault="00852654" w:rsidP="00852654">
      <w:pPr>
        <w:overflowPunct w:val="0"/>
        <w:autoSpaceDE w:val="0"/>
        <w:autoSpaceDN w:val="0"/>
        <w:rPr>
          <w:bCs/>
          <w:sz w:val="22"/>
          <w:szCs w:val="22"/>
        </w:rPr>
      </w:pPr>
      <w:r w:rsidRPr="00C952C9">
        <w:rPr>
          <w:bCs/>
          <w:sz w:val="22"/>
          <w:szCs w:val="22"/>
        </w:rPr>
        <w:t>Ludmila Bahová</w:t>
      </w:r>
    </w:p>
    <w:p w:rsidR="00852654" w:rsidRPr="0034176D" w:rsidRDefault="00852654" w:rsidP="00852654">
      <w:pPr>
        <w:rPr>
          <w:sz w:val="22"/>
          <w:szCs w:val="22"/>
        </w:rPr>
      </w:pPr>
    </w:p>
    <w:p w:rsidR="00852654" w:rsidRPr="002F07B5" w:rsidRDefault="00852654" w:rsidP="0085265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852654" w:rsidRPr="004B1AD2" w:rsidRDefault="00852654" w:rsidP="0085265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52654" w:rsidRPr="002F07B5" w:rsidRDefault="00852654" w:rsidP="00852654">
      <w:pPr>
        <w:rPr>
          <w:b/>
          <w:bCs/>
          <w:i/>
          <w:sz w:val="22"/>
          <w:szCs w:val="22"/>
        </w:rPr>
      </w:pPr>
    </w:p>
    <w:p w:rsidR="00852654" w:rsidRPr="002F07B5" w:rsidRDefault="00852654" w:rsidP="0085265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52654" w:rsidRPr="002F07B5" w:rsidRDefault="00852654" w:rsidP="00852654">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52654" w:rsidRPr="002F07B5" w:rsidRDefault="00852654" w:rsidP="00852654">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852654" w:rsidRDefault="00852654" w:rsidP="00852654">
      <w:pPr>
        <w:rPr>
          <w:b/>
          <w:bCs/>
          <w:sz w:val="22"/>
          <w:szCs w:val="22"/>
        </w:rPr>
      </w:pPr>
    </w:p>
    <w:p w:rsidR="00852654" w:rsidRPr="002F07B5" w:rsidRDefault="00852654" w:rsidP="0085265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52654" w:rsidRPr="002F07B5" w:rsidRDefault="00852654" w:rsidP="0085265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52654" w:rsidRDefault="00852654" w:rsidP="00852654">
      <w:pPr>
        <w:rPr>
          <w:b/>
          <w:bCs/>
          <w:sz w:val="22"/>
          <w:szCs w:val="22"/>
        </w:rPr>
      </w:pPr>
    </w:p>
    <w:p w:rsidR="00852654" w:rsidRPr="002F07B5" w:rsidRDefault="00852654" w:rsidP="0085265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2654" w:rsidTr="00424E05">
        <w:trPr>
          <w:trHeight w:val="454"/>
        </w:trPr>
        <w:tc>
          <w:tcPr>
            <w:tcW w:w="6108" w:type="dxa"/>
          </w:tcPr>
          <w:p w:rsidR="00852654" w:rsidRDefault="00852654" w:rsidP="00424E05">
            <w:pPr>
              <w:rPr>
                <w:sz w:val="18"/>
                <w:szCs w:val="18"/>
              </w:rPr>
            </w:pPr>
            <w:r>
              <w:rPr>
                <w:sz w:val="18"/>
                <w:szCs w:val="18"/>
              </w:rPr>
              <w:t xml:space="preserve">Místo hodnocení/ Jméno zkoušejícího </w:t>
            </w:r>
          </w:p>
          <w:p w:rsidR="00852654" w:rsidRDefault="00852654" w:rsidP="00424E05">
            <w:pPr>
              <w:rPr>
                <w:i/>
                <w:sz w:val="18"/>
                <w:szCs w:val="18"/>
              </w:rPr>
            </w:pPr>
            <w:r>
              <w:rPr>
                <w:i/>
                <w:sz w:val="18"/>
                <w:szCs w:val="18"/>
              </w:rPr>
              <w:t>Trial Site / Name of Investigator</w:t>
            </w:r>
          </w:p>
        </w:tc>
        <w:tc>
          <w:tcPr>
            <w:tcW w:w="1280" w:type="dxa"/>
          </w:tcPr>
          <w:p w:rsidR="00852654" w:rsidRDefault="00852654" w:rsidP="00424E05">
            <w:pPr>
              <w:rPr>
                <w:sz w:val="18"/>
                <w:szCs w:val="18"/>
                <w:vertAlign w:val="superscript"/>
              </w:rPr>
            </w:pPr>
            <w:r>
              <w:rPr>
                <w:sz w:val="18"/>
                <w:szCs w:val="18"/>
              </w:rPr>
              <w:t xml:space="preserve">Místní EK </w:t>
            </w:r>
            <w:r>
              <w:rPr>
                <w:i/>
                <w:sz w:val="18"/>
                <w:szCs w:val="18"/>
              </w:rPr>
              <w:t>Local EC</w:t>
            </w:r>
          </w:p>
        </w:tc>
        <w:tc>
          <w:tcPr>
            <w:tcW w:w="2712" w:type="dxa"/>
          </w:tcPr>
          <w:p w:rsidR="00852654" w:rsidRDefault="00852654" w:rsidP="00424E05">
            <w:pPr>
              <w:rPr>
                <w:sz w:val="18"/>
                <w:szCs w:val="18"/>
              </w:rPr>
            </w:pPr>
            <w:r>
              <w:rPr>
                <w:sz w:val="18"/>
                <w:szCs w:val="18"/>
              </w:rPr>
              <w:t>Adresa  místní EK</w:t>
            </w:r>
          </w:p>
          <w:p w:rsidR="00852654" w:rsidRDefault="00852654" w:rsidP="00424E05">
            <w:pPr>
              <w:rPr>
                <w:i/>
                <w:sz w:val="18"/>
                <w:szCs w:val="18"/>
              </w:rPr>
            </w:pPr>
            <w:r>
              <w:rPr>
                <w:i/>
                <w:sz w:val="18"/>
                <w:szCs w:val="18"/>
              </w:rPr>
              <w:t>Address</w:t>
            </w:r>
          </w:p>
        </w:tc>
      </w:tr>
      <w:tr w:rsidR="00852654" w:rsidTr="00424E05">
        <w:trPr>
          <w:trHeight w:val="312"/>
        </w:trPr>
        <w:tc>
          <w:tcPr>
            <w:tcW w:w="6108" w:type="dxa"/>
          </w:tcPr>
          <w:p w:rsidR="00852654" w:rsidRPr="00DD313D" w:rsidRDefault="00852654" w:rsidP="00424E05">
            <w:pPr>
              <w:rPr>
                <w:sz w:val="18"/>
                <w:szCs w:val="18"/>
              </w:rPr>
            </w:pPr>
            <w:r>
              <w:rPr>
                <w:sz w:val="18"/>
                <w:szCs w:val="18"/>
              </w:rPr>
              <w:t xml:space="preserve">MUDr. Helena KORANDOVÁ </w:t>
            </w:r>
            <w:r w:rsidRPr="00DD313D">
              <w:rPr>
                <w:sz w:val="18"/>
                <w:szCs w:val="18"/>
                <w:lang w:val="sv-SE"/>
              </w:rPr>
              <w:t>(Coordinating investigator)</w:t>
            </w:r>
            <w:r>
              <w:rPr>
                <w:sz w:val="18"/>
                <w:szCs w:val="18"/>
                <w:lang w:val="sv-SE"/>
              </w:rPr>
              <w:t xml:space="preserve">, </w:t>
            </w:r>
            <w:r w:rsidRPr="00DD313D">
              <w:rPr>
                <w:sz w:val="18"/>
                <w:szCs w:val="18"/>
              </w:rPr>
              <w:t>Ko</w:t>
            </w:r>
            <w:r>
              <w:rPr>
                <w:sz w:val="18"/>
                <w:szCs w:val="18"/>
              </w:rPr>
              <w:t>ž</w:t>
            </w:r>
            <w:r w:rsidRPr="00DD313D">
              <w:rPr>
                <w:sz w:val="18"/>
                <w:szCs w:val="18"/>
              </w:rPr>
              <w:t>ni ambulance</w:t>
            </w:r>
            <w:r>
              <w:rPr>
                <w:sz w:val="18"/>
                <w:szCs w:val="18"/>
              </w:rPr>
              <w:t>, Janskéh</w:t>
            </w:r>
            <w:r w:rsidRPr="00DD313D">
              <w:rPr>
                <w:sz w:val="18"/>
                <w:szCs w:val="18"/>
              </w:rPr>
              <w:t xml:space="preserve">o 463/24 </w:t>
            </w:r>
            <w:r>
              <w:rPr>
                <w:sz w:val="18"/>
                <w:szCs w:val="18"/>
              </w:rPr>
              <w:t xml:space="preserve">, </w:t>
            </w:r>
            <w:r w:rsidRPr="00DD313D">
              <w:rPr>
                <w:sz w:val="18"/>
                <w:szCs w:val="18"/>
              </w:rPr>
              <w:t>77900 Olomuc</w:t>
            </w:r>
          </w:p>
        </w:tc>
        <w:tc>
          <w:tcPr>
            <w:tcW w:w="1280" w:type="dxa"/>
          </w:tcPr>
          <w:p w:rsidR="00852654" w:rsidRDefault="00852654" w:rsidP="00424E05">
            <w:pPr>
              <w:rPr>
                <w:sz w:val="18"/>
                <w:szCs w:val="18"/>
              </w:rPr>
            </w:pPr>
            <w:r>
              <w:rPr>
                <w:sz w:val="18"/>
                <w:szCs w:val="18"/>
              </w:rPr>
              <w:sym w:font="Wingdings 2" w:char="F054"/>
            </w:r>
          </w:p>
        </w:tc>
        <w:tc>
          <w:tcPr>
            <w:tcW w:w="2712" w:type="dxa"/>
          </w:tcPr>
          <w:p w:rsidR="00852654" w:rsidRDefault="00852654" w:rsidP="00424E05">
            <w:pPr>
              <w:rPr>
                <w:sz w:val="18"/>
                <w:szCs w:val="18"/>
              </w:rPr>
            </w:pPr>
            <w:r>
              <w:rPr>
                <w:sz w:val="18"/>
                <w:szCs w:val="18"/>
              </w:rPr>
              <w:t>EK FNOL</w:t>
            </w:r>
          </w:p>
        </w:tc>
      </w:tr>
      <w:tr w:rsidR="00852654" w:rsidTr="00424E05">
        <w:trPr>
          <w:trHeight w:val="312"/>
        </w:trPr>
        <w:tc>
          <w:tcPr>
            <w:tcW w:w="6108" w:type="dxa"/>
          </w:tcPr>
          <w:p w:rsidR="00852654" w:rsidRPr="00DD313D" w:rsidRDefault="00852654" w:rsidP="00424E05">
            <w:pPr>
              <w:rPr>
                <w:sz w:val="18"/>
                <w:szCs w:val="18"/>
                <w:lang w:val="pt-BR"/>
              </w:rPr>
            </w:pPr>
            <w:r>
              <w:rPr>
                <w:sz w:val="18"/>
                <w:szCs w:val="18"/>
              </w:rPr>
              <w:t>MUDr. Silvie RAFČÍ</w:t>
            </w:r>
            <w:r w:rsidRPr="00DD313D">
              <w:rPr>
                <w:sz w:val="18"/>
                <w:szCs w:val="18"/>
              </w:rPr>
              <w:t>KOVA</w:t>
            </w:r>
            <w:r>
              <w:rPr>
                <w:sz w:val="18"/>
                <w:szCs w:val="18"/>
              </w:rPr>
              <w:t>,</w:t>
            </w:r>
            <w:r w:rsidRPr="00DD313D">
              <w:rPr>
                <w:sz w:val="18"/>
                <w:szCs w:val="18"/>
                <w:lang w:val="pt-BR"/>
              </w:rPr>
              <w:t xml:space="preserve"> Centrum estetick</w:t>
            </w:r>
            <w:r>
              <w:rPr>
                <w:sz w:val="18"/>
                <w:szCs w:val="18"/>
                <w:lang w:val="pt-BR"/>
              </w:rPr>
              <w:t>é</w:t>
            </w:r>
            <w:r w:rsidRPr="00DD313D">
              <w:rPr>
                <w:sz w:val="18"/>
                <w:szCs w:val="18"/>
                <w:lang w:val="pt-BR"/>
              </w:rPr>
              <w:t xml:space="preserve"> mediciny</w:t>
            </w:r>
            <w:r>
              <w:rPr>
                <w:sz w:val="18"/>
                <w:szCs w:val="18"/>
                <w:lang w:val="pt-BR"/>
              </w:rPr>
              <w:t xml:space="preserve">, </w:t>
            </w:r>
            <w:r w:rsidRPr="00DD313D">
              <w:rPr>
                <w:sz w:val="18"/>
                <w:szCs w:val="18"/>
                <w:lang w:val="pt-BR"/>
              </w:rPr>
              <w:t>Masarykova 900</w:t>
            </w:r>
            <w:r>
              <w:rPr>
                <w:sz w:val="18"/>
                <w:szCs w:val="18"/>
                <w:lang w:val="pt-BR"/>
              </w:rPr>
              <w:t>,</w:t>
            </w:r>
          </w:p>
          <w:p w:rsidR="00852654" w:rsidRPr="00A04FE0" w:rsidRDefault="00852654" w:rsidP="00424E05">
            <w:pPr>
              <w:rPr>
                <w:sz w:val="18"/>
                <w:szCs w:val="18"/>
                <w:lang w:val="pt-BR"/>
              </w:rPr>
            </w:pPr>
            <w:r>
              <w:rPr>
                <w:sz w:val="18"/>
                <w:szCs w:val="18"/>
                <w:lang w:val="pt-BR"/>
              </w:rPr>
              <w:t>73514 Orlová-Lutyne</w:t>
            </w:r>
          </w:p>
        </w:tc>
        <w:tc>
          <w:tcPr>
            <w:tcW w:w="1280" w:type="dxa"/>
          </w:tcPr>
          <w:p w:rsidR="00852654" w:rsidRDefault="00852654" w:rsidP="00424E05">
            <w:pPr>
              <w:rPr>
                <w:sz w:val="18"/>
                <w:szCs w:val="18"/>
              </w:rPr>
            </w:pPr>
            <w:r>
              <w:rPr>
                <w:sz w:val="18"/>
                <w:szCs w:val="18"/>
              </w:rPr>
              <w:sym w:font="Wingdings 2" w:char="F054"/>
            </w:r>
          </w:p>
        </w:tc>
        <w:tc>
          <w:tcPr>
            <w:tcW w:w="2712" w:type="dxa"/>
          </w:tcPr>
          <w:p w:rsidR="00852654" w:rsidRDefault="00852654" w:rsidP="00424E05">
            <w:pPr>
              <w:rPr>
                <w:sz w:val="18"/>
                <w:szCs w:val="18"/>
              </w:rPr>
            </w:pPr>
            <w:r>
              <w:rPr>
                <w:sz w:val="18"/>
                <w:szCs w:val="18"/>
              </w:rPr>
              <w:t>EK FNOL</w:t>
            </w:r>
          </w:p>
        </w:tc>
      </w:tr>
      <w:tr w:rsidR="00852654" w:rsidTr="00424E05">
        <w:trPr>
          <w:trHeight w:val="312"/>
        </w:trPr>
        <w:tc>
          <w:tcPr>
            <w:tcW w:w="6108" w:type="dxa"/>
          </w:tcPr>
          <w:p w:rsidR="00852654" w:rsidRPr="00DD313D" w:rsidRDefault="00852654" w:rsidP="00424E05">
            <w:pPr>
              <w:rPr>
                <w:sz w:val="18"/>
                <w:szCs w:val="18"/>
                <w:lang w:val="sv-SE"/>
              </w:rPr>
            </w:pPr>
            <w:r>
              <w:rPr>
                <w:sz w:val="18"/>
                <w:szCs w:val="18"/>
                <w:lang w:val="en-GB"/>
              </w:rPr>
              <w:t>MUDr. Tamara SEKEROVÁ</w:t>
            </w:r>
            <w:r>
              <w:rPr>
                <w:sz w:val="18"/>
                <w:szCs w:val="18"/>
                <w:lang w:val="sv-SE"/>
              </w:rPr>
              <w:t xml:space="preserve">, </w:t>
            </w:r>
            <w:r w:rsidRPr="00DD313D">
              <w:rPr>
                <w:sz w:val="18"/>
                <w:szCs w:val="18"/>
                <w:lang w:val="sv-SE"/>
              </w:rPr>
              <w:t>Kožní ambulance</w:t>
            </w:r>
            <w:r>
              <w:rPr>
                <w:sz w:val="18"/>
                <w:szCs w:val="18"/>
                <w:lang w:val="sv-SE"/>
              </w:rPr>
              <w:t xml:space="preserve">, </w:t>
            </w:r>
            <w:r w:rsidRPr="00DD313D">
              <w:rPr>
                <w:sz w:val="18"/>
                <w:szCs w:val="18"/>
                <w:lang w:val="sv-SE"/>
              </w:rPr>
              <w:t>Smetanovo námestí 1358</w:t>
            </w:r>
            <w:r>
              <w:rPr>
                <w:sz w:val="18"/>
                <w:szCs w:val="18"/>
                <w:lang w:val="sv-SE"/>
              </w:rPr>
              <w:t>,</w:t>
            </w:r>
          </w:p>
          <w:p w:rsidR="00852654" w:rsidRPr="00A04FE0" w:rsidRDefault="00852654" w:rsidP="00424E05">
            <w:pPr>
              <w:rPr>
                <w:sz w:val="18"/>
                <w:szCs w:val="18"/>
                <w:lang w:val="sv-SE"/>
              </w:rPr>
            </w:pPr>
            <w:r>
              <w:rPr>
                <w:sz w:val="18"/>
                <w:szCs w:val="18"/>
                <w:lang w:val="sv-SE"/>
              </w:rPr>
              <w:t>274 01  Slaný</w:t>
            </w:r>
          </w:p>
        </w:tc>
        <w:tc>
          <w:tcPr>
            <w:tcW w:w="1280" w:type="dxa"/>
          </w:tcPr>
          <w:p w:rsidR="00852654" w:rsidRDefault="00852654" w:rsidP="00424E05">
            <w:pPr>
              <w:rPr>
                <w:sz w:val="18"/>
                <w:szCs w:val="18"/>
              </w:rPr>
            </w:pPr>
            <w:r>
              <w:rPr>
                <w:sz w:val="18"/>
                <w:szCs w:val="18"/>
              </w:rPr>
              <w:sym w:font="Wingdings 2" w:char="F054"/>
            </w:r>
          </w:p>
        </w:tc>
        <w:tc>
          <w:tcPr>
            <w:tcW w:w="2712" w:type="dxa"/>
          </w:tcPr>
          <w:p w:rsidR="00852654" w:rsidRDefault="00852654" w:rsidP="00424E05">
            <w:pPr>
              <w:rPr>
                <w:sz w:val="18"/>
                <w:szCs w:val="18"/>
              </w:rPr>
            </w:pPr>
            <w:r>
              <w:rPr>
                <w:sz w:val="18"/>
                <w:szCs w:val="18"/>
              </w:rPr>
              <w:t>EK FNOL</w:t>
            </w:r>
          </w:p>
        </w:tc>
      </w:tr>
      <w:tr w:rsidR="00852654" w:rsidTr="00424E05">
        <w:trPr>
          <w:trHeight w:val="312"/>
        </w:trPr>
        <w:tc>
          <w:tcPr>
            <w:tcW w:w="6108" w:type="dxa"/>
          </w:tcPr>
          <w:p w:rsidR="00852654" w:rsidRPr="00674D9A" w:rsidRDefault="00852654" w:rsidP="00424E05">
            <w:pPr>
              <w:rPr>
                <w:sz w:val="18"/>
                <w:szCs w:val="18"/>
              </w:rPr>
            </w:pPr>
            <w:r>
              <w:rPr>
                <w:sz w:val="18"/>
                <w:szCs w:val="18"/>
              </w:rPr>
              <w:t>MUDr. Sonja LACINOVÁ,</w:t>
            </w:r>
            <w:r w:rsidRPr="00DD313D">
              <w:rPr>
                <w:sz w:val="18"/>
                <w:szCs w:val="18"/>
              </w:rPr>
              <w:t xml:space="preserve"> Poliklinika Chomutov</w:t>
            </w:r>
            <w:r>
              <w:rPr>
                <w:sz w:val="18"/>
                <w:szCs w:val="18"/>
              </w:rPr>
              <w:t>, Dermatovenerologická</w:t>
            </w:r>
            <w:r w:rsidRPr="00DD313D">
              <w:rPr>
                <w:sz w:val="18"/>
                <w:szCs w:val="18"/>
              </w:rPr>
              <w:t xml:space="preserve"> ambulance</w:t>
            </w:r>
            <w:r>
              <w:rPr>
                <w:sz w:val="18"/>
                <w:szCs w:val="18"/>
              </w:rPr>
              <w:t>,</w:t>
            </w:r>
            <w:r w:rsidRPr="00DD313D">
              <w:rPr>
                <w:sz w:val="18"/>
                <w:szCs w:val="18"/>
              </w:rPr>
              <w:t xml:space="preserve"> Edisonova 1185</w:t>
            </w:r>
            <w:r>
              <w:rPr>
                <w:sz w:val="18"/>
                <w:szCs w:val="18"/>
              </w:rPr>
              <w:t xml:space="preserve">, </w:t>
            </w:r>
            <w:r w:rsidRPr="00DD313D">
              <w:rPr>
                <w:sz w:val="18"/>
                <w:szCs w:val="18"/>
              </w:rPr>
              <w:t>43001 Chomutov</w:t>
            </w:r>
          </w:p>
        </w:tc>
        <w:tc>
          <w:tcPr>
            <w:tcW w:w="1280" w:type="dxa"/>
          </w:tcPr>
          <w:p w:rsidR="00852654" w:rsidRDefault="002B1493" w:rsidP="00424E05">
            <w:pPr>
              <w:rPr>
                <w:sz w:val="18"/>
                <w:szCs w:val="18"/>
              </w:rPr>
            </w:pPr>
            <w:r>
              <w:rPr>
                <w:sz w:val="18"/>
                <w:szCs w:val="18"/>
              </w:rPr>
              <w:fldChar w:fldCharType="begin">
                <w:ffData>
                  <w:name w:val="Zaškrtávací19"/>
                  <w:enabled/>
                  <w:calcOnExit w:val="0"/>
                  <w:checkBox>
                    <w:sizeAuto/>
                    <w:default w:val="0"/>
                  </w:checkBox>
                </w:ffData>
              </w:fldChar>
            </w:r>
            <w:r w:rsidR="008526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52654" w:rsidRDefault="00852654" w:rsidP="00424E05">
            <w:pPr>
              <w:rPr>
                <w:sz w:val="18"/>
                <w:szCs w:val="18"/>
              </w:rPr>
            </w:pPr>
            <w:r>
              <w:rPr>
                <w:sz w:val="18"/>
                <w:szCs w:val="18"/>
              </w:rPr>
              <w:t>EK Nemocnice Chomutov, Kochova 1185, 430 12 Chomutov</w:t>
            </w:r>
          </w:p>
        </w:tc>
      </w:tr>
      <w:tr w:rsidR="00852654" w:rsidTr="00424E05">
        <w:trPr>
          <w:trHeight w:val="312"/>
        </w:trPr>
        <w:tc>
          <w:tcPr>
            <w:tcW w:w="6108" w:type="dxa"/>
          </w:tcPr>
          <w:p w:rsidR="00852654" w:rsidRDefault="00852654" w:rsidP="00424E05">
            <w:pPr>
              <w:rPr>
                <w:sz w:val="18"/>
                <w:szCs w:val="18"/>
                <w:lang w:val="sv-SE"/>
              </w:rPr>
            </w:pPr>
            <w:r>
              <w:rPr>
                <w:sz w:val="18"/>
                <w:szCs w:val="18"/>
                <w:lang w:val="sv-SE"/>
              </w:rPr>
              <w:t xml:space="preserve">MUDr. Radka NEUMANNOVA, DOROTHEA – Kožní a korektivní dermatologické pracoviště, Písečná 5549, 430 04  Chomutov </w:t>
            </w:r>
          </w:p>
        </w:tc>
        <w:tc>
          <w:tcPr>
            <w:tcW w:w="1280" w:type="dxa"/>
          </w:tcPr>
          <w:p w:rsidR="00852654" w:rsidRDefault="002B1493" w:rsidP="00424E05">
            <w:pPr>
              <w:rPr>
                <w:sz w:val="18"/>
                <w:szCs w:val="18"/>
              </w:rPr>
            </w:pPr>
            <w:r>
              <w:rPr>
                <w:sz w:val="18"/>
                <w:szCs w:val="18"/>
              </w:rPr>
              <w:fldChar w:fldCharType="begin">
                <w:ffData>
                  <w:name w:val="Zaškrtávací19"/>
                  <w:enabled/>
                  <w:calcOnExit w:val="0"/>
                  <w:checkBox>
                    <w:sizeAuto/>
                    <w:default w:val="0"/>
                  </w:checkBox>
                </w:ffData>
              </w:fldChar>
            </w:r>
            <w:r w:rsidR="008526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52654" w:rsidRDefault="00852654" w:rsidP="00424E05">
            <w:pPr>
              <w:rPr>
                <w:sz w:val="18"/>
                <w:szCs w:val="18"/>
              </w:rPr>
            </w:pPr>
            <w:r>
              <w:rPr>
                <w:sz w:val="18"/>
                <w:szCs w:val="18"/>
              </w:rPr>
              <w:t>EK Nemocnice Chomutov,</w:t>
            </w:r>
          </w:p>
          <w:p w:rsidR="00852654" w:rsidRDefault="00852654" w:rsidP="00424E05">
            <w:pPr>
              <w:rPr>
                <w:sz w:val="18"/>
                <w:szCs w:val="18"/>
              </w:rPr>
            </w:pPr>
            <w:r>
              <w:rPr>
                <w:sz w:val="18"/>
                <w:szCs w:val="18"/>
              </w:rPr>
              <w:t xml:space="preserve">Kochova 1185, 430 12  Chomutov </w:t>
            </w:r>
          </w:p>
        </w:tc>
      </w:tr>
      <w:tr w:rsidR="00852654" w:rsidTr="00424E05">
        <w:trPr>
          <w:trHeight w:val="312"/>
        </w:trPr>
        <w:tc>
          <w:tcPr>
            <w:tcW w:w="6108" w:type="dxa"/>
          </w:tcPr>
          <w:p w:rsidR="00852654" w:rsidRPr="00DD313D" w:rsidRDefault="00852654" w:rsidP="00424E05">
            <w:pPr>
              <w:rPr>
                <w:sz w:val="18"/>
                <w:szCs w:val="18"/>
                <w:lang w:val="sv-SE"/>
              </w:rPr>
            </w:pPr>
            <w:r>
              <w:rPr>
                <w:sz w:val="18"/>
                <w:szCs w:val="18"/>
                <w:lang w:val="sv-SE"/>
              </w:rPr>
              <w:t xml:space="preserve">MUDr. Radmila DIVIŠOVÁ, </w:t>
            </w:r>
            <w:r w:rsidRPr="00DD313D">
              <w:rPr>
                <w:sz w:val="18"/>
                <w:szCs w:val="18"/>
                <w:lang w:val="sv-SE"/>
              </w:rPr>
              <w:t>Dermatovenerologicka klinika VFN a 1. LF UK</w:t>
            </w:r>
          </w:p>
          <w:p w:rsidR="00852654" w:rsidRPr="00674D9A" w:rsidRDefault="00852654" w:rsidP="00424E05">
            <w:pPr>
              <w:rPr>
                <w:sz w:val="18"/>
                <w:szCs w:val="18"/>
                <w:lang w:val="fr-FR"/>
              </w:rPr>
            </w:pPr>
            <w:r>
              <w:rPr>
                <w:sz w:val="18"/>
                <w:szCs w:val="18"/>
                <w:lang w:val="fr-FR"/>
              </w:rPr>
              <w:t xml:space="preserve">Ambulance FP, </w:t>
            </w:r>
            <w:r w:rsidRPr="00DD313D">
              <w:rPr>
                <w:sz w:val="18"/>
                <w:szCs w:val="18"/>
                <w:lang w:val="fr-FR"/>
              </w:rPr>
              <w:t>Karlovo namesti 32</w:t>
            </w:r>
            <w:r>
              <w:rPr>
                <w:sz w:val="18"/>
                <w:szCs w:val="18"/>
                <w:lang w:val="fr-FR"/>
              </w:rPr>
              <w:t xml:space="preserve">, </w:t>
            </w:r>
            <w:r w:rsidRPr="00DD313D">
              <w:rPr>
                <w:sz w:val="18"/>
                <w:szCs w:val="18"/>
                <w:lang w:val="fr-FR"/>
              </w:rPr>
              <w:t>120 00 Praha 2</w:t>
            </w:r>
          </w:p>
        </w:tc>
        <w:tc>
          <w:tcPr>
            <w:tcW w:w="1280" w:type="dxa"/>
          </w:tcPr>
          <w:p w:rsidR="00852654" w:rsidRDefault="002B1493" w:rsidP="00424E05">
            <w:pPr>
              <w:rPr>
                <w:sz w:val="18"/>
                <w:szCs w:val="18"/>
              </w:rPr>
            </w:pPr>
            <w:r>
              <w:rPr>
                <w:sz w:val="18"/>
                <w:szCs w:val="18"/>
              </w:rPr>
              <w:fldChar w:fldCharType="begin">
                <w:ffData>
                  <w:name w:val="Zaškrtávací19"/>
                  <w:enabled/>
                  <w:calcOnExit w:val="0"/>
                  <w:checkBox>
                    <w:sizeAuto/>
                    <w:default w:val="0"/>
                  </w:checkBox>
                </w:ffData>
              </w:fldChar>
            </w:r>
            <w:r w:rsidR="008526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52654" w:rsidRDefault="00852654" w:rsidP="00424E05">
            <w:pPr>
              <w:rPr>
                <w:sz w:val="18"/>
                <w:szCs w:val="18"/>
              </w:rPr>
            </w:pPr>
            <w:r>
              <w:rPr>
                <w:sz w:val="18"/>
                <w:szCs w:val="18"/>
              </w:rPr>
              <w:t>EK VFN, Na Bojišti 1, 128 08 Praha 2</w:t>
            </w:r>
          </w:p>
        </w:tc>
      </w:tr>
      <w:tr w:rsidR="00852654" w:rsidTr="00424E05">
        <w:trPr>
          <w:trHeight w:val="312"/>
        </w:trPr>
        <w:tc>
          <w:tcPr>
            <w:tcW w:w="6108" w:type="dxa"/>
          </w:tcPr>
          <w:p w:rsidR="00852654" w:rsidRDefault="00852654" w:rsidP="00424E05">
            <w:pPr>
              <w:rPr>
                <w:sz w:val="18"/>
                <w:szCs w:val="18"/>
                <w:lang w:val="sv-SE"/>
              </w:rPr>
            </w:pPr>
            <w:r>
              <w:rPr>
                <w:sz w:val="18"/>
                <w:szCs w:val="18"/>
                <w:lang w:val="sv-SE"/>
              </w:rPr>
              <w:t xml:space="preserve">MUDr. Ivana KRAJSOVÁ, Dermatovenerologická klinika VFN a 1.LF UK, U nemocnice 2, 128 08  Praha 2 </w:t>
            </w:r>
          </w:p>
        </w:tc>
        <w:tc>
          <w:tcPr>
            <w:tcW w:w="1280" w:type="dxa"/>
          </w:tcPr>
          <w:p w:rsidR="00852654" w:rsidRDefault="002B1493" w:rsidP="00424E05">
            <w:pPr>
              <w:rPr>
                <w:sz w:val="18"/>
                <w:szCs w:val="18"/>
              </w:rPr>
            </w:pPr>
            <w:r>
              <w:rPr>
                <w:sz w:val="18"/>
                <w:szCs w:val="18"/>
              </w:rPr>
              <w:fldChar w:fldCharType="begin">
                <w:ffData>
                  <w:name w:val="Zaškrtávací19"/>
                  <w:enabled/>
                  <w:calcOnExit w:val="0"/>
                  <w:checkBox>
                    <w:sizeAuto/>
                    <w:default w:val="0"/>
                  </w:checkBox>
                </w:ffData>
              </w:fldChar>
            </w:r>
            <w:r w:rsidR="008526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52654" w:rsidRDefault="00852654" w:rsidP="00424E05">
            <w:pPr>
              <w:rPr>
                <w:sz w:val="18"/>
                <w:szCs w:val="18"/>
              </w:rPr>
            </w:pPr>
            <w:r>
              <w:rPr>
                <w:sz w:val="18"/>
                <w:szCs w:val="18"/>
              </w:rPr>
              <w:t xml:space="preserve">EK VFN , Na Bojišti 1, 128 08  Praha 2 </w:t>
            </w:r>
          </w:p>
        </w:tc>
      </w:tr>
    </w:tbl>
    <w:p w:rsidR="00852654" w:rsidRDefault="00852654" w:rsidP="00852654">
      <w:pPr>
        <w:rPr>
          <w:b/>
          <w:bCs/>
          <w:sz w:val="22"/>
        </w:rPr>
      </w:pPr>
    </w:p>
    <w:p w:rsidR="00852654" w:rsidRDefault="00852654" w:rsidP="00852654">
      <w:pPr>
        <w:rPr>
          <w:b/>
          <w:bCs/>
          <w:sz w:val="22"/>
        </w:rPr>
      </w:pPr>
    </w:p>
    <w:p w:rsidR="00852654" w:rsidRDefault="00852654" w:rsidP="00852654">
      <w:pPr>
        <w:rPr>
          <w:b/>
          <w:bCs/>
          <w:sz w:val="22"/>
        </w:rPr>
      </w:pPr>
    </w:p>
    <w:p w:rsidR="00852654" w:rsidRPr="00270FE0" w:rsidRDefault="00852654" w:rsidP="00852654">
      <w:pPr>
        <w:rPr>
          <w:bCs/>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2654" w:rsidTr="00424E05">
        <w:trPr>
          <w:cantSplit/>
          <w:trHeight w:val="454"/>
        </w:trPr>
        <w:tc>
          <w:tcPr>
            <w:tcW w:w="7416" w:type="dxa"/>
            <w:vMerge w:val="restart"/>
          </w:tcPr>
          <w:p w:rsidR="00852654" w:rsidRDefault="00852654" w:rsidP="00424E05">
            <w:pPr>
              <w:rPr>
                <w:b/>
                <w:bCs/>
                <w:sz w:val="18"/>
                <w:szCs w:val="18"/>
              </w:rPr>
            </w:pPr>
          </w:p>
          <w:p w:rsidR="00852654" w:rsidRDefault="00852654" w:rsidP="00424E05">
            <w:pPr>
              <w:rPr>
                <w:b/>
                <w:bCs/>
                <w:sz w:val="18"/>
                <w:szCs w:val="18"/>
              </w:rPr>
            </w:pPr>
            <w:r>
              <w:rPr>
                <w:b/>
                <w:bCs/>
                <w:sz w:val="18"/>
                <w:szCs w:val="18"/>
              </w:rPr>
              <w:t xml:space="preserve">Název dokumentu, verze, datum </w:t>
            </w:r>
          </w:p>
          <w:p w:rsidR="00852654" w:rsidRDefault="00852654" w:rsidP="00424E05">
            <w:pPr>
              <w:rPr>
                <w:b/>
                <w:bCs/>
                <w:sz w:val="18"/>
                <w:szCs w:val="18"/>
              </w:rPr>
            </w:pPr>
            <w:r>
              <w:rPr>
                <w:b/>
                <w:bCs/>
                <w:i/>
                <w:sz w:val="18"/>
                <w:szCs w:val="18"/>
              </w:rPr>
              <w:t>Document title, version, date</w:t>
            </w:r>
          </w:p>
        </w:tc>
        <w:tc>
          <w:tcPr>
            <w:tcW w:w="1272" w:type="dxa"/>
            <w:gridSpan w:val="2"/>
          </w:tcPr>
          <w:p w:rsidR="00852654" w:rsidRDefault="00852654" w:rsidP="00424E05">
            <w:pPr>
              <w:rPr>
                <w:b/>
                <w:bCs/>
                <w:sz w:val="18"/>
                <w:szCs w:val="18"/>
              </w:rPr>
            </w:pPr>
            <w:r>
              <w:rPr>
                <w:b/>
                <w:bCs/>
                <w:sz w:val="18"/>
                <w:szCs w:val="18"/>
              </w:rPr>
              <w:t>Schváleno /</w:t>
            </w:r>
            <w:r>
              <w:rPr>
                <w:b/>
                <w:bCs/>
                <w:i/>
                <w:sz w:val="18"/>
                <w:szCs w:val="18"/>
              </w:rPr>
              <w:t>Approved</w:t>
            </w:r>
          </w:p>
        </w:tc>
        <w:tc>
          <w:tcPr>
            <w:tcW w:w="1316" w:type="dxa"/>
            <w:gridSpan w:val="2"/>
          </w:tcPr>
          <w:p w:rsidR="00852654" w:rsidRDefault="00852654" w:rsidP="00424E05">
            <w:pPr>
              <w:rPr>
                <w:b/>
                <w:bCs/>
                <w:sz w:val="18"/>
                <w:szCs w:val="18"/>
              </w:rPr>
            </w:pPr>
            <w:r>
              <w:rPr>
                <w:b/>
                <w:bCs/>
                <w:sz w:val="18"/>
                <w:szCs w:val="18"/>
              </w:rPr>
              <w:t xml:space="preserve">Vzato na vědomí / </w:t>
            </w:r>
            <w:r>
              <w:rPr>
                <w:b/>
                <w:bCs/>
                <w:i/>
                <w:sz w:val="18"/>
                <w:szCs w:val="18"/>
              </w:rPr>
              <w:t xml:space="preserve">Taken into account </w:t>
            </w:r>
          </w:p>
        </w:tc>
      </w:tr>
      <w:tr w:rsidR="00852654" w:rsidTr="00424E05">
        <w:trPr>
          <w:cantSplit/>
          <w:trHeight w:val="454"/>
        </w:trPr>
        <w:tc>
          <w:tcPr>
            <w:tcW w:w="7416" w:type="dxa"/>
            <w:vMerge/>
          </w:tcPr>
          <w:p w:rsidR="00852654" w:rsidRDefault="00852654" w:rsidP="00424E05">
            <w:pPr>
              <w:rPr>
                <w:i/>
                <w:sz w:val="18"/>
                <w:szCs w:val="18"/>
              </w:rPr>
            </w:pPr>
          </w:p>
        </w:tc>
        <w:tc>
          <w:tcPr>
            <w:tcW w:w="736" w:type="dxa"/>
          </w:tcPr>
          <w:p w:rsidR="00852654" w:rsidRDefault="00852654" w:rsidP="00424E05">
            <w:pPr>
              <w:rPr>
                <w:b/>
                <w:bCs/>
                <w:sz w:val="18"/>
                <w:szCs w:val="18"/>
              </w:rPr>
            </w:pPr>
            <w:r>
              <w:rPr>
                <w:b/>
                <w:bCs/>
                <w:sz w:val="18"/>
                <w:szCs w:val="18"/>
              </w:rPr>
              <w:t>ANO</w:t>
            </w:r>
          </w:p>
          <w:p w:rsidR="00852654" w:rsidRDefault="00852654" w:rsidP="00424E05">
            <w:pPr>
              <w:rPr>
                <w:b/>
                <w:bCs/>
                <w:i/>
                <w:sz w:val="18"/>
                <w:szCs w:val="18"/>
              </w:rPr>
            </w:pPr>
            <w:r>
              <w:rPr>
                <w:b/>
                <w:bCs/>
                <w:i/>
                <w:sz w:val="18"/>
                <w:szCs w:val="18"/>
              </w:rPr>
              <w:t>Yes</w:t>
            </w:r>
          </w:p>
        </w:tc>
        <w:tc>
          <w:tcPr>
            <w:tcW w:w="536" w:type="dxa"/>
          </w:tcPr>
          <w:p w:rsidR="00852654" w:rsidRDefault="00852654" w:rsidP="00424E05">
            <w:pPr>
              <w:rPr>
                <w:b/>
                <w:bCs/>
                <w:sz w:val="18"/>
                <w:szCs w:val="18"/>
              </w:rPr>
            </w:pPr>
            <w:r>
              <w:rPr>
                <w:b/>
                <w:bCs/>
                <w:sz w:val="18"/>
                <w:szCs w:val="18"/>
              </w:rPr>
              <w:t xml:space="preserve">NE </w:t>
            </w:r>
          </w:p>
          <w:p w:rsidR="00852654" w:rsidRDefault="00852654" w:rsidP="00424E05">
            <w:pPr>
              <w:rPr>
                <w:b/>
                <w:bCs/>
                <w:sz w:val="18"/>
                <w:szCs w:val="18"/>
              </w:rPr>
            </w:pPr>
            <w:r>
              <w:rPr>
                <w:b/>
                <w:bCs/>
                <w:i/>
                <w:sz w:val="18"/>
                <w:szCs w:val="18"/>
              </w:rPr>
              <w:t>No</w:t>
            </w:r>
          </w:p>
        </w:tc>
        <w:tc>
          <w:tcPr>
            <w:tcW w:w="780" w:type="dxa"/>
          </w:tcPr>
          <w:p w:rsidR="00852654" w:rsidRDefault="00852654" w:rsidP="00424E05">
            <w:pPr>
              <w:rPr>
                <w:b/>
                <w:bCs/>
                <w:sz w:val="18"/>
                <w:szCs w:val="18"/>
              </w:rPr>
            </w:pPr>
            <w:r>
              <w:rPr>
                <w:b/>
                <w:bCs/>
                <w:sz w:val="18"/>
                <w:szCs w:val="18"/>
              </w:rPr>
              <w:t>ANO</w:t>
            </w:r>
          </w:p>
          <w:p w:rsidR="00852654" w:rsidRDefault="00852654" w:rsidP="00424E05">
            <w:pPr>
              <w:rPr>
                <w:b/>
                <w:bCs/>
                <w:sz w:val="18"/>
                <w:szCs w:val="18"/>
              </w:rPr>
            </w:pPr>
            <w:r>
              <w:rPr>
                <w:b/>
                <w:bCs/>
                <w:i/>
                <w:sz w:val="18"/>
                <w:szCs w:val="18"/>
              </w:rPr>
              <w:t>Yes</w:t>
            </w:r>
          </w:p>
        </w:tc>
        <w:tc>
          <w:tcPr>
            <w:tcW w:w="536" w:type="dxa"/>
          </w:tcPr>
          <w:p w:rsidR="00852654" w:rsidRDefault="00852654" w:rsidP="00424E05">
            <w:pPr>
              <w:rPr>
                <w:b/>
                <w:bCs/>
                <w:sz w:val="18"/>
                <w:szCs w:val="18"/>
              </w:rPr>
            </w:pPr>
            <w:r>
              <w:rPr>
                <w:b/>
                <w:bCs/>
                <w:sz w:val="18"/>
                <w:szCs w:val="18"/>
              </w:rPr>
              <w:t xml:space="preserve">NE </w:t>
            </w:r>
          </w:p>
          <w:p w:rsidR="00852654" w:rsidRDefault="00852654" w:rsidP="00424E05">
            <w:pPr>
              <w:rPr>
                <w:b/>
                <w:bCs/>
                <w:i/>
                <w:sz w:val="18"/>
                <w:szCs w:val="18"/>
              </w:rPr>
            </w:pPr>
            <w:r>
              <w:rPr>
                <w:b/>
                <w:bCs/>
                <w:i/>
                <w:sz w:val="18"/>
                <w:szCs w:val="18"/>
              </w:rPr>
              <w:t>No</w:t>
            </w:r>
          </w:p>
        </w:tc>
      </w:tr>
      <w:tr w:rsidR="00852654" w:rsidTr="00424E05">
        <w:trPr>
          <w:trHeight w:val="340"/>
        </w:trPr>
        <w:tc>
          <w:tcPr>
            <w:tcW w:w="7416" w:type="dxa"/>
          </w:tcPr>
          <w:p w:rsidR="00852654" w:rsidRPr="00F10C71" w:rsidRDefault="00852654" w:rsidP="00424E05">
            <w:pPr>
              <w:tabs>
                <w:tab w:val="left" w:pos="354"/>
              </w:tabs>
              <w:spacing w:before="20" w:after="20"/>
              <w:outlineLvl w:val="0"/>
              <w:rPr>
                <w:sz w:val="18"/>
                <w:szCs w:val="18"/>
                <w:lang w:val="en-GB"/>
              </w:rPr>
            </w:pPr>
            <w:r>
              <w:rPr>
                <w:sz w:val="18"/>
                <w:szCs w:val="18"/>
                <w:lang w:val="en-GB"/>
              </w:rPr>
              <w:lastRenderedPageBreak/>
              <w:t>Cover letter, English 4 Apr 2013</w:t>
            </w:r>
          </w:p>
        </w:tc>
        <w:tc>
          <w:tcPr>
            <w:tcW w:w="736" w:type="dxa"/>
          </w:tcPr>
          <w:p w:rsidR="00852654" w:rsidRDefault="002B1493" w:rsidP="00424E05">
            <w:pPr>
              <w:rPr>
                <w:sz w:val="18"/>
                <w:szCs w:val="18"/>
              </w:rPr>
            </w:pPr>
            <w:r>
              <w:rPr>
                <w:sz w:val="18"/>
                <w:szCs w:val="18"/>
              </w:rPr>
              <w:fldChar w:fldCharType="begin">
                <w:ffData>
                  <w:name w:val="Zaškrtávací65"/>
                  <w:enabled/>
                  <w:calcOnExit w:val="0"/>
                  <w:checkBox>
                    <w:sizeAuto/>
                    <w:default w:val="0"/>
                  </w:checkBox>
                </w:ffData>
              </w:fldChar>
            </w:r>
            <w:r w:rsidR="008526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52654" w:rsidRDefault="002B1493" w:rsidP="00424E05">
            <w:pPr>
              <w:rPr>
                <w:sz w:val="18"/>
                <w:szCs w:val="18"/>
              </w:rPr>
            </w:pPr>
            <w:r>
              <w:rPr>
                <w:sz w:val="18"/>
                <w:szCs w:val="18"/>
              </w:rPr>
              <w:fldChar w:fldCharType="begin">
                <w:ffData>
                  <w:name w:val="Zaškrtávací66"/>
                  <w:enabled/>
                  <w:calcOnExit w:val="0"/>
                  <w:checkBox>
                    <w:sizeAuto/>
                    <w:default w:val="0"/>
                  </w:checkBox>
                </w:ffData>
              </w:fldChar>
            </w:r>
            <w:r w:rsidR="008526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52654" w:rsidRDefault="00852654" w:rsidP="00424E05">
            <w:pPr>
              <w:rPr>
                <w:sz w:val="18"/>
                <w:szCs w:val="18"/>
              </w:rPr>
            </w:pPr>
            <w:r>
              <w:rPr>
                <w:sz w:val="18"/>
                <w:szCs w:val="18"/>
              </w:rPr>
              <w:sym w:font="Wingdings 2" w:char="F054"/>
            </w:r>
          </w:p>
        </w:tc>
        <w:tc>
          <w:tcPr>
            <w:tcW w:w="536" w:type="dxa"/>
          </w:tcPr>
          <w:p w:rsidR="00852654" w:rsidRDefault="002B1493" w:rsidP="00424E05">
            <w:pPr>
              <w:rPr>
                <w:sz w:val="18"/>
                <w:szCs w:val="18"/>
              </w:rPr>
            </w:pPr>
            <w:r>
              <w:rPr>
                <w:sz w:val="18"/>
                <w:szCs w:val="18"/>
              </w:rPr>
              <w:fldChar w:fldCharType="begin">
                <w:ffData>
                  <w:name w:val="Zaškrtávací66"/>
                  <w:enabled/>
                  <w:calcOnExit w:val="0"/>
                  <w:checkBox>
                    <w:sizeAuto/>
                    <w:default w:val="0"/>
                  </w:checkBox>
                </w:ffData>
              </w:fldChar>
            </w:r>
            <w:r w:rsidR="0085265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52654" w:rsidTr="00424E05">
        <w:trPr>
          <w:trHeight w:val="340"/>
        </w:trPr>
        <w:tc>
          <w:tcPr>
            <w:tcW w:w="7416" w:type="dxa"/>
          </w:tcPr>
          <w:p w:rsidR="00852654" w:rsidRDefault="00852654" w:rsidP="00852654">
            <w:pPr>
              <w:tabs>
                <w:tab w:val="left" w:pos="354"/>
              </w:tabs>
              <w:spacing w:before="20" w:after="20"/>
              <w:outlineLvl w:val="0"/>
              <w:rPr>
                <w:sz w:val="18"/>
                <w:szCs w:val="18"/>
                <w:lang w:val="en-GB"/>
              </w:rPr>
            </w:pPr>
            <w:r>
              <w:rPr>
                <w:sz w:val="18"/>
                <w:szCs w:val="18"/>
                <w:lang w:val="en-GB"/>
              </w:rPr>
              <w:t>Summary of the clinical Study Report (Amended version),  English 15 Mar 2013</w:t>
            </w:r>
          </w:p>
        </w:tc>
        <w:tc>
          <w:tcPr>
            <w:tcW w:w="736" w:type="dxa"/>
          </w:tcPr>
          <w:p w:rsidR="00852654" w:rsidRDefault="00852654" w:rsidP="00424E05">
            <w:pPr>
              <w:rPr>
                <w:sz w:val="18"/>
                <w:szCs w:val="18"/>
              </w:rPr>
            </w:pPr>
            <w:r>
              <w:rPr>
                <w:sz w:val="18"/>
                <w:szCs w:val="18"/>
              </w:rPr>
              <w:sym w:font="Wingdings 2" w:char="F0A3"/>
            </w:r>
          </w:p>
        </w:tc>
        <w:tc>
          <w:tcPr>
            <w:tcW w:w="536" w:type="dxa"/>
          </w:tcPr>
          <w:p w:rsidR="00852654" w:rsidRDefault="00852654" w:rsidP="00424E05">
            <w:pPr>
              <w:rPr>
                <w:sz w:val="18"/>
                <w:szCs w:val="18"/>
              </w:rPr>
            </w:pPr>
            <w:r>
              <w:rPr>
                <w:sz w:val="18"/>
                <w:szCs w:val="18"/>
              </w:rPr>
              <w:sym w:font="Wingdings 2" w:char="F0A3"/>
            </w:r>
          </w:p>
        </w:tc>
        <w:tc>
          <w:tcPr>
            <w:tcW w:w="780" w:type="dxa"/>
          </w:tcPr>
          <w:p w:rsidR="00852654" w:rsidRDefault="00852654" w:rsidP="00424E05">
            <w:pPr>
              <w:rPr>
                <w:sz w:val="18"/>
                <w:szCs w:val="18"/>
              </w:rPr>
            </w:pPr>
            <w:r>
              <w:rPr>
                <w:sz w:val="18"/>
                <w:szCs w:val="18"/>
              </w:rPr>
              <w:sym w:font="Wingdings 2" w:char="F053"/>
            </w:r>
          </w:p>
        </w:tc>
        <w:tc>
          <w:tcPr>
            <w:tcW w:w="536" w:type="dxa"/>
          </w:tcPr>
          <w:p w:rsidR="00852654" w:rsidRDefault="00852654" w:rsidP="00424E05">
            <w:pPr>
              <w:rPr>
                <w:sz w:val="18"/>
                <w:szCs w:val="18"/>
              </w:rPr>
            </w:pPr>
            <w:r>
              <w:rPr>
                <w:sz w:val="18"/>
                <w:szCs w:val="18"/>
              </w:rPr>
              <w:sym w:font="Wingdings 2" w:char="F0A3"/>
            </w:r>
          </w:p>
        </w:tc>
      </w:tr>
      <w:tr w:rsidR="00852654" w:rsidTr="00424E05">
        <w:trPr>
          <w:trHeight w:val="340"/>
        </w:trPr>
        <w:tc>
          <w:tcPr>
            <w:tcW w:w="7416" w:type="dxa"/>
          </w:tcPr>
          <w:p w:rsidR="00852654" w:rsidRDefault="00852654" w:rsidP="00852654">
            <w:pPr>
              <w:tabs>
                <w:tab w:val="left" w:pos="354"/>
              </w:tabs>
              <w:spacing w:before="20" w:after="20"/>
              <w:outlineLvl w:val="0"/>
              <w:rPr>
                <w:sz w:val="18"/>
                <w:szCs w:val="18"/>
                <w:lang w:val="en-GB"/>
              </w:rPr>
            </w:pPr>
            <w:r>
              <w:rPr>
                <w:sz w:val="18"/>
                <w:szCs w:val="18"/>
                <w:lang w:val="en-GB"/>
              </w:rPr>
              <w:t>Synopsis amendment summary, English 15 Mar 2013</w:t>
            </w:r>
          </w:p>
        </w:tc>
        <w:tc>
          <w:tcPr>
            <w:tcW w:w="736" w:type="dxa"/>
          </w:tcPr>
          <w:p w:rsidR="00852654" w:rsidRDefault="00852654" w:rsidP="00424E05">
            <w:pPr>
              <w:rPr>
                <w:sz w:val="18"/>
                <w:szCs w:val="18"/>
              </w:rPr>
            </w:pPr>
            <w:r>
              <w:rPr>
                <w:sz w:val="18"/>
                <w:szCs w:val="18"/>
              </w:rPr>
              <w:sym w:font="Wingdings 2" w:char="F0A3"/>
            </w:r>
          </w:p>
        </w:tc>
        <w:tc>
          <w:tcPr>
            <w:tcW w:w="536" w:type="dxa"/>
          </w:tcPr>
          <w:p w:rsidR="00852654" w:rsidRDefault="00852654" w:rsidP="00424E05">
            <w:pPr>
              <w:rPr>
                <w:sz w:val="18"/>
                <w:szCs w:val="18"/>
              </w:rPr>
            </w:pPr>
            <w:r>
              <w:rPr>
                <w:sz w:val="18"/>
                <w:szCs w:val="18"/>
              </w:rPr>
              <w:sym w:font="Wingdings 2" w:char="F0A3"/>
            </w:r>
          </w:p>
        </w:tc>
        <w:tc>
          <w:tcPr>
            <w:tcW w:w="780" w:type="dxa"/>
          </w:tcPr>
          <w:p w:rsidR="00852654" w:rsidRDefault="00852654" w:rsidP="00424E05">
            <w:pPr>
              <w:rPr>
                <w:sz w:val="18"/>
                <w:szCs w:val="18"/>
              </w:rPr>
            </w:pPr>
            <w:r>
              <w:rPr>
                <w:rFonts w:ascii="Wingdings 2" w:hAnsi="Wingdings 2"/>
                <w:sz w:val="18"/>
                <w:szCs w:val="18"/>
              </w:rPr>
              <w:t></w:t>
            </w:r>
          </w:p>
        </w:tc>
        <w:tc>
          <w:tcPr>
            <w:tcW w:w="536" w:type="dxa"/>
          </w:tcPr>
          <w:p w:rsidR="00852654" w:rsidRDefault="00852654" w:rsidP="00424E05">
            <w:pPr>
              <w:rPr>
                <w:sz w:val="18"/>
                <w:szCs w:val="18"/>
              </w:rPr>
            </w:pPr>
            <w:r>
              <w:rPr>
                <w:sz w:val="18"/>
                <w:szCs w:val="18"/>
              </w:rPr>
              <w:sym w:font="Wingdings 2" w:char="F0A3"/>
            </w:r>
          </w:p>
        </w:tc>
      </w:tr>
    </w:tbl>
    <w:p w:rsidR="00852654" w:rsidRDefault="00852654" w:rsidP="00852654">
      <w:pPr>
        <w:rPr>
          <w:sz w:val="22"/>
          <w:szCs w:val="22"/>
        </w:rPr>
      </w:pPr>
    </w:p>
    <w:p w:rsidR="00852654" w:rsidRPr="00DC1ACE" w:rsidRDefault="00852654" w:rsidP="00852654">
      <w:pPr>
        <w:rPr>
          <w:sz w:val="22"/>
          <w:szCs w:val="22"/>
        </w:rPr>
      </w:pPr>
      <w:r w:rsidRPr="00DC1ACE">
        <w:rPr>
          <w:sz w:val="22"/>
          <w:szCs w:val="22"/>
        </w:rPr>
        <w:t>Etická komise prohlašuje, že byla ustavena a  pracuje podle jednacího řádu v souladu se správnou klinickou praxí (GCP) a platnými právními předpisy/</w:t>
      </w:r>
      <w:r w:rsidRPr="00DC1ACE">
        <w:rPr>
          <w:i/>
          <w:sz w:val="22"/>
          <w:szCs w:val="22"/>
        </w:rPr>
        <w:t>The Ethics Committee hereby declares that it was established and operates in accordance with its Rules of Procedure in compliance with Good Clinical Practice and valid legal regulations:</w:t>
      </w:r>
    </w:p>
    <w:p w:rsidR="00852654" w:rsidRPr="00DC1ACE" w:rsidRDefault="00852654" w:rsidP="00852654">
      <w:pPr>
        <w:rPr>
          <w:i/>
          <w:sz w:val="22"/>
          <w:szCs w:val="22"/>
        </w:rPr>
      </w:pPr>
      <w:r w:rsidRPr="00DC1ACE">
        <w:rPr>
          <w:i/>
          <w:sz w:val="22"/>
          <w:szCs w:val="22"/>
        </w:rPr>
        <w:t xml:space="preserve"> </w:t>
      </w:r>
      <w:r w:rsidRPr="00DC1ACE">
        <w:rPr>
          <w:sz w:val="22"/>
          <w:szCs w:val="22"/>
        </w:rPr>
        <w:sym w:font="Wingdings 2" w:char="F054"/>
      </w:r>
      <w:r w:rsidRPr="00DC1ACE">
        <w:rPr>
          <w:sz w:val="22"/>
          <w:szCs w:val="22"/>
        </w:rPr>
        <w:t xml:space="preserve"> Ano/</w:t>
      </w:r>
      <w:r w:rsidRPr="00DC1ACE">
        <w:rPr>
          <w:i/>
          <w:sz w:val="22"/>
          <w:szCs w:val="22"/>
        </w:rPr>
        <w:t>Yes</w:t>
      </w:r>
      <w:r w:rsidRPr="00DC1ACE">
        <w:rPr>
          <w:sz w:val="22"/>
          <w:szCs w:val="22"/>
        </w:rPr>
        <w:t xml:space="preserve">       </w:t>
      </w:r>
      <w:r w:rsidR="002B1493" w:rsidRPr="00DC1ACE">
        <w:rPr>
          <w:sz w:val="22"/>
          <w:szCs w:val="22"/>
        </w:rPr>
        <w:fldChar w:fldCharType="begin">
          <w:ffData>
            <w:name w:val="Zaškrtávací25"/>
            <w:enabled/>
            <w:calcOnExit w:val="0"/>
            <w:checkBox>
              <w:sizeAuto/>
              <w:default w:val="0"/>
            </w:checkBox>
          </w:ffData>
        </w:fldChar>
      </w:r>
      <w:r w:rsidRPr="00DC1ACE">
        <w:rPr>
          <w:sz w:val="22"/>
          <w:szCs w:val="22"/>
        </w:rPr>
        <w:instrText xml:space="preserve"> FORMCHECKBOX </w:instrText>
      </w:r>
      <w:r w:rsidR="002B1493">
        <w:rPr>
          <w:sz w:val="22"/>
          <w:szCs w:val="22"/>
        </w:rPr>
      </w:r>
      <w:r w:rsidR="002B1493">
        <w:rPr>
          <w:sz w:val="22"/>
          <w:szCs w:val="22"/>
        </w:rPr>
        <w:fldChar w:fldCharType="separate"/>
      </w:r>
      <w:r w:rsidR="002B1493" w:rsidRPr="00DC1ACE">
        <w:rPr>
          <w:sz w:val="22"/>
          <w:szCs w:val="22"/>
        </w:rPr>
        <w:fldChar w:fldCharType="end"/>
      </w:r>
      <w:r w:rsidRPr="00DC1ACE">
        <w:rPr>
          <w:sz w:val="22"/>
          <w:szCs w:val="22"/>
        </w:rPr>
        <w:t>Ne/</w:t>
      </w:r>
      <w:r w:rsidRPr="00DC1ACE">
        <w:rPr>
          <w:i/>
          <w:sz w:val="22"/>
          <w:szCs w:val="22"/>
        </w:rPr>
        <w:t>No</w:t>
      </w:r>
      <w:r w:rsidRPr="00DC1ACE">
        <w:rPr>
          <w:sz w:val="22"/>
          <w:szCs w:val="22"/>
        </w:rPr>
        <w:t xml:space="preserve">           </w:t>
      </w:r>
    </w:p>
    <w:p w:rsidR="00852654" w:rsidRPr="00DC1ACE" w:rsidRDefault="00852654" w:rsidP="00852654">
      <w:pPr>
        <w:rPr>
          <w:sz w:val="22"/>
          <w:szCs w:val="22"/>
        </w:rPr>
      </w:pPr>
      <w:r w:rsidRPr="00DC1ACE">
        <w:rPr>
          <w:sz w:val="22"/>
          <w:szCs w:val="22"/>
        </w:rPr>
        <w:t xml:space="preserve">                                                                                               </w:t>
      </w:r>
      <w:r w:rsidRPr="00DC1ACE">
        <w:rPr>
          <w:sz w:val="22"/>
          <w:szCs w:val="22"/>
        </w:rPr>
        <w:tab/>
      </w:r>
      <w:r w:rsidRPr="00DC1ACE">
        <w:rPr>
          <w:sz w:val="22"/>
          <w:szCs w:val="22"/>
        </w:rPr>
        <w:tab/>
      </w:r>
      <w:r w:rsidRPr="00DC1ACE">
        <w:rPr>
          <w:sz w:val="22"/>
          <w:szCs w:val="22"/>
        </w:rPr>
        <w:tab/>
      </w:r>
      <w:r w:rsidRPr="00DC1ACE">
        <w:rPr>
          <w:sz w:val="22"/>
          <w:szCs w:val="22"/>
        </w:rPr>
        <w:tab/>
      </w:r>
      <w:r w:rsidRPr="00DC1ACE">
        <w:rPr>
          <w:sz w:val="22"/>
          <w:szCs w:val="22"/>
        </w:rPr>
        <w:tab/>
        <w:t xml:space="preserve">             </w:t>
      </w:r>
    </w:p>
    <w:p w:rsidR="00852654" w:rsidRDefault="00852654" w:rsidP="00852654">
      <w:pPr>
        <w:rPr>
          <w:sz w:val="22"/>
        </w:rPr>
      </w:pPr>
    </w:p>
    <w:p w:rsidR="00852654" w:rsidRDefault="00852654" w:rsidP="00852654">
      <w:pPr>
        <w:rPr>
          <w:sz w:val="22"/>
        </w:rPr>
      </w:pPr>
    </w:p>
    <w:p w:rsidR="00852654" w:rsidRDefault="00852654" w:rsidP="00852654">
      <w:pPr>
        <w:rPr>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852654" w:rsidRDefault="00852654" w:rsidP="00852654">
      <w:pPr>
        <w:rPr>
          <w:sz w:val="22"/>
        </w:rPr>
      </w:pPr>
      <w:r>
        <w:rPr>
          <w:sz w:val="22"/>
        </w:rPr>
        <w:t>Datum/</w:t>
      </w:r>
      <w:r>
        <w:rPr>
          <w:i/>
          <w:sz w:val="22"/>
        </w:rPr>
        <w:t>Date:</w:t>
      </w:r>
      <w:r>
        <w:rPr>
          <w:sz w:val="22"/>
        </w:rPr>
        <w:t xml:space="preserve">  13.5.2013                                                   místopředsedkyně EK FNOL a LF UP</w:t>
      </w:r>
    </w:p>
    <w:p w:rsidR="00852654" w:rsidRDefault="00852654" w:rsidP="0085265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52654" w:rsidRDefault="00852654" w:rsidP="00852654">
      <w:pPr>
        <w:jc w:val="center"/>
        <w:rPr>
          <w:sz w:val="22"/>
        </w:rPr>
      </w:pPr>
    </w:p>
    <w:p w:rsidR="00852654" w:rsidRDefault="00852654" w:rsidP="00852654">
      <w:pPr>
        <w:rPr>
          <w:sz w:val="22"/>
        </w:rPr>
      </w:pPr>
    </w:p>
    <w:p w:rsidR="00852654" w:rsidRDefault="00852654" w:rsidP="00852654">
      <w:pPr>
        <w:rPr>
          <w:sz w:val="16"/>
          <w:szCs w:val="16"/>
        </w:rPr>
      </w:pPr>
      <w:r>
        <w:rPr>
          <w:sz w:val="22"/>
        </w:rPr>
        <w:tab/>
      </w:r>
      <w:r>
        <w:rPr>
          <w:sz w:val="22"/>
        </w:rPr>
        <w:tab/>
      </w:r>
      <w:r>
        <w:rPr>
          <w:sz w:val="22"/>
        </w:rPr>
        <w:tab/>
      </w:r>
      <w:r>
        <w:rPr>
          <w:sz w:val="22"/>
        </w:rPr>
        <w:tab/>
      </w:r>
      <w:r>
        <w:rPr>
          <w:sz w:val="22"/>
        </w:rPr>
        <w:tab/>
      </w:r>
      <w:r>
        <w:rPr>
          <w:sz w:val="22"/>
        </w:rPr>
        <w:tab/>
        <w:t xml:space="preserve"> </w:t>
      </w:r>
      <w:r>
        <w:rPr>
          <w:sz w:val="22"/>
        </w:rPr>
        <w:tab/>
      </w:r>
    </w:p>
    <w:p w:rsidR="00852654" w:rsidRDefault="00852654" w:rsidP="00852654">
      <w:pPr>
        <w:rPr>
          <w:sz w:val="16"/>
          <w:szCs w:val="16"/>
        </w:rPr>
      </w:pPr>
    </w:p>
    <w:p w:rsidR="00852654" w:rsidRPr="00852654" w:rsidRDefault="00852654" w:rsidP="00852654">
      <w:pPr>
        <w:rPr>
          <w:sz w:val="16"/>
          <w:szCs w:val="16"/>
        </w:rPr>
      </w:pPr>
      <w:r w:rsidRPr="00852654">
        <w:rPr>
          <w:sz w:val="16"/>
          <w:szCs w:val="16"/>
        </w:rPr>
        <w:t>Rozdělovník/Distribution list:</w:t>
      </w:r>
    </w:p>
    <w:p w:rsidR="00852654" w:rsidRPr="00852654" w:rsidRDefault="00852654" w:rsidP="00852654">
      <w:pPr>
        <w:pStyle w:val="Nadpis1"/>
        <w:rPr>
          <w:i w:val="0"/>
          <w:sz w:val="18"/>
          <w:szCs w:val="18"/>
        </w:rPr>
      </w:pPr>
      <w:r w:rsidRPr="00852654">
        <w:rPr>
          <w:i w:val="0"/>
          <w:sz w:val="18"/>
          <w:szCs w:val="18"/>
        </w:rPr>
        <w:t>-Zadavatel</w:t>
      </w:r>
    </w:p>
    <w:p w:rsidR="00852654" w:rsidRPr="00852654" w:rsidRDefault="00852654" w:rsidP="00852654">
      <w:pPr>
        <w:pStyle w:val="Nadpis1"/>
        <w:rPr>
          <w:i w:val="0"/>
          <w:sz w:val="18"/>
          <w:szCs w:val="18"/>
        </w:rPr>
      </w:pPr>
      <w:r w:rsidRPr="00852654">
        <w:rPr>
          <w:i w:val="0"/>
          <w:sz w:val="18"/>
          <w:szCs w:val="18"/>
        </w:rPr>
        <w:t>-EK</w:t>
      </w:r>
    </w:p>
    <w:p w:rsidR="00852654" w:rsidRPr="00852654" w:rsidRDefault="00852654" w:rsidP="00852654">
      <w:pPr>
        <w:pStyle w:val="Nadpis1"/>
        <w:rPr>
          <w:i w:val="0"/>
          <w:sz w:val="18"/>
          <w:szCs w:val="18"/>
        </w:rPr>
      </w:pPr>
      <w:r w:rsidRPr="00852654">
        <w:rPr>
          <w:i w:val="0"/>
          <w:sz w:val="18"/>
          <w:szCs w:val="18"/>
        </w:rPr>
        <w:t>-Řešitel</w:t>
      </w:r>
    </w:p>
    <w:p w:rsidR="00852654" w:rsidRPr="00852654" w:rsidRDefault="00852654" w:rsidP="00852654">
      <w:pPr>
        <w:pStyle w:val="Nadpis1"/>
        <w:rPr>
          <w:i w:val="0"/>
          <w:sz w:val="18"/>
          <w:szCs w:val="18"/>
        </w:rPr>
      </w:pPr>
    </w:p>
    <w:p w:rsidR="00852654" w:rsidRDefault="00852654" w:rsidP="00852654">
      <w:pPr>
        <w:pStyle w:val="Nadpis1"/>
        <w:rPr>
          <w:sz w:val="22"/>
          <w:szCs w:val="22"/>
        </w:rPr>
      </w:pPr>
    </w:p>
    <w:p w:rsidR="00852654" w:rsidRPr="001A1C3B" w:rsidRDefault="00852654" w:rsidP="00852654">
      <w:pPr>
        <w:pStyle w:val="Nadpis1"/>
        <w:rPr>
          <w:i w:val="0"/>
          <w:sz w:val="22"/>
          <w:szCs w:val="22"/>
        </w:rPr>
      </w:pPr>
      <w:r w:rsidRPr="001A1C3B">
        <w:rPr>
          <w:i w:val="0"/>
          <w:sz w:val="22"/>
          <w:szCs w:val="22"/>
        </w:rPr>
        <w:t>2/2</w:t>
      </w:r>
    </w:p>
    <w:p w:rsidR="00852654" w:rsidRPr="00187BA2" w:rsidRDefault="00852654" w:rsidP="00852654"/>
    <w:p w:rsidR="00852654" w:rsidRDefault="00852654" w:rsidP="00852654">
      <w:pPr>
        <w:rPr>
          <w:sz w:val="22"/>
          <w:szCs w:val="22"/>
        </w:rPr>
      </w:pPr>
    </w:p>
    <w:p w:rsidR="00852654" w:rsidRDefault="00852654" w:rsidP="00852654">
      <w:pPr>
        <w:rPr>
          <w:sz w:val="22"/>
          <w:szCs w:val="22"/>
        </w:rPr>
      </w:pPr>
    </w:p>
    <w:p w:rsidR="002A4D94" w:rsidRDefault="002A4D94" w:rsidP="002A4D94"/>
    <w:p w:rsidR="004427DE" w:rsidRDefault="004427DE"/>
    <w:p w:rsidR="00852654" w:rsidRDefault="00852654"/>
    <w:p w:rsidR="00852654" w:rsidRDefault="00852654"/>
    <w:p w:rsidR="00852654" w:rsidRDefault="00852654"/>
    <w:p w:rsidR="00852654" w:rsidRDefault="00852654"/>
    <w:p w:rsidR="00852654" w:rsidRDefault="00852654"/>
    <w:p w:rsidR="00852654" w:rsidRDefault="00852654"/>
    <w:p w:rsidR="005E0966" w:rsidRPr="002F07B5" w:rsidRDefault="005E0966" w:rsidP="00E10172">
      <w:pPr>
        <w:pStyle w:val="Nzev"/>
        <w:rPr>
          <w:sz w:val="22"/>
          <w:szCs w:val="22"/>
        </w:rPr>
      </w:pPr>
      <w:r w:rsidRPr="002F07B5">
        <w:rPr>
          <w:sz w:val="22"/>
          <w:szCs w:val="22"/>
        </w:rPr>
        <w:t>STANOVISKO ETICKÉ KOMISE KE KLINICKÉMU HODNOCENÍ</w:t>
      </w:r>
    </w:p>
    <w:p w:rsidR="005E0966" w:rsidRPr="002F07B5" w:rsidRDefault="005E0966" w:rsidP="005E0966">
      <w:pPr>
        <w:jc w:val="center"/>
        <w:rPr>
          <w:bCs/>
          <w:i/>
          <w:sz w:val="22"/>
          <w:szCs w:val="22"/>
        </w:rPr>
      </w:pPr>
      <w:r w:rsidRPr="002F07B5">
        <w:rPr>
          <w:bCs/>
          <w:i/>
          <w:sz w:val="22"/>
          <w:szCs w:val="22"/>
        </w:rPr>
        <w:t xml:space="preserve">Opinion of the Ethics Committee on Clinical Trial  </w:t>
      </w:r>
    </w:p>
    <w:p w:rsidR="005E0966" w:rsidRPr="002F07B5" w:rsidRDefault="005E0966" w:rsidP="005E0966">
      <w:pPr>
        <w:jc w:val="center"/>
        <w:rPr>
          <w:b/>
          <w:bCs/>
          <w:i/>
          <w:sz w:val="22"/>
          <w:szCs w:val="22"/>
        </w:rPr>
      </w:pPr>
    </w:p>
    <w:p w:rsidR="005E0966" w:rsidRPr="002F07B5" w:rsidRDefault="002B1493" w:rsidP="005E0966">
      <w:pPr>
        <w:rPr>
          <w:sz w:val="22"/>
          <w:szCs w:val="22"/>
        </w:rPr>
      </w:pPr>
      <w:r w:rsidRPr="002F07B5">
        <w:rPr>
          <w:sz w:val="22"/>
          <w:szCs w:val="22"/>
        </w:rPr>
        <w:fldChar w:fldCharType="begin">
          <w:ffData>
            <w:name w:val="Zaškrtávací2"/>
            <w:enabled/>
            <w:calcOnExit w:val="0"/>
            <w:checkBox>
              <w:sizeAuto/>
              <w:default w:val="0"/>
            </w:checkBox>
          </w:ffData>
        </w:fldChar>
      </w:r>
      <w:r w:rsidR="005E096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E0966" w:rsidRPr="002F07B5">
        <w:rPr>
          <w:sz w:val="22"/>
          <w:szCs w:val="22"/>
        </w:rPr>
        <w:t xml:space="preserve">  Multicentrické KH, je požadováno stanovisko multicentrické EK pro všechna centra/</w:t>
      </w:r>
      <w:r w:rsidR="005E0966" w:rsidRPr="002F07B5">
        <w:rPr>
          <w:i/>
          <w:sz w:val="22"/>
          <w:szCs w:val="22"/>
        </w:rPr>
        <w:t>Multi-centric clinical trial, opinion issued by Ethics Committee for Multi-Centric Clinical Trials is required</w:t>
      </w:r>
    </w:p>
    <w:p w:rsidR="005E0966" w:rsidRPr="002F07B5" w:rsidRDefault="005E0966" w:rsidP="005E0966">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E0966" w:rsidRPr="002F07B5" w:rsidRDefault="005E0966" w:rsidP="005E0966">
      <w:pPr>
        <w:rPr>
          <w:b/>
          <w:bCs/>
          <w:sz w:val="22"/>
          <w:szCs w:val="22"/>
        </w:rPr>
      </w:pPr>
    </w:p>
    <w:p w:rsidR="005E0966" w:rsidRPr="008C54F4" w:rsidRDefault="005E0966" w:rsidP="005E096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82/10</w:t>
      </w:r>
    </w:p>
    <w:p w:rsidR="005E0966" w:rsidRPr="002F07B5" w:rsidRDefault="005E0966" w:rsidP="005E0966">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5E0966" w:rsidRPr="00C34E27" w:rsidRDefault="005E0966" w:rsidP="005E0966">
      <w:pPr>
        <w:pStyle w:val="Zkladntext"/>
        <w:rPr>
          <w:b w:val="0"/>
          <w:sz w:val="22"/>
          <w:szCs w:val="22"/>
        </w:rPr>
      </w:pPr>
      <w:r w:rsidRPr="00C34E27">
        <w:rPr>
          <w:b w:val="0"/>
          <w:sz w:val="22"/>
          <w:szCs w:val="22"/>
        </w:rPr>
        <w:t>Randomizovaná multicentrická studie fáze 3 srovnávající Carfilzomib, Lenalidomid a Dexametazon (CRd) oproti Lenalidomidu a Dexametazonu (Rd) u subjektů s r</w:t>
      </w:r>
      <w:r>
        <w:rPr>
          <w:b w:val="0"/>
          <w:sz w:val="22"/>
          <w:szCs w:val="22"/>
        </w:rPr>
        <w:t xml:space="preserve">elabujícím mnohočetným myelomem / </w:t>
      </w:r>
    </w:p>
    <w:p w:rsidR="005E0966" w:rsidRPr="008C54F4" w:rsidRDefault="005E0966" w:rsidP="005E0966">
      <w:pPr>
        <w:rPr>
          <w:bCs/>
          <w:sz w:val="22"/>
          <w:szCs w:val="22"/>
        </w:rPr>
      </w:pPr>
      <w:r w:rsidRPr="005E0E8E">
        <w:rPr>
          <w:rFonts w:eastAsia="TimesNewRoman"/>
          <w:i/>
          <w:sz w:val="22"/>
          <w:szCs w:val="22"/>
        </w:rPr>
        <w:lastRenderedPageBreak/>
        <w:t>A Randomized, Multicenter, Phase 3 Study Comparing Carfilzomib, Lenalidomide, and Dexamethasone (CRd) vs Lenalidomide and Dexamethasone (Rd) in Subjects with Relapsed Multiple Myeloma</w:t>
      </w:r>
    </w:p>
    <w:p w:rsidR="005E0966" w:rsidRDefault="005E0966" w:rsidP="005E0966">
      <w:pPr>
        <w:rPr>
          <w:b/>
          <w:bCs/>
          <w:sz w:val="22"/>
          <w:szCs w:val="22"/>
        </w:rPr>
      </w:pPr>
    </w:p>
    <w:p w:rsidR="005E0966" w:rsidRPr="002F07B5" w:rsidRDefault="005E0966" w:rsidP="005E096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PX-171-009</w:t>
      </w:r>
    </w:p>
    <w:p w:rsidR="005E0966" w:rsidRPr="002F07B5" w:rsidRDefault="005E0966" w:rsidP="005E096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2009-016839-35</w:t>
      </w:r>
    </w:p>
    <w:p w:rsidR="005E0966" w:rsidRPr="002F07B5" w:rsidRDefault="005E0966" w:rsidP="005E0966">
      <w:pPr>
        <w:rPr>
          <w:b/>
          <w:bCs/>
          <w:sz w:val="22"/>
          <w:szCs w:val="22"/>
        </w:rPr>
      </w:pPr>
    </w:p>
    <w:p w:rsidR="005E0966" w:rsidRPr="005E0E8E" w:rsidRDefault="005E0966" w:rsidP="005E096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Pr>
          <w:rFonts w:eastAsia="TimesNewRoman"/>
          <w:sz w:val="22"/>
          <w:szCs w:val="22"/>
        </w:rPr>
        <w:t>Onyx Pharmaceuticals, Inc., 249 E. Grand Avenue, South San Francisco, CA 94080</w:t>
      </w:r>
    </w:p>
    <w:p w:rsidR="005E0966" w:rsidRPr="00C34E27" w:rsidRDefault="005E0966" w:rsidP="005E0966">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5E0E8E">
        <w:rPr>
          <w:sz w:val="22"/>
          <w:szCs w:val="22"/>
        </w:rPr>
        <w:t xml:space="preserve">PSI CRO Czech Republic s.r.o., </w:t>
      </w:r>
      <w:r>
        <w:rPr>
          <w:sz w:val="22"/>
          <w:szCs w:val="22"/>
        </w:rPr>
        <w:t>V Parku 2343/24, 148 00 Praha 4-Chodov</w:t>
      </w:r>
    </w:p>
    <w:p w:rsidR="005E0966" w:rsidRDefault="005E0966" w:rsidP="005E0966">
      <w:pPr>
        <w:rPr>
          <w:b/>
          <w:bCs/>
          <w:sz w:val="22"/>
          <w:szCs w:val="22"/>
        </w:rPr>
      </w:pPr>
    </w:p>
    <w:p w:rsidR="005E0966" w:rsidRPr="002F07B5" w:rsidRDefault="005E0966" w:rsidP="005E096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5E0966" w:rsidRPr="004B1AD2" w:rsidRDefault="005E0966" w:rsidP="005E096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5E0966" w:rsidRDefault="005E0966" w:rsidP="005E0966">
      <w:pPr>
        <w:jc w:val="both"/>
        <w:rPr>
          <w:b/>
          <w:bCs/>
          <w:sz w:val="22"/>
          <w:szCs w:val="22"/>
        </w:rPr>
      </w:pPr>
    </w:p>
    <w:p w:rsidR="005E0966" w:rsidRPr="00596108" w:rsidRDefault="005E0966" w:rsidP="005E0966">
      <w:pPr>
        <w:jc w:val="both"/>
        <w:rPr>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596108">
        <w:rPr>
          <w:i/>
          <w:sz w:val="22"/>
          <w:szCs w:val="22"/>
        </w:rPr>
        <w:t xml:space="preserve"> </w:t>
      </w:r>
      <w:r>
        <w:rPr>
          <w:i/>
          <w:sz w:val="22"/>
          <w:szCs w:val="22"/>
        </w:rPr>
        <w:t>Etická komise</w:t>
      </w:r>
      <w:r w:rsidRPr="008C1ACC">
        <w:rPr>
          <w:i/>
          <w:sz w:val="22"/>
          <w:szCs w:val="22"/>
        </w:rPr>
        <w:t xml:space="preserve"> Fakultní nemocnice</w:t>
      </w:r>
      <w:r>
        <w:rPr>
          <w:i/>
          <w:sz w:val="22"/>
          <w:szCs w:val="22"/>
        </w:rPr>
        <w:t xml:space="preserve"> Brno</w:t>
      </w:r>
    </w:p>
    <w:p w:rsidR="005E0966" w:rsidRPr="00596108" w:rsidRDefault="005E0966" w:rsidP="005E0966">
      <w:pPr>
        <w:jc w:val="both"/>
        <w:rPr>
          <w:i/>
          <w:sz w:val="22"/>
          <w:szCs w:val="22"/>
        </w:rPr>
      </w:pPr>
    </w:p>
    <w:p w:rsidR="005E0966" w:rsidRPr="002F07B5" w:rsidRDefault="005E0966" w:rsidP="005E096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E0966" w:rsidRPr="00C934BA" w:rsidRDefault="005E0966" w:rsidP="005E0966">
      <w:pPr>
        <w:rPr>
          <w:i/>
          <w:sz w:val="22"/>
          <w:szCs w:val="22"/>
        </w:rPr>
      </w:pPr>
      <w:r>
        <w:rPr>
          <w:sz w:val="22"/>
          <w:szCs w:val="22"/>
        </w:rPr>
        <w:sym w:font="Wingdings 2" w:char="F0A3"/>
      </w:r>
      <w:r>
        <w:rPr>
          <w:sz w:val="22"/>
          <w:szCs w:val="22"/>
        </w:rPr>
        <w:t xml:space="preserve"> </w:t>
      </w:r>
      <w:r w:rsidRPr="00C934BA">
        <w:rPr>
          <w:bCs/>
          <w:sz w:val="22"/>
          <w:szCs w:val="22"/>
        </w:rPr>
        <w:t xml:space="preserve"> </w:t>
      </w:r>
      <w:r w:rsidRPr="00C934BA">
        <w:rPr>
          <w:sz w:val="22"/>
          <w:szCs w:val="22"/>
        </w:rPr>
        <w:t xml:space="preserve"> EK  vydala souhlasné stanovisko// </w:t>
      </w:r>
      <w:r w:rsidRPr="00C934BA">
        <w:rPr>
          <w:i/>
          <w:sz w:val="22"/>
          <w:szCs w:val="22"/>
        </w:rPr>
        <w:t>EC issues</w:t>
      </w:r>
      <w:r w:rsidRPr="00C934BA">
        <w:rPr>
          <w:sz w:val="22"/>
          <w:szCs w:val="22"/>
        </w:rPr>
        <w:t xml:space="preserve"> f</w:t>
      </w:r>
      <w:r w:rsidRPr="00C934BA">
        <w:rPr>
          <w:i/>
          <w:sz w:val="22"/>
          <w:szCs w:val="22"/>
        </w:rPr>
        <w:t>avourable opinion</w:t>
      </w:r>
    </w:p>
    <w:p w:rsidR="005E0966" w:rsidRPr="00C934BA" w:rsidRDefault="005E0966" w:rsidP="005E0966">
      <w:pPr>
        <w:rPr>
          <w:bCs/>
          <w:i/>
          <w:sz w:val="22"/>
          <w:szCs w:val="22"/>
        </w:rPr>
      </w:pPr>
      <w:r w:rsidRPr="00C934BA">
        <w:rPr>
          <w:sz w:val="22"/>
          <w:szCs w:val="22"/>
        </w:rPr>
        <w:sym w:font="Wingdings 2" w:char="F054"/>
      </w:r>
      <w:r w:rsidRPr="00C934BA">
        <w:rPr>
          <w:bCs/>
          <w:sz w:val="22"/>
          <w:szCs w:val="22"/>
        </w:rPr>
        <w:t xml:space="preserve"> </w:t>
      </w:r>
      <w:r>
        <w:rPr>
          <w:bCs/>
          <w:sz w:val="22"/>
          <w:szCs w:val="22"/>
        </w:rPr>
        <w:t xml:space="preserve"> </w:t>
      </w:r>
      <w:r w:rsidRPr="00C934BA">
        <w:rPr>
          <w:bCs/>
          <w:sz w:val="22"/>
          <w:szCs w:val="22"/>
        </w:rPr>
        <w:t xml:space="preserve"> EK  vzala na vědomí / </w:t>
      </w:r>
      <w:r w:rsidRPr="00C934BA">
        <w:rPr>
          <w:bCs/>
          <w:i/>
          <w:sz w:val="22"/>
          <w:szCs w:val="22"/>
        </w:rPr>
        <w:t>Taken into account</w:t>
      </w:r>
    </w:p>
    <w:p w:rsidR="005E0966" w:rsidRDefault="005E0966" w:rsidP="005E0966">
      <w:pPr>
        <w:rPr>
          <w:b/>
          <w:bCs/>
          <w:sz w:val="22"/>
          <w:szCs w:val="22"/>
        </w:rPr>
      </w:pPr>
    </w:p>
    <w:p w:rsidR="005E0966" w:rsidRPr="002F07B5" w:rsidRDefault="005E0966" w:rsidP="005E096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E0966" w:rsidRPr="002F07B5" w:rsidRDefault="005E0966" w:rsidP="005E096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E0966" w:rsidRDefault="005E0966" w:rsidP="005E0966">
      <w:pPr>
        <w:rPr>
          <w:b/>
          <w:bCs/>
          <w:sz w:val="22"/>
          <w:szCs w:val="22"/>
        </w:rPr>
      </w:pPr>
    </w:p>
    <w:p w:rsidR="005E0966" w:rsidRPr="002F07B5" w:rsidRDefault="005E0966" w:rsidP="005E096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E0966" w:rsidTr="00424E05">
        <w:trPr>
          <w:trHeight w:val="454"/>
        </w:trPr>
        <w:tc>
          <w:tcPr>
            <w:tcW w:w="6108" w:type="dxa"/>
          </w:tcPr>
          <w:p w:rsidR="005E0966" w:rsidRDefault="005E0966" w:rsidP="00424E05">
            <w:pPr>
              <w:rPr>
                <w:sz w:val="18"/>
                <w:szCs w:val="18"/>
              </w:rPr>
            </w:pPr>
            <w:r>
              <w:rPr>
                <w:sz w:val="18"/>
                <w:szCs w:val="18"/>
              </w:rPr>
              <w:t xml:space="preserve">Místo hodnocení/ Jméno zkoušejícího </w:t>
            </w:r>
          </w:p>
          <w:p w:rsidR="005E0966" w:rsidRDefault="005E0966" w:rsidP="00424E05">
            <w:pPr>
              <w:rPr>
                <w:i/>
                <w:sz w:val="18"/>
                <w:szCs w:val="18"/>
              </w:rPr>
            </w:pPr>
            <w:r>
              <w:rPr>
                <w:i/>
                <w:sz w:val="18"/>
                <w:szCs w:val="18"/>
              </w:rPr>
              <w:t>Trial Site / Name of Investigator</w:t>
            </w:r>
          </w:p>
        </w:tc>
        <w:tc>
          <w:tcPr>
            <w:tcW w:w="1280" w:type="dxa"/>
          </w:tcPr>
          <w:p w:rsidR="005E0966" w:rsidRDefault="005E0966" w:rsidP="00424E05">
            <w:pPr>
              <w:rPr>
                <w:sz w:val="18"/>
                <w:szCs w:val="18"/>
                <w:vertAlign w:val="superscript"/>
              </w:rPr>
            </w:pPr>
            <w:r>
              <w:rPr>
                <w:sz w:val="18"/>
                <w:szCs w:val="18"/>
              </w:rPr>
              <w:t xml:space="preserve">Místní EK </w:t>
            </w:r>
            <w:r>
              <w:rPr>
                <w:i/>
                <w:sz w:val="18"/>
                <w:szCs w:val="18"/>
              </w:rPr>
              <w:t>Local EC</w:t>
            </w:r>
          </w:p>
        </w:tc>
        <w:tc>
          <w:tcPr>
            <w:tcW w:w="2712" w:type="dxa"/>
          </w:tcPr>
          <w:p w:rsidR="005E0966" w:rsidRDefault="005E0966" w:rsidP="00424E05">
            <w:pPr>
              <w:rPr>
                <w:sz w:val="18"/>
                <w:szCs w:val="18"/>
              </w:rPr>
            </w:pPr>
            <w:r>
              <w:rPr>
                <w:sz w:val="18"/>
                <w:szCs w:val="18"/>
              </w:rPr>
              <w:t>Adresa  místní EK</w:t>
            </w:r>
          </w:p>
          <w:p w:rsidR="005E0966" w:rsidRDefault="005E0966" w:rsidP="00424E05">
            <w:pPr>
              <w:rPr>
                <w:i/>
                <w:sz w:val="18"/>
                <w:szCs w:val="18"/>
              </w:rPr>
            </w:pPr>
            <w:r>
              <w:rPr>
                <w:i/>
                <w:sz w:val="18"/>
                <w:szCs w:val="18"/>
              </w:rPr>
              <w:t>Address</w:t>
            </w:r>
          </w:p>
        </w:tc>
      </w:tr>
      <w:tr w:rsidR="005E0966" w:rsidTr="00424E05">
        <w:trPr>
          <w:trHeight w:val="312"/>
        </w:trPr>
        <w:tc>
          <w:tcPr>
            <w:tcW w:w="6108" w:type="dxa"/>
          </w:tcPr>
          <w:p w:rsidR="005E0966" w:rsidRDefault="005E0966" w:rsidP="00424E05">
            <w:pPr>
              <w:rPr>
                <w:sz w:val="18"/>
                <w:szCs w:val="18"/>
              </w:rPr>
            </w:pPr>
            <w:r>
              <w:rPr>
                <w:sz w:val="18"/>
                <w:szCs w:val="18"/>
              </w:rPr>
              <w:t>Prof. .MUDr. Vlastimil Ščudla, CSc., III. Interní klinika, FNOL</w:t>
            </w:r>
          </w:p>
        </w:tc>
        <w:tc>
          <w:tcPr>
            <w:tcW w:w="1280" w:type="dxa"/>
          </w:tcPr>
          <w:p w:rsidR="005E0966" w:rsidRDefault="005E0966" w:rsidP="00424E05">
            <w:pPr>
              <w:rPr>
                <w:sz w:val="18"/>
                <w:szCs w:val="18"/>
              </w:rPr>
            </w:pPr>
            <w:r>
              <w:rPr>
                <w:sz w:val="18"/>
                <w:szCs w:val="18"/>
              </w:rPr>
              <w:sym w:font="Wingdings 2" w:char="F054"/>
            </w:r>
          </w:p>
        </w:tc>
        <w:tc>
          <w:tcPr>
            <w:tcW w:w="2712" w:type="dxa"/>
          </w:tcPr>
          <w:p w:rsidR="005E0966" w:rsidRDefault="005E0966" w:rsidP="00424E05">
            <w:pPr>
              <w:rPr>
                <w:sz w:val="18"/>
                <w:szCs w:val="18"/>
              </w:rPr>
            </w:pPr>
            <w:r>
              <w:rPr>
                <w:sz w:val="18"/>
                <w:szCs w:val="18"/>
              </w:rPr>
              <w:t>EK FNOL</w:t>
            </w:r>
          </w:p>
        </w:tc>
      </w:tr>
    </w:tbl>
    <w:p w:rsidR="005E0966" w:rsidRDefault="005E0966" w:rsidP="005E0966">
      <w:pPr>
        <w:rPr>
          <w:b/>
          <w:bCs/>
          <w:sz w:val="22"/>
        </w:rPr>
      </w:pPr>
    </w:p>
    <w:p w:rsidR="005E0966" w:rsidRDefault="005E0966" w:rsidP="005E0966">
      <w:pPr>
        <w:rPr>
          <w:b/>
          <w:bCs/>
          <w:sz w:val="22"/>
        </w:rPr>
      </w:pPr>
    </w:p>
    <w:p w:rsidR="005E0966" w:rsidRDefault="005E0966" w:rsidP="005E0966">
      <w:pPr>
        <w:rPr>
          <w:b/>
          <w:bCs/>
          <w:sz w:val="22"/>
        </w:rPr>
      </w:pPr>
    </w:p>
    <w:p w:rsidR="005E0966" w:rsidRPr="0036363C" w:rsidRDefault="005E0966" w:rsidP="005E0966">
      <w:pPr>
        <w:rPr>
          <w:bCs/>
          <w:sz w:val="22"/>
        </w:rPr>
      </w:pPr>
      <w:r>
        <w:rPr>
          <w:bCs/>
          <w:sz w:val="22"/>
        </w:rPr>
        <w:t>1/2</w:t>
      </w:r>
    </w:p>
    <w:p w:rsidR="005E0966" w:rsidRDefault="005E0966" w:rsidP="005E0966">
      <w:pPr>
        <w:rPr>
          <w:b/>
          <w:bCs/>
          <w:sz w:val="22"/>
        </w:rPr>
      </w:pPr>
    </w:p>
    <w:p w:rsidR="005E0966" w:rsidRDefault="005E0966" w:rsidP="005E0966">
      <w:pPr>
        <w:rPr>
          <w:b/>
          <w:bCs/>
          <w:sz w:val="22"/>
        </w:rPr>
      </w:pPr>
    </w:p>
    <w:p w:rsidR="005E0966" w:rsidRPr="006A5EE4" w:rsidRDefault="005E0966" w:rsidP="005E096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E0966" w:rsidTr="00424E05">
        <w:trPr>
          <w:cantSplit/>
          <w:trHeight w:val="454"/>
        </w:trPr>
        <w:tc>
          <w:tcPr>
            <w:tcW w:w="7416" w:type="dxa"/>
            <w:vMerge w:val="restart"/>
          </w:tcPr>
          <w:p w:rsidR="005E0966" w:rsidRDefault="005E0966" w:rsidP="00424E05">
            <w:pPr>
              <w:rPr>
                <w:b/>
                <w:bCs/>
                <w:sz w:val="18"/>
                <w:szCs w:val="18"/>
              </w:rPr>
            </w:pPr>
          </w:p>
          <w:p w:rsidR="005E0966" w:rsidRDefault="005E0966" w:rsidP="00424E05">
            <w:pPr>
              <w:rPr>
                <w:b/>
                <w:bCs/>
                <w:sz w:val="18"/>
                <w:szCs w:val="18"/>
              </w:rPr>
            </w:pPr>
            <w:r>
              <w:rPr>
                <w:b/>
                <w:bCs/>
                <w:sz w:val="18"/>
                <w:szCs w:val="18"/>
              </w:rPr>
              <w:t xml:space="preserve">Název dokumentu, verze, datum </w:t>
            </w:r>
          </w:p>
          <w:p w:rsidR="005E0966" w:rsidRDefault="005E0966" w:rsidP="00424E05">
            <w:pPr>
              <w:rPr>
                <w:b/>
                <w:bCs/>
                <w:sz w:val="18"/>
                <w:szCs w:val="18"/>
              </w:rPr>
            </w:pPr>
            <w:r>
              <w:rPr>
                <w:b/>
                <w:bCs/>
                <w:i/>
                <w:sz w:val="18"/>
                <w:szCs w:val="18"/>
              </w:rPr>
              <w:t>Document title, version, date</w:t>
            </w:r>
          </w:p>
        </w:tc>
        <w:tc>
          <w:tcPr>
            <w:tcW w:w="1272" w:type="dxa"/>
            <w:gridSpan w:val="2"/>
          </w:tcPr>
          <w:p w:rsidR="005E0966" w:rsidRDefault="005E0966" w:rsidP="00424E05">
            <w:pPr>
              <w:rPr>
                <w:b/>
                <w:bCs/>
                <w:sz w:val="18"/>
                <w:szCs w:val="18"/>
              </w:rPr>
            </w:pPr>
            <w:r>
              <w:rPr>
                <w:b/>
                <w:bCs/>
                <w:sz w:val="18"/>
                <w:szCs w:val="18"/>
              </w:rPr>
              <w:t>Schváleno /</w:t>
            </w:r>
            <w:r>
              <w:rPr>
                <w:b/>
                <w:bCs/>
                <w:i/>
                <w:sz w:val="18"/>
                <w:szCs w:val="18"/>
              </w:rPr>
              <w:t>Approved</w:t>
            </w:r>
          </w:p>
        </w:tc>
        <w:tc>
          <w:tcPr>
            <w:tcW w:w="1316" w:type="dxa"/>
            <w:gridSpan w:val="2"/>
          </w:tcPr>
          <w:p w:rsidR="005E0966" w:rsidRDefault="005E0966" w:rsidP="00424E05">
            <w:pPr>
              <w:rPr>
                <w:b/>
                <w:bCs/>
                <w:sz w:val="18"/>
                <w:szCs w:val="18"/>
              </w:rPr>
            </w:pPr>
            <w:r>
              <w:rPr>
                <w:b/>
                <w:bCs/>
                <w:sz w:val="18"/>
                <w:szCs w:val="18"/>
              </w:rPr>
              <w:t xml:space="preserve">Vzato na vědomí / </w:t>
            </w:r>
            <w:r>
              <w:rPr>
                <w:b/>
                <w:bCs/>
                <w:i/>
                <w:sz w:val="18"/>
                <w:szCs w:val="18"/>
              </w:rPr>
              <w:t xml:space="preserve">Taken into account </w:t>
            </w:r>
          </w:p>
        </w:tc>
      </w:tr>
      <w:tr w:rsidR="005E0966" w:rsidTr="00424E05">
        <w:trPr>
          <w:cantSplit/>
          <w:trHeight w:val="454"/>
        </w:trPr>
        <w:tc>
          <w:tcPr>
            <w:tcW w:w="7416" w:type="dxa"/>
            <w:vMerge/>
          </w:tcPr>
          <w:p w:rsidR="005E0966" w:rsidRDefault="005E0966" w:rsidP="00424E05">
            <w:pPr>
              <w:rPr>
                <w:i/>
                <w:sz w:val="18"/>
                <w:szCs w:val="18"/>
              </w:rPr>
            </w:pPr>
          </w:p>
        </w:tc>
        <w:tc>
          <w:tcPr>
            <w:tcW w:w="736" w:type="dxa"/>
          </w:tcPr>
          <w:p w:rsidR="005E0966" w:rsidRDefault="005E0966" w:rsidP="00424E05">
            <w:pPr>
              <w:rPr>
                <w:b/>
                <w:bCs/>
                <w:sz w:val="18"/>
                <w:szCs w:val="18"/>
              </w:rPr>
            </w:pPr>
            <w:r>
              <w:rPr>
                <w:b/>
                <w:bCs/>
                <w:sz w:val="18"/>
                <w:szCs w:val="18"/>
              </w:rPr>
              <w:t>ANO</w:t>
            </w:r>
          </w:p>
          <w:p w:rsidR="005E0966" w:rsidRDefault="005E0966" w:rsidP="00424E05">
            <w:pPr>
              <w:rPr>
                <w:b/>
                <w:bCs/>
                <w:i/>
                <w:sz w:val="18"/>
                <w:szCs w:val="18"/>
              </w:rPr>
            </w:pPr>
            <w:r>
              <w:rPr>
                <w:b/>
                <w:bCs/>
                <w:i/>
                <w:sz w:val="18"/>
                <w:szCs w:val="18"/>
              </w:rPr>
              <w:t>Yes</w:t>
            </w:r>
          </w:p>
        </w:tc>
        <w:tc>
          <w:tcPr>
            <w:tcW w:w="536" w:type="dxa"/>
          </w:tcPr>
          <w:p w:rsidR="005E0966" w:rsidRDefault="005E0966" w:rsidP="00424E05">
            <w:pPr>
              <w:rPr>
                <w:b/>
                <w:bCs/>
                <w:sz w:val="18"/>
                <w:szCs w:val="18"/>
              </w:rPr>
            </w:pPr>
            <w:r>
              <w:rPr>
                <w:b/>
                <w:bCs/>
                <w:sz w:val="18"/>
                <w:szCs w:val="18"/>
              </w:rPr>
              <w:t xml:space="preserve">NE </w:t>
            </w:r>
          </w:p>
          <w:p w:rsidR="005E0966" w:rsidRDefault="005E0966" w:rsidP="00424E05">
            <w:pPr>
              <w:rPr>
                <w:b/>
                <w:bCs/>
                <w:sz w:val="18"/>
                <w:szCs w:val="18"/>
              </w:rPr>
            </w:pPr>
            <w:r>
              <w:rPr>
                <w:b/>
                <w:bCs/>
                <w:i/>
                <w:sz w:val="18"/>
                <w:szCs w:val="18"/>
              </w:rPr>
              <w:t>No</w:t>
            </w:r>
          </w:p>
        </w:tc>
        <w:tc>
          <w:tcPr>
            <w:tcW w:w="780" w:type="dxa"/>
          </w:tcPr>
          <w:p w:rsidR="005E0966" w:rsidRDefault="005E0966" w:rsidP="00424E05">
            <w:pPr>
              <w:rPr>
                <w:b/>
                <w:bCs/>
                <w:sz w:val="18"/>
                <w:szCs w:val="18"/>
              </w:rPr>
            </w:pPr>
            <w:r>
              <w:rPr>
                <w:b/>
                <w:bCs/>
                <w:sz w:val="18"/>
                <w:szCs w:val="18"/>
              </w:rPr>
              <w:t>ANO</w:t>
            </w:r>
          </w:p>
          <w:p w:rsidR="005E0966" w:rsidRDefault="005E0966" w:rsidP="00424E05">
            <w:pPr>
              <w:rPr>
                <w:b/>
                <w:bCs/>
                <w:sz w:val="18"/>
                <w:szCs w:val="18"/>
              </w:rPr>
            </w:pPr>
            <w:r>
              <w:rPr>
                <w:b/>
                <w:bCs/>
                <w:i/>
                <w:sz w:val="18"/>
                <w:szCs w:val="18"/>
              </w:rPr>
              <w:t>Yes</w:t>
            </w:r>
          </w:p>
        </w:tc>
        <w:tc>
          <w:tcPr>
            <w:tcW w:w="536" w:type="dxa"/>
          </w:tcPr>
          <w:p w:rsidR="005E0966" w:rsidRDefault="005E0966" w:rsidP="00424E05">
            <w:pPr>
              <w:rPr>
                <w:b/>
                <w:bCs/>
                <w:sz w:val="18"/>
                <w:szCs w:val="18"/>
              </w:rPr>
            </w:pPr>
            <w:r>
              <w:rPr>
                <w:b/>
                <w:bCs/>
                <w:sz w:val="18"/>
                <w:szCs w:val="18"/>
              </w:rPr>
              <w:t xml:space="preserve">NE </w:t>
            </w:r>
          </w:p>
          <w:p w:rsidR="005E0966" w:rsidRDefault="005E0966" w:rsidP="00424E05">
            <w:pPr>
              <w:rPr>
                <w:b/>
                <w:bCs/>
                <w:i/>
                <w:sz w:val="18"/>
                <w:szCs w:val="18"/>
              </w:rPr>
            </w:pPr>
            <w:r>
              <w:rPr>
                <w:b/>
                <w:bCs/>
                <w:i/>
                <w:sz w:val="18"/>
                <w:szCs w:val="18"/>
              </w:rPr>
              <w:t>No</w:t>
            </w:r>
          </w:p>
        </w:tc>
      </w:tr>
      <w:tr w:rsidR="005E0966" w:rsidTr="00424E05">
        <w:trPr>
          <w:trHeight w:val="340"/>
        </w:trPr>
        <w:tc>
          <w:tcPr>
            <w:tcW w:w="7416" w:type="dxa"/>
            <w:vAlign w:val="center"/>
          </w:tcPr>
          <w:p w:rsidR="005E0966" w:rsidRPr="005D66A8" w:rsidRDefault="005E0966" w:rsidP="005E0966">
            <w:pPr>
              <w:rPr>
                <w:sz w:val="18"/>
                <w:szCs w:val="18"/>
                <w:lang w:bidi="hi-IN"/>
              </w:rPr>
            </w:pPr>
            <w:r>
              <w:rPr>
                <w:sz w:val="18"/>
                <w:szCs w:val="18"/>
                <w:lang w:bidi="hi-IN"/>
              </w:rPr>
              <w:t>Pojistný certifikát č. 2.001.950 ze dne 11.března 2013</w:t>
            </w:r>
          </w:p>
        </w:tc>
        <w:tc>
          <w:tcPr>
            <w:tcW w:w="736" w:type="dxa"/>
          </w:tcPr>
          <w:p w:rsidR="005E0966" w:rsidRDefault="005E0966" w:rsidP="00424E05">
            <w:pPr>
              <w:rPr>
                <w:sz w:val="18"/>
                <w:szCs w:val="18"/>
              </w:rPr>
            </w:pPr>
            <w:r>
              <w:rPr>
                <w:rFonts w:ascii="Wingdings 2" w:hAnsi="Wingdings 2"/>
                <w:sz w:val="18"/>
                <w:szCs w:val="18"/>
              </w:rPr>
              <w:sym w:font="Wingdings 2" w:char="F0A3"/>
            </w:r>
          </w:p>
        </w:tc>
        <w:tc>
          <w:tcPr>
            <w:tcW w:w="536" w:type="dxa"/>
          </w:tcPr>
          <w:p w:rsidR="005E0966" w:rsidRDefault="002B1493" w:rsidP="00424E05">
            <w:pPr>
              <w:rPr>
                <w:sz w:val="18"/>
                <w:szCs w:val="18"/>
              </w:rPr>
            </w:pPr>
            <w:r>
              <w:rPr>
                <w:sz w:val="18"/>
                <w:szCs w:val="18"/>
              </w:rPr>
              <w:fldChar w:fldCharType="begin">
                <w:ffData>
                  <w:name w:val="Zaškrtávací33"/>
                  <w:enabled/>
                  <w:calcOnExit w:val="0"/>
                  <w:checkBox>
                    <w:sizeAuto/>
                    <w:default w:val="0"/>
                  </w:checkBox>
                </w:ffData>
              </w:fldChar>
            </w:r>
            <w:r w:rsidR="005E096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E0966" w:rsidRDefault="005E0966" w:rsidP="00424E05">
            <w:pPr>
              <w:rPr>
                <w:sz w:val="18"/>
                <w:szCs w:val="18"/>
              </w:rPr>
            </w:pPr>
            <w:r>
              <w:rPr>
                <w:rFonts w:ascii="Wingdings 2" w:hAnsi="Wingdings 2"/>
                <w:sz w:val="18"/>
                <w:szCs w:val="18"/>
              </w:rPr>
              <w:t></w:t>
            </w:r>
          </w:p>
        </w:tc>
        <w:tc>
          <w:tcPr>
            <w:tcW w:w="536" w:type="dxa"/>
          </w:tcPr>
          <w:p w:rsidR="005E0966" w:rsidRDefault="002B1493" w:rsidP="00424E05">
            <w:pPr>
              <w:rPr>
                <w:sz w:val="18"/>
                <w:szCs w:val="18"/>
              </w:rPr>
            </w:pPr>
            <w:r>
              <w:rPr>
                <w:sz w:val="18"/>
                <w:szCs w:val="18"/>
              </w:rPr>
              <w:fldChar w:fldCharType="begin">
                <w:ffData>
                  <w:name w:val="Zaškrtávací33"/>
                  <w:enabled/>
                  <w:calcOnExit w:val="0"/>
                  <w:checkBox>
                    <w:sizeAuto/>
                    <w:default w:val="0"/>
                  </w:checkBox>
                </w:ffData>
              </w:fldChar>
            </w:r>
            <w:r w:rsidR="005E096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E0966" w:rsidTr="00424E05">
        <w:trPr>
          <w:trHeight w:val="340"/>
        </w:trPr>
        <w:tc>
          <w:tcPr>
            <w:tcW w:w="7416" w:type="dxa"/>
            <w:vAlign w:val="center"/>
          </w:tcPr>
          <w:p w:rsidR="005E0966" w:rsidRDefault="005E0966" w:rsidP="00424E05">
            <w:pPr>
              <w:rPr>
                <w:sz w:val="18"/>
                <w:szCs w:val="18"/>
              </w:rPr>
            </w:pPr>
            <w:r>
              <w:rPr>
                <w:sz w:val="18"/>
                <w:szCs w:val="18"/>
              </w:rPr>
              <w:t>Pojistná smlouva – pojištění klinického hodnocení, dodatek č. 3</w:t>
            </w:r>
          </w:p>
        </w:tc>
        <w:tc>
          <w:tcPr>
            <w:tcW w:w="736" w:type="dxa"/>
          </w:tcPr>
          <w:p w:rsidR="005E0966" w:rsidRDefault="005E0966" w:rsidP="00424E05">
            <w:pPr>
              <w:rPr>
                <w:sz w:val="18"/>
                <w:szCs w:val="18"/>
              </w:rPr>
            </w:pPr>
            <w:r>
              <w:rPr>
                <w:sz w:val="18"/>
                <w:szCs w:val="18"/>
              </w:rPr>
              <w:sym w:font="Wingdings 2" w:char="F0A3"/>
            </w:r>
          </w:p>
        </w:tc>
        <w:tc>
          <w:tcPr>
            <w:tcW w:w="536" w:type="dxa"/>
          </w:tcPr>
          <w:p w:rsidR="005E0966" w:rsidRDefault="005E0966" w:rsidP="00424E05">
            <w:pPr>
              <w:rPr>
                <w:sz w:val="18"/>
                <w:szCs w:val="18"/>
              </w:rPr>
            </w:pPr>
            <w:r>
              <w:rPr>
                <w:sz w:val="18"/>
                <w:szCs w:val="18"/>
              </w:rPr>
              <w:sym w:font="Wingdings 2" w:char="F0A3"/>
            </w:r>
          </w:p>
        </w:tc>
        <w:tc>
          <w:tcPr>
            <w:tcW w:w="780" w:type="dxa"/>
          </w:tcPr>
          <w:p w:rsidR="005E0966" w:rsidRDefault="005E0966" w:rsidP="00424E05">
            <w:pPr>
              <w:rPr>
                <w:sz w:val="18"/>
                <w:szCs w:val="18"/>
              </w:rPr>
            </w:pPr>
            <w:r>
              <w:rPr>
                <w:rFonts w:ascii="Wingdings 2" w:hAnsi="Wingdings 2"/>
                <w:sz w:val="18"/>
                <w:szCs w:val="18"/>
              </w:rPr>
              <w:t></w:t>
            </w:r>
          </w:p>
        </w:tc>
        <w:tc>
          <w:tcPr>
            <w:tcW w:w="536" w:type="dxa"/>
          </w:tcPr>
          <w:p w:rsidR="005E0966" w:rsidRDefault="005E0966" w:rsidP="00424E05">
            <w:pPr>
              <w:rPr>
                <w:sz w:val="18"/>
                <w:szCs w:val="18"/>
              </w:rPr>
            </w:pPr>
            <w:r>
              <w:rPr>
                <w:sz w:val="18"/>
                <w:szCs w:val="18"/>
              </w:rPr>
              <w:sym w:font="Wingdings 2" w:char="F0A3"/>
            </w:r>
          </w:p>
        </w:tc>
      </w:tr>
    </w:tbl>
    <w:p w:rsidR="005E0966" w:rsidRDefault="005E0966" w:rsidP="005E0966">
      <w:pPr>
        <w:rPr>
          <w:sz w:val="22"/>
          <w:szCs w:val="22"/>
        </w:rPr>
      </w:pPr>
    </w:p>
    <w:p w:rsidR="005E0966" w:rsidRPr="006A5EE4" w:rsidRDefault="005E0966" w:rsidP="005E0966">
      <w:pPr>
        <w:rPr>
          <w:sz w:val="22"/>
          <w:szCs w:val="22"/>
        </w:rPr>
      </w:pPr>
      <w:r w:rsidRPr="006A5EE4">
        <w:rPr>
          <w:sz w:val="22"/>
          <w:szCs w:val="22"/>
        </w:rPr>
        <w:t>Etická komise prohlašuje, že byla ustavena a  pracuje podle jednacího řádu v souladu se správnou klinickou praxí (GCP) a platnými právními předpisy/</w:t>
      </w:r>
      <w:r w:rsidRPr="006A5EE4">
        <w:rPr>
          <w:i/>
          <w:sz w:val="22"/>
          <w:szCs w:val="22"/>
        </w:rPr>
        <w:t xml:space="preserve">The Ethics Committee hereby declares that it was </w:t>
      </w:r>
      <w:r w:rsidRPr="006A5EE4">
        <w:rPr>
          <w:i/>
          <w:sz w:val="22"/>
          <w:szCs w:val="22"/>
        </w:rPr>
        <w:lastRenderedPageBreak/>
        <w:t>established and operates in accordance with its Rules of Procedure in compliance with Good Clinical Practice and valid legal regulations:</w:t>
      </w:r>
    </w:p>
    <w:p w:rsidR="005E0966" w:rsidRPr="006A5EE4" w:rsidRDefault="005E0966" w:rsidP="005E0966">
      <w:pPr>
        <w:rPr>
          <w:i/>
          <w:sz w:val="22"/>
          <w:szCs w:val="22"/>
        </w:rPr>
      </w:pPr>
      <w:r w:rsidRPr="006A5EE4">
        <w:rPr>
          <w:i/>
          <w:sz w:val="22"/>
          <w:szCs w:val="22"/>
        </w:rPr>
        <w:t xml:space="preserve"> </w:t>
      </w:r>
      <w:r w:rsidRPr="006A5EE4">
        <w:rPr>
          <w:sz w:val="22"/>
          <w:szCs w:val="22"/>
        </w:rPr>
        <w:sym w:font="Wingdings 2" w:char="F054"/>
      </w:r>
      <w:r w:rsidRPr="006A5EE4">
        <w:rPr>
          <w:sz w:val="22"/>
          <w:szCs w:val="22"/>
        </w:rPr>
        <w:t xml:space="preserve"> Ano/</w:t>
      </w:r>
      <w:r w:rsidRPr="006A5EE4">
        <w:rPr>
          <w:i/>
          <w:sz w:val="22"/>
          <w:szCs w:val="22"/>
        </w:rPr>
        <w:t>Yes</w:t>
      </w:r>
      <w:r w:rsidRPr="006A5EE4">
        <w:rPr>
          <w:sz w:val="22"/>
          <w:szCs w:val="22"/>
        </w:rPr>
        <w:t xml:space="preserve">       </w:t>
      </w:r>
      <w:r w:rsidR="002B1493" w:rsidRPr="006A5EE4">
        <w:rPr>
          <w:sz w:val="22"/>
          <w:szCs w:val="22"/>
        </w:rPr>
        <w:fldChar w:fldCharType="begin">
          <w:ffData>
            <w:name w:val="Zaškrtávací25"/>
            <w:enabled/>
            <w:calcOnExit w:val="0"/>
            <w:checkBox>
              <w:sizeAuto/>
              <w:default w:val="0"/>
            </w:checkBox>
          </w:ffData>
        </w:fldChar>
      </w:r>
      <w:r w:rsidRPr="006A5EE4">
        <w:rPr>
          <w:sz w:val="22"/>
          <w:szCs w:val="22"/>
        </w:rPr>
        <w:instrText xml:space="preserve"> FORMCHECKBOX </w:instrText>
      </w:r>
      <w:r w:rsidR="002B1493">
        <w:rPr>
          <w:sz w:val="22"/>
          <w:szCs w:val="22"/>
        </w:rPr>
      </w:r>
      <w:r w:rsidR="002B1493">
        <w:rPr>
          <w:sz w:val="22"/>
          <w:szCs w:val="22"/>
        </w:rPr>
        <w:fldChar w:fldCharType="separate"/>
      </w:r>
      <w:r w:rsidR="002B1493" w:rsidRPr="006A5EE4">
        <w:rPr>
          <w:sz w:val="22"/>
          <w:szCs w:val="22"/>
        </w:rPr>
        <w:fldChar w:fldCharType="end"/>
      </w:r>
      <w:r w:rsidRPr="006A5EE4">
        <w:rPr>
          <w:sz w:val="22"/>
          <w:szCs w:val="22"/>
        </w:rPr>
        <w:t>Ne/</w:t>
      </w:r>
      <w:r w:rsidRPr="006A5EE4">
        <w:rPr>
          <w:i/>
          <w:sz w:val="22"/>
          <w:szCs w:val="22"/>
        </w:rPr>
        <w:t>No</w:t>
      </w:r>
      <w:r w:rsidRPr="006A5EE4">
        <w:rPr>
          <w:sz w:val="22"/>
          <w:szCs w:val="22"/>
        </w:rPr>
        <w:t xml:space="preserve">           </w:t>
      </w:r>
    </w:p>
    <w:p w:rsidR="005E0966" w:rsidRDefault="005E0966" w:rsidP="005E096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E0966" w:rsidRDefault="005E0966" w:rsidP="005E0966">
      <w:pPr>
        <w:rPr>
          <w:sz w:val="22"/>
        </w:rPr>
      </w:pPr>
      <w:r>
        <w:rPr>
          <w:sz w:val="22"/>
        </w:rPr>
        <w:tab/>
      </w:r>
    </w:p>
    <w:p w:rsidR="005E0966" w:rsidRDefault="005E0966" w:rsidP="005E0966">
      <w:pPr>
        <w:rPr>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5E0966" w:rsidRDefault="005E0966" w:rsidP="005E0966">
      <w:pPr>
        <w:rPr>
          <w:sz w:val="22"/>
        </w:rPr>
      </w:pPr>
      <w:r>
        <w:rPr>
          <w:sz w:val="22"/>
        </w:rPr>
        <w:t>Datum/</w:t>
      </w:r>
      <w:r>
        <w:rPr>
          <w:i/>
          <w:sz w:val="22"/>
        </w:rPr>
        <w:t>Date:</w:t>
      </w:r>
      <w:r>
        <w:rPr>
          <w:sz w:val="22"/>
        </w:rPr>
        <w:t xml:space="preserve">  13.5.2013                                                   místopředsedkyně EK FNOL a LF UP</w:t>
      </w:r>
    </w:p>
    <w:p w:rsidR="005E0966" w:rsidRDefault="005E0966" w:rsidP="005E096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5E0966" w:rsidRDefault="005E0966" w:rsidP="005E0966">
      <w:pPr>
        <w:jc w:val="center"/>
        <w:rPr>
          <w:sz w:val="22"/>
        </w:rPr>
      </w:pPr>
    </w:p>
    <w:p w:rsidR="005E0966" w:rsidRDefault="005E0966" w:rsidP="005E0966">
      <w:pPr>
        <w:tabs>
          <w:tab w:val="left" w:pos="5010"/>
        </w:tabs>
        <w:rPr>
          <w:sz w:val="22"/>
        </w:rPr>
      </w:pPr>
    </w:p>
    <w:p w:rsidR="005E0966" w:rsidRDefault="005E0966" w:rsidP="005E0966">
      <w:pPr>
        <w:rPr>
          <w:sz w:val="16"/>
        </w:rPr>
      </w:pPr>
    </w:p>
    <w:p w:rsidR="005E0966" w:rsidRDefault="005E0966" w:rsidP="005E0966">
      <w:pPr>
        <w:rPr>
          <w:sz w:val="16"/>
        </w:rPr>
      </w:pPr>
    </w:p>
    <w:p w:rsidR="005E0966" w:rsidRDefault="005E0966" w:rsidP="005E0966">
      <w:pPr>
        <w:rPr>
          <w:i/>
          <w:sz w:val="16"/>
        </w:rPr>
      </w:pPr>
      <w:r>
        <w:rPr>
          <w:sz w:val="16"/>
        </w:rPr>
        <w:t>Rozdělovník/</w:t>
      </w:r>
      <w:r>
        <w:rPr>
          <w:i/>
          <w:sz w:val="16"/>
        </w:rPr>
        <w:t>Distribution list:</w:t>
      </w:r>
    </w:p>
    <w:p w:rsidR="005E0966" w:rsidRPr="001071DB" w:rsidRDefault="005E0966" w:rsidP="005E0966">
      <w:pPr>
        <w:rPr>
          <w:sz w:val="16"/>
        </w:rPr>
      </w:pPr>
      <w:r w:rsidRPr="001071DB">
        <w:rPr>
          <w:sz w:val="16"/>
        </w:rPr>
        <w:t>-Zadavatel</w:t>
      </w:r>
    </w:p>
    <w:p w:rsidR="005E0966" w:rsidRPr="001071DB" w:rsidRDefault="005E0966" w:rsidP="005E0966">
      <w:pPr>
        <w:rPr>
          <w:sz w:val="16"/>
        </w:rPr>
      </w:pPr>
      <w:r w:rsidRPr="001071DB">
        <w:rPr>
          <w:sz w:val="16"/>
        </w:rPr>
        <w:t>-EK</w:t>
      </w:r>
    </w:p>
    <w:p w:rsidR="005E0966" w:rsidRDefault="005E0966" w:rsidP="005E0966">
      <w:pPr>
        <w:rPr>
          <w:sz w:val="16"/>
        </w:rPr>
      </w:pPr>
      <w:r w:rsidRPr="001071DB">
        <w:rPr>
          <w:sz w:val="16"/>
        </w:rPr>
        <w:t>-Řešitel</w:t>
      </w:r>
    </w:p>
    <w:p w:rsidR="005E0966" w:rsidRDefault="005E0966" w:rsidP="005E0966">
      <w:pPr>
        <w:rPr>
          <w:sz w:val="16"/>
        </w:rPr>
      </w:pPr>
    </w:p>
    <w:p w:rsidR="005E0966" w:rsidRPr="001071DB" w:rsidRDefault="005E0966" w:rsidP="005E0966">
      <w:pPr>
        <w:rPr>
          <w:sz w:val="16"/>
        </w:rPr>
      </w:pPr>
    </w:p>
    <w:p w:rsidR="005E0966" w:rsidRPr="001071DB" w:rsidRDefault="005E0966" w:rsidP="005E0966">
      <w:pPr>
        <w:rPr>
          <w:sz w:val="16"/>
        </w:rPr>
      </w:pPr>
    </w:p>
    <w:p w:rsidR="005E0966" w:rsidRDefault="005E0966" w:rsidP="005E0966">
      <w:pPr>
        <w:rPr>
          <w:sz w:val="22"/>
          <w:szCs w:val="22"/>
        </w:rPr>
      </w:pPr>
    </w:p>
    <w:p w:rsidR="005E0966" w:rsidRDefault="005E0966" w:rsidP="005E0966">
      <w:pPr>
        <w:rPr>
          <w:sz w:val="22"/>
          <w:szCs w:val="22"/>
        </w:rPr>
      </w:pPr>
    </w:p>
    <w:p w:rsidR="005E0966" w:rsidRDefault="005E0966" w:rsidP="005E0966">
      <w:pPr>
        <w:rPr>
          <w:sz w:val="22"/>
          <w:szCs w:val="22"/>
        </w:rPr>
      </w:pPr>
      <w:r>
        <w:rPr>
          <w:sz w:val="22"/>
          <w:szCs w:val="22"/>
        </w:rPr>
        <w:t>2/2</w:t>
      </w:r>
    </w:p>
    <w:p w:rsidR="005E0966" w:rsidRDefault="005E0966" w:rsidP="005E0966">
      <w:pPr>
        <w:rPr>
          <w:sz w:val="22"/>
          <w:szCs w:val="22"/>
        </w:rPr>
      </w:pPr>
    </w:p>
    <w:p w:rsidR="005E0966" w:rsidRDefault="005E0966" w:rsidP="005E0966">
      <w:pPr>
        <w:jc w:val="center"/>
        <w:rPr>
          <w:b/>
          <w:sz w:val="22"/>
          <w:szCs w:val="22"/>
        </w:rPr>
      </w:pPr>
    </w:p>
    <w:p w:rsidR="005E0966" w:rsidRDefault="005E0966" w:rsidP="005E0966">
      <w:pPr>
        <w:jc w:val="center"/>
        <w:rPr>
          <w:b/>
          <w:sz w:val="22"/>
          <w:szCs w:val="22"/>
        </w:rPr>
      </w:pPr>
    </w:p>
    <w:p w:rsidR="005E0966" w:rsidRDefault="005E0966" w:rsidP="005E0966">
      <w:pPr>
        <w:jc w:val="center"/>
        <w:rPr>
          <w:b/>
          <w:sz w:val="22"/>
          <w:szCs w:val="22"/>
        </w:rPr>
      </w:pPr>
    </w:p>
    <w:p w:rsidR="005E0966" w:rsidRDefault="005E0966" w:rsidP="005E0966">
      <w:pPr>
        <w:jc w:val="center"/>
        <w:rPr>
          <w:b/>
          <w:sz w:val="22"/>
          <w:szCs w:val="22"/>
        </w:rPr>
      </w:pPr>
    </w:p>
    <w:p w:rsidR="00852654" w:rsidRDefault="00852654"/>
    <w:p w:rsidR="005E0966" w:rsidRDefault="005E0966"/>
    <w:p w:rsidR="005E0966" w:rsidRDefault="005E0966"/>
    <w:p w:rsidR="005E0966" w:rsidRDefault="005E0966"/>
    <w:p w:rsidR="005E0966" w:rsidRDefault="005E0966"/>
    <w:p w:rsidR="005E0966" w:rsidRDefault="005E0966"/>
    <w:p w:rsidR="005E0966" w:rsidRDefault="005E0966"/>
    <w:p w:rsidR="005E0966" w:rsidRDefault="005E0966"/>
    <w:p w:rsidR="005E0966" w:rsidRDefault="005E0966"/>
    <w:p w:rsidR="005E0966" w:rsidRDefault="005E0966"/>
    <w:p w:rsidR="005E0966" w:rsidRDefault="005E0966"/>
    <w:p w:rsidR="005E0966" w:rsidRDefault="005E0966"/>
    <w:p w:rsidR="005E0966" w:rsidRDefault="005E0966"/>
    <w:p w:rsidR="001F35F5" w:rsidRPr="002F07B5" w:rsidRDefault="001F35F5" w:rsidP="001F35F5">
      <w:pPr>
        <w:pStyle w:val="Nzev"/>
        <w:rPr>
          <w:sz w:val="22"/>
          <w:szCs w:val="22"/>
        </w:rPr>
      </w:pPr>
      <w:r w:rsidRPr="002F07B5">
        <w:rPr>
          <w:sz w:val="22"/>
          <w:szCs w:val="22"/>
        </w:rPr>
        <w:t xml:space="preserve">STANOVISKO ETICKÉ KOMISE KE KLINICKÉMU HODNOCENÍ </w:t>
      </w:r>
    </w:p>
    <w:p w:rsidR="001F35F5" w:rsidRPr="002F07B5" w:rsidRDefault="001F35F5" w:rsidP="001F35F5">
      <w:pPr>
        <w:jc w:val="center"/>
        <w:rPr>
          <w:bCs/>
          <w:i/>
          <w:sz w:val="22"/>
          <w:szCs w:val="22"/>
        </w:rPr>
      </w:pPr>
      <w:r w:rsidRPr="002F07B5">
        <w:rPr>
          <w:bCs/>
          <w:i/>
          <w:sz w:val="22"/>
          <w:szCs w:val="22"/>
        </w:rPr>
        <w:t xml:space="preserve">Opinion of the Ethics Committee on Clinical Trial  </w:t>
      </w:r>
    </w:p>
    <w:p w:rsidR="001F35F5" w:rsidRPr="002F07B5" w:rsidRDefault="001F35F5" w:rsidP="001F35F5">
      <w:pPr>
        <w:jc w:val="center"/>
        <w:rPr>
          <w:b/>
          <w:bCs/>
          <w:i/>
          <w:sz w:val="22"/>
          <w:szCs w:val="22"/>
        </w:rPr>
      </w:pPr>
    </w:p>
    <w:p w:rsidR="001F35F5" w:rsidRPr="002F07B5" w:rsidRDefault="001F35F5" w:rsidP="001F35F5">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1F35F5" w:rsidRPr="002F07B5" w:rsidRDefault="001F35F5" w:rsidP="001F35F5">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F35F5" w:rsidRPr="002F07B5" w:rsidRDefault="002B1493" w:rsidP="001F35F5">
      <w:pPr>
        <w:rPr>
          <w:i/>
          <w:sz w:val="22"/>
          <w:szCs w:val="22"/>
        </w:rPr>
      </w:pPr>
      <w:r w:rsidRPr="002F07B5">
        <w:rPr>
          <w:sz w:val="22"/>
          <w:szCs w:val="22"/>
        </w:rPr>
        <w:fldChar w:fldCharType="begin">
          <w:ffData>
            <w:name w:val="Zaškrtávací2"/>
            <w:enabled/>
            <w:calcOnExit w:val="0"/>
            <w:checkBox>
              <w:sizeAuto/>
              <w:default w:val="0"/>
            </w:checkBox>
          </w:ffData>
        </w:fldChar>
      </w:r>
      <w:r w:rsidR="001F35F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F35F5" w:rsidRPr="002F07B5">
        <w:rPr>
          <w:sz w:val="22"/>
          <w:szCs w:val="22"/>
        </w:rPr>
        <w:t xml:space="preserve">  KH prováděné v jednom centru, požadováno stanovisko EK pro místní centrum (centra)/ </w:t>
      </w:r>
      <w:r w:rsidR="001F35F5" w:rsidRPr="002F07B5">
        <w:rPr>
          <w:i/>
          <w:sz w:val="22"/>
          <w:szCs w:val="22"/>
        </w:rPr>
        <w:t>Clinical trial conducted in a single site, opinion of a local EC is required</w:t>
      </w:r>
    </w:p>
    <w:p w:rsidR="001F35F5" w:rsidRPr="002F07B5" w:rsidRDefault="001F35F5" w:rsidP="001F35F5">
      <w:pPr>
        <w:rPr>
          <w:b/>
          <w:bCs/>
          <w:sz w:val="22"/>
          <w:szCs w:val="22"/>
        </w:rPr>
      </w:pPr>
    </w:p>
    <w:p w:rsidR="001F35F5" w:rsidRPr="00B943EA" w:rsidRDefault="001F35F5" w:rsidP="001F35F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86/10 MEK 19</w:t>
      </w:r>
    </w:p>
    <w:p w:rsidR="001F35F5" w:rsidRPr="002F07B5" w:rsidRDefault="001F35F5" w:rsidP="001F35F5">
      <w:pPr>
        <w:rPr>
          <w:bCs/>
          <w:sz w:val="22"/>
          <w:szCs w:val="22"/>
        </w:rPr>
      </w:pPr>
      <w:r w:rsidRPr="002F07B5">
        <w:rPr>
          <w:b/>
          <w:bCs/>
          <w:sz w:val="22"/>
          <w:szCs w:val="22"/>
        </w:rPr>
        <w:lastRenderedPageBreak/>
        <w:t>Název KH/</w:t>
      </w:r>
      <w:r w:rsidRPr="002F07B5">
        <w:rPr>
          <w:i/>
          <w:sz w:val="22"/>
          <w:szCs w:val="22"/>
        </w:rPr>
        <w:t>Full Title of Clinical Trial</w:t>
      </w:r>
      <w:r w:rsidRPr="002F07B5">
        <w:rPr>
          <w:bCs/>
          <w:sz w:val="22"/>
          <w:szCs w:val="22"/>
        </w:rPr>
        <w:t>:</w:t>
      </w:r>
    </w:p>
    <w:p w:rsidR="001F35F5" w:rsidRPr="00094FDA" w:rsidRDefault="001F35F5" w:rsidP="001F35F5">
      <w:pPr>
        <w:rPr>
          <w:bCs/>
          <w:sz w:val="22"/>
          <w:szCs w:val="22"/>
        </w:rPr>
      </w:pPr>
      <w:r w:rsidRPr="00513080">
        <w:rPr>
          <w:bCs/>
          <w:sz w:val="22"/>
          <w:szCs w:val="22"/>
        </w:rPr>
        <w:t>Multicentrická, dvojitě zaslepená, randomizovaná, placebem kontrolov</w:t>
      </w:r>
      <w:r>
        <w:rPr>
          <w:bCs/>
          <w:sz w:val="22"/>
          <w:szCs w:val="22"/>
        </w:rPr>
        <w:t xml:space="preserve">aná studie  s   opakovanou            </w:t>
      </w:r>
      <w:r w:rsidRPr="00513080">
        <w:rPr>
          <w:bCs/>
          <w:sz w:val="22"/>
          <w:szCs w:val="22"/>
        </w:rPr>
        <w:t xml:space="preserve"> léčbou (dva cykly) zaměřená na bezpečnost a účinnos</w:t>
      </w:r>
      <w:r>
        <w:rPr>
          <w:bCs/>
          <w:sz w:val="22"/>
          <w:szCs w:val="22"/>
        </w:rPr>
        <w:t xml:space="preserve">t látky AGN-214868 u pacientů s postherpetickou neuralgií / </w:t>
      </w:r>
      <w:r w:rsidRPr="00513080">
        <w:rPr>
          <w:i/>
          <w:sz w:val="22"/>
          <w:szCs w:val="22"/>
        </w:rPr>
        <w:t>A Multicenter, Double-blind, Randomized, Placebo-controlled, Repeat Treatment (two cycle) Study of the Safety and Efficacy of AGN-</w:t>
      </w:r>
      <w:smartTag w:uri="urn:schemas-microsoft-com:office:smarttags" w:element="metricconverter">
        <w:smartTagPr>
          <w:attr w:name="ProductID" w:val="214868 in"/>
        </w:smartTagPr>
        <w:r w:rsidRPr="00513080">
          <w:rPr>
            <w:i/>
            <w:sz w:val="22"/>
            <w:szCs w:val="22"/>
          </w:rPr>
          <w:t>214868 in</w:t>
        </w:r>
      </w:smartTag>
      <w:r w:rsidRPr="00513080">
        <w:rPr>
          <w:i/>
          <w:sz w:val="22"/>
          <w:szCs w:val="22"/>
        </w:rPr>
        <w:t xml:space="preserve"> Patients with Postherpetic Neuralgia.</w:t>
      </w:r>
    </w:p>
    <w:p w:rsidR="001F35F5" w:rsidRPr="002F07B5" w:rsidRDefault="001F35F5" w:rsidP="001F35F5">
      <w:pPr>
        <w:rPr>
          <w:b/>
          <w:bCs/>
          <w:sz w:val="22"/>
          <w:szCs w:val="22"/>
        </w:rPr>
      </w:pPr>
    </w:p>
    <w:p w:rsidR="001F35F5" w:rsidRPr="002F07B5" w:rsidRDefault="001F35F5" w:rsidP="001F35F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214868-002</w:t>
      </w:r>
    </w:p>
    <w:p w:rsidR="001F35F5" w:rsidRPr="002F07B5" w:rsidRDefault="001F35F5" w:rsidP="001F35F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2010-020977-18</w:t>
      </w:r>
    </w:p>
    <w:p w:rsidR="001F35F5" w:rsidRPr="00E342E6" w:rsidRDefault="001F35F5" w:rsidP="001F35F5">
      <w:pPr>
        <w:pStyle w:val="Zkladntext"/>
        <w:rPr>
          <w:b w:val="0"/>
          <w:lang w:val="en-GB" w:eastAsia="en-US"/>
        </w:rPr>
      </w:pPr>
      <w:r w:rsidRPr="00E342E6">
        <w:rPr>
          <w:bCs/>
          <w:sz w:val="22"/>
          <w:szCs w:val="22"/>
        </w:rPr>
        <w:t>Zadavatel/</w:t>
      </w:r>
      <w:r w:rsidRPr="00E342E6">
        <w:rPr>
          <w:i/>
          <w:sz w:val="22"/>
          <w:szCs w:val="22"/>
        </w:rPr>
        <w:t>Sponzor</w:t>
      </w:r>
      <w:r w:rsidRPr="00E342E6">
        <w:rPr>
          <w:b w:val="0"/>
        </w:rPr>
        <w:t xml:space="preserve">: Allergan Ltd., </w:t>
      </w:r>
      <w:r w:rsidRPr="00E342E6">
        <w:rPr>
          <w:b w:val="0"/>
          <w:lang w:val="en-GB" w:eastAsia="en-US"/>
        </w:rPr>
        <w:t>1st Floor, Marlow International, Parkway, Marlow Bucks SL7 1YL, Velká Británie</w:t>
      </w:r>
    </w:p>
    <w:p w:rsidR="001F35F5" w:rsidRDefault="001F35F5" w:rsidP="001F35F5">
      <w:pPr>
        <w:pStyle w:val="Zkladntext"/>
        <w:rPr>
          <w:b w:val="0"/>
        </w:rPr>
      </w:pPr>
      <w:r w:rsidRPr="00E342E6">
        <w:rPr>
          <w:bCs/>
          <w:sz w:val="22"/>
          <w:szCs w:val="22"/>
        </w:rPr>
        <w:t>Žadatel/</w:t>
      </w:r>
      <w:r w:rsidRPr="00E342E6">
        <w:rPr>
          <w:bCs/>
          <w:i/>
          <w:sz w:val="22"/>
          <w:szCs w:val="22"/>
        </w:rPr>
        <w:t>Applicant</w:t>
      </w:r>
      <w:r w:rsidRPr="00E342E6">
        <w:rPr>
          <w:bCs/>
        </w:rPr>
        <w:t>:</w:t>
      </w:r>
      <w:r w:rsidRPr="00E342E6">
        <w:rPr>
          <w:b w:val="0"/>
          <w:bCs/>
        </w:rPr>
        <w:t xml:space="preserve"> </w:t>
      </w:r>
      <w:r w:rsidRPr="00E342E6">
        <w:rPr>
          <w:b w:val="0"/>
        </w:rPr>
        <w:t xml:space="preserve">Chiltern International s.r.o., Pod Višnovkou 1661/31, 140 00 Praha 4, </w:t>
      </w:r>
    </w:p>
    <w:p w:rsidR="001F35F5" w:rsidRPr="00E342E6" w:rsidRDefault="001F35F5" w:rsidP="001F35F5">
      <w:pPr>
        <w:pStyle w:val="Zkladntext"/>
        <w:rPr>
          <w:b w:val="0"/>
        </w:rPr>
      </w:pPr>
      <w:r w:rsidRPr="00E342E6">
        <w:rPr>
          <w:b w:val="0"/>
        </w:rPr>
        <w:t>Ing. Irena Jelínková, Ph.D.</w:t>
      </w:r>
    </w:p>
    <w:p w:rsidR="001F35F5" w:rsidRPr="002F07B5" w:rsidRDefault="001F35F5" w:rsidP="001F35F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18.4.2013</w:t>
      </w:r>
    </w:p>
    <w:p w:rsidR="001F35F5" w:rsidRPr="004B1AD2" w:rsidRDefault="001F35F5" w:rsidP="001F35F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1F35F5" w:rsidRPr="002F07B5" w:rsidRDefault="001F35F5" w:rsidP="001F35F5">
      <w:pPr>
        <w:rPr>
          <w:b/>
          <w:bCs/>
          <w:sz w:val="22"/>
          <w:szCs w:val="22"/>
        </w:rPr>
      </w:pPr>
    </w:p>
    <w:p w:rsidR="001F35F5" w:rsidRPr="002F07B5" w:rsidRDefault="001F35F5" w:rsidP="001F35F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F35F5" w:rsidRPr="002F07B5" w:rsidRDefault="001F35F5" w:rsidP="001F35F5">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F35F5" w:rsidRPr="002F07B5" w:rsidRDefault="001F35F5" w:rsidP="001F35F5">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F35F5" w:rsidRDefault="001F35F5" w:rsidP="001F35F5">
      <w:pPr>
        <w:rPr>
          <w:b/>
          <w:bCs/>
          <w:sz w:val="22"/>
          <w:szCs w:val="22"/>
        </w:rPr>
      </w:pPr>
    </w:p>
    <w:p w:rsidR="001F35F5" w:rsidRPr="002F07B5" w:rsidRDefault="001F35F5" w:rsidP="001F35F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F35F5" w:rsidRPr="002F07B5" w:rsidRDefault="001F35F5" w:rsidP="001F35F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F35F5" w:rsidRPr="002F07B5" w:rsidRDefault="001F35F5" w:rsidP="001F35F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F35F5" w:rsidTr="00424E05">
        <w:trPr>
          <w:trHeight w:val="454"/>
        </w:trPr>
        <w:tc>
          <w:tcPr>
            <w:tcW w:w="6108" w:type="dxa"/>
          </w:tcPr>
          <w:p w:rsidR="001F35F5" w:rsidRDefault="001F35F5" w:rsidP="00424E05">
            <w:pPr>
              <w:rPr>
                <w:sz w:val="18"/>
                <w:szCs w:val="18"/>
              </w:rPr>
            </w:pPr>
            <w:r>
              <w:rPr>
                <w:sz w:val="18"/>
                <w:szCs w:val="18"/>
              </w:rPr>
              <w:t xml:space="preserve">Místo hodnocení/ Jméno zkoušejícího </w:t>
            </w:r>
          </w:p>
          <w:p w:rsidR="001F35F5" w:rsidRDefault="001F35F5" w:rsidP="00424E05">
            <w:pPr>
              <w:rPr>
                <w:i/>
                <w:sz w:val="18"/>
                <w:szCs w:val="18"/>
              </w:rPr>
            </w:pPr>
            <w:r>
              <w:rPr>
                <w:i/>
                <w:sz w:val="18"/>
                <w:szCs w:val="18"/>
              </w:rPr>
              <w:t>Trial Site / Name of Investigator</w:t>
            </w:r>
          </w:p>
        </w:tc>
        <w:tc>
          <w:tcPr>
            <w:tcW w:w="1280" w:type="dxa"/>
          </w:tcPr>
          <w:p w:rsidR="001F35F5" w:rsidRDefault="001F35F5" w:rsidP="00424E05">
            <w:pPr>
              <w:rPr>
                <w:sz w:val="18"/>
                <w:szCs w:val="18"/>
                <w:vertAlign w:val="superscript"/>
              </w:rPr>
            </w:pPr>
            <w:r>
              <w:rPr>
                <w:sz w:val="18"/>
                <w:szCs w:val="18"/>
              </w:rPr>
              <w:t xml:space="preserve">Místní EK </w:t>
            </w:r>
            <w:r>
              <w:rPr>
                <w:i/>
                <w:sz w:val="18"/>
                <w:szCs w:val="18"/>
              </w:rPr>
              <w:t>Local EC</w:t>
            </w:r>
          </w:p>
        </w:tc>
        <w:tc>
          <w:tcPr>
            <w:tcW w:w="2712" w:type="dxa"/>
          </w:tcPr>
          <w:p w:rsidR="001F35F5" w:rsidRDefault="001F35F5" w:rsidP="00424E05">
            <w:pPr>
              <w:rPr>
                <w:sz w:val="18"/>
                <w:szCs w:val="18"/>
              </w:rPr>
            </w:pPr>
            <w:r>
              <w:rPr>
                <w:sz w:val="18"/>
                <w:szCs w:val="18"/>
              </w:rPr>
              <w:t>Adresa  místní EK</w:t>
            </w:r>
          </w:p>
          <w:p w:rsidR="001F35F5" w:rsidRDefault="001F35F5" w:rsidP="00424E05">
            <w:pPr>
              <w:rPr>
                <w:i/>
                <w:sz w:val="18"/>
                <w:szCs w:val="18"/>
              </w:rPr>
            </w:pPr>
            <w:r>
              <w:rPr>
                <w:i/>
                <w:sz w:val="18"/>
                <w:szCs w:val="18"/>
              </w:rPr>
              <w:t>Address</w:t>
            </w:r>
          </w:p>
        </w:tc>
      </w:tr>
      <w:tr w:rsidR="001F35F5" w:rsidTr="00424E05">
        <w:trPr>
          <w:trHeight w:val="312"/>
        </w:trPr>
        <w:tc>
          <w:tcPr>
            <w:tcW w:w="6108" w:type="dxa"/>
            <w:vAlign w:val="center"/>
          </w:tcPr>
          <w:p w:rsidR="001F35F5" w:rsidRPr="00527FFB" w:rsidRDefault="001F35F5" w:rsidP="00424E05">
            <w:pPr>
              <w:rPr>
                <w:color w:val="000000"/>
                <w:sz w:val="18"/>
                <w:szCs w:val="18"/>
              </w:rPr>
            </w:pPr>
            <w:r w:rsidRPr="00513080">
              <w:rPr>
                <w:color w:val="000000"/>
                <w:sz w:val="18"/>
                <w:szCs w:val="18"/>
              </w:rPr>
              <w:t>Prof. MUDr. Petr Kaňovský, CSc.</w:t>
            </w:r>
            <w:r>
              <w:rPr>
                <w:color w:val="000000"/>
                <w:sz w:val="18"/>
                <w:szCs w:val="18"/>
              </w:rPr>
              <w:t xml:space="preserve">, </w:t>
            </w:r>
            <w:r w:rsidRPr="00513080">
              <w:rPr>
                <w:color w:val="000000"/>
                <w:sz w:val="18"/>
                <w:szCs w:val="18"/>
              </w:rPr>
              <w:t xml:space="preserve">Fakultní nemocnice Olomouc </w:t>
            </w:r>
            <w:r>
              <w:rPr>
                <w:color w:val="000000"/>
                <w:sz w:val="18"/>
                <w:szCs w:val="18"/>
              </w:rPr>
              <w:t xml:space="preserve">, </w:t>
            </w:r>
            <w:r w:rsidRPr="00513080">
              <w:rPr>
                <w:color w:val="000000"/>
                <w:sz w:val="18"/>
                <w:szCs w:val="18"/>
              </w:rPr>
              <w:t>Neurologická klinika</w:t>
            </w:r>
            <w:r>
              <w:rPr>
                <w:color w:val="000000"/>
                <w:sz w:val="18"/>
                <w:szCs w:val="18"/>
              </w:rPr>
              <w:t xml:space="preserve">, </w:t>
            </w:r>
            <w:r w:rsidRPr="00513080">
              <w:rPr>
                <w:color w:val="000000"/>
                <w:sz w:val="18"/>
                <w:szCs w:val="18"/>
              </w:rPr>
              <w:t>I.</w:t>
            </w:r>
            <w:r>
              <w:rPr>
                <w:color w:val="000000"/>
                <w:sz w:val="18"/>
                <w:szCs w:val="18"/>
              </w:rPr>
              <w:t xml:space="preserve">P. Pavlova 6, </w:t>
            </w:r>
            <w:r w:rsidRPr="00513080">
              <w:rPr>
                <w:color w:val="000000"/>
                <w:sz w:val="18"/>
                <w:szCs w:val="18"/>
              </w:rPr>
              <w:t>775 20 Olomouc</w:t>
            </w:r>
            <w:r>
              <w:rPr>
                <w:color w:val="000000"/>
                <w:sz w:val="18"/>
                <w:szCs w:val="18"/>
              </w:rPr>
              <w:t xml:space="preserve"> – </w:t>
            </w:r>
            <w:r>
              <w:rPr>
                <w:b/>
                <w:color w:val="000000"/>
                <w:sz w:val="18"/>
                <w:szCs w:val="18"/>
              </w:rPr>
              <w:t>uzavření centra</w:t>
            </w:r>
          </w:p>
        </w:tc>
        <w:tc>
          <w:tcPr>
            <w:tcW w:w="1280" w:type="dxa"/>
          </w:tcPr>
          <w:p w:rsidR="001F35F5" w:rsidRDefault="001F35F5" w:rsidP="00424E05">
            <w:pPr>
              <w:rPr>
                <w:sz w:val="18"/>
                <w:szCs w:val="18"/>
              </w:rPr>
            </w:pPr>
            <w:r>
              <w:rPr>
                <w:sz w:val="18"/>
                <w:szCs w:val="18"/>
              </w:rPr>
              <w:sym w:font="Wingdings 2" w:char="F054"/>
            </w:r>
          </w:p>
        </w:tc>
        <w:tc>
          <w:tcPr>
            <w:tcW w:w="2712" w:type="dxa"/>
          </w:tcPr>
          <w:p w:rsidR="001F35F5" w:rsidRDefault="001F35F5" w:rsidP="00424E05">
            <w:pPr>
              <w:rPr>
                <w:sz w:val="18"/>
                <w:szCs w:val="18"/>
              </w:rPr>
            </w:pPr>
            <w:r>
              <w:rPr>
                <w:sz w:val="18"/>
                <w:szCs w:val="18"/>
              </w:rPr>
              <w:t>EK FNOL</w:t>
            </w:r>
          </w:p>
        </w:tc>
      </w:tr>
      <w:tr w:rsidR="001F35F5" w:rsidTr="00424E05">
        <w:trPr>
          <w:trHeight w:val="312"/>
        </w:trPr>
        <w:tc>
          <w:tcPr>
            <w:tcW w:w="6108" w:type="dxa"/>
            <w:vAlign w:val="center"/>
          </w:tcPr>
          <w:p w:rsidR="001F35F5" w:rsidRPr="00513080" w:rsidRDefault="001F35F5" w:rsidP="00424E05">
            <w:pPr>
              <w:rPr>
                <w:sz w:val="18"/>
                <w:szCs w:val="18"/>
              </w:rPr>
            </w:pPr>
            <w:r w:rsidRPr="00513080">
              <w:rPr>
                <w:sz w:val="18"/>
                <w:szCs w:val="18"/>
              </w:rPr>
              <w:t>Doc. MUDr. Edvard Ehler, CSc.</w:t>
            </w:r>
            <w:r>
              <w:rPr>
                <w:sz w:val="18"/>
                <w:szCs w:val="18"/>
              </w:rPr>
              <w:t xml:space="preserve">, </w:t>
            </w:r>
            <w:r w:rsidRPr="00513080">
              <w:rPr>
                <w:sz w:val="18"/>
                <w:szCs w:val="18"/>
              </w:rPr>
              <w:t>Pardubická krajská nemocnice, a.s.</w:t>
            </w:r>
            <w:r>
              <w:rPr>
                <w:sz w:val="18"/>
                <w:szCs w:val="18"/>
              </w:rPr>
              <w:t xml:space="preserve">, </w:t>
            </w:r>
            <w:r w:rsidRPr="00513080">
              <w:rPr>
                <w:sz w:val="18"/>
                <w:szCs w:val="18"/>
              </w:rPr>
              <w:t>Neurologická klinika</w:t>
            </w:r>
            <w:r>
              <w:rPr>
                <w:sz w:val="18"/>
                <w:szCs w:val="18"/>
              </w:rPr>
              <w:t xml:space="preserve">, </w:t>
            </w:r>
            <w:r w:rsidRPr="00513080">
              <w:rPr>
                <w:sz w:val="18"/>
                <w:szCs w:val="18"/>
              </w:rPr>
              <w:t>Kyjevská 44</w:t>
            </w:r>
            <w:r>
              <w:rPr>
                <w:sz w:val="18"/>
                <w:szCs w:val="18"/>
              </w:rPr>
              <w:t xml:space="preserve">, </w:t>
            </w:r>
            <w:r w:rsidRPr="00513080">
              <w:rPr>
                <w:sz w:val="18"/>
                <w:szCs w:val="18"/>
              </w:rPr>
              <w:t>532 03 Pardubice</w:t>
            </w:r>
          </w:p>
        </w:tc>
        <w:tc>
          <w:tcPr>
            <w:tcW w:w="1280" w:type="dxa"/>
          </w:tcPr>
          <w:p w:rsidR="001F35F5" w:rsidRDefault="002B1493" w:rsidP="00424E05">
            <w:pPr>
              <w:rPr>
                <w:sz w:val="18"/>
                <w:szCs w:val="18"/>
              </w:rPr>
            </w:pPr>
            <w:r>
              <w:rPr>
                <w:sz w:val="18"/>
                <w:szCs w:val="18"/>
              </w:rPr>
              <w:fldChar w:fldCharType="begin">
                <w:ffData>
                  <w:name w:val="Zaškrtávací13"/>
                  <w:enabled/>
                  <w:calcOnExit w:val="0"/>
                  <w:checkBox>
                    <w:sizeAuto/>
                    <w:default w:val="0"/>
                  </w:checkBox>
                </w:ffData>
              </w:fldChar>
            </w:r>
            <w:r w:rsidR="001F35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F35F5" w:rsidRDefault="001F35F5" w:rsidP="00424E05">
            <w:pPr>
              <w:rPr>
                <w:sz w:val="18"/>
                <w:szCs w:val="18"/>
              </w:rPr>
            </w:pPr>
            <w:r>
              <w:rPr>
                <w:sz w:val="18"/>
                <w:szCs w:val="18"/>
              </w:rPr>
              <w:t>EK Pardubická krajská nemocnice</w:t>
            </w:r>
          </w:p>
        </w:tc>
      </w:tr>
      <w:tr w:rsidR="001F35F5" w:rsidTr="00424E05">
        <w:trPr>
          <w:trHeight w:val="312"/>
        </w:trPr>
        <w:tc>
          <w:tcPr>
            <w:tcW w:w="6108" w:type="dxa"/>
            <w:vAlign w:val="center"/>
          </w:tcPr>
          <w:p w:rsidR="001F35F5" w:rsidRPr="00360C39" w:rsidRDefault="001F35F5" w:rsidP="00424E05">
            <w:pPr>
              <w:rPr>
                <w:color w:val="000000"/>
                <w:sz w:val="18"/>
                <w:szCs w:val="18"/>
              </w:rPr>
            </w:pPr>
            <w:r w:rsidRPr="00513080">
              <w:rPr>
                <w:color w:val="000000"/>
                <w:sz w:val="18"/>
                <w:szCs w:val="18"/>
              </w:rPr>
              <w:t>MUDr. Pavel Kunc, Ph.D.</w:t>
            </w:r>
            <w:r>
              <w:rPr>
                <w:color w:val="000000"/>
                <w:sz w:val="18"/>
                <w:szCs w:val="18"/>
              </w:rPr>
              <w:t xml:space="preserve">, </w:t>
            </w:r>
            <w:r w:rsidRPr="00513080">
              <w:rPr>
                <w:color w:val="000000"/>
                <w:sz w:val="18"/>
                <w:szCs w:val="18"/>
              </w:rPr>
              <w:t>Fakultní nemocnice Hradec Králové</w:t>
            </w:r>
            <w:r>
              <w:rPr>
                <w:color w:val="000000"/>
                <w:sz w:val="18"/>
                <w:szCs w:val="18"/>
              </w:rPr>
              <w:t xml:space="preserve">, </w:t>
            </w:r>
            <w:r w:rsidRPr="00513080">
              <w:rPr>
                <w:color w:val="000000"/>
                <w:sz w:val="18"/>
                <w:szCs w:val="18"/>
              </w:rPr>
              <w:t>Neurologická klinika</w:t>
            </w:r>
            <w:r>
              <w:rPr>
                <w:color w:val="000000"/>
                <w:sz w:val="18"/>
                <w:szCs w:val="18"/>
              </w:rPr>
              <w:t xml:space="preserve">, </w:t>
            </w:r>
            <w:r w:rsidRPr="00513080">
              <w:rPr>
                <w:color w:val="000000"/>
                <w:sz w:val="18"/>
                <w:szCs w:val="18"/>
              </w:rPr>
              <w:t>Nezvalova 265</w:t>
            </w:r>
            <w:r>
              <w:rPr>
                <w:color w:val="000000"/>
                <w:sz w:val="18"/>
                <w:szCs w:val="18"/>
              </w:rPr>
              <w:t xml:space="preserve">, </w:t>
            </w:r>
            <w:r w:rsidRPr="00513080">
              <w:rPr>
                <w:color w:val="000000"/>
                <w:sz w:val="18"/>
                <w:szCs w:val="18"/>
              </w:rPr>
              <w:t>500 05 Hradec Králové</w:t>
            </w:r>
          </w:p>
        </w:tc>
        <w:tc>
          <w:tcPr>
            <w:tcW w:w="1280" w:type="dxa"/>
          </w:tcPr>
          <w:p w:rsidR="001F35F5" w:rsidRDefault="002B1493" w:rsidP="00424E05">
            <w:pPr>
              <w:rPr>
                <w:sz w:val="18"/>
                <w:szCs w:val="18"/>
              </w:rPr>
            </w:pPr>
            <w:r>
              <w:rPr>
                <w:sz w:val="18"/>
                <w:szCs w:val="18"/>
              </w:rPr>
              <w:fldChar w:fldCharType="begin">
                <w:ffData>
                  <w:name w:val="Zaškrtávací15"/>
                  <w:enabled/>
                  <w:calcOnExit w:val="0"/>
                  <w:checkBox>
                    <w:sizeAuto/>
                    <w:default w:val="0"/>
                  </w:checkBox>
                </w:ffData>
              </w:fldChar>
            </w:r>
            <w:r w:rsidR="001F35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F35F5" w:rsidRDefault="001F35F5" w:rsidP="00424E05">
            <w:pPr>
              <w:rPr>
                <w:sz w:val="18"/>
                <w:szCs w:val="18"/>
              </w:rPr>
            </w:pPr>
            <w:r>
              <w:rPr>
                <w:sz w:val="18"/>
                <w:szCs w:val="18"/>
              </w:rPr>
              <w:t>EK FN Hradec Králové</w:t>
            </w:r>
          </w:p>
        </w:tc>
      </w:tr>
      <w:tr w:rsidR="001F35F5" w:rsidTr="00424E05">
        <w:trPr>
          <w:trHeight w:val="312"/>
        </w:trPr>
        <w:tc>
          <w:tcPr>
            <w:tcW w:w="6108" w:type="dxa"/>
            <w:vAlign w:val="center"/>
          </w:tcPr>
          <w:p w:rsidR="001F35F5" w:rsidRPr="00360C39" w:rsidRDefault="001F35F5" w:rsidP="00424E05">
            <w:pPr>
              <w:rPr>
                <w:color w:val="000000"/>
                <w:sz w:val="18"/>
                <w:szCs w:val="18"/>
              </w:rPr>
            </w:pPr>
            <w:r w:rsidRPr="00513080">
              <w:rPr>
                <w:color w:val="000000"/>
                <w:sz w:val="18"/>
                <w:szCs w:val="18"/>
              </w:rPr>
              <w:t>MUDr. Stanislav Voháňka, CSc., MBA</w:t>
            </w:r>
            <w:r>
              <w:rPr>
                <w:color w:val="000000"/>
                <w:sz w:val="18"/>
                <w:szCs w:val="18"/>
              </w:rPr>
              <w:t xml:space="preserve">, </w:t>
            </w:r>
            <w:r w:rsidRPr="00513080">
              <w:rPr>
                <w:color w:val="000000"/>
                <w:sz w:val="18"/>
                <w:szCs w:val="18"/>
              </w:rPr>
              <w:t>Fakultní nemocnice Brno</w:t>
            </w:r>
            <w:r>
              <w:rPr>
                <w:color w:val="000000"/>
                <w:sz w:val="18"/>
                <w:szCs w:val="18"/>
              </w:rPr>
              <w:t xml:space="preserve">, </w:t>
            </w:r>
            <w:r w:rsidRPr="00513080">
              <w:rPr>
                <w:color w:val="000000"/>
                <w:sz w:val="18"/>
                <w:szCs w:val="18"/>
              </w:rPr>
              <w:t>Neurologická klinika</w:t>
            </w:r>
            <w:r>
              <w:rPr>
                <w:color w:val="000000"/>
                <w:sz w:val="18"/>
                <w:szCs w:val="18"/>
              </w:rPr>
              <w:t xml:space="preserve">, </w:t>
            </w:r>
            <w:r w:rsidRPr="00513080">
              <w:rPr>
                <w:color w:val="000000"/>
                <w:sz w:val="18"/>
                <w:szCs w:val="18"/>
              </w:rPr>
              <w:t>Jihlavská 20</w:t>
            </w:r>
            <w:r>
              <w:rPr>
                <w:color w:val="000000"/>
                <w:sz w:val="18"/>
                <w:szCs w:val="18"/>
              </w:rPr>
              <w:t xml:space="preserve">, </w:t>
            </w:r>
            <w:r w:rsidRPr="00513080">
              <w:rPr>
                <w:color w:val="000000"/>
                <w:sz w:val="18"/>
                <w:szCs w:val="18"/>
              </w:rPr>
              <w:t>625 00 Brno</w:t>
            </w:r>
          </w:p>
        </w:tc>
        <w:tc>
          <w:tcPr>
            <w:tcW w:w="1280" w:type="dxa"/>
          </w:tcPr>
          <w:p w:rsidR="001F35F5" w:rsidRDefault="002B1493" w:rsidP="00424E05">
            <w:pPr>
              <w:rPr>
                <w:sz w:val="18"/>
                <w:szCs w:val="18"/>
              </w:rPr>
            </w:pPr>
            <w:r>
              <w:rPr>
                <w:sz w:val="18"/>
                <w:szCs w:val="18"/>
              </w:rPr>
              <w:fldChar w:fldCharType="begin">
                <w:ffData>
                  <w:name w:val="Zaškrtávací17"/>
                  <w:enabled/>
                  <w:calcOnExit w:val="0"/>
                  <w:checkBox>
                    <w:sizeAuto/>
                    <w:default w:val="0"/>
                  </w:checkBox>
                </w:ffData>
              </w:fldChar>
            </w:r>
            <w:r w:rsidR="001F35F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F35F5" w:rsidRDefault="001F35F5" w:rsidP="00424E05">
            <w:pPr>
              <w:rPr>
                <w:sz w:val="18"/>
                <w:szCs w:val="18"/>
              </w:rPr>
            </w:pPr>
            <w:r>
              <w:rPr>
                <w:sz w:val="18"/>
                <w:szCs w:val="18"/>
              </w:rPr>
              <w:t>EK FN Brno</w:t>
            </w:r>
          </w:p>
        </w:tc>
      </w:tr>
    </w:tbl>
    <w:p w:rsidR="001F35F5" w:rsidRPr="00DF7141" w:rsidRDefault="001F35F5" w:rsidP="001F35F5">
      <w:pPr>
        <w:rPr>
          <w:bCs/>
          <w:sz w:val="22"/>
        </w:rPr>
      </w:pPr>
      <w:r>
        <w:rPr>
          <w:bCs/>
          <w:sz w:val="22"/>
        </w:rPr>
        <w:t>1/2</w:t>
      </w:r>
    </w:p>
    <w:p w:rsidR="001F35F5" w:rsidRDefault="001F35F5" w:rsidP="001F35F5">
      <w:pPr>
        <w:rPr>
          <w:b/>
          <w:bCs/>
          <w:sz w:val="22"/>
        </w:rPr>
      </w:pPr>
    </w:p>
    <w:p w:rsidR="001F35F5" w:rsidRDefault="001F35F5" w:rsidP="001F35F5">
      <w:pPr>
        <w:rPr>
          <w:b/>
          <w:bCs/>
          <w:sz w:val="22"/>
        </w:rPr>
      </w:pPr>
    </w:p>
    <w:p w:rsidR="001F35F5" w:rsidRDefault="001F35F5" w:rsidP="001F35F5">
      <w:pPr>
        <w:rPr>
          <w:b/>
          <w:bCs/>
          <w:sz w:val="22"/>
        </w:rPr>
      </w:pPr>
    </w:p>
    <w:p w:rsidR="001F35F5" w:rsidRDefault="001F35F5" w:rsidP="001F35F5">
      <w:pPr>
        <w:rPr>
          <w:bCs/>
          <w:i/>
          <w:sz w:val="22"/>
          <w:lang w:val="en-US"/>
        </w:rPr>
      </w:pPr>
      <w:r>
        <w:rPr>
          <w:b/>
          <w:bCs/>
          <w:sz w:val="22"/>
        </w:rPr>
        <w:t>Seznam hodnocených dokumentů/</w:t>
      </w:r>
      <w:r w:rsidRPr="00AB7ADE">
        <w:rPr>
          <w:bCs/>
          <w:i/>
          <w:sz w:val="22"/>
        </w:rPr>
        <w:t xml:space="preserve">List </w:t>
      </w:r>
      <w:r w:rsidRPr="00AB7ADE">
        <w:rPr>
          <w:bCs/>
          <w:i/>
          <w:sz w:val="22"/>
          <w:lang w:val="en-US"/>
        </w:rPr>
        <w:t>of all submitted documents:</w:t>
      </w:r>
    </w:p>
    <w:p w:rsidR="001F35F5" w:rsidRPr="00360C39" w:rsidRDefault="001F35F5" w:rsidP="001F35F5">
      <w:pPr>
        <w:rPr>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F35F5" w:rsidTr="00424E05">
        <w:trPr>
          <w:cantSplit/>
          <w:trHeight w:val="454"/>
        </w:trPr>
        <w:tc>
          <w:tcPr>
            <w:tcW w:w="7416" w:type="dxa"/>
            <w:vMerge w:val="restart"/>
          </w:tcPr>
          <w:p w:rsidR="001F35F5" w:rsidRDefault="001F35F5" w:rsidP="00424E05">
            <w:pPr>
              <w:rPr>
                <w:b/>
                <w:bCs/>
                <w:sz w:val="18"/>
                <w:szCs w:val="18"/>
              </w:rPr>
            </w:pPr>
          </w:p>
          <w:p w:rsidR="001F35F5" w:rsidRDefault="001F35F5" w:rsidP="00424E05">
            <w:pPr>
              <w:rPr>
                <w:b/>
                <w:bCs/>
                <w:sz w:val="18"/>
                <w:szCs w:val="18"/>
              </w:rPr>
            </w:pPr>
            <w:r>
              <w:rPr>
                <w:b/>
                <w:bCs/>
                <w:sz w:val="18"/>
                <w:szCs w:val="18"/>
              </w:rPr>
              <w:t xml:space="preserve">Název dokumentu, verze, datum </w:t>
            </w:r>
          </w:p>
          <w:p w:rsidR="001F35F5" w:rsidRDefault="001F35F5" w:rsidP="00424E05">
            <w:pPr>
              <w:rPr>
                <w:b/>
                <w:bCs/>
                <w:sz w:val="18"/>
                <w:szCs w:val="18"/>
              </w:rPr>
            </w:pPr>
            <w:r>
              <w:rPr>
                <w:b/>
                <w:bCs/>
                <w:i/>
                <w:sz w:val="18"/>
                <w:szCs w:val="18"/>
              </w:rPr>
              <w:t>Document title, version, date</w:t>
            </w:r>
          </w:p>
        </w:tc>
        <w:tc>
          <w:tcPr>
            <w:tcW w:w="1272" w:type="dxa"/>
            <w:gridSpan w:val="2"/>
          </w:tcPr>
          <w:p w:rsidR="001F35F5" w:rsidRDefault="001F35F5" w:rsidP="00424E05">
            <w:pPr>
              <w:rPr>
                <w:b/>
                <w:bCs/>
                <w:sz w:val="18"/>
                <w:szCs w:val="18"/>
              </w:rPr>
            </w:pPr>
            <w:r>
              <w:rPr>
                <w:b/>
                <w:bCs/>
                <w:sz w:val="18"/>
                <w:szCs w:val="18"/>
              </w:rPr>
              <w:t>Schváleno /</w:t>
            </w:r>
            <w:r>
              <w:rPr>
                <w:b/>
                <w:bCs/>
                <w:i/>
                <w:sz w:val="18"/>
                <w:szCs w:val="18"/>
              </w:rPr>
              <w:t>Approved</w:t>
            </w:r>
          </w:p>
        </w:tc>
        <w:tc>
          <w:tcPr>
            <w:tcW w:w="1316" w:type="dxa"/>
            <w:gridSpan w:val="2"/>
          </w:tcPr>
          <w:p w:rsidR="001F35F5" w:rsidRDefault="001F35F5" w:rsidP="00424E05">
            <w:pPr>
              <w:rPr>
                <w:b/>
                <w:bCs/>
                <w:sz w:val="18"/>
                <w:szCs w:val="18"/>
              </w:rPr>
            </w:pPr>
            <w:r>
              <w:rPr>
                <w:b/>
                <w:bCs/>
                <w:sz w:val="18"/>
                <w:szCs w:val="18"/>
              </w:rPr>
              <w:t xml:space="preserve">Vzato na vědomí / </w:t>
            </w:r>
            <w:r>
              <w:rPr>
                <w:b/>
                <w:bCs/>
                <w:i/>
                <w:sz w:val="18"/>
                <w:szCs w:val="18"/>
              </w:rPr>
              <w:t xml:space="preserve">Taken into account </w:t>
            </w:r>
          </w:p>
        </w:tc>
      </w:tr>
      <w:tr w:rsidR="001F35F5" w:rsidTr="00424E05">
        <w:trPr>
          <w:cantSplit/>
          <w:trHeight w:val="454"/>
        </w:trPr>
        <w:tc>
          <w:tcPr>
            <w:tcW w:w="7416" w:type="dxa"/>
            <w:vMerge/>
          </w:tcPr>
          <w:p w:rsidR="001F35F5" w:rsidRDefault="001F35F5" w:rsidP="00424E05">
            <w:pPr>
              <w:rPr>
                <w:i/>
                <w:sz w:val="18"/>
                <w:szCs w:val="18"/>
              </w:rPr>
            </w:pPr>
          </w:p>
        </w:tc>
        <w:tc>
          <w:tcPr>
            <w:tcW w:w="736" w:type="dxa"/>
          </w:tcPr>
          <w:p w:rsidR="001F35F5" w:rsidRDefault="001F35F5" w:rsidP="00424E05">
            <w:pPr>
              <w:rPr>
                <w:b/>
                <w:bCs/>
                <w:sz w:val="18"/>
                <w:szCs w:val="18"/>
              </w:rPr>
            </w:pPr>
            <w:r>
              <w:rPr>
                <w:b/>
                <w:bCs/>
                <w:sz w:val="18"/>
                <w:szCs w:val="18"/>
              </w:rPr>
              <w:t>ANO</w:t>
            </w:r>
          </w:p>
          <w:p w:rsidR="001F35F5" w:rsidRDefault="001F35F5" w:rsidP="00424E05">
            <w:pPr>
              <w:rPr>
                <w:b/>
                <w:bCs/>
                <w:i/>
                <w:sz w:val="18"/>
                <w:szCs w:val="18"/>
              </w:rPr>
            </w:pPr>
            <w:r>
              <w:rPr>
                <w:b/>
                <w:bCs/>
                <w:i/>
                <w:sz w:val="18"/>
                <w:szCs w:val="18"/>
              </w:rPr>
              <w:t>Yes</w:t>
            </w:r>
          </w:p>
        </w:tc>
        <w:tc>
          <w:tcPr>
            <w:tcW w:w="536" w:type="dxa"/>
          </w:tcPr>
          <w:p w:rsidR="001F35F5" w:rsidRDefault="001F35F5" w:rsidP="00424E05">
            <w:pPr>
              <w:rPr>
                <w:b/>
                <w:bCs/>
                <w:sz w:val="18"/>
                <w:szCs w:val="18"/>
              </w:rPr>
            </w:pPr>
            <w:r>
              <w:rPr>
                <w:b/>
                <w:bCs/>
                <w:sz w:val="18"/>
                <w:szCs w:val="18"/>
              </w:rPr>
              <w:t xml:space="preserve">NE </w:t>
            </w:r>
          </w:p>
          <w:p w:rsidR="001F35F5" w:rsidRDefault="001F35F5" w:rsidP="00424E05">
            <w:pPr>
              <w:rPr>
                <w:b/>
                <w:bCs/>
                <w:sz w:val="18"/>
                <w:szCs w:val="18"/>
              </w:rPr>
            </w:pPr>
            <w:r>
              <w:rPr>
                <w:b/>
                <w:bCs/>
                <w:i/>
                <w:sz w:val="18"/>
                <w:szCs w:val="18"/>
              </w:rPr>
              <w:t>No</w:t>
            </w:r>
          </w:p>
        </w:tc>
        <w:tc>
          <w:tcPr>
            <w:tcW w:w="780" w:type="dxa"/>
          </w:tcPr>
          <w:p w:rsidR="001F35F5" w:rsidRDefault="001F35F5" w:rsidP="00424E05">
            <w:pPr>
              <w:rPr>
                <w:b/>
                <w:bCs/>
                <w:sz w:val="18"/>
                <w:szCs w:val="18"/>
              </w:rPr>
            </w:pPr>
            <w:r>
              <w:rPr>
                <w:b/>
                <w:bCs/>
                <w:sz w:val="18"/>
                <w:szCs w:val="18"/>
              </w:rPr>
              <w:t>ANO</w:t>
            </w:r>
          </w:p>
          <w:p w:rsidR="001F35F5" w:rsidRDefault="001F35F5" w:rsidP="00424E05">
            <w:pPr>
              <w:rPr>
                <w:b/>
                <w:bCs/>
                <w:sz w:val="18"/>
                <w:szCs w:val="18"/>
              </w:rPr>
            </w:pPr>
            <w:r>
              <w:rPr>
                <w:b/>
                <w:bCs/>
                <w:i/>
                <w:sz w:val="18"/>
                <w:szCs w:val="18"/>
              </w:rPr>
              <w:t>Yes</w:t>
            </w:r>
          </w:p>
        </w:tc>
        <w:tc>
          <w:tcPr>
            <w:tcW w:w="536" w:type="dxa"/>
          </w:tcPr>
          <w:p w:rsidR="001F35F5" w:rsidRDefault="001F35F5" w:rsidP="00424E05">
            <w:pPr>
              <w:rPr>
                <w:b/>
                <w:bCs/>
                <w:sz w:val="18"/>
                <w:szCs w:val="18"/>
              </w:rPr>
            </w:pPr>
            <w:r>
              <w:rPr>
                <w:b/>
                <w:bCs/>
                <w:sz w:val="18"/>
                <w:szCs w:val="18"/>
              </w:rPr>
              <w:t xml:space="preserve">NE </w:t>
            </w:r>
          </w:p>
          <w:p w:rsidR="001F35F5" w:rsidRDefault="001F35F5" w:rsidP="00424E05">
            <w:pPr>
              <w:rPr>
                <w:b/>
                <w:bCs/>
                <w:i/>
                <w:sz w:val="18"/>
                <w:szCs w:val="18"/>
              </w:rPr>
            </w:pPr>
            <w:r>
              <w:rPr>
                <w:b/>
                <w:bCs/>
                <w:i/>
                <w:sz w:val="18"/>
                <w:szCs w:val="18"/>
              </w:rPr>
              <w:t>No</w:t>
            </w:r>
          </w:p>
        </w:tc>
      </w:tr>
      <w:tr w:rsidR="001F35F5" w:rsidTr="00424E05">
        <w:trPr>
          <w:trHeight w:val="340"/>
        </w:trPr>
        <w:tc>
          <w:tcPr>
            <w:tcW w:w="7416" w:type="dxa"/>
            <w:vAlign w:val="center"/>
          </w:tcPr>
          <w:p w:rsidR="001F35F5" w:rsidRPr="007E3D9E" w:rsidRDefault="001F35F5" w:rsidP="001F35F5">
            <w:pPr>
              <w:rPr>
                <w:sz w:val="18"/>
                <w:szCs w:val="18"/>
              </w:rPr>
            </w:pPr>
            <w:r>
              <w:rPr>
                <w:sz w:val="18"/>
                <w:szCs w:val="18"/>
              </w:rPr>
              <w:t>Oznámení o závěru vyšetření  možnosti problému s kvalitou léčebného produktu, ze dne 16.4.2013</w:t>
            </w:r>
          </w:p>
        </w:tc>
        <w:tc>
          <w:tcPr>
            <w:tcW w:w="736" w:type="dxa"/>
          </w:tcPr>
          <w:p w:rsidR="001F35F5" w:rsidRDefault="001F35F5" w:rsidP="00424E05">
            <w:pPr>
              <w:rPr>
                <w:sz w:val="18"/>
                <w:szCs w:val="18"/>
              </w:rPr>
            </w:pPr>
            <w:r>
              <w:rPr>
                <w:sz w:val="18"/>
                <w:szCs w:val="18"/>
              </w:rPr>
              <w:sym w:font="Wingdings 2" w:char="F0A3"/>
            </w:r>
          </w:p>
        </w:tc>
        <w:tc>
          <w:tcPr>
            <w:tcW w:w="536" w:type="dxa"/>
          </w:tcPr>
          <w:p w:rsidR="001F35F5" w:rsidRDefault="001F35F5" w:rsidP="00424E05">
            <w:pPr>
              <w:rPr>
                <w:sz w:val="18"/>
                <w:szCs w:val="18"/>
              </w:rPr>
            </w:pPr>
            <w:r>
              <w:rPr>
                <w:sz w:val="18"/>
                <w:szCs w:val="18"/>
              </w:rPr>
              <w:sym w:font="Wingdings 2" w:char="F0A3"/>
            </w:r>
          </w:p>
        </w:tc>
        <w:tc>
          <w:tcPr>
            <w:tcW w:w="780" w:type="dxa"/>
          </w:tcPr>
          <w:p w:rsidR="001F35F5" w:rsidRDefault="001F35F5" w:rsidP="00424E05">
            <w:pPr>
              <w:rPr>
                <w:sz w:val="18"/>
                <w:szCs w:val="18"/>
              </w:rPr>
            </w:pPr>
            <w:r>
              <w:rPr>
                <w:sz w:val="18"/>
                <w:szCs w:val="18"/>
              </w:rPr>
              <w:sym w:font="Wingdings 2" w:char="F053"/>
            </w:r>
          </w:p>
        </w:tc>
        <w:tc>
          <w:tcPr>
            <w:tcW w:w="536" w:type="dxa"/>
          </w:tcPr>
          <w:p w:rsidR="001F35F5" w:rsidRDefault="001F35F5" w:rsidP="00424E05">
            <w:pPr>
              <w:rPr>
                <w:sz w:val="18"/>
                <w:szCs w:val="18"/>
              </w:rPr>
            </w:pPr>
            <w:r>
              <w:rPr>
                <w:sz w:val="18"/>
                <w:szCs w:val="18"/>
              </w:rPr>
              <w:sym w:font="Wingdings 2" w:char="F0A3"/>
            </w:r>
          </w:p>
        </w:tc>
      </w:tr>
    </w:tbl>
    <w:p w:rsidR="001F35F5" w:rsidRDefault="001F35F5" w:rsidP="001F35F5">
      <w:pPr>
        <w:rPr>
          <w:sz w:val="22"/>
          <w:szCs w:val="22"/>
        </w:rPr>
      </w:pPr>
    </w:p>
    <w:p w:rsidR="001F35F5" w:rsidRPr="00AF10D7" w:rsidRDefault="001F35F5" w:rsidP="001F35F5">
      <w:pPr>
        <w:rPr>
          <w:sz w:val="22"/>
          <w:szCs w:val="22"/>
        </w:rPr>
      </w:pPr>
      <w:r w:rsidRPr="00AF10D7">
        <w:rPr>
          <w:sz w:val="22"/>
          <w:szCs w:val="22"/>
        </w:rPr>
        <w:t>Etická komise prohlašuje, že byla ustavena a  pracuje podle jednacího řádu v souladu se správnou klinickou praxí (GCP) a platnými právními předpisy/</w:t>
      </w:r>
      <w:r w:rsidRPr="00AF10D7">
        <w:rPr>
          <w:i/>
          <w:sz w:val="22"/>
          <w:szCs w:val="22"/>
        </w:rPr>
        <w:t xml:space="preserve">The Ethics Committee hereby declares that it was </w:t>
      </w:r>
      <w:r w:rsidRPr="00AF10D7">
        <w:rPr>
          <w:i/>
          <w:sz w:val="22"/>
          <w:szCs w:val="22"/>
        </w:rPr>
        <w:lastRenderedPageBreak/>
        <w:t>established and operates in accordance with its Rules of Procedure in compliance with Good Clinical Practice and valid legal regulations:</w:t>
      </w:r>
    </w:p>
    <w:p w:rsidR="001F35F5" w:rsidRPr="00AF10D7" w:rsidRDefault="001F35F5" w:rsidP="001F35F5">
      <w:pPr>
        <w:rPr>
          <w:i/>
          <w:sz w:val="22"/>
          <w:szCs w:val="22"/>
        </w:rPr>
      </w:pPr>
      <w:r w:rsidRPr="00AF10D7">
        <w:rPr>
          <w:i/>
          <w:sz w:val="22"/>
          <w:szCs w:val="22"/>
        </w:rPr>
        <w:t xml:space="preserve"> </w:t>
      </w:r>
      <w:r w:rsidRPr="00AF10D7">
        <w:rPr>
          <w:sz w:val="22"/>
          <w:szCs w:val="22"/>
        </w:rPr>
        <w:sym w:font="Wingdings 2" w:char="F054"/>
      </w:r>
      <w:r w:rsidRPr="00AF10D7">
        <w:rPr>
          <w:sz w:val="22"/>
          <w:szCs w:val="22"/>
        </w:rPr>
        <w:t xml:space="preserve"> Ano/</w:t>
      </w:r>
      <w:r w:rsidRPr="00AF10D7">
        <w:rPr>
          <w:i/>
          <w:sz w:val="22"/>
          <w:szCs w:val="22"/>
        </w:rPr>
        <w:t>Yes</w:t>
      </w:r>
      <w:r w:rsidRPr="00AF10D7">
        <w:rPr>
          <w:sz w:val="22"/>
          <w:szCs w:val="22"/>
        </w:rPr>
        <w:t xml:space="preserve">       </w:t>
      </w:r>
      <w:r w:rsidR="002B1493" w:rsidRPr="00AF10D7">
        <w:rPr>
          <w:sz w:val="22"/>
          <w:szCs w:val="22"/>
        </w:rPr>
        <w:fldChar w:fldCharType="begin">
          <w:ffData>
            <w:name w:val="Zaškrtávací25"/>
            <w:enabled/>
            <w:calcOnExit w:val="0"/>
            <w:checkBox>
              <w:sizeAuto/>
              <w:default w:val="0"/>
            </w:checkBox>
          </w:ffData>
        </w:fldChar>
      </w:r>
      <w:r w:rsidRPr="00AF10D7">
        <w:rPr>
          <w:sz w:val="22"/>
          <w:szCs w:val="22"/>
        </w:rPr>
        <w:instrText xml:space="preserve"> FORMCHECKBOX </w:instrText>
      </w:r>
      <w:r w:rsidR="002B1493">
        <w:rPr>
          <w:sz w:val="22"/>
          <w:szCs w:val="22"/>
        </w:rPr>
      </w:r>
      <w:r w:rsidR="002B1493">
        <w:rPr>
          <w:sz w:val="22"/>
          <w:szCs w:val="22"/>
        </w:rPr>
        <w:fldChar w:fldCharType="separate"/>
      </w:r>
      <w:r w:rsidR="002B1493" w:rsidRPr="00AF10D7">
        <w:rPr>
          <w:sz w:val="22"/>
          <w:szCs w:val="22"/>
        </w:rPr>
        <w:fldChar w:fldCharType="end"/>
      </w:r>
      <w:r w:rsidRPr="00AF10D7">
        <w:rPr>
          <w:sz w:val="22"/>
          <w:szCs w:val="22"/>
        </w:rPr>
        <w:t>Ne/</w:t>
      </w:r>
      <w:r w:rsidRPr="00AF10D7">
        <w:rPr>
          <w:i/>
          <w:sz w:val="22"/>
          <w:szCs w:val="22"/>
        </w:rPr>
        <w:t>No</w:t>
      </w:r>
      <w:r w:rsidRPr="00AF10D7">
        <w:rPr>
          <w:sz w:val="22"/>
          <w:szCs w:val="22"/>
        </w:rPr>
        <w:t xml:space="preserve">           </w:t>
      </w:r>
    </w:p>
    <w:p w:rsidR="001F35F5" w:rsidRDefault="001F35F5" w:rsidP="001F35F5">
      <w:pPr>
        <w:rPr>
          <w:sz w:val="22"/>
          <w:szCs w:val="22"/>
        </w:rPr>
      </w:pPr>
      <w:r w:rsidRPr="00AF10D7">
        <w:rPr>
          <w:sz w:val="22"/>
          <w:szCs w:val="22"/>
        </w:rPr>
        <w:t xml:space="preserve"> </w:t>
      </w:r>
    </w:p>
    <w:p w:rsidR="001F35F5" w:rsidRDefault="001F35F5" w:rsidP="001F35F5">
      <w:pPr>
        <w:rPr>
          <w:sz w:val="22"/>
          <w:szCs w:val="22"/>
        </w:rPr>
      </w:pPr>
    </w:p>
    <w:p w:rsidR="001F35F5" w:rsidRDefault="001F35F5" w:rsidP="001F35F5">
      <w:pPr>
        <w:rPr>
          <w:sz w:val="22"/>
          <w:szCs w:val="22"/>
        </w:rPr>
      </w:pPr>
    </w:p>
    <w:p w:rsidR="001F35F5" w:rsidRDefault="001F35F5" w:rsidP="001F35F5">
      <w:pPr>
        <w:rPr>
          <w:sz w:val="22"/>
        </w:rPr>
      </w:pPr>
      <w:r>
        <w:rPr>
          <w:sz w:val="22"/>
        </w:rPr>
        <w:t xml:space="preserve">                                                                                                  MUDr. Jindřiška Burešová</w:t>
      </w:r>
    </w:p>
    <w:p w:rsidR="001F35F5" w:rsidRDefault="001F35F5" w:rsidP="001F35F5">
      <w:pPr>
        <w:rPr>
          <w:sz w:val="22"/>
        </w:rPr>
      </w:pPr>
      <w:r>
        <w:rPr>
          <w:sz w:val="22"/>
        </w:rPr>
        <w:t>Datum/</w:t>
      </w:r>
      <w:r>
        <w:rPr>
          <w:i/>
          <w:sz w:val="22"/>
        </w:rPr>
        <w:t>Date:</w:t>
      </w:r>
      <w:r>
        <w:rPr>
          <w:sz w:val="22"/>
        </w:rPr>
        <w:t xml:space="preserve">  13.5.2013                                                    místopředsedkyně EK FNOL a LF UP</w:t>
      </w:r>
    </w:p>
    <w:p w:rsidR="001F35F5" w:rsidRDefault="001F35F5" w:rsidP="001F35F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1F35F5" w:rsidRDefault="001F35F5" w:rsidP="001F35F5">
      <w:pPr>
        <w:jc w:val="center"/>
        <w:rPr>
          <w:sz w:val="22"/>
        </w:rPr>
      </w:pPr>
    </w:p>
    <w:p w:rsidR="001F35F5" w:rsidRDefault="001F35F5" w:rsidP="001F35F5">
      <w:pPr>
        <w:jc w:val="center"/>
        <w:rPr>
          <w:sz w:val="22"/>
          <w:szCs w:val="22"/>
        </w:rPr>
      </w:pPr>
    </w:p>
    <w:p w:rsidR="001F35F5" w:rsidRDefault="001F35F5" w:rsidP="001F35F5">
      <w:pPr>
        <w:rPr>
          <w:sz w:val="22"/>
        </w:rPr>
      </w:pPr>
    </w:p>
    <w:p w:rsidR="001F35F5" w:rsidRDefault="001F35F5" w:rsidP="001F35F5">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1F35F5" w:rsidRDefault="001F35F5" w:rsidP="001F35F5">
      <w:pPr>
        <w:rPr>
          <w:sz w:val="16"/>
        </w:rPr>
      </w:pPr>
    </w:p>
    <w:p w:rsidR="001F35F5" w:rsidRDefault="001F35F5" w:rsidP="001F35F5">
      <w:pPr>
        <w:rPr>
          <w:sz w:val="16"/>
        </w:rPr>
      </w:pPr>
    </w:p>
    <w:p w:rsidR="001F35F5" w:rsidRDefault="001F35F5" w:rsidP="001F35F5">
      <w:pPr>
        <w:rPr>
          <w:sz w:val="16"/>
        </w:rPr>
      </w:pPr>
    </w:p>
    <w:p w:rsidR="001F35F5" w:rsidRDefault="001F35F5" w:rsidP="001F35F5">
      <w:pPr>
        <w:rPr>
          <w:i/>
          <w:sz w:val="16"/>
        </w:rPr>
      </w:pPr>
      <w:r>
        <w:rPr>
          <w:sz w:val="16"/>
        </w:rPr>
        <w:t>Rozdělovník/</w:t>
      </w:r>
      <w:r>
        <w:rPr>
          <w:i/>
          <w:sz w:val="16"/>
        </w:rPr>
        <w:t>Distribution list:</w:t>
      </w:r>
    </w:p>
    <w:p w:rsidR="001F35F5" w:rsidRPr="001071DB" w:rsidRDefault="001F35F5" w:rsidP="001F35F5">
      <w:pPr>
        <w:rPr>
          <w:sz w:val="16"/>
        </w:rPr>
      </w:pPr>
      <w:r w:rsidRPr="001071DB">
        <w:rPr>
          <w:sz w:val="16"/>
        </w:rPr>
        <w:t>-Zadavatel</w:t>
      </w:r>
    </w:p>
    <w:p w:rsidR="001F35F5" w:rsidRPr="001071DB" w:rsidRDefault="001F35F5" w:rsidP="001F35F5">
      <w:pPr>
        <w:rPr>
          <w:sz w:val="16"/>
        </w:rPr>
      </w:pPr>
      <w:r w:rsidRPr="001071DB">
        <w:rPr>
          <w:sz w:val="16"/>
        </w:rPr>
        <w:t>-EK</w:t>
      </w:r>
    </w:p>
    <w:p w:rsidR="001F35F5" w:rsidRPr="001071DB" w:rsidRDefault="001F35F5" w:rsidP="001F35F5">
      <w:pPr>
        <w:rPr>
          <w:sz w:val="16"/>
        </w:rPr>
      </w:pPr>
      <w:r w:rsidRPr="001071DB">
        <w:rPr>
          <w:sz w:val="16"/>
        </w:rPr>
        <w:t>-Řešitel</w:t>
      </w:r>
    </w:p>
    <w:p w:rsidR="001F35F5" w:rsidRDefault="001F35F5" w:rsidP="001F35F5">
      <w:pPr>
        <w:rPr>
          <w:sz w:val="16"/>
        </w:rPr>
      </w:pPr>
    </w:p>
    <w:p w:rsidR="001F35F5" w:rsidRDefault="001F35F5" w:rsidP="001F35F5">
      <w:pPr>
        <w:rPr>
          <w:sz w:val="16"/>
        </w:rPr>
      </w:pPr>
      <w:r>
        <w:rPr>
          <w:sz w:val="16"/>
        </w:rPr>
        <w:t>2/2</w:t>
      </w:r>
    </w:p>
    <w:p w:rsidR="001F35F5" w:rsidRDefault="001F35F5" w:rsidP="001F35F5">
      <w:pPr>
        <w:rPr>
          <w:sz w:val="22"/>
          <w:szCs w:val="22"/>
        </w:rPr>
      </w:pPr>
    </w:p>
    <w:p w:rsidR="001F35F5" w:rsidRDefault="001F35F5" w:rsidP="001F35F5">
      <w:pPr>
        <w:rPr>
          <w:sz w:val="22"/>
          <w:szCs w:val="22"/>
        </w:rPr>
      </w:pPr>
    </w:p>
    <w:p w:rsidR="001F35F5" w:rsidRDefault="001F35F5" w:rsidP="001F35F5">
      <w:pPr>
        <w:rPr>
          <w:szCs w:val="22"/>
        </w:rPr>
      </w:pPr>
    </w:p>
    <w:p w:rsidR="001F35F5" w:rsidRDefault="001F35F5" w:rsidP="001F35F5">
      <w:pPr>
        <w:rPr>
          <w:szCs w:val="22"/>
        </w:rPr>
      </w:pPr>
    </w:p>
    <w:p w:rsidR="001F35F5" w:rsidRDefault="001F35F5" w:rsidP="001F35F5">
      <w:pPr>
        <w:rPr>
          <w:szCs w:val="22"/>
        </w:rPr>
      </w:pPr>
    </w:p>
    <w:p w:rsidR="001F35F5" w:rsidRDefault="001F35F5" w:rsidP="001F35F5">
      <w:pPr>
        <w:rPr>
          <w:szCs w:val="22"/>
        </w:rPr>
      </w:pPr>
    </w:p>
    <w:p w:rsidR="005E0966" w:rsidRDefault="005E0966"/>
    <w:p w:rsidR="001F35F5" w:rsidRDefault="001F35F5"/>
    <w:p w:rsidR="001F35F5" w:rsidRDefault="001F35F5"/>
    <w:p w:rsidR="001F35F5" w:rsidRDefault="001F35F5"/>
    <w:p w:rsidR="001F35F5" w:rsidRDefault="001F35F5"/>
    <w:p w:rsidR="001F35F5" w:rsidRDefault="001F35F5"/>
    <w:p w:rsidR="001F35F5" w:rsidRDefault="001F35F5"/>
    <w:p w:rsidR="001F35F5" w:rsidRDefault="001F35F5"/>
    <w:p w:rsidR="001F35F5" w:rsidRDefault="001F35F5"/>
    <w:p w:rsidR="001F35F5" w:rsidRDefault="001F35F5"/>
    <w:p w:rsidR="001F35F5" w:rsidRDefault="001F35F5"/>
    <w:p w:rsidR="001F35F5" w:rsidRDefault="001F35F5"/>
    <w:p w:rsidR="001F1B91" w:rsidRPr="002F07B5" w:rsidRDefault="001F1B91" w:rsidP="001F1B91">
      <w:pPr>
        <w:pStyle w:val="Nzev"/>
        <w:rPr>
          <w:sz w:val="22"/>
          <w:szCs w:val="22"/>
        </w:rPr>
      </w:pPr>
      <w:r w:rsidRPr="002F07B5">
        <w:rPr>
          <w:sz w:val="22"/>
          <w:szCs w:val="22"/>
        </w:rPr>
        <w:t xml:space="preserve">STANOVISKO ETICKÉ KOMISE KE KLINICKÉMU HODNOCENÍ </w:t>
      </w:r>
    </w:p>
    <w:p w:rsidR="001F1B91" w:rsidRPr="002F07B5" w:rsidRDefault="001F1B91" w:rsidP="001F1B91">
      <w:pPr>
        <w:jc w:val="center"/>
        <w:rPr>
          <w:bCs/>
          <w:i/>
          <w:sz w:val="22"/>
          <w:szCs w:val="22"/>
        </w:rPr>
      </w:pPr>
      <w:r w:rsidRPr="002F07B5">
        <w:rPr>
          <w:bCs/>
          <w:i/>
          <w:sz w:val="22"/>
          <w:szCs w:val="22"/>
        </w:rPr>
        <w:t xml:space="preserve">Opinion of the Ethics Committee on Clinical Trial  </w:t>
      </w:r>
    </w:p>
    <w:p w:rsidR="001F1B91" w:rsidRPr="002F07B5" w:rsidRDefault="001F1B91" w:rsidP="001F1B91">
      <w:pPr>
        <w:jc w:val="center"/>
        <w:rPr>
          <w:b/>
          <w:bCs/>
          <w:i/>
          <w:sz w:val="22"/>
          <w:szCs w:val="22"/>
        </w:rPr>
      </w:pPr>
    </w:p>
    <w:p w:rsidR="001F1B91" w:rsidRPr="002F07B5" w:rsidRDefault="001F1B91" w:rsidP="001F1B91">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1F1B91" w:rsidRPr="002F07B5" w:rsidRDefault="001F1B91" w:rsidP="001F1B91">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F1B91" w:rsidRPr="002F07B5" w:rsidRDefault="002B1493" w:rsidP="001F1B91">
      <w:pPr>
        <w:rPr>
          <w:i/>
          <w:sz w:val="22"/>
          <w:szCs w:val="22"/>
        </w:rPr>
      </w:pPr>
      <w:r w:rsidRPr="002F07B5">
        <w:rPr>
          <w:sz w:val="22"/>
          <w:szCs w:val="22"/>
        </w:rPr>
        <w:fldChar w:fldCharType="begin">
          <w:ffData>
            <w:name w:val="Zaškrtávací2"/>
            <w:enabled/>
            <w:calcOnExit w:val="0"/>
            <w:checkBox>
              <w:sizeAuto/>
              <w:default w:val="0"/>
            </w:checkBox>
          </w:ffData>
        </w:fldChar>
      </w:r>
      <w:r w:rsidR="001F1B9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F1B91" w:rsidRPr="002F07B5">
        <w:rPr>
          <w:sz w:val="22"/>
          <w:szCs w:val="22"/>
        </w:rPr>
        <w:t xml:space="preserve">  KH prováděné v jednom centru, požadováno stanovisko EK pro místní centrum (centra)/ </w:t>
      </w:r>
      <w:r w:rsidR="001F1B91" w:rsidRPr="002F07B5">
        <w:rPr>
          <w:i/>
          <w:sz w:val="22"/>
          <w:szCs w:val="22"/>
        </w:rPr>
        <w:t>Clinical trial conducted in a single site, opinion of a local EC is required</w:t>
      </w:r>
    </w:p>
    <w:p w:rsidR="001F1B91" w:rsidRPr="002F07B5" w:rsidRDefault="001F1B91" w:rsidP="001F1B91">
      <w:pPr>
        <w:rPr>
          <w:b/>
          <w:bCs/>
          <w:sz w:val="22"/>
          <w:szCs w:val="22"/>
        </w:rPr>
      </w:pPr>
    </w:p>
    <w:p w:rsidR="001F1B91" w:rsidRPr="00D04F33" w:rsidRDefault="001F1B91" w:rsidP="001F1B9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88/10 MEK 21</w:t>
      </w:r>
    </w:p>
    <w:p w:rsidR="001F1B91" w:rsidRPr="002F07B5" w:rsidRDefault="001F1B91" w:rsidP="001F1B91">
      <w:pPr>
        <w:rPr>
          <w:bCs/>
          <w:sz w:val="22"/>
          <w:szCs w:val="22"/>
        </w:rPr>
      </w:pPr>
      <w:r w:rsidRPr="002F07B5">
        <w:rPr>
          <w:b/>
          <w:bCs/>
          <w:sz w:val="22"/>
          <w:szCs w:val="22"/>
        </w:rPr>
        <w:lastRenderedPageBreak/>
        <w:t>Název KH/</w:t>
      </w:r>
      <w:r w:rsidRPr="002F07B5">
        <w:rPr>
          <w:i/>
          <w:sz w:val="22"/>
          <w:szCs w:val="22"/>
        </w:rPr>
        <w:t>Full Title of Clinical Trial</w:t>
      </w:r>
      <w:r w:rsidRPr="002F07B5">
        <w:rPr>
          <w:bCs/>
          <w:sz w:val="22"/>
          <w:szCs w:val="22"/>
        </w:rPr>
        <w:t>:</w:t>
      </w:r>
    </w:p>
    <w:p w:rsidR="001F1B91" w:rsidRPr="00783BF6" w:rsidRDefault="001F1B91" w:rsidP="001F1B91">
      <w:pPr>
        <w:rPr>
          <w:bCs/>
          <w:color w:val="000000"/>
          <w:sz w:val="22"/>
          <w:szCs w:val="22"/>
        </w:rPr>
      </w:pPr>
      <w:r w:rsidRPr="00783BF6">
        <w:rPr>
          <w:bCs/>
          <w:color w:val="000000"/>
          <w:sz w:val="22"/>
          <w:szCs w:val="22"/>
        </w:rPr>
        <w:t>Studie 2. fáze klinického hodnocení pralatrexatu u pacientek s již dříve léčeným pokročilým</w:t>
      </w:r>
    </w:p>
    <w:p w:rsidR="001F1B91" w:rsidRDefault="001F1B91" w:rsidP="001F1B91">
      <w:pPr>
        <w:rPr>
          <w:bCs/>
          <w:color w:val="000000"/>
          <w:sz w:val="22"/>
          <w:szCs w:val="22"/>
        </w:rPr>
      </w:pPr>
      <w:r w:rsidRPr="00783BF6">
        <w:rPr>
          <w:bCs/>
          <w:color w:val="000000"/>
          <w:sz w:val="22"/>
          <w:szCs w:val="22"/>
        </w:rPr>
        <w:t>nebo metastatickým karcinomem prsu</w:t>
      </w:r>
    </w:p>
    <w:p w:rsidR="001F1B91" w:rsidRPr="00783BF6" w:rsidRDefault="001F1B91" w:rsidP="001F1B91">
      <w:pPr>
        <w:rPr>
          <w:bCs/>
          <w:i/>
          <w:iCs/>
          <w:color w:val="000000"/>
          <w:sz w:val="22"/>
          <w:szCs w:val="22"/>
        </w:rPr>
      </w:pPr>
      <w:r w:rsidRPr="00783BF6">
        <w:rPr>
          <w:bCs/>
          <w:i/>
          <w:iCs/>
          <w:color w:val="000000"/>
          <w:sz w:val="22"/>
          <w:szCs w:val="22"/>
        </w:rPr>
        <w:t>Phase 2 Study of Pralatrexate in Female Patients</w:t>
      </w:r>
    </w:p>
    <w:p w:rsidR="001F1B91" w:rsidRPr="00783BF6" w:rsidRDefault="001F1B91" w:rsidP="001F1B91">
      <w:pPr>
        <w:rPr>
          <w:bCs/>
          <w:i/>
          <w:iCs/>
          <w:color w:val="000000"/>
          <w:sz w:val="22"/>
          <w:szCs w:val="22"/>
        </w:rPr>
      </w:pPr>
      <w:r w:rsidRPr="00783BF6">
        <w:rPr>
          <w:bCs/>
          <w:i/>
          <w:iCs/>
          <w:color w:val="000000"/>
          <w:sz w:val="22"/>
          <w:szCs w:val="22"/>
        </w:rPr>
        <w:t>with Previously-treated Advanced or Metastatic Breast Cancer</w:t>
      </w:r>
    </w:p>
    <w:p w:rsidR="001F1B91" w:rsidRPr="002F07B5" w:rsidRDefault="001F1B91" w:rsidP="001F1B91">
      <w:pPr>
        <w:rPr>
          <w:b/>
          <w:bCs/>
          <w:sz w:val="22"/>
          <w:szCs w:val="22"/>
        </w:rPr>
      </w:pPr>
    </w:p>
    <w:p w:rsidR="001F1B91" w:rsidRPr="002F07B5" w:rsidRDefault="001F1B91" w:rsidP="001F1B9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PDX-014</w:t>
      </w:r>
    </w:p>
    <w:p w:rsidR="001F1B91" w:rsidRPr="002F07B5" w:rsidRDefault="001F1B91" w:rsidP="001F1B9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2008-006425-14</w:t>
      </w:r>
    </w:p>
    <w:p w:rsidR="001F1B91" w:rsidRPr="002F07B5" w:rsidRDefault="001F1B91" w:rsidP="001F1B91">
      <w:pPr>
        <w:rPr>
          <w:b/>
          <w:bCs/>
          <w:sz w:val="22"/>
          <w:szCs w:val="22"/>
        </w:rPr>
      </w:pPr>
    </w:p>
    <w:p w:rsidR="001F1B91" w:rsidRDefault="001F1B91" w:rsidP="001F1B91">
      <w:pPr>
        <w:rPr>
          <w:bCs/>
          <w:iCs/>
          <w:color w:val="000000"/>
          <w:sz w:val="22"/>
          <w:szCs w:val="22"/>
        </w:rPr>
      </w:pPr>
      <w:r w:rsidRPr="002F07B5">
        <w:rPr>
          <w:b/>
          <w:bCs/>
          <w:sz w:val="22"/>
          <w:szCs w:val="22"/>
        </w:rPr>
        <w:t>Zadavatel/</w:t>
      </w:r>
      <w:r w:rsidRPr="002F07B5">
        <w:rPr>
          <w:i/>
          <w:sz w:val="22"/>
          <w:szCs w:val="22"/>
        </w:rPr>
        <w:t>Sponzor</w:t>
      </w:r>
      <w:r w:rsidRPr="002F07B5">
        <w:rPr>
          <w:sz w:val="22"/>
          <w:szCs w:val="22"/>
        </w:rPr>
        <w:t>:</w:t>
      </w:r>
      <w:r w:rsidRPr="00D04F33">
        <w:rPr>
          <w:bCs/>
          <w:iCs/>
          <w:color w:val="000000"/>
          <w:sz w:val="22"/>
          <w:szCs w:val="22"/>
        </w:rPr>
        <w:t xml:space="preserve"> </w:t>
      </w:r>
      <w:r>
        <w:rPr>
          <w:bCs/>
          <w:iCs/>
          <w:color w:val="000000"/>
          <w:sz w:val="22"/>
          <w:szCs w:val="22"/>
        </w:rPr>
        <w:t xml:space="preserve">Allos Therapeutics, Inc. 11080, </w:t>
      </w:r>
      <w:r w:rsidRPr="00783BF6">
        <w:rPr>
          <w:bCs/>
          <w:iCs/>
          <w:color w:val="000000"/>
          <w:sz w:val="22"/>
          <w:szCs w:val="22"/>
        </w:rPr>
        <w:t>CirclePoint Road, Suite 200</w:t>
      </w:r>
      <w:r>
        <w:rPr>
          <w:bCs/>
          <w:iCs/>
          <w:color w:val="000000"/>
          <w:sz w:val="22"/>
          <w:szCs w:val="22"/>
        </w:rPr>
        <w:t xml:space="preserve">, </w:t>
      </w:r>
      <w:r w:rsidRPr="00783BF6">
        <w:rPr>
          <w:bCs/>
          <w:iCs/>
          <w:color w:val="000000"/>
          <w:sz w:val="22"/>
          <w:szCs w:val="22"/>
        </w:rPr>
        <w:t>Westminster, CO 80020 USA</w:t>
      </w:r>
    </w:p>
    <w:p w:rsidR="001F1B91" w:rsidRPr="00366627" w:rsidRDefault="001F1B91" w:rsidP="001F1B91">
      <w:pPr>
        <w:rPr>
          <w:bCs/>
          <w:iCs/>
          <w:color w:val="000000"/>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783BF6">
        <w:rPr>
          <w:bCs/>
          <w:iCs/>
          <w:color w:val="000000"/>
          <w:sz w:val="22"/>
          <w:szCs w:val="22"/>
        </w:rPr>
        <w:t>Nexus O</w:t>
      </w:r>
      <w:r>
        <w:rPr>
          <w:bCs/>
          <w:iCs/>
          <w:color w:val="000000"/>
          <w:sz w:val="22"/>
          <w:szCs w:val="22"/>
        </w:rPr>
        <w:t xml:space="preserve">ncology Ltd, The Logan Building, </w:t>
      </w:r>
      <w:r w:rsidRPr="00783BF6">
        <w:rPr>
          <w:bCs/>
          <w:iCs/>
          <w:color w:val="000000"/>
          <w:sz w:val="22"/>
          <w:szCs w:val="22"/>
        </w:rPr>
        <w:t>Roslin Biocentre, Roslin, Edinburgh EH25 9TT, UK / MUDr. Jana Schwarzová, Smetanova</w:t>
      </w:r>
      <w:r>
        <w:rPr>
          <w:bCs/>
          <w:iCs/>
          <w:color w:val="000000"/>
          <w:sz w:val="22"/>
          <w:szCs w:val="22"/>
        </w:rPr>
        <w:t xml:space="preserve"> 388, 252 64 Velké Přílepy</w:t>
      </w:r>
    </w:p>
    <w:p w:rsidR="001F1B91" w:rsidRDefault="001F1B91" w:rsidP="001F1B91">
      <w:pPr>
        <w:rPr>
          <w:b/>
          <w:bCs/>
          <w:sz w:val="22"/>
          <w:szCs w:val="22"/>
        </w:rPr>
      </w:pPr>
    </w:p>
    <w:p w:rsidR="001F1B91" w:rsidRPr="002F07B5" w:rsidRDefault="001F1B91" w:rsidP="001F1B9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22.4.2013</w:t>
      </w:r>
    </w:p>
    <w:p w:rsidR="001F1B91" w:rsidRPr="004B1AD2" w:rsidRDefault="001F1B91" w:rsidP="001F1B9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1F1B91" w:rsidRPr="002F07B5" w:rsidRDefault="001F1B91" w:rsidP="001F1B91">
      <w:pPr>
        <w:rPr>
          <w:b/>
          <w:bCs/>
          <w:i/>
          <w:sz w:val="22"/>
          <w:szCs w:val="22"/>
        </w:rPr>
      </w:pPr>
    </w:p>
    <w:p w:rsidR="001F1B91" w:rsidRPr="002F07B5" w:rsidRDefault="001F1B91" w:rsidP="001F1B9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F1B91" w:rsidRPr="002F07B5" w:rsidRDefault="001F1B91" w:rsidP="001F1B9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F1B91" w:rsidRPr="002F07B5" w:rsidRDefault="001F1B91" w:rsidP="001F1B91">
      <w:pPr>
        <w:rPr>
          <w:bCs/>
          <w:i/>
          <w:sz w:val="22"/>
          <w:szCs w:val="22"/>
        </w:rPr>
      </w:pPr>
      <w:r>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F1B91" w:rsidRDefault="001F1B91" w:rsidP="001F1B91">
      <w:pPr>
        <w:rPr>
          <w:b/>
          <w:bCs/>
          <w:sz w:val="22"/>
          <w:szCs w:val="22"/>
        </w:rPr>
      </w:pPr>
    </w:p>
    <w:p w:rsidR="001F1B91" w:rsidRPr="002F07B5" w:rsidRDefault="001F1B91" w:rsidP="001F1B9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F1B91" w:rsidRPr="002F07B5" w:rsidRDefault="001F1B91" w:rsidP="001F1B9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F1B91" w:rsidRPr="002F07B5" w:rsidRDefault="001F1B91" w:rsidP="001F1B91">
      <w:pPr>
        <w:rPr>
          <w:sz w:val="22"/>
          <w:szCs w:val="22"/>
        </w:rPr>
      </w:pPr>
    </w:p>
    <w:p w:rsidR="001F1B91" w:rsidRPr="002F07B5" w:rsidRDefault="001F1B91" w:rsidP="001F1B9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F1B91" w:rsidTr="00424E05">
        <w:trPr>
          <w:trHeight w:val="454"/>
        </w:trPr>
        <w:tc>
          <w:tcPr>
            <w:tcW w:w="6108" w:type="dxa"/>
          </w:tcPr>
          <w:p w:rsidR="001F1B91" w:rsidRDefault="001F1B91" w:rsidP="00424E05">
            <w:pPr>
              <w:rPr>
                <w:sz w:val="18"/>
                <w:szCs w:val="18"/>
              </w:rPr>
            </w:pPr>
            <w:r>
              <w:rPr>
                <w:sz w:val="18"/>
                <w:szCs w:val="18"/>
              </w:rPr>
              <w:t xml:space="preserve">Místo hodnocení/ Jméno zkoušejícího </w:t>
            </w:r>
          </w:p>
          <w:p w:rsidR="001F1B91" w:rsidRDefault="001F1B91" w:rsidP="00424E05">
            <w:pPr>
              <w:rPr>
                <w:i/>
                <w:sz w:val="18"/>
                <w:szCs w:val="18"/>
              </w:rPr>
            </w:pPr>
            <w:r>
              <w:rPr>
                <w:i/>
                <w:sz w:val="18"/>
                <w:szCs w:val="18"/>
              </w:rPr>
              <w:t>Trial Site / Name of Investigator</w:t>
            </w:r>
          </w:p>
        </w:tc>
        <w:tc>
          <w:tcPr>
            <w:tcW w:w="1280" w:type="dxa"/>
          </w:tcPr>
          <w:p w:rsidR="001F1B91" w:rsidRDefault="001F1B91" w:rsidP="00424E05">
            <w:pPr>
              <w:rPr>
                <w:sz w:val="18"/>
                <w:szCs w:val="18"/>
                <w:vertAlign w:val="superscript"/>
              </w:rPr>
            </w:pPr>
            <w:r>
              <w:rPr>
                <w:sz w:val="18"/>
                <w:szCs w:val="18"/>
              </w:rPr>
              <w:t xml:space="preserve">Místní EK </w:t>
            </w:r>
            <w:r>
              <w:rPr>
                <w:i/>
                <w:sz w:val="18"/>
                <w:szCs w:val="18"/>
              </w:rPr>
              <w:t>Local EC</w:t>
            </w:r>
          </w:p>
        </w:tc>
        <w:tc>
          <w:tcPr>
            <w:tcW w:w="2712" w:type="dxa"/>
          </w:tcPr>
          <w:p w:rsidR="001F1B91" w:rsidRDefault="001F1B91" w:rsidP="00424E05">
            <w:pPr>
              <w:rPr>
                <w:sz w:val="18"/>
                <w:szCs w:val="18"/>
              </w:rPr>
            </w:pPr>
            <w:r>
              <w:rPr>
                <w:sz w:val="18"/>
                <w:szCs w:val="18"/>
              </w:rPr>
              <w:t>Adresa  místní EK</w:t>
            </w:r>
          </w:p>
          <w:p w:rsidR="001F1B91" w:rsidRDefault="001F1B91" w:rsidP="00424E05">
            <w:pPr>
              <w:rPr>
                <w:i/>
                <w:sz w:val="18"/>
                <w:szCs w:val="18"/>
              </w:rPr>
            </w:pPr>
            <w:r>
              <w:rPr>
                <w:i/>
                <w:sz w:val="18"/>
                <w:szCs w:val="18"/>
              </w:rPr>
              <w:t>Address</w:t>
            </w:r>
          </w:p>
        </w:tc>
      </w:tr>
      <w:tr w:rsidR="001F1B91" w:rsidTr="00424E05">
        <w:trPr>
          <w:trHeight w:val="312"/>
        </w:trPr>
        <w:tc>
          <w:tcPr>
            <w:tcW w:w="6108" w:type="dxa"/>
          </w:tcPr>
          <w:p w:rsidR="001F1B91" w:rsidRDefault="001F1B91" w:rsidP="00424E05">
            <w:pPr>
              <w:rPr>
                <w:sz w:val="18"/>
                <w:szCs w:val="18"/>
              </w:rPr>
            </w:pPr>
            <w:r>
              <w:rPr>
                <w:sz w:val="18"/>
                <w:szCs w:val="18"/>
              </w:rPr>
              <w:t>Prof.MUDr. Bohuslav Melichar, CS., Onkologická klinika, FNOL</w:t>
            </w:r>
          </w:p>
        </w:tc>
        <w:tc>
          <w:tcPr>
            <w:tcW w:w="1280" w:type="dxa"/>
          </w:tcPr>
          <w:p w:rsidR="001F1B91" w:rsidRDefault="001F1B91" w:rsidP="00424E05">
            <w:pPr>
              <w:rPr>
                <w:sz w:val="18"/>
                <w:szCs w:val="18"/>
              </w:rPr>
            </w:pPr>
            <w:r>
              <w:rPr>
                <w:sz w:val="18"/>
                <w:szCs w:val="18"/>
              </w:rPr>
              <w:sym w:font="Wingdings 2" w:char="F054"/>
            </w:r>
          </w:p>
        </w:tc>
        <w:tc>
          <w:tcPr>
            <w:tcW w:w="2712" w:type="dxa"/>
          </w:tcPr>
          <w:p w:rsidR="001F1B91" w:rsidRDefault="001F1B91" w:rsidP="00424E05">
            <w:pPr>
              <w:rPr>
                <w:sz w:val="18"/>
                <w:szCs w:val="18"/>
              </w:rPr>
            </w:pPr>
            <w:r>
              <w:rPr>
                <w:sz w:val="18"/>
                <w:szCs w:val="18"/>
              </w:rPr>
              <w:t>EK FNOL</w:t>
            </w:r>
          </w:p>
        </w:tc>
      </w:tr>
      <w:tr w:rsidR="001F1B91" w:rsidTr="00424E05">
        <w:trPr>
          <w:trHeight w:val="312"/>
        </w:trPr>
        <w:tc>
          <w:tcPr>
            <w:tcW w:w="6108" w:type="dxa"/>
          </w:tcPr>
          <w:p w:rsidR="001F1B91" w:rsidRPr="001C2D10" w:rsidRDefault="001F1B91" w:rsidP="00424E05">
            <w:pPr>
              <w:rPr>
                <w:color w:val="000000"/>
                <w:sz w:val="18"/>
                <w:szCs w:val="18"/>
              </w:rPr>
            </w:pPr>
            <w:r w:rsidRPr="00366627">
              <w:rPr>
                <w:color w:val="000000"/>
                <w:sz w:val="18"/>
                <w:szCs w:val="18"/>
              </w:rPr>
              <w:t>Doc. MUDr. Jaroslav Vaňásek, CSc</w:t>
            </w:r>
            <w:r>
              <w:rPr>
                <w:color w:val="000000"/>
                <w:sz w:val="18"/>
                <w:szCs w:val="18"/>
              </w:rPr>
              <w:t xml:space="preserve">., Multiscan, s.r.o., Radiologické centrum Pardubice, Kyjevská 44, 532 03 Pardubice </w:t>
            </w:r>
          </w:p>
        </w:tc>
        <w:tc>
          <w:tcPr>
            <w:tcW w:w="1280" w:type="dxa"/>
          </w:tcPr>
          <w:p w:rsidR="001F1B91" w:rsidRDefault="002B1493" w:rsidP="00424E05">
            <w:pPr>
              <w:rPr>
                <w:sz w:val="18"/>
                <w:szCs w:val="18"/>
              </w:rPr>
            </w:pPr>
            <w:r>
              <w:rPr>
                <w:sz w:val="18"/>
                <w:szCs w:val="18"/>
              </w:rPr>
              <w:fldChar w:fldCharType="begin">
                <w:ffData>
                  <w:name w:val="Zaškrtávací13"/>
                  <w:enabled/>
                  <w:calcOnExit w:val="0"/>
                  <w:checkBox>
                    <w:sizeAuto/>
                    <w:default w:val="0"/>
                  </w:checkBox>
                </w:ffData>
              </w:fldChar>
            </w:r>
            <w:r w:rsidR="001F1B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F1B91" w:rsidRDefault="001F1B91" w:rsidP="00424E05">
            <w:pPr>
              <w:rPr>
                <w:sz w:val="18"/>
                <w:szCs w:val="18"/>
              </w:rPr>
            </w:pPr>
            <w:r>
              <w:rPr>
                <w:sz w:val="18"/>
                <w:szCs w:val="18"/>
              </w:rPr>
              <w:t>EK Pardubická krajská nemocnice a.s.,Kyjevská 44,532 03 Pardubice</w:t>
            </w:r>
          </w:p>
        </w:tc>
      </w:tr>
      <w:tr w:rsidR="001F1B91" w:rsidTr="00424E05">
        <w:trPr>
          <w:trHeight w:val="312"/>
        </w:trPr>
        <w:tc>
          <w:tcPr>
            <w:tcW w:w="6108" w:type="dxa"/>
          </w:tcPr>
          <w:p w:rsidR="001F1B91" w:rsidRPr="00532FCD" w:rsidRDefault="001F1B91" w:rsidP="00424E05">
            <w:pPr>
              <w:rPr>
                <w:color w:val="000000"/>
                <w:sz w:val="18"/>
                <w:szCs w:val="18"/>
              </w:rPr>
            </w:pPr>
            <w:r>
              <w:rPr>
                <w:color w:val="000000"/>
                <w:sz w:val="18"/>
                <w:szCs w:val="18"/>
              </w:rPr>
              <w:t xml:space="preserve">MUDr. Milan Brychta, Radioterapeutická a onkologická klinika, </w:t>
            </w:r>
            <w:r w:rsidRPr="00783BF6">
              <w:rPr>
                <w:color w:val="000000"/>
                <w:sz w:val="18"/>
                <w:szCs w:val="18"/>
              </w:rPr>
              <w:t>Fakultní nemocnice KrálovskéVinohrady, Šrobárova 50, 100 34 Praha</w:t>
            </w:r>
          </w:p>
        </w:tc>
        <w:tc>
          <w:tcPr>
            <w:tcW w:w="1280" w:type="dxa"/>
          </w:tcPr>
          <w:p w:rsidR="001F1B91" w:rsidRDefault="002B1493" w:rsidP="00424E05">
            <w:pPr>
              <w:rPr>
                <w:sz w:val="18"/>
                <w:szCs w:val="18"/>
              </w:rPr>
            </w:pPr>
            <w:r>
              <w:rPr>
                <w:sz w:val="18"/>
                <w:szCs w:val="18"/>
              </w:rPr>
              <w:fldChar w:fldCharType="begin">
                <w:ffData>
                  <w:name w:val="Zaškrtávací15"/>
                  <w:enabled/>
                  <w:calcOnExit w:val="0"/>
                  <w:checkBox>
                    <w:sizeAuto/>
                    <w:default w:val="0"/>
                  </w:checkBox>
                </w:ffData>
              </w:fldChar>
            </w:r>
            <w:r w:rsidR="001F1B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F1B91" w:rsidRDefault="001F1B91" w:rsidP="00424E05">
            <w:pPr>
              <w:rPr>
                <w:sz w:val="18"/>
                <w:szCs w:val="18"/>
              </w:rPr>
            </w:pPr>
            <w:r>
              <w:rPr>
                <w:sz w:val="18"/>
                <w:szCs w:val="18"/>
              </w:rPr>
              <w:t>EK FNKV Praha</w:t>
            </w:r>
          </w:p>
        </w:tc>
      </w:tr>
      <w:tr w:rsidR="001F1B91" w:rsidTr="00424E05">
        <w:trPr>
          <w:trHeight w:val="312"/>
        </w:trPr>
        <w:tc>
          <w:tcPr>
            <w:tcW w:w="6108" w:type="dxa"/>
          </w:tcPr>
          <w:p w:rsidR="001F1B91" w:rsidRDefault="001F1B91" w:rsidP="00424E05">
            <w:pPr>
              <w:rPr>
                <w:color w:val="000000"/>
                <w:sz w:val="18"/>
                <w:szCs w:val="18"/>
              </w:rPr>
            </w:pPr>
            <w:r>
              <w:rPr>
                <w:color w:val="000000"/>
                <w:sz w:val="18"/>
                <w:szCs w:val="18"/>
              </w:rPr>
              <w:t>MUDr. Eugen Kubala, Klinika onkologie a radioterapie, FN, Sokolská 581, 500 05 Hradec Králové</w:t>
            </w:r>
          </w:p>
        </w:tc>
        <w:tc>
          <w:tcPr>
            <w:tcW w:w="1280" w:type="dxa"/>
          </w:tcPr>
          <w:p w:rsidR="001F1B91" w:rsidRDefault="002B1493" w:rsidP="00424E05">
            <w:pPr>
              <w:rPr>
                <w:sz w:val="18"/>
                <w:szCs w:val="18"/>
              </w:rPr>
            </w:pPr>
            <w:r>
              <w:rPr>
                <w:sz w:val="18"/>
                <w:szCs w:val="18"/>
              </w:rPr>
              <w:fldChar w:fldCharType="begin">
                <w:ffData>
                  <w:name w:val="Zaškrtávací15"/>
                  <w:enabled/>
                  <w:calcOnExit w:val="0"/>
                  <w:checkBox>
                    <w:sizeAuto/>
                    <w:default w:val="0"/>
                  </w:checkBox>
                </w:ffData>
              </w:fldChar>
            </w:r>
            <w:r w:rsidR="001F1B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F1B91" w:rsidRDefault="001F1B91" w:rsidP="00424E05">
            <w:pPr>
              <w:rPr>
                <w:sz w:val="18"/>
                <w:szCs w:val="18"/>
              </w:rPr>
            </w:pPr>
            <w:r>
              <w:rPr>
                <w:sz w:val="18"/>
                <w:szCs w:val="18"/>
              </w:rPr>
              <w:t>EK FN Hradec Králové</w:t>
            </w:r>
          </w:p>
        </w:tc>
      </w:tr>
    </w:tbl>
    <w:p w:rsidR="001F1B91" w:rsidRPr="00CA442F" w:rsidRDefault="001F1B91" w:rsidP="001F1B91">
      <w:pPr>
        <w:rPr>
          <w:bCs/>
          <w:sz w:val="22"/>
        </w:rPr>
      </w:pPr>
      <w:r w:rsidRPr="00DF7141">
        <w:rPr>
          <w:bCs/>
          <w:sz w:val="22"/>
        </w:rPr>
        <w:t>1/2</w:t>
      </w:r>
    </w:p>
    <w:p w:rsidR="001F1B91" w:rsidRDefault="001F1B91" w:rsidP="001F1B91">
      <w:pPr>
        <w:rPr>
          <w:b/>
          <w:bCs/>
          <w:sz w:val="22"/>
        </w:rPr>
      </w:pPr>
    </w:p>
    <w:p w:rsidR="001F1B91" w:rsidRPr="00AB7ADE" w:rsidRDefault="001F1B91" w:rsidP="001F1B9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1F1B91" w:rsidRDefault="001F1B91" w:rsidP="001F1B9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F1B91" w:rsidTr="00424E05">
        <w:trPr>
          <w:cantSplit/>
          <w:trHeight w:val="454"/>
        </w:trPr>
        <w:tc>
          <w:tcPr>
            <w:tcW w:w="7416" w:type="dxa"/>
            <w:vMerge w:val="restart"/>
          </w:tcPr>
          <w:p w:rsidR="001F1B91" w:rsidRDefault="001F1B91" w:rsidP="00424E05">
            <w:pPr>
              <w:rPr>
                <w:b/>
                <w:bCs/>
                <w:sz w:val="18"/>
                <w:szCs w:val="18"/>
              </w:rPr>
            </w:pPr>
          </w:p>
          <w:p w:rsidR="001F1B91" w:rsidRDefault="001F1B91" w:rsidP="00424E05">
            <w:pPr>
              <w:rPr>
                <w:b/>
                <w:bCs/>
                <w:sz w:val="18"/>
                <w:szCs w:val="18"/>
              </w:rPr>
            </w:pPr>
            <w:r>
              <w:rPr>
                <w:b/>
                <w:bCs/>
                <w:sz w:val="18"/>
                <w:szCs w:val="18"/>
              </w:rPr>
              <w:t xml:space="preserve">Název dokumentu, verze, datum </w:t>
            </w:r>
          </w:p>
          <w:p w:rsidR="001F1B91" w:rsidRDefault="001F1B91" w:rsidP="00424E05">
            <w:pPr>
              <w:rPr>
                <w:b/>
                <w:bCs/>
                <w:sz w:val="18"/>
                <w:szCs w:val="18"/>
              </w:rPr>
            </w:pPr>
            <w:r>
              <w:rPr>
                <w:b/>
                <w:bCs/>
                <w:i/>
                <w:sz w:val="18"/>
                <w:szCs w:val="18"/>
              </w:rPr>
              <w:t>Document title, version, date</w:t>
            </w:r>
          </w:p>
        </w:tc>
        <w:tc>
          <w:tcPr>
            <w:tcW w:w="1272" w:type="dxa"/>
            <w:gridSpan w:val="2"/>
          </w:tcPr>
          <w:p w:rsidR="001F1B91" w:rsidRDefault="001F1B91" w:rsidP="00424E05">
            <w:pPr>
              <w:rPr>
                <w:b/>
                <w:bCs/>
                <w:sz w:val="18"/>
                <w:szCs w:val="18"/>
              </w:rPr>
            </w:pPr>
            <w:r>
              <w:rPr>
                <w:b/>
                <w:bCs/>
                <w:sz w:val="18"/>
                <w:szCs w:val="18"/>
              </w:rPr>
              <w:t>Schváleno /</w:t>
            </w:r>
            <w:r>
              <w:rPr>
                <w:b/>
                <w:bCs/>
                <w:i/>
                <w:sz w:val="18"/>
                <w:szCs w:val="18"/>
              </w:rPr>
              <w:t>Approved</w:t>
            </w:r>
          </w:p>
        </w:tc>
        <w:tc>
          <w:tcPr>
            <w:tcW w:w="1316" w:type="dxa"/>
            <w:gridSpan w:val="2"/>
          </w:tcPr>
          <w:p w:rsidR="001F1B91" w:rsidRDefault="001F1B91" w:rsidP="00424E05">
            <w:pPr>
              <w:rPr>
                <w:b/>
                <w:bCs/>
                <w:sz w:val="18"/>
                <w:szCs w:val="18"/>
              </w:rPr>
            </w:pPr>
            <w:r>
              <w:rPr>
                <w:b/>
                <w:bCs/>
                <w:sz w:val="18"/>
                <w:szCs w:val="18"/>
              </w:rPr>
              <w:t xml:space="preserve">Vzato na vědomí / </w:t>
            </w:r>
            <w:r>
              <w:rPr>
                <w:b/>
                <w:bCs/>
                <w:i/>
                <w:sz w:val="18"/>
                <w:szCs w:val="18"/>
              </w:rPr>
              <w:t xml:space="preserve">Taken into account </w:t>
            </w:r>
          </w:p>
        </w:tc>
      </w:tr>
      <w:tr w:rsidR="001F1B91" w:rsidTr="00424E05">
        <w:trPr>
          <w:cantSplit/>
          <w:trHeight w:val="454"/>
        </w:trPr>
        <w:tc>
          <w:tcPr>
            <w:tcW w:w="7416" w:type="dxa"/>
            <w:vMerge/>
          </w:tcPr>
          <w:p w:rsidR="001F1B91" w:rsidRDefault="001F1B91" w:rsidP="00424E05">
            <w:pPr>
              <w:rPr>
                <w:i/>
                <w:sz w:val="18"/>
                <w:szCs w:val="18"/>
              </w:rPr>
            </w:pPr>
          </w:p>
        </w:tc>
        <w:tc>
          <w:tcPr>
            <w:tcW w:w="736" w:type="dxa"/>
          </w:tcPr>
          <w:p w:rsidR="001F1B91" w:rsidRDefault="001F1B91" w:rsidP="00424E05">
            <w:pPr>
              <w:rPr>
                <w:b/>
                <w:bCs/>
                <w:sz w:val="18"/>
                <w:szCs w:val="18"/>
              </w:rPr>
            </w:pPr>
            <w:r>
              <w:rPr>
                <w:b/>
                <w:bCs/>
                <w:sz w:val="18"/>
                <w:szCs w:val="18"/>
              </w:rPr>
              <w:t>ANO</w:t>
            </w:r>
          </w:p>
          <w:p w:rsidR="001F1B91" w:rsidRDefault="001F1B91" w:rsidP="00424E05">
            <w:pPr>
              <w:rPr>
                <w:b/>
                <w:bCs/>
                <w:i/>
                <w:sz w:val="18"/>
                <w:szCs w:val="18"/>
              </w:rPr>
            </w:pPr>
            <w:r>
              <w:rPr>
                <w:b/>
                <w:bCs/>
                <w:i/>
                <w:sz w:val="18"/>
                <w:szCs w:val="18"/>
              </w:rPr>
              <w:t>Yes</w:t>
            </w:r>
          </w:p>
        </w:tc>
        <w:tc>
          <w:tcPr>
            <w:tcW w:w="536" w:type="dxa"/>
          </w:tcPr>
          <w:p w:rsidR="001F1B91" w:rsidRDefault="001F1B91" w:rsidP="00424E05">
            <w:pPr>
              <w:rPr>
                <w:b/>
                <w:bCs/>
                <w:sz w:val="18"/>
                <w:szCs w:val="18"/>
              </w:rPr>
            </w:pPr>
            <w:r>
              <w:rPr>
                <w:b/>
                <w:bCs/>
                <w:sz w:val="18"/>
                <w:szCs w:val="18"/>
              </w:rPr>
              <w:t xml:space="preserve">NE </w:t>
            </w:r>
          </w:p>
          <w:p w:rsidR="001F1B91" w:rsidRDefault="001F1B91" w:rsidP="00424E05">
            <w:pPr>
              <w:rPr>
                <w:b/>
                <w:bCs/>
                <w:sz w:val="18"/>
                <w:szCs w:val="18"/>
              </w:rPr>
            </w:pPr>
            <w:r>
              <w:rPr>
                <w:b/>
                <w:bCs/>
                <w:i/>
                <w:sz w:val="18"/>
                <w:szCs w:val="18"/>
              </w:rPr>
              <w:t>No</w:t>
            </w:r>
          </w:p>
        </w:tc>
        <w:tc>
          <w:tcPr>
            <w:tcW w:w="780" w:type="dxa"/>
          </w:tcPr>
          <w:p w:rsidR="001F1B91" w:rsidRDefault="001F1B91" w:rsidP="00424E05">
            <w:pPr>
              <w:rPr>
                <w:b/>
                <w:bCs/>
                <w:sz w:val="18"/>
                <w:szCs w:val="18"/>
              </w:rPr>
            </w:pPr>
            <w:r>
              <w:rPr>
                <w:b/>
                <w:bCs/>
                <w:sz w:val="18"/>
                <w:szCs w:val="18"/>
              </w:rPr>
              <w:t>ANO</w:t>
            </w:r>
          </w:p>
          <w:p w:rsidR="001F1B91" w:rsidRDefault="001F1B91" w:rsidP="00424E05">
            <w:pPr>
              <w:rPr>
                <w:b/>
                <w:bCs/>
                <w:sz w:val="18"/>
                <w:szCs w:val="18"/>
              </w:rPr>
            </w:pPr>
            <w:r>
              <w:rPr>
                <w:b/>
                <w:bCs/>
                <w:i/>
                <w:sz w:val="18"/>
                <w:szCs w:val="18"/>
              </w:rPr>
              <w:t>Yes</w:t>
            </w:r>
          </w:p>
        </w:tc>
        <w:tc>
          <w:tcPr>
            <w:tcW w:w="536" w:type="dxa"/>
          </w:tcPr>
          <w:p w:rsidR="001F1B91" w:rsidRDefault="001F1B91" w:rsidP="00424E05">
            <w:pPr>
              <w:rPr>
                <w:b/>
                <w:bCs/>
                <w:sz w:val="18"/>
                <w:szCs w:val="18"/>
              </w:rPr>
            </w:pPr>
            <w:r>
              <w:rPr>
                <w:b/>
                <w:bCs/>
                <w:sz w:val="18"/>
                <w:szCs w:val="18"/>
              </w:rPr>
              <w:t xml:space="preserve">NE </w:t>
            </w:r>
          </w:p>
          <w:p w:rsidR="001F1B91" w:rsidRDefault="001F1B91" w:rsidP="00424E05">
            <w:pPr>
              <w:rPr>
                <w:b/>
                <w:bCs/>
                <w:i/>
                <w:sz w:val="18"/>
                <w:szCs w:val="18"/>
              </w:rPr>
            </w:pPr>
            <w:r>
              <w:rPr>
                <w:b/>
                <w:bCs/>
                <w:i/>
                <w:sz w:val="18"/>
                <w:szCs w:val="18"/>
              </w:rPr>
              <w:t>No</w:t>
            </w:r>
          </w:p>
        </w:tc>
      </w:tr>
      <w:tr w:rsidR="001F1B91" w:rsidTr="00424E05">
        <w:trPr>
          <w:trHeight w:val="340"/>
        </w:trPr>
        <w:tc>
          <w:tcPr>
            <w:tcW w:w="7416" w:type="dxa"/>
          </w:tcPr>
          <w:p w:rsidR="001F1B91" w:rsidRDefault="001F1B91" w:rsidP="00424E05">
            <w:pPr>
              <w:rPr>
                <w:sz w:val="18"/>
                <w:szCs w:val="18"/>
              </w:rPr>
            </w:pPr>
            <w:r>
              <w:rPr>
                <w:sz w:val="18"/>
                <w:szCs w:val="18"/>
              </w:rPr>
              <w:t>CSR, 7 Feb 2013</w:t>
            </w:r>
          </w:p>
        </w:tc>
        <w:tc>
          <w:tcPr>
            <w:tcW w:w="736" w:type="dxa"/>
          </w:tcPr>
          <w:p w:rsidR="001F1B91" w:rsidRDefault="001F1B91" w:rsidP="00424E05">
            <w:pPr>
              <w:rPr>
                <w:sz w:val="18"/>
                <w:szCs w:val="18"/>
              </w:rPr>
            </w:pPr>
            <w:r>
              <w:rPr>
                <w:sz w:val="18"/>
                <w:szCs w:val="18"/>
              </w:rPr>
              <w:sym w:font="Wingdings 2" w:char="F0A3"/>
            </w:r>
          </w:p>
        </w:tc>
        <w:tc>
          <w:tcPr>
            <w:tcW w:w="536" w:type="dxa"/>
          </w:tcPr>
          <w:p w:rsidR="001F1B91" w:rsidRDefault="001F1B91" w:rsidP="00424E05">
            <w:pPr>
              <w:rPr>
                <w:sz w:val="18"/>
                <w:szCs w:val="18"/>
              </w:rPr>
            </w:pPr>
            <w:r>
              <w:rPr>
                <w:sz w:val="18"/>
                <w:szCs w:val="18"/>
              </w:rPr>
              <w:sym w:font="Wingdings 2" w:char="F0A3"/>
            </w:r>
          </w:p>
        </w:tc>
        <w:tc>
          <w:tcPr>
            <w:tcW w:w="780" w:type="dxa"/>
          </w:tcPr>
          <w:p w:rsidR="001F1B91" w:rsidRDefault="001F1B91" w:rsidP="00424E05">
            <w:pPr>
              <w:rPr>
                <w:sz w:val="18"/>
                <w:szCs w:val="18"/>
              </w:rPr>
            </w:pPr>
            <w:r>
              <w:rPr>
                <w:sz w:val="18"/>
                <w:szCs w:val="18"/>
              </w:rPr>
              <w:sym w:font="Wingdings 2" w:char="F053"/>
            </w:r>
          </w:p>
        </w:tc>
        <w:tc>
          <w:tcPr>
            <w:tcW w:w="536" w:type="dxa"/>
          </w:tcPr>
          <w:p w:rsidR="001F1B91" w:rsidRDefault="001F1B91" w:rsidP="00424E05">
            <w:pPr>
              <w:rPr>
                <w:sz w:val="18"/>
                <w:szCs w:val="18"/>
              </w:rPr>
            </w:pPr>
            <w:r>
              <w:rPr>
                <w:sz w:val="18"/>
                <w:szCs w:val="18"/>
              </w:rPr>
              <w:sym w:font="Wingdings 2" w:char="F0A3"/>
            </w:r>
          </w:p>
        </w:tc>
      </w:tr>
      <w:tr w:rsidR="001F1B91" w:rsidTr="00424E05">
        <w:trPr>
          <w:trHeight w:val="340"/>
        </w:trPr>
        <w:tc>
          <w:tcPr>
            <w:tcW w:w="7416" w:type="dxa"/>
          </w:tcPr>
          <w:p w:rsidR="001F1B91" w:rsidRDefault="001F1B91" w:rsidP="00424E05">
            <w:pPr>
              <w:rPr>
                <w:sz w:val="18"/>
                <w:szCs w:val="18"/>
              </w:rPr>
            </w:pPr>
            <w:r>
              <w:rPr>
                <w:sz w:val="18"/>
                <w:szCs w:val="18"/>
              </w:rPr>
              <w:t>Cover letter</w:t>
            </w:r>
          </w:p>
        </w:tc>
        <w:tc>
          <w:tcPr>
            <w:tcW w:w="736" w:type="dxa"/>
          </w:tcPr>
          <w:p w:rsidR="001F1B91" w:rsidRDefault="001F1B91" w:rsidP="00424E05">
            <w:pPr>
              <w:rPr>
                <w:sz w:val="18"/>
                <w:szCs w:val="18"/>
              </w:rPr>
            </w:pPr>
            <w:r>
              <w:rPr>
                <w:sz w:val="18"/>
                <w:szCs w:val="18"/>
              </w:rPr>
              <w:sym w:font="Wingdings 2" w:char="F0A3"/>
            </w:r>
          </w:p>
        </w:tc>
        <w:tc>
          <w:tcPr>
            <w:tcW w:w="536" w:type="dxa"/>
          </w:tcPr>
          <w:p w:rsidR="001F1B91" w:rsidRDefault="001F1B91" w:rsidP="00424E05">
            <w:pPr>
              <w:rPr>
                <w:sz w:val="18"/>
                <w:szCs w:val="18"/>
              </w:rPr>
            </w:pPr>
            <w:r>
              <w:rPr>
                <w:sz w:val="18"/>
                <w:szCs w:val="18"/>
              </w:rPr>
              <w:sym w:font="Wingdings 2" w:char="F0A3"/>
            </w:r>
          </w:p>
        </w:tc>
        <w:tc>
          <w:tcPr>
            <w:tcW w:w="780" w:type="dxa"/>
          </w:tcPr>
          <w:p w:rsidR="001F1B91" w:rsidRDefault="001F1B91" w:rsidP="00424E05">
            <w:pPr>
              <w:rPr>
                <w:sz w:val="18"/>
                <w:szCs w:val="18"/>
              </w:rPr>
            </w:pPr>
            <w:r>
              <w:rPr>
                <w:rFonts w:ascii="Wingdings 2" w:hAnsi="Wingdings 2"/>
                <w:sz w:val="18"/>
                <w:szCs w:val="18"/>
              </w:rPr>
              <w:t></w:t>
            </w:r>
          </w:p>
        </w:tc>
        <w:tc>
          <w:tcPr>
            <w:tcW w:w="536" w:type="dxa"/>
          </w:tcPr>
          <w:p w:rsidR="001F1B91" w:rsidRDefault="001F1B91" w:rsidP="00424E05">
            <w:pPr>
              <w:rPr>
                <w:sz w:val="18"/>
                <w:szCs w:val="18"/>
              </w:rPr>
            </w:pPr>
            <w:r>
              <w:rPr>
                <w:sz w:val="18"/>
                <w:szCs w:val="18"/>
              </w:rPr>
              <w:sym w:font="Wingdings 2" w:char="F0A3"/>
            </w:r>
          </w:p>
        </w:tc>
      </w:tr>
    </w:tbl>
    <w:p w:rsidR="001F1B91" w:rsidRDefault="001F1B91" w:rsidP="001F1B91">
      <w:pPr>
        <w:rPr>
          <w:sz w:val="22"/>
        </w:rPr>
      </w:pPr>
    </w:p>
    <w:p w:rsidR="001F1B91" w:rsidRDefault="001F1B91" w:rsidP="001F1B91">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F1B91" w:rsidRDefault="001F1B91" w:rsidP="001F1B9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1F1B91" w:rsidRDefault="001F1B91" w:rsidP="001F1B9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F1B91" w:rsidRDefault="001F1B91" w:rsidP="001F1B91">
      <w:pPr>
        <w:rPr>
          <w:sz w:val="22"/>
        </w:rPr>
      </w:pPr>
    </w:p>
    <w:p w:rsidR="001F1B91" w:rsidRDefault="001F1B91" w:rsidP="001F1B91">
      <w:pPr>
        <w:rPr>
          <w:sz w:val="22"/>
        </w:rPr>
      </w:pPr>
      <w:r>
        <w:rPr>
          <w:sz w:val="22"/>
        </w:rPr>
        <w:t xml:space="preserve">                                                                                                  MUDr. Jindřiška Burešová</w:t>
      </w:r>
    </w:p>
    <w:p w:rsidR="001F1B91" w:rsidRDefault="001F1B91" w:rsidP="001F1B91">
      <w:pPr>
        <w:rPr>
          <w:sz w:val="22"/>
        </w:rPr>
      </w:pPr>
      <w:r>
        <w:rPr>
          <w:sz w:val="22"/>
        </w:rPr>
        <w:t>Datum/</w:t>
      </w:r>
      <w:r>
        <w:rPr>
          <w:i/>
          <w:sz w:val="22"/>
        </w:rPr>
        <w:t>Date:</w:t>
      </w:r>
      <w:r>
        <w:rPr>
          <w:sz w:val="22"/>
        </w:rPr>
        <w:t xml:space="preserve">  13.5.2013                                                    místopředsedkyně EK FNOL a LF UP</w:t>
      </w:r>
    </w:p>
    <w:p w:rsidR="001F1B91" w:rsidRDefault="001F1B91" w:rsidP="001F1B9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1F1B91" w:rsidRDefault="001F1B91" w:rsidP="001F1B91">
      <w:pPr>
        <w:jc w:val="center"/>
        <w:rPr>
          <w:sz w:val="22"/>
        </w:rPr>
      </w:pPr>
    </w:p>
    <w:p w:rsidR="001F1B91" w:rsidRDefault="001F1B91" w:rsidP="001F1B91">
      <w:pPr>
        <w:rPr>
          <w:sz w:val="22"/>
        </w:rPr>
      </w:pPr>
    </w:p>
    <w:p w:rsidR="001F1B91" w:rsidRDefault="001F1B91" w:rsidP="001F1B9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1F1B91" w:rsidRDefault="001F1B91" w:rsidP="001F1B91">
      <w:pPr>
        <w:rPr>
          <w:i/>
          <w:sz w:val="16"/>
        </w:rPr>
      </w:pPr>
      <w:r>
        <w:rPr>
          <w:sz w:val="16"/>
        </w:rPr>
        <w:t>Rozdělovník/</w:t>
      </w:r>
      <w:r>
        <w:rPr>
          <w:i/>
          <w:sz w:val="16"/>
        </w:rPr>
        <w:t>Distribution list:</w:t>
      </w:r>
    </w:p>
    <w:p w:rsidR="001F1B91" w:rsidRPr="001071DB" w:rsidRDefault="001F1B91" w:rsidP="001F1B91">
      <w:pPr>
        <w:rPr>
          <w:sz w:val="16"/>
        </w:rPr>
      </w:pPr>
      <w:r w:rsidRPr="001071DB">
        <w:rPr>
          <w:sz w:val="16"/>
        </w:rPr>
        <w:t>-Zadavatel</w:t>
      </w:r>
    </w:p>
    <w:p w:rsidR="001F1B91" w:rsidRPr="001071DB" w:rsidRDefault="001F1B91" w:rsidP="001F1B91">
      <w:pPr>
        <w:rPr>
          <w:sz w:val="16"/>
        </w:rPr>
      </w:pPr>
      <w:r w:rsidRPr="001071DB">
        <w:rPr>
          <w:sz w:val="16"/>
        </w:rPr>
        <w:t>-EK</w:t>
      </w:r>
    </w:p>
    <w:p w:rsidR="001F1B91" w:rsidRPr="001071DB" w:rsidRDefault="001F1B91" w:rsidP="001F1B91">
      <w:pPr>
        <w:rPr>
          <w:sz w:val="16"/>
        </w:rPr>
      </w:pPr>
      <w:r w:rsidRPr="001071DB">
        <w:rPr>
          <w:sz w:val="16"/>
        </w:rPr>
        <w:t>-Řešitel</w:t>
      </w:r>
    </w:p>
    <w:p w:rsidR="001F1B91" w:rsidRPr="001071DB" w:rsidRDefault="001F1B91" w:rsidP="001F1B91">
      <w:pPr>
        <w:rPr>
          <w:sz w:val="16"/>
        </w:rPr>
      </w:pPr>
    </w:p>
    <w:p w:rsidR="001F1B91" w:rsidRDefault="001F1B91" w:rsidP="001F1B91">
      <w:pPr>
        <w:rPr>
          <w:i/>
          <w:sz w:val="16"/>
        </w:rPr>
      </w:pPr>
    </w:p>
    <w:p w:rsidR="001F1B91" w:rsidRDefault="001F1B91" w:rsidP="001F1B91">
      <w:pPr>
        <w:rPr>
          <w:i/>
          <w:sz w:val="16"/>
        </w:rPr>
      </w:pPr>
    </w:p>
    <w:p w:rsidR="001F1B91" w:rsidRDefault="001F1B91" w:rsidP="001F1B91">
      <w:pPr>
        <w:rPr>
          <w:sz w:val="22"/>
        </w:rPr>
      </w:pPr>
    </w:p>
    <w:p w:rsidR="001F1B91" w:rsidRDefault="001F1B91" w:rsidP="001F1B91">
      <w:pPr>
        <w:rPr>
          <w:sz w:val="22"/>
        </w:rPr>
      </w:pPr>
    </w:p>
    <w:p w:rsidR="001F1B91" w:rsidRPr="000A4DF5" w:rsidRDefault="001F1B91" w:rsidP="001F1B91">
      <w:pPr>
        <w:rPr>
          <w:sz w:val="22"/>
          <w:szCs w:val="22"/>
        </w:rPr>
      </w:pPr>
      <w:r w:rsidRPr="000A4DF5">
        <w:rPr>
          <w:sz w:val="22"/>
          <w:szCs w:val="22"/>
        </w:rPr>
        <w:t>2/2</w:t>
      </w:r>
    </w:p>
    <w:p w:rsidR="001F1B91" w:rsidRDefault="001F1B91" w:rsidP="001F1B91">
      <w:pPr>
        <w:pStyle w:val="Nzev"/>
        <w:rPr>
          <w:sz w:val="22"/>
          <w:szCs w:val="22"/>
        </w:rPr>
      </w:pPr>
    </w:p>
    <w:p w:rsidR="001F1B91" w:rsidRDefault="001F1B91" w:rsidP="001F1B91">
      <w:pPr>
        <w:rPr>
          <w:szCs w:val="22"/>
        </w:rPr>
      </w:pPr>
    </w:p>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F1B91" w:rsidRDefault="001F1B91" w:rsidP="001F1B91"/>
    <w:p w:rsidR="0016178E" w:rsidRPr="002F07B5" w:rsidRDefault="0016178E" w:rsidP="0016178E">
      <w:pPr>
        <w:pStyle w:val="Nzev"/>
        <w:rPr>
          <w:sz w:val="22"/>
          <w:szCs w:val="22"/>
        </w:rPr>
      </w:pPr>
      <w:r w:rsidRPr="002F07B5">
        <w:rPr>
          <w:sz w:val="22"/>
          <w:szCs w:val="22"/>
        </w:rPr>
        <w:t>STANOVISKO ETICKÉ KOMISE KE KLINICKÉMU HODNOCENÍ</w:t>
      </w:r>
    </w:p>
    <w:p w:rsidR="0016178E" w:rsidRPr="002F07B5" w:rsidRDefault="0016178E" w:rsidP="0016178E">
      <w:pPr>
        <w:jc w:val="center"/>
        <w:rPr>
          <w:bCs/>
          <w:i/>
          <w:sz w:val="22"/>
          <w:szCs w:val="22"/>
        </w:rPr>
      </w:pPr>
      <w:r w:rsidRPr="002F07B5">
        <w:rPr>
          <w:bCs/>
          <w:i/>
          <w:sz w:val="22"/>
          <w:szCs w:val="22"/>
        </w:rPr>
        <w:t xml:space="preserve">Opinion of the Ethics Committee on Clinical Trial  </w:t>
      </w:r>
    </w:p>
    <w:p w:rsidR="0016178E" w:rsidRPr="002F07B5" w:rsidRDefault="0016178E" w:rsidP="0016178E">
      <w:pPr>
        <w:jc w:val="center"/>
        <w:rPr>
          <w:b/>
          <w:bCs/>
          <w:i/>
          <w:sz w:val="22"/>
          <w:szCs w:val="22"/>
        </w:rPr>
      </w:pPr>
    </w:p>
    <w:p w:rsidR="0016178E" w:rsidRPr="002F07B5" w:rsidRDefault="0016178E" w:rsidP="0016178E">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16178E" w:rsidRPr="002F07B5" w:rsidRDefault="0016178E" w:rsidP="0016178E">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6178E" w:rsidRPr="002F07B5" w:rsidRDefault="002B1493" w:rsidP="0016178E">
      <w:pPr>
        <w:rPr>
          <w:i/>
          <w:sz w:val="22"/>
          <w:szCs w:val="22"/>
        </w:rPr>
      </w:pPr>
      <w:r w:rsidRPr="002F07B5">
        <w:rPr>
          <w:sz w:val="22"/>
          <w:szCs w:val="22"/>
        </w:rPr>
        <w:fldChar w:fldCharType="begin">
          <w:ffData>
            <w:name w:val="Zaškrtávací2"/>
            <w:enabled/>
            <w:calcOnExit w:val="0"/>
            <w:checkBox>
              <w:sizeAuto/>
              <w:default w:val="0"/>
            </w:checkBox>
          </w:ffData>
        </w:fldChar>
      </w:r>
      <w:r w:rsidR="0016178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6178E" w:rsidRPr="002F07B5">
        <w:rPr>
          <w:sz w:val="22"/>
          <w:szCs w:val="22"/>
        </w:rPr>
        <w:t xml:space="preserve">  KH prováděné v jednom centru, požadováno stanovisko EK pro místní centrum (centra)/ </w:t>
      </w:r>
      <w:r w:rsidR="0016178E" w:rsidRPr="002F07B5">
        <w:rPr>
          <w:i/>
          <w:sz w:val="22"/>
          <w:szCs w:val="22"/>
        </w:rPr>
        <w:t>Clinical trial conducted in a single site, opinion of a local EC is required</w:t>
      </w:r>
    </w:p>
    <w:p w:rsidR="0016178E" w:rsidRPr="002F07B5" w:rsidRDefault="0016178E" w:rsidP="0016178E">
      <w:pPr>
        <w:rPr>
          <w:b/>
          <w:bCs/>
          <w:sz w:val="22"/>
          <w:szCs w:val="22"/>
        </w:rPr>
      </w:pPr>
    </w:p>
    <w:p w:rsidR="0016178E" w:rsidRPr="00E62A2E" w:rsidRDefault="0016178E" w:rsidP="0016178E">
      <w:pPr>
        <w:rPr>
          <w:b/>
          <w:bCs/>
          <w:sz w:val="22"/>
          <w:szCs w:val="22"/>
        </w:rPr>
      </w:pPr>
      <w:r w:rsidRPr="002F07B5">
        <w:rPr>
          <w:b/>
          <w:bCs/>
          <w:sz w:val="22"/>
          <w:szCs w:val="22"/>
        </w:rPr>
        <w:lastRenderedPageBreak/>
        <w:t>Číslo jednací/</w:t>
      </w:r>
      <w:r w:rsidRPr="002F07B5">
        <w:rPr>
          <w:i/>
          <w:sz w:val="22"/>
          <w:szCs w:val="22"/>
        </w:rPr>
        <w:t>Reference number</w:t>
      </w:r>
      <w:r w:rsidRPr="002F07B5">
        <w:rPr>
          <w:sz w:val="22"/>
          <w:szCs w:val="22"/>
        </w:rPr>
        <w:t xml:space="preserve">: </w:t>
      </w:r>
      <w:r>
        <w:rPr>
          <w:b/>
          <w:sz w:val="22"/>
          <w:szCs w:val="22"/>
        </w:rPr>
        <w:t>89/10 MEK 22</w:t>
      </w:r>
    </w:p>
    <w:p w:rsidR="0016178E" w:rsidRPr="002F07B5" w:rsidRDefault="0016178E" w:rsidP="0016178E">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16178E" w:rsidRDefault="0016178E" w:rsidP="0016178E">
      <w:pPr>
        <w:rPr>
          <w:rFonts w:eastAsia="SimSun"/>
          <w:sz w:val="22"/>
          <w:szCs w:val="22"/>
          <w:lang w:eastAsia="zh-CN"/>
        </w:rPr>
      </w:pPr>
      <w:r w:rsidRPr="00090ED5">
        <w:rPr>
          <w:rFonts w:eastAsia="SimSun"/>
          <w:sz w:val="22"/>
          <w:szCs w:val="22"/>
          <w:lang w:eastAsia="zh-CN"/>
        </w:rPr>
        <w:t>Dvouletá, jednoduše zaslepená, multicentrická, kontrolovaná studie fáze IIIb ke zhodnocení účinnosti a bezpečnosti 0,5 mg ranibizumabu ve dvou léčebných algoritmech „léčba a prodloužení“ v porovnání s 0,5 mg ranibizumabu podávaného dle potřeby u pacientů s makulárním edémem a poškozením zraku jako sekundárními komplikacemi diabetes mellitus</w:t>
      </w:r>
      <w:r>
        <w:rPr>
          <w:rFonts w:eastAsia="SimSun"/>
          <w:sz w:val="22"/>
          <w:szCs w:val="22"/>
          <w:lang w:eastAsia="zh-CN"/>
        </w:rPr>
        <w:t>.</w:t>
      </w:r>
    </w:p>
    <w:p w:rsidR="0016178E" w:rsidRPr="00090ED5" w:rsidRDefault="0016178E" w:rsidP="0016178E">
      <w:pPr>
        <w:rPr>
          <w:bCs/>
          <w:i/>
          <w:sz w:val="22"/>
          <w:szCs w:val="22"/>
        </w:rPr>
      </w:pPr>
      <w:r>
        <w:rPr>
          <w:rFonts w:eastAsia="SimSun"/>
          <w:i/>
          <w:sz w:val="22"/>
          <w:szCs w:val="22"/>
          <w:lang w:eastAsia="zh-CN"/>
        </w:rPr>
        <w:t xml:space="preserve">A 2 year randomized, single-masked, multicenter, controlled phase IIIb trial assessing the efficacy and safety of 0.5 mg ranibizumab in two „treat and extend“ treatment algoritms vs. 0.5 mg ranibizumab as needed in patients with macular edema and visual impairment secondary to diabetes mellitus. </w:t>
      </w:r>
    </w:p>
    <w:p w:rsidR="0016178E" w:rsidRPr="002F07B5" w:rsidRDefault="0016178E" w:rsidP="0016178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CRFB002D2304</w:t>
      </w:r>
    </w:p>
    <w:p w:rsidR="0016178E" w:rsidRPr="002F07B5" w:rsidRDefault="0016178E" w:rsidP="0016178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2010-019795-74</w:t>
      </w:r>
    </w:p>
    <w:p w:rsidR="0016178E" w:rsidRPr="002F07B5" w:rsidRDefault="0016178E" w:rsidP="0016178E">
      <w:pPr>
        <w:rPr>
          <w:b/>
          <w:bCs/>
          <w:sz w:val="22"/>
          <w:szCs w:val="22"/>
        </w:rPr>
      </w:pPr>
    </w:p>
    <w:p w:rsidR="0016178E" w:rsidRPr="001B7F5E" w:rsidRDefault="0016178E" w:rsidP="0016178E">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1B7F5E">
        <w:rPr>
          <w:sz w:val="22"/>
          <w:szCs w:val="22"/>
        </w:rPr>
        <w:t>Novartis Pharma AG, Lichtstrasse 35, Basel 4002,  Switzerland</w:t>
      </w:r>
    </w:p>
    <w:p w:rsidR="0016178E" w:rsidRDefault="0016178E" w:rsidP="0016178E">
      <w:pPr>
        <w:rPr>
          <w:b/>
          <w:bCs/>
          <w:sz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1B7F5E">
        <w:rPr>
          <w:sz w:val="22"/>
          <w:szCs w:val="22"/>
        </w:rPr>
        <w:t xml:space="preserve">Parexel International ČR s.r.o., </w:t>
      </w:r>
      <w:r>
        <w:rPr>
          <w:bCs/>
          <w:sz w:val="22"/>
        </w:rPr>
        <w:t>Sokolovská 651/136a, 186 00 Praha 8</w:t>
      </w:r>
    </w:p>
    <w:p w:rsidR="0016178E" w:rsidRPr="002F07B5" w:rsidRDefault="0016178E" w:rsidP="0016178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25.4.2013</w:t>
      </w:r>
    </w:p>
    <w:p w:rsidR="0016178E" w:rsidRPr="004B1AD2" w:rsidRDefault="0016178E" w:rsidP="0016178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16178E" w:rsidRPr="002F07B5" w:rsidRDefault="0016178E" w:rsidP="0016178E">
      <w:pPr>
        <w:rPr>
          <w:b/>
          <w:bCs/>
          <w:i/>
          <w:sz w:val="22"/>
          <w:szCs w:val="22"/>
        </w:rPr>
      </w:pPr>
    </w:p>
    <w:p w:rsidR="0016178E" w:rsidRPr="002F07B5" w:rsidRDefault="0016178E" w:rsidP="0016178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6178E" w:rsidRPr="002F07B5" w:rsidRDefault="0016178E" w:rsidP="0016178E">
      <w:pPr>
        <w:rPr>
          <w:i/>
          <w:sz w:val="22"/>
          <w:szCs w:val="22"/>
        </w:rPr>
      </w:pPr>
      <w:r>
        <w:rPr>
          <w:bCs/>
          <w:sz w:val="22"/>
          <w:szCs w:val="22"/>
        </w:rPr>
        <w:sym w:font="Wingdings 2" w:char="F0A3"/>
      </w:r>
      <w:r w:rsidRPr="002F07B5">
        <w:rPr>
          <w:bCs/>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6178E" w:rsidRPr="002F07B5" w:rsidRDefault="0016178E" w:rsidP="0016178E">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16178E" w:rsidRDefault="0016178E" w:rsidP="0016178E">
      <w:pPr>
        <w:rPr>
          <w:b/>
          <w:bCs/>
          <w:sz w:val="22"/>
          <w:szCs w:val="22"/>
        </w:rPr>
      </w:pPr>
    </w:p>
    <w:p w:rsidR="0016178E" w:rsidRPr="002F07B5" w:rsidRDefault="0016178E" w:rsidP="0016178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6178E" w:rsidRPr="002F07B5" w:rsidRDefault="0016178E" w:rsidP="0016178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6178E" w:rsidRDefault="0016178E" w:rsidP="0016178E">
      <w:pPr>
        <w:rPr>
          <w:b/>
          <w:bCs/>
          <w:sz w:val="22"/>
          <w:szCs w:val="22"/>
        </w:rPr>
      </w:pPr>
    </w:p>
    <w:p w:rsidR="0016178E" w:rsidRPr="002F07B5" w:rsidRDefault="0016178E" w:rsidP="0016178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6178E" w:rsidTr="00424E05">
        <w:trPr>
          <w:trHeight w:val="454"/>
        </w:trPr>
        <w:tc>
          <w:tcPr>
            <w:tcW w:w="6108" w:type="dxa"/>
          </w:tcPr>
          <w:p w:rsidR="0016178E" w:rsidRDefault="0016178E" w:rsidP="00424E05">
            <w:pPr>
              <w:rPr>
                <w:sz w:val="18"/>
                <w:szCs w:val="18"/>
              </w:rPr>
            </w:pPr>
            <w:r>
              <w:rPr>
                <w:sz w:val="18"/>
                <w:szCs w:val="18"/>
              </w:rPr>
              <w:t xml:space="preserve">Místo hodnocení/ Jméno zkoušejícího </w:t>
            </w:r>
          </w:p>
          <w:p w:rsidR="0016178E" w:rsidRDefault="0016178E" w:rsidP="00424E05">
            <w:pPr>
              <w:rPr>
                <w:i/>
                <w:sz w:val="18"/>
                <w:szCs w:val="18"/>
              </w:rPr>
            </w:pPr>
            <w:r>
              <w:rPr>
                <w:i/>
                <w:sz w:val="18"/>
                <w:szCs w:val="18"/>
              </w:rPr>
              <w:t>Trial Site / Name of Investigator</w:t>
            </w:r>
          </w:p>
        </w:tc>
        <w:tc>
          <w:tcPr>
            <w:tcW w:w="1280" w:type="dxa"/>
          </w:tcPr>
          <w:p w:rsidR="0016178E" w:rsidRDefault="0016178E" w:rsidP="00424E05">
            <w:pPr>
              <w:rPr>
                <w:sz w:val="18"/>
                <w:szCs w:val="18"/>
                <w:vertAlign w:val="superscript"/>
              </w:rPr>
            </w:pPr>
            <w:r>
              <w:rPr>
                <w:sz w:val="18"/>
                <w:szCs w:val="18"/>
              </w:rPr>
              <w:t xml:space="preserve">Místní EK </w:t>
            </w:r>
            <w:r>
              <w:rPr>
                <w:i/>
                <w:sz w:val="18"/>
                <w:szCs w:val="18"/>
              </w:rPr>
              <w:t>Local EC</w:t>
            </w:r>
          </w:p>
        </w:tc>
        <w:tc>
          <w:tcPr>
            <w:tcW w:w="2712" w:type="dxa"/>
          </w:tcPr>
          <w:p w:rsidR="0016178E" w:rsidRDefault="0016178E" w:rsidP="00424E05">
            <w:pPr>
              <w:rPr>
                <w:sz w:val="18"/>
                <w:szCs w:val="18"/>
              </w:rPr>
            </w:pPr>
            <w:r>
              <w:rPr>
                <w:sz w:val="18"/>
                <w:szCs w:val="18"/>
              </w:rPr>
              <w:t>Adresa  místní EK</w:t>
            </w:r>
          </w:p>
          <w:p w:rsidR="0016178E" w:rsidRDefault="0016178E" w:rsidP="00424E05">
            <w:pPr>
              <w:rPr>
                <w:i/>
                <w:sz w:val="18"/>
                <w:szCs w:val="18"/>
              </w:rPr>
            </w:pPr>
            <w:r>
              <w:rPr>
                <w:i/>
                <w:sz w:val="18"/>
                <w:szCs w:val="18"/>
              </w:rPr>
              <w:t>Address</w:t>
            </w:r>
          </w:p>
        </w:tc>
      </w:tr>
      <w:tr w:rsidR="0016178E" w:rsidTr="00424E05">
        <w:trPr>
          <w:trHeight w:val="312"/>
        </w:trPr>
        <w:tc>
          <w:tcPr>
            <w:tcW w:w="6108" w:type="dxa"/>
          </w:tcPr>
          <w:p w:rsidR="0016178E" w:rsidRPr="001B7F5E" w:rsidRDefault="0016178E" w:rsidP="00424E05">
            <w:pPr>
              <w:jc w:val="both"/>
              <w:rPr>
                <w:sz w:val="18"/>
                <w:szCs w:val="18"/>
              </w:rPr>
            </w:pPr>
            <w:r w:rsidRPr="001B7F5E">
              <w:rPr>
                <w:b/>
                <w:sz w:val="18"/>
                <w:szCs w:val="18"/>
              </w:rPr>
              <w:t>Doc. MUDr. Jiří Řehák, CSc.</w:t>
            </w:r>
            <w:r>
              <w:rPr>
                <w:sz w:val="18"/>
                <w:szCs w:val="18"/>
              </w:rPr>
              <w:t xml:space="preserve">, </w:t>
            </w:r>
            <w:r w:rsidRPr="001B7F5E">
              <w:rPr>
                <w:sz w:val="18"/>
                <w:szCs w:val="18"/>
              </w:rPr>
              <w:t>Fakultní nemocnice Olomouc</w:t>
            </w:r>
            <w:r>
              <w:rPr>
                <w:sz w:val="18"/>
                <w:szCs w:val="18"/>
              </w:rPr>
              <w:t xml:space="preserve">, </w:t>
            </w:r>
            <w:r w:rsidRPr="001B7F5E">
              <w:rPr>
                <w:sz w:val="18"/>
                <w:szCs w:val="18"/>
              </w:rPr>
              <w:t>Oční klinika</w:t>
            </w:r>
            <w:r>
              <w:rPr>
                <w:sz w:val="18"/>
                <w:szCs w:val="18"/>
              </w:rPr>
              <w:t xml:space="preserve">, </w:t>
            </w:r>
            <w:r w:rsidRPr="001B7F5E">
              <w:rPr>
                <w:sz w:val="18"/>
                <w:szCs w:val="18"/>
              </w:rPr>
              <w:t>I. P. Pavlova 6</w:t>
            </w:r>
            <w:r>
              <w:rPr>
                <w:sz w:val="18"/>
                <w:szCs w:val="18"/>
              </w:rPr>
              <w:t xml:space="preserve">, </w:t>
            </w:r>
            <w:r w:rsidRPr="001B7F5E">
              <w:rPr>
                <w:sz w:val="18"/>
                <w:szCs w:val="18"/>
              </w:rPr>
              <w:t>775 20 Olomouc</w:t>
            </w:r>
          </w:p>
        </w:tc>
        <w:tc>
          <w:tcPr>
            <w:tcW w:w="1280" w:type="dxa"/>
          </w:tcPr>
          <w:p w:rsidR="0016178E" w:rsidRDefault="0016178E" w:rsidP="00424E05">
            <w:pPr>
              <w:rPr>
                <w:sz w:val="18"/>
                <w:szCs w:val="18"/>
              </w:rPr>
            </w:pPr>
            <w:r>
              <w:rPr>
                <w:sz w:val="18"/>
                <w:szCs w:val="18"/>
              </w:rPr>
              <w:sym w:font="Wingdings 2" w:char="F054"/>
            </w:r>
          </w:p>
        </w:tc>
        <w:tc>
          <w:tcPr>
            <w:tcW w:w="2712" w:type="dxa"/>
          </w:tcPr>
          <w:p w:rsidR="0016178E" w:rsidRDefault="0016178E" w:rsidP="00424E05">
            <w:pPr>
              <w:rPr>
                <w:sz w:val="18"/>
                <w:szCs w:val="18"/>
              </w:rPr>
            </w:pPr>
            <w:r>
              <w:rPr>
                <w:sz w:val="18"/>
                <w:szCs w:val="18"/>
              </w:rPr>
              <w:t>EK FNOL</w:t>
            </w:r>
          </w:p>
        </w:tc>
      </w:tr>
      <w:tr w:rsidR="0016178E" w:rsidTr="00424E05">
        <w:trPr>
          <w:trHeight w:val="312"/>
        </w:trPr>
        <w:tc>
          <w:tcPr>
            <w:tcW w:w="6108" w:type="dxa"/>
          </w:tcPr>
          <w:p w:rsidR="0016178E" w:rsidRPr="00DC66BE" w:rsidRDefault="0016178E" w:rsidP="00424E05">
            <w:pPr>
              <w:jc w:val="both"/>
              <w:rPr>
                <w:b/>
                <w:sz w:val="18"/>
                <w:szCs w:val="18"/>
              </w:rPr>
            </w:pPr>
            <w:r w:rsidRPr="001B7F5E">
              <w:rPr>
                <w:b/>
                <w:sz w:val="18"/>
                <w:szCs w:val="18"/>
              </w:rPr>
              <w:t>Doc. MUDr. Bohdana Kalvodová, CSc.</w:t>
            </w:r>
            <w:r>
              <w:rPr>
                <w:b/>
                <w:sz w:val="18"/>
                <w:szCs w:val="18"/>
              </w:rPr>
              <w:t xml:space="preserve">, </w:t>
            </w:r>
            <w:r w:rsidRPr="001B7F5E">
              <w:rPr>
                <w:sz w:val="18"/>
                <w:szCs w:val="18"/>
              </w:rPr>
              <w:t>Všeobecná fakutlní nemocnice Praha</w:t>
            </w:r>
            <w:r>
              <w:rPr>
                <w:b/>
                <w:sz w:val="18"/>
                <w:szCs w:val="18"/>
              </w:rPr>
              <w:t xml:space="preserve">, </w:t>
            </w:r>
            <w:r w:rsidRPr="001B7F5E">
              <w:rPr>
                <w:sz w:val="18"/>
                <w:szCs w:val="18"/>
              </w:rPr>
              <w:t>Oční klinika VFN a 1. LF UK</w:t>
            </w:r>
            <w:r>
              <w:rPr>
                <w:b/>
                <w:sz w:val="18"/>
                <w:szCs w:val="18"/>
              </w:rPr>
              <w:t xml:space="preserve">, </w:t>
            </w:r>
            <w:r w:rsidRPr="001B7F5E">
              <w:rPr>
                <w:sz w:val="18"/>
                <w:szCs w:val="18"/>
              </w:rPr>
              <w:t>U nemocnice 2</w:t>
            </w:r>
            <w:r>
              <w:rPr>
                <w:b/>
                <w:sz w:val="18"/>
                <w:szCs w:val="18"/>
              </w:rPr>
              <w:t xml:space="preserve">, </w:t>
            </w:r>
            <w:r w:rsidRPr="001B7F5E">
              <w:rPr>
                <w:sz w:val="18"/>
                <w:szCs w:val="18"/>
              </w:rPr>
              <w:t>128 08 Praha 2</w:t>
            </w:r>
          </w:p>
        </w:tc>
        <w:tc>
          <w:tcPr>
            <w:tcW w:w="1280" w:type="dxa"/>
          </w:tcPr>
          <w:p w:rsidR="0016178E" w:rsidRDefault="002B1493" w:rsidP="00424E05">
            <w:pPr>
              <w:rPr>
                <w:sz w:val="18"/>
                <w:szCs w:val="18"/>
              </w:rPr>
            </w:pPr>
            <w:r>
              <w:rPr>
                <w:sz w:val="18"/>
                <w:szCs w:val="18"/>
              </w:rPr>
              <w:fldChar w:fldCharType="begin">
                <w:ffData>
                  <w:name w:val="Zaškrtávací13"/>
                  <w:enabled/>
                  <w:calcOnExit w:val="0"/>
                  <w:checkBox>
                    <w:sizeAuto/>
                    <w:default w:val="0"/>
                  </w:checkBox>
                </w:ffData>
              </w:fldChar>
            </w:r>
            <w:r w:rsidR="001617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6178E" w:rsidRDefault="0016178E" w:rsidP="00424E05">
            <w:pPr>
              <w:rPr>
                <w:sz w:val="18"/>
                <w:szCs w:val="18"/>
              </w:rPr>
            </w:pPr>
            <w:r>
              <w:rPr>
                <w:sz w:val="18"/>
                <w:szCs w:val="18"/>
              </w:rPr>
              <w:t>EK VFN Praha</w:t>
            </w:r>
          </w:p>
        </w:tc>
      </w:tr>
      <w:tr w:rsidR="0016178E" w:rsidTr="00424E05">
        <w:trPr>
          <w:trHeight w:val="312"/>
        </w:trPr>
        <w:tc>
          <w:tcPr>
            <w:tcW w:w="6108" w:type="dxa"/>
          </w:tcPr>
          <w:p w:rsidR="0016178E" w:rsidRPr="00DC66BE" w:rsidRDefault="0016178E" w:rsidP="00424E05">
            <w:pPr>
              <w:jc w:val="both"/>
              <w:rPr>
                <w:b/>
                <w:sz w:val="18"/>
                <w:szCs w:val="18"/>
              </w:rPr>
            </w:pPr>
            <w:r w:rsidRPr="001B7F5E">
              <w:rPr>
                <w:b/>
                <w:sz w:val="18"/>
                <w:szCs w:val="18"/>
              </w:rPr>
              <w:t>MUDr. Jan Studnička, PhD.</w:t>
            </w:r>
            <w:r>
              <w:rPr>
                <w:b/>
                <w:sz w:val="18"/>
                <w:szCs w:val="18"/>
              </w:rPr>
              <w:t xml:space="preserve">, </w:t>
            </w:r>
            <w:r w:rsidRPr="001B7F5E">
              <w:rPr>
                <w:sz w:val="18"/>
                <w:szCs w:val="18"/>
              </w:rPr>
              <w:t>Fakultní nemocnice Hradec Králové</w:t>
            </w:r>
            <w:r>
              <w:rPr>
                <w:b/>
                <w:sz w:val="18"/>
                <w:szCs w:val="18"/>
              </w:rPr>
              <w:t xml:space="preserve">, </w:t>
            </w:r>
            <w:r w:rsidRPr="001B7F5E">
              <w:rPr>
                <w:sz w:val="18"/>
                <w:szCs w:val="18"/>
              </w:rPr>
              <w:t>Oční klinika</w:t>
            </w:r>
            <w:r>
              <w:rPr>
                <w:sz w:val="18"/>
                <w:szCs w:val="18"/>
              </w:rPr>
              <w:t>,</w:t>
            </w:r>
          </w:p>
          <w:p w:rsidR="0016178E" w:rsidRPr="001B7F5E" w:rsidRDefault="0016178E" w:rsidP="00424E05">
            <w:pPr>
              <w:jc w:val="both"/>
              <w:rPr>
                <w:sz w:val="18"/>
                <w:szCs w:val="18"/>
              </w:rPr>
            </w:pPr>
            <w:r>
              <w:rPr>
                <w:sz w:val="18"/>
                <w:szCs w:val="18"/>
              </w:rPr>
              <w:t xml:space="preserve">Sokolská 581, </w:t>
            </w:r>
            <w:r w:rsidRPr="001B7F5E">
              <w:rPr>
                <w:sz w:val="18"/>
                <w:szCs w:val="18"/>
              </w:rPr>
              <w:t>500 05 Hradec Králové</w:t>
            </w:r>
          </w:p>
        </w:tc>
        <w:tc>
          <w:tcPr>
            <w:tcW w:w="1280" w:type="dxa"/>
          </w:tcPr>
          <w:p w:rsidR="0016178E" w:rsidRDefault="002B1493" w:rsidP="00424E05">
            <w:pPr>
              <w:rPr>
                <w:sz w:val="18"/>
                <w:szCs w:val="18"/>
              </w:rPr>
            </w:pPr>
            <w:r>
              <w:rPr>
                <w:sz w:val="18"/>
                <w:szCs w:val="18"/>
              </w:rPr>
              <w:fldChar w:fldCharType="begin">
                <w:ffData>
                  <w:name w:val="Zaškrtávací15"/>
                  <w:enabled/>
                  <w:calcOnExit w:val="0"/>
                  <w:checkBox>
                    <w:sizeAuto/>
                    <w:default w:val="0"/>
                  </w:checkBox>
                </w:ffData>
              </w:fldChar>
            </w:r>
            <w:r w:rsidR="001617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6178E" w:rsidRDefault="0016178E" w:rsidP="00424E05">
            <w:pPr>
              <w:rPr>
                <w:sz w:val="18"/>
                <w:szCs w:val="18"/>
              </w:rPr>
            </w:pPr>
            <w:r>
              <w:rPr>
                <w:sz w:val="18"/>
                <w:szCs w:val="18"/>
              </w:rPr>
              <w:t>EK FN Hradec Králové</w:t>
            </w:r>
          </w:p>
        </w:tc>
      </w:tr>
      <w:tr w:rsidR="0016178E" w:rsidTr="00424E05">
        <w:trPr>
          <w:trHeight w:val="312"/>
        </w:trPr>
        <w:tc>
          <w:tcPr>
            <w:tcW w:w="6108" w:type="dxa"/>
          </w:tcPr>
          <w:p w:rsidR="0016178E" w:rsidRPr="00C328C2" w:rsidRDefault="0016178E" w:rsidP="00424E05">
            <w:pPr>
              <w:jc w:val="both"/>
              <w:rPr>
                <w:b/>
                <w:sz w:val="18"/>
                <w:szCs w:val="18"/>
              </w:rPr>
            </w:pPr>
            <w:r w:rsidRPr="001B7F5E">
              <w:rPr>
                <w:b/>
                <w:sz w:val="18"/>
                <w:szCs w:val="18"/>
              </w:rPr>
              <w:t>MUDr. Jiří Ernest, PhD.</w:t>
            </w:r>
            <w:r>
              <w:rPr>
                <w:b/>
                <w:sz w:val="18"/>
                <w:szCs w:val="18"/>
              </w:rPr>
              <w:t xml:space="preserve">, </w:t>
            </w:r>
            <w:r w:rsidRPr="001B7F5E">
              <w:rPr>
                <w:sz w:val="18"/>
                <w:szCs w:val="18"/>
              </w:rPr>
              <w:t>Ústřední vojenská nemocnice Praha</w:t>
            </w:r>
            <w:r>
              <w:rPr>
                <w:b/>
                <w:sz w:val="18"/>
                <w:szCs w:val="18"/>
              </w:rPr>
              <w:t xml:space="preserve">, </w:t>
            </w:r>
            <w:r w:rsidRPr="001B7F5E">
              <w:rPr>
                <w:sz w:val="18"/>
                <w:szCs w:val="18"/>
              </w:rPr>
              <w:t>Oční klinika 1. LF UK a ÚVN Praha</w:t>
            </w:r>
            <w:r>
              <w:rPr>
                <w:b/>
                <w:sz w:val="18"/>
                <w:szCs w:val="18"/>
              </w:rPr>
              <w:t xml:space="preserve">, </w:t>
            </w:r>
            <w:r w:rsidRPr="001B7F5E">
              <w:rPr>
                <w:sz w:val="18"/>
                <w:szCs w:val="18"/>
              </w:rPr>
              <w:t>U vojenské nemocnice 1200</w:t>
            </w:r>
            <w:r>
              <w:rPr>
                <w:b/>
                <w:sz w:val="18"/>
                <w:szCs w:val="18"/>
              </w:rPr>
              <w:t xml:space="preserve">, </w:t>
            </w:r>
            <w:r w:rsidRPr="001B7F5E">
              <w:rPr>
                <w:sz w:val="18"/>
                <w:szCs w:val="18"/>
              </w:rPr>
              <w:t>169 02 Praha 6</w:t>
            </w:r>
          </w:p>
        </w:tc>
        <w:tc>
          <w:tcPr>
            <w:tcW w:w="1280" w:type="dxa"/>
          </w:tcPr>
          <w:p w:rsidR="0016178E" w:rsidRDefault="002B1493" w:rsidP="00424E05">
            <w:pPr>
              <w:rPr>
                <w:sz w:val="18"/>
                <w:szCs w:val="18"/>
              </w:rPr>
            </w:pPr>
            <w:r>
              <w:rPr>
                <w:sz w:val="18"/>
                <w:szCs w:val="18"/>
              </w:rPr>
              <w:fldChar w:fldCharType="begin">
                <w:ffData>
                  <w:name w:val="Zaškrtávací17"/>
                  <w:enabled/>
                  <w:calcOnExit w:val="0"/>
                  <w:checkBox>
                    <w:sizeAuto/>
                    <w:default w:val="0"/>
                  </w:checkBox>
                </w:ffData>
              </w:fldChar>
            </w:r>
            <w:r w:rsidR="001617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6178E" w:rsidRDefault="0016178E" w:rsidP="00424E05">
            <w:pPr>
              <w:rPr>
                <w:sz w:val="18"/>
                <w:szCs w:val="18"/>
              </w:rPr>
            </w:pPr>
            <w:r>
              <w:rPr>
                <w:sz w:val="18"/>
                <w:szCs w:val="18"/>
              </w:rPr>
              <w:t>EK ÚVN Praha</w:t>
            </w:r>
          </w:p>
        </w:tc>
      </w:tr>
      <w:tr w:rsidR="0016178E" w:rsidTr="00424E05">
        <w:trPr>
          <w:trHeight w:val="312"/>
        </w:trPr>
        <w:tc>
          <w:tcPr>
            <w:tcW w:w="6108" w:type="dxa"/>
          </w:tcPr>
          <w:p w:rsidR="0016178E" w:rsidRPr="001B7F5E" w:rsidRDefault="0016178E" w:rsidP="00424E05">
            <w:pPr>
              <w:jc w:val="both"/>
              <w:rPr>
                <w:b/>
                <w:sz w:val="18"/>
                <w:szCs w:val="18"/>
              </w:rPr>
            </w:pPr>
            <w:r>
              <w:rPr>
                <w:b/>
                <w:sz w:val="18"/>
                <w:szCs w:val="18"/>
              </w:rPr>
              <w:t>MUDr. Jana Fidranská</w:t>
            </w:r>
            <w:r w:rsidRPr="00BD48A7">
              <w:rPr>
                <w:sz w:val="18"/>
                <w:szCs w:val="18"/>
              </w:rPr>
              <w:t>, Oční klinika, FN, Alej svobody 80, 304 60 Plzeň</w:t>
            </w:r>
          </w:p>
        </w:tc>
        <w:tc>
          <w:tcPr>
            <w:tcW w:w="1280" w:type="dxa"/>
          </w:tcPr>
          <w:p w:rsidR="0016178E" w:rsidRDefault="002B1493" w:rsidP="00424E05">
            <w:pPr>
              <w:rPr>
                <w:sz w:val="18"/>
                <w:szCs w:val="18"/>
              </w:rPr>
            </w:pPr>
            <w:r>
              <w:rPr>
                <w:sz w:val="18"/>
                <w:szCs w:val="18"/>
              </w:rPr>
              <w:fldChar w:fldCharType="begin">
                <w:ffData>
                  <w:name w:val="Zaškrtávací17"/>
                  <w:enabled/>
                  <w:calcOnExit w:val="0"/>
                  <w:checkBox>
                    <w:sizeAuto/>
                    <w:default w:val="0"/>
                  </w:checkBox>
                </w:ffData>
              </w:fldChar>
            </w:r>
            <w:r w:rsidR="001617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6178E" w:rsidRDefault="0016178E" w:rsidP="00424E05">
            <w:pPr>
              <w:rPr>
                <w:sz w:val="18"/>
                <w:szCs w:val="18"/>
              </w:rPr>
            </w:pPr>
            <w:r>
              <w:rPr>
                <w:sz w:val="18"/>
                <w:szCs w:val="18"/>
              </w:rPr>
              <w:t>EK FN Plzeň</w:t>
            </w:r>
          </w:p>
        </w:tc>
      </w:tr>
    </w:tbl>
    <w:p w:rsidR="0016178E" w:rsidRPr="00BD48A7" w:rsidRDefault="0016178E" w:rsidP="0016178E">
      <w:pPr>
        <w:rPr>
          <w:bCs/>
          <w:sz w:val="22"/>
        </w:rPr>
      </w:pPr>
      <w:r>
        <w:rPr>
          <w:bCs/>
          <w:sz w:val="22"/>
        </w:rPr>
        <w:t>1/2</w:t>
      </w:r>
    </w:p>
    <w:p w:rsidR="0016178E" w:rsidRDefault="0016178E" w:rsidP="0016178E">
      <w:pPr>
        <w:rPr>
          <w:b/>
          <w:bCs/>
          <w:sz w:val="22"/>
        </w:rPr>
      </w:pPr>
    </w:p>
    <w:p w:rsidR="0016178E" w:rsidRPr="003B42F2" w:rsidRDefault="0016178E" w:rsidP="0016178E">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6178E" w:rsidTr="00424E05">
        <w:trPr>
          <w:cantSplit/>
          <w:trHeight w:val="454"/>
        </w:trPr>
        <w:tc>
          <w:tcPr>
            <w:tcW w:w="7416" w:type="dxa"/>
            <w:vMerge w:val="restart"/>
          </w:tcPr>
          <w:p w:rsidR="0016178E" w:rsidRDefault="0016178E" w:rsidP="00424E05">
            <w:pPr>
              <w:rPr>
                <w:b/>
                <w:bCs/>
                <w:sz w:val="18"/>
                <w:szCs w:val="18"/>
              </w:rPr>
            </w:pPr>
          </w:p>
          <w:p w:rsidR="0016178E" w:rsidRDefault="0016178E" w:rsidP="00424E05">
            <w:pPr>
              <w:rPr>
                <w:b/>
                <w:bCs/>
                <w:sz w:val="18"/>
                <w:szCs w:val="18"/>
              </w:rPr>
            </w:pPr>
            <w:r>
              <w:rPr>
                <w:b/>
                <w:bCs/>
                <w:sz w:val="18"/>
                <w:szCs w:val="18"/>
              </w:rPr>
              <w:t xml:space="preserve">Název dokumentu, verze, datum </w:t>
            </w:r>
          </w:p>
          <w:p w:rsidR="0016178E" w:rsidRDefault="0016178E" w:rsidP="00424E05">
            <w:pPr>
              <w:rPr>
                <w:b/>
                <w:bCs/>
                <w:sz w:val="18"/>
                <w:szCs w:val="18"/>
              </w:rPr>
            </w:pPr>
            <w:r>
              <w:rPr>
                <w:b/>
                <w:bCs/>
                <w:i/>
                <w:sz w:val="18"/>
                <w:szCs w:val="18"/>
              </w:rPr>
              <w:t>Document title, version, date</w:t>
            </w:r>
          </w:p>
        </w:tc>
        <w:tc>
          <w:tcPr>
            <w:tcW w:w="1272" w:type="dxa"/>
            <w:gridSpan w:val="2"/>
          </w:tcPr>
          <w:p w:rsidR="0016178E" w:rsidRDefault="0016178E" w:rsidP="00424E05">
            <w:pPr>
              <w:rPr>
                <w:b/>
                <w:bCs/>
                <w:sz w:val="18"/>
                <w:szCs w:val="18"/>
              </w:rPr>
            </w:pPr>
            <w:r>
              <w:rPr>
                <w:b/>
                <w:bCs/>
                <w:sz w:val="18"/>
                <w:szCs w:val="18"/>
              </w:rPr>
              <w:t>Schváleno /</w:t>
            </w:r>
            <w:r>
              <w:rPr>
                <w:b/>
                <w:bCs/>
                <w:i/>
                <w:sz w:val="18"/>
                <w:szCs w:val="18"/>
              </w:rPr>
              <w:t>Approved</w:t>
            </w:r>
          </w:p>
        </w:tc>
        <w:tc>
          <w:tcPr>
            <w:tcW w:w="1316" w:type="dxa"/>
            <w:gridSpan w:val="2"/>
          </w:tcPr>
          <w:p w:rsidR="0016178E" w:rsidRDefault="0016178E" w:rsidP="00424E05">
            <w:pPr>
              <w:rPr>
                <w:b/>
                <w:bCs/>
                <w:sz w:val="18"/>
                <w:szCs w:val="18"/>
              </w:rPr>
            </w:pPr>
            <w:r>
              <w:rPr>
                <w:b/>
                <w:bCs/>
                <w:sz w:val="18"/>
                <w:szCs w:val="18"/>
              </w:rPr>
              <w:t xml:space="preserve">Vzato na vědomí / </w:t>
            </w:r>
            <w:r>
              <w:rPr>
                <w:b/>
                <w:bCs/>
                <w:i/>
                <w:sz w:val="18"/>
                <w:szCs w:val="18"/>
              </w:rPr>
              <w:t xml:space="preserve">Taken into account </w:t>
            </w:r>
          </w:p>
        </w:tc>
      </w:tr>
      <w:tr w:rsidR="0016178E" w:rsidTr="00424E05">
        <w:trPr>
          <w:cantSplit/>
          <w:trHeight w:val="454"/>
        </w:trPr>
        <w:tc>
          <w:tcPr>
            <w:tcW w:w="7416" w:type="dxa"/>
            <w:vMerge/>
          </w:tcPr>
          <w:p w:rsidR="0016178E" w:rsidRDefault="0016178E" w:rsidP="00424E05">
            <w:pPr>
              <w:rPr>
                <w:i/>
                <w:sz w:val="18"/>
                <w:szCs w:val="18"/>
              </w:rPr>
            </w:pPr>
          </w:p>
        </w:tc>
        <w:tc>
          <w:tcPr>
            <w:tcW w:w="736" w:type="dxa"/>
          </w:tcPr>
          <w:p w:rsidR="0016178E" w:rsidRDefault="0016178E" w:rsidP="00424E05">
            <w:pPr>
              <w:rPr>
                <w:b/>
                <w:bCs/>
                <w:sz w:val="18"/>
                <w:szCs w:val="18"/>
              </w:rPr>
            </w:pPr>
            <w:r>
              <w:rPr>
                <w:b/>
                <w:bCs/>
                <w:sz w:val="18"/>
                <w:szCs w:val="18"/>
              </w:rPr>
              <w:t>ANO</w:t>
            </w:r>
          </w:p>
          <w:p w:rsidR="0016178E" w:rsidRDefault="0016178E" w:rsidP="00424E05">
            <w:pPr>
              <w:rPr>
                <w:b/>
                <w:bCs/>
                <w:i/>
                <w:sz w:val="18"/>
                <w:szCs w:val="18"/>
              </w:rPr>
            </w:pPr>
            <w:r>
              <w:rPr>
                <w:b/>
                <w:bCs/>
                <w:i/>
                <w:sz w:val="18"/>
                <w:szCs w:val="18"/>
              </w:rPr>
              <w:t>Yes</w:t>
            </w:r>
          </w:p>
        </w:tc>
        <w:tc>
          <w:tcPr>
            <w:tcW w:w="536" w:type="dxa"/>
          </w:tcPr>
          <w:p w:rsidR="0016178E" w:rsidRDefault="0016178E" w:rsidP="00424E05">
            <w:pPr>
              <w:rPr>
                <w:b/>
                <w:bCs/>
                <w:sz w:val="18"/>
                <w:szCs w:val="18"/>
              </w:rPr>
            </w:pPr>
            <w:r>
              <w:rPr>
                <w:b/>
                <w:bCs/>
                <w:sz w:val="18"/>
                <w:szCs w:val="18"/>
              </w:rPr>
              <w:t xml:space="preserve">NE </w:t>
            </w:r>
          </w:p>
          <w:p w:rsidR="0016178E" w:rsidRDefault="0016178E" w:rsidP="00424E05">
            <w:pPr>
              <w:rPr>
                <w:b/>
                <w:bCs/>
                <w:sz w:val="18"/>
                <w:szCs w:val="18"/>
              </w:rPr>
            </w:pPr>
            <w:r>
              <w:rPr>
                <w:b/>
                <w:bCs/>
                <w:i/>
                <w:sz w:val="18"/>
                <w:szCs w:val="18"/>
              </w:rPr>
              <w:t>No</w:t>
            </w:r>
          </w:p>
        </w:tc>
        <w:tc>
          <w:tcPr>
            <w:tcW w:w="780" w:type="dxa"/>
          </w:tcPr>
          <w:p w:rsidR="0016178E" w:rsidRDefault="0016178E" w:rsidP="00424E05">
            <w:pPr>
              <w:rPr>
                <w:b/>
                <w:bCs/>
                <w:sz w:val="18"/>
                <w:szCs w:val="18"/>
              </w:rPr>
            </w:pPr>
            <w:r>
              <w:rPr>
                <w:b/>
                <w:bCs/>
                <w:sz w:val="18"/>
                <w:szCs w:val="18"/>
              </w:rPr>
              <w:t>ANO</w:t>
            </w:r>
          </w:p>
          <w:p w:rsidR="0016178E" w:rsidRDefault="0016178E" w:rsidP="00424E05">
            <w:pPr>
              <w:rPr>
                <w:b/>
                <w:bCs/>
                <w:sz w:val="18"/>
                <w:szCs w:val="18"/>
              </w:rPr>
            </w:pPr>
            <w:r>
              <w:rPr>
                <w:b/>
                <w:bCs/>
                <w:i/>
                <w:sz w:val="18"/>
                <w:szCs w:val="18"/>
              </w:rPr>
              <w:t>Yes</w:t>
            </w:r>
          </w:p>
        </w:tc>
        <w:tc>
          <w:tcPr>
            <w:tcW w:w="536" w:type="dxa"/>
          </w:tcPr>
          <w:p w:rsidR="0016178E" w:rsidRDefault="0016178E" w:rsidP="00424E05">
            <w:pPr>
              <w:rPr>
                <w:b/>
                <w:bCs/>
                <w:sz w:val="18"/>
                <w:szCs w:val="18"/>
              </w:rPr>
            </w:pPr>
            <w:r>
              <w:rPr>
                <w:b/>
                <w:bCs/>
                <w:sz w:val="18"/>
                <w:szCs w:val="18"/>
              </w:rPr>
              <w:t xml:space="preserve">NE </w:t>
            </w:r>
          </w:p>
          <w:p w:rsidR="0016178E" w:rsidRDefault="0016178E" w:rsidP="00424E05">
            <w:pPr>
              <w:rPr>
                <w:b/>
                <w:bCs/>
                <w:i/>
                <w:sz w:val="18"/>
                <w:szCs w:val="18"/>
              </w:rPr>
            </w:pPr>
            <w:r>
              <w:rPr>
                <w:b/>
                <w:bCs/>
                <w:i/>
                <w:sz w:val="18"/>
                <w:szCs w:val="18"/>
              </w:rPr>
              <w:t>No</w:t>
            </w:r>
          </w:p>
        </w:tc>
      </w:tr>
      <w:tr w:rsidR="0016178E" w:rsidTr="00424E05">
        <w:trPr>
          <w:trHeight w:val="340"/>
        </w:trPr>
        <w:tc>
          <w:tcPr>
            <w:tcW w:w="7416" w:type="dxa"/>
            <w:vAlign w:val="center"/>
          </w:tcPr>
          <w:p w:rsidR="0016178E" w:rsidRPr="00FF2581" w:rsidRDefault="0016178E" w:rsidP="00424E05">
            <w:pPr>
              <w:rPr>
                <w:sz w:val="18"/>
                <w:szCs w:val="18"/>
              </w:rPr>
            </w:pPr>
            <w:r>
              <w:rPr>
                <w:sz w:val="18"/>
                <w:szCs w:val="18"/>
              </w:rPr>
              <w:t>SUSAR line listing of all arms covering the period of 1 Oct 2012 to 31 Mar 2013 dated 3 Apr 2013</w:t>
            </w:r>
          </w:p>
        </w:tc>
        <w:tc>
          <w:tcPr>
            <w:tcW w:w="736" w:type="dxa"/>
          </w:tcPr>
          <w:p w:rsidR="0016178E" w:rsidRDefault="0016178E" w:rsidP="00424E05">
            <w:pPr>
              <w:rPr>
                <w:bCs/>
              </w:rPr>
            </w:pPr>
            <w:r>
              <w:rPr>
                <w:bCs/>
                <w:sz w:val="22"/>
                <w:szCs w:val="22"/>
              </w:rPr>
              <w:sym w:font="Wingdings 2" w:char="F0A3"/>
            </w:r>
          </w:p>
        </w:tc>
        <w:tc>
          <w:tcPr>
            <w:tcW w:w="536" w:type="dxa"/>
          </w:tcPr>
          <w:p w:rsidR="0016178E" w:rsidRDefault="0016178E" w:rsidP="00424E05">
            <w:pPr>
              <w:rPr>
                <w:sz w:val="18"/>
                <w:szCs w:val="18"/>
              </w:rPr>
            </w:pPr>
            <w:r>
              <w:rPr>
                <w:sz w:val="18"/>
                <w:szCs w:val="18"/>
              </w:rPr>
              <w:sym w:font="Wingdings 2" w:char="F0A3"/>
            </w:r>
          </w:p>
        </w:tc>
        <w:tc>
          <w:tcPr>
            <w:tcW w:w="780" w:type="dxa"/>
          </w:tcPr>
          <w:p w:rsidR="0016178E" w:rsidRDefault="0016178E" w:rsidP="00424E05">
            <w:pPr>
              <w:rPr>
                <w:sz w:val="18"/>
                <w:szCs w:val="18"/>
              </w:rPr>
            </w:pPr>
            <w:r>
              <w:rPr>
                <w:sz w:val="18"/>
                <w:szCs w:val="18"/>
              </w:rPr>
              <w:sym w:font="Wingdings 2" w:char="F053"/>
            </w:r>
          </w:p>
        </w:tc>
        <w:tc>
          <w:tcPr>
            <w:tcW w:w="536" w:type="dxa"/>
          </w:tcPr>
          <w:p w:rsidR="0016178E" w:rsidRDefault="0016178E" w:rsidP="00424E05">
            <w:pPr>
              <w:rPr>
                <w:sz w:val="18"/>
                <w:szCs w:val="18"/>
              </w:rPr>
            </w:pPr>
            <w:r>
              <w:rPr>
                <w:sz w:val="18"/>
                <w:szCs w:val="18"/>
              </w:rPr>
              <w:sym w:font="Wingdings 2" w:char="F0A3"/>
            </w:r>
          </w:p>
        </w:tc>
      </w:tr>
      <w:tr w:rsidR="0016178E" w:rsidTr="00424E05">
        <w:trPr>
          <w:trHeight w:val="340"/>
        </w:trPr>
        <w:tc>
          <w:tcPr>
            <w:tcW w:w="7416" w:type="dxa"/>
            <w:vAlign w:val="center"/>
          </w:tcPr>
          <w:p w:rsidR="0016178E" w:rsidRDefault="0016178E" w:rsidP="00424E05">
            <w:pPr>
              <w:rPr>
                <w:sz w:val="18"/>
                <w:szCs w:val="18"/>
              </w:rPr>
            </w:pPr>
            <w:r>
              <w:rPr>
                <w:sz w:val="18"/>
                <w:szCs w:val="18"/>
              </w:rPr>
              <w:t>Medical review for SUSAR listings covering the period 1 Oct 2012 to 31 Mar 2013 dated 11 Apr 2013</w:t>
            </w:r>
          </w:p>
        </w:tc>
        <w:tc>
          <w:tcPr>
            <w:tcW w:w="736" w:type="dxa"/>
          </w:tcPr>
          <w:p w:rsidR="0016178E" w:rsidRDefault="0016178E" w:rsidP="00424E05">
            <w:pPr>
              <w:rPr>
                <w:bCs/>
              </w:rPr>
            </w:pPr>
            <w:r>
              <w:rPr>
                <w:bCs/>
                <w:sz w:val="22"/>
                <w:szCs w:val="22"/>
              </w:rPr>
              <w:sym w:font="Wingdings 2" w:char="F0A3"/>
            </w:r>
          </w:p>
        </w:tc>
        <w:tc>
          <w:tcPr>
            <w:tcW w:w="536" w:type="dxa"/>
          </w:tcPr>
          <w:p w:rsidR="0016178E" w:rsidRDefault="0016178E" w:rsidP="00424E05">
            <w:pPr>
              <w:rPr>
                <w:sz w:val="18"/>
                <w:szCs w:val="18"/>
              </w:rPr>
            </w:pPr>
            <w:r>
              <w:rPr>
                <w:sz w:val="18"/>
                <w:szCs w:val="18"/>
              </w:rPr>
              <w:sym w:font="Wingdings 2" w:char="F0A3"/>
            </w:r>
          </w:p>
        </w:tc>
        <w:tc>
          <w:tcPr>
            <w:tcW w:w="780" w:type="dxa"/>
          </w:tcPr>
          <w:p w:rsidR="0016178E" w:rsidRDefault="0016178E" w:rsidP="00424E05">
            <w:pPr>
              <w:rPr>
                <w:sz w:val="18"/>
                <w:szCs w:val="18"/>
              </w:rPr>
            </w:pPr>
            <w:r>
              <w:rPr>
                <w:rFonts w:ascii="Wingdings 2" w:hAnsi="Wingdings 2"/>
                <w:sz w:val="18"/>
                <w:szCs w:val="18"/>
              </w:rPr>
              <w:t></w:t>
            </w:r>
          </w:p>
        </w:tc>
        <w:tc>
          <w:tcPr>
            <w:tcW w:w="536" w:type="dxa"/>
          </w:tcPr>
          <w:p w:rsidR="0016178E" w:rsidRDefault="0016178E" w:rsidP="00424E05">
            <w:pPr>
              <w:rPr>
                <w:sz w:val="18"/>
                <w:szCs w:val="18"/>
              </w:rPr>
            </w:pPr>
            <w:r>
              <w:rPr>
                <w:sz w:val="18"/>
                <w:szCs w:val="18"/>
              </w:rPr>
              <w:sym w:font="Wingdings 2" w:char="F0A3"/>
            </w:r>
          </w:p>
        </w:tc>
      </w:tr>
    </w:tbl>
    <w:p w:rsidR="0016178E" w:rsidRDefault="0016178E" w:rsidP="0016178E">
      <w:pPr>
        <w:rPr>
          <w:sz w:val="22"/>
        </w:rPr>
      </w:pPr>
    </w:p>
    <w:p w:rsidR="0016178E" w:rsidRDefault="0016178E" w:rsidP="0016178E">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6178E" w:rsidRDefault="0016178E" w:rsidP="0016178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16178E" w:rsidRDefault="0016178E" w:rsidP="0016178E">
      <w:pPr>
        <w:rPr>
          <w:sz w:val="22"/>
        </w:rPr>
      </w:pPr>
      <w:r>
        <w:rPr>
          <w:sz w:val="22"/>
        </w:rPr>
        <w:t xml:space="preserve">       </w:t>
      </w:r>
    </w:p>
    <w:p w:rsidR="0016178E" w:rsidRDefault="0016178E" w:rsidP="0016178E">
      <w:pPr>
        <w:rPr>
          <w:sz w:val="22"/>
        </w:rPr>
      </w:pPr>
    </w:p>
    <w:p w:rsidR="0016178E" w:rsidRDefault="0016178E" w:rsidP="0016178E">
      <w:pPr>
        <w:rPr>
          <w:sz w:val="22"/>
        </w:rPr>
      </w:pPr>
      <w:r>
        <w:rPr>
          <w:sz w:val="22"/>
        </w:rPr>
        <w:t xml:space="preserve">                                                                                        </w:t>
      </w:r>
      <w:r>
        <w:rPr>
          <w:sz w:val="22"/>
        </w:rPr>
        <w:tab/>
      </w:r>
    </w:p>
    <w:p w:rsidR="0016178E" w:rsidRDefault="0016178E" w:rsidP="0016178E">
      <w:pPr>
        <w:rPr>
          <w:sz w:val="22"/>
        </w:rPr>
      </w:pPr>
      <w:r>
        <w:rPr>
          <w:sz w:val="22"/>
        </w:rPr>
        <w:t xml:space="preserve">                                                                                                  MUDr. Jindřiška Burešová</w:t>
      </w:r>
    </w:p>
    <w:p w:rsidR="0016178E" w:rsidRDefault="0016178E" w:rsidP="0016178E">
      <w:pPr>
        <w:rPr>
          <w:sz w:val="22"/>
        </w:rPr>
      </w:pPr>
      <w:r>
        <w:rPr>
          <w:sz w:val="22"/>
        </w:rPr>
        <w:t>Datum/</w:t>
      </w:r>
      <w:r>
        <w:rPr>
          <w:i/>
          <w:sz w:val="22"/>
        </w:rPr>
        <w:t>Date:</w:t>
      </w:r>
      <w:r>
        <w:rPr>
          <w:sz w:val="22"/>
        </w:rPr>
        <w:t xml:space="preserve">  13.5.2013                                                    místopředsedkyně EK FNOL a LF UP</w:t>
      </w:r>
    </w:p>
    <w:p w:rsidR="0016178E" w:rsidRDefault="0016178E" w:rsidP="0016178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16178E" w:rsidRDefault="0016178E" w:rsidP="0016178E">
      <w:pPr>
        <w:rPr>
          <w:sz w:val="22"/>
        </w:rPr>
      </w:pPr>
      <w:r>
        <w:rPr>
          <w:sz w:val="22"/>
        </w:rPr>
        <w:tab/>
      </w:r>
      <w:r>
        <w:rPr>
          <w:sz w:val="22"/>
        </w:rPr>
        <w:tab/>
      </w:r>
      <w:r>
        <w:rPr>
          <w:sz w:val="22"/>
        </w:rPr>
        <w:tab/>
      </w:r>
      <w:r>
        <w:rPr>
          <w:sz w:val="22"/>
        </w:rPr>
        <w:tab/>
        <w:t xml:space="preserve">             </w:t>
      </w:r>
    </w:p>
    <w:p w:rsidR="0016178E" w:rsidRDefault="0016178E" w:rsidP="0016178E">
      <w:pPr>
        <w:rPr>
          <w:sz w:val="16"/>
        </w:rPr>
      </w:pPr>
    </w:p>
    <w:p w:rsidR="0016178E" w:rsidRDefault="0016178E" w:rsidP="0016178E">
      <w:pPr>
        <w:rPr>
          <w:sz w:val="16"/>
        </w:rPr>
      </w:pPr>
    </w:p>
    <w:p w:rsidR="0016178E" w:rsidRDefault="0016178E" w:rsidP="0016178E">
      <w:pPr>
        <w:rPr>
          <w:i/>
          <w:sz w:val="16"/>
        </w:rPr>
      </w:pPr>
      <w:r>
        <w:rPr>
          <w:sz w:val="16"/>
        </w:rPr>
        <w:t>Rozdělovník/</w:t>
      </w:r>
      <w:r>
        <w:rPr>
          <w:i/>
          <w:sz w:val="16"/>
        </w:rPr>
        <w:t>Distribution list:</w:t>
      </w:r>
    </w:p>
    <w:p w:rsidR="0016178E" w:rsidRPr="001071DB" w:rsidRDefault="0016178E" w:rsidP="0016178E">
      <w:pPr>
        <w:rPr>
          <w:sz w:val="16"/>
        </w:rPr>
      </w:pPr>
      <w:r w:rsidRPr="001071DB">
        <w:rPr>
          <w:sz w:val="16"/>
        </w:rPr>
        <w:t>-Zadavatel</w:t>
      </w:r>
    </w:p>
    <w:p w:rsidR="0016178E" w:rsidRPr="001071DB" w:rsidRDefault="0016178E" w:rsidP="0016178E">
      <w:pPr>
        <w:rPr>
          <w:sz w:val="16"/>
        </w:rPr>
      </w:pPr>
      <w:r w:rsidRPr="001071DB">
        <w:rPr>
          <w:sz w:val="16"/>
        </w:rPr>
        <w:t>-EK</w:t>
      </w:r>
    </w:p>
    <w:p w:rsidR="0016178E" w:rsidRPr="001071DB" w:rsidRDefault="0016178E" w:rsidP="0016178E">
      <w:pPr>
        <w:rPr>
          <w:sz w:val="16"/>
        </w:rPr>
      </w:pPr>
      <w:r w:rsidRPr="001071DB">
        <w:rPr>
          <w:sz w:val="16"/>
        </w:rPr>
        <w:t>-Řešitel</w:t>
      </w:r>
    </w:p>
    <w:p w:rsidR="0016178E" w:rsidRPr="001071DB" w:rsidRDefault="0016178E" w:rsidP="0016178E">
      <w:pPr>
        <w:rPr>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pStyle w:val="Nzev"/>
        <w:rPr>
          <w:sz w:val="22"/>
          <w:szCs w:val="22"/>
        </w:rPr>
      </w:pPr>
    </w:p>
    <w:p w:rsidR="0016178E" w:rsidRDefault="0016178E" w:rsidP="0016178E">
      <w:pPr>
        <w:pStyle w:val="Nzev"/>
        <w:rPr>
          <w:sz w:val="22"/>
          <w:szCs w:val="22"/>
        </w:rPr>
      </w:pPr>
    </w:p>
    <w:p w:rsidR="0016178E" w:rsidRDefault="0016178E" w:rsidP="0016178E">
      <w:pPr>
        <w:pStyle w:val="Nzev"/>
        <w:rPr>
          <w:b w:val="0"/>
          <w:sz w:val="22"/>
          <w:szCs w:val="22"/>
        </w:rPr>
      </w:pPr>
    </w:p>
    <w:p w:rsidR="0016178E" w:rsidRDefault="0016178E" w:rsidP="0016178E">
      <w:pPr>
        <w:pStyle w:val="Nzev"/>
        <w:rPr>
          <w:b w:val="0"/>
          <w:sz w:val="22"/>
          <w:szCs w:val="22"/>
        </w:rPr>
      </w:pPr>
    </w:p>
    <w:p w:rsidR="0016178E" w:rsidRPr="0027107C" w:rsidRDefault="0016178E" w:rsidP="0016178E">
      <w:pPr>
        <w:pStyle w:val="Nzev"/>
        <w:jc w:val="left"/>
        <w:rPr>
          <w:b w:val="0"/>
          <w:sz w:val="22"/>
          <w:szCs w:val="22"/>
        </w:rPr>
      </w:pPr>
      <w:r>
        <w:rPr>
          <w:b w:val="0"/>
          <w:sz w:val="22"/>
          <w:szCs w:val="22"/>
        </w:rPr>
        <w:t>2/2</w:t>
      </w:r>
    </w:p>
    <w:p w:rsidR="0016178E" w:rsidRDefault="0016178E" w:rsidP="0016178E">
      <w:pPr>
        <w:rPr>
          <w:sz w:val="22"/>
          <w:szCs w:val="22"/>
        </w:rPr>
      </w:pPr>
    </w:p>
    <w:p w:rsidR="0016178E" w:rsidRDefault="0016178E" w:rsidP="0016178E">
      <w:pPr>
        <w:rPr>
          <w:sz w:val="22"/>
          <w:szCs w:val="22"/>
        </w:rPr>
      </w:pPr>
    </w:p>
    <w:p w:rsidR="0016178E" w:rsidRDefault="0016178E" w:rsidP="0016178E">
      <w:pPr>
        <w:rPr>
          <w:sz w:val="22"/>
          <w:szCs w:val="22"/>
        </w:rPr>
      </w:pPr>
    </w:p>
    <w:p w:rsidR="0016178E" w:rsidRDefault="0016178E" w:rsidP="0016178E">
      <w:pPr>
        <w:rPr>
          <w:szCs w:val="22"/>
        </w:rPr>
      </w:pPr>
    </w:p>
    <w:p w:rsidR="0016178E" w:rsidRDefault="0016178E" w:rsidP="0016178E">
      <w:pPr>
        <w:rPr>
          <w:szCs w:val="22"/>
        </w:rPr>
      </w:pPr>
    </w:p>
    <w:p w:rsidR="0016178E" w:rsidRDefault="0016178E" w:rsidP="0016178E">
      <w:pPr>
        <w:rPr>
          <w:szCs w:val="22"/>
        </w:rPr>
      </w:pPr>
    </w:p>
    <w:p w:rsidR="0016178E" w:rsidRDefault="0016178E" w:rsidP="0016178E"/>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16178E" w:rsidRDefault="0016178E" w:rsidP="0016178E">
      <w:pPr>
        <w:rPr>
          <w:i/>
          <w:sz w:val="16"/>
        </w:rPr>
      </w:pPr>
    </w:p>
    <w:p w:rsidR="00424E05" w:rsidRPr="002F07B5" w:rsidRDefault="00424E05" w:rsidP="00424E05">
      <w:pPr>
        <w:pStyle w:val="Nzev"/>
        <w:rPr>
          <w:sz w:val="22"/>
          <w:szCs w:val="22"/>
        </w:rPr>
      </w:pPr>
      <w:r w:rsidRPr="002F07B5">
        <w:rPr>
          <w:sz w:val="22"/>
          <w:szCs w:val="22"/>
        </w:rPr>
        <w:t>STANOVISKO ETICKÉ KOMISE KE KLINICKÉMU HODNOCENÍ</w:t>
      </w:r>
    </w:p>
    <w:p w:rsidR="00424E05" w:rsidRPr="002F07B5" w:rsidRDefault="00424E05" w:rsidP="00424E05">
      <w:pPr>
        <w:jc w:val="center"/>
        <w:rPr>
          <w:bCs/>
          <w:i/>
          <w:sz w:val="22"/>
          <w:szCs w:val="22"/>
        </w:rPr>
      </w:pPr>
      <w:r w:rsidRPr="002F07B5">
        <w:rPr>
          <w:bCs/>
          <w:i/>
          <w:sz w:val="22"/>
          <w:szCs w:val="22"/>
        </w:rPr>
        <w:t xml:space="preserve">Opinion of the Ethics Committee on Clinical Trial  </w:t>
      </w:r>
    </w:p>
    <w:p w:rsidR="00424E05" w:rsidRPr="002F07B5" w:rsidRDefault="00424E05" w:rsidP="00424E05">
      <w:pPr>
        <w:jc w:val="center"/>
        <w:rPr>
          <w:b/>
          <w:bCs/>
          <w:i/>
          <w:sz w:val="22"/>
          <w:szCs w:val="22"/>
        </w:rPr>
      </w:pPr>
    </w:p>
    <w:p w:rsidR="00424E05" w:rsidRPr="002F07B5" w:rsidRDefault="00424E05" w:rsidP="00424E05">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24E05" w:rsidRPr="002F07B5" w:rsidRDefault="00424E05" w:rsidP="00424E05">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24E05" w:rsidRPr="002F07B5" w:rsidRDefault="002B1493" w:rsidP="00424E05">
      <w:pPr>
        <w:rPr>
          <w:i/>
          <w:sz w:val="22"/>
          <w:szCs w:val="22"/>
        </w:rPr>
      </w:pPr>
      <w:r w:rsidRPr="002F07B5">
        <w:rPr>
          <w:sz w:val="22"/>
          <w:szCs w:val="22"/>
        </w:rPr>
        <w:fldChar w:fldCharType="begin">
          <w:ffData>
            <w:name w:val="Zaškrtávací2"/>
            <w:enabled/>
            <w:calcOnExit w:val="0"/>
            <w:checkBox>
              <w:sizeAuto/>
              <w:default w:val="0"/>
            </w:checkBox>
          </w:ffData>
        </w:fldChar>
      </w:r>
      <w:r w:rsidR="00424E0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24E05" w:rsidRPr="002F07B5">
        <w:rPr>
          <w:sz w:val="22"/>
          <w:szCs w:val="22"/>
        </w:rPr>
        <w:t xml:space="preserve">  KH prováděné v jednom centru, požadováno stanovisko EK pro místní centrum (centra)/ </w:t>
      </w:r>
      <w:r w:rsidR="00424E05" w:rsidRPr="002F07B5">
        <w:rPr>
          <w:i/>
          <w:sz w:val="22"/>
          <w:szCs w:val="22"/>
        </w:rPr>
        <w:t>Clinical trial conducted in a single site, opinion of a local EC is required</w:t>
      </w:r>
    </w:p>
    <w:p w:rsidR="00424E05" w:rsidRPr="002F07B5" w:rsidRDefault="00424E05" w:rsidP="00424E05">
      <w:pPr>
        <w:rPr>
          <w:b/>
          <w:bCs/>
          <w:sz w:val="22"/>
          <w:szCs w:val="22"/>
        </w:rPr>
      </w:pPr>
    </w:p>
    <w:p w:rsidR="00424E05" w:rsidRPr="00341C2E" w:rsidRDefault="00424E05" w:rsidP="00424E0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91/10 MEK 23</w:t>
      </w:r>
    </w:p>
    <w:p w:rsidR="00424E05" w:rsidRPr="002F07B5" w:rsidRDefault="00424E05" w:rsidP="00424E05">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424E05" w:rsidRDefault="00424E05" w:rsidP="00424E05">
      <w:pPr>
        <w:jc w:val="both"/>
        <w:rPr>
          <w:sz w:val="22"/>
          <w:szCs w:val="22"/>
        </w:rPr>
      </w:pPr>
      <w:r w:rsidRPr="003B21E5">
        <w:rPr>
          <w:sz w:val="22"/>
          <w:szCs w:val="22"/>
        </w:rPr>
        <w:t>Randomizovaná, tříramenná, multicentrická studie fáze III ověřující účinnost a bezpečnost T-DM1 v kombinaci s pertuzumabem, nebo T-DM1 v kombinaci s placebem pertuzumabu (zaslepeně pro pertuzumab), oproti kombinaci trastuzumab s taxany v první linii léčby HER2 pozitivního progresivního nebo recidivujícího, lokálně pokročilého nebo metastazujícího karcinomu prsu (MBC)</w:t>
      </w:r>
      <w:r>
        <w:rPr>
          <w:sz w:val="22"/>
          <w:szCs w:val="22"/>
        </w:rPr>
        <w:t xml:space="preserve"> </w:t>
      </w:r>
    </w:p>
    <w:p w:rsidR="00424E05" w:rsidRPr="003B21E5" w:rsidRDefault="00424E05" w:rsidP="00424E05">
      <w:pPr>
        <w:jc w:val="both"/>
        <w:rPr>
          <w:i/>
          <w:sz w:val="22"/>
          <w:szCs w:val="22"/>
        </w:rPr>
      </w:pPr>
      <w:r w:rsidRPr="003B21E5">
        <w:rPr>
          <w:i/>
          <w:sz w:val="22"/>
          <w:szCs w:val="22"/>
        </w:rPr>
        <w:t>A randomized, 3 arm, multicentre, phase III study to evaluate the efficacy and the safety of T-DM1 combined with pertuzumab or T-DM1 combined with pertuzumab-placebo (blinded for pertuzumab), versus the combination of trastuzumab plus taxane, as first line treatment in HER2- positive progressive or recurrent locally advanced or metastatic breast cancer (MBC)</w:t>
      </w:r>
    </w:p>
    <w:p w:rsidR="00424E05" w:rsidRPr="002F07B5" w:rsidRDefault="00424E05" w:rsidP="00424E0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3B21E5">
        <w:rPr>
          <w:sz w:val="22"/>
          <w:szCs w:val="22"/>
        </w:rPr>
        <w:t xml:space="preserve">BO22589 </w:t>
      </w:r>
      <w:r w:rsidRPr="003B21E5">
        <w:rPr>
          <w:b/>
          <w:sz w:val="22"/>
          <w:szCs w:val="22"/>
        </w:rPr>
        <w:t>B</w:t>
      </w:r>
      <w:r w:rsidRPr="003B21E5">
        <w:rPr>
          <w:sz w:val="22"/>
          <w:szCs w:val="22"/>
        </w:rPr>
        <w:t xml:space="preserve">/ TDM4788g </w:t>
      </w:r>
      <w:r w:rsidRPr="003B21E5">
        <w:rPr>
          <w:b/>
          <w:sz w:val="22"/>
          <w:szCs w:val="22"/>
        </w:rPr>
        <w:t>B-EU</w:t>
      </w:r>
      <w:r w:rsidRPr="00BE3BCB">
        <w:rPr>
          <w:i/>
        </w:rPr>
        <w:t xml:space="preserve">                               </w:t>
      </w:r>
    </w:p>
    <w:p w:rsidR="00424E05" w:rsidRPr="002F07B5" w:rsidRDefault="00424E05" w:rsidP="00424E0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2009-017905-13</w:t>
      </w:r>
    </w:p>
    <w:p w:rsidR="00424E05" w:rsidRPr="002F07B5" w:rsidRDefault="00424E05" w:rsidP="00424E05">
      <w:pPr>
        <w:rPr>
          <w:b/>
          <w:bCs/>
          <w:sz w:val="22"/>
          <w:szCs w:val="22"/>
        </w:rPr>
      </w:pPr>
    </w:p>
    <w:p w:rsidR="00424E05" w:rsidRPr="003B21E5" w:rsidRDefault="00424E05" w:rsidP="00424E05">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3B21E5">
        <w:rPr>
          <w:sz w:val="22"/>
          <w:szCs w:val="22"/>
        </w:rPr>
        <w:t>F. Hoffmann-La Roche Ltd.,Grenzacherstrasse 124, CH-4070, Basel, Švýcarsko</w:t>
      </w:r>
    </w:p>
    <w:p w:rsidR="00424E05" w:rsidRDefault="00424E05" w:rsidP="00424E05">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3B21E5">
        <w:rPr>
          <w:sz w:val="22"/>
          <w:szCs w:val="22"/>
        </w:rPr>
        <w:t>EASTHORN CLINICAL SERVICES IN CEE s.r.o.,U Družstva práce 43,</w:t>
      </w:r>
    </w:p>
    <w:p w:rsidR="00424E05" w:rsidRPr="002F07B5" w:rsidRDefault="00424E05" w:rsidP="00424E05">
      <w:pPr>
        <w:rPr>
          <w:bCs/>
          <w:sz w:val="22"/>
          <w:szCs w:val="22"/>
        </w:rPr>
      </w:pPr>
      <w:r w:rsidRPr="003B21E5">
        <w:rPr>
          <w:sz w:val="22"/>
          <w:szCs w:val="22"/>
        </w:rPr>
        <w:t>140 00 Praha 4</w:t>
      </w:r>
    </w:p>
    <w:p w:rsidR="00424E05" w:rsidRPr="002F07B5" w:rsidRDefault="00424E05" w:rsidP="00424E0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26.4.2013</w:t>
      </w:r>
    </w:p>
    <w:p w:rsidR="00424E05" w:rsidRPr="004B1AD2" w:rsidRDefault="00424E05" w:rsidP="00424E0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24E05" w:rsidRPr="002F07B5" w:rsidRDefault="00424E05" w:rsidP="00424E05">
      <w:pPr>
        <w:rPr>
          <w:b/>
          <w:bCs/>
          <w:i/>
          <w:sz w:val="22"/>
          <w:szCs w:val="22"/>
        </w:rPr>
      </w:pPr>
    </w:p>
    <w:p w:rsidR="00424E05" w:rsidRPr="002F07B5" w:rsidRDefault="00424E05" w:rsidP="00424E0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24E05" w:rsidRPr="002F07B5" w:rsidRDefault="00424E05" w:rsidP="00424E05">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24E05" w:rsidRPr="002F07B5" w:rsidRDefault="00424E05" w:rsidP="00424E05">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424E05" w:rsidRDefault="00424E05" w:rsidP="00424E05">
      <w:pPr>
        <w:rPr>
          <w:b/>
          <w:bCs/>
          <w:sz w:val="22"/>
          <w:szCs w:val="22"/>
        </w:rPr>
      </w:pPr>
    </w:p>
    <w:p w:rsidR="00424E05" w:rsidRPr="002F07B5" w:rsidRDefault="00424E05" w:rsidP="00424E0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24E05" w:rsidRPr="002F07B5" w:rsidRDefault="00424E05" w:rsidP="00424E0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24E05" w:rsidRDefault="00424E05" w:rsidP="00424E05">
      <w:pPr>
        <w:rPr>
          <w:b/>
          <w:bCs/>
          <w:sz w:val="22"/>
          <w:szCs w:val="22"/>
        </w:rPr>
      </w:pPr>
    </w:p>
    <w:p w:rsidR="00424E05" w:rsidRPr="002F07B5" w:rsidRDefault="00424E05" w:rsidP="00424E0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24E05" w:rsidTr="00424E05">
        <w:trPr>
          <w:trHeight w:val="454"/>
        </w:trPr>
        <w:tc>
          <w:tcPr>
            <w:tcW w:w="6108" w:type="dxa"/>
          </w:tcPr>
          <w:p w:rsidR="00424E05" w:rsidRDefault="00424E05" w:rsidP="00424E05">
            <w:pPr>
              <w:rPr>
                <w:sz w:val="18"/>
                <w:szCs w:val="18"/>
              </w:rPr>
            </w:pPr>
            <w:r>
              <w:rPr>
                <w:sz w:val="18"/>
                <w:szCs w:val="18"/>
              </w:rPr>
              <w:t xml:space="preserve">Místo hodnocení/ Jméno zkoušejícího </w:t>
            </w:r>
          </w:p>
          <w:p w:rsidR="00424E05" w:rsidRDefault="00424E05" w:rsidP="00424E05">
            <w:pPr>
              <w:rPr>
                <w:i/>
                <w:sz w:val="18"/>
                <w:szCs w:val="18"/>
              </w:rPr>
            </w:pPr>
            <w:r>
              <w:rPr>
                <w:i/>
                <w:sz w:val="18"/>
                <w:szCs w:val="18"/>
              </w:rPr>
              <w:t>Trial Site / Name of Investigator</w:t>
            </w:r>
          </w:p>
        </w:tc>
        <w:tc>
          <w:tcPr>
            <w:tcW w:w="1280" w:type="dxa"/>
          </w:tcPr>
          <w:p w:rsidR="00424E05" w:rsidRDefault="00424E05" w:rsidP="00424E05">
            <w:pPr>
              <w:rPr>
                <w:sz w:val="18"/>
                <w:szCs w:val="18"/>
                <w:vertAlign w:val="superscript"/>
              </w:rPr>
            </w:pPr>
            <w:r>
              <w:rPr>
                <w:sz w:val="18"/>
                <w:szCs w:val="18"/>
              </w:rPr>
              <w:t xml:space="preserve">Místní EK </w:t>
            </w:r>
            <w:r>
              <w:rPr>
                <w:i/>
                <w:sz w:val="18"/>
                <w:szCs w:val="18"/>
              </w:rPr>
              <w:t>Local EC</w:t>
            </w:r>
          </w:p>
        </w:tc>
        <w:tc>
          <w:tcPr>
            <w:tcW w:w="2712" w:type="dxa"/>
          </w:tcPr>
          <w:p w:rsidR="00424E05" w:rsidRDefault="00424E05" w:rsidP="00424E05">
            <w:pPr>
              <w:rPr>
                <w:sz w:val="18"/>
                <w:szCs w:val="18"/>
              </w:rPr>
            </w:pPr>
            <w:r>
              <w:rPr>
                <w:sz w:val="18"/>
                <w:szCs w:val="18"/>
              </w:rPr>
              <w:t>Adresa  místní EK</w:t>
            </w:r>
          </w:p>
          <w:p w:rsidR="00424E05" w:rsidRDefault="00424E05" w:rsidP="00424E05">
            <w:pPr>
              <w:rPr>
                <w:i/>
                <w:sz w:val="18"/>
                <w:szCs w:val="18"/>
              </w:rPr>
            </w:pPr>
            <w:r>
              <w:rPr>
                <w:i/>
                <w:sz w:val="18"/>
                <w:szCs w:val="18"/>
              </w:rPr>
              <w:t>Address</w:t>
            </w:r>
          </w:p>
        </w:tc>
      </w:tr>
      <w:tr w:rsidR="00424E05" w:rsidTr="00424E05">
        <w:trPr>
          <w:trHeight w:val="312"/>
        </w:trPr>
        <w:tc>
          <w:tcPr>
            <w:tcW w:w="6108" w:type="dxa"/>
          </w:tcPr>
          <w:p w:rsidR="00424E05" w:rsidRDefault="00424E05" w:rsidP="00424E05">
            <w:pPr>
              <w:rPr>
                <w:sz w:val="18"/>
                <w:szCs w:val="18"/>
              </w:rPr>
            </w:pPr>
            <w:r>
              <w:rPr>
                <w:sz w:val="18"/>
                <w:szCs w:val="18"/>
              </w:rPr>
              <w:t>Prof. MUDr. Bohuslav Melichar, Ph.D., Onkologická klinika, FNOL</w:t>
            </w:r>
          </w:p>
        </w:tc>
        <w:tc>
          <w:tcPr>
            <w:tcW w:w="1280" w:type="dxa"/>
          </w:tcPr>
          <w:p w:rsidR="00424E05" w:rsidRDefault="00424E05" w:rsidP="00424E05">
            <w:pPr>
              <w:rPr>
                <w:sz w:val="18"/>
                <w:szCs w:val="18"/>
              </w:rPr>
            </w:pPr>
            <w:r>
              <w:rPr>
                <w:sz w:val="18"/>
                <w:szCs w:val="18"/>
              </w:rPr>
              <w:sym w:font="Wingdings 2" w:char="F054"/>
            </w:r>
          </w:p>
        </w:tc>
        <w:tc>
          <w:tcPr>
            <w:tcW w:w="2712" w:type="dxa"/>
          </w:tcPr>
          <w:p w:rsidR="00424E05" w:rsidRDefault="00424E05" w:rsidP="00424E05">
            <w:pPr>
              <w:rPr>
                <w:sz w:val="18"/>
                <w:szCs w:val="18"/>
              </w:rPr>
            </w:pPr>
            <w:r>
              <w:rPr>
                <w:sz w:val="18"/>
                <w:szCs w:val="18"/>
              </w:rPr>
              <w:t>EK FNOL</w:t>
            </w:r>
          </w:p>
        </w:tc>
      </w:tr>
      <w:tr w:rsidR="00424E05" w:rsidTr="00424E05">
        <w:trPr>
          <w:trHeight w:val="312"/>
        </w:trPr>
        <w:tc>
          <w:tcPr>
            <w:tcW w:w="6108" w:type="dxa"/>
          </w:tcPr>
          <w:p w:rsidR="008D34D2" w:rsidRDefault="00424E05" w:rsidP="00424E05">
            <w:pPr>
              <w:rPr>
                <w:sz w:val="18"/>
                <w:szCs w:val="18"/>
              </w:rPr>
            </w:pPr>
            <w:r>
              <w:rPr>
                <w:sz w:val="18"/>
                <w:szCs w:val="18"/>
              </w:rPr>
              <w:t xml:space="preserve">MUDr. Katarina Petráková, Masarykův onkologický ústav, Žlutý kopec 7, </w:t>
            </w:r>
          </w:p>
          <w:p w:rsidR="00424E05" w:rsidRDefault="00424E05" w:rsidP="00424E05">
            <w:pPr>
              <w:rPr>
                <w:sz w:val="18"/>
                <w:szCs w:val="18"/>
              </w:rPr>
            </w:pPr>
            <w:r>
              <w:rPr>
                <w:sz w:val="18"/>
                <w:szCs w:val="18"/>
              </w:rPr>
              <w:t>656 53 Brno</w:t>
            </w:r>
          </w:p>
        </w:tc>
        <w:tc>
          <w:tcPr>
            <w:tcW w:w="1280" w:type="dxa"/>
          </w:tcPr>
          <w:p w:rsidR="00424E05" w:rsidRDefault="002B1493" w:rsidP="00424E05">
            <w:pPr>
              <w:rPr>
                <w:sz w:val="18"/>
                <w:szCs w:val="18"/>
              </w:rPr>
            </w:pPr>
            <w:r>
              <w:rPr>
                <w:sz w:val="18"/>
                <w:szCs w:val="18"/>
              </w:rPr>
              <w:fldChar w:fldCharType="begin">
                <w:ffData>
                  <w:name w:val="Zaškrtávací13"/>
                  <w:enabled/>
                  <w:calcOnExit w:val="0"/>
                  <w:checkBox>
                    <w:sizeAuto/>
                    <w:default w:val="0"/>
                  </w:checkBox>
                </w:ffData>
              </w:fldChar>
            </w:r>
            <w:r w:rsidR="00424E0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24E05" w:rsidRDefault="00424E05" w:rsidP="00424E05">
            <w:pPr>
              <w:rPr>
                <w:sz w:val="18"/>
                <w:szCs w:val="18"/>
              </w:rPr>
            </w:pPr>
            <w:r>
              <w:rPr>
                <w:sz w:val="18"/>
                <w:szCs w:val="18"/>
              </w:rPr>
              <w:t>EKMOÚ Brno</w:t>
            </w:r>
          </w:p>
        </w:tc>
      </w:tr>
      <w:tr w:rsidR="00424E05" w:rsidTr="00424E05">
        <w:trPr>
          <w:trHeight w:val="312"/>
        </w:trPr>
        <w:tc>
          <w:tcPr>
            <w:tcW w:w="6108" w:type="dxa"/>
          </w:tcPr>
          <w:p w:rsidR="00424E05" w:rsidRDefault="00424E05" w:rsidP="00424E05">
            <w:pPr>
              <w:rPr>
                <w:sz w:val="18"/>
                <w:szCs w:val="18"/>
              </w:rPr>
            </w:pPr>
            <w:r>
              <w:rPr>
                <w:sz w:val="18"/>
                <w:szCs w:val="18"/>
              </w:rPr>
              <w:t>MUDr. Jana Prausová, Radioterapeutickoonkologické odd., FN Motol, V Úvalu 84, 150 06 Praha 5</w:t>
            </w:r>
          </w:p>
        </w:tc>
        <w:tc>
          <w:tcPr>
            <w:tcW w:w="1280" w:type="dxa"/>
          </w:tcPr>
          <w:p w:rsidR="00424E05" w:rsidRDefault="002B1493" w:rsidP="00424E05">
            <w:pPr>
              <w:rPr>
                <w:sz w:val="18"/>
                <w:szCs w:val="18"/>
              </w:rPr>
            </w:pPr>
            <w:r>
              <w:rPr>
                <w:sz w:val="18"/>
                <w:szCs w:val="18"/>
              </w:rPr>
              <w:fldChar w:fldCharType="begin">
                <w:ffData>
                  <w:name w:val="Zaškrtávací15"/>
                  <w:enabled/>
                  <w:calcOnExit w:val="0"/>
                  <w:checkBox>
                    <w:sizeAuto/>
                    <w:default w:val="0"/>
                  </w:checkBox>
                </w:ffData>
              </w:fldChar>
            </w:r>
            <w:r w:rsidR="00424E0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24E05" w:rsidRDefault="00424E05" w:rsidP="00424E05">
            <w:pPr>
              <w:rPr>
                <w:sz w:val="18"/>
                <w:szCs w:val="18"/>
              </w:rPr>
            </w:pPr>
            <w:r>
              <w:rPr>
                <w:sz w:val="18"/>
                <w:szCs w:val="18"/>
              </w:rPr>
              <w:t>EK FN Motol Praha</w:t>
            </w:r>
          </w:p>
        </w:tc>
      </w:tr>
      <w:tr w:rsidR="00424E05" w:rsidTr="00424E05">
        <w:trPr>
          <w:trHeight w:val="312"/>
        </w:trPr>
        <w:tc>
          <w:tcPr>
            <w:tcW w:w="6108" w:type="dxa"/>
          </w:tcPr>
          <w:p w:rsidR="00424E05" w:rsidRDefault="00424E05" w:rsidP="00424E05">
            <w:pPr>
              <w:rPr>
                <w:sz w:val="18"/>
                <w:szCs w:val="18"/>
              </w:rPr>
            </w:pPr>
            <w:r>
              <w:rPr>
                <w:sz w:val="18"/>
                <w:szCs w:val="18"/>
              </w:rPr>
              <w:t>MUDr. Vladimíra Stáhalová, Ústav radiační onkologie, FN Na Bulovce, Budínova 2, 180 81 Praha 8</w:t>
            </w:r>
          </w:p>
        </w:tc>
        <w:tc>
          <w:tcPr>
            <w:tcW w:w="1280" w:type="dxa"/>
          </w:tcPr>
          <w:p w:rsidR="00424E05" w:rsidRDefault="002B1493" w:rsidP="00424E05">
            <w:pPr>
              <w:rPr>
                <w:sz w:val="18"/>
                <w:szCs w:val="18"/>
              </w:rPr>
            </w:pPr>
            <w:r>
              <w:rPr>
                <w:sz w:val="18"/>
                <w:szCs w:val="18"/>
              </w:rPr>
              <w:fldChar w:fldCharType="begin">
                <w:ffData>
                  <w:name w:val="Zaškrtávací17"/>
                  <w:enabled/>
                  <w:calcOnExit w:val="0"/>
                  <w:checkBox>
                    <w:sizeAuto/>
                    <w:default w:val="0"/>
                  </w:checkBox>
                </w:ffData>
              </w:fldChar>
            </w:r>
            <w:r w:rsidR="00424E0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24E05" w:rsidRDefault="00424E05" w:rsidP="00424E05">
            <w:pPr>
              <w:rPr>
                <w:sz w:val="18"/>
                <w:szCs w:val="18"/>
              </w:rPr>
            </w:pPr>
            <w:r>
              <w:rPr>
                <w:sz w:val="18"/>
                <w:szCs w:val="18"/>
              </w:rPr>
              <w:t>EK FN Na Bulovce Praha</w:t>
            </w:r>
          </w:p>
        </w:tc>
      </w:tr>
    </w:tbl>
    <w:p w:rsidR="00424E05" w:rsidRPr="006C376A" w:rsidRDefault="00424E05" w:rsidP="00424E05">
      <w:pPr>
        <w:rPr>
          <w:bCs/>
          <w:sz w:val="18"/>
          <w:szCs w:val="18"/>
        </w:rPr>
      </w:pPr>
      <w:r>
        <w:rPr>
          <w:bCs/>
          <w:sz w:val="18"/>
          <w:szCs w:val="18"/>
        </w:rPr>
        <w:t>1/2</w:t>
      </w:r>
    </w:p>
    <w:p w:rsidR="00424E05" w:rsidRDefault="00424E05" w:rsidP="00424E05">
      <w:pPr>
        <w:rPr>
          <w:b/>
          <w:bCs/>
          <w:sz w:val="22"/>
        </w:rPr>
      </w:pPr>
    </w:p>
    <w:p w:rsidR="00424E05" w:rsidRPr="00AB7ADE" w:rsidRDefault="00424E05" w:rsidP="00424E05">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24E05" w:rsidRDefault="00424E05" w:rsidP="00424E0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24E05" w:rsidTr="00424E05">
        <w:trPr>
          <w:cantSplit/>
          <w:trHeight w:val="454"/>
        </w:trPr>
        <w:tc>
          <w:tcPr>
            <w:tcW w:w="7416" w:type="dxa"/>
            <w:vMerge w:val="restart"/>
          </w:tcPr>
          <w:p w:rsidR="00424E05" w:rsidRDefault="00424E05" w:rsidP="00424E05">
            <w:pPr>
              <w:rPr>
                <w:b/>
                <w:bCs/>
                <w:sz w:val="18"/>
                <w:szCs w:val="18"/>
              </w:rPr>
            </w:pPr>
          </w:p>
          <w:p w:rsidR="00424E05" w:rsidRDefault="00424E05" w:rsidP="00424E05">
            <w:pPr>
              <w:rPr>
                <w:b/>
                <w:bCs/>
                <w:sz w:val="18"/>
                <w:szCs w:val="18"/>
              </w:rPr>
            </w:pPr>
            <w:r>
              <w:rPr>
                <w:b/>
                <w:bCs/>
                <w:sz w:val="18"/>
                <w:szCs w:val="18"/>
              </w:rPr>
              <w:t xml:space="preserve">Název dokumentu, verze, datum </w:t>
            </w:r>
          </w:p>
          <w:p w:rsidR="00424E05" w:rsidRDefault="00424E05" w:rsidP="00424E05">
            <w:pPr>
              <w:rPr>
                <w:b/>
                <w:bCs/>
                <w:sz w:val="18"/>
                <w:szCs w:val="18"/>
              </w:rPr>
            </w:pPr>
            <w:r>
              <w:rPr>
                <w:b/>
                <w:bCs/>
                <w:i/>
                <w:sz w:val="18"/>
                <w:szCs w:val="18"/>
              </w:rPr>
              <w:t>Document title, version, date</w:t>
            </w:r>
          </w:p>
        </w:tc>
        <w:tc>
          <w:tcPr>
            <w:tcW w:w="1272" w:type="dxa"/>
            <w:gridSpan w:val="2"/>
          </w:tcPr>
          <w:p w:rsidR="00424E05" w:rsidRDefault="00424E05" w:rsidP="00424E05">
            <w:pPr>
              <w:rPr>
                <w:b/>
                <w:bCs/>
                <w:sz w:val="18"/>
                <w:szCs w:val="18"/>
              </w:rPr>
            </w:pPr>
            <w:r>
              <w:rPr>
                <w:b/>
                <w:bCs/>
                <w:sz w:val="18"/>
                <w:szCs w:val="18"/>
              </w:rPr>
              <w:t>Schváleno /</w:t>
            </w:r>
            <w:r>
              <w:rPr>
                <w:b/>
                <w:bCs/>
                <w:i/>
                <w:sz w:val="18"/>
                <w:szCs w:val="18"/>
              </w:rPr>
              <w:t>Approved</w:t>
            </w:r>
          </w:p>
        </w:tc>
        <w:tc>
          <w:tcPr>
            <w:tcW w:w="1316" w:type="dxa"/>
            <w:gridSpan w:val="2"/>
          </w:tcPr>
          <w:p w:rsidR="00424E05" w:rsidRDefault="00424E05" w:rsidP="00424E05">
            <w:pPr>
              <w:rPr>
                <w:b/>
                <w:bCs/>
                <w:sz w:val="18"/>
                <w:szCs w:val="18"/>
              </w:rPr>
            </w:pPr>
            <w:r>
              <w:rPr>
                <w:b/>
                <w:bCs/>
                <w:sz w:val="18"/>
                <w:szCs w:val="18"/>
              </w:rPr>
              <w:t xml:space="preserve">Vzato na vědomí / </w:t>
            </w:r>
            <w:r>
              <w:rPr>
                <w:b/>
                <w:bCs/>
                <w:i/>
                <w:sz w:val="18"/>
                <w:szCs w:val="18"/>
              </w:rPr>
              <w:t xml:space="preserve">Taken into account </w:t>
            </w:r>
          </w:p>
        </w:tc>
      </w:tr>
      <w:tr w:rsidR="00424E05" w:rsidTr="00424E05">
        <w:trPr>
          <w:cantSplit/>
          <w:trHeight w:val="454"/>
        </w:trPr>
        <w:tc>
          <w:tcPr>
            <w:tcW w:w="7416" w:type="dxa"/>
            <w:vMerge/>
          </w:tcPr>
          <w:p w:rsidR="00424E05" w:rsidRDefault="00424E05" w:rsidP="00424E05">
            <w:pPr>
              <w:rPr>
                <w:i/>
                <w:sz w:val="18"/>
                <w:szCs w:val="18"/>
              </w:rPr>
            </w:pPr>
          </w:p>
        </w:tc>
        <w:tc>
          <w:tcPr>
            <w:tcW w:w="736" w:type="dxa"/>
          </w:tcPr>
          <w:p w:rsidR="00424E05" w:rsidRDefault="00424E05" w:rsidP="00424E05">
            <w:pPr>
              <w:rPr>
                <w:b/>
                <w:bCs/>
                <w:sz w:val="18"/>
                <w:szCs w:val="18"/>
              </w:rPr>
            </w:pPr>
            <w:r>
              <w:rPr>
                <w:b/>
                <w:bCs/>
                <w:sz w:val="18"/>
                <w:szCs w:val="18"/>
              </w:rPr>
              <w:t>ANO</w:t>
            </w:r>
          </w:p>
          <w:p w:rsidR="00424E05" w:rsidRDefault="00424E05" w:rsidP="00424E05">
            <w:pPr>
              <w:rPr>
                <w:b/>
                <w:bCs/>
                <w:i/>
                <w:sz w:val="18"/>
                <w:szCs w:val="18"/>
              </w:rPr>
            </w:pPr>
            <w:r>
              <w:rPr>
                <w:b/>
                <w:bCs/>
                <w:i/>
                <w:sz w:val="18"/>
                <w:szCs w:val="18"/>
              </w:rPr>
              <w:t>Yes</w:t>
            </w:r>
          </w:p>
        </w:tc>
        <w:tc>
          <w:tcPr>
            <w:tcW w:w="536" w:type="dxa"/>
          </w:tcPr>
          <w:p w:rsidR="00424E05" w:rsidRDefault="00424E05" w:rsidP="00424E05">
            <w:pPr>
              <w:rPr>
                <w:b/>
                <w:bCs/>
                <w:sz w:val="18"/>
                <w:szCs w:val="18"/>
              </w:rPr>
            </w:pPr>
            <w:r>
              <w:rPr>
                <w:b/>
                <w:bCs/>
                <w:sz w:val="18"/>
                <w:szCs w:val="18"/>
              </w:rPr>
              <w:t xml:space="preserve">NE </w:t>
            </w:r>
          </w:p>
          <w:p w:rsidR="00424E05" w:rsidRDefault="00424E05" w:rsidP="00424E05">
            <w:pPr>
              <w:rPr>
                <w:b/>
                <w:bCs/>
                <w:sz w:val="18"/>
                <w:szCs w:val="18"/>
              </w:rPr>
            </w:pPr>
            <w:r>
              <w:rPr>
                <w:b/>
                <w:bCs/>
                <w:i/>
                <w:sz w:val="18"/>
                <w:szCs w:val="18"/>
              </w:rPr>
              <w:t>No</w:t>
            </w:r>
          </w:p>
        </w:tc>
        <w:tc>
          <w:tcPr>
            <w:tcW w:w="780" w:type="dxa"/>
          </w:tcPr>
          <w:p w:rsidR="00424E05" w:rsidRDefault="00424E05" w:rsidP="00424E05">
            <w:pPr>
              <w:rPr>
                <w:b/>
                <w:bCs/>
                <w:sz w:val="18"/>
                <w:szCs w:val="18"/>
              </w:rPr>
            </w:pPr>
            <w:r>
              <w:rPr>
                <w:b/>
                <w:bCs/>
                <w:sz w:val="18"/>
                <w:szCs w:val="18"/>
              </w:rPr>
              <w:t>ANO</w:t>
            </w:r>
          </w:p>
          <w:p w:rsidR="00424E05" w:rsidRDefault="00424E05" w:rsidP="00424E05">
            <w:pPr>
              <w:rPr>
                <w:b/>
                <w:bCs/>
                <w:sz w:val="18"/>
                <w:szCs w:val="18"/>
              </w:rPr>
            </w:pPr>
            <w:r>
              <w:rPr>
                <w:b/>
                <w:bCs/>
                <w:i/>
                <w:sz w:val="18"/>
                <w:szCs w:val="18"/>
              </w:rPr>
              <w:t>Yes</w:t>
            </w:r>
          </w:p>
        </w:tc>
        <w:tc>
          <w:tcPr>
            <w:tcW w:w="536" w:type="dxa"/>
          </w:tcPr>
          <w:p w:rsidR="00424E05" w:rsidRDefault="00424E05" w:rsidP="00424E05">
            <w:pPr>
              <w:rPr>
                <w:b/>
                <w:bCs/>
                <w:sz w:val="18"/>
                <w:szCs w:val="18"/>
              </w:rPr>
            </w:pPr>
            <w:r>
              <w:rPr>
                <w:b/>
                <w:bCs/>
                <w:sz w:val="18"/>
                <w:szCs w:val="18"/>
              </w:rPr>
              <w:t xml:space="preserve">NE </w:t>
            </w:r>
          </w:p>
          <w:p w:rsidR="00424E05" w:rsidRDefault="00424E05" w:rsidP="00424E05">
            <w:pPr>
              <w:rPr>
                <w:b/>
                <w:bCs/>
                <w:i/>
                <w:sz w:val="18"/>
                <w:szCs w:val="18"/>
              </w:rPr>
            </w:pPr>
            <w:r>
              <w:rPr>
                <w:b/>
                <w:bCs/>
                <w:i/>
                <w:sz w:val="18"/>
                <w:szCs w:val="18"/>
              </w:rPr>
              <w:t>No</w:t>
            </w:r>
          </w:p>
        </w:tc>
      </w:tr>
      <w:tr w:rsidR="00424E05" w:rsidTr="00424E05">
        <w:trPr>
          <w:trHeight w:val="340"/>
        </w:trPr>
        <w:tc>
          <w:tcPr>
            <w:tcW w:w="7416" w:type="dxa"/>
            <w:vAlign w:val="center"/>
          </w:tcPr>
          <w:p w:rsidR="00424E05" w:rsidRDefault="00424E05" w:rsidP="00424E05">
            <w:pPr>
              <w:rPr>
                <w:sz w:val="18"/>
                <w:szCs w:val="18"/>
              </w:rPr>
            </w:pPr>
            <w:r>
              <w:rPr>
                <w:sz w:val="18"/>
                <w:szCs w:val="18"/>
              </w:rPr>
              <w:t>SSR Blinded_RO4368451_PERTUZUMAB_31 May 2012 – 29 Nov 2012 – Original</w:t>
            </w:r>
          </w:p>
        </w:tc>
        <w:tc>
          <w:tcPr>
            <w:tcW w:w="736" w:type="dxa"/>
          </w:tcPr>
          <w:p w:rsidR="00424E05" w:rsidRDefault="00424E05" w:rsidP="00424E05">
            <w:pPr>
              <w:rPr>
                <w:sz w:val="18"/>
                <w:szCs w:val="18"/>
              </w:rPr>
            </w:pPr>
            <w:r>
              <w:rPr>
                <w:sz w:val="18"/>
                <w:szCs w:val="18"/>
              </w:rPr>
              <w:sym w:font="Wingdings 2" w:char="F0A3"/>
            </w:r>
          </w:p>
        </w:tc>
        <w:tc>
          <w:tcPr>
            <w:tcW w:w="536" w:type="dxa"/>
          </w:tcPr>
          <w:p w:rsidR="00424E05" w:rsidRDefault="00424E05" w:rsidP="00424E05">
            <w:pPr>
              <w:rPr>
                <w:sz w:val="18"/>
                <w:szCs w:val="18"/>
              </w:rPr>
            </w:pPr>
            <w:r>
              <w:rPr>
                <w:sz w:val="18"/>
                <w:szCs w:val="18"/>
              </w:rPr>
              <w:sym w:font="Wingdings 2" w:char="F0A3"/>
            </w:r>
          </w:p>
        </w:tc>
        <w:tc>
          <w:tcPr>
            <w:tcW w:w="780" w:type="dxa"/>
          </w:tcPr>
          <w:p w:rsidR="00424E05" w:rsidRDefault="00424E05" w:rsidP="00424E05">
            <w:pPr>
              <w:rPr>
                <w:sz w:val="18"/>
                <w:szCs w:val="18"/>
              </w:rPr>
            </w:pPr>
            <w:r>
              <w:rPr>
                <w:sz w:val="18"/>
                <w:szCs w:val="18"/>
              </w:rPr>
              <w:sym w:font="Wingdings 2" w:char="F053"/>
            </w:r>
          </w:p>
        </w:tc>
        <w:tc>
          <w:tcPr>
            <w:tcW w:w="536" w:type="dxa"/>
          </w:tcPr>
          <w:p w:rsidR="00424E05" w:rsidRDefault="00424E05" w:rsidP="00424E05">
            <w:pPr>
              <w:rPr>
                <w:sz w:val="18"/>
                <w:szCs w:val="18"/>
              </w:rPr>
            </w:pPr>
            <w:r>
              <w:rPr>
                <w:sz w:val="18"/>
                <w:szCs w:val="18"/>
              </w:rPr>
              <w:sym w:font="Wingdings 2" w:char="F0A3"/>
            </w:r>
          </w:p>
        </w:tc>
      </w:tr>
    </w:tbl>
    <w:p w:rsidR="00424E05" w:rsidRDefault="00424E05" w:rsidP="00424E05">
      <w:pPr>
        <w:rPr>
          <w:sz w:val="22"/>
        </w:rPr>
      </w:pPr>
    </w:p>
    <w:p w:rsidR="00424E05" w:rsidRDefault="00424E05" w:rsidP="00424E05">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24E05" w:rsidRDefault="00424E05" w:rsidP="00424E05">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24E05" w:rsidRDefault="00424E05" w:rsidP="00424E05">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24E05" w:rsidRDefault="00424E05" w:rsidP="00424E05">
      <w:pPr>
        <w:rPr>
          <w:sz w:val="22"/>
        </w:rPr>
      </w:pPr>
    </w:p>
    <w:p w:rsidR="00424E05" w:rsidRDefault="00424E05" w:rsidP="00424E05">
      <w:pPr>
        <w:rPr>
          <w:sz w:val="22"/>
        </w:rPr>
      </w:pPr>
      <w:r>
        <w:rPr>
          <w:sz w:val="22"/>
        </w:rPr>
        <w:t xml:space="preserve">                                                                                                                                                                                                           </w:t>
      </w:r>
    </w:p>
    <w:p w:rsidR="00424E05" w:rsidRDefault="00424E05" w:rsidP="00424E05">
      <w:pPr>
        <w:rPr>
          <w:sz w:val="22"/>
        </w:rPr>
      </w:pPr>
      <w:r>
        <w:rPr>
          <w:sz w:val="22"/>
        </w:rPr>
        <w:t xml:space="preserve">                                                                                                   MUDr. Jindřiška Burešová</w:t>
      </w:r>
    </w:p>
    <w:p w:rsidR="00424E05" w:rsidRDefault="00424E05" w:rsidP="00424E05">
      <w:pPr>
        <w:rPr>
          <w:sz w:val="22"/>
        </w:rPr>
      </w:pPr>
      <w:r>
        <w:rPr>
          <w:sz w:val="22"/>
        </w:rPr>
        <w:t>Datum/</w:t>
      </w:r>
      <w:r>
        <w:rPr>
          <w:i/>
          <w:sz w:val="22"/>
        </w:rPr>
        <w:t>Date:</w:t>
      </w:r>
      <w:r>
        <w:rPr>
          <w:sz w:val="22"/>
        </w:rPr>
        <w:t xml:space="preserve">  13.5.2013                                                    místopředsedkyně EK FNOL a LF UP</w:t>
      </w:r>
    </w:p>
    <w:p w:rsidR="00424E05" w:rsidRDefault="00424E05" w:rsidP="00424E0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424E05" w:rsidRDefault="00424E05" w:rsidP="00424E05">
      <w:pPr>
        <w:rPr>
          <w:sz w:val="22"/>
        </w:rPr>
      </w:pPr>
      <w:r>
        <w:rPr>
          <w:sz w:val="22"/>
        </w:rPr>
        <w:t xml:space="preserve">    </w:t>
      </w:r>
    </w:p>
    <w:p w:rsidR="00424E05" w:rsidRDefault="00424E05" w:rsidP="00424E05">
      <w:pPr>
        <w:rPr>
          <w:sz w:val="22"/>
        </w:rPr>
      </w:pPr>
    </w:p>
    <w:p w:rsidR="00424E05" w:rsidRDefault="00424E05" w:rsidP="00424E05">
      <w:pPr>
        <w:rPr>
          <w:sz w:val="22"/>
        </w:rPr>
      </w:pPr>
    </w:p>
    <w:p w:rsidR="00424E05" w:rsidRPr="00D605C5" w:rsidRDefault="00424E05" w:rsidP="00424E0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424E05" w:rsidRDefault="00424E05" w:rsidP="00424E05">
      <w:pPr>
        <w:rPr>
          <w:i/>
          <w:sz w:val="16"/>
        </w:rPr>
      </w:pPr>
      <w:r>
        <w:rPr>
          <w:sz w:val="16"/>
        </w:rPr>
        <w:t>Rozdělovník/</w:t>
      </w:r>
      <w:r>
        <w:rPr>
          <w:i/>
          <w:sz w:val="16"/>
        </w:rPr>
        <w:t>Distribution list:</w:t>
      </w:r>
    </w:p>
    <w:p w:rsidR="00424E05" w:rsidRPr="001071DB" w:rsidRDefault="00424E05" w:rsidP="00424E05">
      <w:pPr>
        <w:rPr>
          <w:sz w:val="16"/>
        </w:rPr>
      </w:pPr>
      <w:r w:rsidRPr="001071DB">
        <w:rPr>
          <w:sz w:val="16"/>
        </w:rPr>
        <w:t>-Zadavatel</w:t>
      </w:r>
    </w:p>
    <w:p w:rsidR="00424E05" w:rsidRPr="001071DB" w:rsidRDefault="00424E05" w:rsidP="00424E05">
      <w:pPr>
        <w:rPr>
          <w:sz w:val="16"/>
        </w:rPr>
      </w:pPr>
      <w:r w:rsidRPr="001071DB">
        <w:rPr>
          <w:sz w:val="16"/>
        </w:rPr>
        <w:t>-EK</w:t>
      </w:r>
    </w:p>
    <w:p w:rsidR="00424E05" w:rsidRDefault="00424E05" w:rsidP="00424E05">
      <w:pPr>
        <w:rPr>
          <w:sz w:val="16"/>
        </w:rPr>
      </w:pPr>
      <w:r w:rsidRPr="001071DB">
        <w:rPr>
          <w:sz w:val="16"/>
        </w:rPr>
        <w:t>-Řešitel</w:t>
      </w:r>
      <w:r>
        <w:rPr>
          <w:sz w:val="16"/>
        </w:rPr>
        <w:t xml:space="preserve">                                                            </w:t>
      </w:r>
    </w:p>
    <w:p w:rsidR="00424E05" w:rsidRPr="001071DB" w:rsidRDefault="00424E05" w:rsidP="00424E05">
      <w:pPr>
        <w:rPr>
          <w:sz w:val="16"/>
        </w:rPr>
      </w:pPr>
    </w:p>
    <w:p w:rsidR="00424E05" w:rsidRPr="001071DB" w:rsidRDefault="00424E05" w:rsidP="00424E05">
      <w:pPr>
        <w:rPr>
          <w:sz w:val="16"/>
        </w:rPr>
      </w:pPr>
    </w:p>
    <w:p w:rsidR="00424E05" w:rsidRDefault="00424E05" w:rsidP="00424E05">
      <w:pPr>
        <w:rPr>
          <w:i/>
          <w:sz w:val="16"/>
        </w:rPr>
      </w:pPr>
    </w:p>
    <w:p w:rsidR="00424E05" w:rsidRDefault="00424E05" w:rsidP="00424E05">
      <w:pPr>
        <w:rPr>
          <w:i/>
          <w:sz w:val="16"/>
        </w:rPr>
      </w:pPr>
    </w:p>
    <w:p w:rsidR="00424E05" w:rsidRDefault="00424E05" w:rsidP="00424E05">
      <w:pPr>
        <w:rPr>
          <w:i/>
          <w:sz w:val="16"/>
        </w:rPr>
      </w:pPr>
    </w:p>
    <w:p w:rsidR="00424E05" w:rsidRDefault="00424E05" w:rsidP="00424E05">
      <w:pPr>
        <w:rPr>
          <w:i/>
          <w:sz w:val="16"/>
        </w:rPr>
      </w:pPr>
    </w:p>
    <w:p w:rsidR="00424E05" w:rsidRPr="00D605C5" w:rsidRDefault="00424E05" w:rsidP="00424E05">
      <w:pPr>
        <w:rPr>
          <w:sz w:val="18"/>
          <w:szCs w:val="18"/>
        </w:rPr>
      </w:pPr>
      <w:r>
        <w:rPr>
          <w:sz w:val="16"/>
        </w:rPr>
        <w:t>2/2</w:t>
      </w:r>
    </w:p>
    <w:p w:rsidR="00424E05" w:rsidRDefault="00424E05" w:rsidP="00424E05">
      <w:pPr>
        <w:rPr>
          <w:sz w:val="22"/>
        </w:rPr>
      </w:pPr>
    </w:p>
    <w:p w:rsidR="00424E05" w:rsidRDefault="00424E05" w:rsidP="00424E05"/>
    <w:p w:rsidR="00424E05" w:rsidRDefault="00424E05" w:rsidP="00424E05"/>
    <w:p w:rsidR="00424E05" w:rsidRDefault="00424E05" w:rsidP="00424E05"/>
    <w:p w:rsidR="0016178E" w:rsidRPr="0016178E" w:rsidRDefault="0016178E" w:rsidP="0016178E">
      <w:pPr>
        <w:rPr>
          <w:sz w:val="16"/>
        </w:rPr>
      </w:pPr>
    </w:p>
    <w:p w:rsidR="001F1B91" w:rsidRDefault="001F1B91" w:rsidP="001F1B91"/>
    <w:p w:rsidR="001F35F5" w:rsidRDefault="001F35F5"/>
    <w:p w:rsidR="00424E05" w:rsidRDefault="00424E05"/>
    <w:p w:rsidR="00424E05" w:rsidRDefault="00424E05"/>
    <w:p w:rsidR="00424E05" w:rsidRDefault="00424E05"/>
    <w:p w:rsidR="00424E05" w:rsidRDefault="00424E05"/>
    <w:p w:rsidR="00424E05" w:rsidRDefault="00424E05"/>
    <w:p w:rsidR="00424E05" w:rsidRDefault="00424E05"/>
    <w:p w:rsidR="00424E05" w:rsidRDefault="00424E05"/>
    <w:p w:rsidR="00424E05" w:rsidRDefault="00424E05"/>
    <w:p w:rsidR="00424E05" w:rsidRDefault="00424E05"/>
    <w:p w:rsidR="00424E05" w:rsidRDefault="00424E05"/>
    <w:p w:rsidR="002E0893" w:rsidRDefault="002E0893" w:rsidP="002E0893">
      <w:pPr>
        <w:pStyle w:val="Nzev"/>
        <w:rPr>
          <w:sz w:val="22"/>
          <w:szCs w:val="22"/>
        </w:rPr>
      </w:pPr>
      <w:r>
        <w:rPr>
          <w:sz w:val="22"/>
          <w:szCs w:val="22"/>
        </w:rPr>
        <w:t>STANOVISKO ETICKÉ KOMISE KE KLINICKÉMU HODNOCENÍ</w:t>
      </w:r>
    </w:p>
    <w:p w:rsidR="002E0893" w:rsidRDefault="002E0893" w:rsidP="002E0893">
      <w:pPr>
        <w:jc w:val="center"/>
        <w:rPr>
          <w:bCs/>
          <w:i/>
          <w:sz w:val="22"/>
          <w:szCs w:val="22"/>
        </w:rPr>
      </w:pPr>
      <w:r>
        <w:rPr>
          <w:bCs/>
          <w:i/>
          <w:sz w:val="22"/>
          <w:szCs w:val="22"/>
        </w:rPr>
        <w:t xml:space="preserve">Opinion of the Ethics Committee on Clinical Trial  </w:t>
      </w:r>
    </w:p>
    <w:p w:rsidR="002E0893" w:rsidRDefault="002E0893" w:rsidP="002E0893">
      <w:pPr>
        <w:jc w:val="center"/>
        <w:rPr>
          <w:b/>
          <w:bCs/>
          <w:i/>
          <w:sz w:val="22"/>
          <w:szCs w:val="22"/>
        </w:rPr>
      </w:pPr>
    </w:p>
    <w:p w:rsidR="002E0893" w:rsidRDefault="002B1493" w:rsidP="002E0893">
      <w:pPr>
        <w:rPr>
          <w:sz w:val="22"/>
          <w:szCs w:val="22"/>
        </w:rPr>
      </w:pPr>
      <w:r>
        <w:rPr>
          <w:sz w:val="22"/>
          <w:szCs w:val="22"/>
        </w:rPr>
        <w:fldChar w:fldCharType="begin">
          <w:ffData>
            <w:name w:val="Zaškrtávací2"/>
            <w:enabled/>
            <w:calcOnExit w:val="0"/>
            <w:checkBox>
              <w:sizeAuto/>
              <w:default w:val="0"/>
            </w:checkBox>
          </w:ffData>
        </w:fldChar>
      </w:r>
      <w:r w:rsidR="002E0893">
        <w:rPr>
          <w:sz w:val="22"/>
          <w:szCs w:val="22"/>
        </w:rPr>
        <w:instrText xml:space="preserve"> FORMCHECKBOX </w:instrText>
      </w:r>
      <w:r>
        <w:rPr>
          <w:sz w:val="22"/>
          <w:szCs w:val="22"/>
        </w:rPr>
      </w:r>
      <w:r>
        <w:rPr>
          <w:sz w:val="22"/>
          <w:szCs w:val="22"/>
        </w:rPr>
        <w:fldChar w:fldCharType="separate"/>
      </w:r>
      <w:r>
        <w:rPr>
          <w:sz w:val="22"/>
          <w:szCs w:val="22"/>
        </w:rPr>
        <w:fldChar w:fldCharType="end"/>
      </w:r>
      <w:r w:rsidR="002E0893">
        <w:rPr>
          <w:sz w:val="22"/>
          <w:szCs w:val="22"/>
        </w:rPr>
        <w:t xml:space="preserve">  Multicentrické KH, je požadováno stanovisko multicentrické EK pro všechna centra/</w:t>
      </w:r>
      <w:r w:rsidR="002E0893">
        <w:rPr>
          <w:i/>
          <w:sz w:val="22"/>
          <w:szCs w:val="22"/>
        </w:rPr>
        <w:t>Multi-centric clinical trial, opinion issued by Ethics Committee for Multi-Centric Clinical Trials is required</w:t>
      </w:r>
    </w:p>
    <w:p w:rsidR="002E0893" w:rsidRDefault="002E0893" w:rsidP="002E0893">
      <w:pPr>
        <w:rPr>
          <w:i/>
          <w:sz w:val="22"/>
          <w:szCs w:val="22"/>
        </w:rPr>
      </w:pPr>
      <w:r>
        <w:rPr>
          <w:sz w:val="22"/>
          <w:szCs w:val="22"/>
        </w:rPr>
        <w:sym w:font="Wingdings 2" w:char="0054"/>
      </w:r>
      <w:r>
        <w:rPr>
          <w:sz w:val="22"/>
          <w:szCs w:val="22"/>
        </w:rPr>
        <w:t xml:space="preserve">  Multicentrické KH, je požadováno stanovisko EK pro místní centrum (centra)/ </w:t>
      </w:r>
      <w:r>
        <w:rPr>
          <w:i/>
          <w:sz w:val="22"/>
          <w:szCs w:val="22"/>
        </w:rPr>
        <w:t>Multi-centric clinical trial, opinion issued by local Ethics Committee(s) is required</w:t>
      </w:r>
    </w:p>
    <w:p w:rsidR="002E0893" w:rsidRDefault="002B1493" w:rsidP="002E0893">
      <w:pPr>
        <w:rPr>
          <w:i/>
          <w:sz w:val="22"/>
          <w:szCs w:val="22"/>
        </w:rPr>
      </w:pPr>
      <w:r>
        <w:rPr>
          <w:sz w:val="22"/>
          <w:szCs w:val="22"/>
        </w:rPr>
        <w:fldChar w:fldCharType="begin">
          <w:ffData>
            <w:name w:val="Zaškrtávací2"/>
            <w:enabled/>
            <w:calcOnExit w:val="0"/>
            <w:checkBox>
              <w:sizeAuto/>
              <w:default w:val="0"/>
            </w:checkBox>
          </w:ffData>
        </w:fldChar>
      </w:r>
      <w:r w:rsidR="002E0893">
        <w:rPr>
          <w:sz w:val="22"/>
          <w:szCs w:val="22"/>
        </w:rPr>
        <w:instrText xml:space="preserve"> FORMCHECKBOX </w:instrText>
      </w:r>
      <w:r>
        <w:rPr>
          <w:sz w:val="22"/>
          <w:szCs w:val="22"/>
        </w:rPr>
      </w:r>
      <w:r>
        <w:rPr>
          <w:sz w:val="22"/>
          <w:szCs w:val="22"/>
        </w:rPr>
        <w:fldChar w:fldCharType="separate"/>
      </w:r>
      <w:r>
        <w:rPr>
          <w:sz w:val="22"/>
          <w:szCs w:val="22"/>
        </w:rPr>
        <w:fldChar w:fldCharType="end"/>
      </w:r>
      <w:r w:rsidR="002E0893">
        <w:rPr>
          <w:sz w:val="22"/>
          <w:szCs w:val="22"/>
        </w:rPr>
        <w:t xml:space="preserve">  KH prováděné v jednom centru, požadováno stanovisko EK pro místní centrum (centra)/ </w:t>
      </w:r>
      <w:r w:rsidR="002E0893">
        <w:rPr>
          <w:i/>
          <w:sz w:val="22"/>
          <w:szCs w:val="22"/>
        </w:rPr>
        <w:t>Clinical trial conducted in a single site, opinion of a local EC is required</w:t>
      </w:r>
    </w:p>
    <w:p w:rsidR="002E0893" w:rsidRDefault="002E0893" w:rsidP="002E0893">
      <w:pPr>
        <w:rPr>
          <w:b/>
          <w:bCs/>
          <w:sz w:val="22"/>
          <w:szCs w:val="22"/>
        </w:rPr>
      </w:pPr>
    </w:p>
    <w:p w:rsidR="002E0893" w:rsidRDefault="002E0893" w:rsidP="002E0893">
      <w:pPr>
        <w:rPr>
          <w:b/>
          <w:bCs/>
          <w:sz w:val="22"/>
          <w:szCs w:val="22"/>
        </w:rPr>
      </w:pPr>
      <w:r>
        <w:rPr>
          <w:b/>
          <w:bCs/>
          <w:sz w:val="22"/>
          <w:szCs w:val="22"/>
        </w:rPr>
        <w:t>Číslo jednací/</w:t>
      </w:r>
      <w:r>
        <w:rPr>
          <w:i/>
          <w:sz w:val="22"/>
          <w:szCs w:val="22"/>
        </w:rPr>
        <w:t>Reference number</w:t>
      </w:r>
      <w:r>
        <w:rPr>
          <w:sz w:val="22"/>
          <w:szCs w:val="22"/>
        </w:rPr>
        <w:t xml:space="preserve">:  </w:t>
      </w:r>
      <w:r>
        <w:rPr>
          <w:b/>
          <w:sz w:val="22"/>
          <w:szCs w:val="22"/>
        </w:rPr>
        <w:t>101/10</w:t>
      </w:r>
    </w:p>
    <w:p w:rsidR="002E0893" w:rsidRDefault="002E0893" w:rsidP="002E0893">
      <w:pPr>
        <w:rPr>
          <w:bCs/>
          <w:sz w:val="22"/>
          <w:szCs w:val="22"/>
        </w:rPr>
      </w:pPr>
      <w:r>
        <w:rPr>
          <w:b/>
          <w:bCs/>
          <w:sz w:val="22"/>
          <w:szCs w:val="22"/>
        </w:rPr>
        <w:t>Název KH/</w:t>
      </w:r>
      <w:r>
        <w:rPr>
          <w:i/>
          <w:sz w:val="22"/>
          <w:szCs w:val="22"/>
        </w:rPr>
        <w:t>Full Title of Clinical Trial</w:t>
      </w:r>
      <w:r>
        <w:rPr>
          <w:bCs/>
          <w:sz w:val="22"/>
          <w:szCs w:val="22"/>
        </w:rPr>
        <w:t>:</w:t>
      </w:r>
    </w:p>
    <w:p w:rsidR="002E0893" w:rsidRPr="00E603C6" w:rsidRDefault="002E0893" w:rsidP="002E0893">
      <w:pPr>
        <w:pStyle w:val="Zkladntext"/>
        <w:rPr>
          <w:b w:val="0"/>
          <w:i/>
          <w:sz w:val="22"/>
          <w:szCs w:val="22"/>
        </w:rPr>
      </w:pPr>
      <w:r w:rsidRPr="00E603C6">
        <w:rPr>
          <w:b w:val="0"/>
          <w:sz w:val="22"/>
          <w:szCs w:val="22"/>
        </w:rPr>
        <w:t xml:space="preserve">Randomizovaná, multicentrická, dvojitě zaslepená studie fáze III hodnotící léčivý přípravek ramucirumab (IMC-1121B) s nejlepší podpůrnou léčbou (BSC- Best Supportive Care) v porovnání s placebem a BSC v léčbě druhé linie u pacientů s hepatocelulárním karcinomem, kteří podstoupili léčbu první linie sorafenibem </w:t>
      </w:r>
      <w:r w:rsidRPr="00E603C6">
        <w:rPr>
          <w:b w:val="0"/>
          <w:i/>
          <w:sz w:val="22"/>
          <w:szCs w:val="22"/>
        </w:rPr>
        <w:t>/ A Multicenter, Randomized, Double-Blind, Phase 3 Study of Ramucirumab (IMC-1121B) Drug Product and Best Supportive Care (BSC) Versus Placebo and BSC as Second-Line Treatment in Patients With Hepatocellular Carcinoma Following First-Line Therapy With Sorafenib</w:t>
      </w:r>
    </w:p>
    <w:p w:rsidR="002E0893" w:rsidRDefault="002E0893" w:rsidP="002E0893">
      <w:pPr>
        <w:rPr>
          <w:sz w:val="22"/>
          <w:szCs w:val="22"/>
        </w:rPr>
      </w:pPr>
      <w:r>
        <w:rPr>
          <w:b/>
          <w:bCs/>
          <w:sz w:val="22"/>
          <w:szCs w:val="22"/>
        </w:rPr>
        <w:t xml:space="preserve">Číslo protokolu/ </w:t>
      </w:r>
      <w:r>
        <w:rPr>
          <w:i/>
          <w:sz w:val="22"/>
          <w:szCs w:val="22"/>
        </w:rPr>
        <w:t>Protocol Code Number</w:t>
      </w:r>
      <w:r>
        <w:rPr>
          <w:sz w:val="22"/>
          <w:szCs w:val="22"/>
        </w:rPr>
        <w:t>: IMCL CP12-0919</w:t>
      </w:r>
    </w:p>
    <w:p w:rsidR="002E0893" w:rsidRDefault="002E0893" w:rsidP="002E0893">
      <w:pPr>
        <w:rPr>
          <w:sz w:val="22"/>
          <w:szCs w:val="22"/>
        </w:rPr>
      </w:pPr>
      <w:r>
        <w:rPr>
          <w:b/>
          <w:bCs/>
          <w:sz w:val="22"/>
          <w:szCs w:val="22"/>
        </w:rPr>
        <w:t xml:space="preserve">EudraCT number/ </w:t>
      </w:r>
      <w:r>
        <w:rPr>
          <w:i/>
          <w:sz w:val="22"/>
          <w:szCs w:val="22"/>
        </w:rPr>
        <w:t>EudraCT number</w:t>
      </w:r>
      <w:r>
        <w:rPr>
          <w:sz w:val="22"/>
          <w:szCs w:val="22"/>
        </w:rPr>
        <w:t>: 2010-019318-26</w:t>
      </w:r>
    </w:p>
    <w:p w:rsidR="002E0893" w:rsidRDefault="002E0893" w:rsidP="002E0893">
      <w:pPr>
        <w:rPr>
          <w:b/>
          <w:bCs/>
          <w:sz w:val="22"/>
          <w:szCs w:val="22"/>
        </w:rPr>
      </w:pPr>
    </w:p>
    <w:p w:rsidR="002E0893" w:rsidRDefault="002E0893" w:rsidP="002E0893">
      <w:pPr>
        <w:rPr>
          <w:sz w:val="22"/>
          <w:szCs w:val="22"/>
        </w:rPr>
      </w:pPr>
      <w:r>
        <w:rPr>
          <w:b/>
          <w:bCs/>
          <w:sz w:val="22"/>
          <w:szCs w:val="22"/>
        </w:rPr>
        <w:t>Zadavatel/</w:t>
      </w:r>
      <w:r>
        <w:rPr>
          <w:i/>
          <w:sz w:val="22"/>
          <w:szCs w:val="22"/>
        </w:rPr>
        <w:t>Sponzor</w:t>
      </w:r>
      <w:r>
        <w:rPr>
          <w:sz w:val="22"/>
          <w:szCs w:val="22"/>
        </w:rPr>
        <w:t xml:space="preserve">: </w:t>
      </w:r>
      <w:bookmarkStart w:id="2" w:name="Sponsor"/>
      <w:r>
        <w:rPr>
          <w:sz w:val="22"/>
          <w:szCs w:val="22"/>
        </w:rPr>
        <w:t xml:space="preserve">ImClone </w:t>
      </w:r>
      <w:bookmarkEnd w:id="2"/>
      <w:r>
        <w:rPr>
          <w:sz w:val="22"/>
          <w:szCs w:val="22"/>
        </w:rPr>
        <w:t>LLC, 33 ImClone Drive, Branchburg, NJ  08876, USA</w:t>
      </w:r>
    </w:p>
    <w:p w:rsidR="002E0893" w:rsidRDefault="002E0893" w:rsidP="002E0893">
      <w:pPr>
        <w:rPr>
          <w:bCs/>
          <w:sz w:val="22"/>
        </w:rPr>
      </w:pPr>
      <w:r>
        <w:rPr>
          <w:b/>
          <w:bCs/>
          <w:sz w:val="22"/>
          <w:szCs w:val="22"/>
        </w:rPr>
        <w:t>Žadatel/</w:t>
      </w:r>
      <w:r>
        <w:rPr>
          <w:bCs/>
          <w:i/>
          <w:sz w:val="22"/>
          <w:szCs w:val="22"/>
        </w:rPr>
        <w:t>Applicant</w:t>
      </w:r>
      <w:r>
        <w:rPr>
          <w:bCs/>
          <w:sz w:val="22"/>
          <w:szCs w:val="22"/>
        </w:rPr>
        <w:t xml:space="preserve">: </w:t>
      </w:r>
      <w:r>
        <w:rPr>
          <w:sz w:val="22"/>
          <w:szCs w:val="22"/>
        </w:rPr>
        <w:t xml:space="preserve">Parexel International ČR, s.r.o., </w:t>
      </w:r>
      <w:r>
        <w:rPr>
          <w:bCs/>
          <w:sz w:val="22"/>
        </w:rPr>
        <w:t>Sokolovská 651/136a, 186 00 Praha 8,</w:t>
      </w:r>
    </w:p>
    <w:p w:rsidR="002E0893" w:rsidRDefault="002E0893" w:rsidP="002E0893">
      <w:pPr>
        <w:rPr>
          <w:b/>
          <w:bCs/>
          <w:sz w:val="22"/>
        </w:rPr>
      </w:pPr>
      <w:r>
        <w:rPr>
          <w:bCs/>
          <w:sz w:val="22"/>
        </w:rPr>
        <w:t xml:space="preserve"> Mgr. Markéta Perutková</w:t>
      </w:r>
    </w:p>
    <w:p w:rsidR="002E0893" w:rsidRDefault="002E0893" w:rsidP="002E0893">
      <w:pPr>
        <w:rPr>
          <w:b/>
          <w:bCs/>
          <w:sz w:val="22"/>
          <w:szCs w:val="22"/>
        </w:rPr>
      </w:pPr>
    </w:p>
    <w:p w:rsidR="002E0893" w:rsidRDefault="002E0893" w:rsidP="002E0893">
      <w:pPr>
        <w:rPr>
          <w:b/>
          <w:bCs/>
          <w:sz w:val="22"/>
          <w:szCs w:val="22"/>
        </w:rPr>
      </w:pPr>
      <w:r>
        <w:rPr>
          <w:b/>
          <w:bCs/>
          <w:sz w:val="22"/>
          <w:szCs w:val="22"/>
        </w:rPr>
        <w:t>Datum doručení žádosti/</w:t>
      </w:r>
      <w:r>
        <w:rPr>
          <w:i/>
          <w:sz w:val="22"/>
          <w:szCs w:val="22"/>
        </w:rPr>
        <w:t>Date of submission of the Application Form</w:t>
      </w:r>
      <w:r>
        <w:rPr>
          <w:sz w:val="22"/>
          <w:szCs w:val="22"/>
        </w:rPr>
        <w:t>:  26.4.2013</w:t>
      </w:r>
    </w:p>
    <w:p w:rsidR="002E0893" w:rsidRDefault="002E0893" w:rsidP="002E0893">
      <w:pPr>
        <w:rPr>
          <w:sz w:val="22"/>
          <w:szCs w:val="22"/>
        </w:rPr>
      </w:pPr>
      <w:r>
        <w:rPr>
          <w:b/>
          <w:bCs/>
          <w:sz w:val="22"/>
          <w:szCs w:val="22"/>
        </w:rPr>
        <w:t xml:space="preserve">Datum jednání EK </w:t>
      </w:r>
      <w:r>
        <w:rPr>
          <w:sz w:val="22"/>
          <w:szCs w:val="22"/>
        </w:rPr>
        <w:t>/</w:t>
      </w:r>
      <w:r>
        <w:rPr>
          <w:i/>
          <w:sz w:val="22"/>
          <w:szCs w:val="22"/>
        </w:rPr>
        <w:t>Date of Ethics Committee´s session</w:t>
      </w:r>
      <w:r>
        <w:rPr>
          <w:sz w:val="22"/>
          <w:szCs w:val="22"/>
        </w:rPr>
        <w:t>:  13.5.2013</w:t>
      </w:r>
    </w:p>
    <w:p w:rsidR="002E0893" w:rsidRDefault="002E0893" w:rsidP="002E0893">
      <w:pPr>
        <w:rPr>
          <w:b/>
          <w:bCs/>
          <w:i/>
          <w:sz w:val="22"/>
          <w:szCs w:val="22"/>
        </w:rPr>
      </w:pPr>
    </w:p>
    <w:p w:rsidR="002E0893" w:rsidRDefault="002E0893" w:rsidP="002E0893">
      <w:pPr>
        <w:rPr>
          <w:b/>
          <w:bCs/>
          <w:i/>
          <w:sz w:val="22"/>
          <w:szCs w:val="22"/>
        </w:rPr>
      </w:pPr>
      <w:r>
        <w:rPr>
          <w:b/>
          <w:bCs/>
          <w:sz w:val="22"/>
          <w:szCs w:val="22"/>
        </w:rPr>
        <w:t>U multicentrického KH adresa multicentrické EK, ke které bylo KH předloženo/</w:t>
      </w:r>
      <w:r>
        <w:rPr>
          <w:b/>
          <w:bCs/>
          <w:i/>
          <w:sz w:val="22"/>
          <w:szCs w:val="22"/>
        </w:rPr>
        <w:t xml:space="preserve"> </w:t>
      </w:r>
      <w:r>
        <w:rPr>
          <w:i/>
          <w:sz w:val="22"/>
          <w:szCs w:val="22"/>
        </w:rPr>
        <w:t>F</w:t>
      </w:r>
      <w:r>
        <w:rPr>
          <w:i/>
          <w:sz w:val="22"/>
          <w:szCs w:val="22"/>
          <w:lang w:val="en-US"/>
        </w:rPr>
        <w:t>or multi-centric clinical trials give address of the Multi-Centric Ethics Committee to which the application was submitted</w:t>
      </w:r>
      <w:r>
        <w:rPr>
          <w:sz w:val="22"/>
          <w:szCs w:val="22"/>
          <w:lang w:val="en-US"/>
        </w:rPr>
        <w:t xml:space="preserve">:  </w:t>
      </w:r>
      <w:r>
        <w:rPr>
          <w:i/>
          <w:sz w:val="22"/>
          <w:szCs w:val="22"/>
          <w:lang w:val="en-US"/>
        </w:rPr>
        <w:t xml:space="preserve">FN </w:t>
      </w:r>
      <w:r w:rsidRPr="00306E99">
        <w:rPr>
          <w:i/>
          <w:sz w:val="22"/>
          <w:szCs w:val="22"/>
          <w:lang w:val="en-US"/>
        </w:rPr>
        <w:t>Hradec Králové</w:t>
      </w:r>
      <w:r>
        <w:rPr>
          <w:b/>
          <w:bCs/>
          <w:i/>
          <w:sz w:val="22"/>
          <w:szCs w:val="22"/>
        </w:rPr>
        <w:t xml:space="preserve"> </w:t>
      </w:r>
    </w:p>
    <w:p w:rsidR="002E0893" w:rsidRDefault="002E0893" w:rsidP="002E0893">
      <w:pPr>
        <w:rPr>
          <w:b/>
          <w:bCs/>
          <w:sz w:val="22"/>
          <w:szCs w:val="22"/>
        </w:rPr>
      </w:pPr>
    </w:p>
    <w:p w:rsidR="002E0893" w:rsidRDefault="002E0893" w:rsidP="002E0893">
      <w:pPr>
        <w:rPr>
          <w:sz w:val="22"/>
          <w:szCs w:val="22"/>
        </w:rPr>
      </w:pPr>
      <w:r>
        <w:rPr>
          <w:b/>
          <w:bCs/>
          <w:sz w:val="22"/>
          <w:szCs w:val="22"/>
        </w:rPr>
        <w:t xml:space="preserve">Vyjádření EK/ </w:t>
      </w:r>
      <w:r>
        <w:rPr>
          <w:i/>
          <w:sz w:val="22"/>
          <w:szCs w:val="22"/>
        </w:rPr>
        <w:t>Ethics Committe´s opinion</w:t>
      </w:r>
      <w:r>
        <w:rPr>
          <w:sz w:val="22"/>
          <w:szCs w:val="22"/>
        </w:rPr>
        <w:t>:</w:t>
      </w:r>
    </w:p>
    <w:p w:rsidR="002E0893" w:rsidRDefault="002E0893" w:rsidP="002E0893">
      <w:pPr>
        <w:rPr>
          <w:i/>
          <w:sz w:val="22"/>
          <w:szCs w:val="22"/>
        </w:rPr>
      </w:pPr>
      <w:r>
        <w:rPr>
          <w:bCs/>
          <w:sz w:val="22"/>
          <w:szCs w:val="22"/>
        </w:rPr>
        <w:sym w:font="Wingdings 2" w:char="F0A3"/>
      </w:r>
      <w:r>
        <w:rPr>
          <w:bCs/>
          <w:sz w:val="22"/>
          <w:szCs w:val="22"/>
        </w:rPr>
        <w:t xml:space="preserve"> </w:t>
      </w:r>
      <w:r>
        <w:rPr>
          <w:sz w:val="22"/>
          <w:szCs w:val="22"/>
        </w:rPr>
        <w:t xml:space="preserve"> EK  vydala souhlasné stanovisko// </w:t>
      </w:r>
      <w:r>
        <w:rPr>
          <w:i/>
          <w:sz w:val="22"/>
          <w:szCs w:val="22"/>
        </w:rPr>
        <w:t>EC issues</w:t>
      </w:r>
      <w:r>
        <w:rPr>
          <w:sz w:val="22"/>
          <w:szCs w:val="22"/>
        </w:rPr>
        <w:t xml:space="preserve"> f</w:t>
      </w:r>
      <w:r>
        <w:rPr>
          <w:i/>
          <w:sz w:val="22"/>
          <w:szCs w:val="22"/>
        </w:rPr>
        <w:t>avourable opinion</w:t>
      </w:r>
    </w:p>
    <w:p w:rsidR="002E0893" w:rsidRDefault="002E0893" w:rsidP="002E0893">
      <w:pPr>
        <w:rPr>
          <w:bCs/>
          <w:i/>
          <w:sz w:val="22"/>
          <w:szCs w:val="22"/>
        </w:rPr>
      </w:pPr>
      <w:r>
        <w:rPr>
          <w:sz w:val="22"/>
          <w:szCs w:val="22"/>
        </w:rPr>
        <w:sym w:font="Wingdings 2" w:char="F053"/>
      </w:r>
      <w:r>
        <w:rPr>
          <w:sz w:val="22"/>
          <w:szCs w:val="22"/>
        </w:rPr>
        <w:t xml:space="preserve"> </w:t>
      </w:r>
      <w:r>
        <w:rPr>
          <w:bCs/>
          <w:sz w:val="22"/>
          <w:szCs w:val="22"/>
        </w:rPr>
        <w:t xml:space="preserve"> EK  vzala na vědomí / </w:t>
      </w:r>
      <w:r>
        <w:rPr>
          <w:bCs/>
          <w:i/>
          <w:sz w:val="22"/>
          <w:szCs w:val="22"/>
        </w:rPr>
        <w:t>Taken into account</w:t>
      </w:r>
    </w:p>
    <w:p w:rsidR="002E0893" w:rsidRDefault="002E0893" w:rsidP="002E0893">
      <w:pPr>
        <w:rPr>
          <w:b/>
          <w:bCs/>
          <w:sz w:val="22"/>
          <w:szCs w:val="22"/>
        </w:rPr>
      </w:pPr>
    </w:p>
    <w:p w:rsidR="002E0893" w:rsidRDefault="002E0893" w:rsidP="002E0893">
      <w:pPr>
        <w:rPr>
          <w:i/>
          <w:sz w:val="22"/>
          <w:szCs w:val="22"/>
          <w:lang w:val="en-US"/>
        </w:rPr>
      </w:pPr>
      <w:r>
        <w:rPr>
          <w:b/>
          <w:bCs/>
          <w:sz w:val="22"/>
          <w:szCs w:val="22"/>
        </w:rPr>
        <w:t>Lhůta pro podání písemné zprávy o průběhu KH od jeho zahájení</w:t>
      </w:r>
      <w:r>
        <w:rPr>
          <w:b/>
          <w:bCs/>
          <w:sz w:val="22"/>
          <w:szCs w:val="22"/>
          <w:lang w:val="en-US"/>
        </w:rPr>
        <w:t xml:space="preserve">/ </w:t>
      </w:r>
      <w:r>
        <w:rPr>
          <w:i/>
          <w:sz w:val="22"/>
          <w:szCs w:val="22"/>
          <w:lang w:val="en-US"/>
        </w:rPr>
        <w:t>Time schedule for submission of the  written Annual Report from the CT commencement:</w:t>
      </w:r>
    </w:p>
    <w:p w:rsidR="002E0893" w:rsidRDefault="002E0893" w:rsidP="002E0893">
      <w:pPr>
        <w:rPr>
          <w:sz w:val="22"/>
          <w:szCs w:val="22"/>
        </w:rPr>
      </w:pPr>
      <w:r>
        <w:rPr>
          <w:sz w:val="22"/>
          <w:szCs w:val="22"/>
        </w:rPr>
        <w:sym w:font="Wingdings 2" w:char="0054"/>
      </w:r>
      <w:r>
        <w:rPr>
          <w:sz w:val="22"/>
          <w:szCs w:val="22"/>
        </w:rPr>
        <w:t xml:space="preserve">   1x ročně</w:t>
      </w:r>
      <w:r>
        <w:rPr>
          <w:i/>
          <w:sz w:val="22"/>
          <w:szCs w:val="22"/>
        </w:rPr>
        <w:t xml:space="preserve">/Once a year                   </w:t>
      </w:r>
      <w:r w:rsidR="002B1493">
        <w:rPr>
          <w:sz w:val="22"/>
          <w:szCs w:val="22"/>
        </w:rPr>
        <w:fldChar w:fldCharType="begin">
          <w:ffData>
            <w:name w:val="Zaškrtávací7"/>
            <w:enabled/>
            <w:calcOnExit w:val="0"/>
            <w:checkBox>
              <w:sizeAuto/>
              <w:default w:val="0"/>
            </w:checkBox>
          </w:ffData>
        </w:fldChar>
      </w:r>
      <w:r>
        <w:rPr>
          <w:sz w:val="22"/>
          <w:szCs w:val="22"/>
        </w:rPr>
        <w:instrText xml:space="preserve"> FORMCHECKBOX </w:instrText>
      </w:r>
      <w:r w:rsidR="002B1493">
        <w:rPr>
          <w:sz w:val="22"/>
          <w:szCs w:val="22"/>
        </w:rPr>
      </w:r>
      <w:r w:rsidR="002B1493">
        <w:rPr>
          <w:sz w:val="22"/>
          <w:szCs w:val="22"/>
        </w:rPr>
        <w:fldChar w:fldCharType="separate"/>
      </w:r>
      <w:r w:rsidR="002B1493">
        <w:rPr>
          <w:sz w:val="22"/>
          <w:szCs w:val="22"/>
        </w:rPr>
        <w:fldChar w:fldCharType="end"/>
      </w:r>
      <w:r>
        <w:rPr>
          <w:sz w:val="22"/>
          <w:szCs w:val="22"/>
        </w:rPr>
        <w:t xml:space="preserve">  Jiná lhůta/</w:t>
      </w:r>
      <w:r>
        <w:rPr>
          <w:i/>
          <w:sz w:val="22"/>
          <w:szCs w:val="22"/>
        </w:rPr>
        <w:t xml:space="preserve"> Other </w:t>
      </w:r>
      <w:r>
        <w:rPr>
          <w:sz w:val="22"/>
          <w:szCs w:val="22"/>
        </w:rPr>
        <w:t>…………….</w:t>
      </w:r>
    </w:p>
    <w:p w:rsidR="002E0893" w:rsidRDefault="002E0893" w:rsidP="002E0893">
      <w:pPr>
        <w:rPr>
          <w:sz w:val="22"/>
          <w:szCs w:val="22"/>
        </w:rPr>
      </w:pPr>
    </w:p>
    <w:p w:rsidR="002E0893" w:rsidRDefault="002E0893" w:rsidP="002E0893">
      <w:pPr>
        <w:rPr>
          <w:i/>
          <w:sz w:val="22"/>
          <w:szCs w:val="22"/>
        </w:rPr>
      </w:pPr>
      <w:r>
        <w:rPr>
          <w:b/>
          <w:bCs/>
          <w:sz w:val="22"/>
          <w:szCs w:val="22"/>
        </w:rPr>
        <w:t>Seznam míst hodnocení s označením míst, ke kterým se EK vyjádřila jako místní EK a kde vykonává dohled/</w:t>
      </w:r>
      <w:r>
        <w:rPr>
          <w:i/>
          <w:sz w:val="22"/>
          <w:szCs w:val="22"/>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E0893" w:rsidTr="002E0893">
        <w:trPr>
          <w:trHeight w:val="454"/>
        </w:trPr>
        <w:tc>
          <w:tcPr>
            <w:tcW w:w="6108" w:type="dxa"/>
            <w:tcBorders>
              <w:top w:val="single" w:sz="4" w:space="0" w:color="auto"/>
              <w:left w:val="single" w:sz="4" w:space="0" w:color="auto"/>
              <w:bottom w:val="single" w:sz="4" w:space="0" w:color="auto"/>
              <w:right w:val="single" w:sz="4" w:space="0" w:color="auto"/>
            </w:tcBorders>
          </w:tcPr>
          <w:p w:rsidR="002E0893" w:rsidRDefault="002E0893" w:rsidP="002E0893">
            <w:pPr>
              <w:rPr>
                <w:sz w:val="18"/>
                <w:szCs w:val="18"/>
              </w:rPr>
            </w:pPr>
            <w:r>
              <w:rPr>
                <w:sz w:val="18"/>
                <w:szCs w:val="18"/>
              </w:rPr>
              <w:t xml:space="preserve">Místo hodnocení/ Jméno zkoušejícího </w:t>
            </w:r>
          </w:p>
          <w:p w:rsidR="002E0893" w:rsidRDefault="002E0893" w:rsidP="002E0893">
            <w:pPr>
              <w:rPr>
                <w:i/>
                <w:sz w:val="18"/>
                <w:szCs w:val="18"/>
              </w:rPr>
            </w:pPr>
            <w:r>
              <w:rPr>
                <w:i/>
                <w:sz w:val="18"/>
                <w:szCs w:val="18"/>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2E0893" w:rsidRDefault="002E0893" w:rsidP="002E0893">
            <w:pPr>
              <w:rPr>
                <w:sz w:val="18"/>
                <w:szCs w:val="18"/>
                <w:vertAlign w:val="superscript"/>
              </w:rPr>
            </w:pPr>
            <w:r>
              <w:rPr>
                <w:sz w:val="18"/>
                <w:szCs w:val="18"/>
              </w:rPr>
              <w:t xml:space="preserve">Místní EK </w:t>
            </w:r>
            <w:r>
              <w:rPr>
                <w:i/>
                <w:sz w:val="18"/>
                <w:szCs w:val="18"/>
              </w:rPr>
              <w:t>Local EC</w:t>
            </w:r>
          </w:p>
        </w:tc>
        <w:tc>
          <w:tcPr>
            <w:tcW w:w="2712" w:type="dxa"/>
            <w:tcBorders>
              <w:top w:val="single" w:sz="4" w:space="0" w:color="auto"/>
              <w:left w:val="single" w:sz="4" w:space="0" w:color="auto"/>
              <w:bottom w:val="single" w:sz="4" w:space="0" w:color="auto"/>
              <w:right w:val="single" w:sz="4" w:space="0" w:color="auto"/>
            </w:tcBorders>
          </w:tcPr>
          <w:p w:rsidR="002E0893" w:rsidRDefault="002E0893" w:rsidP="002E0893">
            <w:pPr>
              <w:rPr>
                <w:sz w:val="18"/>
                <w:szCs w:val="18"/>
              </w:rPr>
            </w:pPr>
            <w:r>
              <w:rPr>
                <w:sz w:val="18"/>
                <w:szCs w:val="18"/>
              </w:rPr>
              <w:t>Adresa  místní EK</w:t>
            </w:r>
          </w:p>
          <w:p w:rsidR="002E0893" w:rsidRDefault="002E0893" w:rsidP="002E0893">
            <w:pPr>
              <w:rPr>
                <w:i/>
                <w:sz w:val="18"/>
                <w:szCs w:val="18"/>
              </w:rPr>
            </w:pPr>
            <w:r>
              <w:rPr>
                <w:i/>
                <w:sz w:val="18"/>
                <w:szCs w:val="18"/>
              </w:rPr>
              <w:t>Address</w:t>
            </w:r>
          </w:p>
        </w:tc>
      </w:tr>
      <w:tr w:rsidR="002E0893" w:rsidTr="002E0893">
        <w:trPr>
          <w:trHeight w:val="312"/>
        </w:trPr>
        <w:tc>
          <w:tcPr>
            <w:tcW w:w="6108" w:type="dxa"/>
            <w:tcBorders>
              <w:top w:val="single" w:sz="4" w:space="0" w:color="auto"/>
              <w:left w:val="single" w:sz="4" w:space="0" w:color="auto"/>
              <w:bottom w:val="single" w:sz="4" w:space="0" w:color="auto"/>
              <w:right w:val="single" w:sz="4" w:space="0" w:color="auto"/>
            </w:tcBorders>
          </w:tcPr>
          <w:p w:rsidR="002E0893" w:rsidRDefault="002E0893" w:rsidP="002E0893">
            <w:pPr>
              <w:rPr>
                <w:sz w:val="18"/>
                <w:szCs w:val="18"/>
              </w:rPr>
            </w:pPr>
            <w:r>
              <w:rPr>
                <w:sz w:val="18"/>
                <w:szCs w:val="18"/>
              </w:rPr>
              <w:t>Prof..MUDr.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tcPr>
          <w:p w:rsidR="002E0893" w:rsidRDefault="002E0893" w:rsidP="002E0893">
            <w:pPr>
              <w:rPr>
                <w:sz w:val="18"/>
                <w:szCs w:val="18"/>
              </w:rPr>
            </w:pPr>
            <w:r>
              <w:rPr>
                <w:sz w:val="18"/>
                <w:szCs w:val="18"/>
              </w:rPr>
              <w:sym w:font="Wingdings 2" w:char="0054"/>
            </w:r>
          </w:p>
        </w:tc>
        <w:tc>
          <w:tcPr>
            <w:tcW w:w="2712" w:type="dxa"/>
            <w:tcBorders>
              <w:top w:val="single" w:sz="4" w:space="0" w:color="auto"/>
              <w:left w:val="single" w:sz="4" w:space="0" w:color="auto"/>
              <w:bottom w:val="single" w:sz="4" w:space="0" w:color="auto"/>
              <w:right w:val="single" w:sz="4" w:space="0" w:color="auto"/>
            </w:tcBorders>
          </w:tcPr>
          <w:p w:rsidR="002E0893" w:rsidRDefault="002E0893" w:rsidP="002E0893">
            <w:pPr>
              <w:rPr>
                <w:sz w:val="18"/>
                <w:szCs w:val="18"/>
              </w:rPr>
            </w:pPr>
            <w:r>
              <w:rPr>
                <w:sz w:val="18"/>
                <w:szCs w:val="18"/>
              </w:rPr>
              <w:t>EK FNOL</w:t>
            </w:r>
          </w:p>
        </w:tc>
      </w:tr>
    </w:tbl>
    <w:p w:rsidR="002E0893" w:rsidRDefault="002E0893" w:rsidP="002E0893">
      <w:pPr>
        <w:rPr>
          <w:bCs/>
          <w:sz w:val="22"/>
        </w:rPr>
      </w:pPr>
      <w:r>
        <w:rPr>
          <w:bCs/>
          <w:sz w:val="22"/>
        </w:rPr>
        <w:t>1/2</w:t>
      </w:r>
    </w:p>
    <w:p w:rsidR="002E0893" w:rsidRDefault="002E0893" w:rsidP="002E0893">
      <w:pPr>
        <w:rPr>
          <w:b/>
          <w:bCs/>
          <w:sz w:val="22"/>
        </w:rPr>
      </w:pPr>
    </w:p>
    <w:p w:rsidR="002E0893" w:rsidRDefault="002E0893" w:rsidP="002E0893">
      <w:pPr>
        <w:rPr>
          <w:b/>
          <w:bCs/>
          <w:sz w:val="22"/>
        </w:rPr>
      </w:pPr>
    </w:p>
    <w:p w:rsidR="002E0893" w:rsidRDefault="002E0893" w:rsidP="002E0893">
      <w:pPr>
        <w:rPr>
          <w:bCs/>
          <w:i/>
          <w:sz w:val="22"/>
        </w:rPr>
      </w:pPr>
      <w:r>
        <w:rPr>
          <w:b/>
          <w:bCs/>
          <w:sz w:val="22"/>
        </w:rPr>
        <w:t>Seznam hodnocených dokumentů/</w:t>
      </w:r>
      <w:r>
        <w:rPr>
          <w:bCs/>
          <w:i/>
          <w:sz w:val="22"/>
        </w:rPr>
        <w:t xml:space="preserve">List </w:t>
      </w:r>
      <w:r>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E0893" w:rsidTr="002E0893">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2E0893" w:rsidRDefault="002E0893" w:rsidP="002E0893">
            <w:pPr>
              <w:rPr>
                <w:b/>
                <w:bCs/>
                <w:sz w:val="18"/>
                <w:szCs w:val="18"/>
              </w:rPr>
            </w:pPr>
          </w:p>
          <w:p w:rsidR="002E0893" w:rsidRDefault="002E0893" w:rsidP="002E0893">
            <w:pPr>
              <w:rPr>
                <w:b/>
                <w:bCs/>
                <w:sz w:val="18"/>
                <w:szCs w:val="18"/>
              </w:rPr>
            </w:pPr>
            <w:r>
              <w:rPr>
                <w:b/>
                <w:bCs/>
                <w:sz w:val="18"/>
                <w:szCs w:val="18"/>
              </w:rPr>
              <w:t xml:space="preserve">Název dokumentu, verze, datum </w:t>
            </w:r>
          </w:p>
          <w:p w:rsidR="002E0893" w:rsidRDefault="002E0893" w:rsidP="002E0893">
            <w:pPr>
              <w:rPr>
                <w:b/>
                <w:bCs/>
                <w:sz w:val="18"/>
                <w:szCs w:val="18"/>
              </w:rPr>
            </w:pPr>
            <w:r>
              <w:rPr>
                <w:b/>
                <w:bCs/>
                <w:i/>
                <w:sz w:val="18"/>
                <w:szCs w:val="18"/>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2E0893" w:rsidRDefault="002E0893" w:rsidP="002E0893">
            <w:pPr>
              <w:rPr>
                <w:b/>
                <w:bCs/>
                <w:sz w:val="18"/>
                <w:szCs w:val="18"/>
              </w:rPr>
            </w:pPr>
            <w:r>
              <w:rPr>
                <w:b/>
                <w:bCs/>
                <w:sz w:val="18"/>
                <w:szCs w:val="18"/>
              </w:rPr>
              <w:t>Schváleno /</w:t>
            </w:r>
            <w:r>
              <w:rPr>
                <w:b/>
                <w:bCs/>
                <w:i/>
                <w:sz w:val="18"/>
                <w:szCs w:val="18"/>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2E0893" w:rsidRDefault="002E0893" w:rsidP="002E0893">
            <w:pPr>
              <w:rPr>
                <w:b/>
                <w:bCs/>
                <w:sz w:val="18"/>
                <w:szCs w:val="18"/>
              </w:rPr>
            </w:pPr>
            <w:r>
              <w:rPr>
                <w:b/>
                <w:bCs/>
                <w:sz w:val="18"/>
                <w:szCs w:val="18"/>
              </w:rPr>
              <w:t xml:space="preserve">Vzato na vědomí / </w:t>
            </w:r>
            <w:r>
              <w:rPr>
                <w:b/>
                <w:bCs/>
                <w:i/>
                <w:sz w:val="18"/>
                <w:szCs w:val="18"/>
              </w:rPr>
              <w:t xml:space="preserve">Taken into account </w:t>
            </w:r>
          </w:p>
        </w:tc>
      </w:tr>
      <w:tr w:rsidR="002E0893" w:rsidTr="002E0893">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2E0893" w:rsidRDefault="002E0893" w:rsidP="002E0893">
            <w:pPr>
              <w:rPr>
                <w:b/>
                <w:bCs/>
                <w:sz w:val="18"/>
                <w:szCs w:val="18"/>
              </w:rPr>
            </w:pPr>
          </w:p>
        </w:tc>
        <w:tc>
          <w:tcPr>
            <w:tcW w:w="736" w:type="dxa"/>
            <w:tcBorders>
              <w:top w:val="single" w:sz="4" w:space="0" w:color="auto"/>
              <w:left w:val="single" w:sz="4" w:space="0" w:color="auto"/>
              <w:bottom w:val="single" w:sz="4" w:space="0" w:color="auto"/>
              <w:right w:val="single" w:sz="4" w:space="0" w:color="auto"/>
            </w:tcBorders>
          </w:tcPr>
          <w:p w:rsidR="002E0893" w:rsidRDefault="002E0893" w:rsidP="002E0893">
            <w:pPr>
              <w:rPr>
                <w:b/>
                <w:bCs/>
                <w:sz w:val="18"/>
                <w:szCs w:val="18"/>
              </w:rPr>
            </w:pPr>
            <w:r>
              <w:rPr>
                <w:b/>
                <w:bCs/>
                <w:sz w:val="18"/>
                <w:szCs w:val="18"/>
              </w:rPr>
              <w:t>ANO</w:t>
            </w:r>
          </w:p>
          <w:p w:rsidR="002E0893" w:rsidRDefault="002E0893" w:rsidP="002E0893">
            <w:pPr>
              <w:rPr>
                <w:b/>
                <w:bCs/>
                <w:i/>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2E0893" w:rsidRDefault="002E0893" w:rsidP="002E0893">
            <w:pPr>
              <w:rPr>
                <w:b/>
                <w:bCs/>
                <w:sz w:val="18"/>
                <w:szCs w:val="18"/>
              </w:rPr>
            </w:pPr>
            <w:r>
              <w:rPr>
                <w:b/>
                <w:bCs/>
                <w:sz w:val="18"/>
                <w:szCs w:val="18"/>
              </w:rPr>
              <w:t xml:space="preserve">NE </w:t>
            </w:r>
          </w:p>
          <w:p w:rsidR="002E0893" w:rsidRDefault="002E0893" w:rsidP="002E0893">
            <w:pPr>
              <w:rPr>
                <w:b/>
                <w:bCs/>
                <w:sz w:val="18"/>
                <w:szCs w:val="18"/>
              </w:rPr>
            </w:pPr>
            <w:r>
              <w:rPr>
                <w:b/>
                <w:bCs/>
                <w:i/>
                <w:sz w:val="18"/>
                <w:szCs w:val="18"/>
              </w:rPr>
              <w:t>No</w:t>
            </w:r>
          </w:p>
        </w:tc>
        <w:tc>
          <w:tcPr>
            <w:tcW w:w="780" w:type="dxa"/>
            <w:tcBorders>
              <w:top w:val="single" w:sz="4" w:space="0" w:color="auto"/>
              <w:left w:val="single" w:sz="4" w:space="0" w:color="auto"/>
              <w:bottom w:val="single" w:sz="4" w:space="0" w:color="auto"/>
              <w:right w:val="single" w:sz="4" w:space="0" w:color="auto"/>
            </w:tcBorders>
          </w:tcPr>
          <w:p w:rsidR="002E0893" w:rsidRDefault="002E0893" w:rsidP="002E0893">
            <w:pPr>
              <w:rPr>
                <w:b/>
                <w:bCs/>
                <w:sz w:val="18"/>
                <w:szCs w:val="18"/>
              </w:rPr>
            </w:pPr>
            <w:r>
              <w:rPr>
                <w:b/>
                <w:bCs/>
                <w:sz w:val="18"/>
                <w:szCs w:val="18"/>
              </w:rPr>
              <w:t>ANO</w:t>
            </w:r>
          </w:p>
          <w:p w:rsidR="002E0893" w:rsidRDefault="002E0893" w:rsidP="002E0893">
            <w:pPr>
              <w:rPr>
                <w:b/>
                <w:bCs/>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2E0893" w:rsidRDefault="002E0893" w:rsidP="002E0893">
            <w:pPr>
              <w:rPr>
                <w:b/>
                <w:bCs/>
                <w:sz w:val="18"/>
                <w:szCs w:val="18"/>
              </w:rPr>
            </w:pPr>
            <w:r>
              <w:rPr>
                <w:b/>
                <w:bCs/>
                <w:sz w:val="18"/>
                <w:szCs w:val="18"/>
              </w:rPr>
              <w:t xml:space="preserve">NE </w:t>
            </w:r>
          </w:p>
          <w:p w:rsidR="002E0893" w:rsidRDefault="002E0893" w:rsidP="002E0893">
            <w:pPr>
              <w:rPr>
                <w:b/>
                <w:bCs/>
                <w:i/>
                <w:sz w:val="18"/>
                <w:szCs w:val="18"/>
              </w:rPr>
            </w:pPr>
            <w:r>
              <w:rPr>
                <w:b/>
                <w:bCs/>
                <w:i/>
                <w:sz w:val="18"/>
                <w:szCs w:val="18"/>
              </w:rPr>
              <w:t>No</w:t>
            </w:r>
          </w:p>
        </w:tc>
      </w:tr>
      <w:tr w:rsidR="002E0893" w:rsidTr="002E0893">
        <w:trPr>
          <w:trHeight w:val="340"/>
        </w:trPr>
        <w:tc>
          <w:tcPr>
            <w:tcW w:w="7416" w:type="dxa"/>
            <w:vAlign w:val="center"/>
          </w:tcPr>
          <w:p w:rsidR="002E0893" w:rsidRPr="00E26963" w:rsidRDefault="00E26963" w:rsidP="002E0893">
            <w:pPr>
              <w:rPr>
                <w:sz w:val="18"/>
                <w:szCs w:val="18"/>
              </w:rPr>
            </w:pPr>
            <w:r>
              <w:rPr>
                <w:sz w:val="18"/>
                <w:szCs w:val="18"/>
              </w:rPr>
              <w:t>IDMC Recommendation dated 15 Apr 2013</w:t>
            </w:r>
          </w:p>
        </w:tc>
        <w:tc>
          <w:tcPr>
            <w:tcW w:w="736" w:type="dxa"/>
          </w:tcPr>
          <w:p w:rsidR="002E0893" w:rsidRDefault="002E0893" w:rsidP="002E0893">
            <w:pPr>
              <w:rPr>
                <w:sz w:val="18"/>
                <w:szCs w:val="18"/>
              </w:rPr>
            </w:pPr>
            <w:r>
              <w:rPr>
                <w:sz w:val="18"/>
                <w:szCs w:val="18"/>
              </w:rPr>
              <w:sym w:font="Wingdings 2" w:char="F0A3"/>
            </w:r>
          </w:p>
        </w:tc>
        <w:tc>
          <w:tcPr>
            <w:tcW w:w="536" w:type="dxa"/>
          </w:tcPr>
          <w:p w:rsidR="002E0893" w:rsidRDefault="002E0893" w:rsidP="002E0893">
            <w:pPr>
              <w:rPr>
                <w:sz w:val="18"/>
                <w:szCs w:val="18"/>
              </w:rPr>
            </w:pPr>
            <w:r>
              <w:rPr>
                <w:sz w:val="18"/>
                <w:szCs w:val="18"/>
              </w:rPr>
              <w:sym w:font="Wingdings 2" w:char="F0A3"/>
            </w:r>
          </w:p>
        </w:tc>
        <w:tc>
          <w:tcPr>
            <w:tcW w:w="780" w:type="dxa"/>
          </w:tcPr>
          <w:p w:rsidR="002E0893" w:rsidRDefault="002E0893" w:rsidP="002E0893">
            <w:pPr>
              <w:rPr>
                <w:sz w:val="18"/>
                <w:szCs w:val="18"/>
              </w:rPr>
            </w:pPr>
            <w:r>
              <w:rPr>
                <w:sz w:val="18"/>
                <w:szCs w:val="18"/>
              </w:rPr>
              <w:sym w:font="Wingdings 2" w:char="F053"/>
            </w:r>
          </w:p>
        </w:tc>
        <w:tc>
          <w:tcPr>
            <w:tcW w:w="536" w:type="dxa"/>
          </w:tcPr>
          <w:p w:rsidR="002E0893" w:rsidRDefault="002E0893" w:rsidP="002E0893">
            <w:pPr>
              <w:rPr>
                <w:sz w:val="18"/>
                <w:szCs w:val="18"/>
              </w:rPr>
            </w:pPr>
            <w:r>
              <w:rPr>
                <w:sz w:val="18"/>
                <w:szCs w:val="18"/>
              </w:rPr>
              <w:sym w:font="Wingdings 2" w:char="F0A3"/>
            </w:r>
          </w:p>
        </w:tc>
      </w:tr>
    </w:tbl>
    <w:p w:rsidR="002E0893" w:rsidRDefault="002E0893" w:rsidP="002E0893">
      <w:pPr>
        <w:rPr>
          <w:sz w:val="22"/>
        </w:rPr>
      </w:pPr>
    </w:p>
    <w:p w:rsidR="002E0893" w:rsidRDefault="002E0893" w:rsidP="002E0893">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E0893" w:rsidRDefault="002E0893" w:rsidP="002E0893">
      <w:pPr>
        <w:rPr>
          <w:i/>
          <w:sz w:val="22"/>
        </w:rPr>
      </w:pPr>
      <w:r>
        <w:rPr>
          <w:i/>
          <w:sz w:val="22"/>
        </w:rPr>
        <w:t xml:space="preserve"> </w:t>
      </w:r>
      <w:r>
        <w:rPr>
          <w:sz w:val="22"/>
        </w:rPr>
        <w:sym w:font="Wingdings 2" w:char="0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E0893" w:rsidRDefault="002E0893" w:rsidP="002E089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E0893" w:rsidRDefault="002E0893" w:rsidP="002E0893">
      <w:pPr>
        <w:rPr>
          <w:sz w:val="22"/>
        </w:rPr>
      </w:pPr>
    </w:p>
    <w:p w:rsidR="002E0893" w:rsidRDefault="002E0893" w:rsidP="002E0893">
      <w:pPr>
        <w:rPr>
          <w:sz w:val="22"/>
        </w:rPr>
      </w:pPr>
      <w:r>
        <w:rPr>
          <w:sz w:val="22"/>
        </w:rPr>
        <w:t xml:space="preserve">                                                                                                                                                                                                           </w:t>
      </w:r>
    </w:p>
    <w:p w:rsidR="002E0893" w:rsidRDefault="002E0893" w:rsidP="002E0893">
      <w:pPr>
        <w:rPr>
          <w:sz w:val="22"/>
        </w:rPr>
      </w:pPr>
      <w:r>
        <w:rPr>
          <w:sz w:val="22"/>
        </w:rPr>
        <w:t xml:space="preserve">                                                                                                   MUDr. Jindřiška Burešová</w:t>
      </w:r>
    </w:p>
    <w:p w:rsidR="002E0893" w:rsidRDefault="002E0893" w:rsidP="002E0893">
      <w:pPr>
        <w:rPr>
          <w:sz w:val="22"/>
        </w:rPr>
      </w:pPr>
      <w:r>
        <w:rPr>
          <w:sz w:val="22"/>
        </w:rPr>
        <w:t>Datum/</w:t>
      </w:r>
      <w:r>
        <w:rPr>
          <w:i/>
          <w:sz w:val="22"/>
        </w:rPr>
        <w:t>Date:</w:t>
      </w:r>
      <w:r>
        <w:rPr>
          <w:sz w:val="22"/>
        </w:rPr>
        <w:t xml:space="preserve">  13.5.2013                                                    místopředsedkyně EK FNOL a LF UP</w:t>
      </w:r>
    </w:p>
    <w:p w:rsidR="002E0893" w:rsidRDefault="002E0893" w:rsidP="002E089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2E0893" w:rsidRDefault="002E0893" w:rsidP="002E0893">
      <w:pPr>
        <w:rPr>
          <w:sz w:val="22"/>
        </w:rPr>
      </w:pPr>
      <w:r>
        <w:rPr>
          <w:sz w:val="22"/>
        </w:rPr>
        <w:t xml:space="preserve">    </w:t>
      </w:r>
    </w:p>
    <w:p w:rsidR="002E0893" w:rsidRDefault="002E0893" w:rsidP="002E0893">
      <w:pPr>
        <w:jc w:val="center"/>
        <w:rPr>
          <w:sz w:val="22"/>
        </w:rPr>
      </w:pPr>
    </w:p>
    <w:p w:rsidR="002E0893" w:rsidRDefault="002E0893" w:rsidP="002E0893">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2E0893" w:rsidRDefault="002E0893" w:rsidP="002E0893">
      <w:pPr>
        <w:rPr>
          <w:sz w:val="16"/>
        </w:rPr>
      </w:pPr>
    </w:p>
    <w:p w:rsidR="002E0893" w:rsidRDefault="002E0893" w:rsidP="002E0893">
      <w:pPr>
        <w:rPr>
          <w:sz w:val="16"/>
        </w:rPr>
      </w:pPr>
    </w:p>
    <w:p w:rsidR="002E0893" w:rsidRDefault="002E0893" w:rsidP="002E0893">
      <w:pPr>
        <w:rPr>
          <w:sz w:val="16"/>
        </w:rPr>
      </w:pPr>
    </w:p>
    <w:p w:rsidR="002E0893" w:rsidRDefault="002E0893" w:rsidP="002E0893">
      <w:pPr>
        <w:rPr>
          <w:sz w:val="16"/>
        </w:rPr>
      </w:pPr>
    </w:p>
    <w:p w:rsidR="002E0893" w:rsidRDefault="002E0893" w:rsidP="002E0893">
      <w:pPr>
        <w:rPr>
          <w:sz w:val="16"/>
        </w:rPr>
      </w:pPr>
    </w:p>
    <w:p w:rsidR="002E0893" w:rsidRDefault="002E0893" w:rsidP="002E0893">
      <w:pPr>
        <w:rPr>
          <w:i/>
          <w:sz w:val="16"/>
        </w:rPr>
      </w:pPr>
      <w:r>
        <w:rPr>
          <w:sz w:val="16"/>
        </w:rPr>
        <w:t>Rozdělovník/</w:t>
      </w:r>
      <w:r>
        <w:rPr>
          <w:i/>
          <w:sz w:val="16"/>
        </w:rPr>
        <w:t>Distribution list:</w:t>
      </w:r>
    </w:p>
    <w:p w:rsidR="002E0893" w:rsidRDefault="002E0893" w:rsidP="002E0893">
      <w:pPr>
        <w:rPr>
          <w:sz w:val="16"/>
        </w:rPr>
      </w:pPr>
      <w:r>
        <w:rPr>
          <w:sz w:val="16"/>
        </w:rPr>
        <w:t>-Zadavatel</w:t>
      </w:r>
    </w:p>
    <w:p w:rsidR="002E0893" w:rsidRDefault="002E0893" w:rsidP="002E0893">
      <w:pPr>
        <w:rPr>
          <w:sz w:val="16"/>
        </w:rPr>
      </w:pPr>
      <w:r>
        <w:rPr>
          <w:sz w:val="16"/>
        </w:rPr>
        <w:t>-EK</w:t>
      </w:r>
    </w:p>
    <w:p w:rsidR="002E0893" w:rsidRDefault="002E0893" w:rsidP="002E0893">
      <w:pPr>
        <w:rPr>
          <w:sz w:val="16"/>
        </w:rPr>
      </w:pPr>
      <w:r>
        <w:rPr>
          <w:sz w:val="16"/>
        </w:rPr>
        <w:t>-Řešitel</w:t>
      </w:r>
    </w:p>
    <w:p w:rsidR="002E0893" w:rsidRDefault="002E0893" w:rsidP="002E0893">
      <w:pPr>
        <w:rPr>
          <w:sz w:val="16"/>
        </w:rPr>
      </w:pPr>
    </w:p>
    <w:p w:rsidR="002E0893" w:rsidRDefault="002E0893" w:rsidP="002E0893">
      <w:pPr>
        <w:rPr>
          <w:sz w:val="16"/>
        </w:rPr>
      </w:pPr>
    </w:p>
    <w:p w:rsidR="002E0893" w:rsidRDefault="002E0893" w:rsidP="002E0893">
      <w:pPr>
        <w:rPr>
          <w:sz w:val="16"/>
        </w:rPr>
      </w:pPr>
    </w:p>
    <w:p w:rsidR="002E0893" w:rsidRDefault="002E0893" w:rsidP="002E0893">
      <w:pPr>
        <w:rPr>
          <w:sz w:val="22"/>
          <w:szCs w:val="22"/>
        </w:rPr>
      </w:pPr>
    </w:p>
    <w:p w:rsidR="002E0893" w:rsidRDefault="002E0893" w:rsidP="002E0893">
      <w:pPr>
        <w:rPr>
          <w:sz w:val="22"/>
          <w:szCs w:val="22"/>
        </w:rPr>
      </w:pPr>
    </w:p>
    <w:p w:rsidR="002E0893" w:rsidRDefault="002E0893" w:rsidP="002E0893">
      <w:pPr>
        <w:rPr>
          <w:sz w:val="22"/>
          <w:szCs w:val="22"/>
        </w:rPr>
      </w:pPr>
    </w:p>
    <w:p w:rsidR="002E0893" w:rsidRDefault="002E0893" w:rsidP="002E0893">
      <w:pPr>
        <w:rPr>
          <w:sz w:val="22"/>
          <w:szCs w:val="22"/>
        </w:rPr>
      </w:pPr>
    </w:p>
    <w:p w:rsidR="002E0893" w:rsidRDefault="002E0893" w:rsidP="002E0893">
      <w:pPr>
        <w:rPr>
          <w:sz w:val="22"/>
          <w:szCs w:val="22"/>
        </w:rPr>
      </w:pPr>
    </w:p>
    <w:p w:rsidR="002E0893" w:rsidRDefault="002E0893" w:rsidP="002E0893">
      <w:pPr>
        <w:rPr>
          <w:sz w:val="22"/>
          <w:szCs w:val="22"/>
        </w:rPr>
      </w:pPr>
      <w:r>
        <w:rPr>
          <w:sz w:val="22"/>
          <w:szCs w:val="22"/>
        </w:rPr>
        <w:t>2/2</w:t>
      </w:r>
    </w:p>
    <w:p w:rsidR="002E0893" w:rsidRDefault="002E0893" w:rsidP="002E0893">
      <w:pPr>
        <w:pStyle w:val="Nzev"/>
        <w:jc w:val="left"/>
        <w:rPr>
          <w:sz w:val="22"/>
          <w:szCs w:val="22"/>
        </w:rPr>
      </w:pPr>
    </w:p>
    <w:p w:rsidR="002E0893" w:rsidRDefault="002E0893" w:rsidP="002E0893">
      <w:pPr>
        <w:pStyle w:val="Nzev"/>
        <w:jc w:val="left"/>
        <w:rPr>
          <w:sz w:val="22"/>
          <w:szCs w:val="22"/>
        </w:rPr>
      </w:pPr>
    </w:p>
    <w:p w:rsidR="002E0893" w:rsidRDefault="002E0893" w:rsidP="002E0893">
      <w:pPr>
        <w:pStyle w:val="Nzev"/>
        <w:jc w:val="left"/>
        <w:rPr>
          <w:sz w:val="22"/>
          <w:szCs w:val="22"/>
        </w:rPr>
      </w:pPr>
    </w:p>
    <w:p w:rsidR="00424E05" w:rsidRDefault="00424E05"/>
    <w:p w:rsidR="00E26963" w:rsidRDefault="00E26963"/>
    <w:p w:rsidR="00E26963" w:rsidRDefault="00E26963"/>
    <w:p w:rsidR="00E26963" w:rsidRDefault="00E26963"/>
    <w:p w:rsidR="00E26963" w:rsidRDefault="00E26963"/>
    <w:p w:rsidR="00E26963" w:rsidRDefault="00E26963"/>
    <w:p w:rsidR="00E26963" w:rsidRDefault="00E26963"/>
    <w:p w:rsidR="00E26963" w:rsidRDefault="00E26963"/>
    <w:p w:rsidR="00E26963" w:rsidRDefault="00E26963"/>
    <w:p w:rsidR="00E26963" w:rsidRDefault="00E26963"/>
    <w:p w:rsidR="00CE7B76" w:rsidRPr="002F07B5" w:rsidRDefault="00CE7B76" w:rsidP="00CE7B76">
      <w:pPr>
        <w:pStyle w:val="Nzev"/>
        <w:rPr>
          <w:sz w:val="22"/>
          <w:szCs w:val="22"/>
        </w:rPr>
      </w:pPr>
      <w:r w:rsidRPr="002F07B5">
        <w:rPr>
          <w:sz w:val="22"/>
          <w:szCs w:val="22"/>
        </w:rPr>
        <w:t>STANOVISKO ETICKÉ KOMISE KE KLINICKÉMU HODNOCENÍ</w:t>
      </w:r>
    </w:p>
    <w:p w:rsidR="00CE7B76" w:rsidRPr="002F07B5" w:rsidRDefault="00CE7B76" w:rsidP="00CE7B76">
      <w:pPr>
        <w:jc w:val="center"/>
        <w:rPr>
          <w:bCs/>
          <w:i/>
          <w:sz w:val="22"/>
          <w:szCs w:val="22"/>
        </w:rPr>
      </w:pPr>
      <w:r w:rsidRPr="002F07B5">
        <w:rPr>
          <w:bCs/>
          <w:i/>
          <w:sz w:val="22"/>
          <w:szCs w:val="22"/>
        </w:rPr>
        <w:t xml:space="preserve">Opinion of the Ethics Committee on Clinical Trial  </w:t>
      </w:r>
    </w:p>
    <w:p w:rsidR="00CE7B76" w:rsidRPr="002F07B5" w:rsidRDefault="00CE7B76" w:rsidP="00CE7B76">
      <w:pPr>
        <w:jc w:val="center"/>
        <w:rPr>
          <w:b/>
          <w:bCs/>
          <w:i/>
          <w:sz w:val="22"/>
          <w:szCs w:val="22"/>
        </w:rPr>
      </w:pPr>
    </w:p>
    <w:p w:rsidR="00CE7B76" w:rsidRPr="002F07B5" w:rsidRDefault="00CE7B76" w:rsidP="00CE7B76">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E7B76" w:rsidRPr="002F07B5" w:rsidRDefault="00CE7B76" w:rsidP="00CE7B76">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E7B76" w:rsidRPr="002F07B5" w:rsidRDefault="002B1493" w:rsidP="00CE7B76">
      <w:pPr>
        <w:rPr>
          <w:i/>
          <w:sz w:val="22"/>
          <w:szCs w:val="22"/>
        </w:rPr>
      </w:pPr>
      <w:r w:rsidRPr="002F07B5">
        <w:rPr>
          <w:sz w:val="22"/>
          <w:szCs w:val="22"/>
        </w:rPr>
        <w:lastRenderedPageBreak/>
        <w:fldChar w:fldCharType="begin">
          <w:ffData>
            <w:name w:val="Zaškrtávací2"/>
            <w:enabled/>
            <w:calcOnExit w:val="0"/>
            <w:checkBox>
              <w:sizeAuto/>
              <w:default w:val="0"/>
            </w:checkBox>
          </w:ffData>
        </w:fldChar>
      </w:r>
      <w:r w:rsidR="00CE7B7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E7B76" w:rsidRPr="002F07B5">
        <w:rPr>
          <w:sz w:val="22"/>
          <w:szCs w:val="22"/>
        </w:rPr>
        <w:t xml:space="preserve">  KH prováděné v jednom centru, požadováno stanovisko EK pro místní centrum (centra)/ </w:t>
      </w:r>
      <w:r w:rsidR="00CE7B76" w:rsidRPr="002F07B5">
        <w:rPr>
          <w:i/>
          <w:sz w:val="22"/>
          <w:szCs w:val="22"/>
        </w:rPr>
        <w:t>Clinical trial conducted in a single site, opinion of a local EC is required</w:t>
      </w:r>
    </w:p>
    <w:p w:rsidR="00CE7B76" w:rsidRPr="002F07B5" w:rsidRDefault="00CE7B76" w:rsidP="00CE7B76">
      <w:pPr>
        <w:rPr>
          <w:b/>
          <w:bCs/>
          <w:sz w:val="22"/>
          <w:szCs w:val="22"/>
        </w:rPr>
      </w:pPr>
    </w:p>
    <w:p w:rsidR="00CE7B76" w:rsidRPr="001E1821" w:rsidRDefault="00CE7B76" w:rsidP="00CE7B7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112/10 MEK 29</w:t>
      </w:r>
    </w:p>
    <w:p w:rsidR="00CE7B76" w:rsidRPr="002F07B5" w:rsidRDefault="00CE7B76" w:rsidP="00CE7B76">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CE7B76" w:rsidRPr="001055EC" w:rsidRDefault="00CE7B76" w:rsidP="00CE7B76">
      <w:pPr>
        <w:rPr>
          <w:b/>
          <w:bCs/>
          <w:sz w:val="22"/>
          <w:szCs w:val="22"/>
        </w:rPr>
      </w:pPr>
      <w:r w:rsidRPr="001055EC">
        <w:rPr>
          <w:sz w:val="22"/>
          <w:szCs w:val="22"/>
        </w:rPr>
        <w:t>Otevřené, prodloužené klinické hodnocení o jedné skupině subjektů ke zhodnocení dlouhodobé bezpečnosti denosumabu v prodloužení doby přežití bez kostních metastáz u mužů s hormonálně refrakterním karcinomem prostaty.</w:t>
      </w:r>
      <w:r w:rsidRPr="001055EC">
        <w:rPr>
          <w:b/>
          <w:bCs/>
          <w:sz w:val="22"/>
          <w:szCs w:val="22"/>
        </w:rPr>
        <w:t xml:space="preserve"> </w:t>
      </w:r>
    </w:p>
    <w:p w:rsidR="00CE7B76" w:rsidRPr="001055EC" w:rsidRDefault="00CE7B76" w:rsidP="00CE7B76">
      <w:pPr>
        <w:rPr>
          <w:bCs/>
          <w:i/>
          <w:sz w:val="22"/>
          <w:szCs w:val="22"/>
        </w:rPr>
      </w:pPr>
      <w:r w:rsidRPr="001055EC">
        <w:rPr>
          <w:bCs/>
          <w:i/>
          <w:sz w:val="22"/>
          <w:szCs w:val="22"/>
        </w:rPr>
        <w:t>An Open Label, Single Arm, Extension Study to Evaluate the Long Term Safety of</w:t>
      </w:r>
      <w:r>
        <w:rPr>
          <w:bCs/>
          <w:i/>
          <w:sz w:val="22"/>
          <w:szCs w:val="22"/>
        </w:rPr>
        <w:t xml:space="preserve"> </w:t>
      </w:r>
      <w:r w:rsidRPr="001055EC">
        <w:rPr>
          <w:bCs/>
          <w:i/>
          <w:sz w:val="22"/>
          <w:szCs w:val="22"/>
        </w:rPr>
        <w:t>Denosumab for Prolonging Bone Metastasis-Free Survival in Men with</w:t>
      </w:r>
    </w:p>
    <w:p w:rsidR="00CE7B76" w:rsidRDefault="00CE7B76" w:rsidP="00CE7B76">
      <w:pPr>
        <w:rPr>
          <w:bCs/>
          <w:i/>
          <w:sz w:val="22"/>
          <w:szCs w:val="22"/>
        </w:rPr>
      </w:pPr>
      <w:r w:rsidRPr="001055EC">
        <w:rPr>
          <w:bCs/>
          <w:i/>
          <w:sz w:val="22"/>
          <w:szCs w:val="22"/>
        </w:rPr>
        <w:t>Hormone-Refractory Prostate Cancer</w:t>
      </w:r>
    </w:p>
    <w:p w:rsidR="00CE7B76" w:rsidRPr="009A0FFB" w:rsidRDefault="00CE7B76" w:rsidP="00CE7B76">
      <w:pPr>
        <w:rPr>
          <w:bCs/>
          <w:sz w:val="22"/>
          <w:szCs w:val="22"/>
        </w:rPr>
      </w:pPr>
    </w:p>
    <w:p w:rsidR="00CE7B76" w:rsidRPr="002F07B5" w:rsidRDefault="00CE7B76" w:rsidP="00CE7B7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20080585</w:t>
      </w:r>
    </w:p>
    <w:p w:rsidR="00CE7B76" w:rsidRPr="002F07B5" w:rsidRDefault="00CE7B76" w:rsidP="00CE7B7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2010-021846-23</w:t>
      </w:r>
    </w:p>
    <w:p w:rsidR="00CE7B76" w:rsidRPr="002F07B5" w:rsidRDefault="00CE7B76" w:rsidP="00CE7B76">
      <w:pPr>
        <w:rPr>
          <w:b/>
          <w:bCs/>
          <w:sz w:val="22"/>
          <w:szCs w:val="22"/>
        </w:rPr>
      </w:pPr>
    </w:p>
    <w:p w:rsidR="00CE7B76" w:rsidRDefault="00CE7B76" w:rsidP="00CE7B7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Inc., One Amgen Center Drive, Thousand Oaks, CA 91320</w:t>
      </w:r>
    </w:p>
    <w:p w:rsidR="00CE7B76" w:rsidRPr="002F07B5" w:rsidRDefault="00CE7B76" w:rsidP="00CE7B7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CE7B76" w:rsidRPr="002F07B5" w:rsidRDefault="00CE7B76" w:rsidP="00CE7B7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CE7B76" w:rsidRPr="004B1AD2" w:rsidRDefault="00CE7B76" w:rsidP="00CE7B7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E7B76" w:rsidRPr="002F07B5" w:rsidRDefault="00CE7B76" w:rsidP="00CE7B76">
      <w:pPr>
        <w:rPr>
          <w:b/>
          <w:bCs/>
          <w:i/>
          <w:sz w:val="22"/>
          <w:szCs w:val="22"/>
        </w:rPr>
      </w:pPr>
    </w:p>
    <w:p w:rsidR="00CE7B76" w:rsidRPr="002F07B5" w:rsidRDefault="00CE7B76" w:rsidP="00CE7B7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E7B76" w:rsidRPr="002F07B5" w:rsidRDefault="00CE7B76" w:rsidP="00CE7B76">
      <w:pPr>
        <w:rPr>
          <w:i/>
          <w:sz w:val="22"/>
          <w:szCs w:val="22"/>
        </w:rPr>
      </w:pPr>
      <w:r>
        <w:rPr>
          <w:rFonts w:ascii="Wingdings 2" w:hAnsi="Wingdings 2"/>
          <w:sz w:val="22"/>
          <w:szCs w:val="22"/>
        </w:rPr>
        <w:sym w:font="Wingdings 2" w:char="F0A3"/>
      </w:r>
      <w:r w:rsidRPr="002F07B5">
        <w:rPr>
          <w:sz w:val="22"/>
          <w:szCs w:val="22"/>
        </w:rPr>
        <w:t xml:space="preserve"> </w:t>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E7B76" w:rsidRPr="002F07B5" w:rsidRDefault="00CE7B76" w:rsidP="00CE7B76">
      <w:pPr>
        <w:rPr>
          <w:bCs/>
          <w:i/>
          <w:sz w:val="22"/>
          <w:szCs w:val="22"/>
        </w:rPr>
      </w:pPr>
      <w:r>
        <w:rPr>
          <w:rFonts w:ascii="Wingdings 2" w:hAnsi="Wingdings 2"/>
          <w:bCs/>
          <w:sz w:val="22"/>
          <w:szCs w:val="22"/>
        </w:rPr>
        <w:t></w:t>
      </w:r>
      <w:r w:rsidRPr="002F07B5">
        <w:rPr>
          <w:bCs/>
          <w:sz w:val="22"/>
          <w:szCs w:val="22"/>
        </w:rPr>
        <w:t xml:space="preserve">   EK  vzala na vědomí / </w:t>
      </w:r>
      <w:r w:rsidRPr="002F07B5">
        <w:rPr>
          <w:bCs/>
          <w:i/>
          <w:sz w:val="22"/>
          <w:szCs w:val="22"/>
        </w:rPr>
        <w:t>Taken into account</w:t>
      </w:r>
    </w:p>
    <w:p w:rsidR="00CE7B76" w:rsidRDefault="00CE7B76" w:rsidP="00CE7B76">
      <w:pPr>
        <w:rPr>
          <w:b/>
          <w:bCs/>
          <w:sz w:val="22"/>
          <w:szCs w:val="22"/>
        </w:rPr>
      </w:pPr>
    </w:p>
    <w:p w:rsidR="00CE7B76" w:rsidRPr="002F07B5" w:rsidRDefault="00CE7B76" w:rsidP="00CE7B7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E7B76" w:rsidRPr="002F07B5" w:rsidRDefault="00CE7B76" w:rsidP="00CE7B7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E7B76" w:rsidRPr="002F07B5" w:rsidRDefault="00CE7B76" w:rsidP="00CE7B76">
      <w:pPr>
        <w:rPr>
          <w:sz w:val="22"/>
          <w:szCs w:val="22"/>
        </w:rPr>
      </w:pPr>
    </w:p>
    <w:p w:rsidR="00CE7B76" w:rsidRPr="002F07B5" w:rsidRDefault="00CE7B76" w:rsidP="00CE7B7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E7B76" w:rsidTr="00FB0671">
        <w:trPr>
          <w:trHeight w:val="454"/>
        </w:trPr>
        <w:tc>
          <w:tcPr>
            <w:tcW w:w="6108" w:type="dxa"/>
          </w:tcPr>
          <w:p w:rsidR="00CE7B76" w:rsidRDefault="00CE7B76" w:rsidP="00FB0671">
            <w:pPr>
              <w:rPr>
                <w:sz w:val="18"/>
                <w:szCs w:val="18"/>
              </w:rPr>
            </w:pPr>
            <w:r>
              <w:rPr>
                <w:sz w:val="18"/>
                <w:szCs w:val="18"/>
              </w:rPr>
              <w:t xml:space="preserve">Místo hodnocení/ Jméno zkoušejícího </w:t>
            </w:r>
          </w:p>
          <w:p w:rsidR="00CE7B76" w:rsidRDefault="00CE7B76" w:rsidP="00FB0671">
            <w:pPr>
              <w:rPr>
                <w:i/>
                <w:sz w:val="18"/>
                <w:szCs w:val="18"/>
              </w:rPr>
            </w:pPr>
            <w:r>
              <w:rPr>
                <w:i/>
                <w:sz w:val="18"/>
                <w:szCs w:val="18"/>
              </w:rPr>
              <w:t>Trial Site / Name of Investigator</w:t>
            </w:r>
          </w:p>
        </w:tc>
        <w:tc>
          <w:tcPr>
            <w:tcW w:w="1280" w:type="dxa"/>
          </w:tcPr>
          <w:p w:rsidR="00CE7B76" w:rsidRDefault="00CE7B76" w:rsidP="00FB0671">
            <w:pPr>
              <w:rPr>
                <w:sz w:val="18"/>
                <w:szCs w:val="18"/>
                <w:vertAlign w:val="superscript"/>
              </w:rPr>
            </w:pPr>
            <w:r>
              <w:rPr>
                <w:sz w:val="18"/>
                <w:szCs w:val="18"/>
              </w:rPr>
              <w:t xml:space="preserve">Místní EK </w:t>
            </w:r>
            <w:r>
              <w:rPr>
                <w:i/>
                <w:sz w:val="18"/>
                <w:szCs w:val="18"/>
              </w:rPr>
              <w:t>Local EC</w:t>
            </w:r>
          </w:p>
        </w:tc>
        <w:tc>
          <w:tcPr>
            <w:tcW w:w="2712" w:type="dxa"/>
          </w:tcPr>
          <w:p w:rsidR="00CE7B76" w:rsidRDefault="00CE7B76" w:rsidP="00FB0671">
            <w:pPr>
              <w:rPr>
                <w:sz w:val="18"/>
                <w:szCs w:val="18"/>
              </w:rPr>
            </w:pPr>
            <w:r>
              <w:rPr>
                <w:sz w:val="18"/>
                <w:szCs w:val="18"/>
              </w:rPr>
              <w:t>Adresa  místní EK</w:t>
            </w:r>
          </w:p>
          <w:p w:rsidR="00CE7B76" w:rsidRDefault="00CE7B76" w:rsidP="00FB0671">
            <w:pPr>
              <w:rPr>
                <w:i/>
                <w:sz w:val="18"/>
                <w:szCs w:val="18"/>
              </w:rPr>
            </w:pPr>
            <w:r>
              <w:rPr>
                <w:i/>
                <w:sz w:val="18"/>
                <w:szCs w:val="18"/>
              </w:rPr>
              <w:t>Address</w:t>
            </w:r>
          </w:p>
        </w:tc>
      </w:tr>
      <w:tr w:rsidR="00CE7B76" w:rsidTr="00FB0671">
        <w:trPr>
          <w:trHeight w:val="312"/>
        </w:trPr>
        <w:tc>
          <w:tcPr>
            <w:tcW w:w="6108" w:type="dxa"/>
          </w:tcPr>
          <w:p w:rsidR="00CE7B76" w:rsidRPr="008B0594" w:rsidRDefault="00CE7B76" w:rsidP="00FB0671">
            <w:pPr>
              <w:jc w:val="both"/>
              <w:rPr>
                <w:sz w:val="18"/>
                <w:szCs w:val="18"/>
              </w:rPr>
            </w:pPr>
            <w:r>
              <w:rPr>
                <w:sz w:val="18"/>
                <w:szCs w:val="18"/>
              </w:rPr>
              <w:t xml:space="preserve">MUDr. Jan Jansa, </w:t>
            </w:r>
            <w:r w:rsidRPr="00F975B9">
              <w:rPr>
                <w:sz w:val="18"/>
                <w:szCs w:val="18"/>
              </w:rPr>
              <w:t>Fakultní nemocnice Hradec Králové</w:t>
            </w:r>
            <w:r>
              <w:rPr>
                <w:sz w:val="18"/>
                <w:szCs w:val="18"/>
              </w:rPr>
              <w:t xml:space="preserve">, </w:t>
            </w:r>
            <w:r w:rsidRPr="00F975B9">
              <w:rPr>
                <w:sz w:val="18"/>
                <w:szCs w:val="18"/>
              </w:rPr>
              <w:t xml:space="preserve">Klinika onkologie a radioterapie </w:t>
            </w:r>
            <w:r>
              <w:rPr>
                <w:sz w:val="18"/>
                <w:szCs w:val="18"/>
              </w:rPr>
              <w:t xml:space="preserve">, </w:t>
            </w:r>
            <w:r w:rsidRPr="00F975B9">
              <w:rPr>
                <w:sz w:val="18"/>
                <w:szCs w:val="18"/>
              </w:rPr>
              <w:t>Sokolská 581</w:t>
            </w:r>
            <w:r>
              <w:rPr>
                <w:sz w:val="18"/>
                <w:szCs w:val="18"/>
              </w:rPr>
              <w:t xml:space="preserve">, </w:t>
            </w:r>
            <w:r w:rsidRPr="00F975B9">
              <w:rPr>
                <w:sz w:val="18"/>
                <w:szCs w:val="18"/>
              </w:rPr>
              <w:t>500 05 Hradec Králové</w:t>
            </w:r>
          </w:p>
        </w:tc>
        <w:tc>
          <w:tcPr>
            <w:tcW w:w="1280" w:type="dxa"/>
          </w:tcPr>
          <w:p w:rsidR="00CE7B76" w:rsidRPr="00F975B9" w:rsidRDefault="002B1493" w:rsidP="00FB0671">
            <w:pPr>
              <w:jc w:val="both"/>
              <w:rPr>
                <w:b/>
                <w:sz w:val="18"/>
                <w:szCs w:val="18"/>
              </w:rPr>
            </w:pPr>
            <w:r w:rsidRPr="00F975B9">
              <w:rPr>
                <w:b/>
                <w:sz w:val="18"/>
                <w:szCs w:val="18"/>
              </w:rPr>
              <w:fldChar w:fldCharType="begin">
                <w:ffData>
                  <w:name w:val="Zaškrtávací27"/>
                  <w:enabled/>
                  <w:calcOnExit w:val="0"/>
                  <w:checkBox>
                    <w:sizeAuto/>
                    <w:default w:val="0"/>
                    <w:checked w:val="0"/>
                  </w:checkBox>
                </w:ffData>
              </w:fldChar>
            </w:r>
            <w:r w:rsidR="00CE7B76"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r w:rsidR="00CE7B76" w:rsidRPr="00F975B9">
              <w:rPr>
                <w:b/>
                <w:sz w:val="18"/>
                <w:szCs w:val="18"/>
              </w:rPr>
              <w:t xml:space="preserve">    </w:t>
            </w:r>
          </w:p>
        </w:tc>
        <w:tc>
          <w:tcPr>
            <w:tcW w:w="2712" w:type="dxa"/>
          </w:tcPr>
          <w:p w:rsidR="00CE7B76" w:rsidRPr="00F975B9" w:rsidRDefault="00CE7B76" w:rsidP="00FB0671">
            <w:pPr>
              <w:rPr>
                <w:sz w:val="18"/>
                <w:szCs w:val="18"/>
              </w:rPr>
            </w:pPr>
            <w:r w:rsidRPr="00F975B9">
              <w:rPr>
                <w:sz w:val="18"/>
                <w:szCs w:val="18"/>
              </w:rPr>
              <w:t>Etická komise FNHK</w:t>
            </w:r>
          </w:p>
          <w:p w:rsidR="00CE7B76" w:rsidRPr="00F975B9" w:rsidRDefault="00CE7B76" w:rsidP="00FB0671">
            <w:pPr>
              <w:rPr>
                <w:sz w:val="18"/>
                <w:szCs w:val="18"/>
              </w:rPr>
            </w:pPr>
          </w:p>
        </w:tc>
      </w:tr>
      <w:tr w:rsidR="00CE7B76" w:rsidTr="00FB0671">
        <w:trPr>
          <w:trHeight w:val="312"/>
        </w:trPr>
        <w:tc>
          <w:tcPr>
            <w:tcW w:w="6108" w:type="dxa"/>
          </w:tcPr>
          <w:p w:rsidR="00CE7B76" w:rsidRPr="008B0594" w:rsidRDefault="00CE7B76" w:rsidP="00FB0671">
            <w:pPr>
              <w:jc w:val="both"/>
              <w:rPr>
                <w:sz w:val="18"/>
                <w:szCs w:val="18"/>
              </w:rPr>
            </w:pPr>
            <w:r>
              <w:rPr>
                <w:sz w:val="18"/>
                <w:szCs w:val="18"/>
              </w:rPr>
              <w:t xml:space="preserve">Doc.MUDr. Jiří Heráček, Ph.D., </w:t>
            </w:r>
            <w:r w:rsidRPr="00F975B9">
              <w:rPr>
                <w:sz w:val="18"/>
                <w:szCs w:val="18"/>
              </w:rPr>
              <w:t xml:space="preserve">Privátní urologické a andrologické </w:t>
            </w:r>
            <w:r>
              <w:rPr>
                <w:sz w:val="18"/>
                <w:szCs w:val="18"/>
              </w:rPr>
              <w:t xml:space="preserve">centrum ANDROGEOS, </w:t>
            </w:r>
            <w:r w:rsidRPr="00F975B9">
              <w:rPr>
                <w:sz w:val="18"/>
                <w:szCs w:val="18"/>
              </w:rPr>
              <w:t>Na Valech 4/289</w:t>
            </w:r>
            <w:r>
              <w:rPr>
                <w:sz w:val="18"/>
                <w:szCs w:val="18"/>
              </w:rPr>
              <w:t xml:space="preserve">, </w:t>
            </w:r>
            <w:r w:rsidRPr="00F975B9">
              <w:rPr>
                <w:sz w:val="18"/>
                <w:szCs w:val="18"/>
              </w:rPr>
              <w:t>160 06 Praha 6 – Hradčany</w:t>
            </w:r>
          </w:p>
        </w:tc>
        <w:tc>
          <w:tcPr>
            <w:tcW w:w="1280" w:type="dxa"/>
          </w:tcPr>
          <w:p w:rsidR="00CE7B76" w:rsidRPr="00BB54D0" w:rsidRDefault="00CE7B76" w:rsidP="00FB0671">
            <w:pPr>
              <w:jc w:val="both"/>
              <w:rPr>
                <w:sz w:val="18"/>
                <w:szCs w:val="18"/>
              </w:rPr>
            </w:pPr>
            <w:r w:rsidRPr="00BB54D0">
              <w:rPr>
                <w:sz w:val="18"/>
                <w:szCs w:val="18"/>
              </w:rPr>
              <w:sym w:font="Wingdings 2" w:char="F054"/>
            </w:r>
          </w:p>
        </w:tc>
        <w:tc>
          <w:tcPr>
            <w:tcW w:w="2712" w:type="dxa"/>
          </w:tcPr>
          <w:p w:rsidR="00CE7B76" w:rsidRPr="00F975B9" w:rsidRDefault="00CE7B76" w:rsidP="00FB0671">
            <w:pPr>
              <w:jc w:val="both"/>
              <w:rPr>
                <w:sz w:val="18"/>
                <w:szCs w:val="18"/>
              </w:rPr>
            </w:pPr>
            <w:r>
              <w:rPr>
                <w:sz w:val="18"/>
                <w:szCs w:val="18"/>
              </w:rPr>
              <w:t>EK FNOL</w:t>
            </w:r>
          </w:p>
        </w:tc>
      </w:tr>
      <w:tr w:rsidR="00CE7B76" w:rsidTr="00FB0671">
        <w:trPr>
          <w:trHeight w:val="312"/>
        </w:trPr>
        <w:tc>
          <w:tcPr>
            <w:tcW w:w="6108" w:type="dxa"/>
          </w:tcPr>
          <w:p w:rsidR="00CE7B76" w:rsidRPr="00F975B9" w:rsidRDefault="00CE7B76" w:rsidP="00FB0671">
            <w:pPr>
              <w:tabs>
                <w:tab w:val="left" w:pos="1575"/>
              </w:tabs>
              <w:rPr>
                <w:sz w:val="18"/>
                <w:szCs w:val="18"/>
              </w:rPr>
            </w:pPr>
            <w:r>
              <w:rPr>
                <w:sz w:val="18"/>
                <w:szCs w:val="18"/>
              </w:rPr>
              <w:t xml:space="preserve">MUDr. Jan Kasl, </w:t>
            </w:r>
            <w:r w:rsidRPr="00F975B9">
              <w:rPr>
                <w:sz w:val="18"/>
                <w:szCs w:val="18"/>
              </w:rPr>
              <w:t>Nemocnice Tábor</w:t>
            </w:r>
            <w:r>
              <w:rPr>
                <w:sz w:val="18"/>
                <w:szCs w:val="18"/>
              </w:rPr>
              <w:t xml:space="preserve">, Urologické oddělení, </w:t>
            </w:r>
            <w:r w:rsidRPr="00F975B9">
              <w:rPr>
                <w:sz w:val="18"/>
                <w:szCs w:val="18"/>
              </w:rPr>
              <w:t>kpt. Jaroše 2000</w:t>
            </w:r>
          </w:p>
          <w:p w:rsidR="00CE7B76" w:rsidRPr="00BB54D0" w:rsidRDefault="00CE7B76" w:rsidP="00FB0671">
            <w:pPr>
              <w:jc w:val="both"/>
              <w:rPr>
                <w:sz w:val="18"/>
                <w:szCs w:val="18"/>
              </w:rPr>
            </w:pPr>
            <w:r w:rsidRPr="00F975B9">
              <w:rPr>
                <w:sz w:val="18"/>
                <w:szCs w:val="18"/>
              </w:rPr>
              <w:t>390 03 Tábor</w:t>
            </w:r>
          </w:p>
        </w:tc>
        <w:tc>
          <w:tcPr>
            <w:tcW w:w="1280" w:type="dxa"/>
          </w:tcPr>
          <w:p w:rsidR="00CE7B76" w:rsidRPr="00F975B9" w:rsidRDefault="002B1493" w:rsidP="00FB0671">
            <w:pPr>
              <w:jc w:val="both"/>
              <w:rPr>
                <w:b/>
                <w:sz w:val="18"/>
                <w:szCs w:val="18"/>
              </w:rPr>
            </w:pPr>
            <w:r w:rsidRPr="00F975B9">
              <w:rPr>
                <w:b/>
                <w:sz w:val="18"/>
                <w:szCs w:val="18"/>
              </w:rPr>
              <w:fldChar w:fldCharType="begin">
                <w:ffData>
                  <w:name w:val="Zaškrtávací10"/>
                  <w:enabled/>
                  <w:calcOnExit w:val="0"/>
                  <w:checkBox>
                    <w:sizeAuto/>
                    <w:default w:val="0"/>
                  </w:checkBox>
                </w:ffData>
              </w:fldChar>
            </w:r>
            <w:r w:rsidR="00CE7B76"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p>
        </w:tc>
        <w:tc>
          <w:tcPr>
            <w:tcW w:w="2712" w:type="dxa"/>
          </w:tcPr>
          <w:p w:rsidR="00CE7B76" w:rsidRPr="00F975B9" w:rsidRDefault="00CE7B76" w:rsidP="00FB0671">
            <w:pPr>
              <w:jc w:val="both"/>
              <w:rPr>
                <w:sz w:val="18"/>
                <w:szCs w:val="18"/>
              </w:rPr>
            </w:pPr>
            <w:r>
              <w:rPr>
                <w:sz w:val="18"/>
                <w:szCs w:val="18"/>
              </w:rPr>
              <w:t>EK</w:t>
            </w:r>
            <w:r w:rsidRPr="00F975B9">
              <w:rPr>
                <w:sz w:val="18"/>
                <w:szCs w:val="18"/>
              </w:rPr>
              <w:t xml:space="preserve"> Nemocnice Tábor a.s.</w:t>
            </w:r>
          </w:p>
          <w:p w:rsidR="00CE7B76" w:rsidRPr="00F975B9" w:rsidRDefault="00CE7B76" w:rsidP="00FB0671">
            <w:pPr>
              <w:jc w:val="both"/>
              <w:rPr>
                <w:sz w:val="18"/>
                <w:szCs w:val="18"/>
              </w:rPr>
            </w:pPr>
          </w:p>
        </w:tc>
      </w:tr>
      <w:tr w:rsidR="00CE7B76" w:rsidTr="00FB0671">
        <w:trPr>
          <w:trHeight w:val="312"/>
        </w:trPr>
        <w:tc>
          <w:tcPr>
            <w:tcW w:w="6108" w:type="dxa"/>
          </w:tcPr>
          <w:p w:rsidR="00CE7B76" w:rsidRPr="00D45658" w:rsidRDefault="00CE7B76" w:rsidP="00FB0671">
            <w:pPr>
              <w:tabs>
                <w:tab w:val="left" w:pos="1485"/>
              </w:tabs>
              <w:rPr>
                <w:sz w:val="18"/>
                <w:szCs w:val="18"/>
              </w:rPr>
            </w:pPr>
            <w:r>
              <w:rPr>
                <w:sz w:val="18"/>
                <w:szCs w:val="18"/>
              </w:rPr>
              <w:t xml:space="preserve">MUDr. Viktor Vítů, </w:t>
            </w:r>
            <w:r w:rsidRPr="00F975B9">
              <w:rPr>
                <w:sz w:val="18"/>
                <w:szCs w:val="18"/>
              </w:rPr>
              <w:t>Nemocnice Pelhřimov</w:t>
            </w:r>
            <w:r>
              <w:rPr>
                <w:sz w:val="18"/>
                <w:szCs w:val="18"/>
              </w:rPr>
              <w:t xml:space="preserve">, </w:t>
            </w:r>
            <w:r w:rsidRPr="00F975B9">
              <w:rPr>
                <w:sz w:val="18"/>
                <w:szCs w:val="18"/>
              </w:rPr>
              <w:t>Urologické oddělení</w:t>
            </w:r>
            <w:r>
              <w:rPr>
                <w:sz w:val="18"/>
                <w:szCs w:val="18"/>
              </w:rPr>
              <w:t xml:space="preserve">, </w:t>
            </w:r>
            <w:r w:rsidRPr="00F975B9">
              <w:rPr>
                <w:sz w:val="18"/>
                <w:szCs w:val="18"/>
              </w:rPr>
              <w:t>Slovanského bratrství 710</w:t>
            </w:r>
            <w:r>
              <w:rPr>
                <w:sz w:val="18"/>
                <w:szCs w:val="18"/>
              </w:rPr>
              <w:t xml:space="preserve">, </w:t>
            </w:r>
            <w:r w:rsidRPr="00F975B9">
              <w:rPr>
                <w:sz w:val="18"/>
                <w:szCs w:val="18"/>
              </w:rPr>
              <w:t>393 01 Pelhřimov</w:t>
            </w:r>
          </w:p>
        </w:tc>
        <w:tc>
          <w:tcPr>
            <w:tcW w:w="1280" w:type="dxa"/>
          </w:tcPr>
          <w:p w:rsidR="00CE7B76" w:rsidRPr="00F975B9" w:rsidRDefault="002B1493" w:rsidP="00FB0671">
            <w:pPr>
              <w:jc w:val="both"/>
              <w:rPr>
                <w:b/>
                <w:sz w:val="18"/>
                <w:szCs w:val="18"/>
              </w:rPr>
            </w:pPr>
            <w:r w:rsidRPr="00F975B9">
              <w:rPr>
                <w:b/>
                <w:sz w:val="18"/>
                <w:szCs w:val="18"/>
              </w:rPr>
              <w:fldChar w:fldCharType="begin">
                <w:ffData>
                  <w:name w:val="Zaškrtávací11"/>
                  <w:enabled/>
                  <w:calcOnExit w:val="0"/>
                  <w:checkBox>
                    <w:sizeAuto/>
                    <w:default w:val="0"/>
                  </w:checkBox>
                </w:ffData>
              </w:fldChar>
            </w:r>
            <w:r w:rsidR="00CE7B76"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p>
        </w:tc>
        <w:tc>
          <w:tcPr>
            <w:tcW w:w="2712" w:type="dxa"/>
          </w:tcPr>
          <w:p w:rsidR="00CE7B76" w:rsidRPr="00F975B9" w:rsidRDefault="00CE7B76" w:rsidP="00FB0671">
            <w:pPr>
              <w:jc w:val="both"/>
              <w:rPr>
                <w:sz w:val="18"/>
                <w:szCs w:val="18"/>
              </w:rPr>
            </w:pPr>
            <w:r>
              <w:rPr>
                <w:sz w:val="18"/>
                <w:szCs w:val="18"/>
              </w:rPr>
              <w:t xml:space="preserve">EK </w:t>
            </w:r>
            <w:r w:rsidRPr="00F975B9">
              <w:rPr>
                <w:sz w:val="18"/>
                <w:szCs w:val="18"/>
              </w:rPr>
              <w:t xml:space="preserve"> Nemocnice Pelhřimov</w:t>
            </w:r>
          </w:p>
          <w:p w:rsidR="00CE7B76" w:rsidRPr="00F975B9" w:rsidRDefault="00CE7B76" w:rsidP="00FB0671">
            <w:pPr>
              <w:jc w:val="both"/>
              <w:rPr>
                <w:sz w:val="18"/>
                <w:szCs w:val="18"/>
              </w:rPr>
            </w:pPr>
          </w:p>
        </w:tc>
      </w:tr>
      <w:tr w:rsidR="00CE7B76" w:rsidTr="00FB0671">
        <w:trPr>
          <w:trHeight w:val="312"/>
        </w:trPr>
        <w:tc>
          <w:tcPr>
            <w:tcW w:w="6108" w:type="dxa"/>
          </w:tcPr>
          <w:p w:rsidR="00CE7B76" w:rsidRPr="00D45658" w:rsidRDefault="00CE7B76" w:rsidP="00FB0671">
            <w:pPr>
              <w:tabs>
                <w:tab w:val="left" w:pos="1485"/>
              </w:tabs>
              <w:rPr>
                <w:sz w:val="18"/>
                <w:szCs w:val="18"/>
              </w:rPr>
            </w:pPr>
            <w:r>
              <w:rPr>
                <w:sz w:val="18"/>
                <w:szCs w:val="18"/>
              </w:rPr>
              <w:t xml:space="preserve">MUDr. Ivan Pavlík, MBA, </w:t>
            </w:r>
            <w:r w:rsidRPr="00F975B9">
              <w:rPr>
                <w:sz w:val="18"/>
                <w:szCs w:val="18"/>
              </w:rPr>
              <w:t>Všeobecná fakultní nemocnice v</w:t>
            </w:r>
            <w:r>
              <w:rPr>
                <w:sz w:val="18"/>
                <w:szCs w:val="18"/>
              </w:rPr>
              <w:t> </w:t>
            </w:r>
            <w:r w:rsidRPr="00F975B9">
              <w:rPr>
                <w:sz w:val="18"/>
                <w:szCs w:val="18"/>
              </w:rPr>
              <w:t>Praze</w:t>
            </w:r>
            <w:r>
              <w:rPr>
                <w:sz w:val="18"/>
                <w:szCs w:val="18"/>
              </w:rPr>
              <w:t xml:space="preserve">, </w:t>
            </w:r>
            <w:r w:rsidRPr="00F975B9">
              <w:rPr>
                <w:sz w:val="18"/>
                <w:szCs w:val="18"/>
              </w:rPr>
              <w:t>Urologická klinika</w:t>
            </w:r>
            <w:r>
              <w:rPr>
                <w:sz w:val="18"/>
                <w:szCs w:val="18"/>
              </w:rPr>
              <w:t xml:space="preserve">, </w:t>
            </w:r>
            <w:r w:rsidRPr="00F975B9">
              <w:rPr>
                <w:sz w:val="18"/>
                <w:szCs w:val="18"/>
              </w:rPr>
              <w:t>Ke Karlovu 6</w:t>
            </w:r>
            <w:r>
              <w:rPr>
                <w:sz w:val="18"/>
                <w:szCs w:val="18"/>
              </w:rPr>
              <w:t xml:space="preserve">, </w:t>
            </w:r>
            <w:r w:rsidRPr="00F975B9">
              <w:rPr>
                <w:sz w:val="18"/>
                <w:szCs w:val="18"/>
              </w:rPr>
              <w:t>128 08 Praha 2</w:t>
            </w:r>
          </w:p>
        </w:tc>
        <w:tc>
          <w:tcPr>
            <w:tcW w:w="1280" w:type="dxa"/>
          </w:tcPr>
          <w:p w:rsidR="00CE7B76" w:rsidRPr="00F975B9" w:rsidRDefault="002B1493" w:rsidP="00FB0671">
            <w:pPr>
              <w:jc w:val="both"/>
              <w:rPr>
                <w:b/>
                <w:sz w:val="18"/>
                <w:szCs w:val="18"/>
              </w:rPr>
            </w:pPr>
            <w:r w:rsidRPr="00F975B9">
              <w:rPr>
                <w:b/>
                <w:sz w:val="18"/>
                <w:szCs w:val="18"/>
              </w:rPr>
              <w:fldChar w:fldCharType="begin">
                <w:ffData>
                  <w:name w:val="Zaškrtávací12"/>
                  <w:enabled/>
                  <w:calcOnExit w:val="0"/>
                  <w:checkBox>
                    <w:sizeAuto/>
                    <w:default w:val="0"/>
                  </w:checkBox>
                </w:ffData>
              </w:fldChar>
            </w:r>
            <w:r w:rsidR="00CE7B76"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p>
        </w:tc>
        <w:tc>
          <w:tcPr>
            <w:tcW w:w="2712" w:type="dxa"/>
          </w:tcPr>
          <w:p w:rsidR="00CE7B76" w:rsidRPr="00F975B9" w:rsidRDefault="00CE7B76" w:rsidP="00FB0671">
            <w:pPr>
              <w:jc w:val="both"/>
              <w:rPr>
                <w:sz w:val="18"/>
                <w:szCs w:val="18"/>
              </w:rPr>
            </w:pPr>
            <w:r w:rsidRPr="00F975B9">
              <w:rPr>
                <w:sz w:val="18"/>
                <w:szCs w:val="18"/>
              </w:rPr>
              <w:t xml:space="preserve">Etická komise </w:t>
            </w:r>
            <w:r>
              <w:rPr>
                <w:sz w:val="18"/>
                <w:szCs w:val="18"/>
              </w:rPr>
              <w:t>VFN Praha</w:t>
            </w:r>
          </w:p>
          <w:p w:rsidR="00CE7B76" w:rsidRPr="00F975B9" w:rsidRDefault="00CE7B76" w:rsidP="00FB0671">
            <w:pPr>
              <w:jc w:val="both"/>
              <w:rPr>
                <w:sz w:val="18"/>
                <w:szCs w:val="18"/>
              </w:rPr>
            </w:pPr>
          </w:p>
        </w:tc>
      </w:tr>
    </w:tbl>
    <w:p w:rsidR="00CE7B76" w:rsidRPr="004E346C" w:rsidRDefault="00CE7B76" w:rsidP="00CE7B76">
      <w:pPr>
        <w:rPr>
          <w:bCs/>
          <w:sz w:val="18"/>
          <w:szCs w:val="18"/>
        </w:rPr>
      </w:pPr>
      <w:r w:rsidRPr="004E346C">
        <w:rPr>
          <w:bCs/>
          <w:sz w:val="18"/>
          <w:szCs w:val="18"/>
        </w:rPr>
        <w:t>1/2</w:t>
      </w:r>
    </w:p>
    <w:p w:rsidR="00CE7B76" w:rsidRDefault="00CE7B76" w:rsidP="00CE7B76">
      <w:pPr>
        <w:rPr>
          <w:b/>
          <w:bCs/>
          <w:sz w:val="22"/>
        </w:rPr>
      </w:pPr>
    </w:p>
    <w:p w:rsidR="00CE7B76" w:rsidRPr="00AB7ADE" w:rsidRDefault="00CE7B76" w:rsidP="00CE7B76">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E7B76" w:rsidRDefault="00CE7B76" w:rsidP="00CE7B7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E7B76" w:rsidTr="00FB0671">
        <w:trPr>
          <w:cantSplit/>
          <w:trHeight w:val="454"/>
        </w:trPr>
        <w:tc>
          <w:tcPr>
            <w:tcW w:w="7416" w:type="dxa"/>
            <w:vMerge w:val="restart"/>
          </w:tcPr>
          <w:p w:rsidR="00CE7B76" w:rsidRDefault="00CE7B76" w:rsidP="00FB0671">
            <w:pPr>
              <w:rPr>
                <w:b/>
                <w:bCs/>
                <w:sz w:val="18"/>
                <w:szCs w:val="18"/>
              </w:rPr>
            </w:pPr>
          </w:p>
          <w:p w:rsidR="00CE7B76" w:rsidRDefault="00CE7B76" w:rsidP="00FB0671">
            <w:pPr>
              <w:rPr>
                <w:b/>
                <w:bCs/>
                <w:sz w:val="18"/>
                <w:szCs w:val="18"/>
              </w:rPr>
            </w:pPr>
            <w:r>
              <w:rPr>
                <w:b/>
                <w:bCs/>
                <w:sz w:val="18"/>
                <w:szCs w:val="18"/>
              </w:rPr>
              <w:t xml:space="preserve">Název dokumentu, verze, datum </w:t>
            </w:r>
          </w:p>
          <w:p w:rsidR="00CE7B76" w:rsidRDefault="00CE7B76" w:rsidP="00FB0671">
            <w:pPr>
              <w:rPr>
                <w:b/>
                <w:bCs/>
                <w:sz w:val="18"/>
                <w:szCs w:val="18"/>
              </w:rPr>
            </w:pPr>
            <w:r>
              <w:rPr>
                <w:b/>
                <w:bCs/>
                <w:i/>
                <w:sz w:val="18"/>
                <w:szCs w:val="18"/>
              </w:rPr>
              <w:t>Document title, version, date</w:t>
            </w:r>
          </w:p>
        </w:tc>
        <w:tc>
          <w:tcPr>
            <w:tcW w:w="1272" w:type="dxa"/>
            <w:gridSpan w:val="2"/>
          </w:tcPr>
          <w:p w:rsidR="00CE7B76" w:rsidRDefault="00CE7B76" w:rsidP="00FB0671">
            <w:pPr>
              <w:rPr>
                <w:b/>
                <w:bCs/>
                <w:sz w:val="18"/>
                <w:szCs w:val="18"/>
              </w:rPr>
            </w:pPr>
            <w:r>
              <w:rPr>
                <w:b/>
                <w:bCs/>
                <w:sz w:val="18"/>
                <w:szCs w:val="18"/>
              </w:rPr>
              <w:t>Schváleno /</w:t>
            </w:r>
            <w:r>
              <w:rPr>
                <w:b/>
                <w:bCs/>
                <w:i/>
                <w:sz w:val="18"/>
                <w:szCs w:val="18"/>
              </w:rPr>
              <w:t>Approved</w:t>
            </w:r>
          </w:p>
        </w:tc>
        <w:tc>
          <w:tcPr>
            <w:tcW w:w="1316" w:type="dxa"/>
            <w:gridSpan w:val="2"/>
          </w:tcPr>
          <w:p w:rsidR="00CE7B76" w:rsidRDefault="00CE7B76" w:rsidP="00FB0671">
            <w:pPr>
              <w:rPr>
                <w:b/>
                <w:bCs/>
                <w:sz w:val="18"/>
                <w:szCs w:val="18"/>
              </w:rPr>
            </w:pPr>
            <w:r>
              <w:rPr>
                <w:b/>
                <w:bCs/>
                <w:sz w:val="18"/>
                <w:szCs w:val="18"/>
              </w:rPr>
              <w:t xml:space="preserve">Vzato na vědomí / </w:t>
            </w:r>
            <w:r>
              <w:rPr>
                <w:b/>
                <w:bCs/>
                <w:i/>
                <w:sz w:val="18"/>
                <w:szCs w:val="18"/>
              </w:rPr>
              <w:t xml:space="preserve">Taken into account </w:t>
            </w:r>
          </w:p>
        </w:tc>
      </w:tr>
      <w:tr w:rsidR="00CE7B76" w:rsidTr="00FB0671">
        <w:trPr>
          <w:cantSplit/>
          <w:trHeight w:val="454"/>
        </w:trPr>
        <w:tc>
          <w:tcPr>
            <w:tcW w:w="7416" w:type="dxa"/>
            <w:vMerge/>
          </w:tcPr>
          <w:p w:rsidR="00CE7B76" w:rsidRDefault="00CE7B76" w:rsidP="00FB0671">
            <w:pPr>
              <w:rPr>
                <w:i/>
                <w:sz w:val="18"/>
                <w:szCs w:val="18"/>
              </w:rPr>
            </w:pPr>
          </w:p>
        </w:tc>
        <w:tc>
          <w:tcPr>
            <w:tcW w:w="736" w:type="dxa"/>
          </w:tcPr>
          <w:p w:rsidR="00CE7B76" w:rsidRDefault="00CE7B76" w:rsidP="00FB0671">
            <w:pPr>
              <w:rPr>
                <w:b/>
                <w:bCs/>
                <w:sz w:val="18"/>
                <w:szCs w:val="18"/>
              </w:rPr>
            </w:pPr>
            <w:r>
              <w:rPr>
                <w:b/>
                <w:bCs/>
                <w:sz w:val="18"/>
                <w:szCs w:val="18"/>
              </w:rPr>
              <w:t>ANO</w:t>
            </w:r>
          </w:p>
          <w:p w:rsidR="00CE7B76" w:rsidRDefault="00CE7B76" w:rsidP="00FB0671">
            <w:pPr>
              <w:rPr>
                <w:b/>
                <w:bCs/>
                <w:i/>
                <w:sz w:val="18"/>
                <w:szCs w:val="18"/>
              </w:rPr>
            </w:pPr>
            <w:r>
              <w:rPr>
                <w:b/>
                <w:bCs/>
                <w:i/>
                <w:sz w:val="18"/>
                <w:szCs w:val="18"/>
              </w:rPr>
              <w:t>Yes</w:t>
            </w:r>
          </w:p>
        </w:tc>
        <w:tc>
          <w:tcPr>
            <w:tcW w:w="536" w:type="dxa"/>
          </w:tcPr>
          <w:p w:rsidR="00CE7B76" w:rsidRDefault="00CE7B76" w:rsidP="00FB0671">
            <w:pPr>
              <w:rPr>
                <w:b/>
                <w:bCs/>
                <w:sz w:val="18"/>
                <w:szCs w:val="18"/>
              </w:rPr>
            </w:pPr>
            <w:r>
              <w:rPr>
                <w:b/>
                <w:bCs/>
                <w:sz w:val="18"/>
                <w:szCs w:val="18"/>
              </w:rPr>
              <w:t xml:space="preserve">NE </w:t>
            </w:r>
          </w:p>
          <w:p w:rsidR="00CE7B76" w:rsidRDefault="00CE7B76" w:rsidP="00FB0671">
            <w:pPr>
              <w:rPr>
                <w:b/>
                <w:bCs/>
                <w:sz w:val="18"/>
                <w:szCs w:val="18"/>
              </w:rPr>
            </w:pPr>
            <w:r>
              <w:rPr>
                <w:b/>
                <w:bCs/>
                <w:i/>
                <w:sz w:val="18"/>
                <w:szCs w:val="18"/>
              </w:rPr>
              <w:t>No</w:t>
            </w:r>
          </w:p>
        </w:tc>
        <w:tc>
          <w:tcPr>
            <w:tcW w:w="780" w:type="dxa"/>
          </w:tcPr>
          <w:p w:rsidR="00CE7B76" w:rsidRDefault="00CE7B76" w:rsidP="00FB0671">
            <w:pPr>
              <w:rPr>
                <w:b/>
                <w:bCs/>
                <w:sz w:val="18"/>
                <w:szCs w:val="18"/>
              </w:rPr>
            </w:pPr>
            <w:r>
              <w:rPr>
                <w:b/>
                <w:bCs/>
                <w:sz w:val="18"/>
                <w:szCs w:val="18"/>
              </w:rPr>
              <w:t>ANO</w:t>
            </w:r>
          </w:p>
          <w:p w:rsidR="00CE7B76" w:rsidRDefault="00CE7B76" w:rsidP="00FB0671">
            <w:pPr>
              <w:rPr>
                <w:b/>
                <w:bCs/>
                <w:sz w:val="18"/>
                <w:szCs w:val="18"/>
              </w:rPr>
            </w:pPr>
            <w:r>
              <w:rPr>
                <w:b/>
                <w:bCs/>
                <w:i/>
                <w:sz w:val="18"/>
                <w:szCs w:val="18"/>
              </w:rPr>
              <w:t>Yes</w:t>
            </w:r>
          </w:p>
        </w:tc>
        <w:tc>
          <w:tcPr>
            <w:tcW w:w="536" w:type="dxa"/>
          </w:tcPr>
          <w:p w:rsidR="00CE7B76" w:rsidRDefault="00CE7B76" w:rsidP="00FB0671">
            <w:pPr>
              <w:rPr>
                <w:b/>
                <w:bCs/>
                <w:sz w:val="18"/>
                <w:szCs w:val="18"/>
              </w:rPr>
            </w:pPr>
            <w:r>
              <w:rPr>
                <w:b/>
                <w:bCs/>
                <w:sz w:val="18"/>
                <w:szCs w:val="18"/>
              </w:rPr>
              <w:t xml:space="preserve">NE </w:t>
            </w:r>
          </w:p>
          <w:p w:rsidR="00CE7B76" w:rsidRDefault="00CE7B76" w:rsidP="00FB0671">
            <w:pPr>
              <w:rPr>
                <w:b/>
                <w:bCs/>
                <w:i/>
                <w:sz w:val="18"/>
                <w:szCs w:val="18"/>
              </w:rPr>
            </w:pPr>
            <w:r>
              <w:rPr>
                <w:b/>
                <w:bCs/>
                <w:i/>
                <w:sz w:val="18"/>
                <w:szCs w:val="18"/>
              </w:rPr>
              <w:t>No</w:t>
            </w:r>
          </w:p>
        </w:tc>
      </w:tr>
      <w:tr w:rsidR="00CE7B76" w:rsidTr="00FB0671">
        <w:trPr>
          <w:trHeight w:val="340"/>
        </w:trPr>
        <w:tc>
          <w:tcPr>
            <w:tcW w:w="7416" w:type="dxa"/>
          </w:tcPr>
          <w:p w:rsidR="00CE7B76" w:rsidRPr="00CE7B76" w:rsidRDefault="00CE7B76" w:rsidP="00FB0671">
            <w:pPr>
              <w:rPr>
                <w:i/>
                <w:sz w:val="18"/>
                <w:szCs w:val="18"/>
              </w:rPr>
            </w:pPr>
            <w:r>
              <w:rPr>
                <w:sz w:val="18"/>
                <w:szCs w:val="18"/>
              </w:rPr>
              <w:lastRenderedPageBreak/>
              <w:t xml:space="preserve">Aktualizovaný Soubor informací pro zkoušející (verze 1.1 ze dne 14.listopadu 2012) / </w:t>
            </w:r>
            <w:r>
              <w:rPr>
                <w:i/>
                <w:sz w:val="18"/>
                <w:szCs w:val="18"/>
              </w:rPr>
              <w:t>Updated Investigator´s Brochure (Edition 1.1 dated on 14 November 2012)</w:t>
            </w:r>
          </w:p>
        </w:tc>
        <w:tc>
          <w:tcPr>
            <w:tcW w:w="736" w:type="dxa"/>
          </w:tcPr>
          <w:p w:rsidR="00CE7B76" w:rsidRDefault="00CE7B76" w:rsidP="00FB0671">
            <w:pPr>
              <w:rPr>
                <w:sz w:val="18"/>
                <w:szCs w:val="18"/>
              </w:rPr>
            </w:pPr>
            <w:r>
              <w:rPr>
                <w:rFonts w:ascii="Wingdings 2" w:hAnsi="Wingdings 2"/>
                <w:sz w:val="18"/>
                <w:szCs w:val="18"/>
              </w:rPr>
              <w:sym w:font="Wingdings 2" w:char="F0A3"/>
            </w:r>
          </w:p>
        </w:tc>
        <w:tc>
          <w:tcPr>
            <w:tcW w:w="536" w:type="dxa"/>
          </w:tcPr>
          <w:p w:rsidR="00CE7B76" w:rsidRDefault="00CE7B76" w:rsidP="00FB0671">
            <w:pPr>
              <w:rPr>
                <w:sz w:val="18"/>
                <w:szCs w:val="18"/>
              </w:rPr>
            </w:pPr>
            <w:r>
              <w:rPr>
                <w:sz w:val="18"/>
                <w:szCs w:val="18"/>
              </w:rPr>
              <w:sym w:font="Wingdings 2" w:char="F0A3"/>
            </w:r>
          </w:p>
        </w:tc>
        <w:tc>
          <w:tcPr>
            <w:tcW w:w="780" w:type="dxa"/>
          </w:tcPr>
          <w:p w:rsidR="00CE7B76" w:rsidRDefault="00CE7B76" w:rsidP="00FB0671">
            <w:pPr>
              <w:rPr>
                <w:sz w:val="18"/>
                <w:szCs w:val="18"/>
              </w:rPr>
            </w:pPr>
            <w:r>
              <w:rPr>
                <w:rFonts w:ascii="Wingdings 2" w:hAnsi="Wingdings 2"/>
                <w:sz w:val="18"/>
                <w:szCs w:val="18"/>
              </w:rPr>
              <w:t></w:t>
            </w:r>
          </w:p>
        </w:tc>
        <w:tc>
          <w:tcPr>
            <w:tcW w:w="536" w:type="dxa"/>
          </w:tcPr>
          <w:p w:rsidR="00CE7B76" w:rsidRDefault="00CE7B76" w:rsidP="00FB0671">
            <w:pPr>
              <w:rPr>
                <w:sz w:val="18"/>
                <w:szCs w:val="18"/>
              </w:rPr>
            </w:pPr>
            <w:r>
              <w:rPr>
                <w:sz w:val="18"/>
                <w:szCs w:val="18"/>
              </w:rPr>
              <w:sym w:font="Wingdings 2" w:char="F0A3"/>
            </w:r>
          </w:p>
        </w:tc>
      </w:tr>
    </w:tbl>
    <w:p w:rsidR="00CE7B76" w:rsidRDefault="00CE7B76" w:rsidP="00CE7B76">
      <w:pPr>
        <w:rPr>
          <w:sz w:val="22"/>
        </w:rPr>
      </w:pPr>
    </w:p>
    <w:p w:rsidR="00CE7B76" w:rsidRDefault="00CE7B76" w:rsidP="00CE7B7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E7B76" w:rsidRDefault="00CE7B76" w:rsidP="00CE7B7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CE7B76" w:rsidRDefault="00CE7B76" w:rsidP="00CE7B7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E7B76" w:rsidRDefault="00CE7B76" w:rsidP="00CE7B76">
      <w:pPr>
        <w:rPr>
          <w:sz w:val="22"/>
        </w:rPr>
      </w:pPr>
      <w:r>
        <w:rPr>
          <w:sz w:val="22"/>
        </w:rPr>
        <w:t xml:space="preserve">                                                                                                                                                                                                           </w:t>
      </w:r>
    </w:p>
    <w:p w:rsidR="00CE7B76" w:rsidRDefault="00CE7B76" w:rsidP="00CE7B76">
      <w:pPr>
        <w:rPr>
          <w:sz w:val="22"/>
        </w:rPr>
      </w:pPr>
      <w:r>
        <w:rPr>
          <w:sz w:val="22"/>
        </w:rPr>
        <w:t xml:space="preserve">                                                                                                   MUDr. Jindřiška Burešová</w:t>
      </w:r>
    </w:p>
    <w:p w:rsidR="00CE7B76" w:rsidRDefault="00CE7B76" w:rsidP="00CE7B76">
      <w:pPr>
        <w:rPr>
          <w:sz w:val="22"/>
        </w:rPr>
      </w:pPr>
      <w:r>
        <w:rPr>
          <w:sz w:val="22"/>
        </w:rPr>
        <w:t>Datum/</w:t>
      </w:r>
      <w:r>
        <w:rPr>
          <w:i/>
          <w:sz w:val="22"/>
        </w:rPr>
        <w:t>Date:</w:t>
      </w:r>
      <w:r>
        <w:rPr>
          <w:sz w:val="22"/>
        </w:rPr>
        <w:t xml:space="preserve">  13.5.2013                                                    místopředsedkyně EK FNOL a LF UP</w:t>
      </w:r>
    </w:p>
    <w:p w:rsidR="00CE7B76" w:rsidRDefault="00CE7B76" w:rsidP="00CE7B7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CE7B76" w:rsidRDefault="00CE7B76" w:rsidP="00CE7B76">
      <w:pPr>
        <w:rPr>
          <w:sz w:val="22"/>
        </w:rPr>
      </w:pPr>
      <w:r>
        <w:rPr>
          <w:sz w:val="22"/>
        </w:rPr>
        <w:t xml:space="preserve">    </w:t>
      </w:r>
    </w:p>
    <w:p w:rsidR="00CE7B76" w:rsidRDefault="00CE7B76" w:rsidP="00CE7B76">
      <w:pPr>
        <w:jc w:val="center"/>
        <w:rPr>
          <w:sz w:val="22"/>
        </w:rPr>
      </w:pPr>
    </w:p>
    <w:p w:rsidR="00CE7B76" w:rsidRDefault="00CE7B76" w:rsidP="00CE7B76">
      <w:pPr>
        <w:rPr>
          <w:sz w:val="22"/>
        </w:rPr>
      </w:pPr>
    </w:p>
    <w:p w:rsidR="00CE7B76" w:rsidRDefault="00CE7B76" w:rsidP="00CE7B76">
      <w:pPr>
        <w:rPr>
          <w:i/>
          <w:sz w:val="16"/>
        </w:rPr>
      </w:pPr>
      <w:r>
        <w:rPr>
          <w:sz w:val="16"/>
        </w:rPr>
        <w:t>Rozdělovník/</w:t>
      </w:r>
      <w:r>
        <w:rPr>
          <w:i/>
          <w:sz w:val="16"/>
        </w:rPr>
        <w:t>Distribution list:</w:t>
      </w:r>
    </w:p>
    <w:p w:rsidR="00CE7B76" w:rsidRPr="001071DB" w:rsidRDefault="00CE7B76" w:rsidP="00CE7B76">
      <w:pPr>
        <w:rPr>
          <w:sz w:val="16"/>
        </w:rPr>
      </w:pPr>
      <w:r w:rsidRPr="001071DB">
        <w:rPr>
          <w:sz w:val="16"/>
        </w:rPr>
        <w:t>-Zadavatel</w:t>
      </w:r>
    </w:p>
    <w:p w:rsidR="00CE7B76" w:rsidRPr="001071DB" w:rsidRDefault="00CE7B76" w:rsidP="00CE7B76">
      <w:pPr>
        <w:rPr>
          <w:sz w:val="16"/>
        </w:rPr>
      </w:pPr>
      <w:r w:rsidRPr="001071DB">
        <w:rPr>
          <w:sz w:val="16"/>
        </w:rPr>
        <w:t>-EK</w:t>
      </w:r>
    </w:p>
    <w:p w:rsidR="00CE7B76" w:rsidRDefault="00CE7B76" w:rsidP="00CE7B76">
      <w:pPr>
        <w:rPr>
          <w:sz w:val="16"/>
        </w:rPr>
      </w:pPr>
      <w:r w:rsidRPr="001071DB">
        <w:rPr>
          <w:sz w:val="16"/>
        </w:rPr>
        <w:t>-Řešitel</w:t>
      </w:r>
    </w:p>
    <w:p w:rsidR="00CE7B76" w:rsidRPr="001071DB" w:rsidRDefault="00CE7B76" w:rsidP="00CE7B76">
      <w:pPr>
        <w:rPr>
          <w:sz w:val="16"/>
        </w:rPr>
      </w:pPr>
    </w:p>
    <w:p w:rsidR="00CE7B76" w:rsidRPr="001071DB" w:rsidRDefault="00CE7B76" w:rsidP="00CE7B76">
      <w:pPr>
        <w:rPr>
          <w:sz w:val="16"/>
        </w:rPr>
      </w:pPr>
    </w:p>
    <w:p w:rsidR="00CE7B76" w:rsidRDefault="00CE7B76" w:rsidP="00CE7B76">
      <w:pPr>
        <w:rPr>
          <w:i/>
          <w:sz w:val="16"/>
        </w:rPr>
      </w:pPr>
    </w:p>
    <w:p w:rsidR="00CE7B76" w:rsidRDefault="00CE7B76" w:rsidP="00CE7B76">
      <w:pPr>
        <w:rPr>
          <w:i/>
          <w:sz w:val="16"/>
        </w:rPr>
      </w:pPr>
    </w:p>
    <w:p w:rsidR="00CE7B76" w:rsidRDefault="00CE7B76" w:rsidP="00CE7B76">
      <w:pPr>
        <w:rPr>
          <w:sz w:val="22"/>
        </w:rPr>
      </w:pPr>
    </w:p>
    <w:p w:rsidR="00CE7B76" w:rsidRDefault="00CE7B76" w:rsidP="00CE7B76">
      <w:pPr>
        <w:rPr>
          <w:sz w:val="22"/>
        </w:rPr>
      </w:pPr>
    </w:p>
    <w:p w:rsidR="00CE7B76" w:rsidRPr="000A4DF5" w:rsidRDefault="00CE7B76" w:rsidP="00CE7B76">
      <w:pPr>
        <w:rPr>
          <w:sz w:val="22"/>
          <w:szCs w:val="22"/>
        </w:rPr>
      </w:pPr>
      <w:r w:rsidRPr="000A4DF5">
        <w:rPr>
          <w:sz w:val="22"/>
          <w:szCs w:val="22"/>
        </w:rPr>
        <w:t>2/2</w:t>
      </w:r>
    </w:p>
    <w:p w:rsidR="00CE7B76" w:rsidRDefault="00CE7B76" w:rsidP="00CE7B76">
      <w:pPr>
        <w:rPr>
          <w:sz w:val="22"/>
          <w:szCs w:val="22"/>
        </w:rPr>
      </w:pPr>
    </w:p>
    <w:p w:rsidR="00CE7B76" w:rsidRDefault="00CE7B76" w:rsidP="00CE7B76">
      <w:pPr>
        <w:rPr>
          <w:sz w:val="22"/>
          <w:szCs w:val="22"/>
        </w:rPr>
      </w:pPr>
    </w:p>
    <w:p w:rsidR="00CE7B76" w:rsidRDefault="00CE7B76" w:rsidP="00CE7B76">
      <w:pPr>
        <w:rPr>
          <w:sz w:val="22"/>
          <w:szCs w:val="22"/>
        </w:rPr>
      </w:pPr>
    </w:p>
    <w:p w:rsidR="00CE7B76" w:rsidRDefault="00CE7B76" w:rsidP="00CE7B76">
      <w:pPr>
        <w:rPr>
          <w:sz w:val="22"/>
          <w:szCs w:val="22"/>
        </w:rPr>
      </w:pPr>
    </w:p>
    <w:p w:rsidR="00CE7B76" w:rsidRDefault="00CE7B76" w:rsidP="00CE7B76"/>
    <w:p w:rsidR="00CE7B76" w:rsidRDefault="00CE7B76" w:rsidP="00CE7B76"/>
    <w:p w:rsidR="00CE7B76" w:rsidRDefault="00CE7B76" w:rsidP="00CE7B76"/>
    <w:p w:rsidR="00CE7B76" w:rsidRDefault="00CE7B76" w:rsidP="00CE7B76">
      <w:pPr>
        <w:tabs>
          <w:tab w:val="left" w:pos="9212"/>
          <w:tab w:val="left" w:pos="10652"/>
        </w:tabs>
        <w:rPr>
          <w:noProof/>
          <w:sz w:val="16"/>
          <w:szCs w:val="16"/>
        </w:rPr>
      </w:pPr>
    </w:p>
    <w:p w:rsidR="00CE7B76" w:rsidRDefault="00CE7B76" w:rsidP="00CE7B76">
      <w:pPr>
        <w:tabs>
          <w:tab w:val="left" w:pos="9212"/>
          <w:tab w:val="left" w:pos="10652"/>
        </w:tabs>
        <w:rPr>
          <w:noProof/>
          <w:sz w:val="16"/>
          <w:szCs w:val="16"/>
        </w:rPr>
      </w:pPr>
    </w:p>
    <w:p w:rsidR="00CE7B76" w:rsidRDefault="00CE7B76" w:rsidP="00CE7B76">
      <w:pPr>
        <w:tabs>
          <w:tab w:val="left" w:pos="9212"/>
          <w:tab w:val="left" w:pos="10652"/>
        </w:tabs>
        <w:rPr>
          <w:noProof/>
          <w:sz w:val="16"/>
          <w:szCs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CE7B76" w:rsidRDefault="00CE7B76" w:rsidP="00CE7B76">
      <w:pPr>
        <w:rPr>
          <w:sz w:val="16"/>
        </w:rPr>
      </w:pPr>
    </w:p>
    <w:p w:rsidR="00FB0671" w:rsidRPr="002F07B5" w:rsidRDefault="00FB0671" w:rsidP="00FB0671">
      <w:pPr>
        <w:pStyle w:val="Nzev"/>
        <w:rPr>
          <w:sz w:val="22"/>
          <w:szCs w:val="22"/>
        </w:rPr>
      </w:pPr>
      <w:r w:rsidRPr="002F07B5">
        <w:rPr>
          <w:sz w:val="22"/>
          <w:szCs w:val="22"/>
        </w:rPr>
        <w:t>STANOVISKO ETICKÉ KOMISE KE KLINICKÉMU HODNOCENÍ</w:t>
      </w:r>
    </w:p>
    <w:p w:rsidR="00FB0671" w:rsidRPr="002F07B5" w:rsidRDefault="00FB0671" w:rsidP="00FB0671">
      <w:pPr>
        <w:jc w:val="center"/>
        <w:rPr>
          <w:bCs/>
          <w:i/>
          <w:sz w:val="22"/>
          <w:szCs w:val="22"/>
        </w:rPr>
      </w:pPr>
      <w:r w:rsidRPr="002F07B5">
        <w:rPr>
          <w:bCs/>
          <w:i/>
          <w:sz w:val="22"/>
          <w:szCs w:val="22"/>
        </w:rPr>
        <w:t xml:space="preserve">Opinion of the Ethics Committee on Clinical Trial  </w:t>
      </w:r>
    </w:p>
    <w:p w:rsidR="00FB0671" w:rsidRPr="002F07B5" w:rsidRDefault="00FB0671" w:rsidP="00FB0671">
      <w:pPr>
        <w:jc w:val="center"/>
        <w:rPr>
          <w:b/>
          <w:bCs/>
          <w:i/>
          <w:sz w:val="22"/>
          <w:szCs w:val="22"/>
        </w:rPr>
      </w:pPr>
    </w:p>
    <w:p w:rsidR="00FB0671" w:rsidRPr="002F07B5" w:rsidRDefault="002B1493" w:rsidP="00FB0671">
      <w:pPr>
        <w:rPr>
          <w:sz w:val="22"/>
          <w:szCs w:val="22"/>
        </w:rPr>
      </w:pPr>
      <w:r w:rsidRPr="002F07B5">
        <w:rPr>
          <w:sz w:val="22"/>
          <w:szCs w:val="22"/>
        </w:rPr>
        <w:fldChar w:fldCharType="begin">
          <w:ffData>
            <w:name w:val="Zaškrtávací2"/>
            <w:enabled/>
            <w:calcOnExit w:val="0"/>
            <w:checkBox>
              <w:sizeAuto/>
              <w:default w:val="0"/>
            </w:checkBox>
          </w:ffData>
        </w:fldChar>
      </w:r>
      <w:r w:rsidR="00FB067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B0671" w:rsidRPr="002F07B5">
        <w:rPr>
          <w:sz w:val="22"/>
          <w:szCs w:val="22"/>
        </w:rPr>
        <w:t xml:space="preserve">  Multicentrické KH, je požadováno stanovisko multicentrické EK pro všechna centra/</w:t>
      </w:r>
      <w:r w:rsidR="00FB0671" w:rsidRPr="002F07B5">
        <w:rPr>
          <w:i/>
          <w:sz w:val="22"/>
          <w:szCs w:val="22"/>
        </w:rPr>
        <w:t>Multi-centric clinical trial, opinion issued by Ethics Committee for Multi-Centric Clinical Trials is required</w:t>
      </w:r>
    </w:p>
    <w:p w:rsidR="00FB0671" w:rsidRPr="002F07B5" w:rsidRDefault="00FB0671" w:rsidP="00FB0671">
      <w:pPr>
        <w:rPr>
          <w:i/>
          <w:sz w:val="22"/>
          <w:szCs w:val="22"/>
        </w:rPr>
      </w:pPr>
      <w:r>
        <w:rPr>
          <w:sz w:val="22"/>
          <w:szCs w:val="22"/>
        </w:rPr>
        <w:lastRenderedPageBreak/>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B0671" w:rsidRPr="002F07B5" w:rsidRDefault="002B1493" w:rsidP="00FB0671">
      <w:pPr>
        <w:rPr>
          <w:i/>
          <w:sz w:val="22"/>
          <w:szCs w:val="22"/>
        </w:rPr>
      </w:pPr>
      <w:r w:rsidRPr="002F07B5">
        <w:rPr>
          <w:sz w:val="22"/>
          <w:szCs w:val="22"/>
        </w:rPr>
        <w:fldChar w:fldCharType="begin">
          <w:ffData>
            <w:name w:val="Zaškrtávací2"/>
            <w:enabled/>
            <w:calcOnExit w:val="0"/>
            <w:checkBox>
              <w:sizeAuto/>
              <w:default w:val="0"/>
            </w:checkBox>
          </w:ffData>
        </w:fldChar>
      </w:r>
      <w:r w:rsidR="00FB067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B0671" w:rsidRPr="002F07B5">
        <w:rPr>
          <w:sz w:val="22"/>
          <w:szCs w:val="22"/>
        </w:rPr>
        <w:t xml:space="preserve">  KH prováděné v jednom centru, požadováno stanovisko EK pro místní centrum (centra)/ </w:t>
      </w:r>
      <w:r w:rsidR="00FB0671" w:rsidRPr="002F07B5">
        <w:rPr>
          <w:i/>
          <w:sz w:val="22"/>
          <w:szCs w:val="22"/>
        </w:rPr>
        <w:t>Clinical trial conducted in a single site, opinion of a local EC is required</w:t>
      </w:r>
    </w:p>
    <w:p w:rsidR="00FB0671" w:rsidRPr="002F07B5" w:rsidRDefault="00FB0671" w:rsidP="00FB0671">
      <w:pPr>
        <w:rPr>
          <w:b/>
          <w:bCs/>
          <w:sz w:val="22"/>
          <w:szCs w:val="22"/>
        </w:rPr>
      </w:pPr>
    </w:p>
    <w:p w:rsidR="00FB0671" w:rsidRPr="00C51302" w:rsidRDefault="00FB0671" w:rsidP="00FB067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116/10</w:t>
      </w:r>
    </w:p>
    <w:p w:rsidR="00FB0671" w:rsidRPr="002F07B5" w:rsidRDefault="00FB0671" w:rsidP="00FB0671">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FB0671" w:rsidRPr="00CF18F3" w:rsidRDefault="00FB0671" w:rsidP="00FB0671">
      <w:pPr>
        <w:rPr>
          <w:bCs/>
          <w:sz w:val="22"/>
          <w:szCs w:val="22"/>
        </w:rPr>
      </w:pPr>
      <w:r>
        <w:rPr>
          <w:bCs/>
          <w:sz w:val="22"/>
          <w:szCs w:val="22"/>
        </w:rPr>
        <w:t>Randomizované, dvojitě zaslepené, placebem kontrolované klinické hodnocení hodnotící účinnost a bezpečnost pazopanibu v adjuvantní léčbě s lokalizovaným nebo lokálně pokročilým karcinomem z renálních buněk, kteří jsou po nefrektomii.</w:t>
      </w:r>
    </w:p>
    <w:p w:rsidR="00FB0671" w:rsidRPr="00D1029D" w:rsidRDefault="00FB0671" w:rsidP="00FB0671">
      <w:pPr>
        <w:rPr>
          <w:bCs/>
          <w:i/>
          <w:sz w:val="22"/>
          <w:szCs w:val="22"/>
        </w:rPr>
      </w:pPr>
      <w:r>
        <w:rPr>
          <w:bCs/>
          <w:i/>
          <w:sz w:val="22"/>
          <w:szCs w:val="22"/>
        </w:rPr>
        <w:t>A randomized, double-blind, placebo-controlled phase III study to evaluate the efficacy and safety of pazopanib as adjuvant therapy for subjects with localized or locally advanced renal cell carcinoma following nepherctomy.</w:t>
      </w:r>
    </w:p>
    <w:p w:rsidR="00FB0671" w:rsidRPr="002F07B5" w:rsidRDefault="00FB0671" w:rsidP="00FB067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VEG113387</w:t>
      </w:r>
    </w:p>
    <w:p w:rsidR="00FB0671" w:rsidRPr="002F07B5" w:rsidRDefault="00FB0671" w:rsidP="00FB067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2010-020965-26</w:t>
      </w:r>
    </w:p>
    <w:p w:rsidR="00FB0671" w:rsidRPr="002F07B5" w:rsidRDefault="00FB0671" w:rsidP="00FB0671">
      <w:pPr>
        <w:rPr>
          <w:b/>
          <w:bCs/>
          <w:sz w:val="22"/>
          <w:szCs w:val="22"/>
        </w:rPr>
      </w:pPr>
    </w:p>
    <w:p w:rsidR="00FB0671" w:rsidRPr="002F07B5" w:rsidRDefault="00FB0671" w:rsidP="00FB067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Pr>
          <w:bCs/>
          <w:sz w:val="22"/>
          <w:szCs w:val="22"/>
        </w:rPr>
        <w:t>GlaxoSmithKline, s.r.o.</w:t>
      </w:r>
    </w:p>
    <w:p w:rsidR="00FB0671" w:rsidRPr="002F07B5" w:rsidRDefault="00FB0671" w:rsidP="00FB067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GlaxoSmithKline, s.r.o., Hvězdova 1734/2c, 140 00 Praha 4</w:t>
      </w:r>
    </w:p>
    <w:p w:rsidR="00FB0671" w:rsidRDefault="00FB0671" w:rsidP="00FB0671">
      <w:pPr>
        <w:rPr>
          <w:b/>
          <w:bCs/>
          <w:sz w:val="22"/>
          <w:szCs w:val="22"/>
        </w:rPr>
      </w:pPr>
    </w:p>
    <w:p w:rsidR="00FB0671" w:rsidRPr="002F07B5" w:rsidRDefault="00FB0671" w:rsidP="00FB067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4.4.2013</w:t>
      </w:r>
    </w:p>
    <w:p w:rsidR="00FB0671" w:rsidRPr="004B1AD2" w:rsidRDefault="00FB0671" w:rsidP="00FB067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B0671" w:rsidRPr="002F07B5" w:rsidRDefault="00FB0671" w:rsidP="00FB0671">
      <w:pPr>
        <w:rPr>
          <w:b/>
          <w:bCs/>
          <w:i/>
          <w:sz w:val="22"/>
          <w:szCs w:val="22"/>
        </w:rPr>
      </w:pPr>
    </w:p>
    <w:p w:rsidR="00FB0671" w:rsidRPr="002F07B5" w:rsidRDefault="00FB0671" w:rsidP="00FB0671">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sz w:val="22"/>
          <w:szCs w:val="22"/>
          <w:lang w:val="en-US"/>
        </w:rPr>
        <w:t>FN Hradec Králové, Sokolská 581, 500 03 Hradec Králové</w:t>
      </w:r>
      <w:r w:rsidRPr="002F07B5">
        <w:rPr>
          <w:b/>
          <w:bCs/>
          <w:i/>
          <w:sz w:val="22"/>
          <w:szCs w:val="22"/>
        </w:rPr>
        <w:t xml:space="preserve"> </w:t>
      </w:r>
    </w:p>
    <w:p w:rsidR="00FB0671" w:rsidRPr="002F07B5" w:rsidRDefault="00FB0671" w:rsidP="00FB0671">
      <w:pPr>
        <w:rPr>
          <w:b/>
          <w:bCs/>
          <w:sz w:val="22"/>
          <w:szCs w:val="22"/>
        </w:rPr>
      </w:pPr>
    </w:p>
    <w:p w:rsidR="00FB0671" w:rsidRPr="002F07B5" w:rsidRDefault="00FB0671" w:rsidP="00FB067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B0671" w:rsidRPr="002F07B5" w:rsidRDefault="00FB0671" w:rsidP="00FB0671">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B0671" w:rsidRPr="002F07B5" w:rsidRDefault="00FB0671" w:rsidP="00FB0671">
      <w:pPr>
        <w:rPr>
          <w:bCs/>
          <w:i/>
          <w:sz w:val="22"/>
          <w:szCs w:val="22"/>
        </w:rPr>
      </w:pPr>
      <w:r>
        <w:rPr>
          <w:sz w:val="22"/>
          <w:szCs w:val="22"/>
        </w:rPr>
        <w:sym w:font="Wingdings 2" w:char="F054"/>
      </w:r>
      <w:r>
        <w:rPr>
          <w:sz w:val="22"/>
          <w:szCs w:val="22"/>
        </w:rPr>
        <w:t xml:space="preserve"> </w:t>
      </w:r>
      <w:r w:rsidRPr="002F07B5">
        <w:rPr>
          <w:sz w:val="22"/>
          <w:szCs w:val="22"/>
        </w:rPr>
        <w:t xml:space="preserve"> </w:t>
      </w:r>
      <w:r w:rsidRPr="002F07B5">
        <w:rPr>
          <w:bCs/>
          <w:sz w:val="22"/>
          <w:szCs w:val="22"/>
        </w:rPr>
        <w:t xml:space="preserve"> EK  vzala na vědomí / </w:t>
      </w:r>
      <w:r w:rsidRPr="002F07B5">
        <w:rPr>
          <w:bCs/>
          <w:i/>
          <w:sz w:val="22"/>
          <w:szCs w:val="22"/>
        </w:rPr>
        <w:t>Taken into account</w:t>
      </w:r>
    </w:p>
    <w:p w:rsidR="00FB0671" w:rsidRDefault="00FB0671" w:rsidP="00FB0671">
      <w:pPr>
        <w:rPr>
          <w:b/>
          <w:bCs/>
          <w:sz w:val="22"/>
          <w:szCs w:val="22"/>
        </w:rPr>
      </w:pPr>
    </w:p>
    <w:p w:rsidR="00FB0671" w:rsidRPr="002F07B5" w:rsidRDefault="00FB0671" w:rsidP="00FB067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B0671" w:rsidRPr="002F07B5" w:rsidRDefault="00FB0671" w:rsidP="00FB067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B0671" w:rsidRPr="002F07B5" w:rsidRDefault="00FB0671" w:rsidP="00FB0671">
      <w:pPr>
        <w:rPr>
          <w:sz w:val="22"/>
          <w:szCs w:val="22"/>
        </w:rPr>
      </w:pPr>
    </w:p>
    <w:p w:rsidR="00FB0671" w:rsidRPr="002F07B5" w:rsidRDefault="00FB0671" w:rsidP="00FB067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B0671" w:rsidTr="00FB0671">
        <w:trPr>
          <w:trHeight w:val="454"/>
        </w:trPr>
        <w:tc>
          <w:tcPr>
            <w:tcW w:w="6108" w:type="dxa"/>
          </w:tcPr>
          <w:p w:rsidR="00FB0671" w:rsidRDefault="00FB0671" w:rsidP="00FB0671">
            <w:pPr>
              <w:rPr>
                <w:sz w:val="18"/>
                <w:szCs w:val="18"/>
              </w:rPr>
            </w:pPr>
            <w:r>
              <w:rPr>
                <w:sz w:val="18"/>
                <w:szCs w:val="18"/>
              </w:rPr>
              <w:t xml:space="preserve">Místo hodnocení/ Jméno zkoušejícího </w:t>
            </w:r>
          </w:p>
          <w:p w:rsidR="00FB0671" w:rsidRDefault="00FB0671" w:rsidP="00FB0671">
            <w:pPr>
              <w:rPr>
                <w:i/>
                <w:sz w:val="18"/>
                <w:szCs w:val="18"/>
              </w:rPr>
            </w:pPr>
            <w:r>
              <w:rPr>
                <w:i/>
                <w:sz w:val="18"/>
                <w:szCs w:val="18"/>
              </w:rPr>
              <w:t>Trial Site / Name of Investigator</w:t>
            </w:r>
          </w:p>
        </w:tc>
        <w:tc>
          <w:tcPr>
            <w:tcW w:w="1280" w:type="dxa"/>
          </w:tcPr>
          <w:p w:rsidR="00FB0671" w:rsidRDefault="00FB0671" w:rsidP="00FB0671">
            <w:pPr>
              <w:rPr>
                <w:sz w:val="18"/>
                <w:szCs w:val="18"/>
                <w:vertAlign w:val="superscript"/>
              </w:rPr>
            </w:pPr>
            <w:r>
              <w:rPr>
                <w:sz w:val="18"/>
                <w:szCs w:val="18"/>
              </w:rPr>
              <w:t xml:space="preserve">Místní EK </w:t>
            </w:r>
            <w:r>
              <w:rPr>
                <w:i/>
                <w:sz w:val="18"/>
                <w:szCs w:val="18"/>
              </w:rPr>
              <w:t>Local EC</w:t>
            </w:r>
          </w:p>
        </w:tc>
        <w:tc>
          <w:tcPr>
            <w:tcW w:w="2712" w:type="dxa"/>
          </w:tcPr>
          <w:p w:rsidR="00FB0671" w:rsidRDefault="00FB0671" w:rsidP="00FB0671">
            <w:pPr>
              <w:rPr>
                <w:sz w:val="18"/>
                <w:szCs w:val="18"/>
              </w:rPr>
            </w:pPr>
            <w:r>
              <w:rPr>
                <w:sz w:val="18"/>
                <w:szCs w:val="18"/>
              </w:rPr>
              <w:t>Adresa  místní EK</w:t>
            </w:r>
          </w:p>
          <w:p w:rsidR="00FB0671" w:rsidRDefault="00FB0671" w:rsidP="00FB0671">
            <w:pPr>
              <w:rPr>
                <w:i/>
                <w:sz w:val="18"/>
                <w:szCs w:val="18"/>
              </w:rPr>
            </w:pPr>
            <w:r>
              <w:rPr>
                <w:i/>
                <w:sz w:val="18"/>
                <w:szCs w:val="18"/>
              </w:rPr>
              <w:t>Address</w:t>
            </w:r>
          </w:p>
        </w:tc>
      </w:tr>
      <w:tr w:rsidR="00FB0671" w:rsidTr="00FB0671">
        <w:trPr>
          <w:trHeight w:val="312"/>
        </w:trPr>
        <w:tc>
          <w:tcPr>
            <w:tcW w:w="6108" w:type="dxa"/>
          </w:tcPr>
          <w:p w:rsidR="00FB0671" w:rsidRDefault="00FB0671" w:rsidP="00FB0671">
            <w:pPr>
              <w:rPr>
                <w:sz w:val="18"/>
                <w:szCs w:val="18"/>
              </w:rPr>
            </w:pPr>
            <w:r>
              <w:rPr>
                <w:sz w:val="18"/>
                <w:szCs w:val="18"/>
              </w:rPr>
              <w:t>Prof. .MUDr. Bohuslav Melichar, Ph.D., Onkologická klinika, FNOL</w:t>
            </w:r>
          </w:p>
        </w:tc>
        <w:tc>
          <w:tcPr>
            <w:tcW w:w="1280" w:type="dxa"/>
          </w:tcPr>
          <w:p w:rsidR="00FB0671" w:rsidRDefault="00FB0671" w:rsidP="00FB0671">
            <w:pPr>
              <w:rPr>
                <w:sz w:val="18"/>
                <w:szCs w:val="18"/>
              </w:rPr>
            </w:pPr>
            <w:r>
              <w:rPr>
                <w:sz w:val="18"/>
                <w:szCs w:val="18"/>
              </w:rPr>
              <w:sym w:font="Wingdings 2" w:char="F054"/>
            </w:r>
          </w:p>
        </w:tc>
        <w:tc>
          <w:tcPr>
            <w:tcW w:w="2712" w:type="dxa"/>
          </w:tcPr>
          <w:p w:rsidR="00FB0671" w:rsidRDefault="00FB0671" w:rsidP="00FB0671">
            <w:pPr>
              <w:rPr>
                <w:sz w:val="18"/>
                <w:szCs w:val="18"/>
              </w:rPr>
            </w:pPr>
            <w:r>
              <w:rPr>
                <w:sz w:val="18"/>
                <w:szCs w:val="18"/>
              </w:rPr>
              <w:t>EK FNOL</w:t>
            </w:r>
          </w:p>
        </w:tc>
      </w:tr>
    </w:tbl>
    <w:p w:rsidR="00FB0671" w:rsidRPr="00DF7141" w:rsidRDefault="00FB0671" w:rsidP="00FB0671">
      <w:pPr>
        <w:rPr>
          <w:bCs/>
          <w:sz w:val="22"/>
        </w:rPr>
      </w:pPr>
      <w:r w:rsidRPr="00DF7141">
        <w:rPr>
          <w:bCs/>
          <w:sz w:val="22"/>
        </w:rPr>
        <w:t>1/2</w:t>
      </w:r>
    </w:p>
    <w:p w:rsidR="00FB0671" w:rsidRDefault="00FB0671" w:rsidP="00FB0671">
      <w:pPr>
        <w:rPr>
          <w:b/>
          <w:bCs/>
          <w:sz w:val="22"/>
        </w:rPr>
      </w:pPr>
    </w:p>
    <w:p w:rsidR="00FB0671" w:rsidRDefault="00FB0671" w:rsidP="00FB0671">
      <w:pPr>
        <w:rPr>
          <w:b/>
          <w:bCs/>
          <w:sz w:val="22"/>
        </w:rPr>
      </w:pPr>
    </w:p>
    <w:p w:rsidR="00FB0671" w:rsidRDefault="00FB0671" w:rsidP="00FB0671">
      <w:pPr>
        <w:rPr>
          <w:b/>
          <w:bCs/>
          <w:sz w:val="22"/>
        </w:rPr>
      </w:pPr>
    </w:p>
    <w:p w:rsidR="00FB0671" w:rsidRDefault="00FB0671" w:rsidP="00FB0671">
      <w:pPr>
        <w:rPr>
          <w:b/>
          <w:bCs/>
          <w:sz w:val="22"/>
        </w:rPr>
      </w:pPr>
    </w:p>
    <w:p w:rsidR="00FB0671" w:rsidRPr="00AB7ADE" w:rsidRDefault="00FB0671" w:rsidP="00FB067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B0671" w:rsidRDefault="00FB0671" w:rsidP="00FB067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B0671" w:rsidTr="00FB0671">
        <w:trPr>
          <w:cantSplit/>
          <w:trHeight w:val="454"/>
        </w:trPr>
        <w:tc>
          <w:tcPr>
            <w:tcW w:w="7416" w:type="dxa"/>
            <w:vMerge w:val="restart"/>
          </w:tcPr>
          <w:p w:rsidR="00FB0671" w:rsidRDefault="00FB0671" w:rsidP="00FB0671">
            <w:pPr>
              <w:rPr>
                <w:b/>
                <w:bCs/>
                <w:sz w:val="18"/>
                <w:szCs w:val="18"/>
              </w:rPr>
            </w:pPr>
          </w:p>
          <w:p w:rsidR="00FB0671" w:rsidRDefault="00FB0671" w:rsidP="00FB0671">
            <w:pPr>
              <w:rPr>
                <w:b/>
                <w:bCs/>
                <w:sz w:val="18"/>
                <w:szCs w:val="18"/>
              </w:rPr>
            </w:pPr>
            <w:r>
              <w:rPr>
                <w:b/>
                <w:bCs/>
                <w:sz w:val="18"/>
                <w:szCs w:val="18"/>
              </w:rPr>
              <w:t xml:space="preserve">Název dokumentu, verze, datum </w:t>
            </w:r>
          </w:p>
          <w:p w:rsidR="00FB0671" w:rsidRDefault="00FB0671" w:rsidP="00FB0671">
            <w:pPr>
              <w:rPr>
                <w:b/>
                <w:bCs/>
                <w:sz w:val="18"/>
                <w:szCs w:val="18"/>
              </w:rPr>
            </w:pPr>
            <w:r>
              <w:rPr>
                <w:b/>
                <w:bCs/>
                <w:i/>
                <w:sz w:val="18"/>
                <w:szCs w:val="18"/>
              </w:rPr>
              <w:t>Document title, version, date</w:t>
            </w:r>
          </w:p>
        </w:tc>
        <w:tc>
          <w:tcPr>
            <w:tcW w:w="1272" w:type="dxa"/>
            <w:gridSpan w:val="2"/>
          </w:tcPr>
          <w:p w:rsidR="00FB0671" w:rsidRDefault="00FB0671" w:rsidP="00FB0671">
            <w:pPr>
              <w:rPr>
                <w:b/>
                <w:bCs/>
                <w:sz w:val="18"/>
                <w:szCs w:val="18"/>
              </w:rPr>
            </w:pPr>
            <w:r>
              <w:rPr>
                <w:b/>
                <w:bCs/>
                <w:sz w:val="18"/>
                <w:szCs w:val="18"/>
              </w:rPr>
              <w:t>Schváleno /</w:t>
            </w:r>
            <w:r>
              <w:rPr>
                <w:b/>
                <w:bCs/>
                <w:i/>
                <w:sz w:val="18"/>
                <w:szCs w:val="18"/>
              </w:rPr>
              <w:t>Approved</w:t>
            </w:r>
          </w:p>
        </w:tc>
        <w:tc>
          <w:tcPr>
            <w:tcW w:w="1316" w:type="dxa"/>
            <w:gridSpan w:val="2"/>
          </w:tcPr>
          <w:p w:rsidR="00FB0671" w:rsidRDefault="00FB0671" w:rsidP="00FB0671">
            <w:pPr>
              <w:rPr>
                <w:b/>
                <w:bCs/>
                <w:sz w:val="18"/>
                <w:szCs w:val="18"/>
              </w:rPr>
            </w:pPr>
            <w:r>
              <w:rPr>
                <w:b/>
                <w:bCs/>
                <w:sz w:val="18"/>
                <w:szCs w:val="18"/>
              </w:rPr>
              <w:t xml:space="preserve">Vzato na vědomí / </w:t>
            </w:r>
            <w:r>
              <w:rPr>
                <w:b/>
                <w:bCs/>
                <w:i/>
                <w:sz w:val="18"/>
                <w:szCs w:val="18"/>
              </w:rPr>
              <w:t xml:space="preserve">Taken into account </w:t>
            </w:r>
          </w:p>
        </w:tc>
      </w:tr>
      <w:tr w:rsidR="00FB0671" w:rsidTr="00FB0671">
        <w:trPr>
          <w:cantSplit/>
          <w:trHeight w:val="454"/>
        </w:trPr>
        <w:tc>
          <w:tcPr>
            <w:tcW w:w="7416" w:type="dxa"/>
            <w:vMerge/>
          </w:tcPr>
          <w:p w:rsidR="00FB0671" w:rsidRDefault="00FB0671" w:rsidP="00FB0671">
            <w:pPr>
              <w:rPr>
                <w:i/>
                <w:sz w:val="18"/>
                <w:szCs w:val="18"/>
              </w:rPr>
            </w:pPr>
          </w:p>
        </w:tc>
        <w:tc>
          <w:tcPr>
            <w:tcW w:w="736" w:type="dxa"/>
          </w:tcPr>
          <w:p w:rsidR="00FB0671" w:rsidRDefault="00FB0671" w:rsidP="00FB0671">
            <w:pPr>
              <w:rPr>
                <w:b/>
                <w:bCs/>
                <w:sz w:val="18"/>
                <w:szCs w:val="18"/>
              </w:rPr>
            </w:pPr>
            <w:r>
              <w:rPr>
                <w:b/>
                <w:bCs/>
                <w:sz w:val="18"/>
                <w:szCs w:val="18"/>
              </w:rPr>
              <w:t>ANO</w:t>
            </w:r>
          </w:p>
          <w:p w:rsidR="00FB0671" w:rsidRDefault="00FB0671" w:rsidP="00FB0671">
            <w:pPr>
              <w:rPr>
                <w:b/>
                <w:bCs/>
                <w:i/>
                <w:sz w:val="18"/>
                <w:szCs w:val="18"/>
              </w:rPr>
            </w:pPr>
            <w:r>
              <w:rPr>
                <w:b/>
                <w:bCs/>
                <w:i/>
                <w:sz w:val="18"/>
                <w:szCs w:val="18"/>
              </w:rPr>
              <w:t>Yes</w:t>
            </w:r>
          </w:p>
        </w:tc>
        <w:tc>
          <w:tcPr>
            <w:tcW w:w="536" w:type="dxa"/>
          </w:tcPr>
          <w:p w:rsidR="00FB0671" w:rsidRDefault="00FB0671" w:rsidP="00FB0671">
            <w:pPr>
              <w:rPr>
                <w:b/>
                <w:bCs/>
                <w:sz w:val="18"/>
                <w:szCs w:val="18"/>
              </w:rPr>
            </w:pPr>
            <w:r>
              <w:rPr>
                <w:b/>
                <w:bCs/>
                <w:sz w:val="18"/>
                <w:szCs w:val="18"/>
              </w:rPr>
              <w:t xml:space="preserve">NE </w:t>
            </w:r>
          </w:p>
          <w:p w:rsidR="00FB0671" w:rsidRDefault="00FB0671" w:rsidP="00FB0671">
            <w:pPr>
              <w:rPr>
                <w:b/>
                <w:bCs/>
                <w:sz w:val="18"/>
                <w:szCs w:val="18"/>
              </w:rPr>
            </w:pPr>
            <w:r>
              <w:rPr>
                <w:b/>
                <w:bCs/>
                <w:i/>
                <w:sz w:val="18"/>
                <w:szCs w:val="18"/>
              </w:rPr>
              <w:t>No</w:t>
            </w:r>
          </w:p>
        </w:tc>
        <w:tc>
          <w:tcPr>
            <w:tcW w:w="780" w:type="dxa"/>
          </w:tcPr>
          <w:p w:rsidR="00FB0671" w:rsidRDefault="00FB0671" w:rsidP="00FB0671">
            <w:pPr>
              <w:rPr>
                <w:b/>
                <w:bCs/>
                <w:sz w:val="18"/>
                <w:szCs w:val="18"/>
              </w:rPr>
            </w:pPr>
            <w:r>
              <w:rPr>
                <w:b/>
                <w:bCs/>
                <w:sz w:val="18"/>
                <w:szCs w:val="18"/>
              </w:rPr>
              <w:t>ANO</w:t>
            </w:r>
          </w:p>
          <w:p w:rsidR="00FB0671" w:rsidRDefault="00FB0671" w:rsidP="00FB0671">
            <w:pPr>
              <w:rPr>
                <w:b/>
                <w:bCs/>
                <w:sz w:val="18"/>
                <w:szCs w:val="18"/>
              </w:rPr>
            </w:pPr>
            <w:r>
              <w:rPr>
                <w:b/>
                <w:bCs/>
                <w:i/>
                <w:sz w:val="18"/>
                <w:szCs w:val="18"/>
              </w:rPr>
              <w:t>Yes</w:t>
            </w:r>
          </w:p>
        </w:tc>
        <w:tc>
          <w:tcPr>
            <w:tcW w:w="536" w:type="dxa"/>
          </w:tcPr>
          <w:p w:rsidR="00FB0671" w:rsidRDefault="00FB0671" w:rsidP="00FB0671">
            <w:pPr>
              <w:rPr>
                <w:b/>
                <w:bCs/>
                <w:sz w:val="18"/>
                <w:szCs w:val="18"/>
              </w:rPr>
            </w:pPr>
            <w:r>
              <w:rPr>
                <w:b/>
                <w:bCs/>
                <w:sz w:val="18"/>
                <w:szCs w:val="18"/>
              </w:rPr>
              <w:t xml:space="preserve">NE </w:t>
            </w:r>
          </w:p>
          <w:p w:rsidR="00FB0671" w:rsidRDefault="00FB0671" w:rsidP="00FB0671">
            <w:pPr>
              <w:rPr>
                <w:b/>
                <w:bCs/>
                <w:i/>
                <w:sz w:val="18"/>
                <w:szCs w:val="18"/>
              </w:rPr>
            </w:pPr>
            <w:r>
              <w:rPr>
                <w:b/>
                <w:bCs/>
                <w:i/>
                <w:sz w:val="18"/>
                <w:szCs w:val="18"/>
              </w:rPr>
              <w:t>No</w:t>
            </w:r>
          </w:p>
        </w:tc>
      </w:tr>
      <w:tr w:rsidR="00FB0671" w:rsidTr="00FB0671">
        <w:trPr>
          <w:trHeight w:val="340"/>
        </w:trPr>
        <w:tc>
          <w:tcPr>
            <w:tcW w:w="7416" w:type="dxa"/>
          </w:tcPr>
          <w:p w:rsidR="00FB0671" w:rsidRDefault="00FB0671" w:rsidP="00FB0671">
            <w:pPr>
              <w:rPr>
                <w:sz w:val="18"/>
                <w:szCs w:val="18"/>
              </w:rPr>
            </w:pPr>
            <w:r>
              <w:rPr>
                <w:sz w:val="18"/>
                <w:szCs w:val="18"/>
              </w:rPr>
              <w:t>VEG113387 Pokyny pro dávkování – verze 2, 27 Feb 2013</w:t>
            </w:r>
          </w:p>
        </w:tc>
        <w:tc>
          <w:tcPr>
            <w:tcW w:w="736" w:type="dxa"/>
          </w:tcPr>
          <w:p w:rsidR="00FB0671" w:rsidRDefault="00FB0671" w:rsidP="00FB0671">
            <w:pPr>
              <w:rPr>
                <w:sz w:val="18"/>
                <w:szCs w:val="18"/>
              </w:rPr>
            </w:pPr>
            <w:r>
              <w:rPr>
                <w:sz w:val="18"/>
                <w:szCs w:val="18"/>
              </w:rPr>
              <w:sym w:font="Wingdings 2" w:char="F0A3"/>
            </w:r>
          </w:p>
        </w:tc>
        <w:tc>
          <w:tcPr>
            <w:tcW w:w="536" w:type="dxa"/>
          </w:tcPr>
          <w:p w:rsidR="00FB0671" w:rsidRDefault="00FB0671" w:rsidP="00FB0671">
            <w:pPr>
              <w:rPr>
                <w:sz w:val="18"/>
                <w:szCs w:val="18"/>
              </w:rPr>
            </w:pPr>
            <w:r>
              <w:rPr>
                <w:sz w:val="18"/>
                <w:szCs w:val="18"/>
              </w:rPr>
              <w:sym w:font="Wingdings 2" w:char="F0A3"/>
            </w:r>
          </w:p>
        </w:tc>
        <w:tc>
          <w:tcPr>
            <w:tcW w:w="780" w:type="dxa"/>
          </w:tcPr>
          <w:p w:rsidR="00FB0671" w:rsidRDefault="00FB0671" w:rsidP="00FB0671">
            <w:pPr>
              <w:rPr>
                <w:sz w:val="18"/>
                <w:szCs w:val="18"/>
              </w:rPr>
            </w:pPr>
            <w:r>
              <w:rPr>
                <w:rFonts w:ascii="Wingdings 2" w:hAnsi="Wingdings 2"/>
                <w:sz w:val="18"/>
                <w:szCs w:val="18"/>
              </w:rPr>
              <w:t></w:t>
            </w:r>
          </w:p>
        </w:tc>
        <w:tc>
          <w:tcPr>
            <w:tcW w:w="536" w:type="dxa"/>
          </w:tcPr>
          <w:p w:rsidR="00FB0671" w:rsidRDefault="00FB0671" w:rsidP="00FB0671">
            <w:pPr>
              <w:rPr>
                <w:sz w:val="18"/>
                <w:szCs w:val="18"/>
              </w:rPr>
            </w:pPr>
            <w:r>
              <w:rPr>
                <w:sz w:val="18"/>
                <w:szCs w:val="18"/>
              </w:rPr>
              <w:sym w:font="Wingdings 2" w:char="F0A3"/>
            </w:r>
          </w:p>
        </w:tc>
      </w:tr>
      <w:tr w:rsidR="00FB0671" w:rsidTr="00FB0671">
        <w:trPr>
          <w:trHeight w:val="340"/>
        </w:trPr>
        <w:tc>
          <w:tcPr>
            <w:tcW w:w="7416" w:type="dxa"/>
          </w:tcPr>
          <w:p w:rsidR="00FB0671" w:rsidRPr="00FB0671" w:rsidRDefault="00FB0671" w:rsidP="00FB0671">
            <w:pPr>
              <w:rPr>
                <w:sz w:val="18"/>
                <w:szCs w:val="18"/>
              </w:rPr>
            </w:pPr>
            <w:r>
              <w:rPr>
                <w:sz w:val="18"/>
                <w:szCs w:val="18"/>
              </w:rPr>
              <w:t>Investigator</w:t>
            </w:r>
            <w:r w:rsidRPr="00FB0671">
              <w:rPr>
                <w:sz w:val="18"/>
                <w:szCs w:val="18"/>
              </w:rPr>
              <w:t>s Brochure</w:t>
            </w:r>
            <w:r>
              <w:rPr>
                <w:sz w:val="18"/>
                <w:szCs w:val="18"/>
              </w:rPr>
              <w:t xml:space="preserve"> for Pazopanib, version 10, dated 22 Feb 2013</w:t>
            </w:r>
          </w:p>
        </w:tc>
        <w:tc>
          <w:tcPr>
            <w:tcW w:w="736" w:type="dxa"/>
          </w:tcPr>
          <w:p w:rsidR="00FB0671" w:rsidRDefault="00FB0671" w:rsidP="00FB0671">
            <w:pPr>
              <w:rPr>
                <w:sz w:val="18"/>
                <w:szCs w:val="18"/>
              </w:rPr>
            </w:pPr>
            <w:r>
              <w:rPr>
                <w:rFonts w:ascii="Wingdings 2" w:hAnsi="Wingdings 2"/>
                <w:sz w:val="18"/>
                <w:szCs w:val="18"/>
              </w:rPr>
              <w:sym w:font="Wingdings 2" w:char="F0A3"/>
            </w:r>
          </w:p>
        </w:tc>
        <w:tc>
          <w:tcPr>
            <w:tcW w:w="536" w:type="dxa"/>
          </w:tcPr>
          <w:p w:rsidR="00FB0671" w:rsidRDefault="00FB0671" w:rsidP="00FB0671">
            <w:pPr>
              <w:rPr>
                <w:sz w:val="18"/>
                <w:szCs w:val="18"/>
              </w:rPr>
            </w:pPr>
            <w:r>
              <w:rPr>
                <w:sz w:val="18"/>
                <w:szCs w:val="18"/>
              </w:rPr>
              <w:sym w:font="Wingdings 2" w:char="F0A3"/>
            </w:r>
          </w:p>
        </w:tc>
        <w:tc>
          <w:tcPr>
            <w:tcW w:w="780" w:type="dxa"/>
          </w:tcPr>
          <w:p w:rsidR="00FB0671" w:rsidRDefault="00FB0671" w:rsidP="00FB0671">
            <w:pPr>
              <w:rPr>
                <w:sz w:val="18"/>
                <w:szCs w:val="18"/>
              </w:rPr>
            </w:pPr>
            <w:r>
              <w:rPr>
                <w:rFonts w:ascii="Wingdings 2" w:hAnsi="Wingdings 2"/>
                <w:sz w:val="18"/>
                <w:szCs w:val="18"/>
              </w:rPr>
              <w:t></w:t>
            </w:r>
          </w:p>
        </w:tc>
        <w:tc>
          <w:tcPr>
            <w:tcW w:w="536" w:type="dxa"/>
          </w:tcPr>
          <w:p w:rsidR="00FB0671" w:rsidRDefault="00FB0671" w:rsidP="00FB0671">
            <w:pPr>
              <w:rPr>
                <w:sz w:val="18"/>
                <w:szCs w:val="18"/>
              </w:rPr>
            </w:pPr>
            <w:r>
              <w:rPr>
                <w:sz w:val="18"/>
                <w:szCs w:val="18"/>
              </w:rPr>
              <w:sym w:font="Wingdings 2" w:char="F0A3"/>
            </w:r>
          </w:p>
        </w:tc>
      </w:tr>
      <w:tr w:rsidR="00FB0671" w:rsidTr="00FB0671">
        <w:trPr>
          <w:trHeight w:val="340"/>
        </w:trPr>
        <w:tc>
          <w:tcPr>
            <w:tcW w:w="7416" w:type="dxa"/>
          </w:tcPr>
          <w:p w:rsidR="00FB0671" w:rsidRDefault="00FB0671" w:rsidP="00FB0671">
            <w:pPr>
              <w:rPr>
                <w:sz w:val="18"/>
                <w:szCs w:val="18"/>
              </w:rPr>
            </w:pPr>
            <w:r>
              <w:rPr>
                <w:sz w:val="18"/>
                <w:szCs w:val="18"/>
              </w:rPr>
              <w:t>Votrient IB release memo_final 22 Feb 2013</w:t>
            </w:r>
          </w:p>
        </w:tc>
        <w:tc>
          <w:tcPr>
            <w:tcW w:w="736" w:type="dxa"/>
          </w:tcPr>
          <w:p w:rsidR="00FB0671" w:rsidRDefault="00FB0671" w:rsidP="00FB0671">
            <w:pPr>
              <w:rPr>
                <w:sz w:val="18"/>
                <w:szCs w:val="18"/>
              </w:rPr>
            </w:pPr>
            <w:r>
              <w:rPr>
                <w:sz w:val="18"/>
                <w:szCs w:val="18"/>
              </w:rPr>
              <w:sym w:font="Wingdings 2" w:char="F0A3"/>
            </w:r>
          </w:p>
        </w:tc>
        <w:tc>
          <w:tcPr>
            <w:tcW w:w="536" w:type="dxa"/>
          </w:tcPr>
          <w:p w:rsidR="00FB0671" w:rsidRDefault="002B1493" w:rsidP="00FB0671">
            <w:pPr>
              <w:rPr>
                <w:sz w:val="18"/>
                <w:szCs w:val="18"/>
              </w:rPr>
            </w:pPr>
            <w:r>
              <w:rPr>
                <w:sz w:val="18"/>
                <w:szCs w:val="18"/>
              </w:rPr>
              <w:fldChar w:fldCharType="begin">
                <w:ffData>
                  <w:name w:val="Zaškrtávací63"/>
                  <w:enabled/>
                  <w:calcOnExit w:val="0"/>
                  <w:checkBox>
                    <w:sizeAuto/>
                    <w:default w:val="0"/>
                  </w:checkBox>
                </w:ffData>
              </w:fldChar>
            </w:r>
            <w:r w:rsidR="00FB067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B0671" w:rsidRDefault="00FB0671" w:rsidP="00FB0671">
            <w:pPr>
              <w:rPr>
                <w:sz w:val="18"/>
                <w:szCs w:val="18"/>
              </w:rPr>
            </w:pPr>
            <w:r>
              <w:rPr>
                <w:rFonts w:ascii="Wingdings 2" w:hAnsi="Wingdings 2"/>
                <w:sz w:val="18"/>
                <w:szCs w:val="18"/>
              </w:rPr>
              <w:t></w:t>
            </w:r>
          </w:p>
        </w:tc>
        <w:tc>
          <w:tcPr>
            <w:tcW w:w="536" w:type="dxa"/>
          </w:tcPr>
          <w:p w:rsidR="00FB0671" w:rsidRDefault="002B1493" w:rsidP="00FB0671">
            <w:pPr>
              <w:rPr>
                <w:sz w:val="18"/>
                <w:szCs w:val="18"/>
              </w:rPr>
            </w:pPr>
            <w:r>
              <w:rPr>
                <w:sz w:val="18"/>
                <w:szCs w:val="18"/>
              </w:rPr>
              <w:fldChar w:fldCharType="begin">
                <w:ffData>
                  <w:name w:val="Zaškrtávací63"/>
                  <w:enabled/>
                  <w:calcOnExit w:val="0"/>
                  <w:checkBox>
                    <w:sizeAuto/>
                    <w:default w:val="0"/>
                  </w:checkBox>
                </w:ffData>
              </w:fldChar>
            </w:r>
            <w:r w:rsidR="00FB067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B0671" w:rsidTr="00FB0671">
        <w:trPr>
          <w:trHeight w:val="340"/>
        </w:trPr>
        <w:tc>
          <w:tcPr>
            <w:tcW w:w="7416" w:type="dxa"/>
          </w:tcPr>
          <w:p w:rsidR="00FB0671" w:rsidRDefault="00674573" w:rsidP="00FB0671">
            <w:pPr>
              <w:rPr>
                <w:sz w:val="18"/>
                <w:szCs w:val="18"/>
              </w:rPr>
            </w:pPr>
            <w:r>
              <w:rPr>
                <w:sz w:val="18"/>
                <w:szCs w:val="18"/>
              </w:rPr>
              <w:t>Dear Investigator Letter – Votrient, 3 Mar 2013</w:t>
            </w:r>
          </w:p>
        </w:tc>
        <w:tc>
          <w:tcPr>
            <w:tcW w:w="736" w:type="dxa"/>
          </w:tcPr>
          <w:p w:rsidR="00FB0671" w:rsidRDefault="00674573" w:rsidP="00FB0671">
            <w:pPr>
              <w:rPr>
                <w:sz w:val="18"/>
                <w:szCs w:val="18"/>
              </w:rPr>
            </w:pPr>
            <w:r>
              <w:rPr>
                <w:rFonts w:ascii="Wingdings 2" w:hAnsi="Wingdings 2"/>
                <w:sz w:val="18"/>
                <w:szCs w:val="18"/>
              </w:rPr>
              <w:sym w:font="Wingdings 2" w:char="F0A3"/>
            </w:r>
          </w:p>
        </w:tc>
        <w:tc>
          <w:tcPr>
            <w:tcW w:w="536" w:type="dxa"/>
          </w:tcPr>
          <w:p w:rsidR="00FB0671" w:rsidRDefault="00FB0671" w:rsidP="00FB0671">
            <w:pPr>
              <w:rPr>
                <w:sz w:val="18"/>
                <w:szCs w:val="18"/>
              </w:rPr>
            </w:pPr>
            <w:r>
              <w:rPr>
                <w:sz w:val="18"/>
                <w:szCs w:val="18"/>
              </w:rPr>
              <w:sym w:font="Wingdings 2" w:char="F0A3"/>
            </w:r>
          </w:p>
        </w:tc>
        <w:tc>
          <w:tcPr>
            <w:tcW w:w="780" w:type="dxa"/>
          </w:tcPr>
          <w:p w:rsidR="00FB0671" w:rsidRDefault="00674573" w:rsidP="00FB0671">
            <w:pPr>
              <w:rPr>
                <w:sz w:val="18"/>
                <w:szCs w:val="18"/>
              </w:rPr>
            </w:pPr>
            <w:r>
              <w:rPr>
                <w:rFonts w:ascii="Wingdings 2" w:hAnsi="Wingdings 2"/>
                <w:sz w:val="18"/>
                <w:szCs w:val="18"/>
              </w:rPr>
              <w:t></w:t>
            </w:r>
          </w:p>
        </w:tc>
        <w:tc>
          <w:tcPr>
            <w:tcW w:w="536" w:type="dxa"/>
          </w:tcPr>
          <w:p w:rsidR="00FB0671" w:rsidRDefault="00FB0671" w:rsidP="00FB0671">
            <w:pPr>
              <w:rPr>
                <w:sz w:val="18"/>
                <w:szCs w:val="18"/>
              </w:rPr>
            </w:pPr>
            <w:r>
              <w:rPr>
                <w:sz w:val="18"/>
                <w:szCs w:val="18"/>
              </w:rPr>
              <w:sym w:font="Wingdings 2" w:char="F0A3"/>
            </w:r>
          </w:p>
        </w:tc>
      </w:tr>
    </w:tbl>
    <w:p w:rsidR="00FB0671" w:rsidRDefault="00FB0671" w:rsidP="00FB0671">
      <w:pPr>
        <w:rPr>
          <w:sz w:val="22"/>
        </w:rPr>
      </w:pPr>
    </w:p>
    <w:p w:rsidR="00FB0671" w:rsidRDefault="00FB0671" w:rsidP="00FB067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B0671" w:rsidRDefault="00FB0671" w:rsidP="00FB067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FB0671" w:rsidRDefault="00FB0671" w:rsidP="00FB0671">
      <w:pPr>
        <w:rPr>
          <w:sz w:val="22"/>
        </w:rPr>
      </w:pPr>
    </w:p>
    <w:p w:rsidR="00FB0671" w:rsidRDefault="00FB0671" w:rsidP="00FB0671">
      <w:pPr>
        <w:rPr>
          <w:sz w:val="22"/>
        </w:rPr>
      </w:pPr>
    </w:p>
    <w:p w:rsidR="00FB0671" w:rsidRDefault="00FB0671" w:rsidP="00FB0671">
      <w:pPr>
        <w:rPr>
          <w:sz w:val="22"/>
        </w:rPr>
      </w:pPr>
      <w:r>
        <w:rPr>
          <w:sz w:val="22"/>
        </w:rPr>
        <w:t xml:space="preserve">                                                                                                                                                                                                                                                                                                  </w:t>
      </w:r>
    </w:p>
    <w:p w:rsidR="00FB0671" w:rsidRDefault="00FB0671" w:rsidP="00FB0671">
      <w:pPr>
        <w:rPr>
          <w:sz w:val="22"/>
        </w:rPr>
      </w:pPr>
      <w:r>
        <w:rPr>
          <w:sz w:val="22"/>
        </w:rPr>
        <w:t xml:space="preserve">                                                                                                   MUDr. Jindřiška Burešová</w:t>
      </w:r>
    </w:p>
    <w:p w:rsidR="00FB0671" w:rsidRDefault="00FB0671" w:rsidP="00FB0671">
      <w:pPr>
        <w:rPr>
          <w:sz w:val="22"/>
        </w:rPr>
      </w:pPr>
      <w:r>
        <w:rPr>
          <w:sz w:val="22"/>
        </w:rPr>
        <w:t>Datum/</w:t>
      </w:r>
      <w:r>
        <w:rPr>
          <w:i/>
          <w:sz w:val="22"/>
        </w:rPr>
        <w:t>Date:</w:t>
      </w:r>
      <w:r>
        <w:rPr>
          <w:sz w:val="22"/>
        </w:rPr>
        <w:t xml:space="preserve">  13.5.2013                                                    místopředsedkyně EK FNOL a LF UP</w:t>
      </w:r>
    </w:p>
    <w:p w:rsidR="00FB0671" w:rsidRDefault="00FB0671" w:rsidP="00FB067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FB0671" w:rsidRDefault="00FB0671" w:rsidP="00FB0671">
      <w:pPr>
        <w:rPr>
          <w:sz w:val="22"/>
        </w:rPr>
      </w:pPr>
      <w:r>
        <w:rPr>
          <w:sz w:val="22"/>
        </w:rPr>
        <w:t xml:space="preserve">    </w:t>
      </w:r>
    </w:p>
    <w:p w:rsidR="00FB0671" w:rsidRDefault="00FB0671" w:rsidP="00FB067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B0671" w:rsidRDefault="00FB0671" w:rsidP="00FB0671">
      <w:pPr>
        <w:rPr>
          <w:i/>
          <w:sz w:val="16"/>
        </w:rPr>
      </w:pPr>
      <w:r>
        <w:rPr>
          <w:sz w:val="16"/>
        </w:rPr>
        <w:t>Rozdělovník/</w:t>
      </w:r>
      <w:r>
        <w:rPr>
          <w:i/>
          <w:sz w:val="16"/>
        </w:rPr>
        <w:t>Distribution list:</w:t>
      </w:r>
    </w:p>
    <w:p w:rsidR="00FB0671" w:rsidRPr="001071DB" w:rsidRDefault="00FB0671" w:rsidP="00FB0671">
      <w:pPr>
        <w:rPr>
          <w:sz w:val="16"/>
        </w:rPr>
      </w:pPr>
      <w:r w:rsidRPr="001071DB">
        <w:rPr>
          <w:sz w:val="16"/>
        </w:rPr>
        <w:t>-Zadavatel</w:t>
      </w:r>
    </w:p>
    <w:p w:rsidR="00FB0671" w:rsidRPr="001071DB" w:rsidRDefault="00FB0671" w:rsidP="00FB0671">
      <w:pPr>
        <w:rPr>
          <w:sz w:val="16"/>
        </w:rPr>
      </w:pPr>
      <w:r w:rsidRPr="001071DB">
        <w:rPr>
          <w:sz w:val="16"/>
        </w:rPr>
        <w:t>-EK</w:t>
      </w:r>
    </w:p>
    <w:p w:rsidR="00FB0671" w:rsidRDefault="00FB0671" w:rsidP="00FB0671">
      <w:pPr>
        <w:rPr>
          <w:sz w:val="16"/>
        </w:rPr>
      </w:pPr>
      <w:r w:rsidRPr="001071DB">
        <w:rPr>
          <w:sz w:val="16"/>
        </w:rPr>
        <w:t>-Řešitel</w:t>
      </w:r>
    </w:p>
    <w:p w:rsidR="00FB0671" w:rsidRPr="001071DB" w:rsidRDefault="00FB0671" w:rsidP="00FB0671">
      <w:pPr>
        <w:rPr>
          <w:sz w:val="16"/>
        </w:rPr>
      </w:pPr>
    </w:p>
    <w:p w:rsidR="00FB0671" w:rsidRPr="001071DB" w:rsidRDefault="00FB0671" w:rsidP="00FB0671">
      <w:pPr>
        <w:rPr>
          <w:sz w:val="16"/>
        </w:rPr>
      </w:pPr>
    </w:p>
    <w:p w:rsidR="00FB0671" w:rsidRDefault="00FB0671" w:rsidP="00FB0671">
      <w:pPr>
        <w:rPr>
          <w:i/>
          <w:sz w:val="16"/>
        </w:rPr>
      </w:pPr>
    </w:p>
    <w:p w:rsidR="00FB0671" w:rsidRDefault="00FB0671" w:rsidP="00FB0671">
      <w:pPr>
        <w:rPr>
          <w:i/>
          <w:sz w:val="16"/>
        </w:rPr>
      </w:pPr>
    </w:p>
    <w:p w:rsidR="00FB0671" w:rsidRDefault="00FB0671" w:rsidP="00FB0671">
      <w:pPr>
        <w:rPr>
          <w:sz w:val="22"/>
        </w:rPr>
      </w:pPr>
    </w:p>
    <w:p w:rsidR="00FB0671" w:rsidRDefault="00FB0671" w:rsidP="00FB0671">
      <w:pPr>
        <w:rPr>
          <w:sz w:val="22"/>
        </w:rPr>
      </w:pPr>
    </w:p>
    <w:p w:rsidR="00FB0671" w:rsidRPr="000A4DF5" w:rsidRDefault="00FB0671" w:rsidP="00FB0671">
      <w:pPr>
        <w:rPr>
          <w:sz w:val="22"/>
          <w:szCs w:val="22"/>
        </w:rPr>
      </w:pPr>
      <w:r w:rsidRPr="000A4DF5">
        <w:rPr>
          <w:sz w:val="22"/>
          <w:szCs w:val="22"/>
        </w:rPr>
        <w:t>2/2</w:t>
      </w:r>
    </w:p>
    <w:p w:rsidR="00FB0671" w:rsidRDefault="00FB0671" w:rsidP="00FB0671">
      <w:pPr>
        <w:pStyle w:val="Nzev"/>
        <w:rPr>
          <w:sz w:val="22"/>
          <w:szCs w:val="22"/>
        </w:rPr>
      </w:pPr>
    </w:p>
    <w:p w:rsidR="00FB0671" w:rsidRDefault="00FB0671" w:rsidP="00FB0671">
      <w:pPr>
        <w:pStyle w:val="Nzev"/>
        <w:rPr>
          <w:sz w:val="22"/>
          <w:szCs w:val="22"/>
        </w:rPr>
      </w:pPr>
    </w:p>
    <w:p w:rsidR="00FB0671" w:rsidRDefault="00FB0671" w:rsidP="00FB0671">
      <w:pPr>
        <w:rPr>
          <w:szCs w:val="22"/>
        </w:rPr>
      </w:pPr>
    </w:p>
    <w:p w:rsidR="00FB0671" w:rsidRDefault="00FB0671" w:rsidP="00FB0671">
      <w:pPr>
        <w:rPr>
          <w:sz w:val="16"/>
        </w:rPr>
      </w:pPr>
    </w:p>
    <w:p w:rsidR="00FB0671" w:rsidRDefault="00FB0671" w:rsidP="00FB0671"/>
    <w:p w:rsidR="00FB0671" w:rsidRDefault="00FB0671" w:rsidP="00FB0671"/>
    <w:p w:rsidR="00FB0671" w:rsidRDefault="00FB0671" w:rsidP="00FB0671"/>
    <w:p w:rsidR="00CE7B76" w:rsidRDefault="00CE7B76"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674573" w:rsidRDefault="00674573" w:rsidP="00CE7B76">
      <w:pPr>
        <w:rPr>
          <w:sz w:val="16"/>
        </w:rPr>
      </w:pPr>
    </w:p>
    <w:p w:rsidR="009F27A1" w:rsidRPr="002F07B5" w:rsidRDefault="009F27A1" w:rsidP="009F27A1">
      <w:pPr>
        <w:pStyle w:val="Nzev"/>
        <w:rPr>
          <w:sz w:val="22"/>
          <w:szCs w:val="22"/>
        </w:rPr>
      </w:pPr>
      <w:r w:rsidRPr="002F07B5">
        <w:rPr>
          <w:sz w:val="22"/>
          <w:szCs w:val="22"/>
        </w:rPr>
        <w:t>STANOVISKO ETICKÉ KOMISE KE KLINICKÉMU HODNOCENÍ</w:t>
      </w:r>
    </w:p>
    <w:p w:rsidR="009F27A1" w:rsidRPr="002F07B5" w:rsidRDefault="009F27A1" w:rsidP="009F27A1">
      <w:pPr>
        <w:jc w:val="center"/>
        <w:rPr>
          <w:bCs/>
          <w:i/>
          <w:sz w:val="22"/>
          <w:szCs w:val="22"/>
        </w:rPr>
      </w:pPr>
      <w:r w:rsidRPr="002F07B5">
        <w:rPr>
          <w:bCs/>
          <w:i/>
          <w:sz w:val="22"/>
          <w:szCs w:val="22"/>
        </w:rPr>
        <w:t xml:space="preserve">Opinion of the Ethics Committee on Clinical Trial  </w:t>
      </w:r>
    </w:p>
    <w:p w:rsidR="009F27A1" w:rsidRPr="002F07B5" w:rsidRDefault="009F27A1" w:rsidP="009F27A1">
      <w:pPr>
        <w:jc w:val="center"/>
        <w:rPr>
          <w:b/>
          <w:bCs/>
          <w:i/>
          <w:sz w:val="22"/>
          <w:szCs w:val="22"/>
        </w:rPr>
      </w:pPr>
    </w:p>
    <w:p w:rsidR="009F27A1" w:rsidRPr="002F07B5" w:rsidRDefault="009F27A1" w:rsidP="009F27A1">
      <w:pPr>
        <w:rPr>
          <w:sz w:val="22"/>
          <w:szCs w:val="22"/>
        </w:rPr>
      </w:pPr>
      <w:r>
        <w:rPr>
          <w:sz w:val="22"/>
          <w:szCs w:val="22"/>
        </w:rPr>
        <w:lastRenderedPageBreak/>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9F27A1" w:rsidRPr="002F07B5" w:rsidRDefault="009F27A1" w:rsidP="009F27A1">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F27A1" w:rsidRPr="002F07B5" w:rsidRDefault="002B1493" w:rsidP="009F27A1">
      <w:pPr>
        <w:rPr>
          <w:i/>
          <w:sz w:val="22"/>
          <w:szCs w:val="22"/>
        </w:rPr>
      </w:pPr>
      <w:r w:rsidRPr="002F07B5">
        <w:rPr>
          <w:sz w:val="22"/>
          <w:szCs w:val="22"/>
        </w:rPr>
        <w:fldChar w:fldCharType="begin">
          <w:ffData>
            <w:name w:val="Zaškrtávací2"/>
            <w:enabled/>
            <w:calcOnExit w:val="0"/>
            <w:checkBox>
              <w:sizeAuto/>
              <w:default w:val="0"/>
            </w:checkBox>
          </w:ffData>
        </w:fldChar>
      </w:r>
      <w:r w:rsidR="009F27A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F27A1" w:rsidRPr="002F07B5">
        <w:rPr>
          <w:sz w:val="22"/>
          <w:szCs w:val="22"/>
        </w:rPr>
        <w:t xml:space="preserve">  KH prováděné v jednom centru, požadováno stanovisko EK pro místní centrum (centra)/ </w:t>
      </w:r>
      <w:r w:rsidR="009F27A1" w:rsidRPr="002F07B5">
        <w:rPr>
          <w:i/>
          <w:sz w:val="22"/>
          <w:szCs w:val="22"/>
        </w:rPr>
        <w:t>Clinical trial conducted in a single site, opinion of a local EC is required</w:t>
      </w:r>
    </w:p>
    <w:p w:rsidR="009F27A1" w:rsidRPr="002F07B5" w:rsidRDefault="009F27A1" w:rsidP="009F27A1">
      <w:pPr>
        <w:rPr>
          <w:b/>
          <w:bCs/>
          <w:sz w:val="22"/>
          <w:szCs w:val="22"/>
        </w:rPr>
      </w:pPr>
    </w:p>
    <w:p w:rsidR="009F27A1" w:rsidRPr="002F17D1" w:rsidRDefault="009F27A1" w:rsidP="009F27A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156/10 MEK 30</w:t>
      </w:r>
    </w:p>
    <w:p w:rsidR="009F27A1" w:rsidRPr="002F07B5" w:rsidRDefault="009F27A1" w:rsidP="009F27A1">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9F27A1" w:rsidRPr="00D65345" w:rsidRDefault="009F27A1" w:rsidP="009F27A1">
      <w:pPr>
        <w:jc w:val="both"/>
        <w:rPr>
          <w:b/>
          <w:bCs/>
          <w:sz w:val="22"/>
          <w:szCs w:val="22"/>
        </w:rPr>
      </w:pPr>
      <w:r w:rsidRPr="00D65345">
        <w:rPr>
          <w:sz w:val="22"/>
          <w:szCs w:val="22"/>
        </w:rPr>
        <w:t>Multicentrické, otevřené, randomizované srovnávací klinické hodnocení fáze III hodnotící bezpečnost a účinnost přípravku TKI258 oproti sorafenibu u pacientů s metastazujícím nádorem ledviny po předchozí neúspěšné léčbě antiangiogenními přípravky (mTOR inhibitorem a přípravkem cíleným proti VEGF)</w:t>
      </w:r>
    </w:p>
    <w:p w:rsidR="009F27A1" w:rsidRPr="00D65345" w:rsidRDefault="009F27A1" w:rsidP="009F27A1">
      <w:pPr>
        <w:jc w:val="both"/>
        <w:rPr>
          <w:i/>
          <w:sz w:val="22"/>
          <w:szCs w:val="22"/>
        </w:rPr>
      </w:pPr>
      <w:r w:rsidRPr="00D65345">
        <w:rPr>
          <w:i/>
          <w:sz w:val="22"/>
          <w:szCs w:val="22"/>
        </w:rPr>
        <w:t xml:space="preserve">An open-label, randomized, multi-center, phase </w:t>
      </w:r>
      <w:smartTag w:uri="urn:schemas-microsoft-com:office:smarttags" w:element="stockticker">
        <w:r w:rsidRPr="00D65345">
          <w:rPr>
            <w:i/>
            <w:sz w:val="22"/>
            <w:szCs w:val="22"/>
          </w:rPr>
          <w:t>III</w:t>
        </w:r>
      </w:smartTag>
      <w:r w:rsidRPr="00D65345">
        <w:rPr>
          <w:i/>
          <w:sz w:val="22"/>
          <w:szCs w:val="22"/>
        </w:rPr>
        <w:t xml:space="preserve"> study to compare the safety and efficacy of TKI258 versus sorafenib in patients with metastatic renal cell carcinoma after failure of anti-angiogenic (VEGF-targeted and mTOR inhibitor) therapies</w:t>
      </w:r>
    </w:p>
    <w:p w:rsidR="009F27A1" w:rsidRPr="002F07B5" w:rsidRDefault="009F27A1" w:rsidP="009F27A1">
      <w:pPr>
        <w:rPr>
          <w:b/>
          <w:bCs/>
          <w:sz w:val="22"/>
          <w:szCs w:val="22"/>
        </w:rPr>
      </w:pPr>
    </w:p>
    <w:p w:rsidR="009F27A1" w:rsidRPr="002F07B5" w:rsidRDefault="009F27A1" w:rsidP="009F27A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CTKI258A2302</w:t>
      </w:r>
    </w:p>
    <w:p w:rsidR="009F27A1" w:rsidRPr="002F07B5" w:rsidRDefault="009F27A1" w:rsidP="009F27A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2009-015459-25</w:t>
      </w:r>
    </w:p>
    <w:p w:rsidR="009F27A1" w:rsidRPr="002F07B5" w:rsidRDefault="009F27A1" w:rsidP="009F27A1">
      <w:pPr>
        <w:rPr>
          <w:b/>
          <w:bCs/>
          <w:sz w:val="22"/>
          <w:szCs w:val="22"/>
        </w:rPr>
      </w:pPr>
    </w:p>
    <w:p w:rsidR="009F27A1" w:rsidRPr="00D65345" w:rsidRDefault="009F27A1" w:rsidP="009F27A1">
      <w:pPr>
        <w:jc w:val="both"/>
        <w:rPr>
          <w:sz w:val="22"/>
          <w:szCs w:val="22"/>
        </w:rPr>
      </w:pPr>
      <w:r w:rsidRPr="002F07B5">
        <w:rPr>
          <w:b/>
          <w:bCs/>
          <w:sz w:val="22"/>
          <w:szCs w:val="22"/>
        </w:rPr>
        <w:t>Zadavatel/</w:t>
      </w:r>
      <w:r w:rsidRPr="002F07B5">
        <w:rPr>
          <w:i/>
          <w:sz w:val="22"/>
          <w:szCs w:val="22"/>
        </w:rPr>
        <w:t>Sponzor</w:t>
      </w:r>
      <w:r w:rsidRPr="002F07B5">
        <w:rPr>
          <w:sz w:val="22"/>
          <w:szCs w:val="22"/>
        </w:rPr>
        <w:t>:</w:t>
      </w:r>
      <w:r w:rsidRPr="002F17D1">
        <w:rPr>
          <w:sz w:val="22"/>
          <w:szCs w:val="22"/>
        </w:rPr>
        <w:t xml:space="preserve"> </w:t>
      </w:r>
      <w:r w:rsidRPr="00D65345">
        <w:rPr>
          <w:sz w:val="22"/>
          <w:szCs w:val="22"/>
        </w:rPr>
        <w:t>Novartis Pharma AG, Lichtstrasse 35, 4056 Basel, Switzerland</w:t>
      </w:r>
    </w:p>
    <w:p w:rsidR="009F27A1" w:rsidRDefault="009F27A1" w:rsidP="009F27A1">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D65345">
        <w:rPr>
          <w:sz w:val="22"/>
          <w:szCs w:val="22"/>
        </w:rPr>
        <w:t>Novartis s.r.o., Na Pankráci 1724/129, 140 00 Praha 4</w:t>
      </w:r>
    </w:p>
    <w:p w:rsidR="009F27A1" w:rsidRPr="002F07B5" w:rsidRDefault="009F27A1" w:rsidP="009F27A1">
      <w:pPr>
        <w:rPr>
          <w:bCs/>
          <w:sz w:val="22"/>
          <w:szCs w:val="22"/>
        </w:rPr>
      </w:pPr>
    </w:p>
    <w:p w:rsidR="009F27A1" w:rsidRPr="002F07B5" w:rsidRDefault="009F27A1" w:rsidP="009F27A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24.4.2013</w:t>
      </w:r>
    </w:p>
    <w:p w:rsidR="009F27A1" w:rsidRPr="004B1AD2" w:rsidRDefault="009F27A1" w:rsidP="009F27A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9F27A1" w:rsidRPr="002F07B5" w:rsidRDefault="009F27A1" w:rsidP="009F27A1">
      <w:pPr>
        <w:rPr>
          <w:b/>
          <w:bCs/>
          <w:sz w:val="22"/>
          <w:szCs w:val="22"/>
        </w:rPr>
      </w:pPr>
    </w:p>
    <w:p w:rsidR="009F27A1" w:rsidRPr="002F07B5" w:rsidRDefault="009F27A1" w:rsidP="009F27A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F27A1" w:rsidRPr="00251EF4" w:rsidRDefault="009F27A1" w:rsidP="009F27A1">
      <w:pPr>
        <w:rPr>
          <w:sz w:val="22"/>
          <w:szCs w:val="22"/>
        </w:rPr>
      </w:pPr>
      <w:r>
        <w:rPr>
          <w:rFonts w:ascii="Wingdings 2" w:hAnsi="Wingdings 2"/>
          <w:sz w:val="22"/>
          <w:szCs w:val="22"/>
        </w:rPr>
        <w:sym w:font="Wingdings 2" w:char="F0A3"/>
      </w:r>
      <w:r w:rsidRPr="00251EF4">
        <w:rPr>
          <w:sz w:val="22"/>
          <w:szCs w:val="22"/>
        </w:rPr>
        <w:t xml:space="preserve">  EK  vydala souhlasné stanovisko// </w:t>
      </w:r>
      <w:r w:rsidRPr="00251EF4">
        <w:rPr>
          <w:i/>
          <w:sz w:val="22"/>
          <w:szCs w:val="22"/>
        </w:rPr>
        <w:t>EC issues</w:t>
      </w:r>
      <w:r w:rsidRPr="00251EF4">
        <w:rPr>
          <w:sz w:val="22"/>
          <w:szCs w:val="22"/>
        </w:rPr>
        <w:t xml:space="preserve"> f</w:t>
      </w:r>
      <w:r w:rsidRPr="00251EF4">
        <w:rPr>
          <w:i/>
          <w:sz w:val="22"/>
          <w:szCs w:val="22"/>
        </w:rPr>
        <w:t>avourable opinion</w:t>
      </w:r>
    </w:p>
    <w:p w:rsidR="009F27A1" w:rsidRPr="00251EF4" w:rsidRDefault="009F27A1" w:rsidP="009F27A1">
      <w:pPr>
        <w:rPr>
          <w:bCs/>
          <w:i/>
          <w:sz w:val="22"/>
          <w:szCs w:val="22"/>
        </w:rPr>
      </w:pPr>
      <w:r>
        <w:rPr>
          <w:rFonts w:ascii="Wingdings 2" w:hAnsi="Wingdings 2"/>
          <w:bCs/>
          <w:sz w:val="22"/>
          <w:szCs w:val="22"/>
        </w:rPr>
        <w:t></w:t>
      </w:r>
      <w:r>
        <w:rPr>
          <w:bCs/>
          <w:sz w:val="22"/>
          <w:szCs w:val="22"/>
        </w:rPr>
        <w:t xml:space="preserve">  </w:t>
      </w:r>
      <w:r w:rsidRPr="00251EF4">
        <w:rPr>
          <w:bCs/>
          <w:sz w:val="22"/>
          <w:szCs w:val="22"/>
        </w:rPr>
        <w:t xml:space="preserve">EK  vzala na vědomí / </w:t>
      </w:r>
      <w:r w:rsidRPr="00251EF4">
        <w:rPr>
          <w:bCs/>
          <w:i/>
          <w:sz w:val="22"/>
          <w:szCs w:val="22"/>
        </w:rPr>
        <w:t>Taken into account</w:t>
      </w:r>
    </w:p>
    <w:p w:rsidR="009F27A1" w:rsidRDefault="009F27A1" w:rsidP="009F27A1">
      <w:pPr>
        <w:rPr>
          <w:b/>
          <w:bCs/>
          <w:sz w:val="22"/>
          <w:szCs w:val="22"/>
        </w:rPr>
      </w:pPr>
    </w:p>
    <w:p w:rsidR="009F27A1" w:rsidRPr="002F07B5" w:rsidRDefault="009F27A1" w:rsidP="009F27A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F27A1" w:rsidRPr="002F07B5" w:rsidRDefault="009F27A1" w:rsidP="009F27A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F27A1" w:rsidRPr="002F07B5" w:rsidRDefault="009F27A1" w:rsidP="009F27A1">
      <w:pPr>
        <w:rPr>
          <w:sz w:val="22"/>
          <w:szCs w:val="22"/>
        </w:rPr>
      </w:pPr>
    </w:p>
    <w:p w:rsidR="009F27A1" w:rsidRPr="002F07B5" w:rsidRDefault="009F27A1" w:rsidP="009F27A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F27A1" w:rsidTr="008A4B5C">
        <w:trPr>
          <w:trHeight w:val="454"/>
        </w:trPr>
        <w:tc>
          <w:tcPr>
            <w:tcW w:w="6108" w:type="dxa"/>
          </w:tcPr>
          <w:p w:rsidR="009F27A1" w:rsidRDefault="009F27A1" w:rsidP="008A4B5C">
            <w:pPr>
              <w:rPr>
                <w:sz w:val="18"/>
                <w:szCs w:val="18"/>
              </w:rPr>
            </w:pPr>
            <w:r>
              <w:rPr>
                <w:sz w:val="18"/>
                <w:szCs w:val="18"/>
              </w:rPr>
              <w:t xml:space="preserve">Místo hodnocení/ Jméno zkoušejícího </w:t>
            </w:r>
          </w:p>
          <w:p w:rsidR="009F27A1" w:rsidRDefault="009F27A1" w:rsidP="008A4B5C">
            <w:pPr>
              <w:rPr>
                <w:i/>
                <w:sz w:val="18"/>
                <w:szCs w:val="18"/>
              </w:rPr>
            </w:pPr>
            <w:r>
              <w:rPr>
                <w:i/>
                <w:sz w:val="18"/>
                <w:szCs w:val="18"/>
              </w:rPr>
              <w:t>Trial Site / Name of Investigator</w:t>
            </w:r>
          </w:p>
        </w:tc>
        <w:tc>
          <w:tcPr>
            <w:tcW w:w="1280" w:type="dxa"/>
          </w:tcPr>
          <w:p w:rsidR="009F27A1" w:rsidRDefault="009F27A1" w:rsidP="008A4B5C">
            <w:pPr>
              <w:rPr>
                <w:sz w:val="18"/>
                <w:szCs w:val="18"/>
                <w:vertAlign w:val="superscript"/>
              </w:rPr>
            </w:pPr>
            <w:r>
              <w:rPr>
                <w:sz w:val="18"/>
                <w:szCs w:val="18"/>
              </w:rPr>
              <w:t xml:space="preserve">Místní EK </w:t>
            </w:r>
            <w:r>
              <w:rPr>
                <w:i/>
                <w:sz w:val="18"/>
                <w:szCs w:val="18"/>
              </w:rPr>
              <w:t>Local EC</w:t>
            </w:r>
          </w:p>
        </w:tc>
        <w:tc>
          <w:tcPr>
            <w:tcW w:w="2712" w:type="dxa"/>
          </w:tcPr>
          <w:p w:rsidR="009F27A1" w:rsidRDefault="009F27A1" w:rsidP="008A4B5C">
            <w:pPr>
              <w:rPr>
                <w:sz w:val="18"/>
                <w:szCs w:val="18"/>
              </w:rPr>
            </w:pPr>
            <w:r>
              <w:rPr>
                <w:sz w:val="18"/>
                <w:szCs w:val="18"/>
              </w:rPr>
              <w:t>Adresa  místní EK</w:t>
            </w:r>
          </w:p>
          <w:p w:rsidR="009F27A1" w:rsidRDefault="009F27A1" w:rsidP="008A4B5C">
            <w:pPr>
              <w:rPr>
                <w:i/>
                <w:sz w:val="18"/>
                <w:szCs w:val="18"/>
              </w:rPr>
            </w:pPr>
            <w:r>
              <w:rPr>
                <w:i/>
                <w:sz w:val="18"/>
                <w:szCs w:val="18"/>
              </w:rPr>
              <w:t>Address</w:t>
            </w:r>
          </w:p>
        </w:tc>
      </w:tr>
      <w:tr w:rsidR="009F27A1" w:rsidTr="008A4B5C">
        <w:trPr>
          <w:trHeight w:val="312"/>
        </w:trPr>
        <w:tc>
          <w:tcPr>
            <w:tcW w:w="6108" w:type="dxa"/>
            <w:vAlign w:val="center"/>
          </w:tcPr>
          <w:p w:rsidR="009F27A1" w:rsidRPr="00691E1C" w:rsidRDefault="009F27A1" w:rsidP="008A4B5C">
            <w:pPr>
              <w:rPr>
                <w:b/>
                <w:bCs/>
                <w:sz w:val="18"/>
                <w:szCs w:val="18"/>
              </w:rPr>
            </w:pPr>
            <w:r w:rsidRPr="00691E1C">
              <w:rPr>
                <w:color w:val="000000"/>
                <w:sz w:val="18"/>
                <w:szCs w:val="18"/>
                <w:lang w:val="en-US" w:eastAsia="en-US"/>
              </w:rPr>
              <w:t>Prof.MUDr.Bohuslav Melichar, PhD., Onkologická klinika, FNOL</w:t>
            </w:r>
          </w:p>
        </w:tc>
        <w:tc>
          <w:tcPr>
            <w:tcW w:w="1280" w:type="dxa"/>
          </w:tcPr>
          <w:p w:rsidR="009F27A1" w:rsidRDefault="009F27A1" w:rsidP="008A4B5C">
            <w:pPr>
              <w:rPr>
                <w:sz w:val="18"/>
                <w:szCs w:val="18"/>
              </w:rPr>
            </w:pPr>
            <w:r>
              <w:rPr>
                <w:sz w:val="18"/>
                <w:szCs w:val="18"/>
              </w:rPr>
              <w:sym w:font="Wingdings 2" w:char="F054"/>
            </w:r>
          </w:p>
        </w:tc>
        <w:tc>
          <w:tcPr>
            <w:tcW w:w="2712" w:type="dxa"/>
          </w:tcPr>
          <w:p w:rsidR="009F27A1" w:rsidRDefault="009F27A1" w:rsidP="008A4B5C">
            <w:pPr>
              <w:rPr>
                <w:sz w:val="18"/>
                <w:szCs w:val="18"/>
              </w:rPr>
            </w:pPr>
            <w:r>
              <w:rPr>
                <w:sz w:val="18"/>
                <w:szCs w:val="18"/>
              </w:rPr>
              <w:t>EK FNOL</w:t>
            </w:r>
          </w:p>
        </w:tc>
      </w:tr>
      <w:tr w:rsidR="009F27A1" w:rsidTr="008A4B5C">
        <w:trPr>
          <w:trHeight w:val="312"/>
        </w:trPr>
        <w:tc>
          <w:tcPr>
            <w:tcW w:w="6108" w:type="dxa"/>
            <w:vAlign w:val="center"/>
          </w:tcPr>
          <w:p w:rsidR="009F27A1" w:rsidRPr="00691E1C" w:rsidRDefault="009F27A1" w:rsidP="008A4B5C">
            <w:pPr>
              <w:jc w:val="both"/>
              <w:rPr>
                <w:bCs/>
                <w:sz w:val="18"/>
                <w:szCs w:val="18"/>
              </w:rPr>
            </w:pPr>
            <w:r w:rsidRPr="00691E1C">
              <w:rPr>
                <w:bCs/>
                <w:sz w:val="18"/>
                <w:szCs w:val="18"/>
              </w:rPr>
              <w:t>MUDr. Ivo Kocák, Masarykův onkologický ústav, Klinika komplexní onkologické péče, Žlutý kopec 7, 656 53 Brno</w:t>
            </w:r>
          </w:p>
        </w:tc>
        <w:tc>
          <w:tcPr>
            <w:tcW w:w="1280" w:type="dxa"/>
          </w:tcPr>
          <w:p w:rsidR="009F27A1" w:rsidRDefault="002B1493" w:rsidP="008A4B5C">
            <w:pPr>
              <w:rPr>
                <w:sz w:val="18"/>
                <w:szCs w:val="18"/>
              </w:rPr>
            </w:pPr>
            <w:r>
              <w:rPr>
                <w:sz w:val="18"/>
                <w:szCs w:val="18"/>
              </w:rPr>
              <w:fldChar w:fldCharType="begin">
                <w:ffData>
                  <w:name w:val="Zaškrtávací13"/>
                  <w:enabled/>
                  <w:calcOnExit w:val="0"/>
                  <w:checkBox>
                    <w:sizeAuto/>
                    <w:default w:val="0"/>
                  </w:checkBox>
                </w:ffData>
              </w:fldChar>
            </w:r>
            <w:r w:rsidR="009F27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F27A1" w:rsidRDefault="009F27A1" w:rsidP="008A4B5C">
            <w:pPr>
              <w:rPr>
                <w:sz w:val="18"/>
                <w:szCs w:val="18"/>
              </w:rPr>
            </w:pPr>
            <w:r>
              <w:rPr>
                <w:sz w:val="18"/>
                <w:szCs w:val="18"/>
              </w:rPr>
              <w:t>EK MOÚ Brno</w:t>
            </w:r>
          </w:p>
        </w:tc>
      </w:tr>
      <w:tr w:rsidR="009F27A1" w:rsidTr="008A4B5C">
        <w:trPr>
          <w:trHeight w:val="312"/>
        </w:trPr>
        <w:tc>
          <w:tcPr>
            <w:tcW w:w="6108" w:type="dxa"/>
            <w:vAlign w:val="center"/>
          </w:tcPr>
          <w:p w:rsidR="009F27A1" w:rsidRPr="00691E1C" w:rsidRDefault="009F27A1" w:rsidP="008A4B5C">
            <w:pPr>
              <w:rPr>
                <w:bCs/>
                <w:sz w:val="18"/>
                <w:szCs w:val="18"/>
              </w:rPr>
            </w:pPr>
            <w:r w:rsidRPr="00691E1C">
              <w:rPr>
                <w:bCs/>
                <w:sz w:val="18"/>
                <w:szCs w:val="18"/>
              </w:rPr>
              <w:t>MUDr. Kateřina Kubáčková, FN Motole, Radioterapeuticko – onkologické oddělení, V Úvalu 84, 150 06 Praha 5</w:t>
            </w:r>
          </w:p>
        </w:tc>
        <w:tc>
          <w:tcPr>
            <w:tcW w:w="1280" w:type="dxa"/>
          </w:tcPr>
          <w:p w:rsidR="009F27A1" w:rsidRDefault="002B1493" w:rsidP="008A4B5C">
            <w:pPr>
              <w:rPr>
                <w:sz w:val="18"/>
                <w:szCs w:val="18"/>
              </w:rPr>
            </w:pPr>
            <w:r>
              <w:rPr>
                <w:sz w:val="18"/>
                <w:szCs w:val="18"/>
              </w:rPr>
              <w:fldChar w:fldCharType="begin">
                <w:ffData>
                  <w:name w:val="Zaškrtávací15"/>
                  <w:enabled/>
                  <w:calcOnExit w:val="0"/>
                  <w:checkBox>
                    <w:sizeAuto/>
                    <w:default w:val="0"/>
                  </w:checkBox>
                </w:ffData>
              </w:fldChar>
            </w:r>
            <w:r w:rsidR="009F27A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F27A1" w:rsidRDefault="009F27A1" w:rsidP="008A4B5C">
            <w:pPr>
              <w:rPr>
                <w:sz w:val="18"/>
                <w:szCs w:val="18"/>
              </w:rPr>
            </w:pPr>
            <w:r>
              <w:rPr>
                <w:sz w:val="18"/>
                <w:szCs w:val="18"/>
              </w:rPr>
              <w:t>EK FN Motol</w:t>
            </w:r>
          </w:p>
        </w:tc>
      </w:tr>
    </w:tbl>
    <w:p w:rsidR="009F27A1" w:rsidRPr="00DF7141" w:rsidRDefault="009F27A1" w:rsidP="009F27A1">
      <w:pPr>
        <w:rPr>
          <w:bCs/>
          <w:sz w:val="22"/>
        </w:rPr>
      </w:pPr>
      <w:r>
        <w:rPr>
          <w:bCs/>
          <w:sz w:val="22"/>
        </w:rPr>
        <w:t>1/2</w:t>
      </w:r>
    </w:p>
    <w:p w:rsidR="009F27A1" w:rsidRDefault="009F27A1" w:rsidP="009F27A1">
      <w:pPr>
        <w:rPr>
          <w:b/>
          <w:bCs/>
          <w:sz w:val="22"/>
        </w:rPr>
      </w:pPr>
    </w:p>
    <w:p w:rsidR="009F27A1" w:rsidRDefault="009F27A1" w:rsidP="009F27A1">
      <w:pPr>
        <w:rPr>
          <w:b/>
          <w:bCs/>
          <w:sz w:val="22"/>
        </w:rPr>
      </w:pPr>
    </w:p>
    <w:p w:rsidR="009F27A1" w:rsidRPr="00AB7ADE" w:rsidRDefault="009F27A1" w:rsidP="009F27A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F27A1" w:rsidRDefault="009F27A1" w:rsidP="009F27A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F27A1" w:rsidTr="008A4B5C">
        <w:trPr>
          <w:cantSplit/>
          <w:trHeight w:val="454"/>
        </w:trPr>
        <w:tc>
          <w:tcPr>
            <w:tcW w:w="7416" w:type="dxa"/>
            <w:vMerge w:val="restart"/>
          </w:tcPr>
          <w:p w:rsidR="009F27A1" w:rsidRDefault="009F27A1" w:rsidP="008A4B5C">
            <w:pPr>
              <w:rPr>
                <w:b/>
                <w:bCs/>
                <w:sz w:val="18"/>
                <w:szCs w:val="18"/>
              </w:rPr>
            </w:pPr>
          </w:p>
          <w:p w:rsidR="009F27A1" w:rsidRDefault="009F27A1" w:rsidP="008A4B5C">
            <w:pPr>
              <w:rPr>
                <w:b/>
                <w:bCs/>
                <w:sz w:val="18"/>
                <w:szCs w:val="18"/>
              </w:rPr>
            </w:pPr>
            <w:r>
              <w:rPr>
                <w:b/>
                <w:bCs/>
                <w:sz w:val="18"/>
                <w:szCs w:val="18"/>
              </w:rPr>
              <w:t xml:space="preserve">Název dokumentu, verze, datum </w:t>
            </w:r>
          </w:p>
          <w:p w:rsidR="009F27A1" w:rsidRDefault="009F27A1" w:rsidP="008A4B5C">
            <w:pPr>
              <w:rPr>
                <w:b/>
                <w:bCs/>
                <w:sz w:val="18"/>
                <w:szCs w:val="18"/>
              </w:rPr>
            </w:pPr>
            <w:r>
              <w:rPr>
                <w:b/>
                <w:bCs/>
                <w:i/>
                <w:sz w:val="18"/>
                <w:szCs w:val="18"/>
              </w:rPr>
              <w:t>Document title, version, date</w:t>
            </w:r>
          </w:p>
        </w:tc>
        <w:tc>
          <w:tcPr>
            <w:tcW w:w="1272" w:type="dxa"/>
            <w:gridSpan w:val="2"/>
          </w:tcPr>
          <w:p w:rsidR="009F27A1" w:rsidRDefault="009F27A1" w:rsidP="008A4B5C">
            <w:pPr>
              <w:rPr>
                <w:b/>
                <w:bCs/>
                <w:sz w:val="18"/>
                <w:szCs w:val="18"/>
              </w:rPr>
            </w:pPr>
            <w:r>
              <w:rPr>
                <w:b/>
                <w:bCs/>
                <w:sz w:val="18"/>
                <w:szCs w:val="18"/>
              </w:rPr>
              <w:t>Schváleno /</w:t>
            </w:r>
            <w:r>
              <w:rPr>
                <w:b/>
                <w:bCs/>
                <w:i/>
                <w:sz w:val="18"/>
                <w:szCs w:val="18"/>
              </w:rPr>
              <w:t>Approved</w:t>
            </w:r>
          </w:p>
        </w:tc>
        <w:tc>
          <w:tcPr>
            <w:tcW w:w="1316" w:type="dxa"/>
            <w:gridSpan w:val="2"/>
          </w:tcPr>
          <w:p w:rsidR="009F27A1" w:rsidRDefault="009F27A1" w:rsidP="008A4B5C">
            <w:pPr>
              <w:rPr>
                <w:b/>
                <w:bCs/>
                <w:sz w:val="18"/>
                <w:szCs w:val="18"/>
              </w:rPr>
            </w:pPr>
            <w:r>
              <w:rPr>
                <w:b/>
                <w:bCs/>
                <w:sz w:val="18"/>
                <w:szCs w:val="18"/>
              </w:rPr>
              <w:t xml:space="preserve">Vzato na vědomí / </w:t>
            </w:r>
            <w:r>
              <w:rPr>
                <w:b/>
                <w:bCs/>
                <w:i/>
                <w:sz w:val="18"/>
                <w:szCs w:val="18"/>
              </w:rPr>
              <w:t xml:space="preserve">Taken into account </w:t>
            </w:r>
          </w:p>
        </w:tc>
      </w:tr>
      <w:tr w:rsidR="009F27A1" w:rsidTr="008A4B5C">
        <w:trPr>
          <w:cantSplit/>
          <w:trHeight w:val="454"/>
        </w:trPr>
        <w:tc>
          <w:tcPr>
            <w:tcW w:w="7416" w:type="dxa"/>
            <w:vMerge/>
          </w:tcPr>
          <w:p w:rsidR="009F27A1" w:rsidRDefault="009F27A1" w:rsidP="008A4B5C">
            <w:pPr>
              <w:rPr>
                <w:i/>
                <w:sz w:val="18"/>
                <w:szCs w:val="18"/>
              </w:rPr>
            </w:pPr>
          </w:p>
        </w:tc>
        <w:tc>
          <w:tcPr>
            <w:tcW w:w="736" w:type="dxa"/>
          </w:tcPr>
          <w:p w:rsidR="009F27A1" w:rsidRDefault="009F27A1" w:rsidP="008A4B5C">
            <w:pPr>
              <w:rPr>
                <w:b/>
                <w:bCs/>
                <w:sz w:val="18"/>
                <w:szCs w:val="18"/>
              </w:rPr>
            </w:pPr>
            <w:r>
              <w:rPr>
                <w:b/>
                <w:bCs/>
                <w:sz w:val="18"/>
                <w:szCs w:val="18"/>
              </w:rPr>
              <w:t>ANO</w:t>
            </w:r>
          </w:p>
          <w:p w:rsidR="009F27A1" w:rsidRDefault="009F27A1" w:rsidP="008A4B5C">
            <w:pPr>
              <w:rPr>
                <w:b/>
                <w:bCs/>
                <w:i/>
                <w:sz w:val="18"/>
                <w:szCs w:val="18"/>
              </w:rPr>
            </w:pPr>
            <w:r>
              <w:rPr>
                <w:b/>
                <w:bCs/>
                <w:i/>
                <w:sz w:val="18"/>
                <w:szCs w:val="18"/>
              </w:rPr>
              <w:t>Yes</w:t>
            </w:r>
          </w:p>
        </w:tc>
        <w:tc>
          <w:tcPr>
            <w:tcW w:w="536" w:type="dxa"/>
          </w:tcPr>
          <w:p w:rsidR="009F27A1" w:rsidRDefault="009F27A1" w:rsidP="008A4B5C">
            <w:pPr>
              <w:rPr>
                <w:b/>
                <w:bCs/>
                <w:sz w:val="18"/>
                <w:szCs w:val="18"/>
              </w:rPr>
            </w:pPr>
            <w:r>
              <w:rPr>
                <w:b/>
                <w:bCs/>
                <w:sz w:val="18"/>
                <w:szCs w:val="18"/>
              </w:rPr>
              <w:t xml:space="preserve">NE </w:t>
            </w:r>
          </w:p>
          <w:p w:rsidR="009F27A1" w:rsidRDefault="009F27A1" w:rsidP="008A4B5C">
            <w:pPr>
              <w:rPr>
                <w:b/>
                <w:bCs/>
                <w:sz w:val="18"/>
                <w:szCs w:val="18"/>
              </w:rPr>
            </w:pPr>
            <w:r>
              <w:rPr>
                <w:b/>
                <w:bCs/>
                <w:i/>
                <w:sz w:val="18"/>
                <w:szCs w:val="18"/>
              </w:rPr>
              <w:t>No</w:t>
            </w:r>
          </w:p>
        </w:tc>
        <w:tc>
          <w:tcPr>
            <w:tcW w:w="780" w:type="dxa"/>
          </w:tcPr>
          <w:p w:rsidR="009F27A1" w:rsidRDefault="009F27A1" w:rsidP="008A4B5C">
            <w:pPr>
              <w:rPr>
                <w:b/>
                <w:bCs/>
                <w:sz w:val="18"/>
                <w:szCs w:val="18"/>
              </w:rPr>
            </w:pPr>
            <w:r>
              <w:rPr>
                <w:b/>
                <w:bCs/>
                <w:sz w:val="18"/>
                <w:szCs w:val="18"/>
              </w:rPr>
              <w:t>ANO</w:t>
            </w:r>
          </w:p>
          <w:p w:rsidR="009F27A1" w:rsidRDefault="009F27A1" w:rsidP="008A4B5C">
            <w:pPr>
              <w:rPr>
                <w:b/>
                <w:bCs/>
                <w:sz w:val="18"/>
                <w:szCs w:val="18"/>
              </w:rPr>
            </w:pPr>
            <w:r>
              <w:rPr>
                <w:b/>
                <w:bCs/>
                <w:i/>
                <w:sz w:val="18"/>
                <w:szCs w:val="18"/>
              </w:rPr>
              <w:t>Yes</w:t>
            </w:r>
          </w:p>
        </w:tc>
        <w:tc>
          <w:tcPr>
            <w:tcW w:w="536" w:type="dxa"/>
          </w:tcPr>
          <w:p w:rsidR="009F27A1" w:rsidRDefault="009F27A1" w:rsidP="008A4B5C">
            <w:pPr>
              <w:rPr>
                <w:b/>
                <w:bCs/>
                <w:sz w:val="18"/>
                <w:szCs w:val="18"/>
              </w:rPr>
            </w:pPr>
            <w:r>
              <w:rPr>
                <w:b/>
                <w:bCs/>
                <w:sz w:val="18"/>
                <w:szCs w:val="18"/>
              </w:rPr>
              <w:t xml:space="preserve">NE </w:t>
            </w:r>
          </w:p>
          <w:p w:rsidR="009F27A1" w:rsidRDefault="009F27A1" w:rsidP="008A4B5C">
            <w:pPr>
              <w:rPr>
                <w:b/>
                <w:bCs/>
                <w:i/>
                <w:sz w:val="18"/>
                <w:szCs w:val="18"/>
              </w:rPr>
            </w:pPr>
            <w:r>
              <w:rPr>
                <w:b/>
                <w:bCs/>
                <w:i/>
                <w:sz w:val="18"/>
                <w:szCs w:val="18"/>
              </w:rPr>
              <w:t>No</w:t>
            </w:r>
          </w:p>
        </w:tc>
      </w:tr>
      <w:tr w:rsidR="009F27A1" w:rsidTr="008A4B5C">
        <w:trPr>
          <w:trHeight w:val="340"/>
        </w:trPr>
        <w:tc>
          <w:tcPr>
            <w:tcW w:w="7416" w:type="dxa"/>
            <w:vAlign w:val="center"/>
          </w:tcPr>
          <w:p w:rsidR="009F27A1" w:rsidRPr="00594E94" w:rsidRDefault="009F27A1" w:rsidP="008A4B5C">
            <w:pPr>
              <w:rPr>
                <w:sz w:val="18"/>
                <w:szCs w:val="18"/>
              </w:rPr>
            </w:pPr>
            <w:r>
              <w:rPr>
                <w:sz w:val="18"/>
                <w:szCs w:val="18"/>
              </w:rPr>
              <w:t>Line Listing za období 1.10.2012 – 31.3.2013</w:t>
            </w:r>
          </w:p>
        </w:tc>
        <w:tc>
          <w:tcPr>
            <w:tcW w:w="736" w:type="dxa"/>
          </w:tcPr>
          <w:p w:rsidR="009F27A1" w:rsidRDefault="009F27A1" w:rsidP="008A4B5C">
            <w:pPr>
              <w:rPr>
                <w:sz w:val="18"/>
                <w:szCs w:val="18"/>
              </w:rPr>
            </w:pPr>
            <w:r>
              <w:rPr>
                <w:rFonts w:ascii="Wingdings 2" w:hAnsi="Wingdings 2"/>
                <w:sz w:val="18"/>
                <w:szCs w:val="18"/>
              </w:rPr>
              <w:sym w:font="Wingdings 2" w:char="F0A3"/>
            </w:r>
          </w:p>
        </w:tc>
        <w:tc>
          <w:tcPr>
            <w:tcW w:w="536" w:type="dxa"/>
          </w:tcPr>
          <w:p w:rsidR="009F27A1" w:rsidRDefault="009F27A1" w:rsidP="008A4B5C">
            <w:pPr>
              <w:rPr>
                <w:sz w:val="18"/>
                <w:szCs w:val="18"/>
              </w:rPr>
            </w:pPr>
            <w:r>
              <w:rPr>
                <w:sz w:val="18"/>
                <w:szCs w:val="18"/>
              </w:rPr>
              <w:sym w:font="Wingdings 2" w:char="F0A3"/>
            </w:r>
          </w:p>
        </w:tc>
        <w:tc>
          <w:tcPr>
            <w:tcW w:w="780" w:type="dxa"/>
          </w:tcPr>
          <w:p w:rsidR="009F27A1" w:rsidRDefault="009F27A1" w:rsidP="008A4B5C">
            <w:pPr>
              <w:rPr>
                <w:sz w:val="18"/>
                <w:szCs w:val="18"/>
              </w:rPr>
            </w:pPr>
            <w:r>
              <w:rPr>
                <w:rFonts w:ascii="Wingdings 2" w:hAnsi="Wingdings 2"/>
                <w:sz w:val="18"/>
                <w:szCs w:val="18"/>
              </w:rPr>
              <w:t></w:t>
            </w:r>
          </w:p>
        </w:tc>
        <w:tc>
          <w:tcPr>
            <w:tcW w:w="536" w:type="dxa"/>
          </w:tcPr>
          <w:p w:rsidR="009F27A1" w:rsidRDefault="009F27A1" w:rsidP="008A4B5C">
            <w:pPr>
              <w:rPr>
                <w:sz w:val="18"/>
                <w:szCs w:val="18"/>
              </w:rPr>
            </w:pPr>
            <w:r>
              <w:rPr>
                <w:sz w:val="18"/>
                <w:szCs w:val="18"/>
              </w:rPr>
              <w:sym w:font="Wingdings 2" w:char="F0A3"/>
            </w:r>
          </w:p>
        </w:tc>
      </w:tr>
    </w:tbl>
    <w:p w:rsidR="009F27A1" w:rsidRDefault="009F27A1" w:rsidP="009F27A1">
      <w:pPr>
        <w:rPr>
          <w:sz w:val="22"/>
        </w:rPr>
      </w:pPr>
    </w:p>
    <w:p w:rsidR="009F27A1" w:rsidRDefault="009F27A1" w:rsidP="009F27A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F27A1" w:rsidRDefault="009F27A1" w:rsidP="009F27A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9F27A1" w:rsidRDefault="009F27A1" w:rsidP="009F27A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F27A1" w:rsidRDefault="009F27A1" w:rsidP="009F27A1">
      <w:pPr>
        <w:rPr>
          <w:sz w:val="22"/>
        </w:rPr>
      </w:pPr>
    </w:p>
    <w:p w:rsidR="009F27A1" w:rsidRDefault="009F27A1" w:rsidP="009F27A1">
      <w:pPr>
        <w:rPr>
          <w:sz w:val="22"/>
        </w:rPr>
      </w:pPr>
      <w:r>
        <w:rPr>
          <w:sz w:val="22"/>
        </w:rPr>
        <w:t xml:space="preserve">                                                                                                   MUDr. Jindřiška Burešová</w:t>
      </w:r>
    </w:p>
    <w:p w:rsidR="009F27A1" w:rsidRDefault="009F27A1" w:rsidP="009F27A1">
      <w:pPr>
        <w:rPr>
          <w:sz w:val="22"/>
        </w:rPr>
      </w:pPr>
      <w:r>
        <w:rPr>
          <w:sz w:val="22"/>
        </w:rPr>
        <w:t>Datum/</w:t>
      </w:r>
      <w:r>
        <w:rPr>
          <w:i/>
          <w:sz w:val="22"/>
        </w:rPr>
        <w:t>Date:</w:t>
      </w:r>
      <w:r>
        <w:rPr>
          <w:sz w:val="22"/>
        </w:rPr>
        <w:t xml:space="preserve">  13.5.2013                                                    místopředsedkyně EK FNOL a LF UP</w:t>
      </w:r>
    </w:p>
    <w:p w:rsidR="009F27A1" w:rsidRDefault="009F27A1" w:rsidP="009F27A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9F27A1" w:rsidRDefault="009F27A1" w:rsidP="009F27A1">
      <w:pPr>
        <w:jc w:val="center"/>
        <w:rPr>
          <w:sz w:val="22"/>
        </w:rPr>
      </w:pPr>
    </w:p>
    <w:p w:rsidR="009F27A1" w:rsidRDefault="009F27A1" w:rsidP="009F27A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9F27A1" w:rsidRDefault="009F27A1" w:rsidP="009F27A1">
      <w:pPr>
        <w:rPr>
          <w:sz w:val="16"/>
        </w:rPr>
      </w:pPr>
    </w:p>
    <w:p w:rsidR="009F27A1" w:rsidRDefault="009F27A1" w:rsidP="009F27A1">
      <w:pPr>
        <w:rPr>
          <w:sz w:val="16"/>
        </w:rPr>
      </w:pPr>
    </w:p>
    <w:p w:rsidR="009F27A1" w:rsidRDefault="009F27A1" w:rsidP="009F27A1">
      <w:pPr>
        <w:rPr>
          <w:i/>
          <w:sz w:val="16"/>
        </w:rPr>
      </w:pPr>
      <w:r>
        <w:rPr>
          <w:sz w:val="16"/>
        </w:rPr>
        <w:t>Rozdělovník/</w:t>
      </w:r>
      <w:r>
        <w:rPr>
          <w:i/>
          <w:sz w:val="16"/>
        </w:rPr>
        <w:t>Distribution list:</w:t>
      </w:r>
    </w:p>
    <w:p w:rsidR="009F27A1" w:rsidRPr="001071DB" w:rsidRDefault="009F27A1" w:rsidP="009F27A1">
      <w:pPr>
        <w:rPr>
          <w:sz w:val="16"/>
        </w:rPr>
      </w:pPr>
      <w:r w:rsidRPr="001071DB">
        <w:rPr>
          <w:sz w:val="16"/>
        </w:rPr>
        <w:t>-Zadavatel</w:t>
      </w:r>
    </w:p>
    <w:p w:rsidR="009F27A1" w:rsidRPr="001071DB" w:rsidRDefault="009F27A1" w:rsidP="009F27A1">
      <w:pPr>
        <w:rPr>
          <w:sz w:val="16"/>
        </w:rPr>
      </w:pPr>
      <w:r w:rsidRPr="001071DB">
        <w:rPr>
          <w:sz w:val="16"/>
        </w:rPr>
        <w:t>-EK</w:t>
      </w:r>
    </w:p>
    <w:p w:rsidR="009F27A1" w:rsidRDefault="009F27A1" w:rsidP="009F27A1">
      <w:pPr>
        <w:rPr>
          <w:sz w:val="16"/>
        </w:rPr>
      </w:pPr>
      <w:r w:rsidRPr="001071DB">
        <w:rPr>
          <w:sz w:val="16"/>
        </w:rPr>
        <w:t>-Řešitel</w:t>
      </w:r>
    </w:p>
    <w:p w:rsidR="009F27A1" w:rsidRDefault="009F27A1" w:rsidP="009F27A1">
      <w:pPr>
        <w:rPr>
          <w:sz w:val="16"/>
        </w:rPr>
      </w:pPr>
    </w:p>
    <w:p w:rsidR="009F27A1" w:rsidRPr="001071DB" w:rsidRDefault="009F27A1" w:rsidP="009F27A1">
      <w:pPr>
        <w:rPr>
          <w:sz w:val="16"/>
        </w:rPr>
      </w:pPr>
    </w:p>
    <w:p w:rsidR="009F27A1" w:rsidRPr="001071DB" w:rsidRDefault="009F27A1" w:rsidP="009F27A1">
      <w:pPr>
        <w:rPr>
          <w:sz w:val="16"/>
        </w:rPr>
      </w:pPr>
    </w:p>
    <w:p w:rsidR="009F27A1" w:rsidRDefault="009F27A1" w:rsidP="009F27A1">
      <w:pPr>
        <w:rPr>
          <w:i/>
          <w:sz w:val="16"/>
        </w:rPr>
      </w:pPr>
    </w:p>
    <w:p w:rsidR="009F27A1" w:rsidRDefault="009F27A1" w:rsidP="009F27A1">
      <w:pPr>
        <w:rPr>
          <w:i/>
          <w:sz w:val="16"/>
        </w:rPr>
      </w:pPr>
    </w:p>
    <w:p w:rsidR="009F27A1" w:rsidRDefault="009F27A1" w:rsidP="009F27A1">
      <w:pPr>
        <w:rPr>
          <w:sz w:val="22"/>
        </w:rPr>
      </w:pPr>
    </w:p>
    <w:p w:rsidR="009F27A1" w:rsidRDefault="009F27A1" w:rsidP="009F27A1">
      <w:pPr>
        <w:rPr>
          <w:sz w:val="22"/>
        </w:rPr>
      </w:pPr>
    </w:p>
    <w:p w:rsidR="009F27A1" w:rsidRDefault="009F27A1" w:rsidP="009F27A1">
      <w:pPr>
        <w:rPr>
          <w:sz w:val="22"/>
          <w:szCs w:val="22"/>
        </w:rPr>
      </w:pPr>
      <w:r>
        <w:rPr>
          <w:sz w:val="22"/>
          <w:szCs w:val="22"/>
        </w:rPr>
        <w:t>2/2</w:t>
      </w:r>
    </w:p>
    <w:p w:rsidR="009F27A1" w:rsidRDefault="009F27A1" w:rsidP="009F27A1">
      <w:pPr>
        <w:rPr>
          <w:sz w:val="22"/>
          <w:szCs w:val="22"/>
        </w:rPr>
      </w:pPr>
    </w:p>
    <w:p w:rsidR="00674573" w:rsidRDefault="00674573" w:rsidP="00CE7B76">
      <w:pPr>
        <w:rPr>
          <w:sz w:val="16"/>
        </w:rPr>
      </w:pPr>
    </w:p>
    <w:p w:rsidR="00CE7B76" w:rsidRPr="001071DB" w:rsidRDefault="00CE7B76" w:rsidP="00CE7B76">
      <w:pPr>
        <w:rPr>
          <w:sz w:val="16"/>
        </w:rPr>
      </w:pPr>
    </w:p>
    <w:p w:rsidR="00CE7B76" w:rsidRPr="000A4DF5" w:rsidRDefault="00CE7B76" w:rsidP="00CE7B76">
      <w:pPr>
        <w:rPr>
          <w:sz w:val="22"/>
          <w:szCs w:val="22"/>
        </w:rPr>
      </w:pPr>
    </w:p>
    <w:p w:rsidR="00E26963" w:rsidRDefault="00E26963"/>
    <w:p w:rsidR="009F27A1" w:rsidRDefault="009F27A1"/>
    <w:p w:rsidR="009F27A1" w:rsidRDefault="009F27A1"/>
    <w:p w:rsidR="009F27A1" w:rsidRDefault="009F27A1"/>
    <w:p w:rsidR="009F27A1" w:rsidRDefault="009F27A1"/>
    <w:p w:rsidR="009F27A1" w:rsidRDefault="009F27A1"/>
    <w:p w:rsidR="009F27A1" w:rsidRDefault="009F27A1"/>
    <w:p w:rsidR="009F27A1" w:rsidRDefault="009F27A1"/>
    <w:p w:rsidR="009F27A1" w:rsidRDefault="009F27A1"/>
    <w:p w:rsidR="009F27A1" w:rsidRDefault="009F27A1"/>
    <w:p w:rsidR="009F27A1" w:rsidRDefault="009F27A1"/>
    <w:p w:rsidR="009F27A1" w:rsidRDefault="009F27A1"/>
    <w:p w:rsidR="009F27A1" w:rsidRDefault="009F27A1"/>
    <w:p w:rsidR="00A50D77" w:rsidRPr="002F07B5" w:rsidRDefault="00A50D77" w:rsidP="00A50D77">
      <w:pPr>
        <w:pStyle w:val="Nzev"/>
        <w:rPr>
          <w:sz w:val="22"/>
          <w:szCs w:val="22"/>
        </w:rPr>
      </w:pPr>
      <w:r w:rsidRPr="002F07B5">
        <w:rPr>
          <w:sz w:val="22"/>
          <w:szCs w:val="22"/>
        </w:rPr>
        <w:t>STANOVISKO ETICKÉ KOMISE KE KLINICKÉMU HODNOCENÍ</w:t>
      </w:r>
    </w:p>
    <w:p w:rsidR="00A50D77" w:rsidRPr="002F07B5" w:rsidRDefault="00A50D77" w:rsidP="00A50D77">
      <w:pPr>
        <w:jc w:val="center"/>
        <w:rPr>
          <w:bCs/>
          <w:i/>
          <w:sz w:val="22"/>
          <w:szCs w:val="22"/>
        </w:rPr>
      </w:pPr>
      <w:r w:rsidRPr="002F07B5">
        <w:rPr>
          <w:bCs/>
          <w:i/>
          <w:sz w:val="22"/>
          <w:szCs w:val="22"/>
        </w:rPr>
        <w:t xml:space="preserve">Opinion of the Ethics Committee on Clinical Trial  </w:t>
      </w:r>
    </w:p>
    <w:p w:rsidR="00A50D77" w:rsidRPr="002F07B5" w:rsidRDefault="00A50D77" w:rsidP="00A50D77">
      <w:pPr>
        <w:jc w:val="center"/>
        <w:rPr>
          <w:b/>
          <w:bCs/>
          <w:i/>
          <w:sz w:val="22"/>
          <w:szCs w:val="22"/>
        </w:rPr>
      </w:pPr>
    </w:p>
    <w:p w:rsidR="00A50D77" w:rsidRPr="002F07B5" w:rsidRDefault="002B1493" w:rsidP="00A50D77">
      <w:pPr>
        <w:rPr>
          <w:sz w:val="22"/>
          <w:szCs w:val="22"/>
        </w:rPr>
      </w:pPr>
      <w:r w:rsidRPr="002F07B5">
        <w:rPr>
          <w:sz w:val="22"/>
          <w:szCs w:val="22"/>
        </w:rPr>
        <w:fldChar w:fldCharType="begin">
          <w:ffData>
            <w:name w:val="Zaškrtávací2"/>
            <w:enabled/>
            <w:calcOnExit w:val="0"/>
            <w:checkBox>
              <w:sizeAuto/>
              <w:default w:val="0"/>
            </w:checkBox>
          </w:ffData>
        </w:fldChar>
      </w:r>
      <w:r w:rsidR="00A50D7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50D77" w:rsidRPr="002F07B5">
        <w:rPr>
          <w:sz w:val="22"/>
          <w:szCs w:val="22"/>
        </w:rPr>
        <w:t xml:space="preserve">  Multicentrické KH, je požadováno stanovisko multicentrické EK pro všechna centra/</w:t>
      </w:r>
      <w:r w:rsidR="00A50D77" w:rsidRPr="002F07B5">
        <w:rPr>
          <w:i/>
          <w:sz w:val="22"/>
          <w:szCs w:val="22"/>
        </w:rPr>
        <w:t>Multi-centric clinical trial, opinion issued by Ethics Committee for Multi-Centric Clinical Trials is required</w:t>
      </w:r>
    </w:p>
    <w:p w:rsidR="00A50D77" w:rsidRPr="002F07B5" w:rsidRDefault="00A50D77" w:rsidP="00A50D77">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50D77" w:rsidRPr="002F07B5" w:rsidRDefault="002B1493" w:rsidP="00A50D77">
      <w:pPr>
        <w:rPr>
          <w:i/>
          <w:sz w:val="22"/>
          <w:szCs w:val="22"/>
        </w:rPr>
      </w:pPr>
      <w:r w:rsidRPr="002F07B5">
        <w:rPr>
          <w:sz w:val="22"/>
          <w:szCs w:val="22"/>
        </w:rPr>
        <w:fldChar w:fldCharType="begin">
          <w:ffData>
            <w:name w:val="Zaškrtávací2"/>
            <w:enabled/>
            <w:calcOnExit w:val="0"/>
            <w:checkBox>
              <w:sizeAuto/>
              <w:default w:val="0"/>
            </w:checkBox>
          </w:ffData>
        </w:fldChar>
      </w:r>
      <w:r w:rsidR="00A50D7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50D77" w:rsidRPr="002F07B5">
        <w:rPr>
          <w:sz w:val="22"/>
          <w:szCs w:val="22"/>
        </w:rPr>
        <w:t xml:space="preserve">  KH prováděné v jednom centru, požadováno stanovisko EK pro místní centrum (centra)/ </w:t>
      </w:r>
      <w:r w:rsidR="00A50D77" w:rsidRPr="002F07B5">
        <w:rPr>
          <w:i/>
          <w:sz w:val="22"/>
          <w:szCs w:val="22"/>
        </w:rPr>
        <w:t>Clinical trial conducted in a single site, opinion of a local EC is required</w:t>
      </w:r>
    </w:p>
    <w:p w:rsidR="00A50D77" w:rsidRPr="002F07B5" w:rsidRDefault="00A50D77" w:rsidP="00A50D77">
      <w:pPr>
        <w:rPr>
          <w:b/>
          <w:bCs/>
          <w:sz w:val="22"/>
          <w:szCs w:val="22"/>
        </w:rPr>
      </w:pPr>
    </w:p>
    <w:p w:rsidR="00A50D77" w:rsidRPr="00E4421D" w:rsidRDefault="00A50D77" w:rsidP="00A50D7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157/10</w:t>
      </w:r>
    </w:p>
    <w:p w:rsidR="00A50D77" w:rsidRPr="002F07B5" w:rsidRDefault="00A50D77" w:rsidP="00A50D77">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A50D77" w:rsidRPr="00C919F8" w:rsidRDefault="00A50D77" w:rsidP="00A50D77">
      <w:pPr>
        <w:rPr>
          <w:sz w:val="22"/>
          <w:szCs w:val="22"/>
        </w:rPr>
      </w:pPr>
      <w:r w:rsidRPr="00C919F8">
        <w:rPr>
          <w:sz w:val="22"/>
          <w:szCs w:val="22"/>
        </w:rPr>
        <w:t>Jednoramenné, otevřené, multicentrické klinické hodnocení ke stanovení dlouhodobé</w:t>
      </w:r>
      <w:r>
        <w:rPr>
          <w:sz w:val="22"/>
          <w:szCs w:val="22"/>
        </w:rPr>
        <w:t xml:space="preserve"> bezpečnosti a snášenlivosti přípravku fingolimod (FTY720) podávaného perorálně jednou denně nemocným s relabujícími formami roztroušené sklerózy.</w:t>
      </w:r>
    </w:p>
    <w:p w:rsidR="00A50D77" w:rsidRPr="002F07B5" w:rsidRDefault="00A50D77" w:rsidP="00A50D77">
      <w:pPr>
        <w:rPr>
          <w:b/>
          <w:bCs/>
          <w:sz w:val="22"/>
          <w:szCs w:val="22"/>
        </w:rPr>
      </w:pPr>
      <w:r w:rsidRPr="005D7978">
        <w:rPr>
          <w:i/>
          <w:sz w:val="22"/>
          <w:szCs w:val="22"/>
        </w:rPr>
        <w:t>A single arm, open-label, multicenter study evaluating the long-term safety and tolerability of 0,5 mg fingolimod (FTY720) administered orally once daily in patients with relapsing forms of multiple sclerosis</w:t>
      </w:r>
    </w:p>
    <w:p w:rsidR="00A50D77" w:rsidRDefault="00A50D77" w:rsidP="00A50D77">
      <w:pPr>
        <w:rPr>
          <w:b/>
          <w:bCs/>
          <w:sz w:val="22"/>
          <w:szCs w:val="22"/>
        </w:rPr>
      </w:pPr>
    </w:p>
    <w:p w:rsidR="00A50D77" w:rsidRPr="002F07B5" w:rsidRDefault="00A50D77" w:rsidP="00A50D7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CFTY720D2399</w:t>
      </w:r>
    </w:p>
    <w:p w:rsidR="00A50D77" w:rsidRPr="002F07B5" w:rsidRDefault="00A50D77" w:rsidP="00A50D7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2010-020515-37</w:t>
      </w:r>
    </w:p>
    <w:p w:rsidR="00A50D77" w:rsidRDefault="00A50D77" w:rsidP="00A50D77">
      <w:pPr>
        <w:jc w:val="both"/>
        <w:rPr>
          <w:b/>
          <w:bCs/>
          <w:sz w:val="22"/>
          <w:szCs w:val="22"/>
        </w:rPr>
      </w:pPr>
    </w:p>
    <w:p w:rsidR="00A50D77" w:rsidRPr="00E64967" w:rsidRDefault="00A50D77" w:rsidP="00A50D77">
      <w:pPr>
        <w:jc w:val="both"/>
        <w:rPr>
          <w:sz w:val="22"/>
          <w:szCs w:val="22"/>
        </w:rPr>
      </w:pPr>
      <w:r w:rsidRPr="002F07B5">
        <w:rPr>
          <w:b/>
          <w:bCs/>
          <w:sz w:val="22"/>
          <w:szCs w:val="22"/>
        </w:rPr>
        <w:t>Zadavatel/</w:t>
      </w:r>
      <w:r w:rsidRPr="002F07B5">
        <w:rPr>
          <w:i/>
          <w:sz w:val="22"/>
          <w:szCs w:val="22"/>
        </w:rPr>
        <w:t>Sponzor</w:t>
      </w:r>
      <w:r w:rsidRPr="002F07B5">
        <w:rPr>
          <w:sz w:val="22"/>
          <w:szCs w:val="22"/>
        </w:rPr>
        <w:t>:</w:t>
      </w:r>
      <w:r w:rsidRPr="00853215">
        <w:rPr>
          <w:sz w:val="22"/>
          <w:szCs w:val="22"/>
        </w:rPr>
        <w:t xml:space="preserve"> </w:t>
      </w:r>
      <w:r w:rsidRPr="00E64967">
        <w:rPr>
          <w:sz w:val="22"/>
          <w:szCs w:val="22"/>
        </w:rPr>
        <w:t>Novartis Pharma AG, Lichtstrasse 35, 4056 Basel, Switzerland</w:t>
      </w:r>
    </w:p>
    <w:p w:rsidR="00A50D77" w:rsidRPr="00E64967" w:rsidRDefault="00A50D77" w:rsidP="00A50D77">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E64967">
        <w:rPr>
          <w:sz w:val="22"/>
          <w:szCs w:val="22"/>
        </w:rPr>
        <w:t>Novartis s.r.o., Pharma</w:t>
      </w:r>
      <w:r>
        <w:rPr>
          <w:sz w:val="22"/>
          <w:szCs w:val="22"/>
        </w:rPr>
        <w:t xml:space="preserve"> </w:t>
      </w:r>
      <w:r w:rsidRPr="00E64967">
        <w:rPr>
          <w:sz w:val="22"/>
          <w:szCs w:val="22"/>
        </w:rPr>
        <w:t>Gemini, budova B, Na Pankráci 1724/ 129, 140 00 Praha 4</w:t>
      </w:r>
    </w:p>
    <w:p w:rsidR="00A50D77" w:rsidRDefault="00A50D77" w:rsidP="00A50D77">
      <w:pPr>
        <w:rPr>
          <w:b/>
          <w:bCs/>
          <w:sz w:val="22"/>
          <w:szCs w:val="22"/>
        </w:rPr>
      </w:pPr>
    </w:p>
    <w:p w:rsidR="00A50D77" w:rsidRPr="002F07B5" w:rsidRDefault="00A50D77" w:rsidP="00A50D7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12.4.2013</w:t>
      </w:r>
    </w:p>
    <w:p w:rsidR="00A50D77" w:rsidRPr="004B1AD2" w:rsidRDefault="00A50D77" w:rsidP="00A50D7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A50D77" w:rsidRDefault="00A50D77" w:rsidP="00A50D77">
      <w:pPr>
        <w:rPr>
          <w:b/>
          <w:bCs/>
          <w:sz w:val="22"/>
          <w:szCs w:val="22"/>
        </w:rPr>
      </w:pPr>
    </w:p>
    <w:p w:rsidR="00A50D77" w:rsidRPr="002F07B5" w:rsidRDefault="00A50D77" w:rsidP="00A50D77">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VFN </w:t>
      </w:r>
      <w:r w:rsidRPr="00B378AB">
        <w:rPr>
          <w:i/>
          <w:sz w:val="22"/>
          <w:szCs w:val="22"/>
          <w:lang w:val="en-US"/>
        </w:rPr>
        <w:t xml:space="preserve"> Praha </w:t>
      </w:r>
    </w:p>
    <w:p w:rsidR="00A50D77" w:rsidRPr="002F07B5" w:rsidRDefault="00A50D77" w:rsidP="00A50D77">
      <w:pPr>
        <w:rPr>
          <w:b/>
          <w:bCs/>
          <w:sz w:val="22"/>
          <w:szCs w:val="22"/>
        </w:rPr>
      </w:pPr>
    </w:p>
    <w:p w:rsidR="00A50D77" w:rsidRPr="002F07B5" w:rsidRDefault="00A50D77" w:rsidP="00A50D7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50D77" w:rsidRPr="002F07B5" w:rsidRDefault="00A50D77" w:rsidP="00A50D7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50D77" w:rsidRPr="002F07B5" w:rsidRDefault="00A50D77" w:rsidP="00A50D77">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50D77" w:rsidRDefault="00A50D77" w:rsidP="00A50D77">
      <w:pPr>
        <w:rPr>
          <w:b/>
          <w:bCs/>
          <w:sz w:val="22"/>
          <w:szCs w:val="22"/>
        </w:rPr>
      </w:pPr>
    </w:p>
    <w:p w:rsidR="00A50D77" w:rsidRPr="002F07B5" w:rsidRDefault="00A50D77" w:rsidP="00A50D7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50D77" w:rsidRPr="002F07B5" w:rsidRDefault="00A50D77" w:rsidP="00A50D7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50D77" w:rsidRDefault="00A50D77" w:rsidP="00A50D77">
      <w:pPr>
        <w:rPr>
          <w:b/>
          <w:bCs/>
          <w:sz w:val="22"/>
          <w:szCs w:val="22"/>
        </w:rPr>
      </w:pPr>
    </w:p>
    <w:p w:rsidR="00A50D77" w:rsidRPr="002F07B5" w:rsidRDefault="00A50D77" w:rsidP="00A50D7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50D77" w:rsidTr="008A4B5C">
        <w:trPr>
          <w:trHeight w:val="454"/>
        </w:trPr>
        <w:tc>
          <w:tcPr>
            <w:tcW w:w="6108" w:type="dxa"/>
          </w:tcPr>
          <w:p w:rsidR="00A50D77" w:rsidRDefault="00A50D77" w:rsidP="008A4B5C">
            <w:pPr>
              <w:rPr>
                <w:sz w:val="18"/>
                <w:szCs w:val="18"/>
              </w:rPr>
            </w:pPr>
            <w:r>
              <w:rPr>
                <w:sz w:val="18"/>
                <w:szCs w:val="18"/>
              </w:rPr>
              <w:t xml:space="preserve">Místo hodnocení/ Jméno zkoušejícího </w:t>
            </w:r>
          </w:p>
          <w:p w:rsidR="00A50D77" w:rsidRDefault="00A50D77" w:rsidP="008A4B5C">
            <w:pPr>
              <w:rPr>
                <w:i/>
                <w:sz w:val="18"/>
                <w:szCs w:val="18"/>
              </w:rPr>
            </w:pPr>
            <w:r>
              <w:rPr>
                <w:i/>
                <w:sz w:val="18"/>
                <w:szCs w:val="18"/>
              </w:rPr>
              <w:t>Trial Site / Name of Investigator</w:t>
            </w:r>
          </w:p>
        </w:tc>
        <w:tc>
          <w:tcPr>
            <w:tcW w:w="1280" w:type="dxa"/>
          </w:tcPr>
          <w:p w:rsidR="00A50D77" w:rsidRDefault="00A50D77" w:rsidP="008A4B5C">
            <w:pPr>
              <w:rPr>
                <w:sz w:val="18"/>
                <w:szCs w:val="18"/>
                <w:vertAlign w:val="superscript"/>
              </w:rPr>
            </w:pPr>
            <w:r>
              <w:rPr>
                <w:sz w:val="18"/>
                <w:szCs w:val="18"/>
              </w:rPr>
              <w:t xml:space="preserve">Místní EK </w:t>
            </w:r>
            <w:r>
              <w:rPr>
                <w:i/>
                <w:sz w:val="18"/>
                <w:szCs w:val="18"/>
              </w:rPr>
              <w:t>Local EC</w:t>
            </w:r>
          </w:p>
        </w:tc>
        <w:tc>
          <w:tcPr>
            <w:tcW w:w="2712" w:type="dxa"/>
          </w:tcPr>
          <w:p w:rsidR="00A50D77" w:rsidRDefault="00A50D77" w:rsidP="008A4B5C">
            <w:pPr>
              <w:rPr>
                <w:sz w:val="18"/>
                <w:szCs w:val="18"/>
              </w:rPr>
            </w:pPr>
            <w:r>
              <w:rPr>
                <w:sz w:val="18"/>
                <w:szCs w:val="18"/>
              </w:rPr>
              <w:t>Adresa  místní EK</w:t>
            </w:r>
          </w:p>
          <w:p w:rsidR="00A50D77" w:rsidRDefault="00A50D77" w:rsidP="008A4B5C">
            <w:pPr>
              <w:rPr>
                <w:i/>
                <w:sz w:val="18"/>
                <w:szCs w:val="18"/>
              </w:rPr>
            </w:pPr>
            <w:r>
              <w:rPr>
                <w:i/>
                <w:sz w:val="18"/>
                <w:szCs w:val="18"/>
              </w:rPr>
              <w:t>Address</w:t>
            </w:r>
          </w:p>
        </w:tc>
      </w:tr>
      <w:tr w:rsidR="00A50D77" w:rsidTr="008A4B5C">
        <w:trPr>
          <w:trHeight w:val="312"/>
        </w:trPr>
        <w:tc>
          <w:tcPr>
            <w:tcW w:w="6108" w:type="dxa"/>
          </w:tcPr>
          <w:p w:rsidR="00A50D77" w:rsidRDefault="00A50D77" w:rsidP="008A4B5C">
            <w:pPr>
              <w:rPr>
                <w:sz w:val="18"/>
                <w:szCs w:val="18"/>
              </w:rPr>
            </w:pPr>
            <w:r>
              <w:rPr>
                <w:sz w:val="18"/>
                <w:szCs w:val="18"/>
              </w:rPr>
              <w:t>Prof.. MUDr. Petr Kaňovský, CS., Neurologická klinika, FNOL</w:t>
            </w:r>
          </w:p>
        </w:tc>
        <w:tc>
          <w:tcPr>
            <w:tcW w:w="1280" w:type="dxa"/>
          </w:tcPr>
          <w:p w:rsidR="00A50D77" w:rsidRDefault="00A50D77" w:rsidP="008A4B5C">
            <w:pPr>
              <w:rPr>
                <w:sz w:val="18"/>
                <w:szCs w:val="18"/>
              </w:rPr>
            </w:pPr>
            <w:r>
              <w:rPr>
                <w:sz w:val="18"/>
                <w:szCs w:val="18"/>
              </w:rPr>
              <w:sym w:font="Wingdings 2" w:char="F054"/>
            </w:r>
          </w:p>
        </w:tc>
        <w:tc>
          <w:tcPr>
            <w:tcW w:w="2712" w:type="dxa"/>
          </w:tcPr>
          <w:p w:rsidR="00A50D77" w:rsidRDefault="00A50D77" w:rsidP="008A4B5C">
            <w:pPr>
              <w:rPr>
                <w:sz w:val="18"/>
                <w:szCs w:val="18"/>
              </w:rPr>
            </w:pPr>
            <w:r>
              <w:rPr>
                <w:sz w:val="18"/>
                <w:szCs w:val="18"/>
              </w:rPr>
              <w:t>EK FNOL</w:t>
            </w:r>
          </w:p>
        </w:tc>
      </w:tr>
    </w:tbl>
    <w:p w:rsidR="00A50D77" w:rsidRDefault="00A50D77" w:rsidP="00A50D77">
      <w:pPr>
        <w:rPr>
          <w:b/>
          <w:bCs/>
          <w:sz w:val="22"/>
        </w:rPr>
      </w:pPr>
    </w:p>
    <w:p w:rsidR="00A50D77" w:rsidRPr="003F2421" w:rsidRDefault="00A50D77" w:rsidP="00A50D77">
      <w:pPr>
        <w:rPr>
          <w:bCs/>
          <w:sz w:val="22"/>
        </w:rPr>
      </w:pPr>
      <w:r w:rsidRPr="003F2421">
        <w:rPr>
          <w:bCs/>
          <w:sz w:val="22"/>
        </w:rPr>
        <w:t>1/</w:t>
      </w:r>
      <w:r>
        <w:rPr>
          <w:bCs/>
          <w:sz w:val="22"/>
        </w:rPr>
        <w:t>2</w:t>
      </w:r>
    </w:p>
    <w:p w:rsidR="00A50D77" w:rsidRDefault="00A50D77" w:rsidP="00A50D77">
      <w:pPr>
        <w:rPr>
          <w:b/>
          <w:bCs/>
          <w:sz w:val="22"/>
        </w:rPr>
      </w:pPr>
    </w:p>
    <w:p w:rsidR="00A50D77" w:rsidRDefault="00A50D77" w:rsidP="00A50D77">
      <w:pPr>
        <w:rPr>
          <w:b/>
          <w:bCs/>
          <w:sz w:val="22"/>
        </w:rPr>
      </w:pPr>
    </w:p>
    <w:p w:rsidR="00A50D77" w:rsidRDefault="00A50D77" w:rsidP="00A50D77">
      <w:pPr>
        <w:rPr>
          <w:bCs/>
          <w:i/>
          <w:sz w:val="22"/>
          <w:lang w:val="en-US"/>
        </w:rPr>
      </w:pPr>
      <w:r>
        <w:rPr>
          <w:b/>
          <w:bCs/>
          <w:sz w:val="22"/>
        </w:rPr>
        <w:t>Seznam hodnocených dokumentů/</w:t>
      </w:r>
      <w:r w:rsidRPr="00AB7ADE">
        <w:rPr>
          <w:bCs/>
          <w:i/>
          <w:sz w:val="22"/>
        </w:rPr>
        <w:t xml:space="preserve">List </w:t>
      </w:r>
      <w:r w:rsidRPr="00AB7ADE">
        <w:rPr>
          <w:bCs/>
          <w:i/>
          <w:sz w:val="22"/>
          <w:lang w:val="en-US"/>
        </w:rPr>
        <w:t>of all submitted documents:</w:t>
      </w:r>
    </w:p>
    <w:p w:rsidR="00A50D77" w:rsidRPr="00833606" w:rsidRDefault="00A50D77" w:rsidP="00A50D77">
      <w:pPr>
        <w:rPr>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50D77" w:rsidTr="008A4B5C">
        <w:trPr>
          <w:cantSplit/>
          <w:trHeight w:val="454"/>
        </w:trPr>
        <w:tc>
          <w:tcPr>
            <w:tcW w:w="7416" w:type="dxa"/>
            <w:vMerge w:val="restart"/>
          </w:tcPr>
          <w:p w:rsidR="00A50D77" w:rsidRDefault="00A50D77" w:rsidP="008A4B5C">
            <w:pPr>
              <w:rPr>
                <w:b/>
                <w:bCs/>
                <w:sz w:val="18"/>
                <w:szCs w:val="18"/>
              </w:rPr>
            </w:pPr>
          </w:p>
          <w:p w:rsidR="00A50D77" w:rsidRDefault="00A50D77" w:rsidP="008A4B5C">
            <w:pPr>
              <w:rPr>
                <w:b/>
                <w:bCs/>
                <w:sz w:val="18"/>
                <w:szCs w:val="18"/>
              </w:rPr>
            </w:pPr>
            <w:r>
              <w:rPr>
                <w:b/>
                <w:bCs/>
                <w:sz w:val="18"/>
                <w:szCs w:val="18"/>
              </w:rPr>
              <w:t xml:space="preserve">Název dokumentu, verze, datum </w:t>
            </w:r>
          </w:p>
          <w:p w:rsidR="00A50D77" w:rsidRDefault="00A50D77" w:rsidP="008A4B5C">
            <w:pPr>
              <w:rPr>
                <w:b/>
                <w:bCs/>
                <w:sz w:val="18"/>
                <w:szCs w:val="18"/>
              </w:rPr>
            </w:pPr>
            <w:r>
              <w:rPr>
                <w:b/>
                <w:bCs/>
                <w:i/>
                <w:sz w:val="18"/>
                <w:szCs w:val="18"/>
              </w:rPr>
              <w:t>Document title, version, date</w:t>
            </w:r>
          </w:p>
        </w:tc>
        <w:tc>
          <w:tcPr>
            <w:tcW w:w="1272" w:type="dxa"/>
            <w:gridSpan w:val="2"/>
          </w:tcPr>
          <w:p w:rsidR="00A50D77" w:rsidRDefault="00A50D77" w:rsidP="008A4B5C">
            <w:pPr>
              <w:rPr>
                <w:b/>
                <w:bCs/>
                <w:sz w:val="18"/>
                <w:szCs w:val="18"/>
              </w:rPr>
            </w:pPr>
            <w:r>
              <w:rPr>
                <w:b/>
                <w:bCs/>
                <w:sz w:val="18"/>
                <w:szCs w:val="18"/>
              </w:rPr>
              <w:t>Schváleno /</w:t>
            </w:r>
            <w:r>
              <w:rPr>
                <w:b/>
                <w:bCs/>
                <w:i/>
                <w:sz w:val="18"/>
                <w:szCs w:val="18"/>
              </w:rPr>
              <w:t>Approved</w:t>
            </w:r>
          </w:p>
        </w:tc>
        <w:tc>
          <w:tcPr>
            <w:tcW w:w="1316" w:type="dxa"/>
            <w:gridSpan w:val="2"/>
          </w:tcPr>
          <w:p w:rsidR="00A50D77" w:rsidRDefault="00A50D77" w:rsidP="008A4B5C">
            <w:pPr>
              <w:rPr>
                <w:b/>
                <w:bCs/>
                <w:sz w:val="18"/>
                <w:szCs w:val="18"/>
              </w:rPr>
            </w:pPr>
            <w:r>
              <w:rPr>
                <w:b/>
                <w:bCs/>
                <w:sz w:val="18"/>
                <w:szCs w:val="18"/>
              </w:rPr>
              <w:t xml:space="preserve">Vzato na vědomí / </w:t>
            </w:r>
            <w:r>
              <w:rPr>
                <w:b/>
                <w:bCs/>
                <w:i/>
                <w:sz w:val="18"/>
                <w:szCs w:val="18"/>
              </w:rPr>
              <w:t xml:space="preserve">Taken into account </w:t>
            </w:r>
          </w:p>
        </w:tc>
      </w:tr>
      <w:tr w:rsidR="00A50D77" w:rsidTr="008A4B5C">
        <w:trPr>
          <w:cantSplit/>
          <w:trHeight w:val="454"/>
        </w:trPr>
        <w:tc>
          <w:tcPr>
            <w:tcW w:w="7416" w:type="dxa"/>
            <w:vMerge/>
          </w:tcPr>
          <w:p w:rsidR="00A50D77" w:rsidRDefault="00A50D77" w:rsidP="008A4B5C">
            <w:pPr>
              <w:rPr>
                <w:i/>
                <w:sz w:val="18"/>
                <w:szCs w:val="18"/>
              </w:rPr>
            </w:pPr>
          </w:p>
        </w:tc>
        <w:tc>
          <w:tcPr>
            <w:tcW w:w="736" w:type="dxa"/>
          </w:tcPr>
          <w:p w:rsidR="00A50D77" w:rsidRDefault="00A50D77" w:rsidP="008A4B5C">
            <w:pPr>
              <w:rPr>
                <w:b/>
                <w:bCs/>
                <w:sz w:val="18"/>
                <w:szCs w:val="18"/>
              </w:rPr>
            </w:pPr>
            <w:r>
              <w:rPr>
                <w:b/>
                <w:bCs/>
                <w:sz w:val="18"/>
                <w:szCs w:val="18"/>
              </w:rPr>
              <w:t>ANO</w:t>
            </w:r>
          </w:p>
          <w:p w:rsidR="00A50D77" w:rsidRDefault="00A50D77" w:rsidP="008A4B5C">
            <w:pPr>
              <w:rPr>
                <w:b/>
                <w:bCs/>
                <w:i/>
                <w:sz w:val="18"/>
                <w:szCs w:val="18"/>
              </w:rPr>
            </w:pPr>
            <w:r>
              <w:rPr>
                <w:b/>
                <w:bCs/>
                <w:i/>
                <w:sz w:val="18"/>
                <w:szCs w:val="18"/>
              </w:rPr>
              <w:t>Yes</w:t>
            </w:r>
          </w:p>
        </w:tc>
        <w:tc>
          <w:tcPr>
            <w:tcW w:w="536" w:type="dxa"/>
          </w:tcPr>
          <w:p w:rsidR="00A50D77" w:rsidRDefault="00A50D77" w:rsidP="008A4B5C">
            <w:pPr>
              <w:rPr>
                <w:b/>
                <w:bCs/>
                <w:sz w:val="18"/>
                <w:szCs w:val="18"/>
              </w:rPr>
            </w:pPr>
            <w:r>
              <w:rPr>
                <w:b/>
                <w:bCs/>
                <w:sz w:val="18"/>
                <w:szCs w:val="18"/>
              </w:rPr>
              <w:t xml:space="preserve">NE </w:t>
            </w:r>
          </w:p>
          <w:p w:rsidR="00A50D77" w:rsidRDefault="00A50D77" w:rsidP="008A4B5C">
            <w:pPr>
              <w:rPr>
                <w:b/>
                <w:bCs/>
                <w:sz w:val="18"/>
                <w:szCs w:val="18"/>
              </w:rPr>
            </w:pPr>
            <w:r>
              <w:rPr>
                <w:b/>
                <w:bCs/>
                <w:i/>
                <w:sz w:val="18"/>
                <w:szCs w:val="18"/>
              </w:rPr>
              <w:t>No</w:t>
            </w:r>
          </w:p>
        </w:tc>
        <w:tc>
          <w:tcPr>
            <w:tcW w:w="780" w:type="dxa"/>
          </w:tcPr>
          <w:p w:rsidR="00A50D77" w:rsidRDefault="00A50D77" w:rsidP="008A4B5C">
            <w:pPr>
              <w:rPr>
                <w:b/>
                <w:bCs/>
                <w:sz w:val="18"/>
                <w:szCs w:val="18"/>
              </w:rPr>
            </w:pPr>
            <w:r>
              <w:rPr>
                <w:b/>
                <w:bCs/>
                <w:sz w:val="18"/>
                <w:szCs w:val="18"/>
              </w:rPr>
              <w:t>ANO</w:t>
            </w:r>
          </w:p>
          <w:p w:rsidR="00A50D77" w:rsidRDefault="00A50D77" w:rsidP="008A4B5C">
            <w:pPr>
              <w:rPr>
                <w:b/>
                <w:bCs/>
                <w:sz w:val="18"/>
                <w:szCs w:val="18"/>
              </w:rPr>
            </w:pPr>
            <w:r>
              <w:rPr>
                <w:b/>
                <w:bCs/>
                <w:i/>
                <w:sz w:val="18"/>
                <w:szCs w:val="18"/>
              </w:rPr>
              <w:t>Yes</w:t>
            </w:r>
          </w:p>
        </w:tc>
        <w:tc>
          <w:tcPr>
            <w:tcW w:w="536" w:type="dxa"/>
          </w:tcPr>
          <w:p w:rsidR="00A50D77" w:rsidRDefault="00A50D77" w:rsidP="008A4B5C">
            <w:pPr>
              <w:rPr>
                <w:b/>
                <w:bCs/>
                <w:sz w:val="18"/>
                <w:szCs w:val="18"/>
              </w:rPr>
            </w:pPr>
            <w:r>
              <w:rPr>
                <w:b/>
                <w:bCs/>
                <w:sz w:val="18"/>
                <w:szCs w:val="18"/>
              </w:rPr>
              <w:t xml:space="preserve">NE </w:t>
            </w:r>
          </w:p>
          <w:p w:rsidR="00A50D77" w:rsidRDefault="00A50D77" w:rsidP="008A4B5C">
            <w:pPr>
              <w:rPr>
                <w:b/>
                <w:bCs/>
                <w:i/>
                <w:sz w:val="18"/>
                <w:szCs w:val="18"/>
              </w:rPr>
            </w:pPr>
            <w:r>
              <w:rPr>
                <w:b/>
                <w:bCs/>
                <w:i/>
                <w:sz w:val="18"/>
                <w:szCs w:val="18"/>
              </w:rPr>
              <w:t>No</w:t>
            </w:r>
          </w:p>
        </w:tc>
      </w:tr>
      <w:tr w:rsidR="00A50D77" w:rsidTr="008A4B5C">
        <w:trPr>
          <w:trHeight w:val="340"/>
        </w:trPr>
        <w:tc>
          <w:tcPr>
            <w:tcW w:w="7416" w:type="dxa"/>
            <w:vAlign w:val="center"/>
          </w:tcPr>
          <w:p w:rsidR="00A50D77" w:rsidRDefault="00A50D77" w:rsidP="008A4B5C">
            <w:pPr>
              <w:rPr>
                <w:sz w:val="18"/>
                <w:szCs w:val="18"/>
              </w:rPr>
            </w:pPr>
            <w:r>
              <w:rPr>
                <w:sz w:val="18"/>
                <w:szCs w:val="18"/>
              </w:rPr>
              <w:t>Výroční zpráva o průběhu studie ze dne 10.4.2013</w:t>
            </w:r>
          </w:p>
        </w:tc>
        <w:tc>
          <w:tcPr>
            <w:tcW w:w="736" w:type="dxa"/>
          </w:tcPr>
          <w:p w:rsidR="00A50D77" w:rsidRDefault="00A50D77" w:rsidP="008A4B5C">
            <w:pPr>
              <w:rPr>
                <w:sz w:val="18"/>
                <w:szCs w:val="18"/>
              </w:rPr>
            </w:pPr>
            <w:r>
              <w:rPr>
                <w:sz w:val="18"/>
                <w:szCs w:val="18"/>
              </w:rPr>
              <w:sym w:font="Wingdings 2" w:char="F0A3"/>
            </w:r>
          </w:p>
        </w:tc>
        <w:tc>
          <w:tcPr>
            <w:tcW w:w="536" w:type="dxa"/>
          </w:tcPr>
          <w:p w:rsidR="00A50D77" w:rsidRDefault="00A50D77" w:rsidP="008A4B5C">
            <w:pPr>
              <w:rPr>
                <w:sz w:val="18"/>
                <w:szCs w:val="18"/>
              </w:rPr>
            </w:pPr>
            <w:r>
              <w:rPr>
                <w:sz w:val="18"/>
                <w:szCs w:val="18"/>
              </w:rPr>
              <w:sym w:font="Wingdings 2" w:char="F0A3"/>
            </w:r>
          </w:p>
        </w:tc>
        <w:tc>
          <w:tcPr>
            <w:tcW w:w="780" w:type="dxa"/>
          </w:tcPr>
          <w:p w:rsidR="00A50D77" w:rsidRDefault="00A50D77" w:rsidP="008A4B5C">
            <w:pPr>
              <w:rPr>
                <w:sz w:val="18"/>
                <w:szCs w:val="18"/>
              </w:rPr>
            </w:pPr>
            <w:r>
              <w:rPr>
                <w:rFonts w:ascii="Wingdings 2" w:hAnsi="Wingdings 2"/>
                <w:sz w:val="18"/>
                <w:szCs w:val="18"/>
              </w:rPr>
              <w:t></w:t>
            </w:r>
          </w:p>
        </w:tc>
        <w:tc>
          <w:tcPr>
            <w:tcW w:w="536" w:type="dxa"/>
          </w:tcPr>
          <w:p w:rsidR="00A50D77" w:rsidRDefault="00A50D77" w:rsidP="008A4B5C">
            <w:pPr>
              <w:rPr>
                <w:sz w:val="18"/>
                <w:szCs w:val="18"/>
              </w:rPr>
            </w:pPr>
            <w:r>
              <w:rPr>
                <w:sz w:val="18"/>
                <w:szCs w:val="18"/>
              </w:rPr>
              <w:sym w:font="Wingdings 2" w:char="F0A3"/>
            </w:r>
          </w:p>
        </w:tc>
      </w:tr>
    </w:tbl>
    <w:p w:rsidR="00A50D77" w:rsidRDefault="00A50D77" w:rsidP="00A50D77">
      <w:pPr>
        <w:rPr>
          <w:sz w:val="22"/>
        </w:rPr>
      </w:pPr>
    </w:p>
    <w:p w:rsidR="00A50D77" w:rsidRDefault="00A50D77" w:rsidP="00A50D7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50D77" w:rsidRDefault="00A50D77" w:rsidP="00A50D7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A50D77" w:rsidRDefault="00A50D77" w:rsidP="00A50D7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50D77" w:rsidRDefault="00A50D77" w:rsidP="00A50D77">
      <w:pPr>
        <w:rPr>
          <w:sz w:val="22"/>
        </w:rPr>
      </w:pPr>
    </w:p>
    <w:p w:rsidR="00A50D77" w:rsidRDefault="00A50D77" w:rsidP="00A50D77">
      <w:pPr>
        <w:rPr>
          <w:sz w:val="22"/>
        </w:rPr>
      </w:pPr>
    </w:p>
    <w:p w:rsidR="00A50D77" w:rsidRDefault="00A50D77" w:rsidP="00A50D7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A50D77" w:rsidRDefault="00A50D77" w:rsidP="00A50D77">
      <w:pPr>
        <w:rPr>
          <w:sz w:val="22"/>
        </w:rPr>
      </w:pPr>
      <w:r>
        <w:rPr>
          <w:sz w:val="22"/>
        </w:rPr>
        <w:tab/>
      </w:r>
      <w:r>
        <w:rPr>
          <w:sz w:val="22"/>
        </w:rPr>
        <w:tab/>
      </w:r>
      <w:r>
        <w:rPr>
          <w:sz w:val="22"/>
        </w:rPr>
        <w:tab/>
      </w:r>
      <w:r>
        <w:rPr>
          <w:sz w:val="22"/>
        </w:rPr>
        <w:tab/>
      </w:r>
      <w:r>
        <w:rPr>
          <w:sz w:val="22"/>
        </w:rPr>
        <w:tab/>
      </w:r>
      <w:r>
        <w:rPr>
          <w:sz w:val="22"/>
        </w:rPr>
        <w:tab/>
        <w:t xml:space="preserve">                                                                                                               </w:t>
      </w:r>
    </w:p>
    <w:p w:rsidR="00A50D77" w:rsidRDefault="00A50D77" w:rsidP="00A50D77">
      <w:pPr>
        <w:rPr>
          <w:sz w:val="22"/>
        </w:rPr>
      </w:pPr>
      <w:r>
        <w:rPr>
          <w:sz w:val="22"/>
        </w:rPr>
        <w:t xml:space="preserve">                                                                                                    MUDr. Jindřiška Burešová</w:t>
      </w:r>
    </w:p>
    <w:p w:rsidR="00A50D77" w:rsidRDefault="00A50D77" w:rsidP="00A50D77">
      <w:pPr>
        <w:rPr>
          <w:sz w:val="22"/>
        </w:rPr>
      </w:pPr>
      <w:r>
        <w:rPr>
          <w:sz w:val="22"/>
        </w:rPr>
        <w:t>Datum/</w:t>
      </w:r>
      <w:r>
        <w:rPr>
          <w:i/>
          <w:sz w:val="22"/>
        </w:rPr>
        <w:t>Date:</w:t>
      </w:r>
      <w:r>
        <w:rPr>
          <w:sz w:val="22"/>
        </w:rPr>
        <w:t xml:space="preserve">  13.5.2013                                                    místopředsedkyně EK FNOL a LF UP</w:t>
      </w:r>
    </w:p>
    <w:p w:rsidR="00A50D77" w:rsidRDefault="00A50D77" w:rsidP="00A50D7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A50D77" w:rsidRDefault="00A50D77" w:rsidP="00A50D77">
      <w:pPr>
        <w:jc w:val="center"/>
        <w:rPr>
          <w:sz w:val="22"/>
        </w:rPr>
      </w:pPr>
    </w:p>
    <w:p w:rsidR="00A50D77" w:rsidRDefault="00A50D77" w:rsidP="00A50D77">
      <w:pPr>
        <w:rPr>
          <w:i/>
          <w:sz w:val="22"/>
        </w:rPr>
      </w:pPr>
    </w:p>
    <w:p w:rsidR="00A50D77" w:rsidRDefault="00A50D77" w:rsidP="00A50D77">
      <w:pPr>
        <w:rPr>
          <w:sz w:val="16"/>
        </w:rPr>
      </w:pPr>
    </w:p>
    <w:p w:rsidR="00A50D77" w:rsidRDefault="00A50D77" w:rsidP="00A50D77">
      <w:pPr>
        <w:rPr>
          <w:sz w:val="16"/>
        </w:rPr>
      </w:pPr>
    </w:p>
    <w:p w:rsidR="00A50D77" w:rsidRDefault="00A50D77" w:rsidP="00A50D77">
      <w:pPr>
        <w:rPr>
          <w:sz w:val="16"/>
        </w:rPr>
      </w:pPr>
    </w:p>
    <w:p w:rsidR="00A50D77" w:rsidRDefault="00A50D77" w:rsidP="00A50D77">
      <w:pPr>
        <w:rPr>
          <w:sz w:val="16"/>
        </w:rPr>
      </w:pPr>
    </w:p>
    <w:p w:rsidR="00A50D77" w:rsidRDefault="00A50D77" w:rsidP="00A50D77">
      <w:pPr>
        <w:rPr>
          <w:sz w:val="16"/>
        </w:rPr>
      </w:pPr>
    </w:p>
    <w:p w:rsidR="00A50D77" w:rsidRDefault="00A50D77" w:rsidP="00A50D77">
      <w:pPr>
        <w:rPr>
          <w:i/>
          <w:sz w:val="16"/>
        </w:rPr>
      </w:pPr>
      <w:r>
        <w:rPr>
          <w:sz w:val="16"/>
        </w:rPr>
        <w:t>Rozdělovník/</w:t>
      </w:r>
      <w:r>
        <w:rPr>
          <w:i/>
          <w:sz w:val="16"/>
        </w:rPr>
        <w:t>Distribution list:</w:t>
      </w:r>
    </w:p>
    <w:p w:rsidR="00A50D77" w:rsidRPr="001071DB" w:rsidRDefault="00A50D77" w:rsidP="00A50D77">
      <w:pPr>
        <w:rPr>
          <w:sz w:val="16"/>
        </w:rPr>
      </w:pPr>
      <w:r w:rsidRPr="001071DB">
        <w:rPr>
          <w:sz w:val="16"/>
        </w:rPr>
        <w:t>-Zadavatel</w:t>
      </w:r>
    </w:p>
    <w:p w:rsidR="00A50D77" w:rsidRPr="001071DB" w:rsidRDefault="00A50D77" w:rsidP="00A50D77">
      <w:pPr>
        <w:rPr>
          <w:sz w:val="16"/>
        </w:rPr>
      </w:pPr>
      <w:r w:rsidRPr="001071DB">
        <w:rPr>
          <w:sz w:val="16"/>
        </w:rPr>
        <w:t>-EK</w:t>
      </w:r>
    </w:p>
    <w:p w:rsidR="00A50D77" w:rsidRDefault="00A50D77" w:rsidP="00A50D77">
      <w:pPr>
        <w:rPr>
          <w:sz w:val="16"/>
        </w:rPr>
      </w:pPr>
      <w:r w:rsidRPr="001071DB">
        <w:rPr>
          <w:sz w:val="16"/>
        </w:rPr>
        <w:t>-Řešitel</w:t>
      </w:r>
    </w:p>
    <w:p w:rsidR="00A50D77" w:rsidRPr="001071DB" w:rsidRDefault="00A50D77" w:rsidP="00A50D77">
      <w:pPr>
        <w:rPr>
          <w:sz w:val="16"/>
        </w:rPr>
      </w:pPr>
    </w:p>
    <w:p w:rsidR="00A50D77" w:rsidRPr="001071DB" w:rsidRDefault="00A50D77" w:rsidP="00A50D77">
      <w:pPr>
        <w:rPr>
          <w:sz w:val="16"/>
        </w:rPr>
      </w:pPr>
    </w:p>
    <w:p w:rsidR="00A50D77" w:rsidRDefault="00A50D77" w:rsidP="00A50D77">
      <w:pPr>
        <w:rPr>
          <w:sz w:val="22"/>
          <w:szCs w:val="22"/>
        </w:rPr>
      </w:pPr>
    </w:p>
    <w:p w:rsidR="00A50D77" w:rsidRDefault="00A50D77" w:rsidP="00A50D77">
      <w:pPr>
        <w:rPr>
          <w:sz w:val="22"/>
          <w:szCs w:val="22"/>
        </w:rPr>
      </w:pPr>
    </w:p>
    <w:p w:rsidR="00A50D77" w:rsidRDefault="00A50D77" w:rsidP="00A50D77">
      <w:pPr>
        <w:rPr>
          <w:sz w:val="22"/>
          <w:szCs w:val="22"/>
        </w:rPr>
      </w:pPr>
    </w:p>
    <w:p w:rsidR="00A50D77" w:rsidRDefault="00A50D77" w:rsidP="00A50D77">
      <w:pPr>
        <w:rPr>
          <w:sz w:val="22"/>
          <w:szCs w:val="22"/>
        </w:rPr>
      </w:pPr>
      <w:r>
        <w:rPr>
          <w:sz w:val="22"/>
          <w:szCs w:val="22"/>
        </w:rPr>
        <w:t>2/2</w:t>
      </w:r>
    </w:p>
    <w:p w:rsidR="00A50D77" w:rsidRDefault="00A50D77" w:rsidP="00A50D77">
      <w:pPr>
        <w:rPr>
          <w:sz w:val="22"/>
          <w:szCs w:val="22"/>
        </w:rPr>
      </w:pPr>
    </w:p>
    <w:p w:rsidR="009F27A1" w:rsidRDefault="009F27A1"/>
    <w:p w:rsidR="00A50D77" w:rsidRDefault="00A50D77"/>
    <w:p w:rsidR="00A50D77" w:rsidRDefault="00A50D77"/>
    <w:p w:rsidR="00A50D77" w:rsidRDefault="00A50D77"/>
    <w:p w:rsidR="00A50D77" w:rsidRDefault="00A50D77"/>
    <w:p w:rsidR="00A50D77" w:rsidRDefault="00A50D77"/>
    <w:p w:rsidR="00A50D77" w:rsidRDefault="00A50D77"/>
    <w:p w:rsidR="00A50D77" w:rsidRDefault="00A50D77"/>
    <w:p w:rsidR="00A50D77" w:rsidRDefault="00A50D77"/>
    <w:p w:rsidR="00A50D77" w:rsidRDefault="00A50D77"/>
    <w:p w:rsidR="00A50D77" w:rsidRDefault="00A50D77"/>
    <w:p w:rsidR="00A50D77" w:rsidRDefault="00A50D77"/>
    <w:p w:rsidR="008A4B5C" w:rsidRPr="002F07B5" w:rsidRDefault="008A4B5C" w:rsidP="008A4B5C">
      <w:pPr>
        <w:pStyle w:val="Nzev"/>
        <w:rPr>
          <w:sz w:val="22"/>
          <w:szCs w:val="22"/>
        </w:rPr>
      </w:pPr>
      <w:r w:rsidRPr="002F07B5">
        <w:rPr>
          <w:sz w:val="22"/>
          <w:szCs w:val="22"/>
        </w:rPr>
        <w:t xml:space="preserve">STANOVISKO ETICKÉ KOMISE KE KLINICKÉMU HODNOCENÍ </w:t>
      </w:r>
    </w:p>
    <w:p w:rsidR="008A4B5C" w:rsidRPr="002F07B5" w:rsidRDefault="008A4B5C" w:rsidP="008A4B5C">
      <w:pPr>
        <w:jc w:val="center"/>
        <w:rPr>
          <w:bCs/>
          <w:i/>
          <w:sz w:val="22"/>
          <w:szCs w:val="22"/>
        </w:rPr>
      </w:pPr>
      <w:r w:rsidRPr="002F07B5">
        <w:rPr>
          <w:bCs/>
          <w:i/>
          <w:sz w:val="22"/>
          <w:szCs w:val="22"/>
        </w:rPr>
        <w:t xml:space="preserve">Opinion of the Ethics Committee on Clinical Trial  </w:t>
      </w:r>
    </w:p>
    <w:p w:rsidR="008A4B5C" w:rsidRPr="002F07B5" w:rsidRDefault="008A4B5C" w:rsidP="008A4B5C">
      <w:pPr>
        <w:jc w:val="center"/>
        <w:rPr>
          <w:b/>
          <w:bCs/>
          <w:i/>
          <w:sz w:val="22"/>
          <w:szCs w:val="22"/>
        </w:rPr>
      </w:pPr>
    </w:p>
    <w:p w:rsidR="008A4B5C" w:rsidRPr="002F07B5" w:rsidRDefault="002B1493" w:rsidP="008A4B5C">
      <w:pPr>
        <w:rPr>
          <w:sz w:val="22"/>
          <w:szCs w:val="22"/>
        </w:rPr>
      </w:pPr>
      <w:r w:rsidRPr="002F07B5">
        <w:rPr>
          <w:sz w:val="22"/>
          <w:szCs w:val="22"/>
        </w:rPr>
        <w:fldChar w:fldCharType="begin">
          <w:ffData>
            <w:name w:val="Zaškrtávací2"/>
            <w:enabled/>
            <w:calcOnExit w:val="0"/>
            <w:checkBox>
              <w:sizeAuto/>
              <w:default w:val="0"/>
            </w:checkBox>
          </w:ffData>
        </w:fldChar>
      </w:r>
      <w:r w:rsidR="008A4B5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A4B5C" w:rsidRPr="002F07B5">
        <w:rPr>
          <w:sz w:val="22"/>
          <w:szCs w:val="22"/>
        </w:rPr>
        <w:t xml:space="preserve">  Multicentrické KH, je požadováno stanovisko multicentrické EK pro všechna centra/</w:t>
      </w:r>
      <w:r w:rsidR="008A4B5C" w:rsidRPr="002F07B5">
        <w:rPr>
          <w:i/>
          <w:sz w:val="22"/>
          <w:szCs w:val="22"/>
        </w:rPr>
        <w:t>Multi-centric clinical trial, opinion issued by Ethics Committee for Multi-Centric Clinical Trials is required</w:t>
      </w:r>
    </w:p>
    <w:p w:rsidR="008A4B5C" w:rsidRPr="002F07B5" w:rsidRDefault="008A4B5C" w:rsidP="008A4B5C">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A4B5C" w:rsidRPr="002F07B5" w:rsidRDefault="002B1493" w:rsidP="008A4B5C">
      <w:pPr>
        <w:rPr>
          <w:i/>
          <w:sz w:val="22"/>
          <w:szCs w:val="22"/>
        </w:rPr>
      </w:pPr>
      <w:r w:rsidRPr="002F07B5">
        <w:rPr>
          <w:sz w:val="22"/>
          <w:szCs w:val="22"/>
        </w:rPr>
        <w:fldChar w:fldCharType="begin">
          <w:ffData>
            <w:name w:val="Zaškrtávací2"/>
            <w:enabled/>
            <w:calcOnExit w:val="0"/>
            <w:checkBox>
              <w:sizeAuto/>
              <w:default w:val="0"/>
            </w:checkBox>
          </w:ffData>
        </w:fldChar>
      </w:r>
      <w:r w:rsidR="008A4B5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A4B5C" w:rsidRPr="002F07B5">
        <w:rPr>
          <w:sz w:val="22"/>
          <w:szCs w:val="22"/>
        </w:rPr>
        <w:t xml:space="preserve">  KH prováděné v jednom centru, požadováno stanovisko EK pro místní centrum (centra)/ </w:t>
      </w:r>
      <w:r w:rsidR="008A4B5C" w:rsidRPr="002F07B5">
        <w:rPr>
          <w:i/>
          <w:sz w:val="22"/>
          <w:szCs w:val="22"/>
        </w:rPr>
        <w:t>Clinical trial conducted in a single site, opinion of a local EC is required</w:t>
      </w:r>
    </w:p>
    <w:p w:rsidR="008A4B5C" w:rsidRPr="002F07B5" w:rsidRDefault="008A4B5C" w:rsidP="008A4B5C">
      <w:pPr>
        <w:rPr>
          <w:b/>
          <w:bCs/>
          <w:sz w:val="22"/>
          <w:szCs w:val="22"/>
        </w:rPr>
      </w:pPr>
    </w:p>
    <w:p w:rsidR="008A4B5C" w:rsidRPr="0038372D" w:rsidRDefault="008A4B5C" w:rsidP="008A4B5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158/10</w:t>
      </w:r>
    </w:p>
    <w:p w:rsidR="008A4B5C" w:rsidRDefault="008A4B5C" w:rsidP="008A4B5C">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Výzkum nově vzniklého onemocnění diabetes mellitus u příjemců transplantované ledviny, jejichž léčba se opírá o imunosupresivní režim založený na advagrafu, společně s kortikosteroidy nebo bez nich – multicentrické, dvouramenné, randomizované, otevřené klinické hodnocení, studie Advance.</w:t>
      </w:r>
    </w:p>
    <w:p w:rsidR="008A4B5C" w:rsidRPr="00A55773" w:rsidRDefault="008A4B5C" w:rsidP="008A4B5C">
      <w:pPr>
        <w:rPr>
          <w:i/>
          <w:iCs/>
          <w:sz w:val="22"/>
          <w:szCs w:val="22"/>
        </w:rPr>
      </w:pPr>
      <w:r w:rsidRPr="00A55773">
        <w:rPr>
          <w:i/>
          <w:iCs/>
          <w:sz w:val="22"/>
          <w:szCs w:val="22"/>
        </w:rPr>
        <w:t>A multicenter, two arm, randomized, open label clinical study investigating new onset diabetes mellitus in tacrolimus-based immunosuppressive regiment in kidney transplant subjects, study Advance</w:t>
      </w:r>
    </w:p>
    <w:p w:rsidR="008A4B5C" w:rsidRPr="002F07B5" w:rsidRDefault="008A4B5C" w:rsidP="008A4B5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PMR-EC-1211</w:t>
      </w:r>
    </w:p>
    <w:p w:rsidR="008A4B5C" w:rsidRPr="002F07B5" w:rsidRDefault="008A4B5C" w:rsidP="008A4B5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2010-019638-28</w:t>
      </w:r>
    </w:p>
    <w:p w:rsidR="008A4B5C" w:rsidRPr="002F07B5" w:rsidRDefault="008A4B5C" w:rsidP="008A4B5C">
      <w:pPr>
        <w:rPr>
          <w:b/>
          <w:bCs/>
          <w:sz w:val="22"/>
          <w:szCs w:val="22"/>
        </w:rPr>
      </w:pPr>
    </w:p>
    <w:p w:rsidR="008A4B5C" w:rsidRPr="008F7B25" w:rsidRDefault="008A4B5C" w:rsidP="008A4B5C">
      <w:pPr>
        <w:rPr>
          <w:sz w:val="22"/>
          <w:szCs w:val="22"/>
          <w:lang w:val="en-GB" w:eastAsia="en-GB"/>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8F7B25">
        <w:rPr>
          <w:sz w:val="22"/>
          <w:szCs w:val="22"/>
          <w:lang w:val="en-GB" w:eastAsia="en-GB"/>
        </w:rPr>
        <w:t>Astellas Pharma Europe</w:t>
      </w:r>
      <w:r>
        <w:rPr>
          <w:sz w:val="22"/>
          <w:szCs w:val="22"/>
          <w:lang w:val="en-GB" w:eastAsia="en-GB"/>
        </w:rPr>
        <w:t xml:space="preserve"> Ltd., Hillswood Drive, Chertsey, Surrey, KT16 0RS. </w:t>
      </w:r>
      <w:r w:rsidRPr="008F7B25">
        <w:rPr>
          <w:sz w:val="22"/>
          <w:szCs w:val="22"/>
          <w:lang w:val="en-GB" w:eastAsia="en-GB"/>
        </w:rPr>
        <w:t>United Kingdom</w:t>
      </w:r>
    </w:p>
    <w:p w:rsidR="008A4B5C" w:rsidRPr="002F07B5" w:rsidRDefault="008A4B5C" w:rsidP="008A4B5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8F7B25">
        <w:rPr>
          <w:sz w:val="22"/>
          <w:szCs w:val="22"/>
        </w:rPr>
        <w:t>Astellas Pharma s.r.o., Sokolovská 100/94, 186</w:t>
      </w:r>
      <w:r>
        <w:rPr>
          <w:sz w:val="22"/>
          <w:szCs w:val="22"/>
        </w:rPr>
        <w:t xml:space="preserve"> 00</w:t>
      </w:r>
      <w:r w:rsidRPr="008F7B25">
        <w:rPr>
          <w:sz w:val="22"/>
          <w:szCs w:val="22"/>
        </w:rPr>
        <w:t xml:space="preserve"> Praha 8</w:t>
      </w:r>
    </w:p>
    <w:p w:rsidR="008A4B5C" w:rsidRPr="002F07B5" w:rsidRDefault="008A4B5C" w:rsidP="008A4B5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4.4.2013</w:t>
      </w:r>
    </w:p>
    <w:p w:rsidR="008A4B5C" w:rsidRPr="004B1AD2" w:rsidRDefault="008A4B5C" w:rsidP="008A4B5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A4B5C" w:rsidRPr="002F07B5" w:rsidRDefault="008A4B5C" w:rsidP="008A4B5C">
      <w:pPr>
        <w:rPr>
          <w:b/>
          <w:bCs/>
          <w:i/>
          <w:sz w:val="22"/>
          <w:szCs w:val="22"/>
        </w:rPr>
      </w:pPr>
    </w:p>
    <w:p w:rsidR="008A4B5C" w:rsidRPr="00766C62" w:rsidRDefault="008A4B5C" w:rsidP="008A4B5C">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766C62">
        <w:rPr>
          <w:bCs/>
          <w:i/>
          <w:sz w:val="22"/>
          <w:szCs w:val="22"/>
        </w:rPr>
        <w:t>IKEM a FTN</w:t>
      </w:r>
      <w:r>
        <w:rPr>
          <w:bCs/>
          <w:i/>
          <w:sz w:val="22"/>
          <w:szCs w:val="22"/>
        </w:rPr>
        <w:t xml:space="preserve">sP  Praha </w:t>
      </w:r>
    </w:p>
    <w:p w:rsidR="008A4B5C" w:rsidRPr="002F07B5" w:rsidRDefault="008A4B5C" w:rsidP="008A4B5C">
      <w:pPr>
        <w:rPr>
          <w:b/>
          <w:bCs/>
          <w:sz w:val="22"/>
          <w:szCs w:val="22"/>
        </w:rPr>
      </w:pPr>
    </w:p>
    <w:p w:rsidR="008A4B5C" w:rsidRPr="002F07B5" w:rsidRDefault="008A4B5C" w:rsidP="008A4B5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A4B5C" w:rsidRPr="002F07B5" w:rsidRDefault="008A4B5C" w:rsidP="008A4B5C">
      <w:pPr>
        <w:rPr>
          <w:i/>
          <w:sz w:val="22"/>
          <w:szCs w:val="22"/>
        </w:rPr>
      </w:pPr>
      <w:r>
        <w:rPr>
          <w:sz w:val="22"/>
          <w:szCs w:val="22"/>
        </w:rPr>
        <w:sym w:font="Wingdings 2" w:char="F0A3"/>
      </w:r>
      <w:r>
        <w:rPr>
          <w:sz w:val="22"/>
          <w:szCs w:val="22"/>
        </w:rPr>
        <w:t xml:space="preserve">   </w:t>
      </w:r>
      <w:r w:rsidRPr="002F07B5">
        <w:rPr>
          <w:sz w:val="22"/>
          <w:szCs w:val="22"/>
        </w:rPr>
        <w:t xml:space="preserve">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A4B5C" w:rsidRPr="002F07B5" w:rsidRDefault="008A4B5C" w:rsidP="008A4B5C">
      <w:pPr>
        <w:rPr>
          <w:bCs/>
          <w:i/>
          <w:sz w:val="22"/>
          <w:szCs w:val="22"/>
        </w:rPr>
      </w:pPr>
      <w:r>
        <w:rPr>
          <w:sz w:val="22"/>
          <w:szCs w:val="22"/>
        </w:rPr>
        <w:sym w:font="Wingdings 2" w:char="F053"/>
      </w:r>
      <w:r>
        <w:rPr>
          <w:sz w:val="22"/>
          <w:szCs w:val="22"/>
        </w:rPr>
        <w:t xml:space="preserve"> </w:t>
      </w:r>
      <w:r w:rsidRPr="002F07B5">
        <w:rPr>
          <w:bCs/>
          <w:sz w:val="22"/>
          <w:szCs w:val="22"/>
        </w:rPr>
        <w:t xml:space="preserve"> </w:t>
      </w:r>
      <w:r w:rsidR="00324B44">
        <w:rPr>
          <w:bCs/>
          <w:sz w:val="22"/>
          <w:szCs w:val="22"/>
        </w:rPr>
        <w:t xml:space="preserve"> </w:t>
      </w:r>
      <w:r w:rsidRPr="002F07B5">
        <w:rPr>
          <w:bCs/>
          <w:sz w:val="22"/>
          <w:szCs w:val="22"/>
        </w:rPr>
        <w:t xml:space="preserve">EK  vzala na vědomí / </w:t>
      </w:r>
      <w:r w:rsidRPr="002F07B5">
        <w:rPr>
          <w:bCs/>
          <w:i/>
          <w:sz w:val="22"/>
          <w:szCs w:val="22"/>
        </w:rPr>
        <w:t>Taken into account</w:t>
      </w:r>
    </w:p>
    <w:p w:rsidR="008A4B5C" w:rsidRDefault="008A4B5C" w:rsidP="008A4B5C">
      <w:pPr>
        <w:rPr>
          <w:sz w:val="22"/>
        </w:rPr>
      </w:pPr>
    </w:p>
    <w:p w:rsidR="008A4B5C" w:rsidRPr="002F07B5" w:rsidRDefault="008A4B5C" w:rsidP="008A4B5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A4B5C" w:rsidRPr="002F07B5" w:rsidRDefault="008A4B5C" w:rsidP="008A4B5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A4B5C" w:rsidRPr="002F07B5" w:rsidRDefault="008A4B5C" w:rsidP="008A4B5C">
      <w:pPr>
        <w:rPr>
          <w:sz w:val="22"/>
          <w:szCs w:val="22"/>
        </w:rPr>
      </w:pPr>
    </w:p>
    <w:p w:rsidR="008A4B5C" w:rsidRPr="002F07B5" w:rsidRDefault="008A4B5C" w:rsidP="008A4B5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A4B5C" w:rsidTr="008A4B5C">
        <w:trPr>
          <w:trHeight w:val="454"/>
        </w:trPr>
        <w:tc>
          <w:tcPr>
            <w:tcW w:w="6108" w:type="dxa"/>
          </w:tcPr>
          <w:p w:rsidR="008A4B5C" w:rsidRDefault="008A4B5C" w:rsidP="008A4B5C">
            <w:pPr>
              <w:rPr>
                <w:sz w:val="18"/>
                <w:szCs w:val="18"/>
              </w:rPr>
            </w:pPr>
            <w:r>
              <w:rPr>
                <w:sz w:val="18"/>
                <w:szCs w:val="18"/>
              </w:rPr>
              <w:t xml:space="preserve">Místo hodnocení/ Jméno zkoušejícího </w:t>
            </w:r>
          </w:p>
          <w:p w:rsidR="008A4B5C" w:rsidRDefault="008A4B5C" w:rsidP="008A4B5C">
            <w:pPr>
              <w:rPr>
                <w:i/>
                <w:sz w:val="18"/>
                <w:szCs w:val="18"/>
              </w:rPr>
            </w:pPr>
            <w:r>
              <w:rPr>
                <w:i/>
                <w:sz w:val="18"/>
                <w:szCs w:val="18"/>
              </w:rPr>
              <w:t>Trial Site / Name of Investigator</w:t>
            </w:r>
          </w:p>
        </w:tc>
        <w:tc>
          <w:tcPr>
            <w:tcW w:w="1280" w:type="dxa"/>
          </w:tcPr>
          <w:p w:rsidR="008A4B5C" w:rsidRDefault="008A4B5C" w:rsidP="008A4B5C">
            <w:pPr>
              <w:rPr>
                <w:sz w:val="18"/>
                <w:szCs w:val="18"/>
                <w:vertAlign w:val="superscript"/>
              </w:rPr>
            </w:pPr>
            <w:r>
              <w:rPr>
                <w:sz w:val="18"/>
                <w:szCs w:val="18"/>
              </w:rPr>
              <w:t xml:space="preserve">Místní EK </w:t>
            </w:r>
            <w:r>
              <w:rPr>
                <w:i/>
                <w:sz w:val="18"/>
                <w:szCs w:val="18"/>
              </w:rPr>
              <w:t>Local EC</w:t>
            </w:r>
          </w:p>
        </w:tc>
        <w:tc>
          <w:tcPr>
            <w:tcW w:w="2712" w:type="dxa"/>
          </w:tcPr>
          <w:p w:rsidR="008A4B5C" w:rsidRDefault="008A4B5C" w:rsidP="008A4B5C">
            <w:pPr>
              <w:rPr>
                <w:sz w:val="18"/>
                <w:szCs w:val="18"/>
              </w:rPr>
            </w:pPr>
            <w:r>
              <w:rPr>
                <w:sz w:val="18"/>
                <w:szCs w:val="18"/>
              </w:rPr>
              <w:t>Adresa  místní EK</w:t>
            </w:r>
          </w:p>
          <w:p w:rsidR="008A4B5C" w:rsidRDefault="008A4B5C" w:rsidP="008A4B5C">
            <w:pPr>
              <w:rPr>
                <w:i/>
                <w:sz w:val="18"/>
                <w:szCs w:val="18"/>
              </w:rPr>
            </w:pPr>
            <w:r>
              <w:rPr>
                <w:i/>
                <w:sz w:val="18"/>
                <w:szCs w:val="18"/>
              </w:rPr>
              <w:t>Address</w:t>
            </w:r>
          </w:p>
        </w:tc>
      </w:tr>
      <w:tr w:rsidR="008A4B5C" w:rsidTr="008A4B5C">
        <w:trPr>
          <w:trHeight w:val="312"/>
        </w:trPr>
        <w:tc>
          <w:tcPr>
            <w:tcW w:w="6108" w:type="dxa"/>
          </w:tcPr>
          <w:p w:rsidR="008A4B5C" w:rsidRPr="002762F6" w:rsidRDefault="008A4B5C" w:rsidP="008A4B5C">
            <w:pPr>
              <w:rPr>
                <w:sz w:val="18"/>
                <w:szCs w:val="18"/>
              </w:rPr>
            </w:pPr>
            <w:r>
              <w:rPr>
                <w:sz w:val="18"/>
                <w:szCs w:val="18"/>
              </w:rPr>
              <w:t>Doc</w:t>
            </w:r>
            <w:r w:rsidRPr="002762F6">
              <w:rPr>
                <w:sz w:val="18"/>
                <w:szCs w:val="18"/>
              </w:rPr>
              <w:t>. MUDr. Petr Bachleda,</w:t>
            </w:r>
            <w:r w:rsidR="00324B44">
              <w:rPr>
                <w:sz w:val="18"/>
                <w:szCs w:val="18"/>
              </w:rPr>
              <w:t xml:space="preserve"> </w:t>
            </w:r>
            <w:r>
              <w:rPr>
                <w:sz w:val="18"/>
                <w:szCs w:val="18"/>
              </w:rPr>
              <w:t xml:space="preserve">CSc., </w:t>
            </w:r>
            <w:r w:rsidR="00324B44">
              <w:rPr>
                <w:sz w:val="18"/>
                <w:szCs w:val="18"/>
              </w:rPr>
              <w:t>II. chirurgická klinika</w:t>
            </w:r>
            <w:r>
              <w:rPr>
                <w:sz w:val="18"/>
                <w:szCs w:val="18"/>
              </w:rPr>
              <w:t xml:space="preserve"> FNOL</w:t>
            </w:r>
          </w:p>
        </w:tc>
        <w:tc>
          <w:tcPr>
            <w:tcW w:w="1280" w:type="dxa"/>
          </w:tcPr>
          <w:p w:rsidR="008A4B5C" w:rsidRDefault="008A4B5C" w:rsidP="008A4B5C">
            <w:pPr>
              <w:rPr>
                <w:sz w:val="18"/>
                <w:szCs w:val="18"/>
              </w:rPr>
            </w:pPr>
            <w:r>
              <w:rPr>
                <w:sz w:val="18"/>
                <w:szCs w:val="18"/>
              </w:rPr>
              <w:sym w:font="Wingdings 2" w:char="F054"/>
            </w:r>
          </w:p>
        </w:tc>
        <w:tc>
          <w:tcPr>
            <w:tcW w:w="2712" w:type="dxa"/>
          </w:tcPr>
          <w:p w:rsidR="008A4B5C" w:rsidRDefault="008A4B5C" w:rsidP="008A4B5C">
            <w:pPr>
              <w:rPr>
                <w:sz w:val="18"/>
                <w:szCs w:val="18"/>
              </w:rPr>
            </w:pPr>
            <w:r>
              <w:rPr>
                <w:sz w:val="18"/>
                <w:szCs w:val="18"/>
              </w:rPr>
              <w:t>EK FNOL</w:t>
            </w:r>
          </w:p>
        </w:tc>
      </w:tr>
    </w:tbl>
    <w:p w:rsidR="008A4B5C" w:rsidRDefault="008A4B5C" w:rsidP="008A4B5C">
      <w:pPr>
        <w:rPr>
          <w:bCs/>
          <w:sz w:val="22"/>
        </w:rPr>
      </w:pPr>
      <w:r w:rsidRPr="00DF7141">
        <w:rPr>
          <w:bCs/>
          <w:sz w:val="22"/>
        </w:rPr>
        <w:t>1/2</w:t>
      </w:r>
    </w:p>
    <w:p w:rsidR="008A4B5C" w:rsidRPr="00DF7141" w:rsidRDefault="008A4B5C" w:rsidP="008A4B5C">
      <w:pPr>
        <w:rPr>
          <w:bCs/>
          <w:sz w:val="22"/>
        </w:rPr>
      </w:pPr>
    </w:p>
    <w:p w:rsidR="008A4B5C" w:rsidRDefault="008A4B5C" w:rsidP="008A4B5C">
      <w:pPr>
        <w:rPr>
          <w:b/>
          <w:bCs/>
          <w:sz w:val="22"/>
        </w:rPr>
      </w:pPr>
    </w:p>
    <w:p w:rsidR="008A4B5C" w:rsidRDefault="008A4B5C" w:rsidP="008A4B5C">
      <w:pPr>
        <w:rPr>
          <w:b/>
          <w:bCs/>
          <w:sz w:val="22"/>
        </w:rPr>
      </w:pPr>
    </w:p>
    <w:p w:rsidR="008A4B5C" w:rsidRDefault="008A4B5C" w:rsidP="008A4B5C">
      <w:pPr>
        <w:rPr>
          <w:b/>
          <w:bCs/>
          <w:sz w:val="22"/>
        </w:rPr>
      </w:pPr>
    </w:p>
    <w:p w:rsidR="008A4B5C" w:rsidRPr="00AB7ADE" w:rsidRDefault="008A4B5C" w:rsidP="008A4B5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8A4B5C" w:rsidRDefault="008A4B5C" w:rsidP="008A4B5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A4B5C" w:rsidTr="008A4B5C">
        <w:trPr>
          <w:cantSplit/>
          <w:trHeight w:val="454"/>
        </w:trPr>
        <w:tc>
          <w:tcPr>
            <w:tcW w:w="7416" w:type="dxa"/>
            <w:vMerge w:val="restart"/>
          </w:tcPr>
          <w:p w:rsidR="008A4B5C" w:rsidRDefault="008A4B5C" w:rsidP="008A4B5C">
            <w:pPr>
              <w:rPr>
                <w:b/>
                <w:bCs/>
                <w:sz w:val="18"/>
                <w:szCs w:val="18"/>
              </w:rPr>
            </w:pPr>
          </w:p>
          <w:p w:rsidR="008A4B5C" w:rsidRDefault="008A4B5C" w:rsidP="008A4B5C">
            <w:pPr>
              <w:rPr>
                <w:b/>
                <w:bCs/>
                <w:sz w:val="18"/>
                <w:szCs w:val="18"/>
              </w:rPr>
            </w:pPr>
            <w:r>
              <w:rPr>
                <w:b/>
                <w:bCs/>
                <w:sz w:val="18"/>
                <w:szCs w:val="18"/>
              </w:rPr>
              <w:t xml:space="preserve">Název dokumentu, verze, datum </w:t>
            </w:r>
          </w:p>
          <w:p w:rsidR="008A4B5C" w:rsidRDefault="008A4B5C" w:rsidP="008A4B5C">
            <w:pPr>
              <w:rPr>
                <w:b/>
                <w:bCs/>
                <w:sz w:val="18"/>
                <w:szCs w:val="18"/>
              </w:rPr>
            </w:pPr>
            <w:r>
              <w:rPr>
                <w:b/>
                <w:bCs/>
                <w:i/>
                <w:sz w:val="18"/>
                <w:szCs w:val="18"/>
              </w:rPr>
              <w:t>Document title, version, date</w:t>
            </w:r>
          </w:p>
        </w:tc>
        <w:tc>
          <w:tcPr>
            <w:tcW w:w="1272" w:type="dxa"/>
            <w:gridSpan w:val="2"/>
          </w:tcPr>
          <w:p w:rsidR="008A4B5C" w:rsidRDefault="008A4B5C" w:rsidP="008A4B5C">
            <w:pPr>
              <w:rPr>
                <w:b/>
                <w:bCs/>
                <w:sz w:val="18"/>
                <w:szCs w:val="18"/>
              </w:rPr>
            </w:pPr>
            <w:r>
              <w:rPr>
                <w:b/>
                <w:bCs/>
                <w:sz w:val="18"/>
                <w:szCs w:val="18"/>
              </w:rPr>
              <w:t>Schváleno /</w:t>
            </w:r>
            <w:r>
              <w:rPr>
                <w:b/>
                <w:bCs/>
                <w:i/>
                <w:sz w:val="18"/>
                <w:szCs w:val="18"/>
              </w:rPr>
              <w:t>Approved</w:t>
            </w:r>
          </w:p>
        </w:tc>
        <w:tc>
          <w:tcPr>
            <w:tcW w:w="1316" w:type="dxa"/>
            <w:gridSpan w:val="2"/>
          </w:tcPr>
          <w:p w:rsidR="008A4B5C" w:rsidRDefault="008A4B5C" w:rsidP="008A4B5C">
            <w:pPr>
              <w:rPr>
                <w:b/>
                <w:bCs/>
                <w:sz w:val="18"/>
                <w:szCs w:val="18"/>
              </w:rPr>
            </w:pPr>
            <w:r>
              <w:rPr>
                <w:b/>
                <w:bCs/>
                <w:sz w:val="18"/>
                <w:szCs w:val="18"/>
              </w:rPr>
              <w:t xml:space="preserve">Vzato na vědomí / </w:t>
            </w:r>
            <w:r>
              <w:rPr>
                <w:b/>
                <w:bCs/>
                <w:i/>
                <w:sz w:val="18"/>
                <w:szCs w:val="18"/>
              </w:rPr>
              <w:t xml:space="preserve">Taken into account </w:t>
            </w:r>
          </w:p>
        </w:tc>
      </w:tr>
      <w:tr w:rsidR="008A4B5C" w:rsidTr="008A4B5C">
        <w:trPr>
          <w:cantSplit/>
          <w:trHeight w:val="454"/>
        </w:trPr>
        <w:tc>
          <w:tcPr>
            <w:tcW w:w="7416" w:type="dxa"/>
            <w:vMerge/>
          </w:tcPr>
          <w:p w:rsidR="008A4B5C" w:rsidRDefault="008A4B5C" w:rsidP="008A4B5C">
            <w:pPr>
              <w:rPr>
                <w:i/>
                <w:sz w:val="18"/>
                <w:szCs w:val="18"/>
              </w:rPr>
            </w:pPr>
          </w:p>
        </w:tc>
        <w:tc>
          <w:tcPr>
            <w:tcW w:w="736" w:type="dxa"/>
          </w:tcPr>
          <w:p w:rsidR="008A4B5C" w:rsidRDefault="008A4B5C" w:rsidP="008A4B5C">
            <w:pPr>
              <w:rPr>
                <w:b/>
                <w:bCs/>
                <w:sz w:val="18"/>
                <w:szCs w:val="18"/>
              </w:rPr>
            </w:pPr>
            <w:r>
              <w:rPr>
                <w:b/>
                <w:bCs/>
                <w:sz w:val="18"/>
                <w:szCs w:val="18"/>
              </w:rPr>
              <w:t>ANO</w:t>
            </w:r>
          </w:p>
          <w:p w:rsidR="008A4B5C" w:rsidRDefault="008A4B5C" w:rsidP="008A4B5C">
            <w:pPr>
              <w:rPr>
                <w:b/>
                <w:bCs/>
                <w:i/>
                <w:sz w:val="18"/>
                <w:szCs w:val="18"/>
              </w:rPr>
            </w:pPr>
            <w:r>
              <w:rPr>
                <w:b/>
                <w:bCs/>
                <w:i/>
                <w:sz w:val="18"/>
                <w:szCs w:val="18"/>
              </w:rPr>
              <w:t>Yes</w:t>
            </w:r>
          </w:p>
        </w:tc>
        <w:tc>
          <w:tcPr>
            <w:tcW w:w="536" w:type="dxa"/>
          </w:tcPr>
          <w:p w:rsidR="008A4B5C" w:rsidRDefault="008A4B5C" w:rsidP="008A4B5C">
            <w:pPr>
              <w:rPr>
                <w:b/>
                <w:bCs/>
                <w:sz w:val="18"/>
                <w:szCs w:val="18"/>
              </w:rPr>
            </w:pPr>
            <w:r>
              <w:rPr>
                <w:b/>
                <w:bCs/>
                <w:sz w:val="18"/>
                <w:szCs w:val="18"/>
              </w:rPr>
              <w:t xml:space="preserve">NE </w:t>
            </w:r>
          </w:p>
          <w:p w:rsidR="008A4B5C" w:rsidRDefault="008A4B5C" w:rsidP="008A4B5C">
            <w:pPr>
              <w:rPr>
                <w:b/>
                <w:bCs/>
                <w:sz w:val="18"/>
                <w:szCs w:val="18"/>
              </w:rPr>
            </w:pPr>
            <w:r>
              <w:rPr>
                <w:b/>
                <w:bCs/>
                <w:i/>
                <w:sz w:val="18"/>
                <w:szCs w:val="18"/>
              </w:rPr>
              <w:t>No</w:t>
            </w:r>
          </w:p>
        </w:tc>
        <w:tc>
          <w:tcPr>
            <w:tcW w:w="780" w:type="dxa"/>
          </w:tcPr>
          <w:p w:rsidR="008A4B5C" w:rsidRDefault="008A4B5C" w:rsidP="008A4B5C">
            <w:pPr>
              <w:rPr>
                <w:b/>
                <w:bCs/>
                <w:sz w:val="18"/>
                <w:szCs w:val="18"/>
              </w:rPr>
            </w:pPr>
            <w:r>
              <w:rPr>
                <w:b/>
                <w:bCs/>
                <w:sz w:val="18"/>
                <w:szCs w:val="18"/>
              </w:rPr>
              <w:t>ANO</w:t>
            </w:r>
          </w:p>
          <w:p w:rsidR="008A4B5C" w:rsidRDefault="008A4B5C" w:rsidP="008A4B5C">
            <w:pPr>
              <w:rPr>
                <w:b/>
                <w:bCs/>
                <w:sz w:val="18"/>
                <w:szCs w:val="18"/>
              </w:rPr>
            </w:pPr>
            <w:r>
              <w:rPr>
                <w:b/>
                <w:bCs/>
                <w:i/>
                <w:sz w:val="18"/>
                <w:szCs w:val="18"/>
              </w:rPr>
              <w:t>Yes</w:t>
            </w:r>
          </w:p>
        </w:tc>
        <w:tc>
          <w:tcPr>
            <w:tcW w:w="536" w:type="dxa"/>
          </w:tcPr>
          <w:p w:rsidR="008A4B5C" w:rsidRDefault="008A4B5C" w:rsidP="008A4B5C">
            <w:pPr>
              <w:rPr>
                <w:b/>
                <w:bCs/>
                <w:sz w:val="18"/>
                <w:szCs w:val="18"/>
              </w:rPr>
            </w:pPr>
            <w:r>
              <w:rPr>
                <w:b/>
                <w:bCs/>
                <w:sz w:val="18"/>
                <w:szCs w:val="18"/>
              </w:rPr>
              <w:t xml:space="preserve">NE </w:t>
            </w:r>
          </w:p>
          <w:p w:rsidR="008A4B5C" w:rsidRDefault="008A4B5C" w:rsidP="008A4B5C">
            <w:pPr>
              <w:rPr>
                <w:b/>
                <w:bCs/>
                <w:i/>
                <w:sz w:val="18"/>
                <w:szCs w:val="18"/>
              </w:rPr>
            </w:pPr>
            <w:r>
              <w:rPr>
                <w:b/>
                <w:bCs/>
                <w:i/>
                <w:sz w:val="18"/>
                <w:szCs w:val="18"/>
              </w:rPr>
              <w:t>No</w:t>
            </w:r>
          </w:p>
        </w:tc>
      </w:tr>
      <w:tr w:rsidR="008A4B5C" w:rsidTr="008A4B5C">
        <w:trPr>
          <w:trHeight w:val="340"/>
        </w:trPr>
        <w:tc>
          <w:tcPr>
            <w:tcW w:w="7416" w:type="dxa"/>
          </w:tcPr>
          <w:p w:rsidR="008A4B5C" w:rsidRPr="0031029D" w:rsidRDefault="008A4B5C" w:rsidP="008A4B5C">
            <w:pPr>
              <w:rPr>
                <w:sz w:val="18"/>
                <w:szCs w:val="18"/>
              </w:rPr>
            </w:pPr>
            <w:r>
              <w:rPr>
                <w:sz w:val="18"/>
                <w:szCs w:val="18"/>
              </w:rPr>
              <w:t>Cover letter</w:t>
            </w:r>
          </w:p>
        </w:tc>
        <w:tc>
          <w:tcPr>
            <w:tcW w:w="736" w:type="dxa"/>
          </w:tcPr>
          <w:p w:rsidR="008A4B5C" w:rsidRDefault="008A4B5C" w:rsidP="008A4B5C">
            <w:pPr>
              <w:rPr>
                <w:sz w:val="18"/>
                <w:szCs w:val="18"/>
              </w:rPr>
            </w:pPr>
            <w:r>
              <w:rPr>
                <w:sz w:val="18"/>
                <w:szCs w:val="18"/>
              </w:rPr>
              <w:sym w:font="Wingdings 2" w:char="F0A3"/>
            </w:r>
          </w:p>
        </w:tc>
        <w:tc>
          <w:tcPr>
            <w:tcW w:w="536" w:type="dxa"/>
          </w:tcPr>
          <w:p w:rsidR="008A4B5C" w:rsidRDefault="002B1493" w:rsidP="008A4B5C">
            <w:pPr>
              <w:rPr>
                <w:sz w:val="18"/>
                <w:szCs w:val="18"/>
              </w:rPr>
            </w:pPr>
            <w:r>
              <w:rPr>
                <w:sz w:val="18"/>
                <w:szCs w:val="18"/>
              </w:rPr>
              <w:fldChar w:fldCharType="begin">
                <w:ffData>
                  <w:name w:val="Zaškrtávací33"/>
                  <w:enabled/>
                  <w:calcOnExit w:val="0"/>
                  <w:checkBox>
                    <w:sizeAuto/>
                    <w:default w:val="0"/>
                  </w:checkBox>
                </w:ffData>
              </w:fldChar>
            </w:r>
            <w:r w:rsidR="008A4B5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B5C" w:rsidRDefault="008A4B5C" w:rsidP="008A4B5C">
            <w:pPr>
              <w:rPr>
                <w:sz w:val="18"/>
                <w:szCs w:val="18"/>
              </w:rPr>
            </w:pPr>
            <w:r>
              <w:rPr>
                <w:sz w:val="18"/>
                <w:szCs w:val="18"/>
              </w:rPr>
              <w:sym w:font="Wingdings 2" w:char="F053"/>
            </w:r>
          </w:p>
        </w:tc>
        <w:tc>
          <w:tcPr>
            <w:tcW w:w="536" w:type="dxa"/>
          </w:tcPr>
          <w:p w:rsidR="008A4B5C" w:rsidRDefault="002B1493" w:rsidP="008A4B5C">
            <w:pPr>
              <w:rPr>
                <w:sz w:val="18"/>
                <w:szCs w:val="18"/>
              </w:rPr>
            </w:pPr>
            <w:r>
              <w:rPr>
                <w:sz w:val="18"/>
                <w:szCs w:val="18"/>
              </w:rPr>
              <w:fldChar w:fldCharType="begin">
                <w:ffData>
                  <w:name w:val="Zaškrtávací33"/>
                  <w:enabled/>
                  <w:calcOnExit w:val="0"/>
                  <w:checkBox>
                    <w:sizeAuto/>
                    <w:default w:val="0"/>
                  </w:checkBox>
                </w:ffData>
              </w:fldChar>
            </w:r>
            <w:r w:rsidR="008A4B5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B5C" w:rsidTr="008A4B5C">
        <w:trPr>
          <w:trHeight w:val="340"/>
        </w:trPr>
        <w:tc>
          <w:tcPr>
            <w:tcW w:w="7416" w:type="dxa"/>
          </w:tcPr>
          <w:p w:rsidR="008A4B5C" w:rsidRDefault="00324B44" w:rsidP="008A4B5C">
            <w:pPr>
              <w:rPr>
                <w:sz w:val="18"/>
                <w:szCs w:val="18"/>
              </w:rPr>
            </w:pPr>
            <w:r>
              <w:rPr>
                <w:sz w:val="18"/>
                <w:szCs w:val="18"/>
              </w:rPr>
              <w:t>SPC- Advagraf 0,5 mg, 1mg, 3mg, 5mg – CZ – únor 2013</w:t>
            </w:r>
          </w:p>
        </w:tc>
        <w:tc>
          <w:tcPr>
            <w:tcW w:w="736" w:type="dxa"/>
          </w:tcPr>
          <w:p w:rsidR="008A4B5C" w:rsidRDefault="008A4B5C" w:rsidP="008A4B5C">
            <w:pPr>
              <w:rPr>
                <w:sz w:val="18"/>
                <w:szCs w:val="18"/>
              </w:rPr>
            </w:pPr>
            <w:r>
              <w:rPr>
                <w:sz w:val="18"/>
                <w:szCs w:val="18"/>
              </w:rPr>
              <w:sym w:font="Wingdings 2" w:char="F0A3"/>
            </w:r>
          </w:p>
        </w:tc>
        <w:tc>
          <w:tcPr>
            <w:tcW w:w="536" w:type="dxa"/>
          </w:tcPr>
          <w:p w:rsidR="008A4B5C" w:rsidRDefault="008A4B5C" w:rsidP="008A4B5C">
            <w:pPr>
              <w:rPr>
                <w:sz w:val="18"/>
                <w:szCs w:val="18"/>
              </w:rPr>
            </w:pPr>
            <w:r>
              <w:rPr>
                <w:sz w:val="18"/>
                <w:szCs w:val="18"/>
              </w:rPr>
              <w:sym w:font="Wingdings 2" w:char="F0A3"/>
            </w:r>
          </w:p>
        </w:tc>
        <w:tc>
          <w:tcPr>
            <w:tcW w:w="780" w:type="dxa"/>
          </w:tcPr>
          <w:p w:rsidR="008A4B5C" w:rsidRDefault="008A4B5C" w:rsidP="008A4B5C">
            <w:pPr>
              <w:rPr>
                <w:sz w:val="18"/>
                <w:szCs w:val="18"/>
              </w:rPr>
            </w:pPr>
            <w:r>
              <w:rPr>
                <w:rFonts w:ascii="Wingdings 2" w:hAnsi="Wingdings 2"/>
                <w:sz w:val="18"/>
                <w:szCs w:val="18"/>
              </w:rPr>
              <w:t></w:t>
            </w:r>
          </w:p>
        </w:tc>
        <w:tc>
          <w:tcPr>
            <w:tcW w:w="536" w:type="dxa"/>
          </w:tcPr>
          <w:p w:rsidR="008A4B5C" w:rsidRDefault="008A4B5C" w:rsidP="008A4B5C">
            <w:pPr>
              <w:rPr>
                <w:sz w:val="18"/>
                <w:szCs w:val="18"/>
              </w:rPr>
            </w:pPr>
            <w:r>
              <w:rPr>
                <w:sz w:val="18"/>
                <w:szCs w:val="18"/>
              </w:rPr>
              <w:sym w:font="Wingdings 2" w:char="F0A3"/>
            </w:r>
          </w:p>
        </w:tc>
      </w:tr>
      <w:tr w:rsidR="008A4B5C" w:rsidTr="008A4B5C">
        <w:trPr>
          <w:trHeight w:val="340"/>
        </w:trPr>
        <w:tc>
          <w:tcPr>
            <w:tcW w:w="7416" w:type="dxa"/>
          </w:tcPr>
          <w:p w:rsidR="008A4B5C" w:rsidRDefault="00324B44" w:rsidP="008A4B5C">
            <w:pPr>
              <w:rPr>
                <w:sz w:val="18"/>
                <w:szCs w:val="18"/>
              </w:rPr>
            </w:pPr>
            <w:r>
              <w:rPr>
                <w:sz w:val="18"/>
                <w:szCs w:val="18"/>
              </w:rPr>
              <w:t>End of Trial Notification Form (EU countries only)</w:t>
            </w:r>
          </w:p>
        </w:tc>
        <w:tc>
          <w:tcPr>
            <w:tcW w:w="736" w:type="dxa"/>
          </w:tcPr>
          <w:p w:rsidR="008A4B5C" w:rsidRDefault="008A4B5C" w:rsidP="008A4B5C">
            <w:pPr>
              <w:rPr>
                <w:sz w:val="18"/>
                <w:szCs w:val="18"/>
              </w:rPr>
            </w:pPr>
            <w:r>
              <w:rPr>
                <w:sz w:val="18"/>
                <w:szCs w:val="18"/>
              </w:rPr>
              <w:sym w:font="Wingdings 2" w:char="F0A3"/>
            </w:r>
          </w:p>
        </w:tc>
        <w:tc>
          <w:tcPr>
            <w:tcW w:w="536" w:type="dxa"/>
          </w:tcPr>
          <w:p w:rsidR="008A4B5C" w:rsidRDefault="008A4B5C" w:rsidP="008A4B5C">
            <w:pPr>
              <w:rPr>
                <w:sz w:val="18"/>
                <w:szCs w:val="18"/>
              </w:rPr>
            </w:pPr>
            <w:r>
              <w:rPr>
                <w:sz w:val="18"/>
                <w:szCs w:val="18"/>
              </w:rPr>
              <w:sym w:font="Wingdings 2" w:char="F0A3"/>
            </w:r>
          </w:p>
        </w:tc>
        <w:tc>
          <w:tcPr>
            <w:tcW w:w="780" w:type="dxa"/>
          </w:tcPr>
          <w:p w:rsidR="008A4B5C" w:rsidRDefault="008A4B5C" w:rsidP="008A4B5C">
            <w:pPr>
              <w:rPr>
                <w:rFonts w:ascii="Wingdings 2" w:hAnsi="Wingdings 2"/>
                <w:sz w:val="18"/>
                <w:szCs w:val="18"/>
              </w:rPr>
            </w:pPr>
            <w:r>
              <w:rPr>
                <w:rFonts w:ascii="Wingdings 2" w:hAnsi="Wingdings 2"/>
                <w:sz w:val="18"/>
                <w:szCs w:val="18"/>
              </w:rPr>
              <w:t></w:t>
            </w:r>
          </w:p>
        </w:tc>
        <w:tc>
          <w:tcPr>
            <w:tcW w:w="536" w:type="dxa"/>
          </w:tcPr>
          <w:p w:rsidR="008A4B5C" w:rsidRDefault="008A4B5C" w:rsidP="008A4B5C">
            <w:pPr>
              <w:rPr>
                <w:sz w:val="18"/>
                <w:szCs w:val="18"/>
              </w:rPr>
            </w:pPr>
            <w:r>
              <w:rPr>
                <w:sz w:val="18"/>
                <w:szCs w:val="18"/>
              </w:rPr>
              <w:sym w:font="Wingdings 2" w:char="F0A3"/>
            </w:r>
          </w:p>
        </w:tc>
      </w:tr>
    </w:tbl>
    <w:p w:rsidR="008A4B5C" w:rsidRDefault="008A4B5C" w:rsidP="008A4B5C">
      <w:pPr>
        <w:rPr>
          <w:sz w:val="22"/>
        </w:rPr>
      </w:pPr>
    </w:p>
    <w:p w:rsidR="008A4B5C" w:rsidRDefault="008A4B5C" w:rsidP="008A4B5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A4B5C" w:rsidRDefault="008A4B5C" w:rsidP="008A4B5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A4B5C" w:rsidRDefault="008A4B5C" w:rsidP="008A4B5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A4B5C" w:rsidRDefault="008A4B5C" w:rsidP="008A4B5C">
      <w:pPr>
        <w:rPr>
          <w:sz w:val="22"/>
        </w:rPr>
      </w:pPr>
    </w:p>
    <w:p w:rsidR="008A4B5C" w:rsidRDefault="008A4B5C" w:rsidP="008A4B5C">
      <w:pPr>
        <w:rPr>
          <w:sz w:val="22"/>
        </w:rPr>
      </w:pPr>
    </w:p>
    <w:p w:rsidR="008A4B5C" w:rsidRDefault="008A4B5C" w:rsidP="008A4B5C">
      <w:pPr>
        <w:rPr>
          <w:sz w:val="22"/>
        </w:rPr>
      </w:pPr>
      <w:r>
        <w:rPr>
          <w:sz w:val="22"/>
        </w:rPr>
        <w:tab/>
        <w:t xml:space="preserve">                                                                                                               </w:t>
      </w:r>
    </w:p>
    <w:p w:rsidR="008A4B5C" w:rsidRDefault="008A4B5C" w:rsidP="008A4B5C">
      <w:pPr>
        <w:rPr>
          <w:sz w:val="22"/>
        </w:rPr>
      </w:pPr>
      <w:r>
        <w:rPr>
          <w:sz w:val="22"/>
        </w:rPr>
        <w:t xml:space="preserve">                                                                                                    MUDr. Jindřiška Burešová</w:t>
      </w:r>
    </w:p>
    <w:p w:rsidR="008A4B5C" w:rsidRDefault="008A4B5C" w:rsidP="008A4B5C">
      <w:pPr>
        <w:rPr>
          <w:sz w:val="22"/>
        </w:rPr>
      </w:pPr>
      <w:r>
        <w:rPr>
          <w:sz w:val="22"/>
        </w:rPr>
        <w:t>Datum/</w:t>
      </w:r>
      <w:r>
        <w:rPr>
          <w:i/>
          <w:sz w:val="22"/>
        </w:rPr>
        <w:t>Date:</w:t>
      </w:r>
      <w:r>
        <w:rPr>
          <w:sz w:val="22"/>
        </w:rPr>
        <w:t xml:space="preserve">  13.5.2013                                                    místopředsedkyně EK FNOL a LF UP</w:t>
      </w:r>
    </w:p>
    <w:p w:rsidR="008A4B5C" w:rsidRDefault="008A4B5C" w:rsidP="008A4B5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A4B5C" w:rsidRDefault="008A4B5C" w:rsidP="008A4B5C">
      <w:pPr>
        <w:tabs>
          <w:tab w:val="left" w:pos="4005"/>
        </w:tabs>
        <w:rPr>
          <w:sz w:val="22"/>
        </w:rPr>
      </w:pPr>
    </w:p>
    <w:p w:rsidR="008A4B5C" w:rsidRDefault="008A4B5C" w:rsidP="008A4B5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8A4B5C" w:rsidRDefault="008A4B5C" w:rsidP="008A4B5C">
      <w:pPr>
        <w:rPr>
          <w:sz w:val="16"/>
        </w:rPr>
      </w:pPr>
    </w:p>
    <w:p w:rsidR="008A4B5C" w:rsidRDefault="008A4B5C" w:rsidP="008A4B5C">
      <w:pPr>
        <w:rPr>
          <w:sz w:val="16"/>
        </w:rPr>
      </w:pPr>
    </w:p>
    <w:p w:rsidR="008A4B5C" w:rsidRDefault="008A4B5C" w:rsidP="008A4B5C">
      <w:pPr>
        <w:rPr>
          <w:i/>
          <w:sz w:val="16"/>
        </w:rPr>
      </w:pPr>
      <w:r>
        <w:rPr>
          <w:sz w:val="16"/>
        </w:rPr>
        <w:t>Rozdělovník/</w:t>
      </w:r>
      <w:r>
        <w:rPr>
          <w:i/>
          <w:sz w:val="16"/>
        </w:rPr>
        <w:t>Distribution list:</w:t>
      </w:r>
    </w:p>
    <w:p w:rsidR="008A4B5C" w:rsidRPr="001071DB" w:rsidRDefault="008A4B5C" w:rsidP="008A4B5C">
      <w:pPr>
        <w:rPr>
          <w:sz w:val="16"/>
        </w:rPr>
      </w:pPr>
      <w:r w:rsidRPr="001071DB">
        <w:rPr>
          <w:sz w:val="16"/>
        </w:rPr>
        <w:t>-Zadavatel</w:t>
      </w:r>
    </w:p>
    <w:p w:rsidR="008A4B5C" w:rsidRPr="001071DB" w:rsidRDefault="008A4B5C" w:rsidP="008A4B5C">
      <w:pPr>
        <w:rPr>
          <w:sz w:val="16"/>
        </w:rPr>
      </w:pPr>
      <w:r w:rsidRPr="001071DB">
        <w:rPr>
          <w:sz w:val="16"/>
        </w:rPr>
        <w:t>-EK</w:t>
      </w:r>
    </w:p>
    <w:p w:rsidR="008A4B5C" w:rsidRPr="001071DB" w:rsidRDefault="008A4B5C" w:rsidP="008A4B5C">
      <w:pPr>
        <w:rPr>
          <w:sz w:val="16"/>
        </w:rPr>
      </w:pPr>
      <w:r w:rsidRPr="001071DB">
        <w:rPr>
          <w:sz w:val="16"/>
        </w:rPr>
        <w:t>-Řešitel</w:t>
      </w:r>
    </w:p>
    <w:p w:rsidR="008A4B5C" w:rsidRPr="001071DB" w:rsidRDefault="008A4B5C" w:rsidP="008A4B5C">
      <w:pPr>
        <w:rPr>
          <w:sz w:val="16"/>
        </w:rPr>
      </w:pPr>
    </w:p>
    <w:p w:rsidR="008A4B5C" w:rsidRDefault="008A4B5C" w:rsidP="008A4B5C">
      <w:pPr>
        <w:rPr>
          <w:i/>
          <w:sz w:val="16"/>
        </w:rPr>
      </w:pPr>
    </w:p>
    <w:p w:rsidR="008A4B5C" w:rsidRDefault="008A4B5C" w:rsidP="008A4B5C">
      <w:pPr>
        <w:rPr>
          <w:i/>
          <w:sz w:val="16"/>
        </w:rPr>
      </w:pPr>
    </w:p>
    <w:p w:rsidR="008A4B5C" w:rsidRDefault="008A4B5C" w:rsidP="008A4B5C">
      <w:pPr>
        <w:rPr>
          <w:sz w:val="22"/>
        </w:rPr>
      </w:pPr>
    </w:p>
    <w:p w:rsidR="008A4B5C" w:rsidRDefault="008A4B5C" w:rsidP="008A4B5C">
      <w:pPr>
        <w:rPr>
          <w:sz w:val="22"/>
        </w:rPr>
      </w:pPr>
    </w:p>
    <w:p w:rsidR="008A4B5C" w:rsidRPr="000A4DF5" w:rsidRDefault="008A4B5C" w:rsidP="008A4B5C">
      <w:pPr>
        <w:rPr>
          <w:sz w:val="22"/>
          <w:szCs w:val="22"/>
        </w:rPr>
      </w:pPr>
      <w:r w:rsidRPr="000A4DF5">
        <w:rPr>
          <w:sz w:val="22"/>
          <w:szCs w:val="22"/>
        </w:rPr>
        <w:t>2/2</w:t>
      </w:r>
    </w:p>
    <w:p w:rsidR="008A4B5C" w:rsidRDefault="008A4B5C" w:rsidP="008A4B5C">
      <w:pPr>
        <w:pStyle w:val="Nzev"/>
        <w:rPr>
          <w:sz w:val="22"/>
          <w:szCs w:val="22"/>
        </w:rPr>
      </w:pPr>
    </w:p>
    <w:p w:rsidR="008A4B5C" w:rsidRDefault="008A4B5C" w:rsidP="008A4B5C">
      <w:pPr>
        <w:pStyle w:val="Nzev"/>
        <w:rPr>
          <w:sz w:val="22"/>
          <w:szCs w:val="22"/>
        </w:rPr>
      </w:pPr>
    </w:p>
    <w:p w:rsidR="008A4B5C" w:rsidRDefault="008A4B5C" w:rsidP="008A4B5C">
      <w:pPr>
        <w:pStyle w:val="Nzev"/>
        <w:rPr>
          <w:sz w:val="22"/>
          <w:szCs w:val="22"/>
        </w:rPr>
      </w:pPr>
    </w:p>
    <w:p w:rsidR="008A4B5C" w:rsidRDefault="008A4B5C" w:rsidP="008A4B5C">
      <w:pPr>
        <w:pStyle w:val="Nzev"/>
        <w:jc w:val="left"/>
        <w:rPr>
          <w:sz w:val="22"/>
          <w:szCs w:val="22"/>
        </w:rPr>
      </w:pPr>
    </w:p>
    <w:p w:rsidR="008A4B5C" w:rsidRDefault="008A4B5C" w:rsidP="008A4B5C">
      <w:pPr>
        <w:rPr>
          <w:szCs w:val="22"/>
        </w:rPr>
      </w:pPr>
    </w:p>
    <w:p w:rsidR="008A4B5C" w:rsidRDefault="008A4B5C" w:rsidP="008A4B5C">
      <w:pPr>
        <w:rPr>
          <w:szCs w:val="22"/>
        </w:rPr>
      </w:pPr>
    </w:p>
    <w:p w:rsidR="008A4B5C" w:rsidRDefault="008A4B5C" w:rsidP="008A4B5C">
      <w:pPr>
        <w:rPr>
          <w:szCs w:val="22"/>
        </w:rPr>
      </w:pPr>
    </w:p>
    <w:p w:rsidR="008A4B5C" w:rsidRDefault="008A4B5C" w:rsidP="008A4B5C">
      <w:pPr>
        <w:rPr>
          <w:szCs w:val="22"/>
        </w:rPr>
      </w:pPr>
    </w:p>
    <w:p w:rsidR="00A50D77" w:rsidRDefault="00A50D77"/>
    <w:p w:rsidR="00324B44" w:rsidRDefault="00324B44"/>
    <w:p w:rsidR="00324B44" w:rsidRDefault="00324B44"/>
    <w:p w:rsidR="00324B44" w:rsidRDefault="00324B44"/>
    <w:p w:rsidR="00324B44" w:rsidRDefault="00324B44"/>
    <w:p w:rsidR="00324B44" w:rsidRDefault="00324B44"/>
    <w:p w:rsidR="00E73342" w:rsidRPr="002F07B5" w:rsidRDefault="00E73342" w:rsidP="00E73342">
      <w:pPr>
        <w:pStyle w:val="Nzev"/>
        <w:rPr>
          <w:sz w:val="22"/>
          <w:szCs w:val="22"/>
        </w:rPr>
      </w:pPr>
      <w:r w:rsidRPr="002F07B5">
        <w:rPr>
          <w:sz w:val="22"/>
          <w:szCs w:val="22"/>
        </w:rPr>
        <w:t>STANOVISKO ETICKÉ KOMISE KE KLINICKÉMU HODNOCENÍ</w:t>
      </w:r>
    </w:p>
    <w:p w:rsidR="00E73342" w:rsidRPr="002F07B5" w:rsidRDefault="00E73342" w:rsidP="00E73342">
      <w:pPr>
        <w:jc w:val="center"/>
        <w:rPr>
          <w:bCs/>
          <w:i/>
          <w:sz w:val="22"/>
          <w:szCs w:val="22"/>
        </w:rPr>
      </w:pPr>
      <w:r w:rsidRPr="002F07B5">
        <w:rPr>
          <w:bCs/>
          <w:i/>
          <w:sz w:val="22"/>
          <w:szCs w:val="22"/>
        </w:rPr>
        <w:t xml:space="preserve">Opinion of the Ethics Committee on Clinical Trial  </w:t>
      </w:r>
    </w:p>
    <w:p w:rsidR="00E73342" w:rsidRPr="002F07B5" w:rsidRDefault="00E73342" w:rsidP="00E73342">
      <w:pPr>
        <w:jc w:val="center"/>
        <w:rPr>
          <w:b/>
          <w:bCs/>
          <w:i/>
          <w:sz w:val="22"/>
          <w:szCs w:val="22"/>
        </w:rPr>
      </w:pPr>
    </w:p>
    <w:p w:rsidR="00E73342" w:rsidRPr="002F07B5" w:rsidRDefault="002B1493" w:rsidP="00E73342">
      <w:pPr>
        <w:rPr>
          <w:sz w:val="22"/>
          <w:szCs w:val="22"/>
        </w:rPr>
      </w:pPr>
      <w:r w:rsidRPr="002F07B5">
        <w:rPr>
          <w:sz w:val="22"/>
          <w:szCs w:val="22"/>
        </w:rPr>
        <w:fldChar w:fldCharType="begin">
          <w:ffData>
            <w:name w:val="Zaškrtávací2"/>
            <w:enabled/>
            <w:calcOnExit w:val="0"/>
            <w:checkBox>
              <w:sizeAuto/>
              <w:default w:val="0"/>
            </w:checkBox>
          </w:ffData>
        </w:fldChar>
      </w:r>
      <w:r w:rsidR="00E7334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73342" w:rsidRPr="002F07B5">
        <w:rPr>
          <w:sz w:val="22"/>
          <w:szCs w:val="22"/>
        </w:rPr>
        <w:t xml:space="preserve">  Multicentrické KH, je požadováno stanovisko multicentrické EK pro všechna centra/</w:t>
      </w:r>
      <w:r w:rsidR="00E73342" w:rsidRPr="002F07B5">
        <w:rPr>
          <w:i/>
          <w:sz w:val="22"/>
          <w:szCs w:val="22"/>
        </w:rPr>
        <w:t>Multi-centric clinical trial, opinion issued by Ethics Committee for Multi-Centric Clinical Trials is required</w:t>
      </w:r>
    </w:p>
    <w:p w:rsidR="00E73342" w:rsidRPr="002F07B5" w:rsidRDefault="00E73342" w:rsidP="00E73342">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73342" w:rsidRPr="002F07B5" w:rsidRDefault="002B1493" w:rsidP="00E73342">
      <w:pPr>
        <w:rPr>
          <w:i/>
          <w:sz w:val="22"/>
          <w:szCs w:val="22"/>
        </w:rPr>
      </w:pPr>
      <w:r w:rsidRPr="002F07B5">
        <w:rPr>
          <w:sz w:val="22"/>
          <w:szCs w:val="22"/>
        </w:rPr>
        <w:fldChar w:fldCharType="begin">
          <w:ffData>
            <w:name w:val="Zaškrtávací2"/>
            <w:enabled/>
            <w:calcOnExit w:val="0"/>
            <w:checkBox>
              <w:sizeAuto/>
              <w:default w:val="0"/>
            </w:checkBox>
          </w:ffData>
        </w:fldChar>
      </w:r>
      <w:r w:rsidR="00E7334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73342" w:rsidRPr="002F07B5">
        <w:rPr>
          <w:sz w:val="22"/>
          <w:szCs w:val="22"/>
        </w:rPr>
        <w:t xml:space="preserve">  KH prováděné v jednom centru, požadováno stanovisko EK pro místní centrum (centra)/ </w:t>
      </w:r>
      <w:r w:rsidR="00E73342" w:rsidRPr="002F07B5">
        <w:rPr>
          <w:i/>
          <w:sz w:val="22"/>
          <w:szCs w:val="22"/>
        </w:rPr>
        <w:t>Clinical trial conducted in a single site, opinion of a local EC is required</w:t>
      </w:r>
    </w:p>
    <w:p w:rsidR="00E73342" w:rsidRPr="002F07B5" w:rsidRDefault="00E73342" w:rsidP="00E73342">
      <w:pPr>
        <w:rPr>
          <w:b/>
          <w:bCs/>
          <w:sz w:val="22"/>
          <w:szCs w:val="22"/>
        </w:rPr>
      </w:pPr>
    </w:p>
    <w:p w:rsidR="00E73342" w:rsidRPr="002335A4" w:rsidRDefault="00E73342" w:rsidP="00E7334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172/10</w:t>
      </w:r>
    </w:p>
    <w:p w:rsidR="00E73342" w:rsidRPr="002F07B5" w:rsidRDefault="00E73342" w:rsidP="00E73342">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E73342" w:rsidRDefault="00E73342" w:rsidP="00E73342">
      <w:pPr>
        <w:rPr>
          <w:bCs/>
          <w:sz w:val="22"/>
          <w:szCs w:val="22"/>
        </w:rPr>
      </w:pPr>
      <w:r>
        <w:rPr>
          <w:bCs/>
          <w:sz w:val="22"/>
          <w:szCs w:val="22"/>
        </w:rPr>
        <w:t>Randomizované, dvojitě zaslepené, placebem kontrolované klinické hodnocení účinnosti a bezpečnosti přípravku GSK 1605786A v léčbě pacientů s aktivní středně těžkou až těžkou Crohnovou nemocí.</w:t>
      </w:r>
    </w:p>
    <w:p w:rsidR="00E73342" w:rsidRDefault="00E73342" w:rsidP="00E73342">
      <w:pPr>
        <w:rPr>
          <w:bCs/>
          <w:i/>
          <w:sz w:val="22"/>
          <w:szCs w:val="22"/>
        </w:rPr>
      </w:pPr>
      <w:r>
        <w:rPr>
          <w:bCs/>
          <w:i/>
          <w:sz w:val="22"/>
          <w:szCs w:val="22"/>
        </w:rPr>
        <w:t>A Randomised, Double-blind, Placeb-Controlled Study to Investigate the Efficacy and Safety of GSK 1605786A in the Treatment of Subjects with Moderately-to-Severely Active Crohn´s Disease</w:t>
      </w:r>
    </w:p>
    <w:p w:rsidR="00E73342" w:rsidRPr="00BC3EA3" w:rsidRDefault="00E73342" w:rsidP="00E73342">
      <w:pPr>
        <w:rPr>
          <w:bCs/>
          <w:i/>
          <w:sz w:val="22"/>
          <w:szCs w:val="22"/>
        </w:rPr>
      </w:pPr>
    </w:p>
    <w:p w:rsidR="00E73342" w:rsidRPr="002F07B5" w:rsidRDefault="00E73342" w:rsidP="00E7334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CCX114151</w:t>
      </w:r>
    </w:p>
    <w:p w:rsidR="00E73342" w:rsidRPr="002F07B5" w:rsidRDefault="00E73342" w:rsidP="00E7334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2010-022382-10</w:t>
      </w:r>
    </w:p>
    <w:p w:rsidR="00E73342" w:rsidRPr="008878C1" w:rsidRDefault="00E73342" w:rsidP="00E73342">
      <w:pPr>
        <w:rPr>
          <w:bCs/>
          <w:sz w:val="22"/>
          <w:szCs w:val="22"/>
        </w:rPr>
      </w:pPr>
      <w:r>
        <w:rPr>
          <w:b/>
          <w:bCs/>
          <w:sz w:val="22"/>
          <w:szCs w:val="22"/>
        </w:rPr>
        <w:t xml:space="preserve">GSK referenční číslo: </w:t>
      </w:r>
      <w:r w:rsidRPr="008878C1">
        <w:rPr>
          <w:bCs/>
          <w:sz w:val="22"/>
          <w:szCs w:val="22"/>
        </w:rPr>
        <w:t>D2010-4910</w:t>
      </w:r>
    </w:p>
    <w:p w:rsidR="00E73342" w:rsidRDefault="00E73342" w:rsidP="00E73342">
      <w:pPr>
        <w:rPr>
          <w:b/>
          <w:bCs/>
          <w:sz w:val="22"/>
          <w:szCs w:val="22"/>
        </w:rPr>
      </w:pPr>
    </w:p>
    <w:p w:rsidR="00E73342" w:rsidRPr="002F07B5" w:rsidRDefault="00E73342" w:rsidP="00E7334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E73342" w:rsidRPr="002F07B5" w:rsidRDefault="00E73342" w:rsidP="00E7334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Na Pankráci 17/1685, 140 21 Praha 4</w:t>
      </w:r>
    </w:p>
    <w:p w:rsidR="00E73342" w:rsidRDefault="00E73342" w:rsidP="00E73342">
      <w:pPr>
        <w:rPr>
          <w:b/>
          <w:bCs/>
          <w:sz w:val="22"/>
          <w:szCs w:val="22"/>
        </w:rPr>
      </w:pPr>
    </w:p>
    <w:p w:rsidR="00E73342" w:rsidRPr="002F07B5" w:rsidRDefault="00E73342" w:rsidP="00E7334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25.4.2013, 26.4.2013</w:t>
      </w:r>
    </w:p>
    <w:p w:rsidR="00E73342" w:rsidRPr="004B1AD2" w:rsidRDefault="00E73342" w:rsidP="00E7334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E73342" w:rsidRPr="002F07B5" w:rsidRDefault="00E73342" w:rsidP="00E73342">
      <w:pPr>
        <w:rPr>
          <w:b/>
          <w:bCs/>
          <w:i/>
          <w:sz w:val="22"/>
          <w:szCs w:val="22"/>
        </w:rPr>
      </w:pPr>
    </w:p>
    <w:p w:rsidR="00E73342" w:rsidRPr="00766C62" w:rsidRDefault="00E73342" w:rsidP="00E7334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766C62">
        <w:rPr>
          <w:bCs/>
          <w:i/>
          <w:sz w:val="22"/>
          <w:szCs w:val="22"/>
        </w:rPr>
        <w:t>FTNsP a IKEM, Vídeňská 800, 140 59 Praha 4-Krč</w:t>
      </w:r>
    </w:p>
    <w:p w:rsidR="00E73342" w:rsidRPr="00766C62" w:rsidRDefault="00E73342" w:rsidP="00E73342">
      <w:pPr>
        <w:rPr>
          <w:b/>
          <w:bCs/>
          <w:i/>
          <w:sz w:val="22"/>
          <w:szCs w:val="22"/>
        </w:rPr>
      </w:pPr>
    </w:p>
    <w:p w:rsidR="00E73342" w:rsidRPr="002F07B5" w:rsidRDefault="00E73342" w:rsidP="00E7334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73342" w:rsidRPr="002F07B5" w:rsidRDefault="00E73342" w:rsidP="00E73342">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73342" w:rsidRPr="002F07B5" w:rsidRDefault="00E73342" w:rsidP="00E73342">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E73342" w:rsidRDefault="00E73342" w:rsidP="00E73342">
      <w:pPr>
        <w:rPr>
          <w:b/>
          <w:bCs/>
          <w:sz w:val="22"/>
          <w:szCs w:val="22"/>
        </w:rPr>
      </w:pPr>
    </w:p>
    <w:p w:rsidR="00E73342" w:rsidRPr="002F07B5" w:rsidRDefault="00E73342" w:rsidP="00E7334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73342" w:rsidRPr="002F07B5" w:rsidRDefault="00E73342" w:rsidP="00E7334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73342" w:rsidRPr="002F07B5" w:rsidRDefault="00E73342" w:rsidP="00E73342">
      <w:pPr>
        <w:rPr>
          <w:sz w:val="22"/>
          <w:szCs w:val="22"/>
        </w:rPr>
      </w:pPr>
    </w:p>
    <w:p w:rsidR="00E73342" w:rsidRPr="002F07B5" w:rsidRDefault="00E73342" w:rsidP="00E7334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73342" w:rsidTr="00A25BB8">
        <w:trPr>
          <w:trHeight w:val="454"/>
        </w:trPr>
        <w:tc>
          <w:tcPr>
            <w:tcW w:w="6108" w:type="dxa"/>
          </w:tcPr>
          <w:p w:rsidR="00E73342" w:rsidRDefault="00E73342" w:rsidP="00A25BB8">
            <w:pPr>
              <w:rPr>
                <w:sz w:val="18"/>
                <w:szCs w:val="18"/>
              </w:rPr>
            </w:pPr>
            <w:r>
              <w:rPr>
                <w:sz w:val="18"/>
                <w:szCs w:val="18"/>
              </w:rPr>
              <w:t xml:space="preserve">Místo hodnocení/ Jméno zkoušejícího </w:t>
            </w:r>
          </w:p>
          <w:p w:rsidR="00E73342" w:rsidRDefault="00E73342" w:rsidP="00A25BB8">
            <w:pPr>
              <w:rPr>
                <w:i/>
                <w:sz w:val="18"/>
                <w:szCs w:val="18"/>
              </w:rPr>
            </w:pPr>
            <w:r>
              <w:rPr>
                <w:i/>
                <w:sz w:val="18"/>
                <w:szCs w:val="18"/>
              </w:rPr>
              <w:t>Trial Site / Name of Investigator</w:t>
            </w:r>
          </w:p>
        </w:tc>
        <w:tc>
          <w:tcPr>
            <w:tcW w:w="1280" w:type="dxa"/>
          </w:tcPr>
          <w:p w:rsidR="00E73342" w:rsidRDefault="00E73342" w:rsidP="00A25BB8">
            <w:pPr>
              <w:rPr>
                <w:sz w:val="18"/>
                <w:szCs w:val="18"/>
                <w:vertAlign w:val="superscript"/>
              </w:rPr>
            </w:pPr>
            <w:r>
              <w:rPr>
                <w:sz w:val="18"/>
                <w:szCs w:val="18"/>
              </w:rPr>
              <w:t xml:space="preserve">Místní EK </w:t>
            </w:r>
            <w:r>
              <w:rPr>
                <w:i/>
                <w:sz w:val="18"/>
                <w:szCs w:val="18"/>
              </w:rPr>
              <w:t>Local EC</w:t>
            </w:r>
          </w:p>
        </w:tc>
        <w:tc>
          <w:tcPr>
            <w:tcW w:w="2712" w:type="dxa"/>
          </w:tcPr>
          <w:p w:rsidR="00E73342" w:rsidRDefault="00E73342" w:rsidP="00A25BB8">
            <w:pPr>
              <w:rPr>
                <w:sz w:val="18"/>
                <w:szCs w:val="18"/>
              </w:rPr>
            </w:pPr>
            <w:r>
              <w:rPr>
                <w:sz w:val="18"/>
                <w:szCs w:val="18"/>
              </w:rPr>
              <w:t>Adresa  místní EK</w:t>
            </w:r>
          </w:p>
          <w:p w:rsidR="00E73342" w:rsidRDefault="00E73342" w:rsidP="00A25BB8">
            <w:pPr>
              <w:rPr>
                <w:i/>
                <w:sz w:val="18"/>
                <w:szCs w:val="18"/>
              </w:rPr>
            </w:pPr>
            <w:r>
              <w:rPr>
                <w:i/>
                <w:sz w:val="18"/>
                <w:szCs w:val="18"/>
              </w:rPr>
              <w:t>Address</w:t>
            </w:r>
          </w:p>
        </w:tc>
      </w:tr>
      <w:tr w:rsidR="00E73342" w:rsidTr="00A25BB8">
        <w:trPr>
          <w:trHeight w:val="312"/>
        </w:trPr>
        <w:tc>
          <w:tcPr>
            <w:tcW w:w="6108" w:type="dxa"/>
          </w:tcPr>
          <w:p w:rsidR="00E73342" w:rsidRDefault="00E73342" w:rsidP="00A25BB8">
            <w:pPr>
              <w:rPr>
                <w:sz w:val="18"/>
                <w:szCs w:val="18"/>
              </w:rPr>
            </w:pPr>
            <w:r>
              <w:rPr>
                <w:sz w:val="18"/>
                <w:szCs w:val="18"/>
              </w:rPr>
              <w:t>Doc.MUDr. Vlastimil Procházka, PhD., II. interní klinika, FNOL</w:t>
            </w:r>
          </w:p>
        </w:tc>
        <w:tc>
          <w:tcPr>
            <w:tcW w:w="1280" w:type="dxa"/>
          </w:tcPr>
          <w:p w:rsidR="00E73342" w:rsidRDefault="00E73342" w:rsidP="00A25BB8">
            <w:pPr>
              <w:rPr>
                <w:sz w:val="18"/>
                <w:szCs w:val="18"/>
              </w:rPr>
            </w:pPr>
            <w:r>
              <w:rPr>
                <w:sz w:val="18"/>
                <w:szCs w:val="18"/>
              </w:rPr>
              <w:sym w:font="Wingdings 2" w:char="F054"/>
            </w:r>
          </w:p>
        </w:tc>
        <w:tc>
          <w:tcPr>
            <w:tcW w:w="2712" w:type="dxa"/>
          </w:tcPr>
          <w:p w:rsidR="00E73342" w:rsidRDefault="00E73342" w:rsidP="00A25BB8">
            <w:pPr>
              <w:rPr>
                <w:sz w:val="18"/>
                <w:szCs w:val="18"/>
              </w:rPr>
            </w:pPr>
            <w:r>
              <w:rPr>
                <w:sz w:val="18"/>
                <w:szCs w:val="18"/>
              </w:rPr>
              <w:t>EK FNOL</w:t>
            </w:r>
          </w:p>
        </w:tc>
      </w:tr>
    </w:tbl>
    <w:p w:rsidR="00E73342" w:rsidRPr="00DF7141" w:rsidRDefault="00E73342" w:rsidP="00E73342">
      <w:pPr>
        <w:rPr>
          <w:bCs/>
          <w:sz w:val="22"/>
        </w:rPr>
      </w:pPr>
      <w:r w:rsidRPr="00DF7141">
        <w:rPr>
          <w:bCs/>
          <w:sz w:val="22"/>
        </w:rPr>
        <w:t>1/2</w:t>
      </w:r>
    </w:p>
    <w:p w:rsidR="00E73342" w:rsidRDefault="00E73342" w:rsidP="00E73342">
      <w:pPr>
        <w:rPr>
          <w:b/>
          <w:bCs/>
          <w:sz w:val="22"/>
        </w:rPr>
      </w:pPr>
    </w:p>
    <w:p w:rsidR="00E73342" w:rsidRDefault="00E73342" w:rsidP="00E73342">
      <w:pPr>
        <w:rPr>
          <w:b/>
          <w:bCs/>
          <w:sz w:val="22"/>
        </w:rPr>
      </w:pPr>
    </w:p>
    <w:p w:rsidR="00E73342" w:rsidRDefault="00E73342" w:rsidP="00E73342">
      <w:pPr>
        <w:rPr>
          <w:b/>
          <w:bCs/>
          <w:sz w:val="22"/>
        </w:rPr>
      </w:pPr>
    </w:p>
    <w:p w:rsidR="00E73342" w:rsidRDefault="00E73342" w:rsidP="00E73342">
      <w:pPr>
        <w:rPr>
          <w:b/>
          <w:bCs/>
          <w:sz w:val="22"/>
        </w:rPr>
      </w:pPr>
    </w:p>
    <w:p w:rsidR="00E73342" w:rsidRPr="00AB7ADE" w:rsidRDefault="00E73342" w:rsidP="00E7334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E73342" w:rsidRDefault="00E73342" w:rsidP="00E7334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73342" w:rsidTr="00A25BB8">
        <w:trPr>
          <w:cantSplit/>
          <w:trHeight w:val="454"/>
        </w:trPr>
        <w:tc>
          <w:tcPr>
            <w:tcW w:w="7416" w:type="dxa"/>
            <w:vMerge w:val="restart"/>
          </w:tcPr>
          <w:p w:rsidR="00E73342" w:rsidRDefault="00E73342" w:rsidP="00A25BB8">
            <w:pPr>
              <w:rPr>
                <w:b/>
                <w:bCs/>
                <w:sz w:val="18"/>
                <w:szCs w:val="18"/>
              </w:rPr>
            </w:pPr>
          </w:p>
          <w:p w:rsidR="00E73342" w:rsidRDefault="00E73342" w:rsidP="00A25BB8">
            <w:pPr>
              <w:rPr>
                <w:b/>
                <w:bCs/>
                <w:sz w:val="18"/>
                <w:szCs w:val="18"/>
              </w:rPr>
            </w:pPr>
            <w:r>
              <w:rPr>
                <w:b/>
                <w:bCs/>
                <w:sz w:val="18"/>
                <w:szCs w:val="18"/>
              </w:rPr>
              <w:t xml:space="preserve">Název dokumentu, verze, datum </w:t>
            </w:r>
          </w:p>
          <w:p w:rsidR="00E73342" w:rsidRDefault="00E73342" w:rsidP="00A25BB8">
            <w:pPr>
              <w:rPr>
                <w:b/>
                <w:bCs/>
                <w:sz w:val="18"/>
                <w:szCs w:val="18"/>
              </w:rPr>
            </w:pPr>
            <w:r>
              <w:rPr>
                <w:b/>
                <w:bCs/>
                <w:i/>
                <w:sz w:val="18"/>
                <w:szCs w:val="18"/>
              </w:rPr>
              <w:t>Document title, version, date</w:t>
            </w:r>
          </w:p>
        </w:tc>
        <w:tc>
          <w:tcPr>
            <w:tcW w:w="1272" w:type="dxa"/>
            <w:gridSpan w:val="2"/>
          </w:tcPr>
          <w:p w:rsidR="00E73342" w:rsidRDefault="00E73342" w:rsidP="00A25BB8">
            <w:pPr>
              <w:rPr>
                <w:b/>
                <w:bCs/>
                <w:sz w:val="18"/>
                <w:szCs w:val="18"/>
              </w:rPr>
            </w:pPr>
            <w:r>
              <w:rPr>
                <w:b/>
                <w:bCs/>
                <w:sz w:val="18"/>
                <w:szCs w:val="18"/>
              </w:rPr>
              <w:t>Schváleno /</w:t>
            </w:r>
            <w:r>
              <w:rPr>
                <w:b/>
                <w:bCs/>
                <w:i/>
                <w:sz w:val="18"/>
                <w:szCs w:val="18"/>
              </w:rPr>
              <w:t>Approved</w:t>
            </w:r>
          </w:p>
        </w:tc>
        <w:tc>
          <w:tcPr>
            <w:tcW w:w="1316" w:type="dxa"/>
            <w:gridSpan w:val="2"/>
          </w:tcPr>
          <w:p w:rsidR="00E73342" w:rsidRDefault="00E73342" w:rsidP="00A25BB8">
            <w:pPr>
              <w:rPr>
                <w:b/>
                <w:bCs/>
                <w:sz w:val="18"/>
                <w:szCs w:val="18"/>
              </w:rPr>
            </w:pPr>
            <w:r>
              <w:rPr>
                <w:b/>
                <w:bCs/>
                <w:sz w:val="18"/>
                <w:szCs w:val="18"/>
              </w:rPr>
              <w:t xml:space="preserve">Vzato na vědomí / </w:t>
            </w:r>
            <w:r>
              <w:rPr>
                <w:b/>
                <w:bCs/>
                <w:i/>
                <w:sz w:val="18"/>
                <w:szCs w:val="18"/>
              </w:rPr>
              <w:t xml:space="preserve">Taken into account </w:t>
            </w:r>
          </w:p>
        </w:tc>
      </w:tr>
      <w:tr w:rsidR="00E73342" w:rsidTr="00A25BB8">
        <w:trPr>
          <w:cantSplit/>
          <w:trHeight w:val="454"/>
        </w:trPr>
        <w:tc>
          <w:tcPr>
            <w:tcW w:w="7416" w:type="dxa"/>
            <w:vMerge/>
          </w:tcPr>
          <w:p w:rsidR="00E73342" w:rsidRDefault="00E73342" w:rsidP="00A25BB8">
            <w:pPr>
              <w:rPr>
                <w:i/>
                <w:sz w:val="18"/>
                <w:szCs w:val="18"/>
              </w:rPr>
            </w:pPr>
          </w:p>
        </w:tc>
        <w:tc>
          <w:tcPr>
            <w:tcW w:w="736" w:type="dxa"/>
          </w:tcPr>
          <w:p w:rsidR="00E73342" w:rsidRDefault="00E73342" w:rsidP="00A25BB8">
            <w:pPr>
              <w:rPr>
                <w:b/>
                <w:bCs/>
                <w:sz w:val="18"/>
                <w:szCs w:val="18"/>
              </w:rPr>
            </w:pPr>
            <w:r>
              <w:rPr>
                <w:b/>
                <w:bCs/>
                <w:sz w:val="18"/>
                <w:szCs w:val="18"/>
              </w:rPr>
              <w:t>ANO</w:t>
            </w:r>
          </w:p>
          <w:p w:rsidR="00E73342" w:rsidRDefault="00E73342" w:rsidP="00A25BB8">
            <w:pPr>
              <w:rPr>
                <w:b/>
                <w:bCs/>
                <w:i/>
                <w:sz w:val="18"/>
                <w:szCs w:val="18"/>
              </w:rPr>
            </w:pPr>
            <w:r>
              <w:rPr>
                <w:b/>
                <w:bCs/>
                <w:i/>
                <w:sz w:val="18"/>
                <w:szCs w:val="18"/>
              </w:rPr>
              <w:t>Yes</w:t>
            </w:r>
          </w:p>
        </w:tc>
        <w:tc>
          <w:tcPr>
            <w:tcW w:w="536" w:type="dxa"/>
          </w:tcPr>
          <w:p w:rsidR="00E73342" w:rsidRDefault="00E73342" w:rsidP="00A25BB8">
            <w:pPr>
              <w:rPr>
                <w:b/>
                <w:bCs/>
                <w:sz w:val="18"/>
                <w:szCs w:val="18"/>
              </w:rPr>
            </w:pPr>
            <w:r>
              <w:rPr>
                <w:b/>
                <w:bCs/>
                <w:sz w:val="18"/>
                <w:szCs w:val="18"/>
              </w:rPr>
              <w:t xml:space="preserve">NE </w:t>
            </w:r>
          </w:p>
          <w:p w:rsidR="00E73342" w:rsidRDefault="00E73342" w:rsidP="00A25BB8">
            <w:pPr>
              <w:rPr>
                <w:b/>
                <w:bCs/>
                <w:sz w:val="18"/>
                <w:szCs w:val="18"/>
              </w:rPr>
            </w:pPr>
            <w:r>
              <w:rPr>
                <w:b/>
                <w:bCs/>
                <w:i/>
                <w:sz w:val="18"/>
                <w:szCs w:val="18"/>
              </w:rPr>
              <w:t>No</w:t>
            </w:r>
          </w:p>
        </w:tc>
        <w:tc>
          <w:tcPr>
            <w:tcW w:w="780" w:type="dxa"/>
          </w:tcPr>
          <w:p w:rsidR="00E73342" w:rsidRDefault="00E73342" w:rsidP="00A25BB8">
            <w:pPr>
              <w:rPr>
                <w:b/>
                <w:bCs/>
                <w:sz w:val="18"/>
                <w:szCs w:val="18"/>
              </w:rPr>
            </w:pPr>
            <w:r>
              <w:rPr>
                <w:b/>
                <w:bCs/>
                <w:sz w:val="18"/>
                <w:szCs w:val="18"/>
              </w:rPr>
              <w:t>ANO</w:t>
            </w:r>
          </w:p>
          <w:p w:rsidR="00E73342" w:rsidRDefault="00E73342" w:rsidP="00A25BB8">
            <w:pPr>
              <w:rPr>
                <w:b/>
                <w:bCs/>
                <w:sz w:val="18"/>
                <w:szCs w:val="18"/>
              </w:rPr>
            </w:pPr>
            <w:r>
              <w:rPr>
                <w:b/>
                <w:bCs/>
                <w:i/>
                <w:sz w:val="18"/>
                <w:szCs w:val="18"/>
              </w:rPr>
              <w:t>Yes</w:t>
            </w:r>
          </w:p>
        </w:tc>
        <w:tc>
          <w:tcPr>
            <w:tcW w:w="536" w:type="dxa"/>
          </w:tcPr>
          <w:p w:rsidR="00E73342" w:rsidRDefault="00E73342" w:rsidP="00A25BB8">
            <w:pPr>
              <w:rPr>
                <w:b/>
                <w:bCs/>
                <w:sz w:val="18"/>
                <w:szCs w:val="18"/>
              </w:rPr>
            </w:pPr>
            <w:r>
              <w:rPr>
                <w:b/>
                <w:bCs/>
                <w:sz w:val="18"/>
                <w:szCs w:val="18"/>
              </w:rPr>
              <w:t xml:space="preserve">NE </w:t>
            </w:r>
          </w:p>
          <w:p w:rsidR="00E73342" w:rsidRDefault="00E73342" w:rsidP="00A25BB8">
            <w:pPr>
              <w:rPr>
                <w:b/>
                <w:bCs/>
                <w:i/>
                <w:sz w:val="18"/>
                <w:szCs w:val="18"/>
              </w:rPr>
            </w:pPr>
            <w:r>
              <w:rPr>
                <w:b/>
                <w:bCs/>
                <w:i/>
                <w:sz w:val="18"/>
                <w:szCs w:val="18"/>
              </w:rPr>
              <w:t>No</w:t>
            </w:r>
          </w:p>
        </w:tc>
      </w:tr>
      <w:tr w:rsidR="00E73342" w:rsidTr="00A25BB8">
        <w:trPr>
          <w:trHeight w:val="340"/>
        </w:trPr>
        <w:tc>
          <w:tcPr>
            <w:tcW w:w="7416" w:type="dxa"/>
          </w:tcPr>
          <w:p w:rsidR="00E73342" w:rsidRDefault="00E73342" w:rsidP="00E73342">
            <w:pPr>
              <w:rPr>
                <w:sz w:val="18"/>
                <w:szCs w:val="18"/>
              </w:rPr>
            </w:pPr>
            <w:r>
              <w:rPr>
                <w:sz w:val="18"/>
                <w:szCs w:val="18"/>
              </w:rPr>
              <w:t>GSK 1605786 Investigator´s Brochure (version 4, effective dated 12 Apr 2013)</w:t>
            </w:r>
          </w:p>
        </w:tc>
        <w:tc>
          <w:tcPr>
            <w:tcW w:w="736" w:type="dxa"/>
          </w:tcPr>
          <w:p w:rsidR="00E73342" w:rsidRDefault="00E73342" w:rsidP="00A25BB8">
            <w:pPr>
              <w:rPr>
                <w:sz w:val="18"/>
                <w:szCs w:val="18"/>
              </w:rPr>
            </w:pPr>
            <w:r>
              <w:rPr>
                <w:sz w:val="18"/>
                <w:szCs w:val="18"/>
              </w:rPr>
              <w:sym w:font="Wingdings 2" w:char="F0A3"/>
            </w:r>
          </w:p>
        </w:tc>
        <w:tc>
          <w:tcPr>
            <w:tcW w:w="536" w:type="dxa"/>
          </w:tcPr>
          <w:p w:rsidR="00E73342" w:rsidRDefault="00E73342" w:rsidP="00A25BB8">
            <w:pPr>
              <w:rPr>
                <w:sz w:val="18"/>
                <w:szCs w:val="18"/>
              </w:rPr>
            </w:pPr>
            <w:r>
              <w:rPr>
                <w:sz w:val="18"/>
                <w:szCs w:val="18"/>
              </w:rPr>
              <w:sym w:font="Wingdings 2" w:char="F0A3"/>
            </w:r>
          </w:p>
        </w:tc>
        <w:tc>
          <w:tcPr>
            <w:tcW w:w="780" w:type="dxa"/>
          </w:tcPr>
          <w:p w:rsidR="00E73342" w:rsidRDefault="00E73342" w:rsidP="00A25BB8">
            <w:pPr>
              <w:rPr>
                <w:sz w:val="18"/>
                <w:szCs w:val="18"/>
              </w:rPr>
            </w:pPr>
            <w:r>
              <w:rPr>
                <w:sz w:val="18"/>
                <w:szCs w:val="18"/>
              </w:rPr>
              <w:sym w:font="Wingdings 2" w:char="F053"/>
            </w:r>
          </w:p>
        </w:tc>
        <w:tc>
          <w:tcPr>
            <w:tcW w:w="536" w:type="dxa"/>
          </w:tcPr>
          <w:p w:rsidR="00E73342" w:rsidRDefault="00E73342" w:rsidP="00A25BB8">
            <w:pPr>
              <w:rPr>
                <w:sz w:val="18"/>
                <w:szCs w:val="18"/>
              </w:rPr>
            </w:pPr>
            <w:r>
              <w:rPr>
                <w:sz w:val="18"/>
                <w:szCs w:val="18"/>
              </w:rPr>
              <w:sym w:font="Wingdings 2" w:char="F0A3"/>
            </w:r>
          </w:p>
        </w:tc>
      </w:tr>
      <w:tr w:rsidR="00E73342" w:rsidTr="00A25BB8">
        <w:trPr>
          <w:trHeight w:val="340"/>
        </w:trPr>
        <w:tc>
          <w:tcPr>
            <w:tcW w:w="7416" w:type="dxa"/>
          </w:tcPr>
          <w:p w:rsidR="00E73342" w:rsidRDefault="00E73342" w:rsidP="00A25BB8">
            <w:pPr>
              <w:rPr>
                <w:sz w:val="18"/>
                <w:szCs w:val="18"/>
              </w:rPr>
            </w:pPr>
            <w:r>
              <w:rPr>
                <w:sz w:val="18"/>
                <w:szCs w:val="18"/>
              </w:rPr>
              <w:t xml:space="preserve">Investigator´s Brochure Release Memo </w:t>
            </w:r>
          </w:p>
        </w:tc>
        <w:tc>
          <w:tcPr>
            <w:tcW w:w="736" w:type="dxa"/>
          </w:tcPr>
          <w:p w:rsidR="00E73342" w:rsidRDefault="00E73342" w:rsidP="00A25BB8">
            <w:pPr>
              <w:rPr>
                <w:sz w:val="18"/>
                <w:szCs w:val="18"/>
              </w:rPr>
            </w:pPr>
            <w:r>
              <w:rPr>
                <w:sz w:val="18"/>
                <w:szCs w:val="18"/>
              </w:rPr>
              <w:sym w:font="Wingdings 2" w:char="F0A3"/>
            </w:r>
          </w:p>
        </w:tc>
        <w:tc>
          <w:tcPr>
            <w:tcW w:w="536" w:type="dxa"/>
          </w:tcPr>
          <w:p w:rsidR="00E73342" w:rsidRDefault="00E73342" w:rsidP="00A25BB8">
            <w:pPr>
              <w:rPr>
                <w:sz w:val="18"/>
                <w:szCs w:val="18"/>
              </w:rPr>
            </w:pPr>
            <w:r>
              <w:rPr>
                <w:sz w:val="18"/>
                <w:szCs w:val="18"/>
              </w:rPr>
              <w:sym w:font="Wingdings 2" w:char="F0A3"/>
            </w:r>
          </w:p>
        </w:tc>
        <w:tc>
          <w:tcPr>
            <w:tcW w:w="780" w:type="dxa"/>
          </w:tcPr>
          <w:p w:rsidR="00E73342" w:rsidRDefault="00E73342" w:rsidP="00A25BB8">
            <w:pPr>
              <w:rPr>
                <w:sz w:val="18"/>
                <w:szCs w:val="18"/>
              </w:rPr>
            </w:pPr>
            <w:r>
              <w:rPr>
                <w:sz w:val="18"/>
                <w:szCs w:val="18"/>
              </w:rPr>
              <w:sym w:font="Wingdings 2" w:char="F053"/>
            </w:r>
          </w:p>
        </w:tc>
        <w:tc>
          <w:tcPr>
            <w:tcW w:w="536" w:type="dxa"/>
          </w:tcPr>
          <w:p w:rsidR="00E73342" w:rsidRDefault="00E73342" w:rsidP="00A25BB8">
            <w:pPr>
              <w:rPr>
                <w:sz w:val="18"/>
                <w:szCs w:val="18"/>
              </w:rPr>
            </w:pPr>
            <w:r>
              <w:rPr>
                <w:sz w:val="18"/>
                <w:szCs w:val="18"/>
              </w:rPr>
              <w:sym w:font="Wingdings 2" w:char="F0A3"/>
            </w:r>
          </w:p>
        </w:tc>
      </w:tr>
      <w:tr w:rsidR="00E73342" w:rsidTr="00A25BB8">
        <w:trPr>
          <w:trHeight w:val="340"/>
        </w:trPr>
        <w:tc>
          <w:tcPr>
            <w:tcW w:w="7416" w:type="dxa"/>
          </w:tcPr>
          <w:p w:rsidR="00E73342" w:rsidRDefault="00E73342" w:rsidP="00E73342">
            <w:pPr>
              <w:rPr>
                <w:sz w:val="18"/>
                <w:szCs w:val="18"/>
              </w:rPr>
            </w:pPr>
            <w:r>
              <w:rPr>
                <w:sz w:val="18"/>
                <w:szCs w:val="18"/>
              </w:rPr>
              <w:t>Zpráva o průběhu klinického hodnocení ke dni 31. března 2013</w:t>
            </w:r>
          </w:p>
        </w:tc>
        <w:tc>
          <w:tcPr>
            <w:tcW w:w="736" w:type="dxa"/>
          </w:tcPr>
          <w:p w:rsidR="00E73342" w:rsidRDefault="00E73342" w:rsidP="00A25BB8">
            <w:pPr>
              <w:rPr>
                <w:sz w:val="18"/>
                <w:szCs w:val="18"/>
              </w:rPr>
            </w:pPr>
            <w:r>
              <w:rPr>
                <w:sz w:val="18"/>
                <w:szCs w:val="18"/>
              </w:rPr>
              <w:sym w:font="Wingdings 2" w:char="F0A3"/>
            </w:r>
          </w:p>
        </w:tc>
        <w:tc>
          <w:tcPr>
            <w:tcW w:w="536" w:type="dxa"/>
          </w:tcPr>
          <w:p w:rsidR="00E73342" w:rsidRDefault="00E73342" w:rsidP="00A25BB8">
            <w:pPr>
              <w:rPr>
                <w:sz w:val="18"/>
                <w:szCs w:val="18"/>
              </w:rPr>
            </w:pPr>
            <w:r>
              <w:rPr>
                <w:sz w:val="18"/>
                <w:szCs w:val="18"/>
              </w:rPr>
              <w:sym w:font="Wingdings 2" w:char="F0A3"/>
            </w:r>
          </w:p>
        </w:tc>
        <w:tc>
          <w:tcPr>
            <w:tcW w:w="780" w:type="dxa"/>
          </w:tcPr>
          <w:p w:rsidR="00E73342" w:rsidRDefault="00E73342" w:rsidP="00A25BB8">
            <w:pPr>
              <w:rPr>
                <w:sz w:val="18"/>
                <w:szCs w:val="18"/>
              </w:rPr>
            </w:pPr>
            <w:r>
              <w:rPr>
                <w:sz w:val="18"/>
                <w:szCs w:val="18"/>
              </w:rPr>
              <w:sym w:font="Wingdings 2" w:char="F053"/>
            </w:r>
          </w:p>
        </w:tc>
        <w:tc>
          <w:tcPr>
            <w:tcW w:w="536" w:type="dxa"/>
          </w:tcPr>
          <w:p w:rsidR="00E73342" w:rsidRDefault="00E73342" w:rsidP="00A25BB8">
            <w:pPr>
              <w:rPr>
                <w:sz w:val="18"/>
                <w:szCs w:val="18"/>
              </w:rPr>
            </w:pPr>
            <w:r>
              <w:rPr>
                <w:sz w:val="18"/>
                <w:szCs w:val="18"/>
              </w:rPr>
              <w:sym w:font="Wingdings 2" w:char="F0A3"/>
            </w:r>
          </w:p>
        </w:tc>
      </w:tr>
    </w:tbl>
    <w:p w:rsidR="00E73342" w:rsidRDefault="00E73342" w:rsidP="00E73342">
      <w:pPr>
        <w:rPr>
          <w:sz w:val="22"/>
        </w:rPr>
      </w:pPr>
    </w:p>
    <w:p w:rsidR="00E73342" w:rsidRDefault="00E73342" w:rsidP="00E7334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73342" w:rsidRDefault="00E73342" w:rsidP="00E7334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E73342" w:rsidRDefault="00E73342" w:rsidP="00E73342">
      <w:pPr>
        <w:rPr>
          <w:sz w:val="22"/>
        </w:rPr>
      </w:pPr>
      <w:r>
        <w:rPr>
          <w:sz w:val="22"/>
        </w:rPr>
        <w:t xml:space="preserve">  </w:t>
      </w:r>
    </w:p>
    <w:p w:rsidR="00E73342" w:rsidRDefault="00E73342" w:rsidP="00E7334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73342" w:rsidRDefault="00E73342" w:rsidP="00E73342">
      <w:pPr>
        <w:rPr>
          <w:sz w:val="22"/>
        </w:rPr>
      </w:pPr>
    </w:p>
    <w:p w:rsidR="00E73342" w:rsidRDefault="00E73342" w:rsidP="00E7334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E73342" w:rsidRDefault="00E73342" w:rsidP="00E73342">
      <w:pPr>
        <w:rPr>
          <w:sz w:val="22"/>
        </w:rPr>
      </w:pPr>
      <w:r>
        <w:rPr>
          <w:sz w:val="22"/>
        </w:rPr>
        <w:t xml:space="preserve">                                                                                                   MUDr. Jindřiška Burešová</w:t>
      </w:r>
    </w:p>
    <w:p w:rsidR="00E73342" w:rsidRDefault="00E73342" w:rsidP="00E73342">
      <w:pPr>
        <w:rPr>
          <w:sz w:val="22"/>
        </w:rPr>
      </w:pPr>
      <w:r>
        <w:rPr>
          <w:sz w:val="22"/>
        </w:rPr>
        <w:t>Datum/</w:t>
      </w:r>
      <w:r>
        <w:rPr>
          <w:i/>
          <w:sz w:val="22"/>
        </w:rPr>
        <w:t>Date:</w:t>
      </w:r>
      <w:r>
        <w:rPr>
          <w:sz w:val="22"/>
        </w:rPr>
        <w:t xml:space="preserve">  13.5.2013                                                    místopředsedkyně EK FNOL a LF UP</w:t>
      </w:r>
    </w:p>
    <w:p w:rsidR="00E73342" w:rsidRDefault="00E73342" w:rsidP="00E7334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E73342" w:rsidRDefault="00E73342" w:rsidP="00E73342">
      <w:pPr>
        <w:tabs>
          <w:tab w:val="left" w:pos="4005"/>
        </w:tabs>
        <w:rPr>
          <w:sz w:val="22"/>
        </w:rPr>
      </w:pPr>
    </w:p>
    <w:p w:rsidR="00E73342" w:rsidRDefault="00E73342" w:rsidP="00E73342">
      <w:pPr>
        <w:rPr>
          <w:i/>
          <w:sz w:val="22"/>
        </w:rPr>
      </w:pPr>
    </w:p>
    <w:p w:rsidR="00E73342" w:rsidRDefault="00E73342" w:rsidP="00E73342">
      <w:pPr>
        <w:rPr>
          <w:sz w:val="16"/>
        </w:rPr>
      </w:pPr>
    </w:p>
    <w:p w:rsidR="00E73342" w:rsidRDefault="00E73342" w:rsidP="00E73342">
      <w:pPr>
        <w:rPr>
          <w:sz w:val="16"/>
        </w:rPr>
      </w:pPr>
    </w:p>
    <w:p w:rsidR="00E73342" w:rsidRDefault="00E73342" w:rsidP="00E73342">
      <w:pPr>
        <w:rPr>
          <w:sz w:val="16"/>
        </w:rPr>
      </w:pPr>
    </w:p>
    <w:p w:rsidR="00E73342" w:rsidRDefault="00E73342" w:rsidP="00E73342">
      <w:pPr>
        <w:rPr>
          <w:sz w:val="16"/>
        </w:rPr>
      </w:pPr>
    </w:p>
    <w:p w:rsidR="00E73342" w:rsidRDefault="00E73342" w:rsidP="00E73342">
      <w:pPr>
        <w:rPr>
          <w:sz w:val="16"/>
        </w:rPr>
      </w:pPr>
    </w:p>
    <w:p w:rsidR="00E73342" w:rsidRDefault="00E73342" w:rsidP="00E73342">
      <w:pPr>
        <w:rPr>
          <w:i/>
          <w:sz w:val="16"/>
        </w:rPr>
      </w:pPr>
      <w:r>
        <w:rPr>
          <w:sz w:val="16"/>
        </w:rPr>
        <w:t>Rozdělovník/</w:t>
      </w:r>
      <w:r>
        <w:rPr>
          <w:i/>
          <w:sz w:val="16"/>
        </w:rPr>
        <w:t>Distribution list:</w:t>
      </w:r>
    </w:p>
    <w:p w:rsidR="00E73342" w:rsidRPr="001071DB" w:rsidRDefault="00E73342" w:rsidP="00E73342">
      <w:pPr>
        <w:rPr>
          <w:sz w:val="16"/>
        </w:rPr>
      </w:pPr>
      <w:r w:rsidRPr="001071DB">
        <w:rPr>
          <w:sz w:val="16"/>
        </w:rPr>
        <w:t>-Zadavatel</w:t>
      </w:r>
    </w:p>
    <w:p w:rsidR="00E73342" w:rsidRPr="001071DB" w:rsidRDefault="00E73342" w:rsidP="00E73342">
      <w:pPr>
        <w:rPr>
          <w:sz w:val="16"/>
        </w:rPr>
      </w:pPr>
      <w:r w:rsidRPr="001071DB">
        <w:rPr>
          <w:sz w:val="16"/>
        </w:rPr>
        <w:t>-EK</w:t>
      </w:r>
    </w:p>
    <w:p w:rsidR="00E73342" w:rsidRPr="001071DB" w:rsidRDefault="00E73342" w:rsidP="00E73342">
      <w:pPr>
        <w:rPr>
          <w:sz w:val="16"/>
        </w:rPr>
      </w:pPr>
      <w:r w:rsidRPr="001071DB">
        <w:rPr>
          <w:sz w:val="16"/>
        </w:rPr>
        <w:t>-Řešitel</w:t>
      </w:r>
    </w:p>
    <w:p w:rsidR="00E73342" w:rsidRPr="001071DB" w:rsidRDefault="00E73342" w:rsidP="00E73342">
      <w:pPr>
        <w:rPr>
          <w:sz w:val="16"/>
        </w:rPr>
      </w:pPr>
    </w:p>
    <w:p w:rsidR="00E73342" w:rsidRDefault="00E73342" w:rsidP="00E73342">
      <w:pPr>
        <w:rPr>
          <w:i/>
          <w:sz w:val="16"/>
        </w:rPr>
      </w:pPr>
    </w:p>
    <w:p w:rsidR="00E73342" w:rsidRDefault="00E73342" w:rsidP="00E73342">
      <w:pPr>
        <w:rPr>
          <w:i/>
          <w:sz w:val="16"/>
        </w:rPr>
      </w:pPr>
    </w:p>
    <w:p w:rsidR="00E73342" w:rsidRDefault="00E73342" w:rsidP="00E73342">
      <w:pPr>
        <w:rPr>
          <w:sz w:val="22"/>
          <w:szCs w:val="22"/>
        </w:rPr>
      </w:pPr>
      <w:r w:rsidRPr="000A4DF5">
        <w:rPr>
          <w:sz w:val="22"/>
          <w:szCs w:val="22"/>
        </w:rPr>
        <w:t>2/2</w:t>
      </w:r>
    </w:p>
    <w:p w:rsidR="00E73342" w:rsidRDefault="00E73342" w:rsidP="00E73342">
      <w:pPr>
        <w:pStyle w:val="Nzev"/>
        <w:rPr>
          <w:sz w:val="22"/>
          <w:szCs w:val="22"/>
        </w:rPr>
      </w:pPr>
    </w:p>
    <w:p w:rsidR="00E73342" w:rsidRDefault="00E73342" w:rsidP="00E73342">
      <w:pPr>
        <w:pStyle w:val="Nzev"/>
        <w:rPr>
          <w:sz w:val="22"/>
          <w:szCs w:val="22"/>
        </w:rPr>
      </w:pPr>
    </w:p>
    <w:p w:rsidR="00E73342" w:rsidRDefault="00E73342" w:rsidP="00E73342">
      <w:pPr>
        <w:rPr>
          <w:szCs w:val="22"/>
        </w:rPr>
      </w:pPr>
    </w:p>
    <w:p w:rsidR="00E73342" w:rsidRDefault="00E73342" w:rsidP="00E73342">
      <w:pPr>
        <w:rPr>
          <w:sz w:val="22"/>
          <w:szCs w:val="22"/>
        </w:rPr>
      </w:pPr>
    </w:p>
    <w:p w:rsidR="00324B44" w:rsidRDefault="00324B44"/>
    <w:p w:rsidR="00E73342" w:rsidRDefault="00E73342"/>
    <w:p w:rsidR="00E73342" w:rsidRDefault="00E73342"/>
    <w:p w:rsidR="00E73342" w:rsidRDefault="00E73342"/>
    <w:p w:rsidR="00E73342" w:rsidRDefault="00E73342"/>
    <w:p w:rsidR="00E73342" w:rsidRDefault="00E73342"/>
    <w:p w:rsidR="00E73342" w:rsidRDefault="00E73342"/>
    <w:p w:rsidR="00E73342" w:rsidRDefault="00E73342"/>
    <w:p w:rsidR="00E73342" w:rsidRDefault="00E73342"/>
    <w:p w:rsidR="00A25BB8" w:rsidRPr="002F07B5" w:rsidRDefault="00A25BB8" w:rsidP="003F6543">
      <w:pPr>
        <w:pStyle w:val="Nzev"/>
        <w:rPr>
          <w:sz w:val="22"/>
          <w:szCs w:val="22"/>
        </w:rPr>
      </w:pPr>
      <w:r w:rsidRPr="002F07B5">
        <w:rPr>
          <w:sz w:val="22"/>
          <w:szCs w:val="22"/>
        </w:rPr>
        <w:t>STANOVISKO ETICKÉ KOMISE KE KLINICKÉMU HODNOCENÍ</w:t>
      </w:r>
    </w:p>
    <w:p w:rsidR="00A25BB8" w:rsidRPr="002F07B5" w:rsidRDefault="00A25BB8" w:rsidP="00A25BB8">
      <w:pPr>
        <w:jc w:val="center"/>
        <w:rPr>
          <w:bCs/>
          <w:i/>
          <w:sz w:val="22"/>
          <w:szCs w:val="22"/>
        </w:rPr>
      </w:pPr>
      <w:r w:rsidRPr="002F07B5">
        <w:rPr>
          <w:bCs/>
          <w:i/>
          <w:sz w:val="22"/>
          <w:szCs w:val="22"/>
        </w:rPr>
        <w:t xml:space="preserve">Opinion of the Ethics Committee on Clinical Trial  </w:t>
      </w:r>
    </w:p>
    <w:p w:rsidR="00A25BB8" w:rsidRPr="002F07B5" w:rsidRDefault="00A25BB8" w:rsidP="00A25BB8">
      <w:pPr>
        <w:jc w:val="center"/>
        <w:rPr>
          <w:b/>
          <w:bCs/>
          <w:i/>
          <w:sz w:val="22"/>
          <w:szCs w:val="22"/>
        </w:rPr>
      </w:pPr>
    </w:p>
    <w:p w:rsidR="00A25BB8" w:rsidRPr="002F07B5" w:rsidRDefault="002B1493" w:rsidP="00A25BB8">
      <w:pPr>
        <w:rPr>
          <w:sz w:val="22"/>
          <w:szCs w:val="22"/>
        </w:rPr>
      </w:pPr>
      <w:r w:rsidRPr="002F07B5">
        <w:rPr>
          <w:sz w:val="22"/>
          <w:szCs w:val="22"/>
        </w:rPr>
        <w:fldChar w:fldCharType="begin">
          <w:ffData>
            <w:name w:val="Zaškrtávací2"/>
            <w:enabled/>
            <w:calcOnExit w:val="0"/>
            <w:checkBox>
              <w:sizeAuto/>
              <w:default w:val="0"/>
            </w:checkBox>
          </w:ffData>
        </w:fldChar>
      </w:r>
      <w:r w:rsidR="00A25BB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25BB8" w:rsidRPr="002F07B5">
        <w:rPr>
          <w:sz w:val="22"/>
          <w:szCs w:val="22"/>
        </w:rPr>
        <w:t xml:space="preserve">  Multicentrické KH, je požadováno stanovisko multicentrické EK pro všechna centra/</w:t>
      </w:r>
      <w:r w:rsidR="00A25BB8" w:rsidRPr="002F07B5">
        <w:rPr>
          <w:i/>
          <w:sz w:val="22"/>
          <w:szCs w:val="22"/>
        </w:rPr>
        <w:t>Multi-centric clinical trial, opinion issued by Ethics Committee for Multi-Centric Clinical Trials is required</w:t>
      </w:r>
    </w:p>
    <w:p w:rsidR="00A25BB8" w:rsidRPr="002F07B5" w:rsidRDefault="00A25BB8" w:rsidP="00A25BB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25BB8" w:rsidRPr="002F07B5" w:rsidRDefault="002B1493" w:rsidP="00A25BB8">
      <w:pPr>
        <w:rPr>
          <w:i/>
          <w:sz w:val="22"/>
          <w:szCs w:val="22"/>
        </w:rPr>
      </w:pPr>
      <w:r w:rsidRPr="002F07B5">
        <w:rPr>
          <w:sz w:val="22"/>
          <w:szCs w:val="22"/>
        </w:rPr>
        <w:fldChar w:fldCharType="begin">
          <w:ffData>
            <w:name w:val="Zaškrtávací2"/>
            <w:enabled/>
            <w:calcOnExit w:val="0"/>
            <w:checkBox>
              <w:sizeAuto/>
              <w:default w:val="0"/>
            </w:checkBox>
          </w:ffData>
        </w:fldChar>
      </w:r>
      <w:r w:rsidR="00A25BB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25BB8" w:rsidRPr="002F07B5">
        <w:rPr>
          <w:sz w:val="22"/>
          <w:szCs w:val="22"/>
        </w:rPr>
        <w:t xml:space="preserve">  KH prováděné v jednom centru, požadováno stanovisko EK pro místní centrum (centra)/ </w:t>
      </w:r>
      <w:r w:rsidR="00A25BB8" w:rsidRPr="002F07B5">
        <w:rPr>
          <w:i/>
          <w:sz w:val="22"/>
          <w:szCs w:val="22"/>
        </w:rPr>
        <w:t>Clinical trial conducted in a single site, opinion of a local EC is required</w:t>
      </w:r>
    </w:p>
    <w:p w:rsidR="00A25BB8" w:rsidRPr="002F07B5" w:rsidRDefault="00A25BB8" w:rsidP="00A25BB8">
      <w:pPr>
        <w:rPr>
          <w:b/>
          <w:bCs/>
          <w:sz w:val="22"/>
          <w:szCs w:val="22"/>
        </w:rPr>
      </w:pPr>
    </w:p>
    <w:p w:rsidR="00A25BB8" w:rsidRPr="001B6FF2" w:rsidRDefault="00A25BB8" w:rsidP="00A25BB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737F85">
        <w:rPr>
          <w:b/>
          <w:sz w:val="22"/>
          <w:szCs w:val="22"/>
        </w:rPr>
        <w:t>2/11</w:t>
      </w:r>
    </w:p>
    <w:p w:rsidR="00A25BB8" w:rsidRPr="002F07B5" w:rsidRDefault="00A25BB8" w:rsidP="00A25BB8">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A25BB8" w:rsidRDefault="00A25BB8" w:rsidP="00A25BB8">
      <w:pPr>
        <w:rPr>
          <w:bCs/>
          <w:sz w:val="22"/>
          <w:szCs w:val="22"/>
        </w:rPr>
      </w:pPr>
      <w:r>
        <w:rPr>
          <w:bCs/>
          <w:sz w:val="22"/>
          <w:szCs w:val="22"/>
        </w:rPr>
        <w:t>Randomizované, multicentrické, otevřené klinické hodnocení III. fáze, jehož cílem je zjistit účinnost a bezpečnost Panitumumabu a Cetuximabu u pacientů s dříve léčeným, metastazujícím kolorektálním karcinomem (wild-type KRAS)</w:t>
      </w:r>
    </w:p>
    <w:p w:rsidR="00A25BB8" w:rsidRPr="00737F85" w:rsidRDefault="00A25BB8" w:rsidP="00A25BB8">
      <w:pPr>
        <w:rPr>
          <w:bCs/>
          <w:i/>
          <w:sz w:val="22"/>
          <w:szCs w:val="22"/>
        </w:rPr>
      </w:pPr>
      <w:r>
        <w:rPr>
          <w:bCs/>
          <w:i/>
          <w:sz w:val="22"/>
          <w:szCs w:val="22"/>
        </w:rPr>
        <w:t>A randomized, multicenter, open-label 3 study to compare the efficacy and safety of Panitumumab and Cetuximab in subjects with previously treated, wild-typu KRAS, metastatic colorectal cancor.</w:t>
      </w:r>
    </w:p>
    <w:p w:rsidR="00A25BB8" w:rsidRDefault="00A25BB8" w:rsidP="00A25BB8">
      <w:pPr>
        <w:rPr>
          <w:b/>
          <w:bCs/>
          <w:sz w:val="22"/>
          <w:szCs w:val="22"/>
        </w:rPr>
      </w:pPr>
    </w:p>
    <w:p w:rsidR="00A25BB8" w:rsidRPr="002F07B5" w:rsidRDefault="00A25BB8" w:rsidP="00A25BB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20080763</w:t>
      </w:r>
    </w:p>
    <w:p w:rsidR="00A25BB8" w:rsidRPr="002F07B5" w:rsidRDefault="00A25BB8" w:rsidP="00A25BB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2009-010715-32</w:t>
      </w:r>
    </w:p>
    <w:p w:rsidR="00A25BB8" w:rsidRPr="002F07B5" w:rsidRDefault="00A25BB8" w:rsidP="00A25BB8">
      <w:pPr>
        <w:rPr>
          <w:b/>
          <w:bCs/>
          <w:sz w:val="22"/>
          <w:szCs w:val="22"/>
        </w:rPr>
      </w:pPr>
    </w:p>
    <w:p w:rsidR="00A25BB8" w:rsidRPr="002F07B5" w:rsidRDefault="00A25BB8" w:rsidP="00A25BB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p>
    <w:p w:rsidR="00A25BB8" w:rsidRPr="002F07B5" w:rsidRDefault="00A25BB8" w:rsidP="00A25BB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A25BB8" w:rsidRPr="002F07B5" w:rsidRDefault="00A25BB8" w:rsidP="00A25BB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DF1D31">
        <w:rPr>
          <w:sz w:val="22"/>
          <w:szCs w:val="22"/>
        </w:rPr>
        <w:t xml:space="preserve"> 18.4.</w:t>
      </w:r>
      <w:r>
        <w:rPr>
          <w:sz w:val="22"/>
          <w:szCs w:val="22"/>
        </w:rPr>
        <w:t>2013</w:t>
      </w:r>
    </w:p>
    <w:p w:rsidR="00A25BB8" w:rsidRDefault="00A25BB8" w:rsidP="00A25BB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DF1D31">
        <w:rPr>
          <w:sz w:val="22"/>
          <w:szCs w:val="22"/>
        </w:rPr>
        <w:t>:  13.5</w:t>
      </w:r>
      <w:r>
        <w:rPr>
          <w:sz w:val="22"/>
          <w:szCs w:val="22"/>
        </w:rPr>
        <w:t>.2013</w:t>
      </w:r>
    </w:p>
    <w:p w:rsidR="00A25BB8" w:rsidRPr="002F07B5" w:rsidRDefault="00A25BB8" w:rsidP="00A25BB8">
      <w:pPr>
        <w:rPr>
          <w:b/>
          <w:bCs/>
          <w:i/>
          <w:sz w:val="22"/>
          <w:szCs w:val="22"/>
        </w:rPr>
      </w:pPr>
    </w:p>
    <w:p w:rsidR="00A25BB8" w:rsidRPr="00D83B28" w:rsidRDefault="00A25BB8" w:rsidP="00A25BB8">
      <w:pPr>
        <w:rPr>
          <w:bCs/>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sz w:val="22"/>
          <w:szCs w:val="22"/>
          <w:lang w:val="en-US"/>
        </w:rPr>
        <w:t xml:space="preserve"> </w:t>
      </w:r>
      <w:r w:rsidRPr="00B23E5E">
        <w:rPr>
          <w:i/>
          <w:sz w:val="22"/>
          <w:szCs w:val="22"/>
          <w:lang w:val="en-US"/>
        </w:rPr>
        <w:t>FN Motol</w:t>
      </w:r>
      <w:r w:rsidRPr="00B23E5E">
        <w:rPr>
          <w:b/>
          <w:bCs/>
          <w:i/>
          <w:sz w:val="22"/>
          <w:szCs w:val="22"/>
        </w:rPr>
        <w:t xml:space="preserve"> </w:t>
      </w:r>
      <w:r w:rsidRPr="00B23E5E">
        <w:rPr>
          <w:bCs/>
          <w:i/>
          <w:sz w:val="22"/>
          <w:szCs w:val="22"/>
        </w:rPr>
        <w:t xml:space="preserve"> Praha </w:t>
      </w:r>
    </w:p>
    <w:p w:rsidR="00A25BB8" w:rsidRPr="00D83B28" w:rsidRDefault="00A25BB8" w:rsidP="00A25BB8">
      <w:pPr>
        <w:rPr>
          <w:bCs/>
          <w:sz w:val="22"/>
          <w:szCs w:val="22"/>
        </w:rPr>
      </w:pPr>
    </w:p>
    <w:p w:rsidR="00A25BB8" w:rsidRPr="002F07B5" w:rsidRDefault="00A25BB8" w:rsidP="00A25BB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25BB8" w:rsidRPr="002F07B5" w:rsidRDefault="00A25BB8" w:rsidP="00A25BB8">
      <w:pPr>
        <w:rPr>
          <w:i/>
          <w:sz w:val="22"/>
          <w:szCs w:val="22"/>
        </w:rPr>
      </w:pPr>
      <w:r>
        <w:rPr>
          <w:sz w:val="22"/>
          <w:szCs w:val="22"/>
        </w:rPr>
        <w:sym w:font="Wingdings 2" w:char="F0A3"/>
      </w:r>
      <w:r>
        <w:rPr>
          <w:sz w:val="22"/>
          <w:szCs w:val="22"/>
        </w:rPr>
        <w:t xml:space="preserve">  </w:t>
      </w:r>
      <w:r w:rsidRPr="002F07B5">
        <w:rPr>
          <w:sz w:val="22"/>
          <w:szCs w:val="22"/>
        </w:rPr>
        <w:t xml:space="preserve">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25BB8" w:rsidRPr="002F07B5" w:rsidRDefault="00A25BB8" w:rsidP="00A25BB8">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25BB8" w:rsidRDefault="00A25BB8" w:rsidP="00A25BB8">
      <w:pPr>
        <w:rPr>
          <w:b/>
          <w:bCs/>
          <w:sz w:val="22"/>
          <w:szCs w:val="22"/>
        </w:rPr>
      </w:pPr>
    </w:p>
    <w:p w:rsidR="00A25BB8" w:rsidRPr="002F07B5" w:rsidRDefault="00A25BB8" w:rsidP="00A25BB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25BB8" w:rsidRPr="002F07B5" w:rsidRDefault="00A25BB8" w:rsidP="00A25BB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25BB8" w:rsidRPr="002F07B5" w:rsidRDefault="00A25BB8" w:rsidP="00A25BB8">
      <w:pPr>
        <w:rPr>
          <w:sz w:val="22"/>
          <w:szCs w:val="22"/>
        </w:rPr>
      </w:pPr>
    </w:p>
    <w:p w:rsidR="00A25BB8" w:rsidRPr="002F07B5" w:rsidRDefault="00A25BB8" w:rsidP="00A25BB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25BB8" w:rsidTr="00A25BB8">
        <w:trPr>
          <w:trHeight w:val="454"/>
        </w:trPr>
        <w:tc>
          <w:tcPr>
            <w:tcW w:w="6108" w:type="dxa"/>
          </w:tcPr>
          <w:p w:rsidR="00A25BB8" w:rsidRDefault="00A25BB8" w:rsidP="00A25BB8">
            <w:pPr>
              <w:rPr>
                <w:sz w:val="18"/>
                <w:szCs w:val="18"/>
              </w:rPr>
            </w:pPr>
            <w:r>
              <w:rPr>
                <w:sz w:val="18"/>
                <w:szCs w:val="18"/>
              </w:rPr>
              <w:t xml:space="preserve">Místo hodnocení/ Jméno zkoušejícího </w:t>
            </w:r>
          </w:p>
          <w:p w:rsidR="00A25BB8" w:rsidRDefault="00A25BB8" w:rsidP="00A25BB8">
            <w:pPr>
              <w:rPr>
                <w:i/>
                <w:sz w:val="18"/>
                <w:szCs w:val="18"/>
              </w:rPr>
            </w:pPr>
            <w:r>
              <w:rPr>
                <w:i/>
                <w:sz w:val="18"/>
                <w:szCs w:val="18"/>
              </w:rPr>
              <w:t>Trial Site / Name of Investigator</w:t>
            </w:r>
          </w:p>
        </w:tc>
        <w:tc>
          <w:tcPr>
            <w:tcW w:w="1280" w:type="dxa"/>
          </w:tcPr>
          <w:p w:rsidR="00A25BB8" w:rsidRDefault="00A25BB8" w:rsidP="00A25BB8">
            <w:pPr>
              <w:rPr>
                <w:sz w:val="18"/>
                <w:szCs w:val="18"/>
                <w:vertAlign w:val="superscript"/>
              </w:rPr>
            </w:pPr>
            <w:r>
              <w:rPr>
                <w:sz w:val="18"/>
                <w:szCs w:val="18"/>
              </w:rPr>
              <w:t xml:space="preserve">Místní EK </w:t>
            </w:r>
            <w:r>
              <w:rPr>
                <w:i/>
                <w:sz w:val="18"/>
                <w:szCs w:val="18"/>
              </w:rPr>
              <w:t>Local EC</w:t>
            </w:r>
          </w:p>
        </w:tc>
        <w:tc>
          <w:tcPr>
            <w:tcW w:w="2712" w:type="dxa"/>
          </w:tcPr>
          <w:p w:rsidR="00A25BB8" w:rsidRDefault="00A25BB8" w:rsidP="00A25BB8">
            <w:pPr>
              <w:rPr>
                <w:sz w:val="18"/>
                <w:szCs w:val="18"/>
              </w:rPr>
            </w:pPr>
            <w:r>
              <w:rPr>
                <w:sz w:val="18"/>
                <w:szCs w:val="18"/>
              </w:rPr>
              <w:t>Adresa  místní EK</w:t>
            </w:r>
          </w:p>
          <w:p w:rsidR="00A25BB8" w:rsidRDefault="00A25BB8" w:rsidP="00A25BB8">
            <w:pPr>
              <w:rPr>
                <w:i/>
                <w:sz w:val="18"/>
                <w:szCs w:val="18"/>
              </w:rPr>
            </w:pPr>
            <w:r>
              <w:rPr>
                <w:i/>
                <w:sz w:val="18"/>
                <w:szCs w:val="18"/>
              </w:rPr>
              <w:t>Address</w:t>
            </w:r>
          </w:p>
        </w:tc>
      </w:tr>
      <w:tr w:rsidR="00A25BB8" w:rsidTr="00A25BB8">
        <w:trPr>
          <w:trHeight w:val="312"/>
        </w:trPr>
        <w:tc>
          <w:tcPr>
            <w:tcW w:w="6108" w:type="dxa"/>
          </w:tcPr>
          <w:p w:rsidR="00A25BB8" w:rsidRDefault="00A25BB8" w:rsidP="00A25BB8">
            <w:pPr>
              <w:rPr>
                <w:sz w:val="18"/>
                <w:szCs w:val="18"/>
              </w:rPr>
            </w:pPr>
            <w:r>
              <w:rPr>
                <w:sz w:val="18"/>
                <w:szCs w:val="18"/>
              </w:rPr>
              <w:t>Prof. .MUDr. Bohuslav Melichar, Ph.D., Onkologická klinika FNOL</w:t>
            </w:r>
          </w:p>
        </w:tc>
        <w:tc>
          <w:tcPr>
            <w:tcW w:w="1280" w:type="dxa"/>
          </w:tcPr>
          <w:p w:rsidR="00A25BB8" w:rsidRDefault="00A25BB8" w:rsidP="00A25BB8">
            <w:pPr>
              <w:rPr>
                <w:sz w:val="18"/>
                <w:szCs w:val="18"/>
              </w:rPr>
            </w:pPr>
            <w:r>
              <w:rPr>
                <w:sz w:val="18"/>
                <w:szCs w:val="18"/>
              </w:rPr>
              <w:sym w:font="Wingdings 2" w:char="F053"/>
            </w:r>
          </w:p>
        </w:tc>
        <w:tc>
          <w:tcPr>
            <w:tcW w:w="2712" w:type="dxa"/>
          </w:tcPr>
          <w:p w:rsidR="00A25BB8" w:rsidRDefault="00A25BB8" w:rsidP="00A25BB8">
            <w:pPr>
              <w:rPr>
                <w:sz w:val="18"/>
                <w:szCs w:val="18"/>
              </w:rPr>
            </w:pPr>
            <w:r>
              <w:rPr>
                <w:sz w:val="18"/>
                <w:szCs w:val="18"/>
              </w:rPr>
              <w:t>EK FNOL</w:t>
            </w:r>
          </w:p>
        </w:tc>
      </w:tr>
    </w:tbl>
    <w:p w:rsidR="00A25BB8" w:rsidRPr="00DF7141" w:rsidRDefault="00A25BB8" w:rsidP="00A25BB8">
      <w:pPr>
        <w:rPr>
          <w:bCs/>
          <w:sz w:val="22"/>
        </w:rPr>
      </w:pPr>
      <w:r w:rsidRPr="00DF7141">
        <w:rPr>
          <w:bCs/>
          <w:sz w:val="22"/>
        </w:rPr>
        <w:t>1/2</w:t>
      </w:r>
    </w:p>
    <w:p w:rsidR="00A25BB8" w:rsidRDefault="00A25BB8" w:rsidP="00A25BB8">
      <w:pPr>
        <w:rPr>
          <w:b/>
          <w:bCs/>
          <w:sz w:val="22"/>
        </w:rPr>
      </w:pPr>
    </w:p>
    <w:p w:rsidR="00A25BB8" w:rsidRDefault="00A25BB8" w:rsidP="00A25BB8">
      <w:pPr>
        <w:rPr>
          <w:b/>
          <w:bCs/>
          <w:sz w:val="22"/>
        </w:rPr>
      </w:pPr>
    </w:p>
    <w:p w:rsidR="00A25BB8" w:rsidRDefault="00A25BB8" w:rsidP="00A25BB8">
      <w:pPr>
        <w:rPr>
          <w:b/>
          <w:bCs/>
          <w:sz w:val="22"/>
        </w:rPr>
      </w:pPr>
    </w:p>
    <w:p w:rsidR="00A25BB8" w:rsidRDefault="00A25BB8" w:rsidP="00A25BB8">
      <w:pPr>
        <w:rPr>
          <w:b/>
          <w:bCs/>
          <w:sz w:val="22"/>
        </w:rPr>
      </w:pPr>
    </w:p>
    <w:p w:rsidR="00A25BB8" w:rsidRDefault="00A25BB8" w:rsidP="00A25BB8">
      <w:pPr>
        <w:rPr>
          <w:b/>
          <w:bCs/>
          <w:sz w:val="22"/>
        </w:rPr>
      </w:pPr>
    </w:p>
    <w:p w:rsidR="00A25BB8" w:rsidRPr="00AB7ADE" w:rsidRDefault="00A25BB8" w:rsidP="00A25BB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A25BB8" w:rsidRDefault="00A25BB8" w:rsidP="00A25BB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25BB8" w:rsidTr="00A25BB8">
        <w:trPr>
          <w:cantSplit/>
          <w:trHeight w:val="454"/>
        </w:trPr>
        <w:tc>
          <w:tcPr>
            <w:tcW w:w="7416" w:type="dxa"/>
            <w:vMerge w:val="restart"/>
          </w:tcPr>
          <w:p w:rsidR="00A25BB8" w:rsidRDefault="00A25BB8" w:rsidP="00A25BB8">
            <w:pPr>
              <w:rPr>
                <w:b/>
                <w:bCs/>
                <w:sz w:val="18"/>
                <w:szCs w:val="18"/>
              </w:rPr>
            </w:pPr>
          </w:p>
          <w:p w:rsidR="00A25BB8" w:rsidRDefault="00A25BB8" w:rsidP="00A25BB8">
            <w:pPr>
              <w:rPr>
                <w:b/>
                <w:bCs/>
                <w:sz w:val="18"/>
                <w:szCs w:val="18"/>
              </w:rPr>
            </w:pPr>
            <w:r>
              <w:rPr>
                <w:b/>
                <w:bCs/>
                <w:sz w:val="18"/>
                <w:szCs w:val="18"/>
              </w:rPr>
              <w:t xml:space="preserve">Název dokumentu, verze, datum </w:t>
            </w:r>
          </w:p>
          <w:p w:rsidR="00A25BB8" w:rsidRDefault="00A25BB8" w:rsidP="00A25BB8">
            <w:pPr>
              <w:rPr>
                <w:b/>
                <w:bCs/>
                <w:sz w:val="18"/>
                <w:szCs w:val="18"/>
              </w:rPr>
            </w:pPr>
            <w:r>
              <w:rPr>
                <w:b/>
                <w:bCs/>
                <w:i/>
                <w:sz w:val="18"/>
                <w:szCs w:val="18"/>
              </w:rPr>
              <w:t>Document title, version, date</w:t>
            </w:r>
          </w:p>
        </w:tc>
        <w:tc>
          <w:tcPr>
            <w:tcW w:w="1272" w:type="dxa"/>
            <w:gridSpan w:val="2"/>
          </w:tcPr>
          <w:p w:rsidR="00A25BB8" w:rsidRDefault="00A25BB8" w:rsidP="00A25BB8">
            <w:pPr>
              <w:rPr>
                <w:b/>
                <w:bCs/>
                <w:sz w:val="18"/>
                <w:szCs w:val="18"/>
              </w:rPr>
            </w:pPr>
            <w:r>
              <w:rPr>
                <w:b/>
                <w:bCs/>
                <w:sz w:val="18"/>
                <w:szCs w:val="18"/>
              </w:rPr>
              <w:t>Schváleno /</w:t>
            </w:r>
            <w:r>
              <w:rPr>
                <w:b/>
                <w:bCs/>
                <w:i/>
                <w:sz w:val="18"/>
                <w:szCs w:val="18"/>
              </w:rPr>
              <w:t>Approved</w:t>
            </w:r>
          </w:p>
        </w:tc>
        <w:tc>
          <w:tcPr>
            <w:tcW w:w="1316" w:type="dxa"/>
            <w:gridSpan w:val="2"/>
          </w:tcPr>
          <w:p w:rsidR="00A25BB8" w:rsidRDefault="00A25BB8" w:rsidP="00A25BB8">
            <w:pPr>
              <w:rPr>
                <w:b/>
                <w:bCs/>
                <w:sz w:val="18"/>
                <w:szCs w:val="18"/>
              </w:rPr>
            </w:pPr>
            <w:r>
              <w:rPr>
                <w:b/>
                <w:bCs/>
                <w:sz w:val="18"/>
                <w:szCs w:val="18"/>
              </w:rPr>
              <w:t xml:space="preserve">Vzato na vědomí / </w:t>
            </w:r>
            <w:r>
              <w:rPr>
                <w:b/>
                <w:bCs/>
                <w:i/>
                <w:sz w:val="18"/>
                <w:szCs w:val="18"/>
              </w:rPr>
              <w:t xml:space="preserve">Taken into account </w:t>
            </w:r>
          </w:p>
        </w:tc>
      </w:tr>
      <w:tr w:rsidR="00A25BB8" w:rsidTr="00A25BB8">
        <w:trPr>
          <w:cantSplit/>
          <w:trHeight w:val="454"/>
        </w:trPr>
        <w:tc>
          <w:tcPr>
            <w:tcW w:w="7416" w:type="dxa"/>
            <w:vMerge/>
          </w:tcPr>
          <w:p w:rsidR="00A25BB8" w:rsidRDefault="00A25BB8" w:rsidP="00A25BB8">
            <w:pPr>
              <w:rPr>
                <w:i/>
                <w:sz w:val="18"/>
                <w:szCs w:val="18"/>
              </w:rPr>
            </w:pPr>
          </w:p>
        </w:tc>
        <w:tc>
          <w:tcPr>
            <w:tcW w:w="736" w:type="dxa"/>
          </w:tcPr>
          <w:p w:rsidR="00A25BB8" w:rsidRDefault="00A25BB8" w:rsidP="00A25BB8">
            <w:pPr>
              <w:rPr>
                <w:b/>
                <w:bCs/>
                <w:sz w:val="18"/>
                <w:szCs w:val="18"/>
              </w:rPr>
            </w:pPr>
            <w:r>
              <w:rPr>
                <w:b/>
                <w:bCs/>
                <w:sz w:val="18"/>
                <w:szCs w:val="18"/>
              </w:rPr>
              <w:t>ANO</w:t>
            </w:r>
          </w:p>
          <w:p w:rsidR="00A25BB8" w:rsidRDefault="00A25BB8" w:rsidP="00A25BB8">
            <w:pPr>
              <w:rPr>
                <w:b/>
                <w:bCs/>
                <w:i/>
                <w:sz w:val="18"/>
                <w:szCs w:val="18"/>
              </w:rPr>
            </w:pPr>
            <w:r>
              <w:rPr>
                <w:b/>
                <w:bCs/>
                <w:i/>
                <w:sz w:val="18"/>
                <w:szCs w:val="18"/>
              </w:rPr>
              <w:t>Yes</w:t>
            </w:r>
          </w:p>
        </w:tc>
        <w:tc>
          <w:tcPr>
            <w:tcW w:w="536" w:type="dxa"/>
          </w:tcPr>
          <w:p w:rsidR="00A25BB8" w:rsidRDefault="00A25BB8" w:rsidP="00A25BB8">
            <w:pPr>
              <w:rPr>
                <w:b/>
                <w:bCs/>
                <w:sz w:val="18"/>
                <w:szCs w:val="18"/>
              </w:rPr>
            </w:pPr>
            <w:r>
              <w:rPr>
                <w:b/>
                <w:bCs/>
                <w:sz w:val="18"/>
                <w:szCs w:val="18"/>
              </w:rPr>
              <w:t xml:space="preserve">NE </w:t>
            </w:r>
          </w:p>
          <w:p w:rsidR="00A25BB8" w:rsidRDefault="00A25BB8" w:rsidP="00A25BB8">
            <w:pPr>
              <w:rPr>
                <w:b/>
                <w:bCs/>
                <w:sz w:val="18"/>
                <w:szCs w:val="18"/>
              </w:rPr>
            </w:pPr>
            <w:r>
              <w:rPr>
                <w:b/>
                <w:bCs/>
                <w:i/>
                <w:sz w:val="18"/>
                <w:szCs w:val="18"/>
              </w:rPr>
              <w:t>No</w:t>
            </w:r>
          </w:p>
        </w:tc>
        <w:tc>
          <w:tcPr>
            <w:tcW w:w="780" w:type="dxa"/>
          </w:tcPr>
          <w:p w:rsidR="00A25BB8" w:rsidRDefault="00A25BB8" w:rsidP="00A25BB8">
            <w:pPr>
              <w:rPr>
                <w:b/>
                <w:bCs/>
                <w:sz w:val="18"/>
                <w:szCs w:val="18"/>
              </w:rPr>
            </w:pPr>
            <w:r>
              <w:rPr>
                <w:b/>
                <w:bCs/>
                <w:sz w:val="18"/>
                <w:szCs w:val="18"/>
              </w:rPr>
              <w:t>ANO</w:t>
            </w:r>
          </w:p>
          <w:p w:rsidR="00A25BB8" w:rsidRDefault="00A25BB8" w:rsidP="00A25BB8">
            <w:pPr>
              <w:rPr>
                <w:b/>
                <w:bCs/>
                <w:sz w:val="18"/>
                <w:szCs w:val="18"/>
              </w:rPr>
            </w:pPr>
            <w:r>
              <w:rPr>
                <w:b/>
                <w:bCs/>
                <w:i/>
                <w:sz w:val="18"/>
                <w:szCs w:val="18"/>
              </w:rPr>
              <w:t>Yes</w:t>
            </w:r>
          </w:p>
        </w:tc>
        <w:tc>
          <w:tcPr>
            <w:tcW w:w="536" w:type="dxa"/>
          </w:tcPr>
          <w:p w:rsidR="00A25BB8" w:rsidRDefault="00A25BB8" w:rsidP="00A25BB8">
            <w:pPr>
              <w:rPr>
                <w:b/>
                <w:bCs/>
                <w:sz w:val="18"/>
                <w:szCs w:val="18"/>
              </w:rPr>
            </w:pPr>
            <w:r>
              <w:rPr>
                <w:b/>
                <w:bCs/>
                <w:sz w:val="18"/>
                <w:szCs w:val="18"/>
              </w:rPr>
              <w:t xml:space="preserve">NE </w:t>
            </w:r>
          </w:p>
          <w:p w:rsidR="00A25BB8" w:rsidRDefault="00A25BB8" w:rsidP="00A25BB8">
            <w:pPr>
              <w:rPr>
                <w:b/>
                <w:bCs/>
                <w:i/>
                <w:sz w:val="18"/>
                <w:szCs w:val="18"/>
              </w:rPr>
            </w:pPr>
            <w:r>
              <w:rPr>
                <w:b/>
                <w:bCs/>
                <w:i/>
                <w:sz w:val="18"/>
                <w:szCs w:val="18"/>
              </w:rPr>
              <w:t>No</w:t>
            </w:r>
          </w:p>
        </w:tc>
      </w:tr>
      <w:tr w:rsidR="00A25BB8" w:rsidTr="00A25BB8">
        <w:trPr>
          <w:trHeight w:val="340"/>
        </w:trPr>
        <w:tc>
          <w:tcPr>
            <w:tcW w:w="7416" w:type="dxa"/>
          </w:tcPr>
          <w:p w:rsidR="00A25BB8" w:rsidRDefault="00A25BB8" w:rsidP="00A25BB8">
            <w:pPr>
              <w:rPr>
                <w:sz w:val="18"/>
                <w:szCs w:val="18"/>
              </w:rPr>
            </w:pPr>
            <w:r>
              <w:rPr>
                <w:sz w:val="18"/>
                <w:szCs w:val="18"/>
              </w:rPr>
              <w:t>Informa</w:t>
            </w:r>
            <w:r w:rsidR="00DF1D31">
              <w:rPr>
                <w:sz w:val="18"/>
                <w:szCs w:val="18"/>
              </w:rPr>
              <w:t>tivní dopis týkající se testování typu NRAS ze dne 17.4.2013</w:t>
            </w:r>
          </w:p>
        </w:tc>
        <w:tc>
          <w:tcPr>
            <w:tcW w:w="736" w:type="dxa"/>
          </w:tcPr>
          <w:p w:rsidR="00A25BB8" w:rsidRDefault="00A25BB8" w:rsidP="00A25BB8">
            <w:pPr>
              <w:rPr>
                <w:sz w:val="18"/>
                <w:szCs w:val="18"/>
              </w:rPr>
            </w:pPr>
            <w:r>
              <w:rPr>
                <w:sz w:val="18"/>
                <w:szCs w:val="18"/>
              </w:rPr>
              <w:sym w:font="Wingdings 2" w:char="F0A3"/>
            </w:r>
          </w:p>
        </w:tc>
        <w:tc>
          <w:tcPr>
            <w:tcW w:w="536" w:type="dxa"/>
          </w:tcPr>
          <w:p w:rsidR="00A25BB8" w:rsidRDefault="00A25BB8" w:rsidP="00A25BB8">
            <w:pPr>
              <w:rPr>
                <w:sz w:val="18"/>
                <w:szCs w:val="18"/>
              </w:rPr>
            </w:pPr>
            <w:r>
              <w:rPr>
                <w:sz w:val="18"/>
                <w:szCs w:val="18"/>
              </w:rPr>
              <w:sym w:font="Wingdings 2" w:char="F0A3"/>
            </w:r>
          </w:p>
        </w:tc>
        <w:tc>
          <w:tcPr>
            <w:tcW w:w="780" w:type="dxa"/>
          </w:tcPr>
          <w:p w:rsidR="00A25BB8" w:rsidRDefault="00A25BB8" w:rsidP="00A25BB8">
            <w:pPr>
              <w:rPr>
                <w:sz w:val="18"/>
                <w:szCs w:val="18"/>
              </w:rPr>
            </w:pPr>
            <w:r>
              <w:rPr>
                <w:sz w:val="18"/>
                <w:szCs w:val="18"/>
              </w:rPr>
              <w:sym w:font="Wingdings 2" w:char="F053"/>
            </w:r>
          </w:p>
        </w:tc>
        <w:tc>
          <w:tcPr>
            <w:tcW w:w="536" w:type="dxa"/>
          </w:tcPr>
          <w:p w:rsidR="00A25BB8" w:rsidRDefault="00A25BB8" w:rsidP="00A25BB8">
            <w:pPr>
              <w:rPr>
                <w:sz w:val="18"/>
                <w:szCs w:val="18"/>
              </w:rPr>
            </w:pPr>
            <w:r>
              <w:rPr>
                <w:sz w:val="18"/>
                <w:szCs w:val="18"/>
              </w:rPr>
              <w:sym w:font="Wingdings 2" w:char="F0A3"/>
            </w:r>
          </w:p>
        </w:tc>
      </w:tr>
    </w:tbl>
    <w:p w:rsidR="00A25BB8" w:rsidRDefault="00A25BB8" w:rsidP="00A25BB8">
      <w:pPr>
        <w:rPr>
          <w:sz w:val="22"/>
        </w:rPr>
      </w:pPr>
    </w:p>
    <w:p w:rsidR="00A25BB8" w:rsidRDefault="00A25BB8" w:rsidP="00A25BB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25BB8" w:rsidRDefault="00A25BB8" w:rsidP="00A25BB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A25BB8" w:rsidRDefault="00A25BB8" w:rsidP="00A25BB8">
      <w:pPr>
        <w:rPr>
          <w:sz w:val="22"/>
        </w:rPr>
      </w:pPr>
      <w:r>
        <w:rPr>
          <w:sz w:val="22"/>
        </w:rPr>
        <w:t xml:space="preserve">   </w:t>
      </w:r>
    </w:p>
    <w:p w:rsidR="00A25BB8" w:rsidRDefault="00A25BB8" w:rsidP="00A25BB8">
      <w:pPr>
        <w:rPr>
          <w:sz w:val="22"/>
        </w:rPr>
      </w:pPr>
    </w:p>
    <w:p w:rsidR="00A25BB8" w:rsidRDefault="00A25BB8" w:rsidP="00A25BB8">
      <w:pPr>
        <w:rPr>
          <w:sz w:val="22"/>
        </w:rPr>
      </w:pPr>
      <w:r>
        <w:rPr>
          <w:sz w:val="22"/>
        </w:rPr>
        <w:t xml:space="preserve">                                                                                                    MUDr. Jindřiška Burešová</w:t>
      </w:r>
    </w:p>
    <w:p w:rsidR="00A25BB8" w:rsidRDefault="00A25BB8" w:rsidP="00A25BB8">
      <w:pPr>
        <w:rPr>
          <w:sz w:val="22"/>
        </w:rPr>
      </w:pPr>
      <w:r>
        <w:rPr>
          <w:sz w:val="22"/>
        </w:rPr>
        <w:t>Datum/</w:t>
      </w:r>
      <w:r>
        <w:rPr>
          <w:i/>
          <w:sz w:val="22"/>
        </w:rPr>
        <w:t>Date:</w:t>
      </w:r>
      <w:r>
        <w:rPr>
          <w:sz w:val="22"/>
        </w:rPr>
        <w:t xml:space="preserve">  13.5.2013                                                    místopředsedkyně EK FNOL a LF UP</w:t>
      </w:r>
    </w:p>
    <w:p w:rsidR="00A25BB8" w:rsidRDefault="00A25BB8" w:rsidP="00A25BB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A25BB8" w:rsidRDefault="00A25BB8" w:rsidP="00A25BB8">
      <w:pPr>
        <w:tabs>
          <w:tab w:val="left" w:pos="4005"/>
        </w:tabs>
        <w:rPr>
          <w:sz w:val="22"/>
        </w:rPr>
      </w:pPr>
    </w:p>
    <w:p w:rsidR="00A25BB8" w:rsidRDefault="00A25BB8" w:rsidP="00A25BB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25BB8" w:rsidRDefault="00A25BB8" w:rsidP="00A25BB8">
      <w:pPr>
        <w:rPr>
          <w:sz w:val="16"/>
        </w:rPr>
      </w:pPr>
    </w:p>
    <w:p w:rsidR="00A25BB8" w:rsidRDefault="00A25BB8" w:rsidP="00A25BB8">
      <w:pPr>
        <w:rPr>
          <w:sz w:val="16"/>
        </w:rPr>
      </w:pPr>
    </w:p>
    <w:p w:rsidR="00A25BB8" w:rsidRDefault="00A25BB8" w:rsidP="00A25BB8">
      <w:pPr>
        <w:rPr>
          <w:i/>
          <w:sz w:val="16"/>
        </w:rPr>
      </w:pPr>
      <w:r>
        <w:rPr>
          <w:sz w:val="16"/>
        </w:rPr>
        <w:t>Rozdělovník/</w:t>
      </w:r>
      <w:r>
        <w:rPr>
          <w:i/>
          <w:sz w:val="16"/>
        </w:rPr>
        <w:t>Distribution list:</w:t>
      </w:r>
    </w:p>
    <w:p w:rsidR="00A25BB8" w:rsidRPr="001071DB" w:rsidRDefault="00A25BB8" w:rsidP="00A25BB8">
      <w:pPr>
        <w:rPr>
          <w:sz w:val="16"/>
        </w:rPr>
      </w:pPr>
      <w:r w:rsidRPr="001071DB">
        <w:rPr>
          <w:sz w:val="16"/>
        </w:rPr>
        <w:t>-Zadavatel</w:t>
      </w:r>
    </w:p>
    <w:p w:rsidR="00A25BB8" w:rsidRPr="001071DB" w:rsidRDefault="00A25BB8" w:rsidP="00A25BB8">
      <w:pPr>
        <w:rPr>
          <w:sz w:val="16"/>
        </w:rPr>
      </w:pPr>
      <w:r w:rsidRPr="001071DB">
        <w:rPr>
          <w:sz w:val="16"/>
        </w:rPr>
        <w:t>-EK</w:t>
      </w:r>
    </w:p>
    <w:p w:rsidR="00A25BB8" w:rsidRPr="001071DB" w:rsidRDefault="00A25BB8" w:rsidP="00A25BB8">
      <w:pPr>
        <w:rPr>
          <w:sz w:val="16"/>
        </w:rPr>
      </w:pPr>
      <w:r w:rsidRPr="001071DB">
        <w:rPr>
          <w:sz w:val="16"/>
        </w:rPr>
        <w:t>-Řešitel</w:t>
      </w:r>
    </w:p>
    <w:p w:rsidR="00A25BB8" w:rsidRDefault="00A25BB8" w:rsidP="00A25BB8">
      <w:pPr>
        <w:rPr>
          <w:sz w:val="16"/>
        </w:rPr>
      </w:pPr>
    </w:p>
    <w:p w:rsidR="00A25BB8" w:rsidRDefault="00A25BB8" w:rsidP="00A25BB8">
      <w:pPr>
        <w:rPr>
          <w:sz w:val="16"/>
        </w:rPr>
      </w:pPr>
    </w:p>
    <w:p w:rsidR="00A25BB8" w:rsidRDefault="00A25BB8" w:rsidP="00A25BB8">
      <w:pPr>
        <w:rPr>
          <w:sz w:val="16"/>
        </w:rPr>
      </w:pPr>
    </w:p>
    <w:p w:rsidR="00A25BB8" w:rsidRDefault="00A25BB8" w:rsidP="00A25BB8">
      <w:pPr>
        <w:rPr>
          <w:szCs w:val="22"/>
        </w:rPr>
      </w:pPr>
      <w:r>
        <w:rPr>
          <w:szCs w:val="22"/>
        </w:rPr>
        <w:t xml:space="preserve">                                                              </w:t>
      </w:r>
    </w:p>
    <w:p w:rsidR="00A25BB8" w:rsidRDefault="00A25BB8" w:rsidP="00A25BB8">
      <w:pPr>
        <w:rPr>
          <w:szCs w:val="22"/>
        </w:rPr>
      </w:pPr>
    </w:p>
    <w:p w:rsidR="00A25BB8" w:rsidRDefault="00A25BB8" w:rsidP="00A25BB8">
      <w:pPr>
        <w:rPr>
          <w:sz w:val="22"/>
          <w:szCs w:val="22"/>
        </w:rPr>
      </w:pPr>
    </w:p>
    <w:p w:rsidR="00A25BB8" w:rsidRDefault="00A25BB8" w:rsidP="00A25BB8">
      <w:pPr>
        <w:rPr>
          <w:sz w:val="22"/>
          <w:szCs w:val="22"/>
        </w:rPr>
      </w:pPr>
    </w:p>
    <w:p w:rsidR="00A25BB8" w:rsidRDefault="00A25BB8" w:rsidP="00A25BB8">
      <w:pPr>
        <w:rPr>
          <w:sz w:val="22"/>
          <w:szCs w:val="22"/>
        </w:rPr>
      </w:pPr>
    </w:p>
    <w:p w:rsidR="00A25BB8" w:rsidRDefault="00A25BB8" w:rsidP="00A25BB8">
      <w:pPr>
        <w:rPr>
          <w:sz w:val="22"/>
          <w:szCs w:val="22"/>
        </w:rPr>
      </w:pPr>
    </w:p>
    <w:p w:rsidR="00A25BB8" w:rsidRDefault="00A25BB8" w:rsidP="00A25BB8">
      <w:pPr>
        <w:rPr>
          <w:sz w:val="22"/>
          <w:szCs w:val="22"/>
        </w:rPr>
      </w:pPr>
    </w:p>
    <w:p w:rsidR="00A25BB8" w:rsidRDefault="00A25BB8" w:rsidP="00A25BB8">
      <w:pPr>
        <w:rPr>
          <w:sz w:val="22"/>
          <w:szCs w:val="22"/>
        </w:rPr>
      </w:pPr>
      <w:r>
        <w:rPr>
          <w:sz w:val="22"/>
          <w:szCs w:val="22"/>
        </w:rPr>
        <w:t>2/2</w:t>
      </w:r>
    </w:p>
    <w:p w:rsidR="00A25BB8" w:rsidRDefault="00A25BB8" w:rsidP="00A25BB8">
      <w:pPr>
        <w:rPr>
          <w:sz w:val="22"/>
          <w:szCs w:val="22"/>
        </w:rPr>
      </w:pPr>
    </w:p>
    <w:p w:rsidR="00A25BB8" w:rsidRDefault="00A25BB8" w:rsidP="00A25BB8"/>
    <w:p w:rsidR="00E73342" w:rsidRDefault="00E73342"/>
    <w:p w:rsidR="00DF1D31" w:rsidRDefault="00DF1D31"/>
    <w:p w:rsidR="00DF1D31" w:rsidRDefault="00DF1D31"/>
    <w:p w:rsidR="00DF1D31" w:rsidRDefault="00DF1D31"/>
    <w:p w:rsidR="00DF1D31" w:rsidRDefault="00DF1D31"/>
    <w:p w:rsidR="00DF1D31" w:rsidRDefault="00DF1D31"/>
    <w:p w:rsidR="00DF1D31" w:rsidRDefault="00DF1D31"/>
    <w:p w:rsidR="00DF1D31" w:rsidRDefault="00DF1D31"/>
    <w:p w:rsidR="00DF1D31" w:rsidRDefault="00DF1D31"/>
    <w:p w:rsidR="00DF1D31" w:rsidRDefault="00DF1D31"/>
    <w:p w:rsidR="00DF1D31" w:rsidRDefault="00DF1D31"/>
    <w:p w:rsidR="00CD1F7F" w:rsidRPr="002F07B5" w:rsidRDefault="00CD1F7F" w:rsidP="00CD1F7F">
      <w:pPr>
        <w:pStyle w:val="Nzev"/>
        <w:rPr>
          <w:sz w:val="22"/>
          <w:szCs w:val="22"/>
        </w:rPr>
      </w:pPr>
      <w:r w:rsidRPr="002F07B5">
        <w:rPr>
          <w:sz w:val="22"/>
          <w:szCs w:val="22"/>
        </w:rPr>
        <w:t>STANOVISKO ETICKÉ KOMISE KE KLINICKÉMU HODNOCENÍ</w:t>
      </w:r>
    </w:p>
    <w:p w:rsidR="00CD1F7F" w:rsidRPr="002F07B5" w:rsidRDefault="00CD1F7F" w:rsidP="00CD1F7F">
      <w:pPr>
        <w:jc w:val="center"/>
        <w:rPr>
          <w:bCs/>
          <w:i/>
          <w:sz w:val="22"/>
          <w:szCs w:val="22"/>
        </w:rPr>
      </w:pPr>
      <w:r w:rsidRPr="002F07B5">
        <w:rPr>
          <w:bCs/>
          <w:i/>
          <w:sz w:val="22"/>
          <w:szCs w:val="22"/>
        </w:rPr>
        <w:t xml:space="preserve">Opinion of the Ethics Committee on Clinical Trial  </w:t>
      </w:r>
    </w:p>
    <w:p w:rsidR="00CD1F7F" w:rsidRPr="002F07B5" w:rsidRDefault="00CD1F7F" w:rsidP="00CD1F7F">
      <w:pPr>
        <w:jc w:val="center"/>
        <w:rPr>
          <w:b/>
          <w:bCs/>
          <w:i/>
          <w:sz w:val="22"/>
          <w:szCs w:val="22"/>
        </w:rPr>
      </w:pPr>
    </w:p>
    <w:p w:rsidR="00CD1F7F" w:rsidRPr="002F07B5" w:rsidRDefault="002B1493" w:rsidP="00CD1F7F">
      <w:pPr>
        <w:rPr>
          <w:sz w:val="22"/>
          <w:szCs w:val="22"/>
        </w:rPr>
      </w:pPr>
      <w:r w:rsidRPr="002F07B5">
        <w:rPr>
          <w:sz w:val="22"/>
          <w:szCs w:val="22"/>
        </w:rPr>
        <w:fldChar w:fldCharType="begin">
          <w:ffData>
            <w:name w:val="Zaškrtávací2"/>
            <w:enabled/>
            <w:calcOnExit w:val="0"/>
            <w:checkBox>
              <w:sizeAuto/>
              <w:default w:val="0"/>
            </w:checkBox>
          </w:ffData>
        </w:fldChar>
      </w:r>
      <w:r w:rsidR="00CD1F7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D1F7F" w:rsidRPr="002F07B5">
        <w:rPr>
          <w:sz w:val="22"/>
          <w:szCs w:val="22"/>
        </w:rPr>
        <w:t xml:space="preserve">  Multicentrické KH, je požadováno stanovisko multicentrické EK pro všechna centra/</w:t>
      </w:r>
      <w:r w:rsidR="00CD1F7F" w:rsidRPr="002F07B5">
        <w:rPr>
          <w:i/>
          <w:sz w:val="22"/>
          <w:szCs w:val="22"/>
        </w:rPr>
        <w:t>Multi-centric clinical trial, opinion issued by Ethics Committee for Multi-Centric Clinical Trials is required</w:t>
      </w:r>
    </w:p>
    <w:p w:rsidR="00CD1F7F" w:rsidRPr="002F07B5" w:rsidRDefault="00CD1F7F" w:rsidP="00CD1F7F">
      <w:pPr>
        <w:rPr>
          <w:i/>
          <w:sz w:val="22"/>
          <w:szCs w:val="22"/>
        </w:rPr>
      </w:pPr>
      <w:r>
        <w:rPr>
          <w:sz w:val="22"/>
          <w:szCs w:val="22"/>
        </w:rPr>
        <w:sym w:font="Wingdings 2" w:char="F053"/>
      </w:r>
      <w:r>
        <w:rPr>
          <w:sz w:val="22"/>
          <w:szCs w:val="22"/>
        </w:rPr>
        <w:t xml:space="preserve"> </w:t>
      </w:r>
      <w:r w:rsidRPr="002F07B5">
        <w:rPr>
          <w:sz w:val="22"/>
          <w:szCs w:val="22"/>
        </w:rPr>
        <w:t xml:space="preserve">Multicentrické KH, je požadováno stanovisko EK pro místní centrum (centra)/ </w:t>
      </w:r>
      <w:r w:rsidRPr="002F07B5">
        <w:rPr>
          <w:i/>
          <w:sz w:val="22"/>
          <w:szCs w:val="22"/>
        </w:rPr>
        <w:t>Multi-centric clinical trial, opinion issued by local Ethics Committee(s) is required</w:t>
      </w:r>
    </w:p>
    <w:p w:rsidR="00CD1F7F" w:rsidRPr="002F07B5" w:rsidRDefault="002B1493" w:rsidP="00CD1F7F">
      <w:pPr>
        <w:rPr>
          <w:i/>
          <w:sz w:val="22"/>
          <w:szCs w:val="22"/>
        </w:rPr>
      </w:pPr>
      <w:r w:rsidRPr="002F07B5">
        <w:rPr>
          <w:sz w:val="22"/>
          <w:szCs w:val="22"/>
        </w:rPr>
        <w:fldChar w:fldCharType="begin">
          <w:ffData>
            <w:name w:val="Zaškrtávací2"/>
            <w:enabled/>
            <w:calcOnExit w:val="0"/>
            <w:checkBox>
              <w:sizeAuto/>
              <w:default w:val="0"/>
            </w:checkBox>
          </w:ffData>
        </w:fldChar>
      </w:r>
      <w:r w:rsidR="00CD1F7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D1F7F" w:rsidRPr="002F07B5">
        <w:rPr>
          <w:sz w:val="22"/>
          <w:szCs w:val="22"/>
        </w:rPr>
        <w:t xml:space="preserve">  KH prováděné v jednom centru, požadováno stanovisko EK pro místní centrum (centra)/ </w:t>
      </w:r>
      <w:r w:rsidR="00CD1F7F" w:rsidRPr="002F07B5">
        <w:rPr>
          <w:i/>
          <w:sz w:val="22"/>
          <w:szCs w:val="22"/>
        </w:rPr>
        <w:t>Clinical trial conducted in a single site, opinion of a local EC is required</w:t>
      </w:r>
    </w:p>
    <w:p w:rsidR="00CD1F7F" w:rsidRPr="002F07B5" w:rsidRDefault="00CD1F7F" w:rsidP="00CD1F7F">
      <w:pPr>
        <w:rPr>
          <w:b/>
          <w:bCs/>
          <w:sz w:val="22"/>
          <w:szCs w:val="22"/>
        </w:rPr>
      </w:pPr>
    </w:p>
    <w:p w:rsidR="00CD1F7F" w:rsidRPr="00E672B4" w:rsidRDefault="00CD1F7F" w:rsidP="00CD1F7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16/11</w:t>
      </w:r>
    </w:p>
    <w:p w:rsidR="00CD1F7F" w:rsidRDefault="00CD1F7F" w:rsidP="00CD1F7F">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dvojitě zaslepená placebem kontrolovaná adaptivní studie hodnotící bezpečnost, snášenlivost, farmakokinetiku a invazivní hemodynamiku vzestupné dávky TRV120027 u pacientů se stabilizovaným srdečním selháním</w:t>
      </w:r>
    </w:p>
    <w:p w:rsidR="00CD1F7F" w:rsidRPr="006176BC" w:rsidRDefault="00CD1F7F" w:rsidP="00CD1F7F">
      <w:pPr>
        <w:rPr>
          <w:bCs/>
          <w:i/>
          <w:sz w:val="22"/>
          <w:szCs w:val="22"/>
        </w:rPr>
      </w:pPr>
      <w:r>
        <w:rPr>
          <w:bCs/>
          <w:i/>
          <w:sz w:val="22"/>
          <w:szCs w:val="22"/>
        </w:rPr>
        <w:t>A randomized, double – blind, placebo – controlled, adaptive, ascending dose – titration study to evaluace the safety, tolerability, pharmacokinetics, and invasive hemodynamics of TRV120027 in patiens with stable heart failure</w:t>
      </w:r>
    </w:p>
    <w:p w:rsidR="00CD1F7F" w:rsidRPr="002F07B5" w:rsidRDefault="00CD1F7F" w:rsidP="00CD1F7F">
      <w:pPr>
        <w:rPr>
          <w:b/>
          <w:bCs/>
          <w:sz w:val="22"/>
          <w:szCs w:val="22"/>
        </w:rPr>
      </w:pPr>
    </w:p>
    <w:p w:rsidR="00CD1F7F" w:rsidRPr="002F07B5" w:rsidRDefault="00CD1F7F" w:rsidP="00CD1F7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CP120027.2001</w:t>
      </w:r>
      <w:r>
        <w:rPr>
          <w:sz w:val="22"/>
          <w:szCs w:val="22"/>
        </w:rPr>
        <w:tab/>
      </w:r>
    </w:p>
    <w:p w:rsidR="00CD1F7F" w:rsidRPr="002F07B5" w:rsidRDefault="00CD1F7F" w:rsidP="00CD1F7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2010-020376-37</w:t>
      </w:r>
    </w:p>
    <w:p w:rsidR="00CD1F7F" w:rsidRPr="002F07B5" w:rsidRDefault="00CD1F7F" w:rsidP="00CD1F7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Trevena, Inc., 1018 W. 8th Ave., Suite A, King of Prussia, PA 19406, USA</w:t>
      </w:r>
    </w:p>
    <w:p w:rsidR="00CD1F7F" w:rsidRDefault="00CD1F7F" w:rsidP="00CD1F7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PSI CRO Czech Republic s.r.o., V Parku 2343/24, 148 00 Praha 4, </w:t>
      </w:r>
    </w:p>
    <w:p w:rsidR="00CD1F7F" w:rsidRPr="002F07B5" w:rsidRDefault="00CD1F7F" w:rsidP="00CD1F7F">
      <w:pPr>
        <w:rPr>
          <w:bCs/>
          <w:sz w:val="22"/>
          <w:szCs w:val="22"/>
        </w:rPr>
      </w:pPr>
      <w:r>
        <w:rPr>
          <w:bCs/>
          <w:sz w:val="22"/>
          <w:szCs w:val="22"/>
        </w:rPr>
        <w:t xml:space="preserve">Ing. Alena Oldřichová, tel. 277 004 800, 1. 6220, alena.oldrichova </w:t>
      </w:r>
      <w:r>
        <w:rPr>
          <w:bCs/>
          <w:sz w:val="22"/>
          <w:szCs w:val="22"/>
          <w:lang w:val="en-US"/>
        </w:rPr>
        <w:t xml:space="preserve">@ </w:t>
      </w:r>
      <w:r>
        <w:rPr>
          <w:bCs/>
          <w:sz w:val="22"/>
          <w:szCs w:val="22"/>
        </w:rPr>
        <w:t>psi-cro.com</w:t>
      </w:r>
    </w:p>
    <w:p w:rsidR="00CD1F7F" w:rsidRPr="002F07B5" w:rsidRDefault="00CD1F7F" w:rsidP="00CD1F7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25.4.2013</w:t>
      </w:r>
    </w:p>
    <w:p w:rsidR="00CD1F7F" w:rsidRDefault="00CD1F7F" w:rsidP="00CD1F7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D1F7F" w:rsidRPr="002F07B5" w:rsidRDefault="00CD1F7F" w:rsidP="00CD1F7F">
      <w:pPr>
        <w:rPr>
          <w:b/>
          <w:bCs/>
          <w:i/>
          <w:sz w:val="22"/>
          <w:szCs w:val="22"/>
        </w:rPr>
      </w:pPr>
    </w:p>
    <w:p w:rsidR="00CD1F7F" w:rsidRDefault="00CD1F7F" w:rsidP="00CD1F7F">
      <w:pPr>
        <w:rPr>
          <w:sz w:val="22"/>
          <w:szCs w:val="22"/>
          <w:lang w:val="en-US"/>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w:t>
      </w:r>
      <w:r>
        <w:rPr>
          <w:sz w:val="22"/>
          <w:szCs w:val="22"/>
          <w:lang w:val="en-US"/>
        </w:rPr>
        <w:t xml:space="preserve"> </w:t>
      </w:r>
      <w:r w:rsidRPr="00CD1F7F">
        <w:rPr>
          <w:i/>
          <w:sz w:val="22"/>
          <w:szCs w:val="22"/>
          <w:lang w:val="en-US"/>
        </w:rPr>
        <w:t>MEK FN Brno</w:t>
      </w:r>
    </w:p>
    <w:p w:rsidR="00CD1F7F" w:rsidRPr="002F07B5" w:rsidRDefault="00CD1F7F" w:rsidP="00CD1F7F">
      <w:pPr>
        <w:rPr>
          <w:b/>
          <w:bCs/>
          <w:i/>
          <w:sz w:val="22"/>
          <w:szCs w:val="22"/>
        </w:rPr>
      </w:pPr>
      <w:r w:rsidRPr="002F07B5">
        <w:rPr>
          <w:b/>
          <w:bCs/>
          <w:i/>
          <w:sz w:val="22"/>
          <w:szCs w:val="22"/>
        </w:rPr>
        <w:t xml:space="preserve"> </w:t>
      </w:r>
    </w:p>
    <w:p w:rsidR="00CD1F7F" w:rsidRPr="002F07B5" w:rsidRDefault="00CD1F7F" w:rsidP="00CD1F7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D1F7F" w:rsidRPr="002F07B5" w:rsidRDefault="00CD1F7F" w:rsidP="00CD1F7F">
      <w:pPr>
        <w:rPr>
          <w:i/>
          <w:sz w:val="22"/>
          <w:szCs w:val="22"/>
        </w:rPr>
      </w:pPr>
      <w:r>
        <w:rPr>
          <w:bCs/>
          <w:sz w:val="22"/>
          <w:szCs w:val="22"/>
        </w:rPr>
        <w:sym w:font="Wingdings 2" w:char="F0A3"/>
      </w:r>
      <w:r w:rsidRPr="002F07B5">
        <w:rPr>
          <w:bCs/>
          <w:sz w:val="22"/>
          <w:szCs w:val="22"/>
        </w:rPr>
        <w:t xml:space="preserve">   </w:t>
      </w:r>
      <w:r w:rsidRPr="002F07B5">
        <w:rPr>
          <w:sz w:val="22"/>
          <w:szCs w:val="22"/>
        </w:rPr>
        <w:t xml:space="preserve">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D1F7F" w:rsidRPr="002F07B5" w:rsidRDefault="00CD1F7F" w:rsidP="00CD1F7F">
      <w:pPr>
        <w:rPr>
          <w:bCs/>
          <w:i/>
          <w:sz w:val="22"/>
          <w:szCs w:val="22"/>
        </w:rPr>
      </w:pPr>
      <w:r>
        <w:rPr>
          <w:rFonts w:ascii="MS Mincho" w:eastAsia="MS Mincho" w:hAnsi="MS Mincho" w:hint="eastAsia"/>
          <w:bCs/>
          <w:sz w:val="22"/>
          <w:szCs w:val="22"/>
        </w:rPr>
        <w:sym w:font="Wingdings 2" w:char="F053"/>
      </w:r>
      <w:r w:rsidRPr="002F07B5">
        <w:rPr>
          <w:bCs/>
          <w:sz w:val="22"/>
          <w:szCs w:val="22"/>
        </w:rPr>
        <w:t xml:space="preserve">  EK  vzala na vědomí / </w:t>
      </w:r>
      <w:r w:rsidRPr="002F07B5">
        <w:rPr>
          <w:bCs/>
          <w:i/>
          <w:sz w:val="22"/>
          <w:szCs w:val="22"/>
        </w:rPr>
        <w:t>Taken into account</w:t>
      </w:r>
    </w:p>
    <w:p w:rsidR="00CD1F7F" w:rsidRDefault="00CD1F7F" w:rsidP="00CD1F7F">
      <w:pPr>
        <w:rPr>
          <w:iCs/>
          <w:sz w:val="22"/>
        </w:rPr>
      </w:pPr>
      <w:r>
        <w:rPr>
          <w:b/>
          <w:bCs/>
          <w:i/>
          <w:sz w:val="22"/>
        </w:rPr>
        <w:t xml:space="preserve">  </w:t>
      </w:r>
    </w:p>
    <w:p w:rsidR="00CD1F7F" w:rsidRPr="002F07B5" w:rsidRDefault="00CD1F7F" w:rsidP="00CD1F7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D1F7F" w:rsidRPr="002F07B5" w:rsidRDefault="00CD1F7F" w:rsidP="00CD1F7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D1F7F" w:rsidRPr="002F07B5" w:rsidRDefault="00CD1F7F" w:rsidP="00CD1F7F">
      <w:pPr>
        <w:rPr>
          <w:sz w:val="22"/>
          <w:szCs w:val="22"/>
        </w:rPr>
      </w:pPr>
    </w:p>
    <w:p w:rsidR="00CD1F7F" w:rsidRPr="002F07B5" w:rsidRDefault="00CD1F7F" w:rsidP="00CD1F7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42"/>
        <w:gridCol w:w="1280"/>
        <w:gridCol w:w="2712"/>
      </w:tblGrid>
      <w:tr w:rsidR="00CD1F7F" w:rsidTr="006B0699">
        <w:trPr>
          <w:trHeight w:val="454"/>
        </w:trPr>
        <w:tc>
          <w:tcPr>
            <w:tcW w:w="6142" w:type="dxa"/>
          </w:tcPr>
          <w:p w:rsidR="00CD1F7F" w:rsidRDefault="00CD1F7F" w:rsidP="006B0699">
            <w:pPr>
              <w:rPr>
                <w:sz w:val="18"/>
                <w:szCs w:val="18"/>
              </w:rPr>
            </w:pPr>
            <w:r>
              <w:rPr>
                <w:sz w:val="18"/>
                <w:szCs w:val="18"/>
              </w:rPr>
              <w:t xml:space="preserve">Místo hodnocení/ Jméno zkoušejícího </w:t>
            </w:r>
          </w:p>
          <w:p w:rsidR="00CD1F7F" w:rsidRDefault="00CD1F7F" w:rsidP="006B0699">
            <w:pPr>
              <w:rPr>
                <w:i/>
                <w:sz w:val="18"/>
                <w:szCs w:val="18"/>
              </w:rPr>
            </w:pPr>
            <w:r>
              <w:rPr>
                <w:i/>
                <w:sz w:val="18"/>
                <w:szCs w:val="18"/>
              </w:rPr>
              <w:t>Trial Site / Name of Investigator</w:t>
            </w:r>
          </w:p>
        </w:tc>
        <w:tc>
          <w:tcPr>
            <w:tcW w:w="1280" w:type="dxa"/>
          </w:tcPr>
          <w:p w:rsidR="00CD1F7F" w:rsidRDefault="00CD1F7F" w:rsidP="006B0699">
            <w:pPr>
              <w:rPr>
                <w:sz w:val="18"/>
                <w:szCs w:val="18"/>
                <w:vertAlign w:val="superscript"/>
              </w:rPr>
            </w:pPr>
            <w:r>
              <w:rPr>
                <w:sz w:val="18"/>
                <w:szCs w:val="18"/>
              </w:rPr>
              <w:t xml:space="preserve">Místní EK </w:t>
            </w:r>
            <w:r>
              <w:rPr>
                <w:i/>
                <w:sz w:val="18"/>
                <w:szCs w:val="18"/>
              </w:rPr>
              <w:t>Local EC</w:t>
            </w:r>
          </w:p>
        </w:tc>
        <w:tc>
          <w:tcPr>
            <w:tcW w:w="2712" w:type="dxa"/>
          </w:tcPr>
          <w:p w:rsidR="00CD1F7F" w:rsidRDefault="00CD1F7F" w:rsidP="006B0699">
            <w:pPr>
              <w:rPr>
                <w:sz w:val="18"/>
                <w:szCs w:val="18"/>
              </w:rPr>
            </w:pPr>
            <w:r>
              <w:rPr>
                <w:sz w:val="18"/>
                <w:szCs w:val="18"/>
              </w:rPr>
              <w:t>Adresa  místní EK</w:t>
            </w:r>
          </w:p>
          <w:p w:rsidR="00CD1F7F" w:rsidRDefault="00CD1F7F" w:rsidP="006B0699">
            <w:pPr>
              <w:rPr>
                <w:i/>
                <w:sz w:val="18"/>
                <w:szCs w:val="18"/>
              </w:rPr>
            </w:pPr>
            <w:r>
              <w:rPr>
                <w:i/>
                <w:sz w:val="18"/>
                <w:szCs w:val="18"/>
              </w:rPr>
              <w:t>Address</w:t>
            </w:r>
          </w:p>
        </w:tc>
      </w:tr>
      <w:tr w:rsidR="00CD1F7F" w:rsidTr="006B0699">
        <w:trPr>
          <w:trHeight w:val="312"/>
        </w:trPr>
        <w:tc>
          <w:tcPr>
            <w:tcW w:w="6142" w:type="dxa"/>
          </w:tcPr>
          <w:p w:rsidR="00CD1F7F" w:rsidRDefault="00CD1F7F" w:rsidP="006B0699">
            <w:pPr>
              <w:rPr>
                <w:sz w:val="18"/>
                <w:szCs w:val="18"/>
              </w:rPr>
            </w:pPr>
            <w:r>
              <w:rPr>
                <w:sz w:val="18"/>
                <w:szCs w:val="18"/>
              </w:rPr>
              <w:t xml:space="preserve">MUDr. Martin Hutyra, PhD, I. Interní klinika FN Olomouc, I.P.Pavlova 6, </w:t>
            </w:r>
          </w:p>
          <w:p w:rsidR="00CD1F7F" w:rsidRPr="006C0C00" w:rsidRDefault="00CD1F7F" w:rsidP="006B0699">
            <w:pPr>
              <w:rPr>
                <w:sz w:val="18"/>
                <w:szCs w:val="18"/>
              </w:rPr>
            </w:pPr>
            <w:r>
              <w:rPr>
                <w:sz w:val="18"/>
                <w:szCs w:val="18"/>
              </w:rPr>
              <w:t>775 20 Olomouc</w:t>
            </w:r>
          </w:p>
        </w:tc>
        <w:tc>
          <w:tcPr>
            <w:tcW w:w="1280" w:type="dxa"/>
          </w:tcPr>
          <w:p w:rsidR="00CD1F7F" w:rsidRDefault="00CD1F7F" w:rsidP="006B0699">
            <w:pPr>
              <w:rPr>
                <w:sz w:val="18"/>
                <w:szCs w:val="18"/>
              </w:rPr>
            </w:pPr>
            <w:r>
              <w:rPr>
                <w:sz w:val="18"/>
                <w:szCs w:val="18"/>
              </w:rPr>
              <w:sym w:font="Wingdings 2" w:char="F053"/>
            </w:r>
          </w:p>
        </w:tc>
        <w:tc>
          <w:tcPr>
            <w:tcW w:w="2712" w:type="dxa"/>
          </w:tcPr>
          <w:p w:rsidR="00CD1F7F" w:rsidRDefault="00CD1F7F" w:rsidP="006B0699">
            <w:pPr>
              <w:rPr>
                <w:sz w:val="18"/>
                <w:szCs w:val="18"/>
              </w:rPr>
            </w:pPr>
            <w:r>
              <w:rPr>
                <w:sz w:val="18"/>
                <w:szCs w:val="18"/>
              </w:rPr>
              <w:t>FNOL</w:t>
            </w:r>
          </w:p>
        </w:tc>
      </w:tr>
    </w:tbl>
    <w:p w:rsidR="00CD1F7F" w:rsidRDefault="00CD1F7F" w:rsidP="00CD1F7F">
      <w:pPr>
        <w:rPr>
          <w:bCs/>
          <w:sz w:val="22"/>
        </w:rPr>
      </w:pPr>
    </w:p>
    <w:p w:rsidR="00CD1F7F" w:rsidRDefault="00CD1F7F" w:rsidP="00CD1F7F">
      <w:pPr>
        <w:rPr>
          <w:bCs/>
          <w:sz w:val="22"/>
        </w:rPr>
      </w:pPr>
      <w:r>
        <w:rPr>
          <w:bCs/>
          <w:sz w:val="22"/>
        </w:rPr>
        <w:t>1/2</w:t>
      </w:r>
    </w:p>
    <w:p w:rsidR="00CD1F7F" w:rsidRDefault="00CD1F7F" w:rsidP="00CD1F7F">
      <w:pPr>
        <w:rPr>
          <w:bCs/>
          <w:sz w:val="22"/>
        </w:rPr>
      </w:pPr>
    </w:p>
    <w:p w:rsidR="00CD1F7F" w:rsidRDefault="00CD1F7F" w:rsidP="00CD1F7F">
      <w:pPr>
        <w:rPr>
          <w:bCs/>
          <w:sz w:val="22"/>
        </w:rPr>
      </w:pPr>
    </w:p>
    <w:p w:rsidR="00CD1F7F" w:rsidRDefault="00CD1F7F" w:rsidP="00CD1F7F">
      <w:pPr>
        <w:rPr>
          <w:bCs/>
          <w:sz w:val="22"/>
        </w:rPr>
      </w:pPr>
    </w:p>
    <w:p w:rsidR="00CD1F7F" w:rsidRPr="00AB7ADE" w:rsidRDefault="00CD1F7F" w:rsidP="00CD1F7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D1F7F" w:rsidRDefault="00CD1F7F" w:rsidP="00CD1F7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D1F7F" w:rsidTr="006B0699">
        <w:trPr>
          <w:cantSplit/>
          <w:trHeight w:val="454"/>
        </w:trPr>
        <w:tc>
          <w:tcPr>
            <w:tcW w:w="7416" w:type="dxa"/>
            <w:vMerge w:val="restart"/>
          </w:tcPr>
          <w:p w:rsidR="00CD1F7F" w:rsidRDefault="00CD1F7F" w:rsidP="006B0699">
            <w:pPr>
              <w:rPr>
                <w:b/>
                <w:bCs/>
                <w:sz w:val="18"/>
                <w:szCs w:val="18"/>
              </w:rPr>
            </w:pPr>
          </w:p>
          <w:p w:rsidR="00CD1F7F" w:rsidRDefault="00CD1F7F" w:rsidP="006B0699">
            <w:pPr>
              <w:rPr>
                <w:b/>
                <w:bCs/>
                <w:sz w:val="18"/>
                <w:szCs w:val="18"/>
              </w:rPr>
            </w:pPr>
            <w:r>
              <w:rPr>
                <w:b/>
                <w:bCs/>
                <w:sz w:val="18"/>
                <w:szCs w:val="18"/>
              </w:rPr>
              <w:t xml:space="preserve">Název dokumentu, verze, datum </w:t>
            </w:r>
          </w:p>
          <w:p w:rsidR="00CD1F7F" w:rsidRDefault="00CD1F7F" w:rsidP="006B0699">
            <w:pPr>
              <w:rPr>
                <w:b/>
                <w:bCs/>
                <w:sz w:val="18"/>
                <w:szCs w:val="18"/>
              </w:rPr>
            </w:pPr>
            <w:r>
              <w:rPr>
                <w:b/>
                <w:bCs/>
                <w:i/>
                <w:sz w:val="18"/>
                <w:szCs w:val="18"/>
              </w:rPr>
              <w:t>Document title, version, date</w:t>
            </w:r>
          </w:p>
        </w:tc>
        <w:tc>
          <w:tcPr>
            <w:tcW w:w="1272" w:type="dxa"/>
            <w:gridSpan w:val="2"/>
          </w:tcPr>
          <w:p w:rsidR="00CD1F7F" w:rsidRDefault="00CD1F7F" w:rsidP="006B0699">
            <w:pPr>
              <w:rPr>
                <w:b/>
                <w:bCs/>
                <w:sz w:val="18"/>
                <w:szCs w:val="18"/>
              </w:rPr>
            </w:pPr>
            <w:r>
              <w:rPr>
                <w:b/>
                <w:bCs/>
                <w:sz w:val="18"/>
                <w:szCs w:val="18"/>
              </w:rPr>
              <w:t>Schváleno /</w:t>
            </w:r>
            <w:r>
              <w:rPr>
                <w:b/>
                <w:bCs/>
                <w:i/>
                <w:sz w:val="18"/>
                <w:szCs w:val="18"/>
              </w:rPr>
              <w:t>Approved</w:t>
            </w:r>
          </w:p>
        </w:tc>
        <w:tc>
          <w:tcPr>
            <w:tcW w:w="1316" w:type="dxa"/>
            <w:gridSpan w:val="2"/>
          </w:tcPr>
          <w:p w:rsidR="00CD1F7F" w:rsidRDefault="00CD1F7F" w:rsidP="006B0699">
            <w:pPr>
              <w:rPr>
                <w:b/>
                <w:bCs/>
                <w:sz w:val="18"/>
                <w:szCs w:val="18"/>
              </w:rPr>
            </w:pPr>
            <w:r>
              <w:rPr>
                <w:b/>
                <w:bCs/>
                <w:sz w:val="18"/>
                <w:szCs w:val="18"/>
              </w:rPr>
              <w:t xml:space="preserve">Vzato na vědomí / </w:t>
            </w:r>
            <w:r>
              <w:rPr>
                <w:b/>
                <w:bCs/>
                <w:i/>
                <w:sz w:val="18"/>
                <w:szCs w:val="18"/>
              </w:rPr>
              <w:t xml:space="preserve">Taken into account </w:t>
            </w:r>
          </w:p>
        </w:tc>
      </w:tr>
      <w:tr w:rsidR="00CD1F7F" w:rsidTr="006B0699">
        <w:trPr>
          <w:cantSplit/>
          <w:trHeight w:val="454"/>
        </w:trPr>
        <w:tc>
          <w:tcPr>
            <w:tcW w:w="7416" w:type="dxa"/>
            <w:vMerge/>
          </w:tcPr>
          <w:p w:rsidR="00CD1F7F" w:rsidRDefault="00CD1F7F" w:rsidP="006B0699">
            <w:pPr>
              <w:rPr>
                <w:i/>
                <w:sz w:val="18"/>
                <w:szCs w:val="18"/>
              </w:rPr>
            </w:pPr>
          </w:p>
        </w:tc>
        <w:tc>
          <w:tcPr>
            <w:tcW w:w="736" w:type="dxa"/>
          </w:tcPr>
          <w:p w:rsidR="00CD1F7F" w:rsidRDefault="00CD1F7F" w:rsidP="006B0699">
            <w:pPr>
              <w:rPr>
                <w:b/>
                <w:bCs/>
                <w:sz w:val="18"/>
                <w:szCs w:val="18"/>
              </w:rPr>
            </w:pPr>
            <w:r>
              <w:rPr>
                <w:b/>
                <w:bCs/>
                <w:sz w:val="18"/>
                <w:szCs w:val="18"/>
              </w:rPr>
              <w:t>ANO</w:t>
            </w:r>
          </w:p>
          <w:p w:rsidR="00CD1F7F" w:rsidRDefault="00CD1F7F" w:rsidP="006B0699">
            <w:pPr>
              <w:rPr>
                <w:b/>
                <w:bCs/>
                <w:i/>
                <w:sz w:val="18"/>
                <w:szCs w:val="18"/>
              </w:rPr>
            </w:pPr>
            <w:r>
              <w:rPr>
                <w:b/>
                <w:bCs/>
                <w:i/>
                <w:sz w:val="18"/>
                <w:szCs w:val="18"/>
              </w:rPr>
              <w:t>Yes</w:t>
            </w:r>
          </w:p>
        </w:tc>
        <w:tc>
          <w:tcPr>
            <w:tcW w:w="536" w:type="dxa"/>
          </w:tcPr>
          <w:p w:rsidR="00CD1F7F" w:rsidRDefault="00CD1F7F" w:rsidP="006B0699">
            <w:pPr>
              <w:rPr>
                <w:b/>
                <w:bCs/>
                <w:sz w:val="18"/>
                <w:szCs w:val="18"/>
              </w:rPr>
            </w:pPr>
            <w:r>
              <w:rPr>
                <w:b/>
                <w:bCs/>
                <w:sz w:val="18"/>
                <w:szCs w:val="18"/>
              </w:rPr>
              <w:t xml:space="preserve">NE </w:t>
            </w:r>
          </w:p>
          <w:p w:rsidR="00CD1F7F" w:rsidRDefault="00CD1F7F" w:rsidP="006B0699">
            <w:pPr>
              <w:rPr>
                <w:b/>
                <w:bCs/>
                <w:sz w:val="18"/>
                <w:szCs w:val="18"/>
              </w:rPr>
            </w:pPr>
            <w:r>
              <w:rPr>
                <w:b/>
                <w:bCs/>
                <w:i/>
                <w:sz w:val="18"/>
                <w:szCs w:val="18"/>
              </w:rPr>
              <w:t>No</w:t>
            </w:r>
          </w:p>
        </w:tc>
        <w:tc>
          <w:tcPr>
            <w:tcW w:w="780" w:type="dxa"/>
          </w:tcPr>
          <w:p w:rsidR="00CD1F7F" w:rsidRDefault="00CD1F7F" w:rsidP="006B0699">
            <w:pPr>
              <w:rPr>
                <w:b/>
                <w:bCs/>
                <w:sz w:val="18"/>
                <w:szCs w:val="18"/>
              </w:rPr>
            </w:pPr>
            <w:r>
              <w:rPr>
                <w:b/>
                <w:bCs/>
                <w:sz w:val="18"/>
                <w:szCs w:val="18"/>
              </w:rPr>
              <w:t>ANO</w:t>
            </w:r>
          </w:p>
          <w:p w:rsidR="00CD1F7F" w:rsidRDefault="00CD1F7F" w:rsidP="006B0699">
            <w:pPr>
              <w:rPr>
                <w:b/>
                <w:bCs/>
                <w:sz w:val="18"/>
                <w:szCs w:val="18"/>
              </w:rPr>
            </w:pPr>
            <w:r>
              <w:rPr>
                <w:b/>
                <w:bCs/>
                <w:i/>
                <w:sz w:val="18"/>
                <w:szCs w:val="18"/>
              </w:rPr>
              <w:t>Yes</w:t>
            </w:r>
          </w:p>
        </w:tc>
        <w:tc>
          <w:tcPr>
            <w:tcW w:w="536" w:type="dxa"/>
          </w:tcPr>
          <w:p w:rsidR="00CD1F7F" w:rsidRDefault="00CD1F7F" w:rsidP="006B0699">
            <w:pPr>
              <w:rPr>
                <w:b/>
                <w:bCs/>
                <w:sz w:val="18"/>
                <w:szCs w:val="18"/>
              </w:rPr>
            </w:pPr>
            <w:r>
              <w:rPr>
                <w:b/>
                <w:bCs/>
                <w:sz w:val="18"/>
                <w:szCs w:val="18"/>
              </w:rPr>
              <w:t xml:space="preserve">NE </w:t>
            </w:r>
          </w:p>
          <w:p w:rsidR="00CD1F7F" w:rsidRDefault="00CD1F7F" w:rsidP="006B0699">
            <w:pPr>
              <w:rPr>
                <w:b/>
                <w:bCs/>
                <w:i/>
                <w:sz w:val="18"/>
                <w:szCs w:val="18"/>
              </w:rPr>
            </w:pPr>
            <w:r>
              <w:rPr>
                <w:b/>
                <w:bCs/>
                <w:i/>
                <w:sz w:val="18"/>
                <w:szCs w:val="18"/>
              </w:rPr>
              <w:t>No</w:t>
            </w:r>
          </w:p>
        </w:tc>
      </w:tr>
      <w:tr w:rsidR="00CD1F7F" w:rsidTr="006B0699">
        <w:trPr>
          <w:trHeight w:val="340"/>
        </w:trPr>
        <w:tc>
          <w:tcPr>
            <w:tcW w:w="7416" w:type="dxa"/>
          </w:tcPr>
          <w:p w:rsidR="00CD1F7F" w:rsidRDefault="001D1CE9" w:rsidP="006B0699">
            <w:pPr>
              <w:rPr>
                <w:sz w:val="18"/>
                <w:szCs w:val="18"/>
              </w:rPr>
            </w:pPr>
            <w:r>
              <w:rPr>
                <w:sz w:val="18"/>
                <w:szCs w:val="18"/>
              </w:rPr>
              <w:t>Preliminary Study Results for CP120027, dd. 17 Apr 2013</w:t>
            </w:r>
          </w:p>
        </w:tc>
        <w:tc>
          <w:tcPr>
            <w:tcW w:w="736" w:type="dxa"/>
          </w:tcPr>
          <w:p w:rsidR="00CD1F7F" w:rsidRDefault="00CD1F7F" w:rsidP="006B0699">
            <w:pPr>
              <w:rPr>
                <w:sz w:val="18"/>
                <w:szCs w:val="18"/>
              </w:rPr>
            </w:pPr>
            <w:r>
              <w:rPr>
                <w:sz w:val="18"/>
                <w:szCs w:val="18"/>
              </w:rPr>
              <w:sym w:font="Wingdings 2" w:char="F0A3"/>
            </w:r>
          </w:p>
        </w:tc>
        <w:tc>
          <w:tcPr>
            <w:tcW w:w="536" w:type="dxa"/>
          </w:tcPr>
          <w:p w:rsidR="00CD1F7F" w:rsidRDefault="00CD1F7F" w:rsidP="006B0699">
            <w:pPr>
              <w:rPr>
                <w:sz w:val="18"/>
                <w:szCs w:val="18"/>
              </w:rPr>
            </w:pPr>
            <w:r>
              <w:rPr>
                <w:sz w:val="18"/>
                <w:szCs w:val="18"/>
              </w:rPr>
              <w:sym w:font="Wingdings 2" w:char="F0A3"/>
            </w:r>
          </w:p>
        </w:tc>
        <w:tc>
          <w:tcPr>
            <w:tcW w:w="780" w:type="dxa"/>
          </w:tcPr>
          <w:p w:rsidR="00CD1F7F" w:rsidRDefault="00CD1F7F" w:rsidP="006B0699">
            <w:pPr>
              <w:rPr>
                <w:sz w:val="18"/>
                <w:szCs w:val="18"/>
              </w:rPr>
            </w:pPr>
            <w:r>
              <w:rPr>
                <w:sz w:val="18"/>
                <w:szCs w:val="18"/>
              </w:rPr>
              <w:sym w:font="Wingdings 2" w:char="F053"/>
            </w:r>
          </w:p>
        </w:tc>
        <w:tc>
          <w:tcPr>
            <w:tcW w:w="536" w:type="dxa"/>
          </w:tcPr>
          <w:p w:rsidR="00CD1F7F" w:rsidRDefault="00CD1F7F" w:rsidP="006B0699">
            <w:pPr>
              <w:rPr>
                <w:sz w:val="18"/>
                <w:szCs w:val="18"/>
              </w:rPr>
            </w:pPr>
            <w:r>
              <w:rPr>
                <w:sz w:val="18"/>
                <w:szCs w:val="18"/>
              </w:rPr>
              <w:sym w:font="Wingdings 2" w:char="F0A3"/>
            </w:r>
          </w:p>
        </w:tc>
      </w:tr>
    </w:tbl>
    <w:p w:rsidR="00CD1F7F" w:rsidRDefault="00CD1F7F" w:rsidP="00CD1F7F">
      <w:pPr>
        <w:rPr>
          <w:sz w:val="22"/>
        </w:rPr>
      </w:pPr>
    </w:p>
    <w:p w:rsidR="00CD1F7F" w:rsidRDefault="00CD1F7F" w:rsidP="00CD1F7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D1F7F" w:rsidRDefault="00CD1F7F" w:rsidP="00CD1F7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CD1F7F" w:rsidRDefault="00CD1F7F" w:rsidP="00CD1F7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D1F7F" w:rsidRDefault="00CD1F7F" w:rsidP="00CD1F7F">
      <w:pPr>
        <w:rPr>
          <w:sz w:val="22"/>
        </w:rPr>
      </w:pPr>
    </w:p>
    <w:p w:rsidR="00CD1F7F" w:rsidRDefault="00CD1F7F" w:rsidP="00CD1F7F">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CD1F7F" w:rsidRDefault="00CD1F7F" w:rsidP="00CD1F7F">
      <w:pPr>
        <w:rPr>
          <w:sz w:val="16"/>
        </w:rPr>
      </w:pPr>
    </w:p>
    <w:p w:rsidR="00CD1F7F" w:rsidRDefault="00CD1F7F" w:rsidP="00CD1F7F">
      <w:pPr>
        <w:rPr>
          <w:sz w:val="22"/>
        </w:rPr>
      </w:pPr>
      <w:r>
        <w:rPr>
          <w:sz w:val="16"/>
        </w:rPr>
        <w:tab/>
      </w:r>
    </w:p>
    <w:p w:rsidR="00CD1F7F" w:rsidRDefault="00CD1F7F" w:rsidP="00CD1F7F">
      <w:pPr>
        <w:rPr>
          <w:sz w:val="22"/>
        </w:rPr>
      </w:pPr>
      <w:r>
        <w:rPr>
          <w:sz w:val="22"/>
        </w:rPr>
        <w:t xml:space="preserve">                                                                                                    MUDr. Jindřiška Burešová</w:t>
      </w:r>
    </w:p>
    <w:p w:rsidR="00CD1F7F" w:rsidRDefault="00CD1F7F" w:rsidP="00CD1F7F">
      <w:pPr>
        <w:rPr>
          <w:sz w:val="22"/>
        </w:rPr>
      </w:pPr>
      <w:r>
        <w:rPr>
          <w:sz w:val="22"/>
        </w:rPr>
        <w:t>Datum/</w:t>
      </w:r>
      <w:r>
        <w:rPr>
          <w:i/>
          <w:sz w:val="22"/>
        </w:rPr>
        <w:t>Date:</w:t>
      </w:r>
      <w:r>
        <w:rPr>
          <w:sz w:val="22"/>
        </w:rPr>
        <w:t xml:space="preserve">  13.5.2013                                                    místopředsedkyně EK FNOL a LF UP</w:t>
      </w:r>
    </w:p>
    <w:p w:rsidR="00CD1F7F" w:rsidRDefault="00CD1F7F" w:rsidP="00CD1F7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CD1F7F" w:rsidRDefault="00CD1F7F" w:rsidP="00CD1F7F">
      <w:pPr>
        <w:tabs>
          <w:tab w:val="left" w:pos="4005"/>
        </w:tabs>
        <w:rPr>
          <w:sz w:val="22"/>
        </w:rPr>
      </w:pPr>
    </w:p>
    <w:p w:rsidR="00CD1F7F" w:rsidRDefault="00CD1F7F" w:rsidP="00CD1F7F">
      <w:pPr>
        <w:tabs>
          <w:tab w:val="left" w:pos="3900"/>
        </w:tabs>
        <w:rPr>
          <w:sz w:val="16"/>
        </w:rPr>
      </w:pPr>
    </w:p>
    <w:p w:rsidR="00CD1F7F" w:rsidRDefault="00CD1F7F" w:rsidP="00CD1F7F">
      <w:pPr>
        <w:rPr>
          <w:sz w:val="16"/>
        </w:rPr>
      </w:pPr>
    </w:p>
    <w:p w:rsidR="00CD1F7F" w:rsidRDefault="00CD1F7F" w:rsidP="00CD1F7F">
      <w:pPr>
        <w:rPr>
          <w:sz w:val="16"/>
        </w:rPr>
      </w:pPr>
    </w:p>
    <w:p w:rsidR="00CD1F7F" w:rsidRDefault="00CD1F7F" w:rsidP="00CD1F7F">
      <w:pPr>
        <w:rPr>
          <w:sz w:val="16"/>
        </w:rPr>
      </w:pPr>
    </w:p>
    <w:p w:rsidR="00CD1F7F" w:rsidRDefault="00CD1F7F" w:rsidP="00CD1F7F">
      <w:pPr>
        <w:rPr>
          <w:sz w:val="16"/>
        </w:rPr>
      </w:pPr>
    </w:p>
    <w:p w:rsidR="00CD1F7F" w:rsidRDefault="00CD1F7F" w:rsidP="00CD1F7F">
      <w:pPr>
        <w:rPr>
          <w:i/>
          <w:sz w:val="16"/>
        </w:rPr>
      </w:pPr>
      <w:r>
        <w:rPr>
          <w:sz w:val="16"/>
        </w:rPr>
        <w:t>Rozdělovník/</w:t>
      </w:r>
      <w:r>
        <w:rPr>
          <w:i/>
          <w:sz w:val="16"/>
        </w:rPr>
        <w:t>Distribution list:</w:t>
      </w:r>
    </w:p>
    <w:p w:rsidR="00CD1F7F" w:rsidRPr="001071DB" w:rsidRDefault="00CD1F7F" w:rsidP="00CD1F7F">
      <w:pPr>
        <w:rPr>
          <w:sz w:val="16"/>
        </w:rPr>
      </w:pPr>
      <w:r w:rsidRPr="001071DB">
        <w:rPr>
          <w:sz w:val="16"/>
        </w:rPr>
        <w:t>-Zadavatel</w:t>
      </w:r>
    </w:p>
    <w:p w:rsidR="00CD1F7F" w:rsidRPr="001071DB" w:rsidRDefault="00CD1F7F" w:rsidP="00CD1F7F">
      <w:pPr>
        <w:rPr>
          <w:sz w:val="16"/>
        </w:rPr>
      </w:pPr>
      <w:r w:rsidRPr="001071DB">
        <w:rPr>
          <w:sz w:val="16"/>
        </w:rPr>
        <w:t>-EK</w:t>
      </w:r>
    </w:p>
    <w:p w:rsidR="00CD1F7F" w:rsidRDefault="00CD1F7F" w:rsidP="00CD1F7F">
      <w:pPr>
        <w:rPr>
          <w:sz w:val="16"/>
        </w:rPr>
      </w:pPr>
      <w:r w:rsidRPr="001071DB">
        <w:rPr>
          <w:sz w:val="16"/>
        </w:rPr>
        <w:t>-Řešitel</w:t>
      </w:r>
    </w:p>
    <w:p w:rsidR="00CD1F7F" w:rsidRPr="001071DB" w:rsidRDefault="00CD1F7F" w:rsidP="00CD1F7F">
      <w:pPr>
        <w:rPr>
          <w:sz w:val="16"/>
        </w:rPr>
      </w:pPr>
    </w:p>
    <w:p w:rsidR="00CD1F7F" w:rsidRPr="001071DB" w:rsidRDefault="00CD1F7F" w:rsidP="00CD1F7F">
      <w:pPr>
        <w:rPr>
          <w:sz w:val="16"/>
        </w:rPr>
      </w:pPr>
    </w:p>
    <w:p w:rsidR="00CD1F7F" w:rsidRDefault="00CD1F7F" w:rsidP="00CD1F7F">
      <w:pPr>
        <w:rPr>
          <w:i/>
          <w:sz w:val="16"/>
        </w:rPr>
      </w:pPr>
    </w:p>
    <w:p w:rsidR="00CD1F7F" w:rsidRDefault="00CD1F7F" w:rsidP="00CD1F7F">
      <w:pPr>
        <w:rPr>
          <w:i/>
          <w:sz w:val="16"/>
        </w:rPr>
      </w:pPr>
    </w:p>
    <w:p w:rsidR="00CD1F7F" w:rsidRDefault="00CD1F7F" w:rsidP="00CD1F7F">
      <w:pPr>
        <w:rPr>
          <w:sz w:val="22"/>
          <w:szCs w:val="22"/>
        </w:rPr>
      </w:pPr>
      <w:r w:rsidRPr="000A4DF5">
        <w:rPr>
          <w:sz w:val="22"/>
          <w:szCs w:val="22"/>
        </w:rPr>
        <w:t>2/2</w:t>
      </w:r>
    </w:p>
    <w:p w:rsidR="00CD1F7F" w:rsidRDefault="00CD1F7F" w:rsidP="00CD1F7F">
      <w:pPr>
        <w:rPr>
          <w:szCs w:val="22"/>
        </w:rPr>
      </w:pPr>
    </w:p>
    <w:p w:rsidR="00DF1D31" w:rsidRDefault="00DF1D31"/>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1D1CE9" w:rsidRDefault="001D1CE9"/>
    <w:p w:rsidR="005056DA" w:rsidRPr="002F07B5" w:rsidRDefault="005056DA" w:rsidP="005056DA">
      <w:pPr>
        <w:pStyle w:val="Nzev"/>
        <w:rPr>
          <w:sz w:val="22"/>
          <w:szCs w:val="22"/>
        </w:rPr>
      </w:pPr>
      <w:r w:rsidRPr="002F07B5">
        <w:rPr>
          <w:sz w:val="22"/>
          <w:szCs w:val="22"/>
        </w:rPr>
        <w:t xml:space="preserve">STANOVISKO ETICKÉ KOMISE KE KLINICKÉMU HODNOCENÍ </w:t>
      </w:r>
    </w:p>
    <w:p w:rsidR="005056DA" w:rsidRPr="002F07B5" w:rsidRDefault="005056DA" w:rsidP="005056DA">
      <w:pPr>
        <w:jc w:val="center"/>
        <w:rPr>
          <w:bCs/>
          <w:i/>
          <w:sz w:val="22"/>
          <w:szCs w:val="22"/>
        </w:rPr>
      </w:pPr>
      <w:r w:rsidRPr="002F07B5">
        <w:rPr>
          <w:bCs/>
          <w:i/>
          <w:sz w:val="22"/>
          <w:szCs w:val="22"/>
        </w:rPr>
        <w:t xml:space="preserve">Opinion of the Ethics Committee on Clinical Trial  </w:t>
      </w:r>
    </w:p>
    <w:p w:rsidR="005056DA" w:rsidRPr="002F07B5" w:rsidRDefault="005056DA" w:rsidP="005056DA">
      <w:pPr>
        <w:jc w:val="center"/>
        <w:rPr>
          <w:b/>
          <w:bCs/>
          <w:i/>
          <w:sz w:val="22"/>
          <w:szCs w:val="22"/>
        </w:rPr>
      </w:pPr>
    </w:p>
    <w:p w:rsidR="005056DA" w:rsidRPr="002F07B5" w:rsidRDefault="002B1493" w:rsidP="005056DA">
      <w:pPr>
        <w:rPr>
          <w:sz w:val="22"/>
          <w:szCs w:val="22"/>
        </w:rPr>
      </w:pPr>
      <w:r w:rsidRPr="002F07B5">
        <w:rPr>
          <w:sz w:val="22"/>
          <w:szCs w:val="22"/>
        </w:rPr>
        <w:fldChar w:fldCharType="begin">
          <w:ffData>
            <w:name w:val="Zaškrtávací2"/>
            <w:enabled/>
            <w:calcOnExit w:val="0"/>
            <w:checkBox>
              <w:sizeAuto/>
              <w:default w:val="0"/>
            </w:checkBox>
          </w:ffData>
        </w:fldChar>
      </w:r>
      <w:r w:rsidR="005056D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056DA" w:rsidRPr="002F07B5">
        <w:rPr>
          <w:sz w:val="22"/>
          <w:szCs w:val="22"/>
        </w:rPr>
        <w:t xml:space="preserve">  Multicentrické KH, je požadováno stanovisko multicentrické EK pro všechna centra/</w:t>
      </w:r>
      <w:r w:rsidR="005056DA" w:rsidRPr="002F07B5">
        <w:rPr>
          <w:i/>
          <w:sz w:val="22"/>
          <w:szCs w:val="22"/>
        </w:rPr>
        <w:t>Multi-centric clinical trial, opinion issued by Ethics Committee for Multi-Centric Clinical Trials is required</w:t>
      </w:r>
    </w:p>
    <w:p w:rsidR="005056DA" w:rsidRPr="002F07B5" w:rsidRDefault="005056DA" w:rsidP="005056DA">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056DA" w:rsidRPr="002F07B5" w:rsidRDefault="002B1493" w:rsidP="005056DA">
      <w:pPr>
        <w:rPr>
          <w:i/>
          <w:sz w:val="22"/>
          <w:szCs w:val="22"/>
        </w:rPr>
      </w:pPr>
      <w:r w:rsidRPr="002F07B5">
        <w:rPr>
          <w:sz w:val="22"/>
          <w:szCs w:val="22"/>
        </w:rPr>
        <w:fldChar w:fldCharType="begin">
          <w:ffData>
            <w:name w:val="Zaškrtávací2"/>
            <w:enabled/>
            <w:calcOnExit w:val="0"/>
            <w:checkBox>
              <w:sizeAuto/>
              <w:default w:val="0"/>
            </w:checkBox>
          </w:ffData>
        </w:fldChar>
      </w:r>
      <w:r w:rsidR="005056D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056DA" w:rsidRPr="002F07B5">
        <w:rPr>
          <w:sz w:val="22"/>
          <w:szCs w:val="22"/>
        </w:rPr>
        <w:t xml:space="preserve">  KH prováděné v jednom centru, požadováno stanovisko EK pro místní centrum (centra)/ </w:t>
      </w:r>
      <w:r w:rsidR="005056DA" w:rsidRPr="002F07B5">
        <w:rPr>
          <w:i/>
          <w:sz w:val="22"/>
          <w:szCs w:val="22"/>
        </w:rPr>
        <w:t>Clinical trial conducted in a single site, opinion of a local EC is required</w:t>
      </w:r>
    </w:p>
    <w:p w:rsidR="005056DA" w:rsidRPr="002F07B5" w:rsidRDefault="005056DA" w:rsidP="005056DA">
      <w:pPr>
        <w:rPr>
          <w:b/>
          <w:bCs/>
          <w:sz w:val="22"/>
          <w:szCs w:val="22"/>
        </w:rPr>
      </w:pPr>
    </w:p>
    <w:p w:rsidR="005056DA" w:rsidRPr="00601B3E" w:rsidRDefault="005056DA" w:rsidP="005056D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18/11</w:t>
      </w:r>
    </w:p>
    <w:p w:rsidR="005056DA" w:rsidRPr="00DF61D7" w:rsidRDefault="005056DA" w:rsidP="005056DA">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otevřená, multicentrická studie hodnotící bezpečnost a účinnost léčby ofatumumabem v porovnání s jinou terapií zvolenou lékařem u pacientů s bulky fludarabin refrakterní chronickou lymfoidní leukémií / </w:t>
      </w:r>
      <w:r>
        <w:rPr>
          <w:bCs/>
          <w:i/>
          <w:sz w:val="22"/>
          <w:szCs w:val="22"/>
        </w:rPr>
        <w:t>An open label, multicenter study investigating the safety and efficacy of Ofatumumab therapy versus physicians´choice in patients with bulky refractory chronic lymphocytic leukaemia (CLL)</w:t>
      </w:r>
    </w:p>
    <w:p w:rsidR="005056DA" w:rsidRPr="002F07B5" w:rsidRDefault="005056DA" w:rsidP="005056DA">
      <w:pPr>
        <w:rPr>
          <w:b/>
          <w:bCs/>
          <w:sz w:val="22"/>
          <w:szCs w:val="22"/>
        </w:rPr>
      </w:pPr>
    </w:p>
    <w:p w:rsidR="005056DA" w:rsidRPr="002F07B5" w:rsidRDefault="005056DA" w:rsidP="005056D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OMB 114242</w:t>
      </w:r>
    </w:p>
    <w:p w:rsidR="005056DA" w:rsidRPr="002F07B5" w:rsidRDefault="005056DA" w:rsidP="005056D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2010-023066-52</w:t>
      </w:r>
    </w:p>
    <w:p w:rsidR="005056DA" w:rsidRPr="002F07B5" w:rsidRDefault="005056DA" w:rsidP="005056DA">
      <w:pPr>
        <w:rPr>
          <w:b/>
          <w:bCs/>
          <w:sz w:val="22"/>
          <w:szCs w:val="22"/>
        </w:rPr>
      </w:pPr>
    </w:p>
    <w:p w:rsidR="005056DA" w:rsidRPr="002F07B5" w:rsidRDefault="005056DA" w:rsidP="005056D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5056DA" w:rsidRPr="002F07B5" w:rsidRDefault="005056DA" w:rsidP="005056D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MUDr. Klára  Vrablíková</w:t>
      </w:r>
    </w:p>
    <w:p w:rsidR="005056DA" w:rsidRPr="002F07B5" w:rsidRDefault="005056DA" w:rsidP="005056D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8.4.2013</w:t>
      </w:r>
    </w:p>
    <w:p w:rsidR="005056DA" w:rsidRDefault="005056DA" w:rsidP="005056D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5056DA" w:rsidRPr="002F07B5" w:rsidRDefault="005056DA" w:rsidP="005056DA">
      <w:pPr>
        <w:rPr>
          <w:b/>
          <w:bCs/>
          <w:i/>
          <w:sz w:val="22"/>
          <w:szCs w:val="22"/>
        </w:rPr>
      </w:pPr>
    </w:p>
    <w:p w:rsidR="005056DA" w:rsidRPr="002F07B5" w:rsidRDefault="005056DA" w:rsidP="005056DA">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sz w:val="22"/>
          <w:szCs w:val="22"/>
          <w:lang w:val="en-US"/>
        </w:rPr>
        <w:t>EK FN Hradec Králové, Hradecká ulice 1172, 500 03 Hradec Králové 3</w:t>
      </w:r>
      <w:r w:rsidRPr="002F07B5">
        <w:rPr>
          <w:sz w:val="22"/>
          <w:szCs w:val="22"/>
          <w:lang w:val="en-US"/>
        </w:rPr>
        <w:t xml:space="preserve"> </w:t>
      </w:r>
      <w:r w:rsidRPr="002F07B5">
        <w:rPr>
          <w:b/>
          <w:bCs/>
          <w:i/>
          <w:sz w:val="22"/>
          <w:szCs w:val="22"/>
        </w:rPr>
        <w:t xml:space="preserve"> </w:t>
      </w:r>
    </w:p>
    <w:p w:rsidR="005056DA" w:rsidRPr="002F07B5" w:rsidRDefault="005056DA" w:rsidP="005056DA">
      <w:pPr>
        <w:rPr>
          <w:b/>
          <w:bCs/>
          <w:sz w:val="22"/>
          <w:szCs w:val="22"/>
        </w:rPr>
      </w:pPr>
    </w:p>
    <w:p w:rsidR="005056DA" w:rsidRPr="002F07B5" w:rsidRDefault="005056DA" w:rsidP="005056D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056DA" w:rsidRPr="002F07B5" w:rsidRDefault="005056DA" w:rsidP="005056D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056DA" w:rsidRPr="002F07B5" w:rsidRDefault="005056DA" w:rsidP="005056DA">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5056DA" w:rsidRDefault="005056DA" w:rsidP="005056DA">
      <w:pPr>
        <w:rPr>
          <w:b/>
          <w:bCs/>
          <w:sz w:val="22"/>
          <w:szCs w:val="22"/>
        </w:rPr>
      </w:pPr>
    </w:p>
    <w:p w:rsidR="005056DA" w:rsidRPr="002F07B5" w:rsidRDefault="005056DA" w:rsidP="005056D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056DA" w:rsidRPr="002F07B5" w:rsidRDefault="005056DA" w:rsidP="005056D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056DA" w:rsidRPr="002F07B5" w:rsidRDefault="005056DA" w:rsidP="005056DA">
      <w:pPr>
        <w:rPr>
          <w:sz w:val="22"/>
          <w:szCs w:val="22"/>
        </w:rPr>
      </w:pPr>
    </w:p>
    <w:p w:rsidR="005056DA" w:rsidRPr="002F07B5" w:rsidRDefault="005056DA" w:rsidP="005056D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056DA" w:rsidTr="006B0699">
        <w:trPr>
          <w:trHeight w:val="454"/>
        </w:trPr>
        <w:tc>
          <w:tcPr>
            <w:tcW w:w="6108" w:type="dxa"/>
          </w:tcPr>
          <w:p w:rsidR="005056DA" w:rsidRDefault="005056DA" w:rsidP="006B0699">
            <w:pPr>
              <w:rPr>
                <w:sz w:val="18"/>
                <w:szCs w:val="18"/>
              </w:rPr>
            </w:pPr>
            <w:r>
              <w:rPr>
                <w:sz w:val="18"/>
                <w:szCs w:val="18"/>
              </w:rPr>
              <w:t xml:space="preserve">Místo hodnocení/ Jméno zkoušejícího </w:t>
            </w:r>
          </w:p>
          <w:p w:rsidR="005056DA" w:rsidRDefault="005056DA" w:rsidP="006B0699">
            <w:pPr>
              <w:rPr>
                <w:i/>
                <w:sz w:val="18"/>
                <w:szCs w:val="18"/>
              </w:rPr>
            </w:pPr>
            <w:r>
              <w:rPr>
                <w:i/>
                <w:sz w:val="18"/>
                <w:szCs w:val="18"/>
              </w:rPr>
              <w:t>Trial Site / Name of Investigator</w:t>
            </w:r>
          </w:p>
        </w:tc>
        <w:tc>
          <w:tcPr>
            <w:tcW w:w="1280" w:type="dxa"/>
          </w:tcPr>
          <w:p w:rsidR="005056DA" w:rsidRDefault="005056DA" w:rsidP="006B0699">
            <w:pPr>
              <w:rPr>
                <w:sz w:val="18"/>
                <w:szCs w:val="18"/>
                <w:vertAlign w:val="superscript"/>
              </w:rPr>
            </w:pPr>
            <w:r>
              <w:rPr>
                <w:sz w:val="18"/>
                <w:szCs w:val="18"/>
              </w:rPr>
              <w:t xml:space="preserve">Místní EK </w:t>
            </w:r>
            <w:r>
              <w:rPr>
                <w:i/>
                <w:sz w:val="18"/>
                <w:szCs w:val="18"/>
              </w:rPr>
              <w:t>Local EC</w:t>
            </w:r>
          </w:p>
        </w:tc>
        <w:tc>
          <w:tcPr>
            <w:tcW w:w="2712" w:type="dxa"/>
          </w:tcPr>
          <w:p w:rsidR="005056DA" w:rsidRDefault="005056DA" w:rsidP="006B0699">
            <w:pPr>
              <w:rPr>
                <w:sz w:val="18"/>
                <w:szCs w:val="18"/>
              </w:rPr>
            </w:pPr>
            <w:r>
              <w:rPr>
                <w:sz w:val="18"/>
                <w:szCs w:val="18"/>
              </w:rPr>
              <w:t>Adresa  místní EK</w:t>
            </w:r>
          </w:p>
          <w:p w:rsidR="005056DA" w:rsidRDefault="005056DA" w:rsidP="006B0699">
            <w:pPr>
              <w:rPr>
                <w:i/>
                <w:sz w:val="18"/>
                <w:szCs w:val="18"/>
              </w:rPr>
            </w:pPr>
            <w:r>
              <w:rPr>
                <w:i/>
                <w:sz w:val="18"/>
                <w:szCs w:val="18"/>
              </w:rPr>
              <w:t>Address</w:t>
            </w:r>
          </w:p>
        </w:tc>
      </w:tr>
      <w:tr w:rsidR="005056DA" w:rsidTr="006B0699">
        <w:trPr>
          <w:trHeight w:val="312"/>
        </w:trPr>
        <w:tc>
          <w:tcPr>
            <w:tcW w:w="6108" w:type="dxa"/>
          </w:tcPr>
          <w:p w:rsidR="005056DA" w:rsidRDefault="005056DA" w:rsidP="006B0699">
            <w:pPr>
              <w:rPr>
                <w:sz w:val="18"/>
                <w:szCs w:val="18"/>
              </w:rPr>
            </w:pPr>
            <w:r>
              <w:rPr>
                <w:sz w:val="18"/>
                <w:szCs w:val="18"/>
              </w:rPr>
              <w:t xml:space="preserve">Doc. MUDr. Tomáš Papajík, CSc., FNOL, Onkologická klinika, I.P.Pavlova 6, </w:t>
            </w:r>
          </w:p>
          <w:p w:rsidR="005056DA" w:rsidRPr="005056DA" w:rsidRDefault="005056DA" w:rsidP="006B0699">
            <w:pPr>
              <w:rPr>
                <w:b/>
                <w:sz w:val="18"/>
                <w:szCs w:val="18"/>
              </w:rPr>
            </w:pPr>
            <w:r>
              <w:rPr>
                <w:sz w:val="18"/>
                <w:szCs w:val="18"/>
              </w:rPr>
              <w:t xml:space="preserve">775 20 Olomouc – </w:t>
            </w:r>
            <w:r>
              <w:rPr>
                <w:b/>
                <w:sz w:val="18"/>
                <w:szCs w:val="18"/>
              </w:rPr>
              <w:t>centrum uzavřeno</w:t>
            </w:r>
          </w:p>
        </w:tc>
        <w:tc>
          <w:tcPr>
            <w:tcW w:w="1280" w:type="dxa"/>
          </w:tcPr>
          <w:p w:rsidR="005056DA" w:rsidRDefault="005056DA" w:rsidP="006B0699">
            <w:pPr>
              <w:rPr>
                <w:sz w:val="18"/>
                <w:szCs w:val="18"/>
              </w:rPr>
            </w:pPr>
            <w:r>
              <w:rPr>
                <w:sz w:val="18"/>
                <w:szCs w:val="18"/>
              </w:rPr>
              <w:sym w:font="Wingdings 2" w:char="F053"/>
            </w:r>
          </w:p>
        </w:tc>
        <w:tc>
          <w:tcPr>
            <w:tcW w:w="2712" w:type="dxa"/>
          </w:tcPr>
          <w:p w:rsidR="005056DA" w:rsidRDefault="005056DA" w:rsidP="006B0699">
            <w:pPr>
              <w:rPr>
                <w:sz w:val="18"/>
                <w:szCs w:val="18"/>
              </w:rPr>
            </w:pPr>
            <w:r>
              <w:rPr>
                <w:sz w:val="18"/>
                <w:szCs w:val="18"/>
              </w:rPr>
              <w:t>EK FNOL</w:t>
            </w:r>
          </w:p>
        </w:tc>
      </w:tr>
    </w:tbl>
    <w:p w:rsidR="005056DA" w:rsidRPr="00DF7141" w:rsidRDefault="005056DA" w:rsidP="005056DA">
      <w:pPr>
        <w:rPr>
          <w:bCs/>
          <w:sz w:val="22"/>
        </w:rPr>
      </w:pPr>
      <w:r w:rsidRPr="00DF7141">
        <w:rPr>
          <w:bCs/>
          <w:sz w:val="22"/>
        </w:rPr>
        <w:t>1/2</w:t>
      </w:r>
    </w:p>
    <w:p w:rsidR="005056DA" w:rsidRDefault="005056DA" w:rsidP="005056DA">
      <w:pPr>
        <w:rPr>
          <w:b/>
          <w:bCs/>
          <w:sz w:val="22"/>
        </w:rPr>
      </w:pPr>
    </w:p>
    <w:p w:rsidR="005056DA" w:rsidRDefault="005056DA" w:rsidP="005056DA">
      <w:pPr>
        <w:rPr>
          <w:b/>
          <w:bCs/>
          <w:sz w:val="22"/>
        </w:rPr>
      </w:pPr>
    </w:p>
    <w:p w:rsidR="005056DA" w:rsidRDefault="005056DA" w:rsidP="005056DA">
      <w:pPr>
        <w:rPr>
          <w:b/>
          <w:bCs/>
          <w:sz w:val="22"/>
        </w:rPr>
      </w:pPr>
    </w:p>
    <w:p w:rsidR="005056DA" w:rsidRDefault="005056DA" w:rsidP="005056DA">
      <w:pPr>
        <w:rPr>
          <w:b/>
          <w:bCs/>
          <w:sz w:val="22"/>
        </w:rPr>
      </w:pPr>
    </w:p>
    <w:p w:rsidR="005056DA" w:rsidRDefault="005056DA" w:rsidP="005056DA">
      <w:pPr>
        <w:rPr>
          <w:b/>
          <w:bCs/>
          <w:sz w:val="22"/>
        </w:rPr>
      </w:pPr>
    </w:p>
    <w:p w:rsidR="005056DA" w:rsidRPr="00AB7ADE" w:rsidRDefault="005056DA" w:rsidP="005056D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056DA" w:rsidRDefault="005056DA" w:rsidP="005056D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056DA" w:rsidTr="006B0699">
        <w:trPr>
          <w:cantSplit/>
          <w:trHeight w:val="454"/>
        </w:trPr>
        <w:tc>
          <w:tcPr>
            <w:tcW w:w="7416" w:type="dxa"/>
            <w:vMerge w:val="restart"/>
          </w:tcPr>
          <w:p w:rsidR="005056DA" w:rsidRDefault="005056DA" w:rsidP="006B0699">
            <w:pPr>
              <w:rPr>
                <w:b/>
                <w:bCs/>
                <w:sz w:val="18"/>
                <w:szCs w:val="18"/>
              </w:rPr>
            </w:pPr>
          </w:p>
          <w:p w:rsidR="005056DA" w:rsidRDefault="005056DA" w:rsidP="006B0699">
            <w:pPr>
              <w:rPr>
                <w:b/>
                <w:bCs/>
                <w:sz w:val="18"/>
                <w:szCs w:val="18"/>
              </w:rPr>
            </w:pPr>
            <w:r>
              <w:rPr>
                <w:b/>
                <w:bCs/>
                <w:sz w:val="18"/>
                <w:szCs w:val="18"/>
              </w:rPr>
              <w:t xml:space="preserve">Název dokumentu, verze, datum </w:t>
            </w:r>
          </w:p>
          <w:p w:rsidR="005056DA" w:rsidRDefault="005056DA" w:rsidP="006B0699">
            <w:pPr>
              <w:rPr>
                <w:b/>
                <w:bCs/>
                <w:sz w:val="18"/>
                <w:szCs w:val="18"/>
              </w:rPr>
            </w:pPr>
            <w:r>
              <w:rPr>
                <w:b/>
                <w:bCs/>
                <w:i/>
                <w:sz w:val="18"/>
                <w:szCs w:val="18"/>
              </w:rPr>
              <w:t>Document title, version, date</w:t>
            </w:r>
          </w:p>
        </w:tc>
        <w:tc>
          <w:tcPr>
            <w:tcW w:w="1272" w:type="dxa"/>
            <w:gridSpan w:val="2"/>
          </w:tcPr>
          <w:p w:rsidR="005056DA" w:rsidRDefault="005056DA" w:rsidP="006B0699">
            <w:pPr>
              <w:rPr>
                <w:b/>
                <w:bCs/>
                <w:sz w:val="18"/>
                <w:szCs w:val="18"/>
              </w:rPr>
            </w:pPr>
            <w:r>
              <w:rPr>
                <w:b/>
                <w:bCs/>
                <w:sz w:val="18"/>
                <w:szCs w:val="18"/>
              </w:rPr>
              <w:t>Schváleno /</w:t>
            </w:r>
            <w:r>
              <w:rPr>
                <w:b/>
                <w:bCs/>
                <w:i/>
                <w:sz w:val="18"/>
                <w:szCs w:val="18"/>
              </w:rPr>
              <w:t>Approved</w:t>
            </w:r>
          </w:p>
        </w:tc>
        <w:tc>
          <w:tcPr>
            <w:tcW w:w="1316" w:type="dxa"/>
            <w:gridSpan w:val="2"/>
          </w:tcPr>
          <w:p w:rsidR="005056DA" w:rsidRDefault="005056DA" w:rsidP="006B0699">
            <w:pPr>
              <w:rPr>
                <w:b/>
                <w:bCs/>
                <w:sz w:val="18"/>
                <w:szCs w:val="18"/>
              </w:rPr>
            </w:pPr>
            <w:r>
              <w:rPr>
                <w:b/>
                <w:bCs/>
                <w:sz w:val="18"/>
                <w:szCs w:val="18"/>
              </w:rPr>
              <w:t xml:space="preserve">Vzato na vědomí / </w:t>
            </w:r>
            <w:r>
              <w:rPr>
                <w:b/>
                <w:bCs/>
                <w:i/>
                <w:sz w:val="18"/>
                <w:szCs w:val="18"/>
              </w:rPr>
              <w:t xml:space="preserve">Taken into account </w:t>
            </w:r>
          </w:p>
        </w:tc>
      </w:tr>
      <w:tr w:rsidR="005056DA" w:rsidTr="006B0699">
        <w:trPr>
          <w:cantSplit/>
          <w:trHeight w:val="454"/>
        </w:trPr>
        <w:tc>
          <w:tcPr>
            <w:tcW w:w="7416" w:type="dxa"/>
            <w:vMerge/>
          </w:tcPr>
          <w:p w:rsidR="005056DA" w:rsidRDefault="005056DA" w:rsidP="006B0699">
            <w:pPr>
              <w:rPr>
                <w:i/>
                <w:sz w:val="18"/>
                <w:szCs w:val="18"/>
              </w:rPr>
            </w:pPr>
          </w:p>
        </w:tc>
        <w:tc>
          <w:tcPr>
            <w:tcW w:w="736" w:type="dxa"/>
          </w:tcPr>
          <w:p w:rsidR="005056DA" w:rsidRDefault="005056DA" w:rsidP="006B0699">
            <w:pPr>
              <w:rPr>
                <w:b/>
                <w:bCs/>
                <w:sz w:val="18"/>
                <w:szCs w:val="18"/>
              </w:rPr>
            </w:pPr>
            <w:r>
              <w:rPr>
                <w:b/>
                <w:bCs/>
                <w:sz w:val="18"/>
                <w:szCs w:val="18"/>
              </w:rPr>
              <w:t>ANO</w:t>
            </w:r>
          </w:p>
          <w:p w:rsidR="005056DA" w:rsidRDefault="005056DA" w:rsidP="006B0699">
            <w:pPr>
              <w:rPr>
                <w:b/>
                <w:bCs/>
                <w:i/>
                <w:sz w:val="18"/>
                <w:szCs w:val="18"/>
              </w:rPr>
            </w:pPr>
            <w:r>
              <w:rPr>
                <w:b/>
                <w:bCs/>
                <w:i/>
                <w:sz w:val="18"/>
                <w:szCs w:val="18"/>
              </w:rPr>
              <w:t>Yes</w:t>
            </w:r>
          </w:p>
        </w:tc>
        <w:tc>
          <w:tcPr>
            <w:tcW w:w="536" w:type="dxa"/>
          </w:tcPr>
          <w:p w:rsidR="005056DA" w:rsidRDefault="005056DA" w:rsidP="006B0699">
            <w:pPr>
              <w:rPr>
                <w:b/>
                <w:bCs/>
                <w:sz w:val="18"/>
                <w:szCs w:val="18"/>
              </w:rPr>
            </w:pPr>
            <w:r>
              <w:rPr>
                <w:b/>
                <w:bCs/>
                <w:sz w:val="18"/>
                <w:szCs w:val="18"/>
              </w:rPr>
              <w:t xml:space="preserve">NE </w:t>
            </w:r>
          </w:p>
          <w:p w:rsidR="005056DA" w:rsidRDefault="005056DA" w:rsidP="006B0699">
            <w:pPr>
              <w:rPr>
                <w:b/>
                <w:bCs/>
                <w:sz w:val="18"/>
                <w:szCs w:val="18"/>
              </w:rPr>
            </w:pPr>
            <w:r>
              <w:rPr>
                <w:b/>
                <w:bCs/>
                <w:i/>
                <w:sz w:val="18"/>
                <w:szCs w:val="18"/>
              </w:rPr>
              <w:t>No</w:t>
            </w:r>
          </w:p>
        </w:tc>
        <w:tc>
          <w:tcPr>
            <w:tcW w:w="780" w:type="dxa"/>
          </w:tcPr>
          <w:p w:rsidR="005056DA" w:rsidRDefault="005056DA" w:rsidP="006B0699">
            <w:pPr>
              <w:rPr>
                <w:b/>
                <w:bCs/>
                <w:sz w:val="18"/>
                <w:szCs w:val="18"/>
              </w:rPr>
            </w:pPr>
            <w:r>
              <w:rPr>
                <w:b/>
                <w:bCs/>
                <w:sz w:val="18"/>
                <w:szCs w:val="18"/>
              </w:rPr>
              <w:t>ANO</w:t>
            </w:r>
          </w:p>
          <w:p w:rsidR="005056DA" w:rsidRDefault="005056DA" w:rsidP="006B0699">
            <w:pPr>
              <w:rPr>
                <w:b/>
                <w:bCs/>
                <w:sz w:val="18"/>
                <w:szCs w:val="18"/>
              </w:rPr>
            </w:pPr>
            <w:r>
              <w:rPr>
                <w:b/>
                <w:bCs/>
                <w:i/>
                <w:sz w:val="18"/>
                <w:szCs w:val="18"/>
              </w:rPr>
              <w:t>Yes</w:t>
            </w:r>
          </w:p>
        </w:tc>
        <w:tc>
          <w:tcPr>
            <w:tcW w:w="536" w:type="dxa"/>
          </w:tcPr>
          <w:p w:rsidR="005056DA" w:rsidRDefault="005056DA" w:rsidP="006B0699">
            <w:pPr>
              <w:rPr>
                <w:b/>
                <w:bCs/>
                <w:sz w:val="18"/>
                <w:szCs w:val="18"/>
              </w:rPr>
            </w:pPr>
            <w:r>
              <w:rPr>
                <w:b/>
                <w:bCs/>
                <w:sz w:val="18"/>
                <w:szCs w:val="18"/>
              </w:rPr>
              <w:t xml:space="preserve">NE </w:t>
            </w:r>
          </w:p>
          <w:p w:rsidR="005056DA" w:rsidRDefault="005056DA" w:rsidP="006B0699">
            <w:pPr>
              <w:rPr>
                <w:b/>
                <w:bCs/>
                <w:i/>
                <w:sz w:val="18"/>
                <w:szCs w:val="18"/>
              </w:rPr>
            </w:pPr>
            <w:r>
              <w:rPr>
                <w:b/>
                <w:bCs/>
                <w:i/>
                <w:sz w:val="18"/>
                <w:szCs w:val="18"/>
              </w:rPr>
              <w:t>No</w:t>
            </w:r>
          </w:p>
        </w:tc>
      </w:tr>
      <w:tr w:rsidR="005056DA" w:rsidTr="006B0699">
        <w:trPr>
          <w:trHeight w:val="340"/>
        </w:trPr>
        <w:tc>
          <w:tcPr>
            <w:tcW w:w="7416" w:type="dxa"/>
          </w:tcPr>
          <w:p w:rsidR="005056DA" w:rsidRDefault="005056DA" w:rsidP="005056DA">
            <w:pPr>
              <w:rPr>
                <w:sz w:val="18"/>
                <w:szCs w:val="18"/>
              </w:rPr>
            </w:pPr>
            <w:r>
              <w:rPr>
                <w:sz w:val="18"/>
                <w:szCs w:val="18"/>
              </w:rPr>
              <w:t>Oznámení o uzavření centra doc. MUDr. Tomáše Papajíka, CSc.,  ze dne 4.4.2013</w:t>
            </w:r>
          </w:p>
        </w:tc>
        <w:tc>
          <w:tcPr>
            <w:tcW w:w="736" w:type="dxa"/>
          </w:tcPr>
          <w:p w:rsidR="005056DA" w:rsidRDefault="002B1493" w:rsidP="006B0699">
            <w:pPr>
              <w:rPr>
                <w:sz w:val="18"/>
                <w:szCs w:val="18"/>
              </w:rPr>
            </w:pPr>
            <w:r>
              <w:rPr>
                <w:sz w:val="18"/>
                <w:szCs w:val="18"/>
              </w:rPr>
              <w:fldChar w:fldCharType="begin">
                <w:ffData>
                  <w:name w:val="Zaškrtávací29"/>
                  <w:enabled/>
                  <w:calcOnExit w:val="0"/>
                  <w:checkBox>
                    <w:sizeAuto/>
                    <w:default w:val="0"/>
                  </w:checkBox>
                </w:ffData>
              </w:fldChar>
            </w:r>
            <w:r w:rsidR="005056D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056DA" w:rsidRDefault="002B1493" w:rsidP="006B0699">
            <w:pPr>
              <w:rPr>
                <w:sz w:val="18"/>
                <w:szCs w:val="18"/>
              </w:rPr>
            </w:pPr>
            <w:r>
              <w:rPr>
                <w:sz w:val="18"/>
                <w:szCs w:val="18"/>
              </w:rPr>
              <w:fldChar w:fldCharType="begin">
                <w:ffData>
                  <w:name w:val="Zaškrtávací30"/>
                  <w:enabled/>
                  <w:calcOnExit w:val="0"/>
                  <w:checkBox>
                    <w:sizeAuto/>
                    <w:default w:val="0"/>
                  </w:checkBox>
                </w:ffData>
              </w:fldChar>
            </w:r>
            <w:r w:rsidR="005056D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056DA" w:rsidRDefault="005056DA" w:rsidP="006B0699">
            <w:pPr>
              <w:rPr>
                <w:sz w:val="18"/>
                <w:szCs w:val="18"/>
              </w:rPr>
            </w:pPr>
            <w:r>
              <w:rPr>
                <w:sz w:val="18"/>
                <w:szCs w:val="18"/>
              </w:rPr>
              <w:sym w:font="Wingdings 2" w:char="F053"/>
            </w:r>
          </w:p>
        </w:tc>
        <w:tc>
          <w:tcPr>
            <w:tcW w:w="536" w:type="dxa"/>
          </w:tcPr>
          <w:p w:rsidR="005056DA" w:rsidRDefault="002B1493" w:rsidP="006B0699">
            <w:pPr>
              <w:rPr>
                <w:sz w:val="18"/>
                <w:szCs w:val="18"/>
              </w:rPr>
            </w:pPr>
            <w:r>
              <w:rPr>
                <w:sz w:val="18"/>
                <w:szCs w:val="18"/>
              </w:rPr>
              <w:fldChar w:fldCharType="begin">
                <w:ffData>
                  <w:name w:val="Zaškrtávací30"/>
                  <w:enabled/>
                  <w:calcOnExit w:val="0"/>
                  <w:checkBox>
                    <w:sizeAuto/>
                    <w:default w:val="0"/>
                  </w:checkBox>
                </w:ffData>
              </w:fldChar>
            </w:r>
            <w:r w:rsidR="005056DA">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056DA" w:rsidRDefault="005056DA" w:rsidP="005056DA">
      <w:pPr>
        <w:rPr>
          <w:sz w:val="22"/>
        </w:rPr>
      </w:pPr>
    </w:p>
    <w:p w:rsidR="005056DA" w:rsidRDefault="005056DA" w:rsidP="005056D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056DA" w:rsidRDefault="005056DA" w:rsidP="005056D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5056DA" w:rsidRDefault="005056DA" w:rsidP="005056D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056DA" w:rsidRDefault="005056DA" w:rsidP="005056DA">
      <w:pPr>
        <w:rPr>
          <w:sz w:val="16"/>
        </w:rPr>
      </w:pPr>
    </w:p>
    <w:p w:rsidR="005056DA" w:rsidRDefault="005056DA" w:rsidP="005056DA">
      <w:pPr>
        <w:rPr>
          <w:sz w:val="16"/>
        </w:rPr>
      </w:pPr>
    </w:p>
    <w:p w:rsidR="005056DA" w:rsidRDefault="005056DA" w:rsidP="005056DA">
      <w:pPr>
        <w:rPr>
          <w:sz w:val="22"/>
        </w:rPr>
      </w:pPr>
      <w:r>
        <w:rPr>
          <w:sz w:val="22"/>
        </w:rPr>
        <w:t xml:space="preserve">                                                                                                    MUDr. Jindřiška Burešová</w:t>
      </w:r>
    </w:p>
    <w:p w:rsidR="005056DA" w:rsidRDefault="005056DA" w:rsidP="005056DA">
      <w:pPr>
        <w:rPr>
          <w:sz w:val="22"/>
        </w:rPr>
      </w:pPr>
      <w:r>
        <w:rPr>
          <w:sz w:val="22"/>
        </w:rPr>
        <w:t>Datum/</w:t>
      </w:r>
      <w:r>
        <w:rPr>
          <w:i/>
          <w:sz w:val="22"/>
        </w:rPr>
        <w:t>Date:</w:t>
      </w:r>
      <w:r>
        <w:rPr>
          <w:sz w:val="22"/>
        </w:rPr>
        <w:t xml:space="preserve">  13.5.2013                                                    místopředsedkyně EK FNOL a LF UP</w:t>
      </w:r>
    </w:p>
    <w:p w:rsidR="005056DA" w:rsidRDefault="005056DA" w:rsidP="005056D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5056DA" w:rsidRDefault="005056DA" w:rsidP="005056DA">
      <w:pPr>
        <w:jc w:val="center"/>
        <w:rPr>
          <w:sz w:val="16"/>
        </w:rPr>
      </w:pPr>
    </w:p>
    <w:p w:rsidR="005056DA" w:rsidRDefault="005056DA" w:rsidP="005056DA">
      <w:pPr>
        <w:rPr>
          <w:sz w:val="16"/>
        </w:rPr>
      </w:pPr>
    </w:p>
    <w:p w:rsidR="005056DA" w:rsidRDefault="005056DA" w:rsidP="005056DA">
      <w:pPr>
        <w:rPr>
          <w:sz w:val="16"/>
        </w:rPr>
      </w:pPr>
    </w:p>
    <w:p w:rsidR="005056DA" w:rsidRDefault="005056DA" w:rsidP="005056DA">
      <w:pPr>
        <w:rPr>
          <w:sz w:val="16"/>
        </w:rPr>
      </w:pPr>
    </w:p>
    <w:p w:rsidR="005056DA" w:rsidRDefault="005056DA" w:rsidP="005056DA">
      <w:pPr>
        <w:rPr>
          <w:sz w:val="16"/>
        </w:rPr>
      </w:pPr>
    </w:p>
    <w:p w:rsidR="005056DA" w:rsidRDefault="005056DA" w:rsidP="005056DA">
      <w:pPr>
        <w:rPr>
          <w:i/>
          <w:sz w:val="16"/>
        </w:rPr>
      </w:pPr>
      <w:r>
        <w:rPr>
          <w:sz w:val="16"/>
        </w:rPr>
        <w:t>Rozdělovník/</w:t>
      </w:r>
      <w:r>
        <w:rPr>
          <w:i/>
          <w:sz w:val="16"/>
        </w:rPr>
        <w:t>Distribution list:</w:t>
      </w:r>
    </w:p>
    <w:p w:rsidR="005056DA" w:rsidRPr="001071DB" w:rsidRDefault="005056DA" w:rsidP="005056DA">
      <w:pPr>
        <w:rPr>
          <w:sz w:val="16"/>
        </w:rPr>
      </w:pPr>
      <w:r w:rsidRPr="001071DB">
        <w:rPr>
          <w:sz w:val="16"/>
        </w:rPr>
        <w:t>-Zadavatel</w:t>
      </w:r>
    </w:p>
    <w:p w:rsidR="005056DA" w:rsidRPr="001071DB" w:rsidRDefault="005056DA" w:rsidP="005056DA">
      <w:pPr>
        <w:rPr>
          <w:sz w:val="16"/>
        </w:rPr>
      </w:pPr>
      <w:r w:rsidRPr="001071DB">
        <w:rPr>
          <w:sz w:val="16"/>
        </w:rPr>
        <w:t>-EK</w:t>
      </w:r>
    </w:p>
    <w:p w:rsidR="005056DA" w:rsidRPr="001071DB" w:rsidRDefault="005056DA" w:rsidP="005056DA">
      <w:pPr>
        <w:rPr>
          <w:sz w:val="16"/>
        </w:rPr>
      </w:pPr>
      <w:r w:rsidRPr="001071DB">
        <w:rPr>
          <w:sz w:val="16"/>
        </w:rPr>
        <w:t>-Řešitel</w:t>
      </w:r>
    </w:p>
    <w:p w:rsidR="005056DA" w:rsidRPr="001071DB" w:rsidRDefault="005056DA" w:rsidP="005056DA">
      <w:pPr>
        <w:rPr>
          <w:sz w:val="16"/>
        </w:rPr>
      </w:pPr>
    </w:p>
    <w:p w:rsidR="005056DA" w:rsidRDefault="005056DA" w:rsidP="005056DA">
      <w:pPr>
        <w:rPr>
          <w:i/>
          <w:sz w:val="16"/>
        </w:rPr>
      </w:pPr>
    </w:p>
    <w:p w:rsidR="005056DA" w:rsidRDefault="005056DA" w:rsidP="005056DA">
      <w:pPr>
        <w:rPr>
          <w:i/>
          <w:sz w:val="16"/>
        </w:rPr>
      </w:pPr>
    </w:p>
    <w:p w:rsidR="005056DA" w:rsidRDefault="005056DA" w:rsidP="005056DA">
      <w:pPr>
        <w:rPr>
          <w:sz w:val="22"/>
          <w:szCs w:val="22"/>
        </w:rPr>
      </w:pPr>
      <w:r w:rsidRPr="000A4DF5">
        <w:rPr>
          <w:sz w:val="22"/>
          <w:szCs w:val="22"/>
        </w:rPr>
        <w:t>2/2</w:t>
      </w:r>
    </w:p>
    <w:p w:rsidR="005056DA" w:rsidRDefault="005056DA" w:rsidP="005056DA">
      <w:pPr>
        <w:rPr>
          <w:sz w:val="22"/>
          <w:szCs w:val="22"/>
        </w:rPr>
      </w:pPr>
    </w:p>
    <w:p w:rsidR="005056DA" w:rsidRDefault="005056DA" w:rsidP="005056DA">
      <w:pPr>
        <w:rPr>
          <w:sz w:val="22"/>
        </w:rPr>
      </w:pPr>
    </w:p>
    <w:p w:rsidR="005056DA" w:rsidRDefault="005056DA" w:rsidP="005056DA">
      <w:pPr>
        <w:pStyle w:val="Nzev"/>
        <w:jc w:val="left"/>
        <w:rPr>
          <w:sz w:val="22"/>
          <w:szCs w:val="22"/>
        </w:rPr>
      </w:pPr>
      <w:r>
        <w:rPr>
          <w:sz w:val="22"/>
          <w:szCs w:val="22"/>
        </w:rPr>
        <w:t xml:space="preserve">                 </w:t>
      </w:r>
    </w:p>
    <w:p w:rsidR="005056DA" w:rsidRPr="001D5F2D" w:rsidRDefault="005056DA" w:rsidP="005056DA">
      <w:pPr>
        <w:rPr>
          <w:szCs w:val="22"/>
        </w:rPr>
      </w:pPr>
    </w:p>
    <w:p w:rsidR="001D1CE9" w:rsidRDefault="001D1CE9"/>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5056DA" w:rsidRDefault="005056DA"/>
    <w:p w:rsidR="00736390" w:rsidRPr="002F07B5" w:rsidRDefault="00736390" w:rsidP="00736390">
      <w:pPr>
        <w:pStyle w:val="Nzev"/>
        <w:rPr>
          <w:sz w:val="22"/>
          <w:szCs w:val="22"/>
        </w:rPr>
      </w:pPr>
      <w:r w:rsidRPr="002F07B5">
        <w:rPr>
          <w:sz w:val="22"/>
          <w:szCs w:val="22"/>
        </w:rPr>
        <w:t>STANOVISKO ETICKÉ KOMISE KE KLINICKÉMU HODNOCENÍ</w:t>
      </w:r>
    </w:p>
    <w:p w:rsidR="00736390" w:rsidRPr="002F07B5" w:rsidRDefault="00736390" w:rsidP="00736390">
      <w:pPr>
        <w:jc w:val="center"/>
        <w:rPr>
          <w:bCs/>
          <w:i/>
          <w:sz w:val="22"/>
          <w:szCs w:val="22"/>
        </w:rPr>
      </w:pPr>
      <w:r w:rsidRPr="002F07B5">
        <w:rPr>
          <w:bCs/>
          <w:i/>
          <w:sz w:val="22"/>
          <w:szCs w:val="22"/>
        </w:rPr>
        <w:t xml:space="preserve">Opinion of the Ethics Committee on Clinical Trial  </w:t>
      </w:r>
    </w:p>
    <w:p w:rsidR="00736390" w:rsidRPr="002F07B5" w:rsidRDefault="00736390" w:rsidP="00736390">
      <w:pPr>
        <w:jc w:val="center"/>
        <w:rPr>
          <w:b/>
          <w:bCs/>
          <w:i/>
          <w:sz w:val="22"/>
          <w:szCs w:val="22"/>
        </w:rPr>
      </w:pPr>
    </w:p>
    <w:p w:rsidR="00736390" w:rsidRPr="002F07B5" w:rsidRDefault="00736390" w:rsidP="00736390">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36390" w:rsidRPr="002F07B5" w:rsidRDefault="00736390" w:rsidP="0073639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36390" w:rsidRPr="002F07B5" w:rsidRDefault="002B1493" w:rsidP="00736390">
      <w:pPr>
        <w:rPr>
          <w:i/>
          <w:sz w:val="22"/>
          <w:szCs w:val="22"/>
        </w:rPr>
      </w:pPr>
      <w:r w:rsidRPr="002F07B5">
        <w:rPr>
          <w:sz w:val="22"/>
          <w:szCs w:val="22"/>
        </w:rPr>
        <w:fldChar w:fldCharType="begin">
          <w:ffData>
            <w:name w:val="Zaškrtávací2"/>
            <w:enabled/>
            <w:calcOnExit w:val="0"/>
            <w:checkBox>
              <w:sizeAuto/>
              <w:default w:val="0"/>
            </w:checkBox>
          </w:ffData>
        </w:fldChar>
      </w:r>
      <w:r w:rsidR="007363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6390" w:rsidRPr="002F07B5">
        <w:rPr>
          <w:sz w:val="22"/>
          <w:szCs w:val="22"/>
        </w:rPr>
        <w:t xml:space="preserve">  KH prováděné v jednom centru, požadováno stanovisko EK pro místní centrum (centra)/ </w:t>
      </w:r>
      <w:r w:rsidR="00736390" w:rsidRPr="002F07B5">
        <w:rPr>
          <w:i/>
          <w:sz w:val="22"/>
          <w:szCs w:val="22"/>
        </w:rPr>
        <w:t>Clinical trial conducted in a single site, opinion of a local EC is required</w:t>
      </w:r>
    </w:p>
    <w:p w:rsidR="00736390" w:rsidRPr="002F07B5" w:rsidRDefault="00736390" w:rsidP="00736390">
      <w:pPr>
        <w:rPr>
          <w:b/>
          <w:bCs/>
          <w:sz w:val="22"/>
          <w:szCs w:val="22"/>
        </w:rPr>
      </w:pPr>
    </w:p>
    <w:p w:rsidR="00736390" w:rsidRPr="003946DE" w:rsidRDefault="00736390" w:rsidP="0073639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21/11 MEK 7</w:t>
      </w:r>
    </w:p>
    <w:p w:rsidR="00736390" w:rsidRDefault="00736390" w:rsidP="0073639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p>
    <w:p w:rsidR="00736390" w:rsidRDefault="00736390" w:rsidP="00736390">
      <w:pPr>
        <w:rPr>
          <w:bCs/>
          <w:sz w:val="22"/>
          <w:szCs w:val="22"/>
        </w:rPr>
      </w:pPr>
      <w:r>
        <w:rPr>
          <w:bCs/>
          <w:sz w:val="22"/>
          <w:szCs w:val="22"/>
        </w:rPr>
        <w:t>Celosvětová, multicentrická, dvojitě zaslepená, randomizovaná, paralelní a placebem kontrolovaná 12ti týdenní studie k hodnocení účinnosti a bezpečnosti niacinu/laropiprantu s protahovaným uvolňováním (ER) podávaného jako doplněk k probíhající terapii zaměřené na korekci hladiny lipidů u pacientů s primární nebo smíšenou dyslipidemií</w:t>
      </w:r>
    </w:p>
    <w:p w:rsidR="00736390" w:rsidRPr="00A34D3C" w:rsidRDefault="00736390" w:rsidP="00736390">
      <w:pPr>
        <w:rPr>
          <w:bCs/>
          <w:i/>
          <w:sz w:val="22"/>
          <w:szCs w:val="22"/>
        </w:rPr>
      </w:pPr>
      <w:r>
        <w:rPr>
          <w:bCs/>
          <w:i/>
          <w:sz w:val="22"/>
          <w:szCs w:val="22"/>
        </w:rPr>
        <w:t>A Worldwide, Multicenter, Double-Blind, Randomized, Parallel, Placebo-Controlled 12-Week Study to Evaluate the Efficacy and Safety of Extendet Release (ER) Niacin/Laropiprant When Added to Ongoing Lipid-Modifying Therapy in Patients with Primary Hypercholesterolemia or Mixed Dyslipidemia</w:t>
      </w:r>
    </w:p>
    <w:p w:rsidR="00736390" w:rsidRDefault="00736390" w:rsidP="00736390">
      <w:pPr>
        <w:rPr>
          <w:b/>
          <w:bCs/>
          <w:sz w:val="22"/>
          <w:szCs w:val="22"/>
        </w:rPr>
      </w:pPr>
    </w:p>
    <w:p w:rsidR="00736390" w:rsidRPr="002F07B5" w:rsidRDefault="00736390" w:rsidP="0073639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MK-0524A-133-00</w:t>
      </w:r>
    </w:p>
    <w:p w:rsidR="00736390" w:rsidRPr="002F07B5" w:rsidRDefault="00736390" w:rsidP="0073639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2010-021627-27</w:t>
      </w:r>
    </w:p>
    <w:p w:rsidR="00736390" w:rsidRPr="002F07B5" w:rsidRDefault="00736390" w:rsidP="0073639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Merck &amp; Co., Inc., One Merck Drive, P.O.Box 100, Whitehouse Station, NJ 08889-0100 USA</w:t>
      </w:r>
    </w:p>
    <w:p w:rsidR="00736390" w:rsidRPr="002F07B5" w:rsidRDefault="00736390" w:rsidP="0073639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CAPS, Ltd., Prague Empiria, Na Strži 65/1705, 140 00 Praha 4</w:t>
      </w:r>
    </w:p>
    <w:p w:rsidR="00736390" w:rsidRPr="002F07B5" w:rsidRDefault="00736390" w:rsidP="00736390">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8.4.2013</w:t>
      </w:r>
    </w:p>
    <w:p w:rsidR="00736390" w:rsidRDefault="00736390" w:rsidP="0073639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736390" w:rsidRPr="002F07B5" w:rsidRDefault="00736390" w:rsidP="00736390">
      <w:pPr>
        <w:rPr>
          <w:b/>
          <w:bCs/>
          <w:sz w:val="22"/>
          <w:szCs w:val="22"/>
        </w:rPr>
      </w:pPr>
    </w:p>
    <w:p w:rsidR="00736390" w:rsidRPr="002F07B5" w:rsidRDefault="00736390" w:rsidP="0073639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36390" w:rsidRPr="002F07B5" w:rsidRDefault="002B1493" w:rsidP="00736390">
      <w:pPr>
        <w:rPr>
          <w:i/>
          <w:sz w:val="22"/>
          <w:szCs w:val="22"/>
        </w:rPr>
      </w:pPr>
      <w:r w:rsidRPr="002F07B5">
        <w:rPr>
          <w:sz w:val="22"/>
          <w:szCs w:val="22"/>
        </w:rPr>
        <w:fldChar w:fldCharType="begin">
          <w:ffData>
            <w:name w:val="Zaškrtávací7"/>
            <w:enabled/>
            <w:calcOnExit w:val="0"/>
            <w:checkBox>
              <w:sizeAuto/>
              <w:default w:val="0"/>
            </w:checkBox>
          </w:ffData>
        </w:fldChar>
      </w:r>
      <w:r w:rsidR="007363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6390" w:rsidRPr="002F07B5">
        <w:rPr>
          <w:sz w:val="22"/>
          <w:szCs w:val="22"/>
        </w:rPr>
        <w:t xml:space="preserve">  EK  vydala souhlasné stanovisko// </w:t>
      </w:r>
      <w:r w:rsidR="00736390" w:rsidRPr="002F07B5">
        <w:rPr>
          <w:i/>
          <w:sz w:val="22"/>
          <w:szCs w:val="22"/>
        </w:rPr>
        <w:t>EC issues</w:t>
      </w:r>
      <w:r w:rsidR="00736390" w:rsidRPr="002F07B5">
        <w:rPr>
          <w:sz w:val="22"/>
          <w:szCs w:val="22"/>
        </w:rPr>
        <w:t xml:space="preserve"> f</w:t>
      </w:r>
      <w:r w:rsidR="00736390" w:rsidRPr="002F07B5">
        <w:rPr>
          <w:i/>
          <w:sz w:val="22"/>
          <w:szCs w:val="22"/>
        </w:rPr>
        <w:t>avourable opinion</w:t>
      </w:r>
    </w:p>
    <w:p w:rsidR="00736390" w:rsidRPr="002F07B5" w:rsidRDefault="00736390" w:rsidP="00736390">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36390" w:rsidRDefault="00736390" w:rsidP="00736390">
      <w:pPr>
        <w:rPr>
          <w:b/>
          <w:bCs/>
          <w:sz w:val="22"/>
          <w:szCs w:val="22"/>
        </w:rPr>
      </w:pPr>
    </w:p>
    <w:p w:rsidR="00736390" w:rsidRPr="002F07B5" w:rsidRDefault="00736390" w:rsidP="0073639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36390" w:rsidRPr="002F07B5" w:rsidRDefault="00736390" w:rsidP="0073639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36390" w:rsidRPr="002F07B5" w:rsidRDefault="00736390" w:rsidP="00736390">
      <w:pPr>
        <w:rPr>
          <w:sz w:val="22"/>
          <w:szCs w:val="22"/>
        </w:rPr>
      </w:pPr>
    </w:p>
    <w:p w:rsidR="00736390" w:rsidRPr="002F07B5" w:rsidRDefault="00736390" w:rsidP="0073639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6390" w:rsidTr="006B0699">
        <w:trPr>
          <w:trHeight w:val="454"/>
        </w:trPr>
        <w:tc>
          <w:tcPr>
            <w:tcW w:w="6108" w:type="dxa"/>
          </w:tcPr>
          <w:p w:rsidR="00736390" w:rsidRDefault="00736390" w:rsidP="006B0699">
            <w:pPr>
              <w:rPr>
                <w:sz w:val="18"/>
                <w:szCs w:val="18"/>
              </w:rPr>
            </w:pPr>
            <w:r>
              <w:rPr>
                <w:sz w:val="18"/>
                <w:szCs w:val="18"/>
              </w:rPr>
              <w:t xml:space="preserve">Místo hodnocení/ Jméno zkoušejícího </w:t>
            </w:r>
          </w:p>
          <w:p w:rsidR="00736390" w:rsidRDefault="00736390" w:rsidP="006B0699">
            <w:pPr>
              <w:rPr>
                <w:i/>
                <w:sz w:val="18"/>
                <w:szCs w:val="18"/>
              </w:rPr>
            </w:pPr>
            <w:r>
              <w:rPr>
                <w:i/>
                <w:sz w:val="18"/>
                <w:szCs w:val="18"/>
              </w:rPr>
              <w:t>Trial Site / Name of Investigator</w:t>
            </w:r>
          </w:p>
        </w:tc>
        <w:tc>
          <w:tcPr>
            <w:tcW w:w="1280" w:type="dxa"/>
          </w:tcPr>
          <w:p w:rsidR="00736390" w:rsidRDefault="00736390" w:rsidP="006B0699">
            <w:pPr>
              <w:rPr>
                <w:sz w:val="18"/>
                <w:szCs w:val="18"/>
                <w:vertAlign w:val="superscript"/>
              </w:rPr>
            </w:pPr>
            <w:r>
              <w:rPr>
                <w:sz w:val="18"/>
                <w:szCs w:val="18"/>
              </w:rPr>
              <w:t xml:space="preserve">Místní EK </w:t>
            </w:r>
            <w:r>
              <w:rPr>
                <w:i/>
                <w:sz w:val="18"/>
                <w:szCs w:val="18"/>
              </w:rPr>
              <w:t>Local EC</w:t>
            </w:r>
          </w:p>
        </w:tc>
        <w:tc>
          <w:tcPr>
            <w:tcW w:w="2712" w:type="dxa"/>
          </w:tcPr>
          <w:p w:rsidR="00736390" w:rsidRDefault="00736390" w:rsidP="006B0699">
            <w:pPr>
              <w:rPr>
                <w:sz w:val="18"/>
                <w:szCs w:val="18"/>
              </w:rPr>
            </w:pPr>
            <w:r>
              <w:rPr>
                <w:sz w:val="18"/>
                <w:szCs w:val="18"/>
              </w:rPr>
              <w:t>Adresa  místní EK</w:t>
            </w:r>
          </w:p>
          <w:p w:rsidR="00736390" w:rsidRDefault="00736390" w:rsidP="006B0699">
            <w:pPr>
              <w:rPr>
                <w:i/>
                <w:sz w:val="18"/>
                <w:szCs w:val="18"/>
              </w:rPr>
            </w:pPr>
            <w:r>
              <w:rPr>
                <w:i/>
                <w:sz w:val="18"/>
                <w:szCs w:val="18"/>
              </w:rPr>
              <w:t>Address</w:t>
            </w:r>
          </w:p>
        </w:tc>
      </w:tr>
      <w:tr w:rsidR="00736390" w:rsidTr="006B0699">
        <w:trPr>
          <w:trHeight w:val="312"/>
        </w:trPr>
        <w:tc>
          <w:tcPr>
            <w:tcW w:w="6108" w:type="dxa"/>
          </w:tcPr>
          <w:p w:rsidR="00736390" w:rsidRDefault="00736390" w:rsidP="006B0699">
            <w:pPr>
              <w:rPr>
                <w:sz w:val="18"/>
                <w:szCs w:val="18"/>
              </w:rPr>
            </w:pPr>
            <w:r>
              <w:rPr>
                <w:sz w:val="18"/>
                <w:szCs w:val="18"/>
              </w:rPr>
              <w:t>MUDr. Tomaš Brychta, NZZ Centrum pro léčbu diabetu a obezity, Dlouhá 34,</w:t>
            </w:r>
          </w:p>
          <w:p w:rsidR="00736390" w:rsidRDefault="00736390" w:rsidP="006B0699">
            <w:pPr>
              <w:rPr>
                <w:sz w:val="18"/>
                <w:szCs w:val="18"/>
              </w:rPr>
            </w:pPr>
            <w:r>
              <w:rPr>
                <w:sz w:val="18"/>
                <w:szCs w:val="18"/>
              </w:rPr>
              <w:t>779 00 Olomouc</w:t>
            </w:r>
          </w:p>
        </w:tc>
        <w:tc>
          <w:tcPr>
            <w:tcW w:w="1280" w:type="dxa"/>
          </w:tcPr>
          <w:p w:rsidR="00736390" w:rsidRDefault="00736390" w:rsidP="006B0699">
            <w:pPr>
              <w:rPr>
                <w:sz w:val="18"/>
                <w:szCs w:val="18"/>
              </w:rPr>
            </w:pPr>
            <w:r>
              <w:rPr>
                <w:sz w:val="18"/>
                <w:szCs w:val="18"/>
              </w:rPr>
              <w:sym w:font="Wingdings 2" w:char="F053"/>
            </w:r>
          </w:p>
        </w:tc>
        <w:tc>
          <w:tcPr>
            <w:tcW w:w="2712" w:type="dxa"/>
          </w:tcPr>
          <w:p w:rsidR="00736390" w:rsidRDefault="00736390" w:rsidP="006B0699">
            <w:pPr>
              <w:rPr>
                <w:sz w:val="18"/>
                <w:szCs w:val="18"/>
              </w:rPr>
            </w:pPr>
            <w:r>
              <w:rPr>
                <w:sz w:val="18"/>
                <w:szCs w:val="18"/>
              </w:rPr>
              <w:t>EK FNOL</w:t>
            </w:r>
          </w:p>
        </w:tc>
      </w:tr>
      <w:tr w:rsidR="00736390" w:rsidTr="006B0699">
        <w:trPr>
          <w:trHeight w:val="312"/>
        </w:trPr>
        <w:tc>
          <w:tcPr>
            <w:tcW w:w="6108" w:type="dxa"/>
          </w:tcPr>
          <w:p w:rsidR="00736390" w:rsidRDefault="00736390" w:rsidP="006B0699">
            <w:pPr>
              <w:rPr>
                <w:sz w:val="18"/>
                <w:szCs w:val="18"/>
              </w:rPr>
            </w:pPr>
            <w:r>
              <w:rPr>
                <w:sz w:val="18"/>
                <w:szCs w:val="18"/>
              </w:rPr>
              <w:t xml:space="preserve">MUDr. Karel Sochor, Jessenia, a.s., Nemocnice Beroun, Prof. Veselého 493, </w:t>
            </w:r>
          </w:p>
          <w:p w:rsidR="00736390" w:rsidRDefault="00736390" w:rsidP="006B0699">
            <w:pPr>
              <w:rPr>
                <w:sz w:val="18"/>
                <w:szCs w:val="18"/>
              </w:rPr>
            </w:pPr>
            <w:r>
              <w:rPr>
                <w:sz w:val="18"/>
                <w:szCs w:val="18"/>
              </w:rPr>
              <w:t>266 56 Beroun</w:t>
            </w:r>
          </w:p>
        </w:tc>
        <w:tc>
          <w:tcPr>
            <w:tcW w:w="1280" w:type="dxa"/>
          </w:tcPr>
          <w:p w:rsidR="00736390" w:rsidRDefault="00736390" w:rsidP="006B0699">
            <w:pPr>
              <w:rPr>
                <w:sz w:val="18"/>
                <w:szCs w:val="18"/>
              </w:rPr>
            </w:pPr>
            <w:r>
              <w:rPr>
                <w:sz w:val="18"/>
                <w:szCs w:val="18"/>
              </w:rPr>
              <w:sym w:font="Wingdings 2" w:char="F053"/>
            </w:r>
          </w:p>
        </w:tc>
        <w:tc>
          <w:tcPr>
            <w:tcW w:w="2712" w:type="dxa"/>
          </w:tcPr>
          <w:p w:rsidR="00736390" w:rsidRDefault="00736390" w:rsidP="006B0699">
            <w:pPr>
              <w:rPr>
                <w:sz w:val="18"/>
                <w:szCs w:val="18"/>
              </w:rPr>
            </w:pPr>
            <w:r>
              <w:rPr>
                <w:sz w:val="18"/>
                <w:szCs w:val="18"/>
              </w:rPr>
              <w:t>EK FNOL</w:t>
            </w:r>
          </w:p>
        </w:tc>
      </w:tr>
      <w:tr w:rsidR="00736390" w:rsidTr="006B0699">
        <w:trPr>
          <w:trHeight w:val="312"/>
        </w:trPr>
        <w:tc>
          <w:tcPr>
            <w:tcW w:w="6108" w:type="dxa"/>
          </w:tcPr>
          <w:p w:rsidR="00736390" w:rsidRDefault="00736390" w:rsidP="006B0699">
            <w:pPr>
              <w:rPr>
                <w:sz w:val="18"/>
                <w:szCs w:val="18"/>
              </w:rPr>
            </w:pPr>
            <w:r>
              <w:rPr>
                <w:sz w:val="18"/>
                <w:szCs w:val="18"/>
              </w:rPr>
              <w:t>Prof. MUDr. Vladimír Soška, FN U sv. Anny, Pekařská 53, 656 91 Brno</w:t>
            </w:r>
          </w:p>
        </w:tc>
        <w:tc>
          <w:tcPr>
            <w:tcW w:w="1280" w:type="dxa"/>
          </w:tcPr>
          <w:p w:rsidR="00736390" w:rsidRDefault="00736390" w:rsidP="006B0699">
            <w:pPr>
              <w:rPr>
                <w:sz w:val="18"/>
                <w:szCs w:val="18"/>
              </w:rPr>
            </w:pPr>
            <w:r>
              <w:rPr>
                <w:sz w:val="18"/>
                <w:szCs w:val="18"/>
              </w:rPr>
              <w:sym w:font="Wingdings 2" w:char="F0A3"/>
            </w:r>
          </w:p>
        </w:tc>
        <w:tc>
          <w:tcPr>
            <w:tcW w:w="2712" w:type="dxa"/>
          </w:tcPr>
          <w:p w:rsidR="00736390" w:rsidRDefault="00736390" w:rsidP="006B0699">
            <w:pPr>
              <w:rPr>
                <w:sz w:val="18"/>
                <w:szCs w:val="18"/>
              </w:rPr>
            </w:pPr>
            <w:r>
              <w:rPr>
                <w:sz w:val="18"/>
                <w:szCs w:val="18"/>
              </w:rPr>
              <w:t>EK FN U sv. Anny, Brno</w:t>
            </w:r>
          </w:p>
        </w:tc>
      </w:tr>
      <w:tr w:rsidR="00736390" w:rsidTr="006B0699">
        <w:trPr>
          <w:trHeight w:val="312"/>
        </w:trPr>
        <w:tc>
          <w:tcPr>
            <w:tcW w:w="6108" w:type="dxa"/>
          </w:tcPr>
          <w:p w:rsidR="00736390" w:rsidRDefault="00736390" w:rsidP="006B0699">
            <w:pPr>
              <w:rPr>
                <w:sz w:val="18"/>
                <w:szCs w:val="18"/>
              </w:rPr>
            </w:pPr>
            <w:r>
              <w:rPr>
                <w:sz w:val="18"/>
                <w:szCs w:val="18"/>
              </w:rPr>
              <w:t xml:space="preserve">MUDr. Přemysl Šváb, Kardiologická ambulance, Husovo nám. 2347, </w:t>
            </w:r>
          </w:p>
          <w:p w:rsidR="00736390" w:rsidRDefault="00736390" w:rsidP="006B0699">
            <w:pPr>
              <w:rPr>
                <w:sz w:val="18"/>
                <w:szCs w:val="18"/>
              </w:rPr>
            </w:pPr>
            <w:r>
              <w:rPr>
                <w:sz w:val="18"/>
                <w:szCs w:val="18"/>
              </w:rPr>
              <w:t>269 01 Rakovník</w:t>
            </w:r>
          </w:p>
        </w:tc>
        <w:tc>
          <w:tcPr>
            <w:tcW w:w="1280" w:type="dxa"/>
          </w:tcPr>
          <w:p w:rsidR="00736390" w:rsidRDefault="00736390" w:rsidP="006B0699">
            <w:pPr>
              <w:rPr>
                <w:sz w:val="18"/>
                <w:szCs w:val="18"/>
              </w:rPr>
            </w:pPr>
            <w:r>
              <w:rPr>
                <w:sz w:val="18"/>
                <w:szCs w:val="18"/>
              </w:rPr>
              <w:sym w:font="Wingdings 2" w:char="F053"/>
            </w:r>
          </w:p>
        </w:tc>
        <w:tc>
          <w:tcPr>
            <w:tcW w:w="2712" w:type="dxa"/>
          </w:tcPr>
          <w:p w:rsidR="00736390" w:rsidRDefault="00736390" w:rsidP="006B0699">
            <w:pPr>
              <w:rPr>
                <w:sz w:val="18"/>
                <w:szCs w:val="18"/>
              </w:rPr>
            </w:pPr>
            <w:r>
              <w:rPr>
                <w:sz w:val="18"/>
                <w:szCs w:val="18"/>
              </w:rPr>
              <w:t>EK FNOL</w:t>
            </w:r>
          </w:p>
        </w:tc>
      </w:tr>
      <w:tr w:rsidR="00736390" w:rsidTr="006B0699">
        <w:trPr>
          <w:trHeight w:val="312"/>
        </w:trPr>
        <w:tc>
          <w:tcPr>
            <w:tcW w:w="6108" w:type="dxa"/>
          </w:tcPr>
          <w:p w:rsidR="00736390" w:rsidRDefault="00736390" w:rsidP="006B0699">
            <w:pPr>
              <w:rPr>
                <w:sz w:val="18"/>
                <w:szCs w:val="18"/>
              </w:rPr>
            </w:pPr>
            <w:r>
              <w:rPr>
                <w:sz w:val="18"/>
                <w:szCs w:val="18"/>
              </w:rPr>
              <w:t>MUDr. Robin Urbánek, Lékařský dům Ormiga, Koterova 5546, 760 01 Zlín</w:t>
            </w:r>
          </w:p>
        </w:tc>
        <w:tc>
          <w:tcPr>
            <w:tcW w:w="1280" w:type="dxa"/>
          </w:tcPr>
          <w:p w:rsidR="00736390" w:rsidRDefault="00736390" w:rsidP="006B0699">
            <w:pPr>
              <w:rPr>
                <w:sz w:val="18"/>
                <w:szCs w:val="18"/>
              </w:rPr>
            </w:pPr>
            <w:r>
              <w:rPr>
                <w:sz w:val="18"/>
                <w:szCs w:val="18"/>
              </w:rPr>
              <w:sym w:font="Wingdings 2" w:char="F053"/>
            </w:r>
          </w:p>
        </w:tc>
        <w:tc>
          <w:tcPr>
            <w:tcW w:w="2712" w:type="dxa"/>
          </w:tcPr>
          <w:p w:rsidR="00736390" w:rsidRDefault="00736390" w:rsidP="006B0699">
            <w:pPr>
              <w:rPr>
                <w:sz w:val="18"/>
                <w:szCs w:val="18"/>
              </w:rPr>
            </w:pPr>
            <w:r>
              <w:rPr>
                <w:sz w:val="18"/>
                <w:szCs w:val="18"/>
              </w:rPr>
              <w:t>EK FNOL</w:t>
            </w:r>
          </w:p>
        </w:tc>
      </w:tr>
      <w:tr w:rsidR="00736390" w:rsidTr="006B0699">
        <w:trPr>
          <w:trHeight w:val="312"/>
        </w:trPr>
        <w:tc>
          <w:tcPr>
            <w:tcW w:w="6108" w:type="dxa"/>
          </w:tcPr>
          <w:p w:rsidR="00736390" w:rsidRDefault="00736390" w:rsidP="006B0699">
            <w:pPr>
              <w:rPr>
                <w:sz w:val="18"/>
                <w:szCs w:val="18"/>
              </w:rPr>
            </w:pPr>
            <w:r>
              <w:rPr>
                <w:sz w:val="18"/>
                <w:szCs w:val="18"/>
              </w:rPr>
              <w:t>MUDr. Eva Zidková, Poliklinika Lipa, Kardiologie a interní odd., Seydlerova 2451/8, 158 00 Praha 5</w:t>
            </w:r>
          </w:p>
        </w:tc>
        <w:tc>
          <w:tcPr>
            <w:tcW w:w="1280" w:type="dxa"/>
          </w:tcPr>
          <w:p w:rsidR="00736390" w:rsidRDefault="00736390" w:rsidP="006B0699">
            <w:pPr>
              <w:rPr>
                <w:sz w:val="18"/>
                <w:szCs w:val="18"/>
              </w:rPr>
            </w:pPr>
            <w:r>
              <w:rPr>
                <w:sz w:val="18"/>
                <w:szCs w:val="18"/>
              </w:rPr>
              <w:sym w:font="Wingdings 2" w:char="F053"/>
            </w:r>
          </w:p>
        </w:tc>
        <w:tc>
          <w:tcPr>
            <w:tcW w:w="2712" w:type="dxa"/>
          </w:tcPr>
          <w:p w:rsidR="00736390" w:rsidRDefault="00736390" w:rsidP="006B0699">
            <w:pPr>
              <w:rPr>
                <w:sz w:val="18"/>
                <w:szCs w:val="18"/>
              </w:rPr>
            </w:pPr>
            <w:r>
              <w:rPr>
                <w:sz w:val="18"/>
                <w:szCs w:val="18"/>
              </w:rPr>
              <w:t>EK FNOL</w:t>
            </w:r>
          </w:p>
        </w:tc>
      </w:tr>
      <w:tr w:rsidR="00736390" w:rsidTr="006B0699">
        <w:trPr>
          <w:trHeight w:val="312"/>
        </w:trPr>
        <w:tc>
          <w:tcPr>
            <w:tcW w:w="6108" w:type="dxa"/>
          </w:tcPr>
          <w:p w:rsidR="00736390" w:rsidRDefault="00736390" w:rsidP="006B0699">
            <w:pPr>
              <w:rPr>
                <w:sz w:val="18"/>
                <w:szCs w:val="18"/>
              </w:rPr>
            </w:pPr>
            <w:r>
              <w:rPr>
                <w:sz w:val="18"/>
                <w:szCs w:val="18"/>
              </w:rPr>
              <w:lastRenderedPageBreak/>
              <w:t xml:space="preserve">MUDr. Ladislav Kuchař, Všeobecná interní ambulance, Petra Voka 159, </w:t>
            </w:r>
          </w:p>
          <w:p w:rsidR="00736390" w:rsidRPr="00C312B8" w:rsidRDefault="00736390" w:rsidP="006B0699">
            <w:pPr>
              <w:rPr>
                <w:b/>
                <w:sz w:val="18"/>
                <w:szCs w:val="18"/>
              </w:rPr>
            </w:pPr>
            <w:r>
              <w:rPr>
                <w:sz w:val="18"/>
                <w:szCs w:val="18"/>
              </w:rPr>
              <w:t xml:space="preserve">392 01 Soběslav – </w:t>
            </w:r>
            <w:r>
              <w:rPr>
                <w:b/>
                <w:sz w:val="18"/>
                <w:szCs w:val="18"/>
              </w:rPr>
              <w:t>ukončení účasti</w:t>
            </w:r>
          </w:p>
        </w:tc>
        <w:tc>
          <w:tcPr>
            <w:tcW w:w="1280" w:type="dxa"/>
          </w:tcPr>
          <w:p w:rsidR="00736390" w:rsidRDefault="00736390" w:rsidP="006B0699">
            <w:pPr>
              <w:rPr>
                <w:sz w:val="18"/>
                <w:szCs w:val="18"/>
              </w:rPr>
            </w:pPr>
            <w:r>
              <w:rPr>
                <w:sz w:val="18"/>
                <w:szCs w:val="18"/>
              </w:rPr>
              <w:sym w:font="Wingdings 2" w:char="F053"/>
            </w:r>
          </w:p>
        </w:tc>
        <w:tc>
          <w:tcPr>
            <w:tcW w:w="2712" w:type="dxa"/>
          </w:tcPr>
          <w:p w:rsidR="00736390" w:rsidRDefault="00736390" w:rsidP="006B0699">
            <w:pPr>
              <w:rPr>
                <w:sz w:val="18"/>
                <w:szCs w:val="18"/>
              </w:rPr>
            </w:pPr>
            <w:r>
              <w:rPr>
                <w:sz w:val="18"/>
                <w:szCs w:val="18"/>
              </w:rPr>
              <w:t>EK FNOL</w:t>
            </w:r>
          </w:p>
        </w:tc>
      </w:tr>
    </w:tbl>
    <w:p w:rsidR="00736390" w:rsidRDefault="00736390" w:rsidP="00736390">
      <w:pPr>
        <w:rPr>
          <w:b/>
          <w:bCs/>
          <w:sz w:val="22"/>
        </w:rPr>
      </w:pPr>
    </w:p>
    <w:p w:rsidR="00736390" w:rsidRDefault="00736390" w:rsidP="00736390">
      <w:pPr>
        <w:rPr>
          <w:b/>
          <w:bCs/>
          <w:sz w:val="22"/>
        </w:rPr>
      </w:pPr>
    </w:p>
    <w:p w:rsidR="00736390" w:rsidRPr="00C072E7" w:rsidRDefault="00736390" w:rsidP="0073639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6390" w:rsidTr="006B0699">
        <w:trPr>
          <w:cantSplit/>
          <w:trHeight w:val="454"/>
        </w:trPr>
        <w:tc>
          <w:tcPr>
            <w:tcW w:w="7416" w:type="dxa"/>
            <w:vMerge w:val="restart"/>
          </w:tcPr>
          <w:p w:rsidR="00736390" w:rsidRDefault="00736390" w:rsidP="006B0699">
            <w:pPr>
              <w:rPr>
                <w:b/>
                <w:bCs/>
                <w:sz w:val="18"/>
                <w:szCs w:val="18"/>
              </w:rPr>
            </w:pPr>
          </w:p>
          <w:p w:rsidR="00736390" w:rsidRDefault="00736390" w:rsidP="006B0699">
            <w:pPr>
              <w:rPr>
                <w:b/>
                <w:bCs/>
                <w:sz w:val="18"/>
                <w:szCs w:val="18"/>
              </w:rPr>
            </w:pPr>
            <w:r>
              <w:rPr>
                <w:b/>
                <w:bCs/>
                <w:sz w:val="18"/>
                <w:szCs w:val="18"/>
              </w:rPr>
              <w:t xml:space="preserve">Název dokumentu, verze, datum </w:t>
            </w:r>
          </w:p>
          <w:p w:rsidR="00736390" w:rsidRDefault="00736390" w:rsidP="006B0699">
            <w:pPr>
              <w:rPr>
                <w:b/>
                <w:bCs/>
                <w:sz w:val="18"/>
                <w:szCs w:val="18"/>
              </w:rPr>
            </w:pPr>
            <w:r>
              <w:rPr>
                <w:b/>
                <w:bCs/>
                <w:i/>
                <w:sz w:val="18"/>
                <w:szCs w:val="18"/>
              </w:rPr>
              <w:t>Document title, version, date</w:t>
            </w:r>
          </w:p>
        </w:tc>
        <w:tc>
          <w:tcPr>
            <w:tcW w:w="1272" w:type="dxa"/>
            <w:gridSpan w:val="2"/>
          </w:tcPr>
          <w:p w:rsidR="00736390" w:rsidRDefault="00736390" w:rsidP="006B0699">
            <w:pPr>
              <w:rPr>
                <w:b/>
                <w:bCs/>
                <w:sz w:val="18"/>
                <w:szCs w:val="18"/>
              </w:rPr>
            </w:pPr>
            <w:r>
              <w:rPr>
                <w:b/>
                <w:bCs/>
                <w:sz w:val="18"/>
                <w:szCs w:val="18"/>
              </w:rPr>
              <w:t>Schváleno /</w:t>
            </w:r>
            <w:r>
              <w:rPr>
                <w:b/>
                <w:bCs/>
                <w:i/>
                <w:sz w:val="18"/>
                <w:szCs w:val="18"/>
              </w:rPr>
              <w:t>Approved</w:t>
            </w:r>
          </w:p>
        </w:tc>
        <w:tc>
          <w:tcPr>
            <w:tcW w:w="1316" w:type="dxa"/>
            <w:gridSpan w:val="2"/>
          </w:tcPr>
          <w:p w:rsidR="00736390" w:rsidRDefault="00736390" w:rsidP="006B0699">
            <w:pPr>
              <w:rPr>
                <w:b/>
                <w:bCs/>
                <w:sz w:val="18"/>
                <w:szCs w:val="18"/>
              </w:rPr>
            </w:pPr>
            <w:r>
              <w:rPr>
                <w:b/>
                <w:bCs/>
                <w:sz w:val="18"/>
                <w:szCs w:val="18"/>
              </w:rPr>
              <w:t xml:space="preserve">Vzato na vědomí / </w:t>
            </w:r>
            <w:r>
              <w:rPr>
                <w:b/>
                <w:bCs/>
                <w:i/>
                <w:sz w:val="18"/>
                <w:szCs w:val="18"/>
              </w:rPr>
              <w:t xml:space="preserve">Taken into account </w:t>
            </w:r>
          </w:p>
        </w:tc>
      </w:tr>
      <w:tr w:rsidR="00736390" w:rsidTr="006B0699">
        <w:trPr>
          <w:cantSplit/>
          <w:trHeight w:val="454"/>
        </w:trPr>
        <w:tc>
          <w:tcPr>
            <w:tcW w:w="7416" w:type="dxa"/>
            <w:vMerge/>
          </w:tcPr>
          <w:p w:rsidR="00736390" w:rsidRDefault="00736390" w:rsidP="006B0699">
            <w:pPr>
              <w:rPr>
                <w:i/>
                <w:sz w:val="18"/>
                <w:szCs w:val="18"/>
              </w:rPr>
            </w:pPr>
          </w:p>
        </w:tc>
        <w:tc>
          <w:tcPr>
            <w:tcW w:w="736" w:type="dxa"/>
          </w:tcPr>
          <w:p w:rsidR="00736390" w:rsidRDefault="00736390" w:rsidP="006B0699">
            <w:pPr>
              <w:rPr>
                <w:b/>
                <w:bCs/>
                <w:sz w:val="18"/>
                <w:szCs w:val="18"/>
              </w:rPr>
            </w:pPr>
            <w:r>
              <w:rPr>
                <w:b/>
                <w:bCs/>
                <w:sz w:val="18"/>
                <w:szCs w:val="18"/>
              </w:rPr>
              <w:t>ANO</w:t>
            </w:r>
          </w:p>
          <w:p w:rsidR="00736390" w:rsidRDefault="00736390" w:rsidP="006B0699">
            <w:pPr>
              <w:rPr>
                <w:b/>
                <w:bCs/>
                <w:i/>
                <w:sz w:val="18"/>
                <w:szCs w:val="18"/>
              </w:rPr>
            </w:pPr>
            <w:r>
              <w:rPr>
                <w:b/>
                <w:bCs/>
                <w:i/>
                <w:sz w:val="18"/>
                <w:szCs w:val="18"/>
              </w:rPr>
              <w:t>Yes</w:t>
            </w:r>
          </w:p>
        </w:tc>
        <w:tc>
          <w:tcPr>
            <w:tcW w:w="536" w:type="dxa"/>
          </w:tcPr>
          <w:p w:rsidR="00736390" w:rsidRDefault="00736390" w:rsidP="006B0699">
            <w:pPr>
              <w:rPr>
                <w:b/>
                <w:bCs/>
                <w:sz w:val="18"/>
                <w:szCs w:val="18"/>
              </w:rPr>
            </w:pPr>
            <w:r>
              <w:rPr>
                <w:b/>
                <w:bCs/>
                <w:sz w:val="18"/>
                <w:szCs w:val="18"/>
              </w:rPr>
              <w:t xml:space="preserve">NE </w:t>
            </w:r>
          </w:p>
          <w:p w:rsidR="00736390" w:rsidRDefault="00736390" w:rsidP="006B0699">
            <w:pPr>
              <w:rPr>
                <w:b/>
                <w:bCs/>
                <w:sz w:val="18"/>
                <w:szCs w:val="18"/>
              </w:rPr>
            </w:pPr>
            <w:r>
              <w:rPr>
                <w:b/>
                <w:bCs/>
                <w:i/>
                <w:sz w:val="18"/>
                <w:szCs w:val="18"/>
              </w:rPr>
              <w:t>No</w:t>
            </w:r>
          </w:p>
        </w:tc>
        <w:tc>
          <w:tcPr>
            <w:tcW w:w="780" w:type="dxa"/>
          </w:tcPr>
          <w:p w:rsidR="00736390" w:rsidRDefault="00736390" w:rsidP="006B0699">
            <w:pPr>
              <w:rPr>
                <w:b/>
                <w:bCs/>
                <w:sz w:val="18"/>
                <w:szCs w:val="18"/>
              </w:rPr>
            </w:pPr>
            <w:r>
              <w:rPr>
                <w:b/>
                <w:bCs/>
                <w:sz w:val="18"/>
                <w:szCs w:val="18"/>
              </w:rPr>
              <w:t>ANO</w:t>
            </w:r>
          </w:p>
          <w:p w:rsidR="00736390" w:rsidRDefault="00736390" w:rsidP="006B0699">
            <w:pPr>
              <w:rPr>
                <w:b/>
                <w:bCs/>
                <w:sz w:val="18"/>
                <w:szCs w:val="18"/>
              </w:rPr>
            </w:pPr>
            <w:r>
              <w:rPr>
                <w:b/>
                <w:bCs/>
                <w:i/>
                <w:sz w:val="18"/>
                <w:szCs w:val="18"/>
              </w:rPr>
              <w:t>Yes</w:t>
            </w:r>
          </w:p>
        </w:tc>
        <w:tc>
          <w:tcPr>
            <w:tcW w:w="536" w:type="dxa"/>
          </w:tcPr>
          <w:p w:rsidR="00736390" w:rsidRDefault="00736390" w:rsidP="006B0699">
            <w:pPr>
              <w:rPr>
                <w:b/>
                <w:bCs/>
                <w:sz w:val="18"/>
                <w:szCs w:val="18"/>
              </w:rPr>
            </w:pPr>
            <w:r>
              <w:rPr>
                <w:b/>
                <w:bCs/>
                <w:sz w:val="18"/>
                <w:szCs w:val="18"/>
              </w:rPr>
              <w:t xml:space="preserve">NE </w:t>
            </w:r>
          </w:p>
          <w:p w:rsidR="00736390" w:rsidRDefault="00736390" w:rsidP="006B0699">
            <w:pPr>
              <w:rPr>
                <w:b/>
                <w:bCs/>
                <w:i/>
                <w:sz w:val="18"/>
                <w:szCs w:val="18"/>
              </w:rPr>
            </w:pPr>
            <w:r>
              <w:rPr>
                <w:b/>
                <w:bCs/>
                <w:i/>
                <w:sz w:val="18"/>
                <w:szCs w:val="18"/>
              </w:rPr>
              <w:t>No</w:t>
            </w:r>
          </w:p>
        </w:tc>
      </w:tr>
      <w:tr w:rsidR="00736390" w:rsidTr="006B0699">
        <w:trPr>
          <w:trHeight w:val="340"/>
        </w:trPr>
        <w:tc>
          <w:tcPr>
            <w:tcW w:w="7416" w:type="dxa"/>
          </w:tcPr>
          <w:p w:rsidR="00736390" w:rsidRPr="00920307" w:rsidRDefault="00736390" w:rsidP="006B0699">
            <w:pPr>
              <w:rPr>
                <w:sz w:val="18"/>
                <w:szCs w:val="18"/>
              </w:rPr>
            </w:pPr>
            <w:r>
              <w:rPr>
                <w:sz w:val="18"/>
                <w:szCs w:val="18"/>
              </w:rPr>
              <w:t>Závěrečná zpráva o klinickém hodnocení léčiva ze dne 4.dubna 2013</w:t>
            </w:r>
          </w:p>
        </w:tc>
        <w:tc>
          <w:tcPr>
            <w:tcW w:w="736" w:type="dxa"/>
          </w:tcPr>
          <w:p w:rsidR="00736390" w:rsidRDefault="00736390" w:rsidP="006B0699">
            <w:pPr>
              <w:rPr>
                <w:sz w:val="18"/>
                <w:szCs w:val="18"/>
              </w:rPr>
            </w:pPr>
            <w:r>
              <w:rPr>
                <w:sz w:val="18"/>
                <w:szCs w:val="18"/>
              </w:rPr>
              <w:sym w:font="Wingdings 2" w:char="F0A3"/>
            </w:r>
          </w:p>
        </w:tc>
        <w:tc>
          <w:tcPr>
            <w:tcW w:w="536" w:type="dxa"/>
          </w:tcPr>
          <w:p w:rsidR="00736390" w:rsidRDefault="00736390" w:rsidP="006B0699">
            <w:pPr>
              <w:rPr>
                <w:sz w:val="18"/>
                <w:szCs w:val="18"/>
              </w:rPr>
            </w:pPr>
            <w:r>
              <w:rPr>
                <w:sz w:val="18"/>
                <w:szCs w:val="18"/>
              </w:rPr>
              <w:sym w:font="Wingdings 2" w:char="F0A3"/>
            </w:r>
          </w:p>
        </w:tc>
        <w:tc>
          <w:tcPr>
            <w:tcW w:w="780" w:type="dxa"/>
          </w:tcPr>
          <w:p w:rsidR="00736390" w:rsidRDefault="00736390" w:rsidP="006B0699">
            <w:pPr>
              <w:rPr>
                <w:sz w:val="18"/>
                <w:szCs w:val="18"/>
              </w:rPr>
            </w:pPr>
            <w:r>
              <w:rPr>
                <w:sz w:val="18"/>
                <w:szCs w:val="18"/>
              </w:rPr>
              <w:sym w:font="Wingdings 2" w:char="F053"/>
            </w:r>
          </w:p>
        </w:tc>
        <w:tc>
          <w:tcPr>
            <w:tcW w:w="536" w:type="dxa"/>
          </w:tcPr>
          <w:p w:rsidR="00736390" w:rsidRDefault="00736390" w:rsidP="006B0699">
            <w:pPr>
              <w:rPr>
                <w:sz w:val="18"/>
                <w:szCs w:val="18"/>
              </w:rPr>
            </w:pPr>
            <w:r>
              <w:rPr>
                <w:sz w:val="18"/>
                <w:szCs w:val="18"/>
              </w:rPr>
              <w:sym w:font="Wingdings 2" w:char="F0A3"/>
            </w:r>
          </w:p>
        </w:tc>
      </w:tr>
    </w:tbl>
    <w:p w:rsidR="00736390" w:rsidRDefault="00736390" w:rsidP="00736390">
      <w:pPr>
        <w:rPr>
          <w:sz w:val="22"/>
        </w:rPr>
      </w:pPr>
    </w:p>
    <w:p w:rsidR="00736390" w:rsidRDefault="00736390" w:rsidP="0073639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36390" w:rsidRDefault="00736390" w:rsidP="0073639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736390" w:rsidRDefault="00736390" w:rsidP="0073639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36390" w:rsidRDefault="00736390" w:rsidP="00736390">
      <w:pPr>
        <w:rPr>
          <w:i/>
          <w:sz w:val="22"/>
        </w:rPr>
      </w:pPr>
      <w:r>
        <w:rPr>
          <w:sz w:val="22"/>
        </w:rPr>
        <w:tab/>
      </w:r>
    </w:p>
    <w:p w:rsidR="00736390" w:rsidRDefault="00736390" w:rsidP="00736390">
      <w:pPr>
        <w:rPr>
          <w:sz w:val="16"/>
        </w:rPr>
      </w:pPr>
      <w:r>
        <w:rPr>
          <w:sz w:val="22"/>
        </w:rPr>
        <w:tab/>
      </w:r>
    </w:p>
    <w:p w:rsidR="00736390" w:rsidRDefault="00736390" w:rsidP="00736390">
      <w:pPr>
        <w:rPr>
          <w:sz w:val="22"/>
        </w:rPr>
      </w:pPr>
      <w:r>
        <w:rPr>
          <w:sz w:val="22"/>
        </w:rPr>
        <w:t xml:space="preserve">                                                                                                    MUDr. Jindřiška Burešová</w:t>
      </w:r>
    </w:p>
    <w:p w:rsidR="00736390" w:rsidRDefault="00736390" w:rsidP="00736390">
      <w:pPr>
        <w:rPr>
          <w:sz w:val="22"/>
        </w:rPr>
      </w:pPr>
      <w:r>
        <w:rPr>
          <w:sz w:val="22"/>
        </w:rPr>
        <w:t>Datum/</w:t>
      </w:r>
      <w:r>
        <w:rPr>
          <w:i/>
          <w:sz w:val="22"/>
        </w:rPr>
        <w:t>Date:</w:t>
      </w:r>
      <w:r>
        <w:rPr>
          <w:sz w:val="22"/>
        </w:rPr>
        <w:t xml:space="preserve">  13.5.2013                                                    místopředsedkyně EK FNOL a LF UP</w:t>
      </w:r>
    </w:p>
    <w:p w:rsidR="00736390" w:rsidRDefault="00736390" w:rsidP="0073639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736390" w:rsidRDefault="00736390" w:rsidP="00736390">
      <w:pPr>
        <w:jc w:val="center"/>
        <w:rPr>
          <w:sz w:val="16"/>
        </w:rPr>
      </w:pPr>
    </w:p>
    <w:p w:rsidR="00736390" w:rsidRDefault="00736390" w:rsidP="00736390">
      <w:pPr>
        <w:tabs>
          <w:tab w:val="left" w:pos="5505"/>
        </w:tabs>
        <w:rPr>
          <w:sz w:val="22"/>
        </w:rPr>
      </w:pPr>
    </w:p>
    <w:p w:rsidR="00736390" w:rsidRDefault="00736390" w:rsidP="00736390">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736390" w:rsidRDefault="00736390" w:rsidP="00736390">
      <w:pPr>
        <w:rPr>
          <w:sz w:val="16"/>
        </w:rPr>
      </w:pPr>
    </w:p>
    <w:p w:rsidR="00736390" w:rsidRDefault="00736390" w:rsidP="00736390">
      <w:pPr>
        <w:rPr>
          <w:sz w:val="16"/>
        </w:rPr>
      </w:pPr>
    </w:p>
    <w:p w:rsidR="00736390" w:rsidRDefault="00736390" w:rsidP="00736390">
      <w:pPr>
        <w:rPr>
          <w:i/>
          <w:sz w:val="16"/>
        </w:rPr>
      </w:pPr>
      <w:r>
        <w:rPr>
          <w:sz w:val="16"/>
        </w:rPr>
        <w:t>Rozdělovník/</w:t>
      </w:r>
      <w:r>
        <w:rPr>
          <w:i/>
          <w:sz w:val="16"/>
        </w:rPr>
        <w:t>Distribution list:</w:t>
      </w:r>
    </w:p>
    <w:p w:rsidR="00736390" w:rsidRPr="001071DB" w:rsidRDefault="00736390" w:rsidP="00736390">
      <w:pPr>
        <w:rPr>
          <w:sz w:val="16"/>
        </w:rPr>
      </w:pPr>
      <w:r w:rsidRPr="001071DB">
        <w:rPr>
          <w:sz w:val="16"/>
        </w:rPr>
        <w:t>-Zadavatel</w:t>
      </w:r>
    </w:p>
    <w:p w:rsidR="00736390" w:rsidRPr="001071DB" w:rsidRDefault="00736390" w:rsidP="00736390">
      <w:pPr>
        <w:rPr>
          <w:sz w:val="16"/>
        </w:rPr>
      </w:pPr>
      <w:r w:rsidRPr="001071DB">
        <w:rPr>
          <w:sz w:val="16"/>
        </w:rPr>
        <w:t>-EK</w:t>
      </w:r>
    </w:p>
    <w:p w:rsidR="00736390" w:rsidRDefault="00736390" w:rsidP="00736390">
      <w:pPr>
        <w:rPr>
          <w:sz w:val="16"/>
        </w:rPr>
      </w:pPr>
      <w:r w:rsidRPr="001071DB">
        <w:rPr>
          <w:sz w:val="16"/>
        </w:rPr>
        <w:t>-Řešitel</w:t>
      </w:r>
    </w:p>
    <w:p w:rsidR="00736390" w:rsidRPr="001071DB" w:rsidRDefault="00736390" w:rsidP="00736390">
      <w:pPr>
        <w:rPr>
          <w:sz w:val="16"/>
        </w:rPr>
      </w:pPr>
    </w:p>
    <w:p w:rsidR="00736390" w:rsidRPr="001071DB" w:rsidRDefault="00736390" w:rsidP="00736390">
      <w:pPr>
        <w:rPr>
          <w:sz w:val="16"/>
        </w:rPr>
      </w:pPr>
    </w:p>
    <w:p w:rsidR="00736390" w:rsidRDefault="00736390" w:rsidP="00736390">
      <w:pPr>
        <w:rPr>
          <w:i/>
          <w:sz w:val="16"/>
        </w:rPr>
      </w:pPr>
    </w:p>
    <w:p w:rsidR="00736390" w:rsidRDefault="00736390" w:rsidP="00736390">
      <w:pPr>
        <w:rPr>
          <w:i/>
          <w:sz w:val="16"/>
        </w:rPr>
      </w:pPr>
    </w:p>
    <w:p w:rsidR="00736390" w:rsidRDefault="00736390" w:rsidP="00736390">
      <w:pPr>
        <w:rPr>
          <w:sz w:val="22"/>
          <w:szCs w:val="22"/>
        </w:rPr>
      </w:pPr>
      <w:r>
        <w:rPr>
          <w:sz w:val="22"/>
          <w:szCs w:val="22"/>
        </w:rPr>
        <w:t>2/2</w:t>
      </w:r>
    </w:p>
    <w:p w:rsidR="00736390" w:rsidRDefault="00736390" w:rsidP="00736390">
      <w:pPr>
        <w:pStyle w:val="Nzev"/>
        <w:rPr>
          <w:sz w:val="22"/>
          <w:szCs w:val="22"/>
        </w:rPr>
      </w:pPr>
    </w:p>
    <w:p w:rsidR="00736390" w:rsidRDefault="00736390" w:rsidP="00736390">
      <w:pPr>
        <w:rPr>
          <w:szCs w:val="22"/>
        </w:rPr>
      </w:pPr>
    </w:p>
    <w:p w:rsidR="005056DA" w:rsidRDefault="005056DA"/>
    <w:p w:rsidR="00736390" w:rsidRDefault="00736390"/>
    <w:p w:rsidR="00736390" w:rsidRDefault="00736390"/>
    <w:p w:rsidR="00736390" w:rsidRDefault="00736390"/>
    <w:p w:rsidR="00736390" w:rsidRDefault="00736390"/>
    <w:p w:rsidR="00736390" w:rsidRDefault="00736390"/>
    <w:p w:rsidR="00736390" w:rsidRDefault="00736390"/>
    <w:p w:rsidR="00736390" w:rsidRDefault="00736390"/>
    <w:p w:rsidR="00736390" w:rsidRDefault="00736390"/>
    <w:p w:rsidR="00736390" w:rsidRDefault="00736390"/>
    <w:p w:rsidR="00736390" w:rsidRDefault="00736390"/>
    <w:p w:rsidR="00736390" w:rsidRDefault="00736390"/>
    <w:p w:rsidR="009F3E95" w:rsidRPr="002F07B5" w:rsidRDefault="009F3E95" w:rsidP="009F3E95">
      <w:pPr>
        <w:pStyle w:val="Nzev"/>
        <w:rPr>
          <w:sz w:val="22"/>
          <w:szCs w:val="22"/>
        </w:rPr>
      </w:pPr>
      <w:r w:rsidRPr="002F07B5">
        <w:rPr>
          <w:sz w:val="22"/>
          <w:szCs w:val="22"/>
        </w:rPr>
        <w:t>STANOVISKO ETICKÉ KOMISE KE KLINICKÉMU HODNOCENÍ</w:t>
      </w:r>
    </w:p>
    <w:p w:rsidR="009F3E95" w:rsidRPr="002F07B5" w:rsidRDefault="009F3E95" w:rsidP="009F3E95">
      <w:pPr>
        <w:jc w:val="center"/>
        <w:rPr>
          <w:bCs/>
          <w:i/>
          <w:sz w:val="22"/>
          <w:szCs w:val="22"/>
        </w:rPr>
      </w:pPr>
      <w:r w:rsidRPr="002F07B5">
        <w:rPr>
          <w:bCs/>
          <w:i/>
          <w:sz w:val="22"/>
          <w:szCs w:val="22"/>
        </w:rPr>
        <w:lastRenderedPageBreak/>
        <w:t xml:space="preserve">Opinion of the Ethics Committee on Clinical Trial  </w:t>
      </w:r>
    </w:p>
    <w:p w:rsidR="009F3E95" w:rsidRPr="002F07B5" w:rsidRDefault="009F3E95" w:rsidP="009F3E95">
      <w:pPr>
        <w:jc w:val="center"/>
        <w:rPr>
          <w:b/>
          <w:bCs/>
          <w:i/>
          <w:sz w:val="22"/>
          <w:szCs w:val="22"/>
        </w:rPr>
      </w:pPr>
    </w:p>
    <w:p w:rsidR="009F3E95" w:rsidRPr="002F07B5" w:rsidRDefault="002B1493" w:rsidP="009F3E95">
      <w:pPr>
        <w:rPr>
          <w:sz w:val="22"/>
          <w:szCs w:val="22"/>
        </w:rPr>
      </w:pPr>
      <w:r w:rsidRPr="002F07B5">
        <w:rPr>
          <w:sz w:val="22"/>
          <w:szCs w:val="22"/>
        </w:rPr>
        <w:fldChar w:fldCharType="begin">
          <w:ffData>
            <w:name w:val="Zaškrtávací2"/>
            <w:enabled/>
            <w:calcOnExit w:val="0"/>
            <w:checkBox>
              <w:sizeAuto/>
              <w:default w:val="0"/>
            </w:checkBox>
          </w:ffData>
        </w:fldChar>
      </w:r>
      <w:r w:rsidR="009F3E9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F3E95" w:rsidRPr="002F07B5">
        <w:rPr>
          <w:sz w:val="22"/>
          <w:szCs w:val="22"/>
        </w:rPr>
        <w:t xml:space="preserve">  Multicentrické KH, je požadováno stanovisko multicentrické EK pro všechna centra/</w:t>
      </w:r>
      <w:r w:rsidR="009F3E95" w:rsidRPr="002F07B5">
        <w:rPr>
          <w:i/>
          <w:sz w:val="22"/>
          <w:szCs w:val="22"/>
        </w:rPr>
        <w:t>Multi-centric clinical trial, opinion issued by Ethics Committee for Multi-Centric Clinical Trials is required</w:t>
      </w:r>
    </w:p>
    <w:p w:rsidR="009F3E95" w:rsidRPr="002F07B5" w:rsidRDefault="009F3E95" w:rsidP="009F3E95">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F3E95" w:rsidRPr="002F07B5" w:rsidRDefault="002B1493" w:rsidP="009F3E95">
      <w:pPr>
        <w:rPr>
          <w:i/>
          <w:sz w:val="22"/>
          <w:szCs w:val="22"/>
        </w:rPr>
      </w:pPr>
      <w:r w:rsidRPr="002F07B5">
        <w:rPr>
          <w:sz w:val="22"/>
          <w:szCs w:val="22"/>
        </w:rPr>
        <w:fldChar w:fldCharType="begin">
          <w:ffData>
            <w:name w:val="Zaškrtávací2"/>
            <w:enabled/>
            <w:calcOnExit w:val="0"/>
            <w:checkBox>
              <w:sizeAuto/>
              <w:default w:val="0"/>
            </w:checkBox>
          </w:ffData>
        </w:fldChar>
      </w:r>
      <w:r w:rsidR="009F3E9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F3E95" w:rsidRPr="002F07B5">
        <w:rPr>
          <w:sz w:val="22"/>
          <w:szCs w:val="22"/>
        </w:rPr>
        <w:t xml:space="preserve">  KH prováděné v jednom centru, požadováno stanovisko EK pro místní centrum (centra)/ </w:t>
      </w:r>
      <w:r w:rsidR="009F3E95" w:rsidRPr="002F07B5">
        <w:rPr>
          <w:i/>
          <w:sz w:val="22"/>
          <w:szCs w:val="22"/>
        </w:rPr>
        <w:t>Clinical trial conducted in a single site, opinion of a local EC is required</w:t>
      </w:r>
    </w:p>
    <w:p w:rsidR="009F3E95" w:rsidRPr="002F07B5" w:rsidRDefault="009F3E95" w:rsidP="009F3E95">
      <w:pPr>
        <w:rPr>
          <w:b/>
          <w:bCs/>
          <w:sz w:val="22"/>
          <w:szCs w:val="22"/>
        </w:rPr>
      </w:pPr>
    </w:p>
    <w:p w:rsidR="009F3E95" w:rsidRPr="001846B0" w:rsidRDefault="009F3E95" w:rsidP="009F3E9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29/11</w:t>
      </w:r>
    </w:p>
    <w:p w:rsidR="009F3E95" w:rsidRDefault="009F3E95" w:rsidP="009F3E95">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dvojitě zaslepená, placebem kontrolovaná, multicentrická studie fáze II, hodnotící účinnost a bezpečnost AZD8931 v kombinaci s anastrozolem v porovnání s anastrozolem samotným podávaným postmenopauzálním ženám s lokálně pokročilým nebo metastatickým nádorem prsu bez předchozí hormonální terapie, u kterých byla potvrzena pozitivita hormonálních receptorů (MINT) </w:t>
      </w:r>
    </w:p>
    <w:p w:rsidR="009F3E95" w:rsidRPr="001846B0" w:rsidRDefault="009F3E95" w:rsidP="009F3E95">
      <w:pPr>
        <w:rPr>
          <w:bCs/>
          <w:i/>
          <w:sz w:val="22"/>
          <w:szCs w:val="22"/>
        </w:rPr>
      </w:pPr>
      <w:r>
        <w:rPr>
          <w:bCs/>
          <w:i/>
          <w:sz w:val="22"/>
          <w:szCs w:val="22"/>
        </w:rPr>
        <w:t>A Phase II, Randomised, Double-blind, Placebo-controlled, Multi-centre Study to Assess the Efficacy and Safety of AZD8931 In Combination with Anastrozole, Compared to Anastrozole alone, in post-menopausal Women With Hormone Receptor-positive, Endocrine Therapy-naive, Locally-advanced or Metastatic Breast Cancer (MINT)</w:t>
      </w:r>
    </w:p>
    <w:p w:rsidR="009F3E95" w:rsidRPr="002F07B5" w:rsidRDefault="009F3E95" w:rsidP="009F3E95">
      <w:pPr>
        <w:rPr>
          <w:b/>
          <w:bCs/>
          <w:sz w:val="22"/>
          <w:szCs w:val="22"/>
        </w:rPr>
      </w:pPr>
    </w:p>
    <w:p w:rsidR="009F3E95" w:rsidRPr="002F07B5" w:rsidRDefault="009F3E95" w:rsidP="009F3E9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D0102C00004</w:t>
      </w:r>
    </w:p>
    <w:p w:rsidR="009F3E95" w:rsidRPr="002F07B5" w:rsidRDefault="009F3E95" w:rsidP="009F3E9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2009-012934-63</w:t>
      </w:r>
    </w:p>
    <w:p w:rsidR="009F3E95" w:rsidRPr="002F07B5" w:rsidRDefault="009F3E95" w:rsidP="009F3E95">
      <w:pPr>
        <w:rPr>
          <w:b/>
          <w:bCs/>
          <w:sz w:val="22"/>
          <w:szCs w:val="22"/>
        </w:rPr>
      </w:pPr>
    </w:p>
    <w:p w:rsidR="009F3E95" w:rsidRPr="002F07B5" w:rsidRDefault="009F3E95" w:rsidP="009F3E9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AstraZeneca AB, 151 85 Södertälje, Sweden</w:t>
      </w:r>
    </w:p>
    <w:p w:rsidR="009F3E95" w:rsidRPr="002F07B5" w:rsidRDefault="009F3E95" w:rsidP="009F3E9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AstraZeneca Czech Republic s.r.o., Smíchov Gate – Prague, Plzeňská 3217/16, 150 00 Praha 5, Mgr. Robert Zoulík, robert.zoulik@astrazeneca.com</w:t>
      </w:r>
    </w:p>
    <w:p w:rsidR="009F3E95" w:rsidRPr="002F07B5" w:rsidRDefault="009F3E95" w:rsidP="009F3E9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12.4.2013</w:t>
      </w:r>
    </w:p>
    <w:p w:rsidR="009F3E95" w:rsidRDefault="009F3E95" w:rsidP="009F3E9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9F3E95" w:rsidRDefault="009F3E95" w:rsidP="009F3E95">
      <w:pPr>
        <w:rPr>
          <w:b/>
          <w:bCs/>
          <w:sz w:val="22"/>
          <w:szCs w:val="22"/>
        </w:rPr>
      </w:pPr>
    </w:p>
    <w:p w:rsidR="009F3E95" w:rsidRPr="0039628B" w:rsidRDefault="009F3E95" w:rsidP="009F3E95">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 xml:space="preserve">MEK FN </w:t>
      </w:r>
      <w:r w:rsidRPr="00C61D90">
        <w:rPr>
          <w:bCs/>
          <w:i/>
          <w:sz w:val="22"/>
          <w:szCs w:val="22"/>
        </w:rPr>
        <w:t>Vítkovická nemocnice a.s. Ostrava</w:t>
      </w:r>
    </w:p>
    <w:p w:rsidR="009F3E95" w:rsidRDefault="009F3E95" w:rsidP="009F3E95">
      <w:pPr>
        <w:rPr>
          <w:b/>
          <w:bCs/>
          <w:sz w:val="22"/>
          <w:szCs w:val="22"/>
        </w:rPr>
      </w:pPr>
    </w:p>
    <w:p w:rsidR="009F3E95" w:rsidRPr="002F07B5" w:rsidRDefault="009F3E95" w:rsidP="009F3E9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F3E95" w:rsidRPr="002F07B5" w:rsidRDefault="009F3E95" w:rsidP="009F3E95">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F3E95" w:rsidRPr="002F07B5" w:rsidRDefault="009F3E95" w:rsidP="009F3E95">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F3E95" w:rsidRDefault="009F3E95" w:rsidP="009F3E95">
      <w:pPr>
        <w:rPr>
          <w:b/>
          <w:bCs/>
          <w:sz w:val="22"/>
          <w:szCs w:val="22"/>
        </w:rPr>
      </w:pPr>
    </w:p>
    <w:p w:rsidR="009F3E95" w:rsidRPr="002F07B5" w:rsidRDefault="009F3E95" w:rsidP="009F3E9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F3E95" w:rsidRPr="002F07B5" w:rsidRDefault="009F3E95" w:rsidP="009F3E9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F3E95" w:rsidRPr="002F07B5" w:rsidRDefault="009F3E95" w:rsidP="009F3E95">
      <w:pPr>
        <w:rPr>
          <w:sz w:val="22"/>
          <w:szCs w:val="22"/>
        </w:rPr>
      </w:pPr>
    </w:p>
    <w:p w:rsidR="009F3E95" w:rsidRPr="002F07B5" w:rsidRDefault="009F3E95" w:rsidP="009F3E9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F3E95" w:rsidTr="006B0699">
        <w:trPr>
          <w:trHeight w:val="454"/>
        </w:trPr>
        <w:tc>
          <w:tcPr>
            <w:tcW w:w="6108" w:type="dxa"/>
          </w:tcPr>
          <w:p w:rsidR="009F3E95" w:rsidRDefault="009F3E95" w:rsidP="006B0699">
            <w:pPr>
              <w:rPr>
                <w:sz w:val="18"/>
                <w:szCs w:val="18"/>
              </w:rPr>
            </w:pPr>
            <w:r>
              <w:rPr>
                <w:sz w:val="18"/>
                <w:szCs w:val="18"/>
              </w:rPr>
              <w:t xml:space="preserve">Místo hodnocení/ Jméno zkoušejícího </w:t>
            </w:r>
          </w:p>
          <w:p w:rsidR="009F3E95" w:rsidRDefault="009F3E95" w:rsidP="006B0699">
            <w:pPr>
              <w:rPr>
                <w:i/>
                <w:sz w:val="18"/>
                <w:szCs w:val="18"/>
              </w:rPr>
            </w:pPr>
            <w:r>
              <w:rPr>
                <w:i/>
                <w:sz w:val="18"/>
                <w:szCs w:val="18"/>
              </w:rPr>
              <w:t>Trial Site / Name of Investigator</w:t>
            </w:r>
          </w:p>
        </w:tc>
        <w:tc>
          <w:tcPr>
            <w:tcW w:w="1280" w:type="dxa"/>
          </w:tcPr>
          <w:p w:rsidR="009F3E95" w:rsidRDefault="009F3E95" w:rsidP="006B0699">
            <w:pPr>
              <w:rPr>
                <w:sz w:val="18"/>
                <w:szCs w:val="18"/>
                <w:vertAlign w:val="superscript"/>
              </w:rPr>
            </w:pPr>
            <w:r>
              <w:rPr>
                <w:sz w:val="18"/>
                <w:szCs w:val="18"/>
              </w:rPr>
              <w:t xml:space="preserve">Místní EK </w:t>
            </w:r>
            <w:r>
              <w:rPr>
                <w:i/>
                <w:sz w:val="18"/>
                <w:szCs w:val="18"/>
              </w:rPr>
              <w:t>Local EC</w:t>
            </w:r>
          </w:p>
        </w:tc>
        <w:tc>
          <w:tcPr>
            <w:tcW w:w="2712" w:type="dxa"/>
          </w:tcPr>
          <w:p w:rsidR="009F3E95" w:rsidRDefault="009F3E95" w:rsidP="006B0699">
            <w:pPr>
              <w:rPr>
                <w:sz w:val="18"/>
                <w:szCs w:val="18"/>
              </w:rPr>
            </w:pPr>
            <w:r>
              <w:rPr>
                <w:sz w:val="18"/>
                <w:szCs w:val="18"/>
              </w:rPr>
              <w:t>Adresa  místní EK</w:t>
            </w:r>
          </w:p>
          <w:p w:rsidR="009F3E95" w:rsidRDefault="009F3E95" w:rsidP="006B0699">
            <w:pPr>
              <w:rPr>
                <w:i/>
                <w:sz w:val="18"/>
                <w:szCs w:val="18"/>
              </w:rPr>
            </w:pPr>
            <w:r>
              <w:rPr>
                <w:i/>
                <w:sz w:val="18"/>
                <w:szCs w:val="18"/>
              </w:rPr>
              <w:t>Address</w:t>
            </w:r>
          </w:p>
        </w:tc>
      </w:tr>
      <w:tr w:rsidR="009F3E95" w:rsidTr="006B0699">
        <w:trPr>
          <w:trHeight w:val="312"/>
        </w:trPr>
        <w:tc>
          <w:tcPr>
            <w:tcW w:w="6108" w:type="dxa"/>
          </w:tcPr>
          <w:p w:rsidR="009F3E95" w:rsidRDefault="009F3E95" w:rsidP="006B0699">
            <w:pPr>
              <w:rPr>
                <w:sz w:val="18"/>
                <w:szCs w:val="18"/>
              </w:rPr>
            </w:pPr>
            <w:r>
              <w:rPr>
                <w:sz w:val="18"/>
                <w:szCs w:val="18"/>
              </w:rPr>
              <w:t>Prof. MUDr. Bohuslav Melichar, Ph.D., Onkologická klinika FN Olomouc, I.P.Pavlova 6, 775 20 Olomouc</w:t>
            </w:r>
          </w:p>
        </w:tc>
        <w:tc>
          <w:tcPr>
            <w:tcW w:w="1280" w:type="dxa"/>
          </w:tcPr>
          <w:p w:rsidR="009F3E95" w:rsidRDefault="009F3E95" w:rsidP="006B0699">
            <w:pPr>
              <w:rPr>
                <w:sz w:val="18"/>
                <w:szCs w:val="18"/>
              </w:rPr>
            </w:pPr>
            <w:r>
              <w:rPr>
                <w:sz w:val="18"/>
                <w:szCs w:val="18"/>
              </w:rPr>
              <w:sym w:font="Wingdings 2" w:char="F053"/>
            </w:r>
          </w:p>
        </w:tc>
        <w:tc>
          <w:tcPr>
            <w:tcW w:w="2712" w:type="dxa"/>
          </w:tcPr>
          <w:p w:rsidR="009F3E95" w:rsidRDefault="009F3E95" w:rsidP="006B0699">
            <w:pPr>
              <w:rPr>
                <w:sz w:val="18"/>
                <w:szCs w:val="18"/>
              </w:rPr>
            </w:pPr>
            <w:r>
              <w:rPr>
                <w:sz w:val="18"/>
                <w:szCs w:val="18"/>
              </w:rPr>
              <w:t>EK FNOL</w:t>
            </w:r>
          </w:p>
        </w:tc>
      </w:tr>
    </w:tbl>
    <w:p w:rsidR="009F3E95" w:rsidRPr="00DF7141" w:rsidRDefault="009F3E95" w:rsidP="009F3E95">
      <w:pPr>
        <w:rPr>
          <w:bCs/>
          <w:sz w:val="22"/>
        </w:rPr>
      </w:pPr>
      <w:r>
        <w:rPr>
          <w:bCs/>
          <w:sz w:val="22"/>
        </w:rPr>
        <w:t>1/2</w:t>
      </w:r>
    </w:p>
    <w:p w:rsidR="009F3E95" w:rsidRPr="00AB7ADE" w:rsidRDefault="009F3E95" w:rsidP="009F3E95">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F3E95" w:rsidRDefault="009F3E95" w:rsidP="009F3E9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F3E95" w:rsidTr="006B0699">
        <w:trPr>
          <w:cantSplit/>
          <w:trHeight w:val="454"/>
        </w:trPr>
        <w:tc>
          <w:tcPr>
            <w:tcW w:w="7416" w:type="dxa"/>
            <w:vMerge w:val="restart"/>
          </w:tcPr>
          <w:p w:rsidR="009F3E95" w:rsidRDefault="009F3E95" w:rsidP="006B0699">
            <w:pPr>
              <w:rPr>
                <w:b/>
                <w:bCs/>
                <w:sz w:val="18"/>
                <w:szCs w:val="18"/>
              </w:rPr>
            </w:pPr>
          </w:p>
          <w:p w:rsidR="009F3E95" w:rsidRDefault="009F3E95" w:rsidP="006B0699">
            <w:pPr>
              <w:rPr>
                <w:b/>
                <w:bCs/>
                <w:sz w:val="18"/>
                <w:szCs w:val="18"/>
              </w:rPr>
            </w:pPr>
            <w:r>
              <w:rPr>
                <w:b/>
                <w:bCs/>
                <w:sz w:val="18"/>
                <w:szCs w:val="18"/>
              </w:rPr>
              <w:t xml:space="preserve">Název dokumentu, verze, datum </w:t>
            </w:r>
          </w:p>
          <w:p w:rsidR="009F3E95" w:rsidRDefault="009F3E95" w:rsidP="006B0699">
            <w:pPr>
              <w:rPr>
                <w:b/>
                <w:bCs/>
                <w:sz w:val="18"/>
                <w:szCs w:val="18"/>
              </w:rPr>
            </w:pPr>
            <w:r>
              <w:rPr>
                <w:b/>
                <w:bCs/>
                <w:i/>
                <w:sz w:val="18"/>
                <w:szCs w:val="18"/>
              </w:rPr>
              <w:t>Document title, version, date</w:t>
            </w:r>
          </w:p>
        </w:tc>
        <w:tc>
          <w:tcPr>
            <w:tcW w:w="1272" w:type="dxa"/>
            <w:gridSpan w:val="2"/>
          </w:tcPr>
          <w:p w:rsidR="009F3E95" w:rsidRDefault="009F3E95" w:rsidP="006B0699">
            <w:pPr>
              <w:rPr>
                <w:b/>
                <w:bCs/>
                <w:sz w:val="18"/>
                <w:szCs w:val="18"/>
              </w:rPr>
            </w:pPr>
            <w:r>
              <w:rPr>
                <w:b/>
                <w:bCs/>
                <w:sz w:val="18"/>
                <w:szCs w:val="18"/>
              </w:rPr>
              <w:t>Schváleno /</w:t>
            </w:r>
            <w:r>
              <w:rPr>
                <w:b/>
                <w:bCs/>
                <w:i/>
                <w:sz w:val="18"/>
                <w:szCs w:val="18"/>
              </w:rPr>
              <w:t>Approved</w:t>
            </w:r>
          </w:p>
        </w:tc>
        <w:tc>
          <w:tcPr>
            <w:tcW w:w="1316" w:type="dxa"/>
            <w:gridSpan w:val="2"/>
          </w:tcPr>
          <w:p w:rsidR="009F3E95" w:rsidRDefault="009F3E95" w:rsidP="006B0699">
            <w:pPr>
              <w:rPr>
                <w:b/>
                <w:bCs/>
                <w:sz w:val="18"/>
                <w:szCs w:val="18"/>
              </w:rPr>
            </w:pPr>
            <w:r>
              <w:rPr>
                <w:b/>
                <w:bCs/>
                <w:sz w:val="18"/>
                <w:szCs w:val="18"/>
              </w:rPr>
              <w:t xml:space="preserve">Vzato na vědomí / </w:t>
            </w:r>
            <w:r>
              <w:rPr>
                <w:b/>
                <w:bCs/>
                <w:i/>
                <w:sz w:val="18"/>
                <w:szCs w:val="18"/>
              </w:rPr>
              <w:t xml:space="preserve">Taken into account </w:t>
            </w:r>
          </w:p>
        </w:tc>
      </w:tr>
      <w:tr w:rsidR="009F3E95" w:rsidTr="006B0699">
        <w:trPr>
          <w:cantSplit/>
          <w:trHeight w:val="454"/>
        </w:trPr>
        <w:tc>
          <w:tcPr>
            <w:tcW w:w="7416" w:type="dxa"/>
            <w:vMerge/>
          </w:tcPr>
          <w:p w:rsidR="009F3E95" w:rsidRDefault="009F3E95" w:rsidP="006B0699">
            <w:pPr>
              <w:rPr>
                <w:i/>
                <w:sz w:val="18"/>
                <w:szCs w:val="18"/>
              </w:rPr>
            </w:pPr>
          </w:p>
        </w:tc>
        <w:tc>
          <w:tcPr>
            <w:tcW w:w="736" w:type="dxa"/>
          </w:tcPr>
          <w:p w:rsidR="009F3E95" w:rsidRDefault="009F3E95" w:rsidP="006B0699">
            <w:pPr>
              <w:rPr>
                <w:b/>
                <w:bCs/>
                <w:sz w:val="18"/>
                <w:szCs w:val="18"/>
              </w:rPr>
            </w:pPr>
            <w:r>
              <w:rPr>
                <w:b/>
                <w:bCs/>
                <w:sz w:val="18"/>
                <w:szCs w:val="18"/>
              </w:rPr>
              <w:t>ANO</w:t>
            </w:r>
          </w:p>
          <w:p w:rsidR="009F3E95" w:rsidRDefault="009F3E95" w:rsidP="006B0699">
            <w:pPr>
              <w:rPr>
                <w:b/>
                <w:bCs/>
                <w:i/>
                <w:sz w:val="18"/>
                <w:szCs w:val="18"/>
              </w:rPr>
            </w:pPr>
            <w:r>
              <w:rPr>
                <w:b/>
                <w:bCs/>
                <w:i/>
                <w:sz w:val="18"/>
                <w:szCs w:val="18"/>
              </w:rPr>
              <w:t>Yes</w:t>
            </w:r>
          </w:p>
        </w:tc>
        <w:tc>
          <w:tcPr>
            <w:tcW w:w="536" w:type="dxa"/>
          </w:tcPr>
          <w:p w:rsidR="009F3E95" w:rsidRDefault="009F3E95" w:rsidP="006B0699">
            <w:pPr>
              <w:rPr>
                <w:b/>
                <w:bCs/>
                <w:sz w:val="18"/>
                <w:szCs w:val="18"/>
              </w:rPr>
            </w:pPr>
            <w:r>
              <w:rPr>
                <w:b/>
                <w:bCs/>
                <w:sz w:val="18"/>
                <w:szCs w:val="18"/>
              </w:rPr>
              <w:t xml:space="preserve">NE </w:t>
            </w:r>
          </w:p>
          <w:p w:rsidR="009F3E95" w:rsidRDefault="009F3E95" w:rsidP="006B0699">
            <w:pPr>
              <w:rPr>
                <w:b/>
                <w:bCs/>
                <w:sz w:val="18"/>
                <w:szCs w:val="18"/>
              </w:rPr>
            </w:pPr>
            <w:r>
              <w:rPr>
                <w:b/>
                <w:bCs/>
                <w:i/>
                <w:sz w:val="18"/>
                <w:szCs w:val="18"/>
              </w:rPr>
              <w:t>No</w:t>
            </w:r>
          </w:p>
        </w:tc>
        <w:tc>
          <w:tcPr>
            <w:tcW w:w="780" w:type="dxa"/>
          </w:tcPr>
          <w:p w:rsidR="009F3E95" w:rsidRDefault="009F3E95" w:rsidP="006B0699">
            <w:pPr>
              <w:rPr>
                <w:b/>
                <w:bCs/>
                <w:sz w:val="18"/>
                <w:szCs w:val="18"/>
              </w:rPr>
            </w:pPr>
            <w:r>
              <w:rPr>
                <w:b/>
                <w:bCs/>
                <w:sz w:val="18"/>
                <w:szCs w:val="18"/>
              </w:rPr>
              <w:t>ANO</w:t>
            </w:r>
          </w:p>
          <w:p w:rsidR="009F3E95" w:rsidRDefault="009F3E95" w:rsidP="006B0699">
            <w:pPr>
              <w:rPr>
                <w:b/>
                <w:bCs/>
                <w:sz w:val="18"/>
                <w:szCs w:val="18"/>
              </w:rPr>
            </w:pPr>
            <w:r>
              <w:rPr>
                <w:b/>
                <w:bCs/>
                <w:i/>
                <w:sz w:val="18"/>
                <w:szCs w:val="18"/>
              </w:rPr>
              <w:t>Yes</w:t>
            </w:r>
          </w:p>
        </w:tc>
        <w:tc>
          <w:tcPr>
            <w:tcW w:w="536" w:type="dxa"/>
          </w:tcPr>
          <w:p w:rsidR="009F3E95" w:rsidRDefault="009F3E95" w:rsidP="006B0699">
            <w:pPr>
              <w:rPr>
                <w:b/>
                <w:bCs/>
                <w:sz w:val="18"/>
                <w:szCs w:val="18"/>
              </w:rPr>
            </w:pPr>
            <w:r>
              <w:rPr>
                <w:b/>
                <w:bCs/>
                <w:sz w:val="18"/>
                <w:szCs w:val="18"/>
              </w:rPr>
              <w:t xml:space="preserve">NE </w:t>
            </w:r>
          </w:p>
          <w:p w:rsidR="009F3E95" w:rsidRDefault="009F3E95" w:rsidP="006B0699">
            <w:pPr>
              <w:rPr>
                <w:b/>
                <w:bCs/>
                <w:i/>
                <w:sz w:val="18"/>
                <w:szCs w:val="18"/>
              </w:rPr>
            </w:pPr>
            <w:r>
              <w:rPr>
                <w:b/>
                <w:bCs/>
                <w:i/>
                <w:sz w:val="18"/>
                <w:szCs w:val="18"/>
              </w:rPr>
              <w:t>No</w:t>
            </w:r>
          </w:p>
        </w:tc>
      </w:tr>
      <w:tr w:rsidR="009F3E95" w:rsidTr="006B0699">
        <w:trPr>
          <w:trHeight w:val="340"/>
        </w:trPr>
        <w:tc>
          <w:tcPr>
            <w:tcW w:w="7416" w:type="dxa"/>
          </w:tcPr>
          <w:p w:rsidR="009F3E95" w:rsidRPr="004A7C12" w:rsidRDefault="009F3E95" w:rsidP="006B0699">
            <w:pPr>
              <w:rPr>
                <w:sz w:val="18"/>
                <w:szCs w:val="18"/>
              </w:rPr>
            </w:pPr>
            <w:r>
              <w:rPr>
                <w:sz w:val="18"/>
                <w:szCs w:val="18"/>
              </w:rPr>
              <w:t>Závěrečná zpráva o klinickém hodnocení léčiva 2013</w:t>
            </w:r>
          </w:p>
        </w:tc>
        <w:tc>
          <w:tcPr>
            <w:tcW w:w="736" w:type="dxa"/>
          </w:tcPr>
          <w:p w:rsidR="009F3E95" w:rsidRDefault="009F3E95" w:rsidP="006B0699">
            <w:pPr>
              <w:rPr>
                <w:sz w:val="18"/>
                <w:szCs w:val="18"/>
              </w:rPr>
            </w:pPr>
            <w:r>
              <w:rPr>
                <w:sz w:val="18"/>
                <w:szCs w:val="18"/>
              </w:rPr>
              <w:sym w:font="Wingdings 2" w:char="F0A3"/>
            </w:r>
          </w:p>
        </w:tc>
        <w:tc>
          <w:tcPr>
            <w:tcW w:w="536" w:type="dxa"/>
          </w:tcPr>
          <w:p w:rsidR="009F3E95" w:rsidRDefault="009F3E95" w:rsidP="006B0699">
            <w:pPr>
              <w:rPr>
                <w:sz w:val="18"/>
                <w:szCs w:val="18"/>
              </w:rPr>
            </w:pPr>
            <w:r>
              <w:rPr>
                <w:sz w:val="18"/>
                <w:szCs w:val="18"/>
              </w:rPr>
              <w:sym w:font="Wingdings 2" w:char="F0A3"/>
            </w:r>
          </w:p>
        </w:tc>
        <w:tc>
          <w:tcPr>
            <w:tcW w:w="780" w:type="dxa"/>
          </w:tcPr>
          <w:p w:rsidR="009F3E95" w:rsidRDefault="009F3E95" w:rsidP="006B0699">
            <w:pPr>
              <w:rPr>
                <w:sz w:val="18"/>
                <w:szCs w:val="18"/>
              </w:rPr>
            </w:pPr>
            <w:r>
              <w:rPr>
                <w:sz w:val="18"/>
                <w:szCs w:val="18"/>
              </w:rPr>
              <w:sym w:font="Wingdings 2" w:char="F053"/>
            </w:r>
          </w:p>
        </w:tc>
        <w:tc>
          <w:tcPr>
            <w:tcW w:w="536" w:type="dxa"/>
          </w:tcPr>
          <w:p w:rsidR="009F3E95" w:rsidRDefault="009F3E95" w:rsidP="006B0699">
            <w:pPr>
              <w:rPr>
                <w:sz w:val="18"/>
                <w:szCs w:val="18"/>
              </w:rPr>
            </w:pPr>
            <w:r>
              <w:rPr>
                <w:sz w:val="18"/>
                <w:szCs w:val="18"/>
              </w:rPr>
              <w:sym w:font="Wingdings 2" w:char="F0A3"/>
            </w:r>
          </w:p>
        </w:tc>
      </w:tr>
    </w:tbl>
    <w:p w:rsidR="009F3E95" w:rsidRDefault="009F3E95" w:rsidP="009F3E95">
      <w:pPr>
        <w:rPr>
          <w:sz w:val="22"/>
        </w:rPr>
      </w:pPr>
    </w:p>
    <w:p w:rsidR="009F3E95" w:rsidRDefault="009F3E95" w:rsidP="009F3E95">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F3E95" w:rsidRDefault="009F3E95" w:rsidP="009F3E95">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9F3E95" w:rsidRDefault="009F3E95" w:rsidP="009F3E95">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F3E95" w:rsidRDefault="009F3E95" w:rsidP="009F3E95">
      <w:pPr>
        <w:rPr>
          <w:sz w:val="22"/>
        </w:rPr>
      </w:pPr>
    </w:p>
    <w:p w:rsidR="009F3E95" w:rsidRDefault="009F3E95" w:rsidP="009F3E95">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9F3E95" w:rsidRDefault="009F3E95" w:rsidP="009F3E95">
      <w:pPr>
        <w:rPr>
          <w:sz w:val="22"/>
        </w:rPr>
      </w:pPr>
      <w:r>
        <w:rPr>
          <w:sz w:val="22"/>
        </w:rPr>
        <w:t xml:space="preserve">                                                                                                     MUDr. Jindřiška Burešová</w:t>
      </w:r>
    </w:p>
    <w:p w:rsidR="009F3E95" w:rsidRDefault="009F3E95" w:rsidP="009F3E95">
      <w:pPr>
        <w:rPr>
          <w:sz w:val="22"/>
        </w:rPr>
      </w:pPr>
      <w:r>
        <w:rPr>
          <w:sz w:val="22"/>
        </w:rPr>
        <w:t>Datum/</w:t>
      </w:r>
      <w:r>
        <w:rPr>
          <w:i/>
          <w:sz w:val="22"/>
        </w:rPr>
        <w:t>Date:</w:t>
      </w:r>
      <w:r>
        <w:rPr>
          <w:sz w:val="22"/>
        </w:rPr>
        <w:t xml:space="preserve">  13.5.2013                                                    místopředsedkyně EK FNOL a LF UP</w:t>
      </w:r>
    </w:p>
    <w:p w:rsidR="009F3E95" w:rsidRDefault="009F3E95" w:rsidP="009F3E9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9F3E95" w:rsidRDefault="009F3E95" w:rsidP="009F3E95">
      <w:pPr>
        <w:jc w:val="center"/>
        <w:rPr>
          <w:sz w:val="16"/>
        </w:rPr>
      </w:pPr>
    </w:p>
    <w:p w:rsidR="009F3E95" w:rsidRDefault="009F3E95" w:rsidP="009F3E95">
      <w:pPr>
        <w:rPr>
          <w:sz w:val="16"/>
        </w:rPr>
      </w:pPr>
    </w:p>
    <w:p w:rsidR="009F3E95" w:rsidRDefault="009F3E95" w:rsidP="009F3E95">
      <w:pPr>
        <w:rPr>
          <w:sz w:val="16"/>
        </w:rPr>
      </w:pPr>
    </w:p>
    <w:p w:rsidR="009F3E95" w:rsidRDefault="009F3E95" w:rsidP="009F3E95">
      <w:pPr>
        <w:rPr>
          <w:sz w:val="16"/>
        </w:rPr>
      </w:pPr>
    </w:p>
    <w:p w:rsidR="009F3E95" w:rsidRDefault="009F3E95" w:rsidP="009F3E95">
      <w:pPr>
        <w:rPr>
          <w:sz w:val="16"/>
        </w:rPr>
      </w:pPr>
    </w:p>
    <w:p w:rsidR="009F3E95" w:rsidRDefault="009F3E95" w:rsidP="009F3E95">
      <w:pPr>
        <w:rPr>
          <w:i/>
          <w:sz w:val="16"/>
        </w:rPr>
      </w:pPr>
      <w:r>
        <w:rPr>
          <w:sz w:val="16"/>
        </w:rPr>
        <w:t>Rozdělovník/</w:t>
      </w:r>
      <w:r>
        <w:rPr>
          <w:i/>
          <w:sz w:val="16"/>
        </w:rPr>
        <w:t>Distribution list:</w:t>
      </w:r>
    </w:p>
    <w:p w:rsidR="009F3E95" w:rsidRPr="001071DB" w:rsidRDefault="009F3E95" w:rsidP="009F3E95">
      <w:pPr>
        <w:rPr>
          <w:sz w:val="16"/>
        </w:rPr>
      </w:pPr>
      <w:r w:rsidRPr="001071DB">
        <w:rPr>
          <w:sz w:val="16"/>
        </w:rPr>
        <w:t>-Zadavatel</w:t>
      </w:r>
    </w:p>
    <w:p w:rsidR="009F3E95" w:rsidRPr="001071DB" w:rsidRDefault="009F3E95" w:rsidP="009F3E95">
      <w:pPr>
        <w:rPr>
          <w:sz w:val="16"/>
        </w:rPr>
      </w:pPr>
      <w:r w:rsidRPr="001071DB">
        <w:rPr>
          <w:sz w:val="16"/>
        </w:rPr>
        <w:t>-EK</w:t>
      </w:r>
    </w:p>
    <w:p w:rsidR="009F3E95" w:rsidRDefault="009F3E95" w:rsidP="009F3E95">
      <w:pPr>
        <w:rPr>
          <w:sz w:val="16"/>
        </w:rPr>
      </w:pPr>
      <w:r w:rsidRPr="001071DB">
        <w:rPr>
          <w:sz w:val="16"/>
        </w:rPr>
        <w:t>-Řešitel</w:t>
      </w:r>
    </w:p>
    <w:p w:rsidR="009F3E95" w:rsidRPr="001071DB" w:rsidRDefault="009F3E95" w:rsidP="009F3E95">
      <w:pPr>
        <w:rPr>
          <w:sz w:val="16"/>
        </w:rPr>
      </w:pPr>
    </w:p>
    <w:p w:rsidR="009F3E95" w:rsidRPr="001071DB" w:rsidRDefault="009F3E95" w:rsidP="009F3E95">
      <w:pPr>
        <w:rPr>
          <w:sz w:val="16"/>
        </w:rPr>
      </w:pPr>
    </w:p>
    <w:p w:rsidR="009F3E95" w:rsidRDefault="009F3E95" w:rsidP="009F3E95">
      <w:pPr>
        <w:rPr>
          <w:i/>
          <w:sz w:val="16"/>
        </w:rPr>
      </w:pPr>
    </w:p>
    <w:p w:rsidR="009F3E95" w:rsidRDefault="009F3E95" w:rsidP="009F3E95">
      <w:pPr>
        <w:rPr>
          <w:i/>
          <w:sz w:val="16"/>
        </w:rPr>
      </w:pPr>
    </w:p>
    <w:p w:rsidR="009F3E95" w:rsidRDefault="009F3E95" w:rsidP="009F3E95">
      <w:pPr>
        <w:rPr>
          <w:sz w:val="22"/>
          <w:szCs w:val="22"/>
        </w:rPr>
      </w:pPr>
      <w:r>
        <w:rPr>
          <w:sz w:val="22"/>
          <w:szCs w:val="22"/>
        </w:rPr>
        <w:t>2/2</w:t>
      </w:r>
    </w:p>
    <w:p w:rsidR="009F3E95" w:rsidRDefault="009F3E95" w:rsidP="009F3E95"/>
    <w:p w:rsidR="009F3E95" w:rsidRDefault="009F3E95" w:rsidP="009F3E95">
      <w:pPr>
        <w:rPr>
          <w:sz w:val="22"/>
        </w:rPr>
      </w:pPr>
    </w:p>
    <w:p w:rsidR="009F3E95" w:rsidRDefault="009F3E95" w:rsidP="009F3E95">
      <w:pPr>
        <w:rPr>
          <w:sz w:val="22"/>
        </w:rPr>
      </w:pPr>
    </w:p>
    <w:p w:rsidR="00736390" w:rsidRDefault="00736390"/>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9F3E95" w:rsidRDefault="009F3E95"/>
    <w:p w:rsidR="00600A93" w:rsidRPr="002F07B5" w:rsidRDefault="00600A93" w:rsidP="00600A93">
      <w:pPr>
        <w:pStyle w:val="Nzev"/>
        <w:rPr>
          <w:sz w:val="22"/>
          <w:szCs w:val="22"/>
        </w:rPr>
      </w:pPr>
      <w:r w:rsidRPr="002F07B5">
        <w:rPr>
          <w:sz w:val="22"/>
          <w:szCs w:val="22"/>
        </w:rPr>
        <w:t xml:space="preserve">STANOVISKO ETICKÉ KOMISE KE KLINICKÉMU HODNOCENÍ </w:t>
      </w:r>
    </w:p>
    <w:p w:rsidR="00600A93" w:rsidRPr="002F07B5" w:rsidRDefault="00600A93" w:rsidP="00600A93">
      <w:pPr>
        <w:jc w:val="center"/>
        <w:rPr>
          <w:bCs/>
          <w:i/>
          <w:sz w:val="22"/>
          <w:szCs w:val="22"/>
        </w:rPr>
      </w:pPr>
      <w:r w:rsidRPr="002F07B5">
        <w:rPr>
          <w:bCs/>
          <w:i/>
          <w:sz w:val="22"/>
          <w:szCs w:val="22"/>
        </w:rPr>
        <w:lastRenderedPageBreak/>
        <w:t xml:space="preserve">Opinion of the Ethics Committee on Clinical Trial  </w:t>
      </w:r>
    </w:p>
    <w:p w:rsidR="00600A93" w:rsidRPr="002F07B5" w:rsidRDefault="00600A93" w:rsidP="00600A93">
      <w:pPr>
        <w:jc w:val="center"/>
        <w:rPr>
          <w:b/>
          <w:bCs/>
          <w:i/>
          <w:sz w:val="22"/>
          <w:szCs w:val="22"/>
        </w:rPr>
      </w:pPr>
    </w:p>
    <w:p w:rsidR="00600A93" w:rsidRPr="002F07B5" w:rsidRDefault="002B1493" w:rsidP="00600A93">
      <w:pPr>
        <w:rPr>
          <w:sz w:val="22"/>
          <w:szCs w:val="22"/>
        </w:rPr>
      </w:pPr>
      <w:r w:rsidRPr="002F07B5">
        <w:rPr>
          <w:sz w:val="22"/>
          <w:szCs w:val="22"/>
        </w:rPr>
        <w:fldChar w:fldCharType="begin">
          <w:ffData>
            <w:name w:val="Zaškrtávací2"/>
            <w:enabled/>
            <w:calcOnExit w:val="0"/>
            <w:checkBox>
              <w:sizeAuto/>
              <w:default w:val="0"/>
            </w:checkBox>
          </w:ffData>
        </w:fldChar>
      </w:r>
      <w:r w:rsidR="00600A9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00A93" w:rsidRPr="002F07B5">
        <w:rPr>
          <w:sz w:val="22"/>
          <w:szCs w:val="22"/>
        </w:rPr>
        <w:t xml:space="preserve">  Multicentrické KH, je požadováno stanovisko multicentrické EK pro všechna centra/</w:t>
      </w:r>
      <w:r w:rsidR="00600A93" w:rsidRPr="002F07B5">
        <w:rPr>
          <w:i/>
          <w:sz w:val="22"/>
          <w:szCs w:val="22"/>
        </w:rPr>
        <w:t>Multi-centric clinical trial, opinion issued by Ethics Committee for Multi-Centric Clinical Trials is required</w:t>
      </w:r>
    </w:p>
    <w:p w:rsidR="00600A93" w:rsidRPr="002F07B5" w:rsidRDefault="00600A93" w:rsidP="00600A93">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00A93" w:rsidRPr="002F07B5" w:rsidRDefault="002B1493" w:rsidP="00600A93">
      <w:pPr>
        <w:rPr>
          <w:i/>
          <w:sz w:val="22"/>
          <w:szCs w:val="22"/>
        </w:rPr>
      </w:pPr>
      <w:r w:rsidRPr="002F07B5">
        <w:rPr>
          <w:sz w:val="22"/>
          <w:szCs w:val="22"/>
        </w:rPr>
        <w:fldChar w:fldCharType="begin">
          <w:ffData>
            <w:name w:val="Zaškrtávací2"/>
            <w:enabled/>
            <w:calcOnExit w:val="0"/>
            <w:checkBox>
              <w:sizeAuto/>
              <w:default w:val="0"/>
            </w:checkBox>
          </w:ffData>
        </w:fldChar>
      </w:r>
      <w:r w:rsidR="00600A9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00A93" w:rsidRPr="002F07B5">
        <w:rPr>
          <w:sz w:val="22"/>
          <w:szCs w:val="22"/>
        </w:rPr>
        <w:t xml:space="preserve">  KH prováděné v jednom centru, požadováno stanovisko EK pro místní centrum (centra)/ </w:t>
      </w:r>
      <w:r w:rsidR="00600A93" w:rsidRPr="002F07B5">
        <w:rPr>
          <w:i/>
          <w:sz w:val="22"/>
          <w:szCs w:val="22"/>
        </w:rPr>
        <w:t>Clinical trial conducted in a single site, opinion of a local EC is required</w:t>
      </w:r>
    </w:p>
    <w:p w:rsidR="00600A93" w:rsidRPr="002F07B5" w:rsidRDefault="00600A93" w:rsidP="00600A93">
      <w:pPr>
        <w:rPr>
          <w:b/>
          <w:bCs/>
          <w:sz w:val="22"/>
          <w:szCs w:val="22"/>
        </w:rPr>
      </w:pPr>
    </w:p>
    <w:p w:rsidR="00600A93" w:rsidRPr="00BC453C" w:rsidRDefault="00600A93" w:rsidP="00600A9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36/11</w:t>
      </w:r>
    </w:p>
    <w:p w:rsidR="00600A93" w:rsidRPr="00BC453C" w:rsidRDefault="00600A93" w:rsidP="00600A93">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multicentrická, dvojitě slepá, placebem kontrolovaná studie fáze 2 hodnotící ombrabulin u pacientek s platina senzitivním recidivujícím ovariálním karcinomem léčených karboplatinou/paklitaxelem / </w:t>
      </w:r>
      <w:r>
        <w:rPr>
          <w:bCs/>
          <w:i/>
          <w:sz w:val="22"/>
          <w:szCs w:val="22"/>
        </w:rPr>
        <w:t>A phase 2, Multi-center, Double-blind, placebo controlled, Randomized Study of Ombrabulin in Patients with Platinum-Sensitive Recurrent Ovarian Cancer treated with Carboplatin/Paclitaxel</w:t>
      </w:r>
    </w:p>
    <w:p w:rsidR="00600A93" w:rsidRPr="002F07B5" w:rsidRDefault="00600A93" w:rsidP="00600A93">
      <w:pPr>
        <w:rPr>
          <w:b/>
          <w:bCs/>
          <w:sz w:val="22"/>
          <w:szCs w:val="22"/>
        </w:rPr>
      </w:pPr>
    </w:p>
    <w:p w:rsidR="00600A93" w:rsidRPr="002F07B5" w:rsidRDefault="00600A93" w:rsidP="00600A9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EFC10260</w:t>
      </w:r>
    </w:p>
    <w:p w:rsidR="00600A93" w:rsidRPr="002F07B5" w:rsidRDefault="00600A93" w:rsidP="00600A9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2010-024631-16</w:t>
      </w:r>
    </w:p>
    <w:p w:rsidR="00600A93" w:rsidRPr="002F07B5" w:rsidRDefault="00600A93" w:rsidP="00600A93">
      <w:pPr>
        <w:rPr>
          <w:b/>
          <w:bCs/>
          <w:sz w:val="22"/>
          <w:szCs w:val="22"/>
        </w:rPr>
      </w:pPr>
    </w:p>
    <w:p w:rsidR="00600A93" w:rsidRPr="002F07B5" w:rsidRDefault="00600A93" w:rsidP="00600A9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Sanofi aventis recherche &amp; développement, 1 Avenue Pierre Brossolette, Chilly-Mazarin, F-91385, France</w:t>
      </w:r>
    </w:p>
    <w:p w:rsidR="00600A93" w:rsidRDefault="00600A93" w:rsidP="00600A9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Sanofi aventis, s.r.o., Evropská 846/176a, 160 00 Praha 6, </w:t>
      </w:r>
    </w:p>
    <w:p w:rsidR="00600A93" w:rsidRPr="002F07B5" w:rsidRDefault="00600A93" w:rsidP="00600A93">
      <w:pPr>
        <w:rPr>
          <w:bCs/>
          <w:sz w:val="22"/>
          <w:szCs w:val="22"/>
        </w:rPr>
      </w:pPr>
      <w:r>
        <w:rPr>
          <w:bCs/>
          <w:sz w:val="22"/>
          <w:szCs w:val="22"/>
        </w:rPr>
        <w:t>Milena Václavková (milena.vaclavkova@sanofi-aventis.com)</w:t>
      </w:r>
    </w:p>
    <w:p w:rsidR="00600A93" w:rsidRPr="002F07B5" w:rsidRDefault="00600A93" w:rsidP="00600A9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11.4.2013</w:t>
      </w:r>
    </w:p>
    <w:p w:rsidR="00600A93" w:rsidRDefault="00600A93" w:rsidP="00600A9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600A93" w:rsidRPr="002F07B5" w:rsidRDefault="00600A93" w:rsidP="00600A93">
      <w:pPr>
        <w:rPr>
          <w:b/>
          <w:bCs/>
          <w:i/>
          <w:sz w:val="22"/>
          <w:szCs w:val="22"/>
        </w:rPr>
      </w:pPr>
    </w:p>
    <w:p w:rsidR="00600A93" w:rsidRPr="002F07B5" w:rsidRDefault="00600A93" w:rsidP="00600A93">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MEK VFN Praha</w:t>
      </w:r>
      <w:r w:rsidRPr="002F07B5">
        <w:rPr>
          <w:b/>
          <w:bCs/>
          <w:i/>
          <w:sz w:val="22"/>
          <w:szCs w:val="22"/>
        </w:rPr>
        <w:t xml:space="preserve"> </w:t>
      </w:r>
    </w:p>
    <w:p w:rsidR="00600A93" w:rsidRPr="002F07B5" w:rsidRDefault="00600A93" w:rsidP="00600A93">
      <w:pPr>
        <w:rPr>
          <w:b/>
          <w:bCs/>
          <w:sz w:val="22"/>
          <w:szCs w:val="22"/>
        </w:rPr>
      </w:pPr>
    </w:p>
    <w:p w:rsidR="00600A93" w:rsidRPr="002F07B5" w:rsidRDefault="00600A93" w:rsidP="00600A9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00A93" w:rsidRPr="002F07B5" w:rsidRDefault="00600A93" w:rsidP="00600A93">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00A93" w:rsidRPr="002F07B5" w:rsidRDefault="00600A93" w:rsidP="00600A93">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00A93" w:rsidRDefault="00600A93" w:rsidP="00600A93">
      <w:pPr>
        <w:rPr>
          <w:b/>
          <w:bCs/>
          <w:sz w:val="22"/>
          <w:szCs w:val="22"/>
        </w:rPr>
      </w:pPr>
    </w:p>
    <w:p w:rsidR="00600A93" w:rsidRPr="002F07B5" w:rsidRDefault="00600A93" w:rsidP="00600A9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00A93" w:rsidRPr="002F07B5" w:rsidRDefault="00600A93" w:rsidP="00600A9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00A93" w:rsidRPr="002F07B5" w:rsidRDefault="00600A93" w:rsidP="00600A93">
      <w:pPr>
        <w:rPr>
          <w:sz w:val="22"/>
          <w:szCs w:val="22"/>
        </w:rPr>
      </w:pPr>
    </w:p>
    <w:p w:rsidR="00600A93" w:rsidRPr="002F07B5" w:rsidRDefault="00600A93" w:rsidP="00600A9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00A93" w:rsidTr="006B0699">
        <w:trPr>
          <w:trHeight w:val="454"/>
        </w:trPr>
        <w:tc>
          <w:tcPr>
            <w:tcW w:w="6108" w:type="dxa"/>
          </w:tcPr>
          <w:p w:rsidR="00600A93" w:rsidRDefault="00600A93" w:rsidP="006B0699">
            <w:pPr>
              <w:rPr>
                <w:sz w:val="18"/>
                <w:szCs w:val="18"/>
              </w:rPr>
            </w:pPr>
            <w:r>
              <w:rPr>
                <w:sz w:val="18"/>
                <w:szCs w:val="18"/>
              </w:rPr>
              <w:t xml:space="preserve">Místo hodnocení/ Jméno zkoušejícího </w:t>
            </w:r>
          </w:p>
          <w:p w:rsidR="00600A93" w:rsidRDefault="00600A93" w:rsidP="006B0699">
            <w:pPr>
              <w:rPr>
                <w:i/>
                <w:sz w:val="18"/>
                <w:szCs w:val="18"/>
              </w:rPr>
            </w:pPr>
            <w:r>
              <w:rPr>
                <w:i/>
                <w:sz w:val="18"/>
                <w:szCs w:val="18"/>
              </w:rPr>
              <w:t>Trial Site / Name of Investigator</w:t>
            </w:r>
          </w:p>
        </w:tc>
        <w:tc>
          <w:tcPr>
            <w:tcW w:w="1280" w:type="dxa"/>
          </w:tcPr>
          <w:p w:rsidR="00600A93" w:rsidRDefault="00600A93" w:rsidP="006B0699">
            <w:pPr>
              <w:rPr>
                <w:sz w:val="18"/>
                <w:szCs w:val="18"/>
                <w:vertAlign w:val="superscript"/>
              </w:rPr>
            </w:pPr>
            <w:r>
              <w:rPr>
                <w:sz w:val="18"/>
                <w:szCs w:val="18"/>
              </w:rPr>
              <w:t xml:space="preserve">Místní EK </w:t>
            </w:r>
            <w:r>
              <w:rPr>
                <w:i/>
                <w:sz w:val="18"/>
                <w:szCs w:val="18"/>
              </w:rPr>
              <w:t>Local EC</w:t>
            </w:r>
          </w:p>
        </w:tc>
        <w:tc>
          <w:tcPr>
            <w:tcW w:w="2712" w:type="dxa"/>
          </w:tcPr>
          <w:p w:rsidR="00600A93" w:rsidRDefault="00600A93" w:rsidP="006B0699">
            <w:pPr>
              <w:rPr>
                <w:sz w:val="18"/>
                <w:szCs w:val="18"/>
              </w:rPr>
            </w:pPr>
            <w:r>
              <w:rPr>
                <w:sz w:val="18"/>
                <w:szCs w:val="18"/>
              </w:rPr>
              <w:t>Adresa  místní EK</w:t>
            </w:r>
          </w:p>
          <w:p w:rsidR="00600A93" w:rsidRDefault="00600A93" w:rsidP="006B0699">
            <w:pPr>
              <w:rPr>
                <w:i/>
                <w:sz w:val="18"/>
                <w:szCs w:val="18"/>
              </w:rPr>
            </w:pPr>
            <w:r>
              <w:rPr>
                <w:i/>
                <w:sz w:val="18"/>
                <w:szCs w:val="18"/>
              </w:rPr>
              <w:t>Address</w:t>
            </w:r>
          </w:p>
        </w:tc>
      </w:tr>
      <w:tr w:rsidR="00600A93" w:rsidTr="006B0699">
        <w:trPr>
          <w:trHeight w:val="312"/>
        </w:trPr>
        <w:tc>
          <w:tcPr>
            <w:tcW w:w="6108" w:type="dxa"/>
          </w:tcPr>
          <w:p w:rsidR="00600A93" w:rsidRDefault="00600A93" w:rsidP="006B0699">
            <w:pPr>
              <w:rPr>
                <w:sz w:val="18"/>
                <w:szCs w:val="18"/>
              </w:rPr>
            </w:pPr>
            <w:r>
              <w:rPr>
                <w:sz w:val="18"/>
                <w:szCs w:val="18"/>
              </w:rPr>
              <w:t>Prof. MUDr. Bohuslav Melichar, Ph.D., Onkologická klinika, Fakultní nemocnice Olomouc, I.P.Pavlova 6, 775 20 Olomouc</w:t>
            </w:r>
          </w:p>
        </w:tc>
        <w:tc>
          <w:tcPr>
            <w:tcW w:w="1280" w:type="dxa"/>
          </w:tcPr>
          <w:p w:rsidR="00600A93" w:rsidRDefault="00600A93" w:rsidP="006B0699">
            <w:pPr>
              <w:rPr>
                <w:sz w:val="18"/>
                <w:szCs w:val="18"/>
              </w:rPr>
            </w:pPr>
            <w:r>
              <w:rPr>
                <w:sz w:val="18"/>
                <w:szCs w:val="18"/>
              </w:rPr>
              <w:sym w:font="Wingdings 2" w:char="F053"/>
            </w:r>
          </w:p>
        </w:tc>
        <w:tc>
          <w:tcPr>
            <w:tcW w:w="2712" w:type="dxa"/>
          </w:tcPr>
          <w:p w:rsidR="00600A93" w:rsidRDefault="00600A93" w:rsidP="006B0699">
            <w:pPr>
              <w:rPr>
                <w:sz w:val="18"/>
                <w:szCs w:val="18"/>
              </w:rPr>
            </w:pPr>
            <w:r>
              <w:rPr>
                <w:sz w:val="18"/>
                <w:szCs w:val="18"/>
              </w:rPr>
              <w:t>EK FNOL</w:t>
            </w:r>
          </w:p>
        </w:tc>
      </w:tr>
    </w:tbl>
    <w:p w:rsidR="00600A93" w:rsidRPr="00DF7141" w:rsidRDefault="00600A93" w:rsidP="00600A93">
      <w:pPr>
        <w:rPr>
          <w:bCs/>
          <w:sz w:val="22"/>
        </w:rPr>
      </w:pPr>
      <w:r w:rsidRPr="00DF7141">
        <w:rPr>
          <w:bCs/>
          <w:sz w:val="22"/>
        </w:rPr>
        <w:t>1/2</w:t>
      </w:r>
    </w:p>
    <w:p w:rsidR="00600A93" w:rsidRDefault="00600A93" w:rsidP="00600A93">
      <w:pPr>
        <w:rPr>
          <w:b/>
          <w:bCs/>
          <w:sz w:val="22"/>
        </w:rPr>
      </w:pPr>
    </w:p>
    <w:p w:rsidR="00600A93" w:rsidRDefault="00600A93" w:rsidP="00600A93">
      <w:pPr>
        <w:rPr>
          <w:b/>
          <w:bCs/>
          <w:sz w:val="22"/>
        </w:rPr>
      </w:pPr>
    </w:p>
    <w:p w:rsidR="00600A93" w:rsidRDefault="00600A93" w:rsidP="00600A93">
      <w:pPr>
        <w:rPr>
          <w:b/>
          <w:bCs/>
          <w:sz w:val="22"/>
        </w:rPr>
      </w:pPr>
    </w:p>
    <w:p w:rsidR="00600A93" w:rsidRPr="00AB7ADE" w:rsidRDefault="00600A93" w:rsidP="00600A93">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00A93" w:rsidRDefault="00600A93" w:rsidP="00600A9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00A93" w:rsidTr="006B0699">
        <w:trPr>
          <w:cantSplit/>
          <w:trHeight w:val="454"/>
        </w:trPr>
        <w:tc>
          <w:tcPr>
            <w:tcW w:w="7416" w:type="dxa"/>
            <w:vMerge w:val="restart"/>
          </w:tcPr>
          <w:p w:rsidR="00600A93" w:rsidRDefault="00600A93" w:rsidP="006B0699">
            <w:pPr>
              <w:rPr>
                <w:b/>
                <w:bCs/>
                <w:sz w:val="18"/>
                <w:szCs w:val="18"/>
              </w:rPr>
            </w:pPr>
          </w:p>
          <w:p w:rsidR="00600A93" w:rsidRDefault="00600A93" w:rsidP="006B0699">
            <w:pPr>
              <w:rPr>
                <w:b/>
                <w:bCs/>
                <w:sz w:val="18"/>
                <w:szCs w:val="18"/>
              </w:rPr>
            </w:pPr>
            <w:r>
              <w:rPr>
                <w:b/>
                <w:bCs/>
                <w:sz w:val="18"/>
                <w:szCs w:val="18"/>
              </w:rPr>
              <w:t xml:space="preserve">Název dokumentu, verze, datum </w:t>
            </w:r>
          </w:p>
          <w:p w:rsidR="00600A93" w:rsidRDefault="00600A93" w:rsidP="006B0699">
            <w:pPr>
              <w:rPr>
                <w:b/>
                <w:bCs/>
                <w:sz w:val="18"/>
                <w:szCs w:val="18"/>
              </w:rPr>
            </w:pPr>
            <w:r>
              <w:rPr>
                <w:b/>
                <w:bCs/>
                <w:i/>
                <w:sz w:val="18"/>
                <w:szCs w:val="18"/>
              </w:rPr>
              <w:t>Document title, version, date</w:t>
            </w:r>
          </w:p>
        </w:tc>
        <w:tc>
          <w:tcPr>
            <w:tcW w:w="1272" w:type="dxa"/>
            <w:gridSpan w:val="2"/>
          </w:tcPr>
          <w:p w:rsidR="00600A93" w:rsidRDefault="00600A93" w:rsidP="006B0699">
            <w:pPr>
              <w:rPr>
                <w:b/>
                <w:bCs/>
                <w:sz w:val="18"/>
                <w:szCs w:val="18"/>
              </w:rPr>
            </w:pPr>
            <w:r>
              <w:rPr>
                <w:b/>
                <w:bCs/>
                <w:sz w:val="18"/>
                <w:szCs w:val="18"/>
              </w:rPr>
              <w:t>Schváleno /</w:t>
            </w:r>
            <w:r>
              <w:rPr>
                <w:b/>
                <w:bCs/>
                <w:i/>
                <w:sz w:val="18"/>
                <w:szCs w:val="18"/>
              </w:rPr>
              <w:t>Approved</w:t>
            </w:r>
          </w:p>
        </w:tc>
        <w:tc>
          <w:tcPr>
            <w:tcW w:w="1316" w:type="dxa"/>
            <w:gridSpan w:val="2"/>
          </w:tcPr>
          <w:p w:rsidR="00600A93" w:rsidRDefault="00600A93" w:rsidP="006B0699">
            <w:pPr>
              <w:rPr>
                <w:b/>
                <w:bCs/>
                <w:sz w:val="18"/>
                <w:szCs w:val="18"/>
              </w:rPr>
            </w:pPr>
            <w:r>
              <w:rPr>
                <w:b/>
                <w:bCs/>
                <w:sz w:val="18"/>
                <w:szCs w:val="18"/>
              </w:rPr>
              <w:t xml:space="preserve">Vzato na vědomí / </w:t>
            </w:r>
            <w:r>
              <w:rPr>
                <w:b/>
                <w:bCs/>
                <w:i/>
                <w:sz w:val="18"/>
                <w:szCs w:val="18"/>
              </w:rPr>
              <w:t xml:space="preserve">Taken into account </w:t>
            </w:r>
          </w:p>
        </w:tc>
      </w:tr>
      <w:tr w:rsidR="00600A93" w:rsidTr="006B0699">
        <w:trPr>
          <w:cantSplit/>
          <w:trHeight w:val="454"/>
        </w:trPr>
        <w:tc>
          <w:tcPr>
            <w:tcW w:w="7416" w:type="dxa"/>
            <w:vMerge/>
          </w:tcPr>
          <w:p w:rsidR="00600A93" w:rsidRDefault="00600A93" w:rsidP="006B0699">
            <w:pPr>
              <w:rPr>
                <w:i/>
                <w:sz w:val="18"/>
                <w:szCs w:val="18"/>
              </w:rPr>
            </w:pPr>
          </w:p>
        </w:tc>
        <w:tc>
          <w:tcPr>
            <w:tcW w:w="736" w:type="dxa"/>
          </w:tcPr>
          <w:p w:rsidR="00600A93" w:rsidRDefault="00600A93" w:rsidP="006B0699">
            <w:pPr>
              <w:rPr>
                <w:b/>
                <w:bCs/>
                <w:sz w:val="18"/>
                <w:szCs w:val="18"/>
              </w:rPr>
            </w:pPr>
            <w:r>
              <w:rPr>
                <w:b/>
                <w:bCs/>
                <w:sz w:val="18"/>
                <w:szCs w:val="18"/>
              </w:rPr>
              <w:t>ANO</w:t>
            </w:r>
          </w:p>
          <w:p w:rsidR="00600A93" w:rsidRDefault="00600A93" w:rsidP="006B0699">
            <w:pPr>
              <w:rPr>
                <w:b/>
                <w:bCs/>
                <w:i/>
                <w:sz w:val="18"/>
                <w:szCs w:val="18"/>
              </w:rPr>
            </w:pPr>
            <w:r>
              <w:rPr>
                <w:b/>
                <w:bCs/>
                <w:i/>
                <w:sz w:val="18"/>
                <w:szCs w:val="18"/>
              </w:rPr>
              <w:t>Yes</w:t>
            </w:r>
          </w:p>
        </w:tc>
        <w:tc>
          <w:tcPr>
            <w:tcW w:w="536" w:type="dxa"/>
          </w:tcPr>
          <w:p w:rsidR="00600A93" w:rsidRDefault="00600A93" w:rsidP="006B0699">
            <w:pPr>
              <w:rPr>
                <w:b/>
                <w:bCs/>
                <w:sz w:val="18"/>
                <w:szCs w:val="18"/>
              </w:rPr>
            </w:pPr>
            <w:r>
              <w:rPr>
                <w:b/>
                <w:bCs/>
                <w:sz w:val="18"/>
                <w:szCs w:val="18"/>
              </w:rPr>
              <w:t xml:space="preserve">NE </w:t>
            </w:r>
          </w:p>
          <w:p w:rsidR="00600A93" w:rsidRDefault="00600A93" w:rsidP="006B0699">
            <w:pPr>
              <w:rPr>
                <w:b/>
                <w:bCs/>
                <w:sz w:val="18"/>
                <w:szCs w:val="18"/>
              </w:rPr>
            </w:pPr>
            <w:r>
              <w:rPr>
                <w:b/>
                <w:bCs/>
                <w:i/>
                <w:sz w:val="18"/>
                <w:szCs w:val="18"/>
              </w:rPr>
              <w:t>No</w:t>
            </w:r>
          </w:p>
        </w:tc>
        <w:tc>
          <w:tcPr>
            <w:tcW w:w="780" w:type="dxa"/>
          </w:tcPr>
          <w:p w:rsidR="00600A93" w:rsidRDefault="00600A93" w:rsidP="006B0699">
            <w:pPr>
              <w:rPr>
                <w:b/>
                <w:bCs/>
                <w:sz w:val="18"/>
                <w:szCs w:val="18"/>
              </w:rPr>
            </w:pPr>
            <w:r>
              <w:rPr>
                <w:b/>
                <w:bCs/>
                <w:sz w:val="18"/>
                <w:szCs w:val="18"/>
              </w:rPr>
              <w:t>ANO</w:t>
            </w:r>
          </w:p>
          <w:p w:rsidR="00600A93" w:rsidRDefault="00600A93" w:rsidP="006B0699">
            <w:pPr>
              <w:rPr>
                <w:b/>
                <w:bCs/>
                <w:sz w:val="18"/>
                <w:szCs w:val="18"/>
              </w:rPr>
            </w:pPr>
            <w:r>
              <w:rPr>
                <w:b/>
                <w:bCs/>
                <w:i/>
                <w:sz w:val="18"/>
                <w:szCs w:val="18"/>
              </w:rPr>
              <w:t>Yes</w:t>
            </w:r>
          </w:p>
        </w:tc>
        <w:tc>
          <w:tcPr>
            <w:tcW w:w="536" w:type="dxa"/>
          </w:tcPr>
          <w:p w:rsidR="00600A93" w:rsidRDefault="00600A93" w:rsidP="006B0699">
            <w:pPr>
              <w:rPr>
                <w:b/>
                <w:bCs/>
                <w:sz w:val="18"/>
                <w:szCs w:val="18"/>
              </w:rPr>
            </w:pPr>
            <w:r>
              <w:rPr>
                <w:b/>
                <w:bCs/>
                <w:sz w:val="18"/>
                <w:szCs w:val="18"/>
              </w:rPr>
              <w:t xml:space="preserve">NE </w:t>
            </w:r>
          </w:p>
          <w:p w:rsidR="00600A93" w:rsidRDefault="00600A93" w:rsidP="006B0699">
            <w:pPr>
              <w:rPr>
                <w:b/>
                <w:bCs/>
                <w:i/>
                <w:sz w:val="18"/>
                <w:szCs w:val="18"/>
              </w:rPr>
            </w:pPr>
            <w:r>
              <w:rPr>
                <w:b/>
                <w:bCs/>
                <w:i/>
                <w:sz w:val="18"/>
                <w:szCs w:val="18"/>
              </w:rPr>
              <w:t>No</w:t>
            </w:r>
          </w:p>
        </w:tc>
      </w:tr>
      <w:tr w:rsidR="00600A93" w:rsidTr="006B0699">
        <w:trPr>
          <w:trHeight w:val="340"/>
        </w:trPr>
        <w:tc>
          <w:tcPr>
            <w:tcW w:w="7416" w:type="dxa"/>
          </w:tcPr>
          <w:p w:rsidR="00600A93" w:rsidRDefault="00600A93" w:rsidP="006B0699">
            <w:pPr>
              <w:rPr>
                <w:sz w:val="18"/>
                <w:szCs w:val="18"/>
              </w:rPr>
            </w:pPr>
            <w:r>
              <w:rPr>
                <w:sz w:val="18"/>
                <w:szCs w:val="18"/>
              </w:rPr>
              <w:t>Oznámení o ukončení klinického hodnocení v ČR ze dne 10.dubna 2013</w:t>
            </w:r>
          </w:p>
        </w:tc>
        <w:tc>
          <w:tcPr>
            <w:tcW w:w="736" w:type="dxa"/>
          </w:tcPr>
          <w:p w:rsidR="00600A93" w:rsidRDefault="00600A93" w:rsidP="006B0699">
            <w:pPr>
              <w:rPr>
                <w:sz w:val="18"/>
                <w:szCs w:val="18"/>
              </w:rPr>
            </w:pPr>
            <w:r>
              <w:rPr>
                <w:sz w:val="18"/>
                <w:szCs w:val="18"/>
              </w:rPr>
              <w:sym w:font="Wingdings 2" w:char="F0A3"/>
            </w:r>
          </w:p>
        </w:tc>
        <w:tc>
          <w:tcPr>
            <w:tcW w:w="536" w:type="dxa"/>
          </w:tcPr>
          <w:p w:rsidR="00600A93" w:rsidRDefault="00600A93" w:rsidP="006B0699">
            <w:pPr>
              <w:rPr>
                <w:sz w:val="18"/>
                <w:szCs w:val="18"/>
              </w:rPr>
            </w:pPr>
            <w:r>
              <w:rPr>
                <w:sz w:val="18"/>
                <w:szCs w:val="18"/>
              </w:rPr>
              <w:sym w:font="Wingdings 2" w:char="F0A3"/>
            </w:r>
          </w:p>
        </w:tc>
        <w:tc>
          <w:tcPr>
            <w:tcW w:w="780" w:type="dxa"/>
          </w:tcPr>
          <w:p w:rsidR="00600A93" w:rsidRDefault="00600A93" w:rsidP="006B0699">
            <w:pPr>
              <w:rPr>
                <w:sz w:val="18"/>
                <w:szCs w:val="18"/>
              </w:rPr>
            </w:pPr>
            <w:r>
              <w:rPr>
                <w:sz w:val="18"/>
                <w:szCs w:val="18"/>
              </w:rPr>
              <w:sym w:font="Wingdings 2" w:char="F053"/>
            </w:r>
          </w:p>
        </w:tc>
        <w:tc>
          <w:tcPr>
            <w:tcW w:w="536" w:type="dxa"/>
          </w:tcPr>
          <w:p w:rsidR="00600A93" w:rsidRDefault="00600A93" w:rsidP="006B0699">
            <w:pPr>
              <w:rPr>
                <w:sz w:val="18"/>
                <w:szCs w:val="18"/>
              </w:rPr>
            </w:pPr>
            <w:r>
              <w:rPr>
                <w:sz w:val="18"/>
                <w:szCs w:val="18"/>
              </w:rPr>
              <w:sym w:font="Wingdings 2" w:char="F0A3"/>
            </w:r>
          </w:p>
        </w:tc>
      </w:tr>
    </w:tbl>
    <w:p w:rsidR="00600A93" w:rsidRDefault="00600A93" w:rsidP="00600A93">
      <w:pPr>
        <w:rPr>
          <w:sz w:val="22"/>
        </w:rPr>
      </w:pPr>
    </w:p>
    <w:p w:rsidR="00600A93" w:rsidRDefault="00600A93" w:rsidP="00600A9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00A93" w:rsidRDefault="00600A93" w:rsidP="00600A9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00A93" w:rsidRDefault="00600A93" w:rsidP="00600A9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00A93" w:rsidRDefault="00600A93" w:rsidP="00600A93">
      <w:pPr>
        <w:rPr>
          <w:sz w:val="22"/>
        </w:rPr>
      </w:pPr>
    </w:p>
    <w:p w:rsidR="00600A93" w:rsidRDefault="00600A93" w:rsidP="00600A93">
      <w:pPr>
        <w:rPr>
          <w:sz w:val="22"/>
        </w:rPr>
      </w:pPr>
      <w:r>
        <w:rPr>
          <w:sz w:val="22"/>
        </w:rPr>
        <w:t xml:space="preserve">                                                                                                   MUDr. Jindřiška Burešová</w:t>
      </w:r>
    </w:p>
    <w:p w:rsidR="00600A93" w:rsidRDefault="00600A93" w:rsidP="00600A93">
      <w:pPr>
        <w:rPr>
          <w:sz w:val="22"/>
        </w:rPr>
      </w:pPr>
      <w:r>
        <w:rPr>
          <w:sz w:val="22"/>
        </w:rPr>
        <w:t>Datum/</w:t>
      </w:r>
      <w:r>
        <w:rPr>
          <w:i/>
          <w:sz w:val="22"/>
        </w:rPr>
        <w:t>Date:</w:t>
      </w:r>
      <w:r>
        <w:rPr>
          <w:sz w:val="22"/>
        </w:rPr>
        <w:t xml:space="preserve">  13.5.2013                                                    místopředsedkyně EK FNOL a LF UP</w:t>
      </w:r>
    </w:p>
    <w:p w:rsidR="00600A93" w:rsidRDefault="00600A93" w:rsidP="00600A9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600A93" w:rsidRDefault="00600A93" w:rsidP="00600A93">
      <w:pPr>
        <w:jc w:val="center"/>
        <w:rPr>
          <w:sz w:val="16"/>
        </w:rPr>
      </w:pPr>
    </w:p>
    <w:p w:rsidR="00600A93" w:rsidRDefault="00600A93" w:rsidP="00600A93">
      <w:pPr>
        <w:rPr>
          <w:sz w:val="16"/>
        </w:rPr>
      </w:pPr>
    </w:p>
    <w:p w:rsidR="00600A93" w:rsidRDefault="00600A93" w:rsidP="00600A93">
      <w:pPr>
        <w:rPr>
          <w:sz w:val="16"/>
        </w:rPr>
      </w:pPr>
    </w:p>
    <w:p w:rsidR="00600A93" w:rsidRDefault="00600A93" w:rsidP="00600A93">
      <w:pPr>
        <w:rPr>
          <w:sz w:val="16"/>
        </w:rPr>
      </w:pPr>
    </w:p>
    <w:p w:rsidR="00600A93" w:rsidRDefault="00600A93" w:rsidP="00600A93">
      <w:pPr>
        <w:rPr>
          <w:sz w:val="16"/>
        </w:rPr>
      </w:pPr>
    </w:p>
    <w:p w:rsidR="00600A93" w:rsidRDefault="00600A93" w:rsidP="00600A93">
      <w:pPr>
        <w:rPr>
          <w:sz w:val="16"/>
        </w:rPr>
      </w:pPr>
    </w:p>
    <w:p w:rsidR="00600A93" w:rsidRDefault="00600A93" w:rsidP="00600A93">
      <w:pPr>
        <w:rPr>
          <w:i/>
          <w:sz w:val="16"/>
        </w:rPr>
      </w:pPr>
      <w:r>
        <w:rPr>
          <w:sz w:val="16"/>
        </w:rPr>
        <w:t>Rozdělovník/</w:t>
      </w:r>
      <w:r>
        <w:rPr>
          <w:i/>
          <w:sz w:val="16"/>
        </w:rPr>
        <w:t>Distribution list:</w:t>
      </w:r>
    </w:p>
    <w:p w:rsidR="00600A93" w:rsidRPr="001071DB" w:rsidRDefault="00600A93" w:rsidP="00600A93">
      <w:pPr>
        <w:rPr>
          <w:sz w:val="16"/>
        </w:rPr>
      </w:pPr>
      <w:r w:rsidRPr="001071DB">
        <w:rPr>
          <w:sz w:val="16"/>
        </w:rPr>
        <w:t>-Zadavatel</w:t>
      </w:r>
    </w:p>
    <w:p w:rsidR="00600A93" w:rsidRPr="001071DB" w:rsidRDefault="00600A93" w:rsidP="00600A93">
      <w:pPr>
        <w:rPr>
          <w:sz w:val="16"/>
        </w:rPr>
      </w:pPr>
      <w:r w:rsidRPr="001071DB">
        <w:rPr>
          <w:sz w:val="16"/>
        </w:rPr>
        <w:t>-EK</w:t>
      </w:r>
    </w:p>
    <w:p w:rsidR="00600A93" w:rsidRDefault="00600A93" w:rsidP="00600A93">
      <w:pPr>
        <w:rPr>
          <w:sz w:val="16"/>
        </w:rPr>
      </w:pPr>
      <w:r w:rsidRPr="001071DB">
        <w:rPr>
          <w:sz w:val="16"/>
        </w:rPr>
        <w:t>-Řešitel</w:t>
      </w:r>
    </w:p>
    <w:p w:rsidR="00600A93" w:rsidRDefault="00600A93" w:rsidP="00600A93">
      <w:pPr>
        <w:rPr>
          <w:sz w:val="16"/>
        </w:rPr>
      </w:pPr>
    </w:p>
    <w:p w:rsidR="00600A93" w:rsidRPr="001071DB" w:rsidRDefault="00600A93" w:rsidP="00600A93">
      <w:pPr>
        <w:rPr>
          <w:sz w:val="16"/>
        </w:rPr>
      </w:pPr>
    </w:p>
    <w:p w:rsidR="00600A93" w:rsidRPr="001071DB" w:rsidRDefault="00600A93" w:rsidP="00600A93">
      <w:pPr>
        <w:rPr>
          <w:sz w:val="16"/>
        </w:rPr>
      </w:pPr>
    </w:p>
    <w:p w:rsidR="00600A93" w:rsidRDefault="00600A93" w:rsidP="00600A93">
      <w:pPr>
        <w:rPr>
          <w:i/>
          <w:sz w:val="16"/>
        </w:rPr>
      </w:pPr>
    </w:p>
    <w:p w:rsidR="00600A93" w:rsidRDefault="00600A93" w:rsidP="00600A93">
      <w:pPr>
        <w:rPr>
          <w:i/>
          <w:sz w:val="16"/>
        </w:rPr>
      </w:pPr>
    </w:p>
    <w:p w:rsidR="00600A93" w:rsidRDefault="00600A93" w:rsidP="00600A93">
      <w:pPr>
        <w:rPr>
          <w:sz w:val="22"/>
          <w:szCs w:val="22"/>
        </w:rPr>
      </w:pPr>
      <w:r w:rsidRPr="000A4DF5">
        <w:rPr>
          <w:sz w:val="22"/>
          <w:szCs w:val="22"/>
        </w:rPr>
        <w:t>2/2</w:t>
      </w:r>
    </w:p>
    <w:p w:rsidR="00600A93" w:rsidRDefault="00600A93" w:rsidP="00600A93">
      <w:pPr>
        <w:rPr>
          <w:sz w:val="22"/>
        </w:rPr>
      </w:pPr>
    </w:p>
    <w:p w:rsidR="00600A93" w:rsidRDefault="00600A93" w:rsidP="00600A93">
      <w:pPr>
        <w:rPr>
          <w:sz w:val="22"/>
        </w:rPr>
      </w:pPr>
    </w:p>
    <w:p w:rsidR="00600A93" w:rsidRDefault="00600A93" w:rsidP="00600A93">
      <w:pPr>
        <w:rPr>
          <w:sz w:val="22"/>
        </w:rPr>
      </w:pPr>
    </w:p>
    <w:p w:rsidR="009F3E95" w:rsidRDefault="009F3E95"/>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600A93" w:rsidRDefault="00600A93"/>
    <w:p w:rsidR="004945BB" w:rsidRPr="002F07B5" w:rsidRDefault="004945BB" w:rsidP="004945BB">
      <w:pPr>
        <w:pStyle w:val="Nzev"/>
        <w:rPr>
          <w:sz w:val="22"/>
          <w:szCs w:val="22"/>
        </w:rPr>
      </w:pPr>
      <w:r w:rsidRPr="002F07B5">
        <w:rPr>
          <w:sz w:val="22"/>
          <w:szCs w:val="22"/>
        </w:rPr>
        <w:t>STANOVISKO ETICKÉ KOMISE KE KLINICKÉMU HODNOCENÍ</w:t>
      </w:r>
    </w:p>
    <w:p w:rsidR="004945BB" w:rsidRPr="002F07B5" w:rsidRDefault="004945BB" w:rsidP="004945BB">
      <w:pPr>
        <w:jc w:val="center"/>
        <w:rPr>
          <w:bCs/>
          <w:i/>
          <w:sz w:val="22"/>
          <w:szCs w:val="22"/>
        </w:rPr>
      </w:pPr>
      <w:r w:rsidRPr="002F07B5">
        <w:rPr>
          <w:bCs/>
          <w:i/>
          <w:sz w:val="22"/>
          <w:szCs w:val="22"/>
        </w:rPr>
        <w:lastRenderedPageBreak/>
        <w:t xml:space="preserve">Opinion of the Ethics Committee on Clinical Trial  </w:t>
      </w:r>
    </w:p>
    <w:p w:rsidR="004945BB" w:rsidRPr="002F07B5" w:rsidRDefault="004945BB" w:rsidP="004945BB">
      <w:pPr>
        <w:jc w:val="center"/>
        <w:rPr>
          <w:b/>
          <w:bCs/>
          <w:i/>
          <w:sz w:val="22"/>
          <w:szCs w:val="22"/>
        </w:rPr>
      </w:pPr>
    </w:p>
    <w:p w:rsidR="004945BB" w:rsidRPr="002F07B5" w:rsidRDefault="002B1493" w:rsidP="004945BB">
      <w:pPr>
        <w:rPr>
          <w:sz w:val="22"/>
          <w:szCs w:val="22"/>
        </w:rPr>
      </w:pPr>
      <w:r w:rsidRPr="002F07B5">
        <w:rPr>
          <w:sz w:val="22"/>
          <w:szCs w:val="22"/>
        </w:rPr>
        <w:fldChar w:fldCharType="begin">
          <w:ffData>
            <w:name w:val="Zaškrtávací2"/>
            <w:enabled/>
            <w:calcOnExit w:val="0"/>
            <w:checkBox>
              <w:sizeAuto/>
              <w:default w:val="0"/>
            </w:checkBox>
          </w:ffData>
        </w:fldChar>
      </w:r>
      <w:r w:rsidR="004945B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945BB" w:rsidRPr="002F07B5">
        <w:rPr>
          <w:sz w:val="22"/>
          <w:szCs w:val="22"/>
        </w:rPr>
        <w:t xml:space="preserve">  Multicentrické KH, je požadováno stanovisko multicentrické EK pro všechna centra/</w:t>
      </w:r>
      <w:r w:rsidR="004945BB" w:rsidRPr="002F07B5">
        <w:rPr>
          <w:i/>
          <w:sz w:val="22"/>
          <w:szCs w:val="22"/>
        </w:rPr>
        <w:t>Multi-centric clinical trial, opinion issued by Ethics Committee for Multi-Centric Clinical Trials is required</w:t>
      </w:r>
    </w:p>
    <w:p w:rsidR="004945BB" w:rsidRPr="002F07B5" w:rsidRDefault="004945BB" w:rsidP="004945B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945BB" w:rsidRPr="002F07B5" w:rsidRDefault="002B1493" w:rsidP="004945BB">
      <w:pPr>
        <w:rPr>
          <w:i/>
          <w:sz w:val="22"/>
          <w:szCs w:val="22"/>
        </w:rPr>
      </w:pPr>
      <w:r w:rsidRPr="002F07B5">
        <w:rPr>
          <w:sz w:val="22"/>
          <w:szCs w:val="22"/>
        </w:rPr>
        <w:fldChar w:fldCharType="begin">
          <w:ffData>
            <w:name w:val="Zaškrtávací2"/>
            <w:enabled/>
            <w:calcOnExit w:val="0"/>
            <w:checkBox>
              <w:sizeAuto/>
              <w:default w:val="0"/>
            </w:checkBox>
          </w:ffData>
        </w:fldChar>
      </w:r>
      <w:r w:rsidR="004945B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945BB" w:rsidRPr="002F07B5">
        <w:rPr>
          <w:sz w:val="22"/>
          <w:szCs w:val="22"/>
        </w:rPr>
        <w:t xml:space="preserve">  KH prováděné v jednom centru, požadováno stanovisko EK pro místní centrum (centra)/ </w:t>
      </w:r>
      <w:r w:rsidR="004945BB" w:rsidRPr="002F07B5">
        <w:rPr>
          <w:i/>
          <w:sz w:val="22"/>
          <w:szCs w:val="22"/>
        </w:rPr>
        <w:t>Clinical trial conducted in a single site, opinion of a local EC is required</w:t>
      </w:r>
    </w:p>
    <w:p w:rsidR="004945BB" w:rsidRPr="002F07B5" w:rsidRDefault="004945BB" w:rsidP="004945BB">
      <w:pPr>
        <w:rPr>
          <w:b/>
          <w:bCs/>
          <w:sz w:val="22"/>
          <w:szCs w:val="22"/>
        </w:rPr>
      </w:pPr>
    </w:p>
    <w:p w:rsidR="004945BB" w:rsidRPr="00F700F9" w:rsidRDefault="004945BB" w:rsidP="004945B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46/11</w:t>
      </w:r>
    </w:p>
    <w:p w:rsidR="004945BB" w:rsidRPr="00F700F9" w:rsidRDefault="004945BB" w:rsidP="004945B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Prospektivní sledovací dlouhodobý bezpečnostní registr pacientů s roztroušenou sklerózou, kteří se účastnili klinických hodnocení s kladribinem / </w:t>
      </w:r>
      <w:r>
        <w:rPr>
          <w:bCs/>
          <w:i/>
          <w:sz w:val="22"/>
          <w:szCs w:val="22"/>
        </w:rPr>
        <w:t>Prospective observational long-term safety registry of Multiple Sclerosis patients who have participated in cladribine clinical trials</w:t>
      </w:r>
    </w:p>
    <w:p w:rsidR="004945BB" w:rsidRPr="002F07B5" w:rsidRDefault="004945BB" w:rsidP="004945BB">
      <w:pPr>
        <w:rPr>
          <w:b/>
          <w:bCs/>
          <w:sz w:val="22"/>
          <w:szCs w:val="22"/>
        </w:rPr>
      </w:pPr>
    </w:p>
    <w:p w:rsidR="004945BB" w:rsidRPr="002F07B5" w:rsidRDefault="004945BB" w:rsidP="004945B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EMR700568-012</w:t>
      </w:r>
    </w:p>
    <w:p w:rsidR="004945BB" w:rsidRPr="002F07B5" w:rsidRDefault="004945BB" w:rsidP="004945B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2009-017978-21</w:t>
      </w:r>
    </w:p>
    <w:p w:rsidR="004945BB" w:rsidRPr="002F07B5" w:rsidRDefault="004945BB" w:rsidP="004945BB">
      <w:pPr>
        <w:rPr>
          <w:b/>
          <w:bCs/>
          <w:sz w:val="22"/>
          <w:szCs w:val="22"/>
        </w:rPr>
      </w:pPr>
    </w:p>
    <w:p w:rsidR="004945BB" w:rsidRPr="002F07B5" w:rsidRDefault="004945BB" w:rsidP="004945B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Merck Serono S.A. - Geneva</w:t>
      </w:r>
    </w:p>
    <w:p w:rsidR="004945BB" w:rsidRPr="002F07B5" w:rsidRDefault="004945BB" w:rsidP="004945B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MUDr. Juraj Traurig, Švejcarovo nám. 4, 155 00 Praha 5</w:t>
      </w:r>
    </w:p>
    <w:p w:rsidR="004945BB" w:rsidRPr="002F07B5" w:rsidRDefault="004945BB" w:rsidP="004945B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15.4.2013</w:t>
      </w:r>
    </w:p>
    <w:p w:rsidR="004945BB" w:rsidRDefault="004945BB" w:rsidP="004945B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945BB" w:rsidRPr="002F07B5" w:rsidRDefault="004945BB" w:rsidP="004945BB">
      <w:pPr>
        <w:rPr>
          <w:b/>
          <w:bCs/>
          <w:i/>
          <w:sz w:val="22"/>
          <w:szCs w:val="22"/>
        </w:rPr>
      </w:pPr>
    </w:p>
    <w:p w:rsidR="004945BB" w:rsidRPr="004266FC" w:rsidRDefault="004945BB" w:rsidP="004945BB">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4266FC">
        <w:rPr>
          <w:bCs/>
          <w:i/>
          <w:sz w:val="22"/>
          <w:szCs w:val="22"/>
        </w:rPr>
        <w:t>MEK IKEM Praha</w:t>
      </w:r>
    </w:p>
    <w:p w:rsidR="004945BB" w:rsidRDefault="004945BB" w:rsidP="004945BB">
      <w:pPr>
        <w:rPr>
          <w:b/>
          <w:bCs/>
          <w:sz w:val="22"/>
          <w:szCs w:val="22"/>
        </w:rPr>
      </w:pPr>
    </w:p>
    <w:p w:rsidR="004945BB" w:rsidRPr="002F07B5" w:rsidRDefault="004945BB" w:rsidP="004945B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945BB" w:rsidRPr="002F07B5" w:rsidRDefault="004945BB" w:rsidP="004945B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945BB" w:rsidRPr="002F07B5" w:rsidRDefault="004945BB" w:rsidP="004945B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945BB" w:rsidRDefault="004945BB" w:rsidP="004945BB">
      <w:pPr>
        <w:rPr>
          <w:b/>
          <w:bCs/>
          <w:sz w:val="22"/>
          <w:szCs w:val="22"/>
        </w:rPr>
      </w:pPr>
    </w:p>
    <w:p w:rsidR="004945BB" w:rsidRPr="002F07B5" w:rsidRDefault="004945BB" w:rsidP="004945B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945BB" w:rsidRPr="002F07B5" w:rsidRDefault="004945BB" w:rsidP="004945B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945BB" w:rsidRPr="002F07B5" w:rsidRDefault="004945BB" w:rsidP="004945BB">
      <w:pPr>
        <w:rPr>
          <w:sz w:val="22"/>
          <w:szCs w:val="22"/>
        </w:rPr>
      </w:pPr>
    </w:p>
    <w:p w:rsidR="004945BB" w:rsidRPr="002F07B5" w:rsidRDefault="004945BB" w:rsidP="004945B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945BB" w:rsidTr="006B0699">
        <w:trPr>
          <w:trHeight w:val="454"/>
        </w:trPr>
        <w:tc>
          <w:tcPr>
            <w:tcW w:w="6108" w:type="dxa"/>
          </w:tcPr>
          <w:p w:rsidR="004945BB" w:rsidRDefault="004945BB" w:rsidP="006B0699">
            <w:pPr>
              <w:rPr>
                <w:sz w:val="18"/>
                <w:szCs w:val="18"/>
              </w:rPr>
            </w:pPr>
            <w:r>
              <w:rPr>
                <w:sz w:val="18"/>
                <w:szCs w:val="18"/>
              </w:rPr>
              <w:t xml:space="preserve">Místo hodnocení/ Jméno zkoušejícího </w:t>
            </w:r>
          </w:p>
          <w:p w:rsidR="004945BB" w:rsidRDefault="004945BB" w:rsidP="006B0699">
            <w:pPr>
              <w:rPr>
                <w:i/>
                <w:sz w:val="18"/>
                <w:szCs w:val="18"/>
              </w:rPr>
            </w:pPr>
            <w:r>
              <w:rPr>
                <w:i/>
                <w:sz w:val="18"/>
                <w:szCs w:val="18"/>
              </w:rPr>
              <w:t>Trial Site / Name of Investigator</w:t>
            </w:r>
          </w:p>
        </w:tc>
        <w:tc>
          <w:tcPr>
            <w:tcW w:w="1280" w:type="dxa"/>
          </w:tcPr>
          <w:p w:rsidR="004945BB" w:rsidRDefault="004945BB" w:rsidP="006B0699">
            <w:pPr>
              <w:rPr>
                <w:sz w:val="18"/>
                <w:szCs w:val="18"/>
                <w:vertAlign w:val="superscript"/>
              </w:rPr>
            </w:pPr>
            <w:r>
              <w:rPr>
                <w:sz w:val="18"/>
                <w:szCs w:val="18"/>
              </w:rPr>
              <w:t xml:space="preserve">Místní EK </w:t>
            </w:r>
            <w:r>
              <w:rPr>
                <w:i/>
                <w:sz w:val="18"/>
                <w:szCs w:val="18"/>
              </w:rPr>
              <w:t>Local EC</w:t>
            </w:r>
          </w:p>
        </w:tc>
        <w:tc>
          <w:tcPr>
            <w:tcW w:w="2712" w:type="dxa"/>
          </w:tcPr>
          <w:p w:rsidR="004945BB" w:rsidRDefault="004945BB" w:rsidP="006B0699">
            <w:pPr>
              <w:rPr>
                <w:sz w:val="18"/>
                <w:szCs w:val="18"/>
              </w:rPr>
            </w:pPr>
            <w:r>
              <w:rPr>
                <w:sz w:val="18"/>
                <w:szCs w:val="18"/>
              </w:rPr>
              <w:t>Adresa  místní EK</w:t>
            </w:r>
          </w:p>
          <w:p w:rsidR="004945BB" w:rsidRDefault="004945BB" w:rsidP="006B0699">
            <w:pPr>
              <w:rPr>
                <w:i/>
                <w:sz w:val="18"/>
                <w:szCs w:val="18"/>
              </w:rPr>
            </w:pPr>
            <w:r>
              <w:rPr>
                <w:i/>
                <w:sz w:val="18"/>
                <w:szCs w:val="18"/>
              </w:rPr>
              <w:t>Address</w:t>
            </w:r>
          </w:p>
        </w:tc>
      </w:tr>
      <w:tr w:rsidR="004945BB" w:rsidTr="006B0699">
        <w:trPr>
          <w:trHeight w:val="312"/>
        </w:trPr>
        <w:tc>
          <w:tcPr>
            <w:tcW w:w="6108" w:type="dxa"/>
          </w:tcPr>
          <w:p w:rsidR="004945BB" w:rsidRDefault="004945BB" w:rsidP="006B0699">
            <w:pPr>
              <w:rPr>
                <w:sz w:val="18"/>
                <w:szCs w:val="18"/>
              </w:rPr>
            </w:pPr>
            <w:r>
              <w:rPr>
                <w:sz w:val="18"/>
                <w:szCs w:val="18"/>
              </w:rPr>
              <w:t xml:space="preserve">prof. MUDr. Petr  Kaňovský, CSc., Neurologická klinika FNOL </w:t>
            </w:r>
          </w:p>
        </w:tc>
        <w:tc>
          <w:tcPr>
            <w:tcW w:w="1280" w:type="dxa"/>
          </w:tcPr>
          <w:p w:rsidR="004945BB" w:rsidRDefault="004945BB" w:rsidP="006B0699">
            <w:pPr>
              <w:rPr>
                <w:sz w:val="18"/>
                <w:szCs w:val="18"/>
              </w:rPr>
            </w:pPr>
            <w:r>
              <w:rPr>
                <w:sz w:val="18"/>
                <w:szCs w:val="18"/>
              </w:rPr>
              <w:sym w:font="Wingdings 2" w:char="F053"/>
            </w:r>
          </w:p>
        </w:tc>
        <w:tc>
          <w:tcPr>
            <w:tcW w:w="2712" w:type="dxa"/>
          </w:tcPr>
          <w:p w:rsidR="004945BB" w:rsidRDefault="004945BB" w:rsidP="006B0699">
            <w:pPr>
              <w:rPr>
                <w:sz w:val="18"/>
                <w:szCs w:val="18"/>
              </w:rPr>
            </w:pPr>
            <w:r>
              <w:rPr>
                <w:sz w:val="18"/>
                <w:szCs w:val="18"/>
              </w:rPr>
              <w:t>EK FNOL</w:t>
            </w:r>
          </w:p>
        </w:tc>
      </w:tr>
    </w:tbl>
    <w:p w:rsidR="004945BB" w:rsidRDefault="004945BB" w:rsidP="004945BB">
      <w:pPr>
        <w:rPr>
          <w:bCs/>
          <w:sz w:val="22"/>
        </w:rPr>
      </w:pPr>
    </w:p>
    <w:p w:rsidR="004945BB" w:rsidRDefault="004945BB" w:rsidP="004945BB">
      <w:pPr>
        <w:rPr>
          <w:bCs/>
          <w:sz w:val="22"/>
        </w:rPr>
      </w:pPr>
    </w:p>
    <w:p w:rsidR="004945BB" w:rsidRPr="00DF7141" w:rsidRDefault="004945BB" w:rsidP="004945BB">
      <w:pPr>
        <w:rPr>
          <w:bCs/>
          <w:sz w:val="22"/>
        </w:rPr>
      </w:pPr>
      <w:r w:rsidRPr="00DF7141">
        <w:rPr>
          <w:bCs/>
          <w:sz w:val="22"/>
        </w:rPr>
        <w:t>1/2</w:t>
      </w:r>
    </w:p>
    <w:p w:rsidR="004945BB" w:rsidRDefault="004945BB" w:rsidP="004945BB">
      <w:pPr>
        <w:rPr>
          <w:b/>
          <w:bCs/>
          <w:sz w:val="22"/>
        </w:rPr>
      </w:pPr>
    </w:p>
    <w:p w:rsidR="004945BB" w:rsidRDefault="004945BB" w:rsidP="004945BB">
      <w:pPr>
        <w:rPr>
          <w:b/>
          <w:bCs/>
          <w:sz w:val="22"/>
        </w:rPr>
      </w:pPr>
    </w:p>
    <w:p w:rsidR="004945BB" w:rsidRDefault="004945BB" w:rsidP="004945BB">
      <w:pPr>
        <w:rPr>
          <w:b/>
          <w:bCs/>
          <w:sz w:val="22"/>
        </w:rPr>
      </w:pPr>
    </w:p>
    <w:p w:rsidR="004945BB" w:rsidRDefault="004945BB" w:rsidP="004945BB">
      <w:pPr>
        <w:rPr>
          <w:b/>
          <w:bCs/>
          <w:sz w:val="22"/>
        </w:rPr>
      </w:pPr>
    </w:p>
    <w:p w:rsidR="004945BB" w:rsidRDefault="004945BB" w:rsidP="004945BB">
      <w:pPr>
        <w:rPr>
          <w:b/>
          <w:bCs/>
          <w:sz w:val="22"/>
        </w:rPr>
      </w:pPr>
    </w:p>
    <w:p w:rsidR="004945BB" w:rsidRPr="00AB7ADE" w:rsidRDefault="004945BB" w:rsidP="004945B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945BB" w:rsidRDefault="004945BB" w:rsidP="004945B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945BB" w:rsidTr="006B0699">
        <w:trPr>
          <w:cantSplit/>
          <w:trHeight w:val="454"/>
        </w:trPr>
        <w:tc>
          <w:tcPr>
            <w:tcW w:w="7416" w:type="dxa"/>
            <w:vMerge w:val="restart"/>
          </w:tcPr>
          <w:p w:rsidR="004945BB" w:rsidRDefault="004945BB" w:rsidP="006B0699">
            <w:pPr>
              <w:rPr>
                <w:b/>
                <w:bCs/>
                <w:sz w:val="18"/>
                <w:szCs w:val="18"/>
              </w:rPr>
            </w:pPr>
          </w:p>
          <w:p w:rsidR="004945BB" w:rsidRDefault="004945BB" w:rsidP="006B0699">
            <w:pPr>
              <w:rPr>
                <w:b/>
                <w:bCs/>
                <w:sz w:val="18"/>
                <w:szCs w:val="18"/>
              </w:rPr>
            </w:pPr>
            <w:r>
              <w:rPr>
                <w:b/>
                <w:bCs/>
                <w:sz w:val="18"/>
                <w:szCs w:val="18"/>
              </w:rPr>
              <w:t xml:space="preserve">Název dokumentu, verze, datum </w:t>
            </w:r>
          </w:p>
          <w:p w:rsidR="004945BB" w:rsidRDefault="004945BB" w:rsidP="006B0699">
            <w:pPr>
              <w:rPr>
                <w:b/>
                <w:bCs/>
                <w:sz w:val="18"/>
                <w:szCs w:val="18"/>
              </w:rPr>
            </w:pPr>
            <w:r>
              <w:rPr>
                <w:b/>
                <w:bCs/>
                <w:i/>
                <w:sz w:val="18"/>
                <w:szCs w:val="18"/>
              </w:rPr>
              <w:t>Document title, version, date</w:t>
            </w:r>
          </w:p>
        </w:tc>
        <w:tc>
          <w:tcPr>
            <w:tcW w:w="1272" w:type="dxa"/>
            <w:gridSpan w:val="2"/>
          </w:tcPr>
          <w:p w:rsidR="004945BB" w:rsidRDefault="004945BB" w:rsidP="006B0699">
            <w:pPr>
              <w:rPr>
                <w:b/>
                <w:bCs/>
                <w:sz w:val="18"/>
                <w:szCs w:val="18"/>
              </w:rPr>
            </w:pPr>
            <w:r>
              <w:rPr>
                <w:b/>
                <w:bCs/>
                <w:sz w:val="18"/>
                <w:szCs w:val="18"/>
              </w:rPr>
              <w:t>Schváleno /</w:t>
            </w:r>
            <w:r>
              <w:rPr>
                <w:b/>
                <w:bCs/>
                <w:i/>
                <w:sz w:val="18"/>
                <w:szCs w:val="18"/>
              </w:rPr>
              <w:t>Approved</w:t>
            </w:r>
          </w:p>
        </w:tc>
        <w:tc>
          <w:tcPr>
            <w:tcW w:w="1316" w:type="dxa"/>
            <w:gridSpan w:val="2"/>
          </w:tcPr>
          <w:p w:rsidR="004945BB" w:rsidRDefault="004945BB" w:rsidP="006B0699">
            <w:pPr>
              <w:rPr>
                <w:b/>
                <w:bCs/>
                <w:sz w:val="18"/>
                <w:szCs w:val="18"/>
              </w:rPr>
            </w:pPr>
            <w:r>
              <w:rPr>
                <w:b/>
                <w:bCs/>
                <w:sz w:val="18"/>
                <w:szCs w:val="18"/>
              </w:rPr>
              <w:t xml:space="preserve">Vzato na vědomí / </w:t>
            </w:r>
            <w:r>
              <w:rPr>
                <w:b/>
                <w:bCs/>
                <w:i/>
                <w:sz w:val="18"/>
                <w:szCs w:val="18"/>
              </w:rPr>
              <w:t xml:space="preserve">Taken into account </w:t>
            </w:r>
          </w:p>
        </w:tc>
      </w:tr>
      <w:tr w:rsidR="004945BB" w:rsidTr="006B0699">
        <w:trPr>
          <w:cantSplit/>
          <w:trHeight w:val="454"/>
        </w:trPr>
        <w:tc>
          <w:tcPr>
            <w:tcW w:w="7416" w:type="dxa"/>
            <w:vMerge/>
          </w:tcPr>
          <w:p w:rsidR="004945BB" w:rsidRDefault="004945BB" w:rsidP="006B0699">
            <w:pPr>
              <w:rPr>
                <w:i/>
                <w:sz w:val="18"/>
                <w:szCs w:val="18"/>
              </w:rPr>
            </w:pPr>
          </w:p>
        </w:tc>
        <w:tc>
          <w:tcPr>
            <w:tcW w:w="736" w:type="dxa"/>
          </w:tcPr>
          <w:p w:rsidR="004945BB" w:rsidRDefault="004945BB" w:rsidP="006B0699">
            <w:pPr>
              <w:rPr>
                <w:b/>
                <w:bCs/>
                <w:sz w:val="18"/>
                <w:szCs w:val="18"/>
              </w:rPr>
            </w:pPr>
            <w:r>
              <w:rPr>
                <w:b/>
                <w:bCs/>
                <w:sz w:val="18"/>
                <w:szCs w:val="18"/>
              </w:rPr>
              <w:t>ANO</w:t>
            </w:r>
          </w:p>
          <w:p w:rsidR="004945BB" w:rsidRDefault="004945BB" w:rsidP="006B0699">
            <w:pPr>
              <w:rPr>
                <w:b/>
                <w:bCs/>
                <w:i/>
                <w:sz w:val="18"/>
                <w:szCs w:val="18"/>
              </w:rPr>
            </w:pPr>
            <w:r>
              <w:rPr>
                <w:b/>
                <w:bCs/>
                <w:i/>
                <w:sz w:val="18"/>
                <w:szCs w:val="18"/>
              </w:rPr>
              <w:t>Yes</w:t>
            </w:r>
          </w:p>
        </w:tc>
        <w:tc>
          <w:tcPr>
            <w:tcW w:w="536" w:type="dxa"/>
          </w:tcPr>
          <w:p w:rsidR="004945BB" w:rsidRDefault="004945BB" w:rsidP="006B0699">
            <w:pPr>
              <w:rPr>
                <w:b/>
                <w:bCs/>
                <w:sz w:val="18"/>
                <w:szCs w:val="18"/>
              </w:rPr>
            </w:pPr>
            <w:r>
              <w:rPr>
                <w:b/>
                <w:bCs/>
                <w:sz w:val="18"/>
                <w:szCs w:val="18"/>
              </w:rPr>
              <w:t xml:space="preserve">NE </w:t>
            </w:r>
          </w:p>
          <w:p w:rsidR="004945BB" w:rsidRDefault="004945BB" w:rsidP="006B0699">
            <w:pPr>
              <w:rPr>
                <w:b/>
                <w:bCs/>
                <w:sz w:val="18"/>
                <w:szCs w:val="18"/>
              </w:rPr>
            </w:pPr>
            <w:r>
              <w:rPr>
                <w:b/>
                <w:bCs/>
                <w:i/>
                <w:sz w:val="18"/>
                <w:szCs w:val="18"/>
              </w:rPr>
              <w:t>No</w:t>
            </w:r>
          </w:p>
        </w:tc>
        <w:tc>
          <w:tcPr>
            <w:tcW w:w="780" w:type="dxa"/>
          </w:tcPr>
          <w:p w:rsidR="004945BB" w:rsidRDefault="004945BB" w:rsidP="006B0699">
            <w:pPr>
              <w:rPr>
                <w:b/>
                <w:bCs/>
                <w:sz w:val="18"/>
                <w:szCs w:val="18"/>
              </w:rPr>
            </w:pPr>
            <w:r>
              <w:rPr>
                <w:b/>
                <w:bCs/>
                <w:sz w:val="18"/>
                <w:szCs w:val="18"/>
              </w:rPr>
              <w:t>ANO</w:t>
            </w:r>
          </w:p>
          <w:p w:rsidR="004945BB" w:rsidRDefault="004945BB" w:rsidP="006B0699">
            <w:pPr>
              <w:rPr>
                <w:b/>
                <w:bCs/>
                <w:sz w:val="18"/>
                <w:szCs w:val="18"/>
              </w:rPr>
            </w:pPr>
            <w:r>
              <w:rPr>
                <w:b/>
                <w:bCs/>
                <w:i/>
                <w:sz w:val="18"/>
                <w:szCs w:val="18"/>
              </w:rPr>
              <w:t>Yes</w:t>
            </w:r>
          </w:p>
        </w:tc>
        <w:tc>
          <w:tcPr>
            <w:tcW w:w="536" w:type="dxa"/>
          </w:tcPr>
          <w:p w:rsidR="004945BB" w:rsidRDefault="004945BB" w:rsidP="006B0699">
            <w:pPr>
              <w:rPr>
                <w:b/>
                <w:bCs/>
                <w:sz w:val="18"/>
                <w:szCs w:val="18"/>
              </w:rPr>
            </w:pPr>
            <w:r>
              <w:rPr>
                <w:b/>
                <w:bCs/>
                <w:sz w:val="18"/>
                <w:szCs w:val="18"/>
              </w:rPr>
              <w:t xml:space="preserve">NE </w:t>
            </w:r>
          </w:p>
          <w:p w:rsidR="004945BB" w:rsidRDefault="004945BB" w:rsidP="006B0699">
            <w:pPr>
              <w:rPr>
                <w:b/>
                <w:bCs/>
                <w:i/>
                <w:sz w:val="18"/>
                <w:szCs w:val="18"/>
              </w:rPr>
            </w:pPr>
            <w:r>
              <w:rPr>
                <w:b/>
                <w:bCs/>
                <w:i/>
                <w:sz w:val="18"/>
                <w:szCs w:val="18"/>
              </w:rPr>
              <w:t>No</w:t>
            </w:r>
          </w:p>
        </w:tc>
      </w:tr>
      <w:tr w:rsidR="004945BB" w:rsidTr="006B0699">
        <w:trPr>
          <w:trHeight w:val="340"/>
        </w:trPr>
        <w:tc>
          <w:tcPr>
            <w:tcW w:w="7416" w:type="dxa"/>
          </w:tcPr>
          <w:p w:rsidR="004945BB" w:rsidRPr="00BA4432" w:rsidRDefault="004945BB" w:rsidP="006B0699">
            <w:pPr>
              <w:rPr>
                <w:sz w:val="18"/>
                <w:szCs w:val="18"/>
              </w:rPr>
            </w:pPr>
            <w:r>
              <w:rPr>
                <w:sz w:val="18"/>
                <w:szCs w:val="18"/>
              </w:rPr>
              <w:t>Zpráva o klinickém hodnocení za rok 2012</w:t>
            </w:r>
          </w:p>
        </w:tc>
        <w:tc>
          <w:tcPr>
            <w:tcW w:w="736" w:type="dxa"/>
          </w:tcPr>
          <w:p w:rsidR="004945BB" w:rsidRDefault="004945BB" w:rsidP="006B0699">
            <w:pPr>
              <w:rPr>
                <w:sz w:val="18"/>
                <w:szCs w:val="18"/>
              </w:rPr>
            </w:pPr>
            <w:r>
              <w:rPr>
                <w:sz w:val="18"/>
                <w:szCs w:val="18"/>
              </w:rPr>
              <w:sym w:font="Wingdings 2" w:char="F0A3"/>
            </w:r>
          </w:p>
        </w:tc>
        <w:tc>
          <w:tcPr>
            <w:tcW w:w="536" w:type="dxa"/>
          </w:tcPr>
          <w:p w:rsidR="004945BB" w:rsidRDefault="004945BB" w:rsidP="006B0699">
            <w:pPr>
              <w:rPr>
                <w:sz w:val="18"/>
                <w:szCs w:val="18"/>
              </w:rPr>
            </w:pPr>
            <w:r>
              <w:rPr>
                <w:sz w:val="18"/>
                <w:szCs w:val="18"/>
              </w:rPr>
              <w:sym w:font="Wingdings 2" w:char="F0A3"/>
            </w:r>
          </w:p>
        </w:tc>
        <w:tc>
          <w:tcPr>
            <w:tcW w:w="780" w:type="dxa"/>
          </w:tcPr>
          <w:p w:rsidR="004945BB" w:rsidRDefault="004945BB" w:rsidP="006B0699">
            <w:pPr>
              <w:rPr>
                <w:sz w:val="18"/>
                <w:szCs w:val="18"/>
              </w:rPr>
            </w:pPr>
            <w:r>
              <w:rPr>
                <w:sz w:val="18"/>
                <w:szCs w:val="18"/>
              </w:rPr>
              <w:sym w:font="Wingdings 2" w:char="F053"/>
            </w:r>
          </w:p>
        </w:tc>
        <w:tc>
          <w:tcPr>
            <w:tcW w:w="536" w:type="dxa"/>
          </w:tcPr>
          <w:p w:rsidR="004945BB" w:rsidRDefault="004945BB" w:rsidP="006B0699">
            <w:pPr>
              <w:rPr>
                <w:sz w:val="18"/>
                <w:szCs w:val="18"/>
              </w:rPr>
            </w:pPr>
            <w:r>
              <w:rPr>
                <w:sz w:val="18"/>
                <w:szCs w:val="18"/>
              </w:rPr>
              <w:sym w:font="Wingdings 2" w:char="F0A3"/>
            </w:r>
          </w:p>
        </w:tc>
      </w:tr>
    </w:tbl>
    <w:p w:rsidR="004945BB" w:rsidRDefault="004945BB" w:rsidP="004945BB">
      <w:pPr>
        <w:rPr>
          <w:sz w:val="22"/>
        </w:rPr>
      </w:pPr>
    </w:p>
    <w:p w:rsidR="004945BB" w:rsidRDefault="004945BB" w:rsidP="004945B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945BB" w:rsidRDefault="004945BB" w:rsidP="004945B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945BB" w:rsidRDefault="004945BB" w:rsidP="004945BB">
      <w:pPr>
        <w:rPr>
          <w:sz w:val="22"/>
        </w:rPr>
      </w:pPr>
      <w:r>
        <w:rPr>
          <w:sz w:val="22"/>
        </w:rPr>
        <w:t xml:space="preserve">                                                                                                                                                                                                 </w:t>
      </w:r>
    </w:p>
    <w:p w:rsidR="004945BB" w:rsidRDefault="004945BB" w:rsidP="004945BB">
      <w:pPr>
        <w:rPr>
          <w:sz w:val="22"/>
        </w:rPr>
      </w:pPr>
      <w:r>
        <w:rPr>
          <w:sz w:val="22"/>
        </w:rPr>
        <w:t xml:space="preserve">                                                                                                  MUDr. Jindřiška Burešová</w:t>
      </w:r>
    </w:p>
    <w:p w:rsidR="004945BB" w:rsidRDefault="004945BB" w:rsidP="004945BB">
      <w:pPr>
        <w:rPr>
          <w:sz w:val="22"/>
        </w:rPr>
      </w:pPr>
      <w:r>
        <w:rPr>
          <w:sz w:val="22"/>
        </w:rPr>
        <w:t>Datum/</w:t>
      </w:r>
      <w:r>
        <w:rPr>
          <w:i/>
          <w:sz w:val="22"/>
        </w:rPr>
        <w:t>Date:</w:t>
      </w:r>
      <w:r>
        <w:rPr>
          <w:sz w:val="22"/>
        </w:rPr>
        <w:t xml:space="preserve">  13.5.2013                                                    místopředsedkyně EK FNOL a LF UP</w:t>
      </w:r>
    </w:p>
    <w:p w:rsidR="004945BB" w:rsidRDefault="004945BB" w:rsidP="004945B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4945BB" w:rsidRDefault="004945BB" w:rsidP="004945BB">
      <w:pPr>
        <w:rPr>
          <w:i/>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4945BB" w:rsidRDefault="004945BB" w:rsidP="004945BB">
      <w:pPr>
        <w:rPr>
          <w:i/>
          <w:sz w:val="16"/>
        </w:rPr>
      </w:pPr>
      <w:r>
        <w:rPr>
          <w:sz w:val="16"/>
        </w:rPr>
        <w:t>Rozdělovník/</w:t>
      </w:r>
      <w:r>
        <w:rPr>
          <w:i/>
          <w:sz w:val="16"/>
        </w:rPr>
        <w:t>Distribution list:</w:t>
      </w:r>
    </w:p>
    <w:p w:rsidR="004945BB" w:rsidRPr="00CB2891" w:rsidRDefault="004945BB" w:rsidP="004945BB">
      <w:pPr>
        <w:rPr>
          <w:sz w:val="16"/>
          <w:szCs w:val="16"/>
        </w:rPr>
      </w:pPr>
      <w:r w:rsidRPr="00CB2891">
        <w:rPr>
          <w:sz w:val="16"/>
          <w:szCs w:val="16"/>
        </w:rPr>
        <w:t>-Zadavatel</w:t>
      </w:r>
    </w:p>
    <w:p w:rsidR="004945BB" w:rsidRPr="00CB2891" w:rsidRDefault="004945BB" w:rsidP="004945BB">
      <w:pPr>
        <w:rPr>
          <w:sz w:val="16"/>
          <w:szCs w:val="16"/>
        </w:rPr>
      </w:pPr>
      <w:r w:rsidRPr="00CB2891">
        <w:rPr>
          <w:sz w:val="16"/>
          <w:szCs w:val="16"/>
        </w:rPr>
        <w:t>-EK</w:t>
      </w:r>
    </w:p>
    <w:p w:rsidR="004945BB" w:rsidRDefault="004945BB" w:rsidP="004945BB">
      <w:pPr>
        <w:rPr>
          <w:sz w:val="16"/>
          <w:szCs w:val="16"/>
        </w:rPr>
      </w:pPr>
      <w:r w:rsidRPr="00CB2891">
        <w:rPr>
          <w:sz w:val="16"/>
          <w:szCs w:val="16"/>
        </w:rPr>
        <w:t>-Řešitel</w:t>
      </w:r>
      <w:r>
        <w:rPr>
          <w:sz w:val="16"/>
          <w:szCs w:val="16"/>
        </w:rPr>
        <w:t xml:space="preserve">                                                                        </w:t>
      </w:r>
    </w:p>
    <w:p w:rsidR="004945BB" w:rsidRDefault="004945BB" w:rsidP="004945BB">
      <w:pPr>
        <w:rPr>
          <w:sz w:val="16"/>
          <w:szCs w:val="16"/>
        </w:rPr>
      </w:pPr>
    </w:p>
    <w:p w:rsidR="004945BB" w:rsidRDefault="004945BB" w:rsidP="004945BB">
      <w:pPr>
        <w:rPr>
          <w:sz w:val="16"/>
          <w:szCs w:val="16"/>
        </w:rPr>
      </w:pPr>
    </w:p>
    <w:p w:rsidR="004945BB" w:rsidRDefault="004945BB" w:rsidP="004945BB">
      <w:pPr>
        <w:rPr>
          <w:sz w:val="16"/>
          <w:szCs w:val="16"/>
        </w:rPr>
      </w:pPr>
    </w:p>
    <w:p w:rsidR="004945BB" w:rsidRPr="00CB2891" w:rsidRDefault="004945BB" w:rsidP="004945BB">
      <w:pPr>
        <w:rPr>
          <w:sz w:val="16"/>
          <w:szCs w:val="16"/>
        </w:rPr>
      </w:pPr>
      <w:r>
        <w:rPr>
          <w:sz w:val="16"/>
          <w:szCs w:val="16"/>
        </w:rPr>
        <w:t xml:space="preserve"> 2/2</w:t>
      </w:r>
    </w:p>
    <w:p w:rsidR="004945BB" w:rsidRDefault="004945BB" w:rsidP="004945BB">
      <w:pPr>
        <w:rPr>
          <w:sz w:val="22"/>
          <w:szCs w:val="22"/>
        </w:rPr>
      </w:pPr>
    </w:p>
    <w:p w:rsidR="004945BB" w:rsidRDefault="004945BB" w:rsidP="004945BB">
      <w:pPr>
        <w:rPr>
          <w:sz w:val="22"/>
          <w:szCs w:val="22"/>
        </w:rPr>
      </w:pPr>
    </w:p>
    <w:p w:rsidR="004945BB" w:rsidRDefault="004945BB" w:rsidP="004945BB">
      <w:pPr>
        <w:rPr>
          <w:sz w:val="22"/>
          <w:szCs w:val="22"/>
        </w:rPr>
      </w:pPr>
    </w:p>
    <w:p w:rsidR="004945BB" w:rsidRDefault="004945BB" w:rsidP="004945BB">
      <w:pPr>
        <w:pStyle w:val="Nzev"/>
        <w:jc w:val="left"/>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3F6543" w:rsidRDefault="003F6543" w:rsidP="008D10FE">
      <w:pPr>
        <w:pStyle w:val="Nzev"/>
        <w:rPr>
          <w:sz w:val="22"/>
          <w:szCs w:val="22"/>
        </w:rPr>
      </w:pPr>
    </w:p>
    <w:p w:rsidR="0064628B" w:rsidRPr="002F07B5" w:rsidRDefault="0064628B" w:rsidP="008D10FE">
      <w:pPr>
        <w:pStyle w:val="Nzev"/>
        <w:rPr>
          <w:sz w:val="22"/>
          <w:szCs w:val="22"/>
        </w:rPr>
      </w:pPr>
      <w:r w:rsidRPr="002F07B5">
        <w:rPr>
          <w:sz w:val="22"/>
          <w:szCs w:val="22"/>
        </w:rPr>
        <w:t>STANOVISKO ETICKÉ KOMISE KE KLINICKÉMU HODNOCENÍ</w:t>
      </w:r>
    </w:p>
    <w:p w:rsidR="0064628B" w:rsidRPr="002F07B5" w:rsidRDefault="0064628B" w:rsidP="0064628B">
      <w:pPr>
        <w:jc w:val="center"/>
        <w:rPr>
          <w:bCs/>
          <w:i/>
          <w:sz w:val="22"/>
          <w:szCs w:val="22"/>
        </w:rPr>
      </w:pPr>
      <w:r w:rsidRPr="002F07B5">
        <w:rPr>
          <w:bCs/>
          <w:i/>
          <w:sz w:val="22"/>
          <w:szCs w:val="22"/>
        </w:rPr>
        <w:lastRenderedPageBreak/>
        <w:t xml:space="preserve">Opinion of the Ethics Committee on Clinical Trial  </w:t>
      </w:r>
    </w:p>
    <w:p w:rsidR="0064628B" w:rsidRPr="002F07B5" w:rsidRDefault="0064628B" w:rsidP="0064628B">
      <w:pPr>
        <w:jc w:val="center"/>
        <w:rPr>
          <w:b/>
          <w:bCs/>
          <w:i/>
          <w:sz w:val="22"/>
          <w:szCs w:val="22"/>
        </w:rPr>
      </w:pPr>
    </w:p>
    <w:p w:rsidR="0064628B" w:rsidRPr="002F07B5" w:rsidRDefault="0064628B" w:rsidP="0064628B">
      <w:pPr>
        <w:rPr>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4628B" w:rsidRPr="002F07B5" w:rsidRDefault="0064628B" w:rsidP="0064628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4628B" w:rsidRPr="002F07B5" w:rsidRDefault="002B1493" w:rsidP="0064628B">
      <w:pPr>
        <w:rPr>
          <w:i/>
          <w:sz w:val="22"/>
          <w:szCs w:val="22"/>
        </w:rPr>
      </w:pPr>
      <w:r w:rsidRPr="002F07B5">
        <w:rPr>
          <w:sz w:val="22"/>
          <w:szCs w:val="22"/>
        </w:rPr>
        <w:fldChar w:fldCharType="begin">
          <w:ffData>
            <w:name w:val="Zaškrtávací2"/>
            <w:enabled/>
            <w:calcOnExit w:val="0"/>
            <w:checkBox>
              <w:sizeAuto/>
              <w:default w:val="0"/>
            </w:checkBox>
          </w:ffData>
        </w:fldChar>
      </w:r>
      <w:r w:rsidR="0064628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4628B" w:rsidRPr="002F07B5">
        <w:rPr>
          <w:sz w:val="22"/>
          <w:szCs w:val="22"/>
        </w:rPr>
        <w:t xml:space="preserve">  KH prováděné v jednom centru, požadováno stanovisko EK pro místní centrum (centra)/ </w:t>
      </w:r>
      <w:r w:rsidR="0064628B" w:rsidRPr="002F07B5">
        <w:rPr>
          <w:i/>
          <w:sz w:val="22"/>
          <w:szCs w:val="22"/>
        </w:rPr>
        <w:t>Clinical trial conducted in a single site, opinion of a local EC is required</w:t>
      </w:r>
    </w:p>
    <w:p w:rsidR="0064628B" w:rsidRPr="002F07B5" w:rsidRDefault="0064628B" w:rsidP="0064628B">
      <w:pPr>
        <w:rPr>
          <w:b/>
          <w:bCs/>
          <w:sz w:val="22"/>
          <w:szCs w:val="22"/>
        </w:rPr>
      </w:pPr>
    </w:p>
    <w:p w:rsidR="0064628B" w:rsidRPr="000A45C0" w:rsidRDefault="0064628B" w:rsidP="0064628B">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63/11 MEK 14</w:t>
      </w:r>
    </w:p>
    <w:p w:rsidR="0064628B" w:rsidRPr="00EE72F8" w:rsidRDefault="0064628B" w:rsidP="0064628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Otevřené, multicentrické klinické hodnocení zpřístupňující a hodnotící léčbu přípravkem everolimus u pacientů s pokročilým neuroendokrinními nádory / </w:t>
      </w:r>
      <w:r>
        <w:rPr>
          <w:bCs/>
          <w:i/>
          <w:sz w:val="22"/>
          <w:szCs w:val="22"/>
        </w:rPr>
        <w:t>An open-label, multi-center, expanded access study of everolimus in patients with advanced neuroendocrine tumors</w:t>
      </w:r>
    </w:p>
    <w:p w:rsidR="0064628B" w:rsidRPr="002F07B5" w:rsidRDefault="0064628B" w:rsidP="0064628B">
      <w:pPr>
        <w:rPr>
          <w:b/>
          <w:bCs/>
          <w:sz w:val="22"/>
          <w:szCs w:val="22"/>
        </w:rPr>
      </w:pPr>
    </w:p>
    <w:p w:rsidR="0064628B" w:rsidRPr="002F07B5" w:rsidRDefault="0064628B" w:rsidP="0064628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CRAD001K24133</w:t>
      </w:r>
    </w:p>
    <w:p w:rsidR="0064628B" w:rsidRPr="002F07B5" w:rsidRDefault="0064628B" w:rsidP="0064628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2010-023032-17</w:t>
      </w:r>
    </w:p>
    <w:p w:rsidR="0064628B" w:rsidRPr="002F07B5" w:rsidRDefault="0064628B" w:rsidP="0064628B">
      <w:pPr>
        <w:rPr>
          <w:b/>
          <w:bCs/>
          <w:sz w:val="22"/>
          <w:szCs w:val="22"/>
        </w:rPr>
      </w:pPr>
    </w:p>
    <w:p w:rsidR="0064628B" w:rsidRPr="002F07B5" w:rsidRDefault="0064628B" w:rsidP="0064628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s.r.o., Gemini, building B, Na Pankráci 1724/129, 140 00 Praha 4</w:t>
      </w:r>
    </w:p>
    <w:p w:rsidR="0064628B" w:rsidRPr="002F07B5" w:rsidRDefault="0064628B" w:rsidP="0064628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Novartis s.r.o., </w:t>
      </w:r>
      <w:r>
        <w:rPr>
          <w:sz w:val="22"/>
          <w:szCs w:val="22"/>
        </w:rPr>
        <w:t>Gemini, building B, Na Pankráci 1724/129, 140 00 Praha 4</w:t>
      </w:r>
    </w:p>
    <w:p w:rsidR="0064628B" w:rsidRPr="002F07B5" w:rsidRDefault="0064628B" w:rsidP="0064628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24.4.2013</w:t>
      </w:r>
    </w:p>
    <w:p w:rsidR="0064628B" w:rsidRDefault="0064628B" w:rsidP="0064628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64628B" w:rsidRPr="002F07B5" w:rsidRDefault="0064628B" w:rsidP="0064628B">
      <w:pPr>
        <w:rPr>
          <w:b/>
          <w:bCs/>
          <w:i/>
          <w:sz w:val="22"/>
          <w:szCs w:val="22"/>
        </w:rPr>
      </w:pPr>
    </w:p>
    <w:p w:rsidR="0064628B" w:rsidRPr="002F07B5" w:rsidRDefault="0064628B" w:rsidP="0064628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4628B" w:rsidRPr="002F07B5" w:rsidRDefault="0064628B" w:rsidP="0064628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4628B" w:rsidRPr="002F07B5" w:rsidRDefault="0064628B" w:rsidP="0064628B">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4628B" w:rsidRDefault="0064628B" w:rsidP="0064628B">
      <w:pPr>
        <w:rPr>
          <w:b/>
          <w:bCs/>
          <w:sz w:val="22"/>
          <w:szCs w:val="22"/>
        </w:rPr>
      </w:pPr>
    </w:p>
    <w:p w:rsidR="0064628B" w:rsidRPr="002F07B5" w:rsidRDefault="0064628B" w:rsidP="0064628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4628B" w:rsidRPr="002F07B5" w:rsidRDefault="0064628B" w:rsidP="0064628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4628B" w:rsidRPr="002F07B5" w:rsidRDefault="0064628B" w:rsidP="0064628B">
      <w:pPr>
        <w:rPr>
          <w:sz w:val="22"/>
          <w:szCs w:val="22"/>
        </w:rPr>
      </w:pPr>
    </w:p>
    <w:p w:rsidR="0064628B" w:rsidRPr="002F07B5" w:rsidRDefault="0064628B" w:rsidP="0064628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4628B" w:rsidTr="006B0699">
        <w:trPr>
          <w:trHeight w:val="454"/>
        </w:trPr>
        <w:tc>
          <w:tcPr>
            <w:tcW w:w="6108" w:type="dxa"/>
          </w:tcPr>
          <w:p w:rsidR="0064628B" w:rsidRDefault="0064628B" w:rsidP="006B0699">
            <w:pPr>
              <w:rPr>
                <w:sz w:val="18"/>
                <w:szCs w:val="18"/>
              </w:rPr>
            </w:pPr>
            <w:r>
              <w:rPr>
                <w:sz w:val="18"/>
                <w:szCs w:val="18"/>
              </w:rPr>
              <w:t xml:space="preserve">Místo hodnocení/ Jméno zkoušejícího </w:t>
            </w:r>
          </w:p>
          <w:p w:rsidR="0064628B" w:rsidRDefault="0064628B" w:rsidP="006B0699">
            <w:pPr>
              <w:rPr>
                <w:i/>
                <w:sz w:val="18"/>
                <w:szCs w:val="18"/>
              </w:rPr>
            </w:pPr>
            <w:r>
              <w:rPr>
                <w:i/>
                <w:sz w:val="18"/>
                <w:szCs w:val="18"/>
              </w:rPr>
              <w:t>Trial Site / Name of Investigator</w:t>
            </w:r>
          </w:p>
        </w:tc>
        <w:tc>
          <w:tcPr>
            <w:tcW w:w="1280" w:type="dxa"/>
          </w:tcPr>
          <w:p w:rsidR="0064628B" w:rsidRDefault="0064628B" w:rsidP="006B0699">
            <w:pPr>
              <w:rPr>
                <w:sz w:val="18"/>
                <w:szCs w:val="18"/>
                <w:vertAlign w:val="superscript"/>
              </w:rPr>
            </w:pPr>
            <w:r>
              <w:rPr>
                <w:sz w:val="18"/>
                <w:szCs w:val="18"/>
              </w:rPr>
              <w:t xml:space="preserve">Místní EK </w:t>
            </w:r>
            <w:r>
              <w:rPr>
                <w:i/>
                <w:sz w:val="18"/>
                <w:szCs w:val="18"/>
              </w:rPr>
              <w:t>Local EC</w:t>
            </w:r>
          </w:p>
        </w:tc>
        <w:tc>
          <w:tcPr>
            <w:tcW w:w="2712" w:type="dxa"/>
          </w:tcPr>
          <w:p w:rsidR="0064628B" w:rsidRDefault="0064628B" w:rsidP="006B0699">
            <w:pPr>
              <w:rPr>
                <w:sz w:val="18"/>
                <w:szCs w:val="18"/>
              </w:rPr>
            </w:pPr>
            <w:r>
              <w:rPr>
                <w:sz w:val="18"/>
                <w:szCs w:val="18"/>
              </w:rPr>
              <w:t>Adresa  místní EK</w:t>
            </w:r>
          </w:p>
          <w:p w:rsidR="0064628B" w:rsidRDefault="0064628B" w:rsidP="006B0699">
            <w:pPr>
              <w:rPr>
                <w:i/>
                <w:sz w:val="18"/>
                <w:szCs w:val="18"/>
              </w:rPr>
            </w:pPr>
            <w:r>
              <w:rPr>
                <w:i/>
                <w:sz w:val="18"/>
                <w:szCs w:val="18"/>
              </w:rPr>
              <w:t>Address</w:t>
            </w:r>
          </w:p>
        </w:tc>
      </w:tr>
      <w:tr w:rsidR="0064628B" w:rsidTr="006B0699">
        <w:trPr>
          <w:trHeight w:val="312"/>
        </w:trPr>
        <w:tc>
          <w:tcPr>
            <w:tcW w:w="6108" w:type="dxa"/>
          </w:tcPr>
          <w:p w:rsidR="0064628B" w:rsidRDefault="0064628B" w:rsidP="006B0699">
            <w:pPr>
              <w:rPr>
                <w:sz w:val="18"/>
                <w:szCs w:val="18"/>
              </w:rPr>
            </w:pPr>
            <w:r>
              <w:rPr>
                <w:sz w:val="18"/>
                <w:szCs w:val="18"/>
              </w:rPr>
              <w:t>Prim. MUDr. Eugen Kubala, Klinika onkologie a radioterapie FN Hradec králové, Sokolská 581, 500 05 Hradec Králové</w:t>
            </w:r>
          </w:p>
        </w:tc>
        <w:tc>
          <w:tcPr>
            <w:tcW w:w="1280" w:type="dxa"/>
          </w:tcPr>
          <w:p w:rsidR="0064628B" w:rsidRDefault="002B1493" w:rsidP="006B0699">
            <w:pPr>
              <w:rPr>
                <w:sz w:val="18"/>
                <w:szCs w:val="18"/>
              </w:rPr>
            </w:pPr>
            <w:r>
              <w:rPr>
                <w:sz w:val="18"/>
                <w:szCs w:val="18"/>
              </w:rPr>
              <w:fldChar w:fldCharType="begin">
                <w:ffData>
                  <w:name w:val="Zaškrtávací11"/>
                  <w:enabled/>
                  <w:calcOnExit w:val="0"/>
                  <w:checkBox>
                    <w:sizeAuto/>
                    <w:default w:val="0"/>
                  </w:checkBox>
                </w:ffData>
              </w:fldChar>
            </w:r>
            <w:r w:rsidR="006462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4628B" w:rsidRDefault="0064628B" w:rsidP="006B0699">
            <w:pPr>
              <w:rPr>
                <w:sz w:val="18"/>
                <w:szCs w:val="18"/>
              </w:rPr>
            </w:pPr>
            <w:r>
              <w:rPr>
                <w:sz w:val="18"/>
                <w:szCs w:val="18"/>
              </w:rPr>
              <w:t>EK FN Hradec Králové</w:t>
            </w:r>
          </w:p>
        </w:tc>
      </w:tr>
      <w:tr w:rsidR="0064628B" w:rsidTr="006B0699">
        <w:trPr>
          <w:trHeight w:val="312"/>
        </w:trPr>
        <w:tc>
          <w:tcPr>
            <w:tcW w:w="6108" w:type="dxa"/>
          </w:tcPr>
          <w:p w:rsidR="0064628B" w:rsidRDefault="0064628B" w:rsidP="006B0699">
            <w:pPr>
              <w:rPr>
                <w:sz w:val="18"/>
                <w:szCs w:val="18"/>
              </w:rPr>
            </w:pPr>
            <w:r>
              <w:rPr>
                <w:sz w:val="18"/>
                <w:szCs w:val="18"/>
              </w:rPr>
              <w:t>MUDr. Oldřich Louthan, VFN, IV. Interní klinika – klinika gastroenterologie a hepatologie VFN Praha, U nemocnice 2, 128 08 Praha 8</w:t>
            </w:r>
          </w:p>
        </w:tc>
        <w:tc>
          <w:tcPr>
            <w:tcW w:w="1280" w:type="dxa"/>
          </w:tcPr>
          <w:p w:rsidR="0064628B" w:rsidRDefault="002B1493" w:rsidP="006B0699">
            <w:pPr>
              <w:rPr>
                <w:sz w:val="18"/>
                <w:szCs w:val="18"/>
              </w:rPr>
            </w:pPr>
            <w:r>
              <w:rPr>
                <w:sz w:val="18"/>
                <w:szCs w:val="18"/>
              </w:rPr>
              <w:fldChar w:fldCharType="begin">
                <w:ffData>
                  <w:name w:val="Zaškrtávací13"/>
                  <w:enabled/>
                  <w:calcOnExit w:val="0"/>
                  <w:checkBox>
                    <w:sizeAuto/>
                    <w:default w:val="0"/>
                  </w:checkBox>
                </w:ffData>
              </w:fldChar>
            </w:r>
            <w:r w:rsidR="006462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4628B" w:rsidRDefault="0064628B" w:rsidP="006B0699">
            <w:pPr>
              <w:rPr>
                <w:sz w:val="18"/>
                <w:szCs w:val="18"/>
              </w:rPr>
            </w:pPr>
            <w:r>
              <w:rPr>
                <w:sz w:val="18"/>
                <w:szCs w:val="18"/>
              </w:rPr>
              <w:t xml:space="preserve">EK VFN v Praze, Na Bojišti 1, </w:t>
            </w:r>
          </w:p>
          <w:p w:rsidR="0064628B" w:rsidRDefault="0064628B" w:rsidP="006B0699">
            <w:pPr>
              <w:rPr>
                <w:sz w:val="18"/>
                <w:szCs w:val="18"/>
              </w:rPr>
            </w:pPr>
            <w:r>
              <w:rPr>
                <w:sz w:val="18"/>
                <w:szCs w:val="18"/>
              </w:rPr>
              <w:t>128 00 Praha 2</w:t>
            </w:r>
          </w:p>
        </w:tc>
      </w:tr>
      <w:tr w:rsidR="0064628B" w:rsidTr="006B0699">
        <w:trPr>
          <w:trHeight w:val="312"/>
        </w:trPr>
        <w:tc>
          <w:tcPr>
            <w:tcW w:w="6108" w:type="dxa"/>
          </w:tcPr>
          <w:p w:rsidR="0064628B" w:rsidRDefault="0064628B" w:rsidP="006B0699">
            <w:pPr>
              <w:rPr>
                <w:sz w:val="18"/>
                <w:szCs w:val="18"/>
              </w:rPr>
            </w:pPr>
            <w:r>
              <w:rPr>
                <w:sz w:val="18"/>
                <w:szCs w:val="18"/>
              </w:rPr>
              <w:t xml:space="preserve">Prim. MUDr. Eva Sedláčková, VFN, Onkologická klinika VFN v Praze, </w:t>
            </w:r>
          </w:p>
          <w:p w:rsidR="0064628B" w:rsidRDefault="0064628B" w:rsidP="006B0699">
            <w:pPr>
              <w:rPr>
                <w:sz w:val="18"/>
                <w:szCs w:val="18"/>
              </w:rPr>
            </w:pPr>
            <w:r>
              <w:rPr>
                <w:sz w:val="18"/>
                <w:szCs w:val="18"/>
              </w:rPr>
              <w:t>U nemocnice 2, 128 08 Praha 2</w:t>
            </w:r>
          </w:p>
        </w:tc>
        <w:tc>
          <w:tcPr>
            <w:tcW w:w="1280" w:type="dxa"/>
          </w:tcPr>
          <w:p w:rsidR="0064628B" w:rsidRDefault="002B1493" w:rsidP="006B0699">
            <w:pPr>
              <w:rPr>
                <w:sz w:val="18"/>
                <w:szCs w:val="18"/>
              </w:rPr>
            </w:pPr>
            <w:r>
              <w:rPr>
                <w:sz w:val="18"/>
                <w:szCs w:val="18"/>
              </w:rPr>
              <w:fldChar w:fldCharType="begin">
                <w:ffData>
                  <w:name w:val="Zaškrtávací15"/>
                  <w:enabled/>
                  <w:calcOnExit w:val="0"/>
                  <w:checkBox>
                    <w:sizeAuto/>
                    <w:default w:val="0"/>
                  </w:checkBox>
                </w:ffData>
              </w:fldChar>
            </w:r>
            <w:r w:rsidR="006462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4628B" w:rsidRDefault="0064628B" w:rsidP="006B0699">
            <w:pPr>
              <w:rPr>
                <w:sz w:val="18"/>
                <w:szCs w:val="18"/>
              </w:rPr>
            </w:pPr>
            <w:r>
              <w:rPr>
                <w:sz w:val="18"/>
                <w:szCs w:val="18"/>
              </w:rPr>
              <w:t xml:space="preserve">EK VFN v Praze, Na Bojišti 1, </w:t>
            </w:r>
          </w:p>
          <w:p w:rsidR="0064628B" w:rsidRDefault="0064628B" w:rsidP="006B0699">
            <w:pPr>
              <w:rPr>
                <w:sz w:val="18"/>
                <w:szCs w:val="18"/>
              </w:rPr>
            </w:pPr>
            <w:r>
              <w:rPr>
                <w:sz w:val="18"/>
                <w:szCs w:val="18"/>
              </w:rPr>
              <w:t>128 00 Praha 2</w:t>
            </w:r>
          </w:p>
        </w:tc>
      </w:tr>
      <w:tr w:rsidR="0064628B" w:rsidTr="006B0699">
        <w:trPr>
          <w:trHeight w:val="312"/>
        </w:trPr>
        <w:tc>
          <w:tcPr>
            <w:tcW w:w="6108" w:type="dxa"/>
          </w:tcPr>
          <w:p w:rsidR="0064628B" w:rsidRDefault="0064628B" w:rsidP="006B0699">
            <w:pPr>
              <w:rPr>
                <w:sz w:val="18"/>
                <w:szCs w:val="18"/>
              </w:rPr>
            </w:pPr>
            <w:r>
              <w:rPr>
                <w:sz w:val="18"/>
                <w:szCs w:val="18"/>
              </w:rPr>
              <w:t xml:space="preserve">Prof. MUDr. Bohuslav Melichar, Ph.D., Onkologická klinika FNOL, </w:t>
            </w:r>
          </w:p>
          <w:p w:rsidR="0064628B" w:rsidRPr="006C31BE" w:rsidRDefault="0064628B" w:rsidP="006B0699">
            <w:pPr>
              <w:rPr>
                <w:b/>
                <w:sz w:val="18"/>
                <w:szCs w:val="18"/>
              </w:rPr>
            </w:pPr>
            <w:r>
              <w:rPr>
                <w:sz w:val="18"/>
                <w:szCs w:val="18"/>
              </w:rPr>
              <w:t xml:space="preserve">I.P.Pavlova 6, 775 20 Olomouc – </w:t>
            </w:r>
            <w:r>
              <w:rPr>
                <w:b/>
                <w:sz w:val="18"/>
                <w:szCs w:val="18"/>
              </w:rPr>
              <w:t xml:space="preserve">centrum uzavřeno </w:t>
            </w:r>
          </w:p>
        </w:tc>
        <w:tc>
          <w:tcPr>
            <w:tcW w:w="1280" w:type="dxa"/>
          </w:tcPr>
          <w:p w:rsidR="0064628B" w:rsidRDefault="0064628B" w:rsidP="006B0699">
            <w:pPr>
              <w:rPr>
                <w:sz w:val="18"/>
                <w:szCs w:val="18"/>
              </w:rPr>
            </w:pPr>
            <w:r>
              <w:rPr>
                <w:sz w:val="18"/>
                <w:szCs w:val="18"/>
              </w:rPr>
              <w:sym w:font="Wingdings 2" w:char="F053"/>
            </w:r>
          </w:p>
        </w:tc>
        <w:tc>
          <w:tcPr>
            <w:tcW w:w="2712" w:type="dxa"/>
          </w:tcPr>
          <w:p w:rsidR="0064628B" w:rsidRDefault="0064628B" w:rsidP="006B0699">
            <w:pPr>
              <w:rPr>
                <w:sz w:val="18"/>
                <w:szCs w:val="18"/>
              </w:rPr>
            </w:pPr>
            <w:r>
              <w:rPr>
                <w:sz w:val="18"/>
                <w:szCs w:val="18"/>
              </w:rPr>
              <w:t>EK FN a LF UP Olomouc</w:t>
            </w:r>
          </w:p>
        </w:tc>
      </w:tr>
      <w:tr w:rsidR="0064628B" w:rsidTr="006B0699">
        <w:trPr>
          <w:trHeight w:val="312"/>
        </w:trPr>
        <w:tc>
          <w:tcPr>
            <w:tcW w:w="6108" w:type="dxa"/>
          </w:tcPr>
          <w:p w:rsidR="0064628B" w:rsidRDefault="0064628B" w:rsidP="006B0699">
            <w:pPr>
              <w:rPr>
                <w:sz w:val="18"/>
                <w:szCs w:val="18"/>
              </w:rPr>
            </w:pPr>
            <w:r>
              <w:rPr>
                <w:sz w:val="18"/>
                <w:szCs w:val="18"/>
              </w:rPr>
              <w:t>MUDr. Jiří Tomášek, MOU Brno, Klinika komplexní onkologické péče, Masarykův onkologický ústav, Žlutý kopec, 656 53 Brno</w:t>
            </w:r>
          </w:p>
        </w:tc>
        <w:tc>
          <w:tcPr>
            <w:tcW w:w="1280" w:type="dxa"/>
          </w:tcPr>
          <w:p w:rsidR="0064628B" w:rsidRDefault="002B1493" w:rsidP="006B0699">
            <w:pPr>
              <w:rPr>
                <w:sz w:val="18"/>
                <w:szCs w:val="18"/>
              </w:rPr>
            </w:pPr>
            <w:r>
              <w:rPr>
                <w:sz w:val="18"/>
                <w:szCs w:val="18"/>
              </w:rPr>
              <w:fldChar w:fldCharType="begin">
                <w:ffData>
                  <w:name w:val="Zaškrtávací19"/>
                  <w:enabled/>
                  <w:calcOnExit w:val="0"/>
                  <w:checkBox>
                    <w:sizeAuto/>
                    <w:default w:val="0"/>
                  </w:checkBox>
                </w:ffData>
              </w:fldChar>
            </w:r>
            <w:r w:rsidR="006462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4628B" w:rsidRDefault="0064628B" w:rsidP="006B0699">
            <w:pPr>
              <w:rPr>
                <w:sz w:val="18"/>
                <w:szCs w:val="18"/>
              </w:rPr>
            </w:pPr>
            <w:r>
              <w:rPr>
                <w:sz w:val="18"/>
                <w:szCs w:val="18"/>
              </w:rPr>
              <w:t xml:space="preserve">EK MOU, Žlutý kopec 7, </w:t>
            </w:r>
          </w:p>
          <w:p w:rsidR="0064628B" w:rsidRDefault="0064628B" w:rsidP="006B0699">
            <w:pPr>
              <w:rPr>
                <w:sz w:val="18"/>
                <w:szCs w:val="18"/>
              </w:rPr>
            </w:pPr>
            <w:r>
              <w:rPr>
                <w:sz w:val="18"/>
                <w:szCs w:val="18"/>
              </w:rPr>
              <w:t>656 53 Brno</w:t>
            </w:r>
          </w:p>
        </w:tc>
      </w:tr>
    </w:tbl>
    <w:p w:rsidR="0064628B" w:rsidRPr="00DF7141" w:rsidRDefault="0064628B" w:rsidP="0064628B">
      <w:pPr>
        <w:rPr>
          <w:bCs/>
          <w:sz w:val="22"/>
        </w:rPr>
      </w:pPr>
      <w:r>
        <w:rPr>
          <w:bCs/>
          <w:sz w:val="22"/>
        </w:rPr>
        <w:t>1/2</w:t>
      </w:r>
    </w:p>
    <w:p w:rsidR="0064628B" w:rsidRDefault="0064628B" w:rsidP="0064628B">
      <w:pPr>
        <w:rPr>
          <w:b/>
          <w:bCs/>
          <w:sz w:val="22"/>
        </w:rPr>
      </w:pPr>
    </w:p>
    <w:p w:rsidR="0064628B" w:rsidRDefault="0064628B" w:rsidP="0064628B">
      <w:pPr>
        <w:rPr>
          <w:b/>
          <w:bCs/>
          <w:sz w:val="22"/>
        </w:rPr>
      </w:pPr>
    </w:p>
    <w:p w:rsidR="0064628B" w:rsidRDefault="0064628B" w:rsidP="0064628B">
      <w:pPr>
        <w:rPr>
          <w:b/>
          <w:bCs/>
          <w:sz w:val="22"/>
        </w:rPr>
      </w:pPr>
    </w:p>
    <w:p w:rsidR="0064628B" w:rsidRPr="00AB7ADE" w:rsidRDefault="0064628B" w:rsidP="0064628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4628B" w:rsidRDefault="0064628B" w:rsidP="0064628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4628B" w:rsidTr="006B0699">
        <w:trPr>
          <w:cantSplit/>
          <w:trHeight w:val="454"/>
        </w:trPr>
        <w:tc>
          <w:tcPr>
            <w:tcW w:w="7416" w:type="dxa"/>
            <w:vMerge w:val="restart"/>
          </w:tcPr>
          <w:p w:rsidR="0064628B" w:rsidRDefault="0064628B" w:rsidP="006B0699">
            <w:pPr>
              <w:rPr>
                <w:b/>
                <w:bCs/>
                <w:sz w:val="18"/>
                <w:szCs w:val="18"/>
              </w:rPr>
            </w:pPr>
          </w:p>
          <w:p w:rsidR="0064628B" w:rsidRDefault="0064628B" w:rsidP="006B0699">
            <w:pPr>
              <w:rPr>
                <w:b/>
                <w:bCs/>
                <w:sz w:val="18"/>
                <w:szCs w:val="18"/>
              </w:rPr>
            </w:pPr>
            <w:r>
              <w:rPr>
                <w:b/>
                <w:bCs/>
                <w:sz w:val="18"/>
                <w:szCs w:val="18"/>
              </w:rPr>
              <w:t xml:space="preserve">Název dokumentu, verze, datum </w:t>
            </w:r>
          </w:p>
          <w:p w:rsidR="0064628B" w:rsidRDefault="0064628B" w:rsidP="006B0699">
            <w:pPr>
              <w:rPr>
                <w:b/>
                <w:bCs/>
                <w:sz w:val="18"/>
                <w:szCs w:val="18"/>
              </w:rPr>
            </w:pPr>
            <w:r>
              <w:rPr>
                <w:b/>
                <w:bCs/>
                <w:i/>
                <w:sz w:val="18"/>
                <w:szCs w:val="18"/>
              </w:rPr>
              <w:t>Document title, version, date</w:t>
            </w:r>
          </w:p>
        </w:tc>
        <w:tc>
          <w:tcPr>
            <w:tcW w:w="1272" w:type="dxa"/>
            <w:gridSpan w:val="2"/>
          </w:tcPr>
          <w:p w:rsidR="0064628B" w:rsidRDefault="0064628B" w:rsidP="006B0699">
            <w:pPr>
              <w:rPr>
                <w:b/>
                <w:bCs/>
                <w:sz w:val="18"/>
                <w:szCs w:val="18"/>
              </w:rPr>
            </w:pPr>
            <w:r>
              <w:rPr>
                <w:b/>
                <w:bCs/>
                <w:sz w:val="18"/>
                <w:szCs w:val="18"/>
              </w:rPr>
              <w:t>Schváleno /</w:t>
            </w:r>
            <w:r>
              <w:rPr>
                <w:b/>
                <w:bCs/>
                <w:i/>
                <w:sz w:val="18"/>
                <w:szCs w:val="18"/>
              </w:rPr>
              <w:t>Approved</w:t>
            </w:r>
          </w:p>
        </w:tc>
        <w:tc>
          <w:tcPr>
            <w:tcW w:w="1316" w:type="dxa"/>
            <w:gridSpan w:val="2"/>
          </w:tcPr>
          <w:p w:rsidR="0064628B" w:rsidRDefault="0064628B" w:rsidP="006B0699">
            <w:pPr>
              <w:rPr>
                <w:b/>
                <w:bCs/>
                <w:sz w:val="18"/>
                <w:szCs w:val="18"/>
              </w:rPr>
            </w:pPr>
            <w:r>
              <w:rPr>
                <w:b/>
                <w:bCs/>
                <w:sz w:val="18"/>
                <w:szCs w:val="18"/>
              </w:rPr>
              <w:t xml:space="preserve">Vzato na vědomí / </w:t>
            </w:r>
            <w:r>
              <w:rPr>
                <w:b/>
                <w:bCs/>
                <w:i/>
                <w:sz w:val="18"/>
                <w:szCs w:val="18"/>
              </w:rPr>
              <w:t xml:space="preserve">Taken into account </w:t>
            </w:r>
          </w:p>
        </w:tc>
      </w:tr>
      <w:tr w:rsidR="0064628B" w:rsidTr="006B0699">
        <w:trPr>
          <w:cantSplit/>
          <w:trHeight w:val="454"/>
        </w:trPr>
        <w:tc>
          <w:tcPr>
            <w:tcW w:w="7416" w:type="dxa"/>
            <w:vMerge/>
          </w:tcPr>
          <w:p w:rsidR="0064628B" w:rsidRDefault="0064628B" w:rsidP="006B0699">
            <w:pPr>
              <w:rPr>
                <w:i/>
                <w:sz w:val="18"/>
                <w:szCs w:val="18"/>
              </w:rPr>
            </w:pPr>
          </w:p>
        </w:tc>
        <w:tc>
          <w:tcPr>
            <w:tcW w:w="736" w:type="dxa"/>
          </w:tcPr>
          <w:p w:rsidR="0064628B" w:rsidRDefault="0064628B" w:rsidP="006B0699">
            <w:pPr>
              <w:rPr>
                <w:b/>
                <w:bCs/>
                <w:sz w:val="18"/>
                <w:szCs w:val="18"/>
              </w:rPr>
            </w:pPr>
            <w:r>
              <w:rPr>
                <w:b/>
                <w:bCs/>
                <w:sz w:val="18"/>
                <w:szCs w:val="18"/>
              </w:rPr>
              <w:t>ANO</w:t>
            </w:r>
          </w:p>
          <w:p w:rsidR="0064628B" w:rsidRDefault="0064628B" w:rsidP="006B0699">
            <w:pPr>
              <w:rPr>
                <w:b/>
                <w:bCs/>
                <w:i/>
                <w:sz w:val="18"/>
                <w:szCs w:val="18"/>
              </w:rPr>
            </w:pPr>
            <w:r>
              <w:rPr>
                <w:b/>
                <w:bCs/>
                <w:i/>
                <w:sz w:val="18"/>
                <w:szCs w:val="18"/>
              </w:rPr>
              <w:t>Yes</w:t>
            </w:r>
          </w:p>
        </w:tc>
        <w:tc>
          <w:tcPr>
            <w:tcW w:w="536" w:type="dxa"/>
          </w:tcPr>
          <w:p w:rsidR="0064628B" w:rsidRDefault="0064628B" w:rsidP="006B0699">
            <w:pPr>
              <w:rPr>
                <w:b/>
                <w:bCs/>
                <w:sz w:val="18"/>
                <w:szCs w:val="18"/>
              </w:rPr>
            </w:pPr>
            <w:r>
              <w:rPr>
                <w:b/>
                <w:bCs/>
                <w:sz w:val="18"/>
                <w:szCs w:val="18"/>
              </w:rPr>
              <w:t xml:space="preserve">NE </w:t>
            </w:r>
          </w:p>
          <w:p w:rsidR="0064628B" w:rsidRDefault="0064628B" w:rsidP="006B0699">
            <w:pPr>
              <w:rPr>
                <w:b/>
                <w:bCs/>
                <w:sz w:val="18"/>
                <w:szCs w:val="18"/>
              </w:rPr>
            </w:pPr>
            <w:r>
              <w:rPr>
                <w:b/>
                <w:bCs/>
                <w:i/>
                <w:sz w:val="18"/>
                <w:szCs w:val="18"/>
              </w:rPr>
              <w:t>No</w:t>
            </w:r>
          </w:p>
        </w:tc>
        <w:tc>
          <w:tcPr>
            <w:tcW w:w="780" w:type="dxa"/>
          </w:tcPr>
          <w:p w:rsidR="0064628B" w:rsidRDefault="0064628B" w:rsidP="006B0699">
            <w:pPr>
              <w:rPr>
                <w:b/>
                <w:bCs/>
                <w:sz w:val="18"/>
                <w:szCs w:val="18"/>
              </w:rPr>
            </w:pPr>
            <w:r>
              <w:rPr>
                <w:b/>
                <w:bCs/>
                <w:sz w:val="18"/>
                <w:szCs w:val="18"/>
              </w:rPr>
              <w:t>ANO</w:t>
            </w:r>
          </w:p>
          <w:p w:rsidR="0064628B" w:rsidRDefault="0064628B" w:rsidP="006B0699">
            <w:pPr>
              <w:rPr>
                <w:b/>
                <w:bCs/>
                <w:sz w:val="18"/>
                <w:szCs w:val="18"/>
              </w:rPr>
            </w:pPr>
            <w:r>
              <w:rPr>
                <w:b/>
                <w:bCs/>
                <w:i/>
                <w:sz w:val="18"/>
                <w:szCs w:val="18"/>
              </w:rPr>
              <w:t>Yes</w:t>
            </w:r>
          </w:p>
        </w:tc>
        <w:tc>
          <w:tcPr>
            <w:tcW w:w="536" w:type="dxa"/>
          </w:tcPr>
          <w:p w:rsidR="0064628B" w:rsidRDefault="0064628B" w:rsidP="006B0699">
            <w:pPr>
              <w:rPr>
                <w:b/>
                <w:bCs/>
                <w:sz w:val="18"/>
                <w:szCs w:val="18"/>
              </w:rPr>
            </w:pPr>
            <w:r>
              <w:rPr>
                <w:b/>
                <w:bCs/>
                <w:sz w:val="18"/>
                <w:szCs w:val="18"/>
              </w:rPr>
              <w:t xml:space="preserve">NE </w:t>
            </w:r>
          </w:p>
          <w:p w:rsidR="0064628B" w:rsidRDefault="0064628B" w:rsidP="006B0699">
            <w:pPr>
              <w:rPr>
                <w:b/>
                <w:bCs/>
                <w:i/>
                <w:sz w:val="18"/>
                <w:szCs w:val="18"/>
              </w:rPr>
            </w:pPr>
            <w:r>
              <w:rPr>
                <w:b/>
                <w:bCs/>
                <w:i/>
                <w:sz w:val="18"/>
                <w:szCs w:val="18"/>
              </w:rPr>
              <w:t>No</w:t>
            </w:r>
          </w:p>
        </w:tc>
      </w:tr>
      <w:tr w:rsidR="0064628B" w:rsidTr="006B0699">
        <w:trPr>
          <w:trHeight w:val="340"/>
        </w:trPr>
        <w:tc>
          <w:tcPr>
            <w:tcW w:w="7416" w:type="dxa"/>
          </w:tcPr>
          <w:p w:rsidR="0064628B" w:rsidRPr="00D529E9" w:rsidRDefault="0064628B" w:rsidP="006B0699">
            <w:pPr>
              <w:rPr>
                <w:sz w:val="18"/>
                <w:szCs w:val="18"/>
              </w:rPr>
            </w:pPr>
            <w:r>
              <w:rPr>
                <w:sz w:val="18"/>
                <w:szCs w:val="18"/>
              </w:rPr>
              <w:t>Line Listing za období 1.10.2012 – 31.3.2013</w:t>
            </w:r>
          </w:p>
        </w:tc>
        <w:tc>
          <w:tcPr>
            <w:tcW w:w="736" w:type="dxa"/>
          </w:tcPr>
          <w:p w:rsidR="0064628B" w:rsidRDefault="0064628B" w:rsidP="006B0699">
            <w:pPr>
              <w:rPr>
                <w:sz w:val="18"/>
                <w:szCs w:val="18"/>
              </w:rPr>
            </w:pPr>
            <w:r>
              <w:rPr>
                <w:sz w:val="18"/>
                <w:szCs w:val="18"/>
              </w:rPr>
              <w:sym w:font="Wingdings 2" w:char="F0A3"/>
            </w:r>
          </w:p>
        </w:tc>
        <w:tc>
          <w:tcPr>
            <w:tcW w:w="536" w:type="dxa"/>
          </w:tcPr>
          <w:p w:rsidR="0064628B" w:rsidRDefault="002B1493" w:rsidP="006B0699">
            <w:pPr>
              <w:rPr>
                <w:sz w:val="18"/>
                <w:szCs w:val="18"/>
              </w:rPr>
            </w:pPr>
            <w:r>
              <w:rPr>
                <w:sz w:val="18"/>
                <w:szCs w:val="18"/>
              </w:rPr>
              <w:fldChar w:fldCharType="begin">
                <w:ffData>
                  <w:name w:val="Zaškrtávací36"/>
                  <w:enabled/>
                  <w:calcOnExit w:val="0"/>
                  <w:checkBox>
                    <w:sizeAuto/>
                    <w:default w:val="0"/>
                  </w:checkBox>
                </w:ffData>
              </w:fldChar>
            </w:r>
            <w:r w:rsidR="006462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4628B" w:rsidRDefault="0064628B" w:rsidP="006B0699">
            <w:pPr>
              <w:rPr>
                <w:sz w:val="18"/>
                <w:szCs w:val="18"/>
              </w:rPr>
            </w:pPr>
            <w:r>
              <w:rPr>
                <w:sz w:val="18"/>
                <w:szCs w:val="18"/>
              </w:rPr>
              <w:sym w:font="Wingdings 2" w:char="F053"/>
            </w:r>
          </w:p>
        </w:tc>
        <w:tc>
          <w:tcPr>
            <w:tcW w:w="536" w:type="dxa"/>
          </w:tcPr>
          <w:p w:rsidR="0064628B" w:rsidRDefault="002B1493" w:rsidP="006B0699">
            <w:pPr>
              <w:rPr>
                <w:sz w:val="18"/>
                <w:szCs w:val="18"/>
              </w:rPr>
            </w:pPr>
            <w:r>
              <w:rPr>
                <w:sz w:val="18"/>
                <w:szCs w:val="18"/>
              </w:rPr>
              <w:fldChar w:fldCharType="begin">
                <w:ffData>
                  <w:name w:val="Zaškrtávací36"/>
                  <w:enabled/>
                  <w:calcOnExit w:val="0"/>
                  <w:checkBox>
                    <w:sizeAuto/>
                    <w:default w:val="0"/>
                  </w:checkBox>
                </w:ffData>
              </w:fldChar>
            </w:r>
            <w:r w:rsidR="006462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4628B" w:rsidRDefault="0064628B" w:rsidP="0064628B">
      <w:pPr>
        <w:rPr>
          <w:sz w:val="22"/>
        </w:rPr>
      </w:pPr>
    </w:p>
    <w:p w:rsidR="0064628B" w:rsidRDefault="0064628B" w:rsidP="0064628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4628B" w:rsidRDefault="0064628B" w:rsidP="0064628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4628B" w:rsidRDefault="0064628B" w:rsidP="0064628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4628B" w:rsidRDefault="0064628B" w:rsidP="0064628B">
      <w:pPr>
        <w:rPr>
          <w:sz w:val="22"/>
        </w:rPr>
      </w:pPr>
    </w:p>
    <w:p w:rsidR="0064628B" w:rsidRDefault="0064628B" w:rsidP="0064628B">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64628B" w:rsidRDefault="0064628B" w:rsidP="0064628B">
      <w:pPr>
        <w:rPr>
          <w:sz w:val="22"/>
        </w:rPr>
      </w:pPr>
      <w:r>
        <w:rPr>
          <w:sz w:val="22"/>
        </w:rPr>
        <w:t xml:space="preserve">                                                                                                                                                                                                 </w:t>
      </w:r>
    </w:p>
    <w:p w:rsidR="0064628B" w:rsidRDefault="0064628B" w:rsidP="0064628B">
      <w:pPr>
        <w:rPr>
          <w:sz w:val="22"/>
        </w:rPr>
      </w:pPr>
      <w:r>
        <w:rPr>
          <w:sz w:val="22"/>
        </w:rPr>
        <w:t xml:space="preserve">                                                                                                  MUDr. Jindřiška Burešová</w:t>
      </w:r>
    </w:p>
    <w:p w:rsidR="0064628B" w:rsidRDefault="0064628B" w:rsidP="0064628B">
      <w:pPr>
        <w:rPr>
          <w:sz w:val="22"/>
        </w:rPr>
      </w:pPr>
      <w:r>
        <w:rPr>
          <w:sz w:val="22"/>
        </w:rPr>
        <w:t>Datum/</w:t>
      </w:r>
      <w:r>
        <w:rPr>
          <w:i/>
          <w:sz w:val="22"/>
        </w:rPr>
        <w:t>Date:</w:t>
      </w:r>
      <w:r>
        <w:rPr>
          <w:sz w:val="22"/>
        </w:rPr>
        <w:t xml:space="preserve">  13.5.2013                                                    místopředsedkyně EK FNOL a LF UP</w:t>
      </w:r>
    </w:p>
    <w:p w:rsidR="0064628B" w:rsidRDefault="0064628B" w:rsidP="0064628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64628B" w:rsidRDefault="0064628B" w:rsidP="0064628B">
      <w:pPr>
        <w:jc w:val="center"/>
        <w:rPr>
          <w:sz w:val="16"/>
        </w:rPr>
      </w:pPr>
    </w:p>
    <w:p w:rsidR="0064628B" w:rsidRDefault="0064628B" w:rsidP="0064628B">
      <w:pPr>
        <w:rPr>
          <w:sz w:val="16"/>
        </w:rPr>
      </w:pPr>
    </w:p>
    <w:p w:rsidR="0064628B" w:rsidRDefault="0064628B" w:rsidP="0064628B">
      <w:pPr>
        <w:rPr>
          <w:sz w:val="16"/>
        </w:rPr>
      </w:pPr>
    </w:p>
    <w:p w:rsidR="0064628B" w:rsidRDefault="0064628B" w:rsidP="0064628B">
      <w:pPr>
        <w:rPr>
          <w:sz w:val="16"/>
        </w:rPr>
      </w:pPr>
    </w:p>
    <w:p w:rsidR="0064628B" w:rsidRDefault="0064628B" w:rsidP="0064628B">
      <w:pPr>
        <w:rPr>
          <w:i/>
          <w:sz w:val="16"/>
        </w:rPr>
      </w:pPr>
      <w:r>
        <w:rPr>
          <w:sz w:val="16"/>
        </w:rPr>
        <w:t>Rozdělovník/</w:t>
      </w:r>
      <w:r>
        <w:rPr>
          <w:i/>
          <w:sz w:val="16"/>
        </w:rPr>
        <w:t>Distribution list:</w:t>
      </w:r>
    </w:p>
    <w:p w:rsidR="0064628B" w:rsidRPr="001071DB" w:rsidRDefault="0064628B" w:rsidP="0064628B">
      <w:pPr>
        <w:rPr>
          <w:sz w:val="16"/>
        </w:rPr>
      </w:pPr>
      <w:r w:rsidRPr="001071DB">
        <w:rPr>
          <w:sz w:val="16"/>
        </w:rPr>
        <w:t>-Zadavatel</w:t>
      </w:r>
    </w:p>
    <w:p w:rsidR="0064628B" w:rsidRPr="001071DB" w:rsidRDefault="0064628B" w:rsidP="0064628B">
      <w:pPr>
        <w:rPr>
          <w:sz w:val="16"/>
        </w:rPr>
      </w:pPr>
      <w:r w:rsidRPr="001071DB">
        <w:rPr>
          <w:sz w:val="16"/>
        </w:rPr>
        <w:t>-EK</w:t>
      </w:r>
    </w:p>
    <w:p w:rsidR="0064628B" w:rsidRPr="001071DB" w:rsidRDefault="0064628B" w:rsidP="0064628B">
      <w:pPr>
        <w:rPr>
          <w:sz w:val="16"/>
        </w:rPr>
      </w:pPr>
      <w:r w:rsidRPr="001071DB">
        <w:rPr>
          <w:sz w:val="16"/>
        </w:rPr>
        <w:t>-Řešitel</w:t>
      </w:r>
    </w:p>
    <w:p w:rsidR="0064628B" w:rsidRPr="001071DB" w:rsidRDefault="0064628B" w:rsidP="0064628B">
      <w:pPr>
        <w:rPr>
          <w:sz w:val="16"/>
        </w:rPr>
      </w:pPr>
    </w:p>
    <w:p w:rsidR="0064628B" w:rsidRDefault="0064628B" w:rsidP="0064628B">
      <w:pPr>
        <w:rPr>
          <w:i/>
          <w:sz w:val="16"/>
        </w:rPr>
      </w:pPr>
    </w:p>
    <w:p w:rsidR="0064628B" w:rsidRDefault="0064628B" w:rsidP="0064628B">
      <w:pPr>
        <w:rPr>
          <w:i/>
          <w:sz w:val="16"/>
        </w:rPr>
      </w:pPr>
    </w:p>
    <w:p w:rsidR="0064628B" w:rsidRDefault="0064628B" w:rsidP="0064628B">
      <w:pPr>
        <w:rPr>
          <w:sz w:val="22"/>
          <w:szCs w:val="22"/>
        </w:rPr>
      </w:pPr>
      <w:r>
        <w:rPr>
          <w:sz w:val="22"/>
          <w:szCs w:val="22"/>
        </w:rPr>
        <w:t>2/2</w:t>
      </w:r>
    </w:p>
    <w:p w:rsidR="0064628B" w:rsidRDefault="0064628B" w:rsidP="0064628B">
      <w:pPr>
        <w:rPr>
          <w:sz w:val="22"/>
          <w:szCs w:val="22"/>
        </w:rPr>
      </w:pPr>
    </w:p>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Pr="002F07B5" w:rsidRDefault="0064628B" w:rsidP="0064628B">
      <w:pPr>
        <w:pStyle w:val="Nzev"/>
        <w:rPr>
          <w:sz w:val="22"/>
          <w:szCs w:val="22"/>
        </w:rPr>
      </w:pPr>
      <w:r w:rsidRPr="002F07B5">
        <w:rPr>
          <w:sz w:val="22"/>
          <w:szCs w:val="22"/>
        </w:rPr>
        <w:t xml:space="preserve">STANOVISKO ETICKÉ KOMISE KE KLINICKÉMU HODNOCENÍ </w:t>
      </w:r>
    </w:p>
    <w:p w:rsidR="0064628B" w:rsidRPr="002F07B5" w:rsidRDefault="0064628B" w:rsidP="0064628B">
      <w:pPr>
        <w:jc w:val="center"/>
        <w:rPr>
          <w:bCs/>
          <w:i/>
          <w:sz w:val="22"/>
          <w:szCs w:val="22"/>
        </w:rPr>
      </w:pPr>
      <w:r w:rsidRPr="002F07B5">
        <w:rPr>
          <w:bCs/>
          <w:i/>
          <w:sz w:val="22"/>
          <w:szCs w:val="22"/>
        </w:rPr>
        <w:lastRenderedPageBreak/>
        <w:t xml:space="preserve">Opinion of the Ethics Committee on Clinical Trial  </w:t>
      </w:r>
    </w:p>
    <w:p w:rsidR="0064628B" w:rsidRPr="002F07B5" w:rsidRDefault="0064628B" w:rsidP="0064628B">
      <w:pPr>
        <w:jc w:val="center"/>
        <w:rPr>
          <w:b/>
          <w:bCs/>
          <w:i/>
          <w:sz w:val="22"/>
          <w:szCs w:val="22"/>
        </w:rPr>
      </w:pPr>
    </w:p>
    <w:p w:rsidR="0064628B" w:rsidRPr="002F07B5" w:rsidRDefault="002B1493" w:rsidP="0064628B">
      <w:pPr>
        <w:rPr>
          <w:sz w:val="22"/>
          <w:szCs w:val="22"/>
        </w:rPr>
      </w:pPr>
      <w:r w:rsidRPr="002F07B5">
        <w:rPr>
          <w:sz w:val="22"/>
          <w:szCs w:val="22"/>
        </w:rPr>
        <w:fldChar w:fldCharType="begin">
          <w:ffData>
            <w:name w:val="Zaškrtávací2"/>
            <w:enabled/>
            <w:calcOnExit w:val="0"/>
            <w:checkBox>
              <w:sizeAuto/>
              <w:default w:val="0"/>
            </w:checkBox>
          </w:ffData>
        </w:fldChar>
      </w:r>
      <w:r w:rsidR="0064628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4628B" w:rsidRPr="002F07B5">
        <w:rPr>
          <w:sz w:val="22"/>
          <w:szCs w:val="22"/>
        </w:rPr>
        <w:t xml:space="preserve">  Multicentrické KH, je požadováno stanovisko multicentrické EK pro všechna centra/</w:t>
      </w:r>
      <w:r w:rsidR="0064628B" w:rsidRPr="002F07B5">
        <w:rPr>
          <w:i/>
          <w:sz w:val="22"/>
          <w:szCs w:val="22"/>
        </w:rPr>
        <w:t>Multi-centric clinical trial, opinion issued by Ethics Committee for Multi-Centric Clinical Trials is required</w:t>
      </w:r>
    </w:p>
    <w:p w:rsidR="0064628B" w:rsidRPr="002F07B5" w:rsidRDefault="0064628B" w:rsidP="0064628B">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4628B" w:rsidRPr="002F07B5" w:rsidRDefault="002B1493" w:rsidP="0064628B">
      <w:pPr>
        <w:rPr>
          <w:i/>
          <w:sz w:val="22"/>
          <w:szCs w:val="22"/>
        </w:rPr>
      </w:pPr>
      <w:r w:rsidRPr="002F07B5">
        <w:rPr>
          <w:sz w:val="22"/>
          <w:szCs w:val="22"/>
        </w:rPr>
        <w:fldChar w:fldCharType="begin">
          <w:ffData>
            <w:name w:val="Zaškrtávací2"/>
            <w:enabled/>
            <w:calcOnExit w:val="0"/>
            <w:checkBox>
              <w:sizeAuto/>
              <w:default w:val="0"/>
            </w:checkBox>
          </w:ffData>
        </w:fldChar>
      </w:r>
      <w:r w:rsidR="0064628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4628B" w:rsidRPr="002F07B5">
        <w:rPr>
          <w:sz w:val="22"/>
          <w:szCs w:val="22"/>
        </w:rPr>
        <w:t xml:space="preserve">  KH prováděné v jednom centru, požadováno stanovisko EK pro místní centrum (centra)/ </w:t>
      </w:r>
      <w:r w:rsidR="0064628B" w:rsidRPr="002F07B5">
        <w:rPr>
          <w:i/>
          <w:sz w:val="22"/>
          <w:szCs w:val="22"/>
        </w:rPr>
        <w:t>Clinical trial conducted in a single site, opinion of a local EC is required</w:t>
      </w:r>
    </w:p>
    <w:p w:rsidR="0064628B" w:rsidRPr="002F07B5" w:rsidRDefault="0064628B" w:rsidP="0064628B">
      <w:pPr>
        <w:rPr>
          <w:b/>
          <w:bCs/>
          <w:sz w:val="22"/>
          <w:szCs w:val="22"/>
        </w:rPr>
      </w:pPr>
    </w:p>
    <w:p w:rsidR="0064628B" w:rsidRPr="00FC22A3" w:rsidRDefault="0064628B" w:rsidP="0064628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65/11</w:t>
      </w:r>
    </w:p>
    <w:p w:rsidR="0064628B" w:rsidRPr="00AD2BD5" w:rsidRDefault="0064628B" w:rsidP="0064628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dvijitě zaslepená, placebem kontrolovaná multicentrická studie fáze 3 sledující účinnost a bezpečnost čtyř 12týdenních léčebných cyklů (celkem 48 týdnů) epratuzumabu u subjektů se systémovým Lupus Erythematosus se středně těžkým až těžkým průběhem choroby (Embody 1) / </w:t>
      </w:r>
      <w:r>
        <w:rPr>
          <w:bCs/>
          <w:i/>
          <w:sz w:val="22"/>
          <w:szCs w:val="22"/>
        </w:rPr>
        <w:t>A Phase 3, Randomized, double-blind, Placebo-controlled, Multicenter study of the efficacy and Safety of four 12-week treatment cycles (48 weeks total) of Epratuzumab in systemic Lupus Erythematosus subjects with moderate to severe disease (Embody 1)</w:t>
      </w:r>
    </w:p>
    <w:p w:rsidR="0064628B" w:rsidRPr="002F07B5" w:rsidRDefault="0064628B" w:rsidP="0064628B">
      <w:pPr>
        <w:rPr>
          <w:b/>
          <w:bCs/>
          <w:sz w:val="22"/>
          <w:szCs w:val="22"/>
        </w:rPr>
      </w:pPr>
    </w:p>
    <w:p w:rsidR="0064628B" w:rsidRPr="002F07B5" w:rsidRDefault="0064628B" w:rsidP="0064628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SL0009</w:t>
      </w:r>
    </w:p>
    <w:p w:rsidR="0064628B" w:rsidRPr="002F07B5" w:rsidRDefault="0064628B" w:rsidP="0064628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2010-018563-41</w:t>
      </w:r>
    </w:p>
    <w:p w:rsidR="0064628B" w:rsidRPr="002F07B5" w:rsidRDefault="0064628B" w:rsidP="0064628B">
      <w:pPr>
        <w:rPr>
          <w:b/>
          <w:bCs/>
          <w:sz w:val="22"/>
          <w:szCs w:val="22"/>
        </w:rPr>
      </w:pPr>
    </w:p>
    <w:p w:rsidR="0064628B" w:rsidRPr="002F07B5" w:rsidRDefault="0064628B" w:rsidP="0064628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UCB Inc., 1950 Lake Park, Drive, Smyrna, GA 30080, USA</w:t>
      </w:r>
    </w:p>
    <w:p w:rsidR="0064628B" w:rsidRDefault="0064628B" w:rsidP="0064628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Futurama Business park, Sokolovská 651/136a, </w:t>
      </w:r>
    </w:p>
    <w:p w:rsidR="0064628B" w:rsidRPr="002F07B5" w:rsidRDefault="0064628B" w:rsidP="0064628B">
      <w:pPr>
        <w:rPr>
          <w:bCs/>
          <w:sz w:val="22"/>
          <w:szCs w:val="22"/>
        </w:rPr>
      </w:pPr>
      <w:r>
        <w:rPr>
          <w:bCs/>
          <w:sz w:val="22"/>
          <w:szCs w:val="22"/>
        </w:rPr>
        <w:t>186 00 Praha 8, Lenka Zamykalová (</w:t>
      </w:r>
      <w:smartTag w:uri="urn:schemas-microsoft-com:office:smarttags" w:element="PersonName">
        <w:r>
          <w:rPr>
            <w:bCs/>
            <w:sz w:val="22"/>
            <w:szCs w:val="22"/>
          </w:rPr>
          <w:t>lenka.zamykalova@parexel.com</w:t>
        </w:r>
      </w:smartTag>
      <w:r>
        <w:rPr>
          <w:bCs/>
          <w:sz w:val="22"/>
          <w:szCs w:val="22"/>
        </w:rPr>
        <w:t>)</w:t>
      </w:r>
    </w:p>
    <w:p w:rsidR="0064628B" w:rsidRPr="002F07B5" w:rsidRDefault="0064628B" w:rsidP="0064628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9B3D92">
        <w:rPr>
          <w:sz w:val="22"/>
          <w:szCs w:val="22"/>
        </w:rPr>
        <w:t>15.4.2013,</w:t>
      </w:r>
      <w:r>
        <w:rPr>
          <w:sz w:val="22"/>
          <w:szCs w:val="22"/>
        </w:rPr>
        <w:t xml:space="preserve"> 29.4.2013</w:t>
      </w:r>
    </w:p>
    <w:p w:rsidR="0064628B" w:rsidRDefault="0064628B" w:rsidP="0064628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64628B" w:rsidRPr="002F07B5" w:rsidRDefault="0064628B" w:rsidP="0064628B">
      <w:pPr>
        <w:rPr>
          <w:b/>
          <w:bCs/>
          <w:i/>
          <w:sz w:val="22"/>
          <w:szCs w:val="22"/>
        </w:rPr>
      </w:pPr>
    </w:p>
    <w:p w:rsidR="0064628B" w:rsidRPr="0011471F" w:rsidRDefault="0064628B" w:rsidP="0064628B">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11471F">
        <w:rPr>
          <w:i/>
          <w:sz w:val="22"/>
          <w:szCs w:val="22"/>
          <w:lang w:val="en-US"/>
        </w:rPr>
        <w:t>: MEK FN Motol Praha</w:t>
      </w:r>
    </w:p>
    <w:p w:rsidR="0064628B" w:rsidRPr="002F07B5" w:rsidRDefault="0064628B" w:rsidP="0064628B">
      <w:pPr>
        <w:rPr>
          <w:b/>
          <w:bCs/>
          <w:sz w:val="22"/>
          <w:szCs w:val="22"/>
        </w:rPr>
      </w:pPr>
    </w:p>
    <w:p w:rsidR="0064628B" w:rsidRPr="002F07B5" w:rsidRDefault="0064628B" w:rsidP="0064628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4628B" w:rsidRPr="002F07B5" w:rsidRDefault="0064628B" w:rsidP="0064628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4628B" w:rsidRPr="002F07B5" w:rsidRDefault="0064628B" w:rsidP="0064628B">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4628B" w:rsidRDefault="0064628B" w:rsidP="0064628B">
      <w:pPr>
        <w:rPr>
          <w:b/>
          <w:bCs/>
          <w:sz w:val="22"/>
          <w:szCs w:val="22"/>
        </w:rPr>
      </w:pPr>
    </w:p>
    <w:p w:rsidR="0064628B" w:rsidRPr="002F07B5" w:rsidRDefault="0064628B" w:rsidP="0064628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4628B" w:rsidRPr="002F07B5" w:rsidRDefault="0064628B" w:rsidP="0064628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4628B" w:rsidRPr="002F07B5" w:rsidRDefault="0064628B" w:rsidP="0064628B">
      <w:pPr>
        <w:rPr>
          <w:sz w:val="22"/>
          <w:szCs w:val="22"/>
        </w:rPr>
      </w:pPr>
    </w:p>
    <w:p w:rsidR="0064628B" w:rsidRPr="002F07B5" w:rsidRDefault="0064628B" w:rsidP="0064628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4628B" w:rsidTr="006B0699">
        <w:trPr>
          <w:trHeight w:val="454"/>
        </w:trPr>
        <w:tc>
          <w:tcPr>
            <w:tcW w:w="6108" w:type="dxa"/>
          </w:tcPr>
          <w:p w:rsidR="0064628B" w:rsidRDefault="0064628B" w:rsidP="006B0699">
            <w:pPr>
              <w:rPr>
                <w:sz w:val="18"/>
                <w:szCs w:val="18"/>
              </w:rPr>
            </w:pPr>
            <w:r>
              <w:rPr>
                <w:sz w:val="18"/>
                <w:szCs w:val="18"/>
              </w:rPr>
              <w:t xml:space="preserve">Místo hodnocení/ Jméno zkoušejícího </w:t>
            </w:r>
          </w:p>
          <w:p w:rsidR="0064628B" w:rsidRDefault="0064628B" w:rsidP="006B0699">
            <w:pPr>
              <w:rPr>
                <w:i/>
                <w:sz w:val="18"/>
                <w:szCs w:val="18"/>
              </w:rPr>
            </w:pPr>
            <w:r>
              <w:rPr>
                <w:i/>
                <w:sz w:val="18"/>
                <w:szCs w:val="18"/>
              </w:rPr>
              <w:t>Trial Site / Name of Investigator</w:t>
            </w:r>
          </w:p>
        </w:tc>
        <w:tc>
          <w:tcPr>
            <w:tcW w:w="1280" w:type="dxa"/>
          </w:tcPr>
          <w:p w:rsidR="0064628B" w:rsidRDefault="0064628B" w:rsidP="006B0699">
            <w:pPr>
              <w:rPr>
                <w:sz w:val="18"/>
                <w:szCs w:val="18"/>
                <w:vertAlign w:val="superscript"/>
              </w:rPr>
            </w:pPr>
            <w:r>
              <w:rPr>
                <w:sz w:val="18"/>
                <w:szCs w:val="18"/>
              </w:rPr>
              <w:t xml:space="preserve">Místní EK </w:t>
            </w:r>
            <w:r>
              <w:rPr>
                <w:i/>
                <w:sz w:val="18"/>
                <w:szCs w:val="18"/>
              </w:rPr>
              <w:t>Local EC</w:t>
            </w:r>
          </w:p>
        </w:tc>
        <w:tc>
          <w:tcPr>
            <w:tcW w:w="2712" w:type="dxa"/>
          </w:tcPr>
          <w:p w:rsidR="0064628B" w:rsidRDefault="0064628B" w:rsidP="006B0699">
            <w:pPr>
              <w:rPr>
                <w:sz w:val="18"/>
                <w:szCs w:val="18"/>
              </w:rPr>
            </w:pPr>
            <w:r>
              <w:rPr>
                <w:sz w:val="18"/>
                <w:szCs w:val="18"/>
              </w:rPr>
              <w:t>Adresa  místní EK</w:t>
            </w:r>
          </w:p>
          <w:p w:rsidR="0064628B" w:rsidRDefault="0064628B" w:rsidP="006B0699">
            <w:pPr>
              <w:rPr>
                <w:i/>
                <w:sz w:val="18"/>
                <w:szCs w:val="18"/>
              </w:rPr>
            </w:pPr>
            <w:r>
              <w:rPr>
                <w:i/>
                <w:sz w:val="18"/>
                <w:szCs w:val="18"/>
              </w:rPr>
              <w:t>Address</w:t>
            </w:r>
          </w:p>
        </w:tc>
      </w:tr>
      <w:tr w:rsidR="0064628B" w:rsidTr="006B0699">
        <w:trPr>
          <w:trHeight w:val="312"/>
        </w:trPr>
        <w:tc>
          <w:tcPr>
            <w:tcW w:w="6108" w:type="dxa"/>
          </w:tcPr>
          <w:p w:rsidR="0064628B" w:rsidRPr="00B834AF" w:rsidRDefault="0064628B" w:rsidP="006B0699">
            <w:pPr>
              <w:rPr>
                <w:b/>
                <w:sz w:val="18"/>
                <w:szCs w:val="18"/>
              </w:rPr>
            </w:pPr>
            <w:r>
              <w:rPr>
                <w:sz w:val="18"/>
                <w:szCs w:val="18"/>
              </w:rPr>
              <w:t xml:space="preserve">Doc. MUDr. Pavel Horák, Ph.D., III.interní nefrologická, revmatologická a endokrinologická klinika FNOL, I.P.Pavlova 6, 775 20 Olomouc </w:t>
            </w:r>
          </w:p>
        </w:tc>
        <w:tc>
          <w:tcPr>
            <w:tcW w:w="1280" w:type="dxa"/>
          </w:tcPr>
          <w:p w:rsidR="0064628B" w:rsidRDefault="0064628B" w:rsidP="006B0699">
            <w:pPr>
              <w:rPr>
                <w:sz w:val="18"/>
                <w:szCs w:val="18"/>
              </w:rPr>
            </w:pPr>
            <w:r>
              <w:rPr>
                <w:sz w:val="18"/>
                <w:szCs w:val="18"/>
              </w:rPr>
              <w:sym w:font="Wingdings 2" w:char="F053"/>
            </w:r>
          </w:p>
        </w:tc>
        <w:tc>
          <w:tcPr>
            <w:tcW w:w="2712" w:type="dxa"/>
          </w:tcPr>
          <w:p w:rsidR="0064628B" w:rsidRDefault="0064628B" w:rsidP="006B0699">
            <w:pPr>
              <w:rPr>
                <w:sz w:val="18"/>
                <w:szCs w:val="18"/>
              </w:rPr>
            </w:pPr>
            <w:r>
              <w:rPr>
                <w:sz w:val="18"/>
                <w:szCs w:val="18"/>
              </w:rPr>
              <w:t>EK FNOL</w:t>
            </w:r>
          </w:p>
        </w:tc>
      </w:tr>
    </w:tbl>
    <w:p w:rsidR="0064628B" w:rsidRPr="00DF7141" w:rsidRDefault="0064628B" w:rsidP="0064628B">
      <w:pPr>
        <w:rPr>
          <w:bCs/>
          <w:sz w:val="22"/>
        </w:rPr>
      </w:pPr>
      <w:r>
        <w:rPr>
          <w:bCs/>
          <w:sz w:val="22"/>
        </w:rPr>
        <w:t>1/2</w:t>
      </w:r>
    </w:p>
    <w:p w:rsidR="0064628B" w:rsidRDefault="0064628B" w:rsidP="0064628B">
      <w:pPr>
        <w:rPr>
          <w:b/>
          <w:bCs/>
          <w:sz w:val="22"/>
        </w:rPr>
      </w:pPr>
    </w:p>
    <w:p w:rsidR="0064628B" w:rsidRDefault="0064628B" w:rsidP="0064628B">
      <w:pPr>
        <w:rPr>
          <w:b/>
          <w:bCs/>
          <w:sz w:val="22"/>
        </w:rPr>
      </w:pPr>
    </w:p>
    <w:p w:rsidR="0064628B" w:rsidRDefault="0064628B" w:rsidP="0064628B">
      <w:pPr>
        <w:rPr>
          <w:b/>
          <w:bCs/>
          <w:sz w:val="22"/>
        </w:rPr>
      </w:pPr>
    </w:p>
    <w:p w:rsidR="0064628B" w:rsidRPr="00AB7ADE" w:rsidRDefault="0064628B" w:rsidP="0064628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4628B" w:rsidRDefault="0064628B" w:rsidP="0064628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4628B" w:rsidTr="006B0699">
        <w:trPr>
          <w:cantSplit/>
          <w:trHeight w:val="454"/>
        </w:trPr>
        <w:tc>
          <w:tcPr>
            <w:tcW w:w="7416" w:type="dxa"/>
            <w:vMerge w:val="restart"/>
          </w:tcPr>
          <w:p w:rsidR="0064628B" w:rsidRDefault="0064628B" w:rsidP="006B0699">
            <w:pPr>
              <w:rPr>
                <w:b/>
                <w:bCs/>
                <w:sz w:val="18"/>
                <w:szCs w:val="18"/>
              </w:rPr>
            </w:pPr>
          </w:p>
          <w:p w:rsidR="0064628B" w:rsidRDefault="0064628B" w:rsidP="006B0699">
            <w:pPr>
              <w:rPr>
                <w:b/>
                <w:bCs/>
                <w:sz w:val="18"/>
                <w:szCs w:val="18"/>
              </w:rPr>
            </w:pPr>
            <w:r>
              <w:rPr>
                <w:b/>
                <w:bCs/>
                <w:sz w:val="18"/>
                <w:szCs w:val="18"/>
              </w:rPr>
              <w:t xml:space="preserve">Název dokumentu, verze, datum </w:t>
            </w:r>
          </w:p>
          <w:p w:rsidR="0064628B" w:rsidRDefault="0064628B" w:rsidP="006B0699">
            <w:pPr>
              <w:rPr>
                <w:b/>
                <w:bCs/>
                <w:sz w:val="18"/>
                <w:szCs w:val="18"/>
              </w:rPr>
            </w:pPr>
            <w:r>
              <w:rPr>
                <w:b/>
                <w:bCs/>
                <w:i/>
                <w:sz w:val="18"/>
                <w:szCs w:val="18"/>
              </w:rPr>
              <w:t>Document title, version, date</w:t>
            </w:r>
          </w:p>
        </w:tc>
        <w:tc>
          <w:tcPr>
            <w:tcW w:w="1272" w:type="dxa"/>
            <w:gridSpan w:val="2"/>
          </w:tcPr>
          <w:p w:rsidR="0064628B" w:rsidRDefault="0064628B" w:rsidP="006B0699">
            <w:pPr>
              <w:rPr>
                <w:b/>
                <w:bCs/>
                <w:sz w:val="18"/>
                <w:szCs w:val="18"/>
              </w:rPr>
            </w:pPr>
            <w:r>
              <w:rPr>
                <w:b/>
                <w:bCs/>
                <w:sz w:val="18"/>
                <w:szCs w:val="18"/>
              </w:rPr>
              <w:t>Schváleno /</w:t>
            </w:r>
            <w:r>
              <w:rPr>
                <w:b/>
                <w:bCs/>
                <w:i/>
                <w:sz w:val="18"/>
                <w:szCs w:val="18"/>
              </w:rPr>
              <w:t>Approved</w:t>
            </w:r>
          </w:p>
        </w:tc>
        <w:tc>
          <w:tcPr>
            <w:tcW w:w="1316" w:type="dxa"/>
            <w:gridSpan w:val="2"/>
          </w:tcPr>
          <w:p w:rsidR="0064628B" w:rsidRDefault="0064628B" w:rsidP="006B0699">
            <w:pPr>
              <w:rPr>
                <w:b/>
                <w:bCs/>
                <w:sz w:val="18"/>
                <w:szCs w:val="18"/>
              </w:rPr>
            </w:pPr>
            <w:r>
              <w:rPr>
                <w:b/>
                <w:bCs/>
                <w:sz w:val="18"/>
                <w:szCs w:val="18"/>
              </w:rPr>
              <w:t xml:space="preserve">Vzato na vědomí / </w:t>
            </w:r>
            <w:r>
              <w:rPr>
                <w:b/>
                <w:bCs/>
                <w:i/>
                <w:sz w:val="18"/>
                <w:szCs w:val="18"/>
              </w:rPr>
              <w:t xml:space="preserve">Taken into account </w:t>
            </w:r>
          </w:p>
        </w:tc>
      </w:tr>
      <w:tr w:rsidR="0064628B" w:rsidTr="006B0699">
        <w:trPr>
          <w:cantSplit/>
          <w:trHeight w:val="454"/>
        </w:trPr>
        <w:tc>
          <w:tcPr>
            <w:tcW w:w="7416" w:type="dxa"/>
            <w:vMerge/>
          </w:tcPr>
          <w:p w:rsidR="0064628B" w:rsidRDefault="0064628B" w:rsidP="006B0699">
            <w:pPr>
              <w:rPr>
                <w:i/>
                <w:sz w:val="18"/>
                <w:szCs w:val="18"/>
              </w:rPr>
            </w:pPr>
          </w:p>
        </w:tc>
        <w:tc>
          <w:tcPr>
            <w:tcW w:w="736" w:type="dxa"/>
          </w:tcPr>
          <w:p w:rsidR="0064628B" w:rsidRDefault="0064628B" w:rsidP="006B0699">
            <w:pPr>
              <w:rPr>
                <w:b/>
                <w:bCs/>
                <w:sz w:val="18"/>
                <w:szCs w:val="18"/>
              </w:rPr>
            </w:pPr>
            <w:r>
              <w:rPr>
                <w:b/>
                <w:bCs/>
                <w:sz w:val="18"/>
                <w:szCs w:val="18"/>
              </w:rPr>
              <w:t>ANO</w:t>
            </w:r>
          </w:p>
          <w:p w:rsidR="0064628B" w:rsidRDefault="0064628B" w:rsidP="006B0699">
            <w:pPr>
              <w:rPr>
                <w:b/>
                <w:bCs/>
                <w:i/>
                <w:sz w:val="18"/>
                <w:szCs w:val="18"/>
              </w:rPr>
            </w:pPr>
            <w:r>
              <w:rPr>
                <w:b/>
                <w:bCs/>
                <w:i/>
                <w:sz w:val="18"/>
                <w:szCs w:val="18"/>
              </w:rPr>
              <w:t>Yes</w:t>
            </w:r>
          </w:p>
        </w:tc>
        <w:tc>
          <w:tcPr>
            <w:tcW w:w="536" w:type="dxa"/>
          </w:tcPr>
          <w:p w:rsidR="0064628B" w:rsidRDefault="0064628B" w:rsidP="006B0699">
            <w:pPr>
              <w:rPr>
                <w:b/>
                <w:bCs/>
                <w:sz w:val="18"/>
                <w:szCs w:val="18"/>
              </w:rPr>
            </w:pPr>
            <w:r>
              <w:rPr>
                <w:b/>
                <w:bCs/>
                <w:sz w:val="18"/>
                <w:szCs w:val="18"/>
              </w:rPr>
              <w:t xml:space="preserve">NE </w:t>
            </w:r>
          </w:p>
          <w:p w:rsidR="0064628B" w:rsidRDefault="0064628B" w:rsidP="006B0699">
            <w:pPr>
              <w:rPr>
                <w:b/>
                <w:bCs/>
                <w:sz w:val="18"/>
                <w:szCs w:val="18"/>
              </w:rPr>
            </w:pPr>
            <w:r>
              <w:rPr>
                <w:b/>
                <w:bCs/>
                <w:i/>
                <w:sz w:val="18"/>
                <w:szCs w:val="18"/>
              </w:rPr>
              <w:t>No</w:t>
            </w:r>
          </w:p>
        </w:tc>
        <w:tc>
          <w:tcPr>
            <w:tcW w:w="780" w:type="dxa"/>
          </w:tcPr>
          <w:p w:rsidR="0064628B" w:rsidRDefault="0064628B" w:rsidP="006B0699">
            <w:pPr>
              <w:rPr>
                <w:b/>
                <w:bCs/>
                <w:sz w:val="18"/>
                <w:szCs w:val="18"/>
              </w:rPr>
            </w:pPr>
            <w:r>
              <w:rPr>
                <w:b/>
                <w:bCs/>
                <w:sz w:val="18"/>
                <w:szCs w:val="18"/>
              </w:rPr>
              <w:t>ANO</w:t>
            </w:r>
          </w:p>
          <w:p w:rsidR="0064628B" w:rsidRDefault="0064628B" w:rsidP="006B0699">
            <w:pPr>
              <w:rPr>
                <w:b/>
                <w:bCs/>
                <w:sz w:val="18"/>
                <w:szCs w:val="18"/>
              </w:rPr>
            </w:pPr>
            <w:r>
              <w:rPr>
                <w:b/>
                <w:bCs/>
                <w:i/>
                <w:sz w:val="18"/>
                <w:szCs w:val="18"/>
              </w:rPr>
              <w:t>Yes</w:t>
            </w:r>
          </w:p>
        </w:tc>
        <w:tc>
          <w:tcPr>
            <w:tcW w:w="536" w:type="dxa"/>
          </w:tcPr>
          <w:p w:rsidR="0064628B" w:rsidRDefault="0064628B" w:rsidP="006B0699">
            <w:pPr>
              <w:rPr>
                <w:b/>
                <w:bCs/>
                <w:sz w:val="18"/>
                <w:szCs w:val="18"/>
              </w:rPr>
            </w:pPr>
            <w:r>
              <w:rPr>
                <w:b/>
                <w:bCs/>
                <w:sz w:val="18"/>
                <w:szCs w:val="18"/>
              </w:rPr>
              <w:t xml:space="preserve">NE </w:t>
            </w:r>
          </w:p>
          <w:p w:rsidR="0064628B" w:rsidRDefault="0064628B" w:rsidP="006B0699">
            <w:pPr>
              <w:rPr>
                <w:b/>
                <w:bCs/>
                <w:i/>
                <w:sz w:val="18"/>
                <w:szCs w:val="18"/>
              </w:rPr>
            </w:pPr>
            <w:r>
              <w:rPr>
                <w:b/>
                <w:bCs/>
                <w:i/>
                <w:sz w:val="18"/>
                <w:szCs w:val="18"/>
              </w:rPr>
              <w:t>No</w:t>
            </w:r>
          </w:p>
        </w:tc>
      </w:tr>
      <w:tr w:rsidR="0064628B" w:rsidTr="006B0699">
        <w:trPr>
          <w:trHeight w:val="340"/>
        </w:trPr>
        <w:tc>
          <w:tcPr>
            <w:tcW w:w="7416" w:type="dxa"/>
          </w:tcPr>
          <w:p w:rsidR="0064628B" w:rsidRPr="004B4618" w:rsidRDefault="0064628B" w:rsidP="006B0699">
            <w:pPr>
              <w:rPr>
                <w:sz w:val="18"/>
                <w:szCs w:val="18"/>
              </w:rPr>
            </w:pPr>
            <w:r w:rsidRPr="004B4618">
              <w:rPr>
                <w:sz w:val="18"/>
                <w:szCs w:val="18"/>
              </w:rPr>
              <w:t xml:space="preserve">SUSARs </w:t>
            </w:r>
            <w:r>
              <w:rPr>
                <w:sz w:val="18"/>
                <w:szCs w:val="18"/>
              </w:rPr>
              <w:t>–</w:t>
            </w:r>
            <w:r w:rsidRPr="004B4618">
              <w:rPr>
                <w:sz w:val="18"/>
                <w:szCs w:val="18"/>
              </w:rPr>
              <w:t xml:space="preserve"> </w:t>
            </w:r>
            <w:r>
              <w:rPr>
                <w:sz w:val="18"/>
                <w:szCs w:val="18"/>
              </w:rPr>
              <w:t>dated 24 Apr 2013</w:t>
            </w:r>
          </w:p>
        </w:tc>
        <w:tc>
          <w:tcPr>
            <w:tcW w:w="736" w:type="dxa"/>
          </w:tcPr>
          <w:p w:rsidR="0064628B" w:rsidRDefault="0064628B" w:rsidP="006B0699">
            <w:pPr>
              <w:rPr>
                <w:sz w:val="18"/>
                <w:szCs w:val="18"/>
              </w:rPr>
            </w:pPr>
            <w:r>
              <w:rPr>
                <w:sz w:val="18"/>
                <w:szCs w:val="18"/>
              </w:rPr>
              <w:sym w:font="Wingdings 2" w:char="F0A3"/>
            </w:r>
          </w:p>
        </w:tc>
        <w:tc>
          <w:tcPr>
            <w:tcW w:w="536" w:type="dxa"/>
          </w:tcPr>
          <w:p w:rsidR="0064628B" w:rsidRDefault="0064628B" w:rsidP="006B0699">
            <w:pPr>
              <w:rPr>
                <w:sz w:val="18"/>
                <w:szCs w:val="18"/>
              </w:rPr>
            </w:pPr>
            <w:r>
              <w:rPr>
                <w:sz w:val="18"/>
                <w:szCs w:val="18"/>
              </w:rPr>
              <w:sym w:font="Wingdings 2" w:char="F0A3"/>
            </w:r>
          </w:p>
        </w:tc>
        <w:tc>
          <w:tcPr>
            <w:tcW w:w="780" w:type="dxa"/>
          </w:tcPr>
          <w:p w:rsidR="0064628B" w:rsidRDefault="0064628B" w:rsidP="006B0699">
            <w:pPr>
              <w:rPr>
                <w:sz w:val="18"/>
                <w:szCs w:val="18"/>
              </w:rPr>
            </w:pPr>
            <w:r>
              <w:rPr>
                <w:sz w:val="18"/>
                <w:szCs w:val="18"/>
              </w:rPr>
              <w:sym w:font="Wingdings 2" w:char="F053"/>
            </w:r>
          </w:p>
        </w:tc>
        <w:tc>
          <w:tcPr>
            <w:tcW w:w="536" w:type="dxa"/>
          </w:tcPr>
          <w:p w:rsidR="0064628B" w:rsidRDefault="0064628B" w:rsidP="006B0699">
            <w:pPr>
              <w:rPr>
                <w:sz w:val="18"/>
                <w:szCs w:val="18"/>
              </w:rPr>
            </w:pPr>
            <w:r>
              <w:rPr>
                <w:sz w:val="18"/>
                <w:szCs w:val="18"/>
              </w:rPr>
              <w:sym w:font="Wingdings 2" w:char="F0A3"/>
            </w:r>
          </w:p>
        </w:tc>
      </w:tr>
      <w:tr w:rsidR="009B3D92" w:rsidTr="006B0699">
        <w:trPr>
          <w:trHeight w:val="340"/>
        </w:trPr>
        <w:tc>
          <w:tcPr>
            <w:tcW w:w="7416" w:type="dxa"/>
          </w:tcPr>
          <w:p w:rsidR="009B3D92" w:rsidRPr="004B4618" w:rsidRDefault="009B3D92" w:rsidP="009B3D92">
            <w:pPr>
              <w:rPr>
                <w:sz w:val="18"/>
                <w:szCs w:val="18"/>
              </w:rPr>
            </w:pPr>
            <w:r w:rsidRPr="004B4618">
              <w:rPr>
                <w:sz w:val="18"/>
                <w:szCs w:val="18"/>
              </w:rPr>
              <w:t xml:space="preserve">SUSARs </w:t>
            </w:r>
            <w:r>
              <w:rPr>
                <w:sz w:val="18"/>
                <w:szCs w:val="18"/>
              </w:rPr>
              <w:t>–</w:t>
            </w:r>
            <w:r w:rsidRPr="004B4618">
              <w:rPr>
                <w:sz w:val="18"/>
                <w:szCs w:val="18"/>
              </w:rPr>
              <w:t xml:space="preserve"> </w:t>
            </w:r>
            <w:r>
              <w:rPr>
                <w:sz w:val="18"/>
                <w:szCs w:val="18"/>
              </w:rPr>
              <w:t>dated 15 Apr 2013</w:t>
            </w:r>
          </w:p>
        </w:tc>
        <w:tc>
          <w:tcPr>
            <w:tcW w:w="736" w:type="dxa"/>
          </w:tcPr>
          <w:p w:rsidR="009B3D92" w:rsidRDefault="009B3D92" w:rsidP="006B0699">
            <w:pPr>
              <w:rPr>
                <w:sz w:val="18"/>
                <w:szCs w:val="18"/>
              </w:rPr>
            </w:pPr>
            <w:r>
              <w:rPr>
                <w:sz w:val="18"/>
                <w:szCs w:val="18"/>
              </w:rPr>
              <w:sym w:font="Wingdings 2" w:char="F0A3"/>
            </w:r>
          </w:p>
        </w:tc>
        <w:tc>
          <w:tcPr>
            <w:tcW w:w="536" w:type="dxa"/>
          </w:tcPr>
          <w:p w:rsidR="009B3D92" w:rsidRDefault="009B3D92" w:rsidP="006B0699">
            <w:pPr>
              <w:rPr>
                <w:sz w:val="18"/>
                <w:szCs w:val="18"/>
              </w:rPr>
            </w:pPr>
            <w:r>
              <w:rPr>
                <w:sz w:val="18"/>
                <w:szCs w:val="18"/>
              </w:rPr>
              <w:sym w:font="Wingdings 2" w:char="F0A3"/>
            </w:r>
          </w:p>
        </w:tc>
        <w:tc>
          <w:tcPr>
            <w:tcW w:w="780" w:type="dxa"/>
          </w:tcPr>
          <w:p w:rsidR="009B3D92" w:rsidRDefault="009B3D92" w:rsidP="006B0699">
            <w:pPr>
              <w:rPr>
                <w:sz w:val="18"/>
                <w:szCs w:val="18"/>
              </w:rPr>
            </w:pPr>
            <w:r>
              <w:rPr>
                <w:sz w:val="18"/>
                <w:szCs w:val="18"/>
              </w:rPr>
              <w:sym w:font="Wingdings 2" w:char="F053"/>
            </w:r>
          </w:p>
        </w:tc>
        <w:tc>
          <w:tcPr>
            <w:tcW w:w="536" w:type="dxa"/>
          </w:tcPr>
          <w:p w:rsidR="009B3D92" w:rsidRDefault="009B3D92" w:rsidP="006B0699">
            <w:pPr>
              <w:rPr>
                <w:sz w:val="18"/>
                <w:szCs w:val="18"/>
              </w:rPr>
            </w:pPr>
            <w:r>
              <w:rPr>
                <w:sz w:val="18"/>
                <w:szCs w:val="18"/>
              </w:rPr>
              <w:sym w:font="Wingdings 2" w:char="F0A3"/>
            </w:r>
          </w:p>
        </w:tc>
      </w:tr>
    </w:tbl>
    <w:p w:rsidR="0064628B" w:rsidRDefault="0064628B" w:rsidP="0064628B">
      <w:pPr>
        <w:rPr>
          <w:sz w:val="22"/>
        </w:rPr>
      </w:pPr>
    </w:p>
    <w:p w:rsidR="0064628B" w:rsidRDefault="0064628B" w:rsidP="0064628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4628B" w:rsidRDefault="0064628B" w:rsidP="0064628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4628B" w:rsidRDefault="0064628B" w:rsidP="0064628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4628B" w:rsidRDefault="0064628B" w:rsidP="0064628B">
      <w:pPr>
        <w:rPr>
          <w:sz w:val="22"/>
        </w:rPr>
      </w:pPr>
    </w:p>
    <w:p w:rsidR="0064628B" w:rsidRDefault="0064628B" w:rsidP="0064628B">
      <w:pPr>
        <w:rPr>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64628B" w:rsidRDefault="0064628B" w:rsidP="0064628B">
      <w:pPr>
        <w:rPr>
          <w:sz w:val="22"/>
        </w:rPr>
      </w:pPr>
      <w:r>
        <w:rPr>
          <w:sz w:val="22"/>
        </w:rPr>
        <w:t>Datum/</w:t>
      </w:r>
      <w:r>
        <w:rPr>
          <w:i/>
          <w:sz w:val="22"/>
        </w:rPr>
        <w:t>Date:</w:t>
      </w:r>
      <w:r>
        <w:rPr>
          <w:sz w:val="22"/>
        </w:rPr>
        <w:t xml:space="preserve">  13.5.2013                                                    místopředsedkyně EK FNOL a LF UP</w:t>
      </w:r>
    </w:p>
    <w:p w:rsidR="0064628B" w:rsidRDefault="0064628B" w:rsidP="0064628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64628B" w:rsidRDefault="0064628B" w:rsidP="0064628B">
      <w:pPr>
        <w:jc w:val="center"/>
        <w:rPr>
          <w:sz w:val="16"/>
        </w:rPr>
      </w:pPr>
    </w:p>
    <w:p w:rsidR="0064628B" w:rsidRDefault="0064628B" w:rsidP="0064628B">
      <w:pPr>
        <w:rPr>
          <w:sz w:val="16"/>
        </w:rPr>
      </w:pPr>
    </w:p>
    <w:p w:rsidR="0064628B" w:rsidRDefault="0064628B" w:rsidP="0064628B">
      <w:pPr>
        <w:rPr>
          <w:i/>
          <w:sz w:val="22"/>
        </w:rPr>
      </w:pPr>
    </w:p>
    <w:p w:rsidR="0064628B" w:rsidRDefault="0064628B" w:rsidP="0064628B">
      <w:pPr>
        <w:rPr>
          <w:sz w:val="16"/>
        </w:rPr>
      </w:pPr>
    </w:p>
    <w:p w:rsidR="0064628B" w:rsidRDefault="0064628B" w:rsidP="0064628B">
      <w:pPr>
        <w:rPr>
          <w:sz w:val="16"/>
        </w:rPr>
      </w:pPr>
    </w:p>
    <w:p w:rsidR="0064628B" w:rsidRDefault="0064628B" w:rsidP="0064628B">
      <w:pPr>
        <w:rPr>
          <w:sz w:val="16"/>
        </w:rPr>
      </w:pPr>
    </w:p>
    <w:p w:rsidR="0064628B" w:rsidRDefault="0064628B" w:rsidP="0064628B">
      <w:pPr>
        <w:rPr>
          <w:sz w:val="16"/>
        </w:rPr>
      </w:pPr>
    </w:p>
    <w:p w:rsidR="0064628B" w:rsidRDefault="0064628B" w:rsidP="0064628B">
      <w:pPr>
        <w:rPr>
          <w:i/>
          <w:sz w:val="16"/>
        </w:rPr>
      </w:pPr>
      <w:r>
        <w:rPr>
          <w:sz w:val="16"/>
        </w:rPr>
        <w:t>Rozdělovník/</w:t>
      </w:r>
      <w:r>
        <w:rPr>
          <w:i/>
          <w:sz w:val="16"/>
        </w:rPr>
        <w:t>Distribution list:</w:t>
      </w:r>
    </w:p>
    <w:p w:rsidR="0064628B" w:rsidRPr="001071DB" w:rsidRDefault="0064628B" w:rsidP="0064628B">
      <w:pPr>
        <w:rPr>
          <w:sz w:val="16"/>
        </w:rPr>
      </w:pPr>
      <w:r w:rsidRPr="001071DB">
        <w:rPr>
          <w:sz w:val="16"/>
        </w:rPr>
        <w:t>-Zadavatel</w:t>
      </w:r>
    </w:p>
    <w:p w:rsidR="0064628B" w:rsidRPr="001071DB" w:rsidRDefault="0064628B" w:rsidP="0064628B">
      <w:pPr>
        <w:rPr>
          <w:sz w:val="16"/>
        </w:rPr>
      </w:pPr>
      <w:r w:rsidRPr="001071DB">
        <w:rPr>
          <w:sz w:val="16"/>
        </w:rPr>
        <w:t>-EK</w:t>
      </w:r>
    </w:p>
    <w:p w:rsidR="0064628B" w:rsidRPr="001071DB" w:rsidRDefault="0064628B" w:rsidP="0064628B">
      <w:pPr>
        <w:rPr>
          <w:sz w:val="16"/>
        </w:rPr>
      </w:pPr>
      <w:r w:rsidRPr="001071DB">
        <w:rPr>
          <w:sz w:val="16"/>
        </w:rPr>
        <w:t>-Řešitel</w:t>
      </w:r>
    </w:p>
    <w:p w:rsidR="0064628B" w:rsidRPr="001071DB" w:rsidRDefault="0064628B" w:rsidP="0064628B">
      <w:pPr>
        <w:rPr>
          <w:sz w:val="16"/>
        </w:rPr>
      </w:pPr>
    </w:p>
    <w:p w:rsidR="0064628B" w:rsidRDefault="0064628B" w:rsidP="0064628B">
      <w:pPr>
        <w:rPr>
          <w:i/>
          <w:sz w:val="16"/>
        </w:rPr>
      </w:pPr>
    </w:p>
    <w:p w:rsidR="0064628B" w:rsidRDefault="0064628B" w:rsidP="0064628B">
      <w:pPr>
        <w:rPr>
          <w:i/>
          <w:sz w:val="16"/>
        </w:rPr>
      </w:pPr>
    </w:p>
    <w:p w:rsidR="0064628B" w:rsidRDefault="0064628B" w:rsidP="0064628B">
      <w:pPr>
        <w:rPr>
          <w:sz w:val="22"/>
          <w:szCs w:val="22"/>
        </w:rPr>
      </w:pPr>
      <w:r>
        <w:rPr>
          <w:sz w:val="22"/>
          <w:szCs w:val="22"/>
        </w:rPr>
        <w:t>2/2</w:t>
      </w:r>
    </w:p>
    <w:p w:rsidR="0064628B" w:rsidRDefault="0064628B" w:rsidP="0064628B">
      <w:pPr>
        <w:jc w:val="center"/>
        <w:rPr>
          <w:b/>
          <w:sz w:val="22"/>
        </w:rPr>
      </w:pPr>
    </w:p>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64628B" w:rsidRDefault="0064628B" w:rsidP="0064628B"/>
    <w:p w:rsidR="00EC23AA" w:rsidRDefault="00EC23AA"/>
    <w:p w:rsidR="0064628B" w:rsidRDefault="0064628B"/>
    <w:p w:rsidR="0064628B" w:rsidRDefault="0064628B"/>
    <w:p w:rsidR="0064628B" w:rsidRDefault="0064628B"/>
    <w:p w:rsidR="0064628B" w:rsidRDefault="0064628B"/>
    <w:p w:rsidR="0064628B" w:rsidRDefault="0064628B"/>
    <w:p w:rsidR="009B3D92" w:rsidRPr="002F07B5" w:rsidRDefault="009B3D92" w:rsidP="009B3D92">
      <w:pPr>
        <w:pStyle w:val="Nzev"/>
        <w:rPr>
          <w:sz w:val="22"/>
          <w:szCs w:val="22"/>
        </w:rPr>
      </w:pPr>
      <w:r w:rsidRPr="002F07B5">
        <w:rPr>
          <w:sz w:val="22"/>
          <w:szCs w:val="22"/>
        </w:rPr>
        <w:t>STANOVISKO ETICKÉ KOMISE KE KLINICKÉMU HODNOCENÍ</w:t>
      </w:r>
    </w:p>
    <w:p w:rsidR="009B3D92" w:rsidRPr="002F07B5" w:rsidRDefault="009B3D92" w:rsidP="009B3D92">
      <w:pPr>
        <w:jc w:val="center"/>
        <w:rPr>
          <w:bCs/>
          <w:i/>
          <w:sz w:val="22"/>
          <w:szCs w:val="22"/>
        </w:rPr>
      </w:pPr>
      <w:r w:rsidRPr="002F07B5">
        <w:rPr>
          <w:bCs/>
          <w:i/>
          <w:sz w:val="22"/>
          <w:szCs w:val="22"/>
        </w:rPr>
        <w:lastRenderedPageBreak/>
        <w:t xml:space="preserve">Opinion of the Ethics Committee on Clinical Trial  </w:t>
      </w:r>
    </w:p>
    <w:p w:rsidR="009B3D92" w:rsidRPr="002F07B5" w:rsidRDefault="009B3D92" w:rsidP="009B3D92">
      <w:pPr>
        <w:jc w:val="center"/>
        <w:rPr>
          <w:b/>
          <w:bCs/>
          <w:i/>
          <w:sz w:val="22"/>
          <w:szCs w:val="22"/>
        </w:rPr>
      </w:pPr>
    </w:p>
    <w:p w:rsidR="009B3D92" w:rsidRPr="002F07B5" w:rsidRDefault="002B1493" w:rsidP="009B3D92">
      <w:pPr>
        <w:rPr>
          <w:sz w:val="22"/>
          <w:szCs w:val="22"/>
        </w:rPr>
      </w:pPr>
      <w:r w:rsidRPr="002F07B5">
        <w:rPr>
          <w:sz w:val="22"/>
          <w:szCs w:val="22"/>
        </w:rPr>
        <w:fldChar w:fldCharType="begin">
          <w:ffData>
            <w:name w:val="Zaškrtávací2"/>
            <w:enabled/>
            <w:calcOnExit w:val="0"/>
            <w:checkBox>
              <w:sizeAuto/>
              <w:default w:val="0"/>
            </w:checkBox>
          </w:ffData>
        </w:fldChar>
      </w:r>
      <w:r w:rsidR="009B3D9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3D92" w:rsidRPr="002F07B5">
        <w:rPr>
          <w:sz w:val="22"/>
          <w:szCs w:val="22"/>
        </w:rPr>
        <w:t xml:space="preserve">  Multicentrické KH, je požadováno stanovisko multicentrické EK pro všechna centra/</w:t>
      </w:r>
      <w:r w:rsidR="009B3D92" w:rsidRPr="002F07B5">
        <w:rPr>
          <w:i/>
          <w:sz w:val="22"/>
          <w:szCs w:val="22"/>
        </w:rPr>
        <w:t>Multi-centric clinical trial, opinion issued by Ethics Committee for Multi-Centric Clinical Trials is required</w:t>
      </w:r>
    </w:p>
    <w:p w:rsidR="009B3D92" w:rsidRPr="002F07B5" w:rsidRDefault="009B3D92" w:rsidP="009B3D9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B3D92" w:rsidRPr="002F07B5" w:rsidRDefault="002B1493" w:rsidP="009B3D92">
      <w:pPr>
        <w:rPr>
          <w:i/>
          <w:sz w:val="22"/>
          <w:szCs w:val="22"/>
        </w:rPr>
      </w:pPr>
      <w:r w:rsidRPr="002F07B5">
        <w:rPr>
          <w:sz w:val="22"/>
          <w:szCs w:val="22"/>
        </w:rPr>
        <w:fldChar w:fldCharType="begin">
          <w:ffData>
            <w:name w:val="Zaškrtávací2"/>
            <w:enabled/>
            <w:calcOnExit w:val="0"/>
            <w:checkBox>
              <w:sizeAuto/>
              <w:default w:val="0"/>
            </w:checkBox>
          </w:ffData>
        </w:fldChar>
      </w:r>
      <w:r w:rsidR="009B3D9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3D92" w:rsidRPr="002F07B5">
        <w:rPr>
          <w:sz w:val="22"/>
          <w:szCs w:val="22"/>
        </w:rPr>
        <w:t xml:space="preserve">  KH prováděné v jednom centru, požadováno stanovisko EK pro místní centrum (centra)/ </w:t>
      </w:r>
      <w:r w:rsidR="009B3D92" w:rsidRPr="002F07B5">
        <w:rPr>
          <w:i/>
          <w:sz w:val="22"/>
          <w:szCs w:val="22"/>
        </w:rPr>
        <w:t>Clinical trial conducted in a single site, opinion of a local EC is required</w:t>
      </w:r>
    </w:p>
    <w:p w:rsidR="009B3D92" w:rsidRPr="002F07B5" w:rsidRDefault="009B3D92" w:rsidP="009B3D92">
      <w:pPr>
        <w:rPr>
          <w:b/>
          <w:bCs/>
          <w:sz w:val="22"/>
          <w:szCs w:val="22"/>
        </w:rPr>
      </w:pPr>
    </w:p>
    <w:p w:rsidR="009B3D92" w:rsidRPr="00330D8C" w:rsidRDefault="009B3D92" w:rsidP="009B3D9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66/11</w:t>
      </w:r>
    </w:p>
    <w:p w:rsidR="009B3D92" w:rsidRPr="00330D8C" w:rsidRDefault="009B3D92" w:rsidP="009B3D9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Fáze 3, multicentrická, otevřená, prodloužená studie bezpečnosti a snášenlivosti Epratuzumabu u pacientů trpících systémovým Lupus Erythematosus (Embody 4) / </w:t>
      </w:r>
      <w:r>
        <w:rPr>
          <w:bCs/>
          <w:i/>
          <w:sz w:val="22"/>
          <w:szCs w:val="22"/>
        </w:rPr>
        <w:t>A Phase 3, Multicenter, Open-label, Extension study to assess the Safety and Tolerability of Epratuzumab Treatment in Systemic Lupus Erythematosus Subject (Embody 4)</w:t>
      </w:r>
    </w:p>
    <w:p w:rsidR="009B3D92" w:rsidRPr="002F07B5" w:rsidRDefault="009B3D92" w:rsidP="009B3D92">
      <w:pPr>
        <w:rPr>
          <w:b/>
          <w:bCs/>
          <w:sz w:val="22"/>
          <w:szCs w:val="22"/>
        </w:rPr>
      </w:pPr>
    </w:p>
    <w:p w:rsidR="009B3D92" w:rsidRPr="002F07B5" w:rsidRDefault="009B3D92" w:rsidP="009B3D9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SL0012</w:t>
      </w:r>
    </w:p>
    <w:p w:rsidR="009B3D92" w:rsidRPr="002F07B5" w:rsidRDefault="009B3D92" w:rsidP="009B3D9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2010-020859-30</w:t>
      </w:r>
    </w:p>
    <w:p w:rsidR="009B3D92" w:rsidRPr="002F07B5" w:rsidRDefault="009B3D92" w:rsidP="009B3D92">
      <w:pPr>
        <w:rPr>
          <w:b/>
          <w:bCs/>
          <w:sz w:val="22"/>
          <w:szCs w:val="22"/>
        </w:rPr>
      </w:pPr>
    </w:p>
    <w:p w:rsidR="009B3D92" w:rsidRPr="002F07B5" w:rsidRDefault="009B3D92" w:rsidP="009B3D9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UCB Inc., 1950 Lake Park, Drive, Smyrna, GA 30080, USA</w:t>
      </w:r>
    </w:p>
    <w:p w:rsidR="009B3D92" w:rsidRDefault="009B3D92" w:rsidP="009B3D9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Futurama Business park, Sokolovská 651/136a, </w:t>
      </w:r>
    </w:p>
    <w:p w:rsidR="009B3D92" w:rsidRPr="002F07B5" w:rsidRDefault="009B3D92" w:rsidP="009B3D92">
      <w:pPr>
        <w:rPr>
          <w:bCs/>
          <w:sz w:val="22"/>
          <w:szCs w:val="22"/>
        </w:rPr>
      </w:pPr>
      <w:r>
        <w:rPr>
          <w:bCs/>
          <w:sz w:val="22"/>
          <w:szCs w:val="22"/>
        </w:rPr>
        <w:t>186 00 Praha 8, Lenka Zamykalová (</w:t>
      </w:r>
      <w:smartTag w:uri="urn:schemas-microsoft-com:office:smarttags" w:element="PersonName">
        <w:r>
          <w:rPr>
            <w:bCs/>
            <w:sz w:val="22"/>
            <w:szCs w:val="22"/>
          </w:rPr>
          <w:t>lenka.zamykalova@parexel.com</w:t>
        </w:r>
      </w:smartTag>
      <w:r>
        <w:rPr>
          <w:bCs/>
          <w:sz w:val="22"/>
          <w:szCs w:val="22"/>
        </w:rPr>
        <w:t>)</w:t>
      </w:r>
    </w:p>
    <w:p w:rsidR="009B3D92" w:rsidRPr="002F07B5" w:rsidRDefault="009B3D92" w:rsidP="009B3D92">
      <w:pPr>
        <w:rPr>
          <w:bCs/>
          <w:sz w:val="22"/>
          <w:szCs w:val="22"/>
        </w:rPr>
      </w:pPr>
    </w:p>
    <w:p w:rsidR="009B3D92" w:rsidRPr="002F07B5" w:rsidRDefault="009B3D92" w:rsidP="009B3D9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15.4.2013, 29.4.2013</w:t>
      </w:r>
    </w:p>
    <w:p w:rsidR="009B3D92" w:rsidRDefault="009B3D92" w:rsidP="009B3D9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9B3D92" w:rsidRPr="002F07B5" w:rsidRDefault="009B3D92" w:rsidP="009B3D92">
      <w:pPr>
        <w:rPr>
          <w:b/>
          <w:bCs/>
          <w:i/>
          <w:sz w:val="22"/>
          <w:szCs w:val="22"/>
        </w:rPr>
      </w:pPr>
    </w:p>
    <w:p w:rsidR="009B3D92" w:rsidRPr="00330D8C" w:rsidRDefault="009B3D92" w:rsidP="009B3D9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 Praha</w:t>
      </w:r>
    </w:p>
    <w:p w:rsidR="009B3D92" w:rsidRPr="002F07B5" w:rsidRDefault="009B3D92" w:rsidP="009B3D92">
      <w:pPr>
        <w:rPr>
          <w:b/>
          <w:bCs/>
          <w:sz w:val="22"/>
          <w:szCs w:val="22"/>
        </w:rPr>
      </w:pPr>
    </w:p>
    <w:p w:rsidR="009B3D92" w:rsidRPr="002F07B5" w:rsidRDefault="009B3D92" w:rsidP="009B3D9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B3D92" w:rsidRPr="002F07B5" w:rsidRDefault="009B3D92" w:rsidP="009B3D9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B3D92" w:rsidRPr="002F07B5" w:rsidRDefault="009B3D92" w:rsidP="009B3D92">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B3D92" w:rsidRDefault="009B3D92" w:rsidP="009B3D92">
      <w:pPr>
        <w:rPr>
          <w:b/>
          <w:bCs/>
          <w:sz w:val="22"/>
          <w:szCs w:val="22"/>
        </w:rPr>
      </w:pPr>
    </w:p>
    <w:p w:rsidR="009B3D92" w:rsidRPr="002F07B5" w:rsidRDefault="009B3D92" w:rsidP="009B3D9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B3D92" w:rsidRPr="002F07B5" w:rsidRDefault="009B3D92" w:rsidP="009B3D9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B3D92" w:rsidRPr="002F07B5" w:rsidRDefault="009B3D92" w:rsidP="009B3D92">
      <w:pPr>
        <w:rPr>
          <w:sz w:val="22"/>
          <w:szCs w:val="22"/>
        </w:rPr>
      </w:pPr>
    </w:p>
    <w:p w:rsidR="009B3D92" w:rsidRPr="002F07B5" w:rsidRDefault="009B3D92" w:rsidP="009B3D9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B3D92" w:rsidTr="006B0699">
        <w:trPr>
          <w:trHeight w:val="454"/>
        </w:trPr>
        <w:tc>
          <w:tcPr>
            <w:tcW w:w="6108" w:type="dxa"/>
          </w:tcPr>
          <w:p w:rsidR="009B3D92" w:rsidRDefault="009B3D92" w:rsidP="006B0699">
            <w:pPr>
              <w:rPr>
                <w:sz w:val="18"/>
                <w:szCs w:val="18"/>
              </w:rPr>
            </w:pPr>
            <w:r>
              <w:rPr>
                <w:sz w:val="18"/>
                <w:szCs w:val="18"/>
              </w:rPr>
              <w:t xml:space="preserve">Místo hodnocení/ Jméno zkoušejícího </w:t>
            </w:r>
          </w:p>
          <w:p w:rsidR="009B3D92" w:rsidRDefault="009B3D92" w:rsidP="006B0699">
            <w:pPr>
              <w:rPr>
                <w:i/>
                <w:sz w:val="18"/>
                <w:szCs w:val="18"/>
              </w:rPr>
            </w:pPr>
            <w:r>
              <w:rPr>
                <w:i/>
                <w:sz w:val="18"/>
                <w:szCs w:val="18"/>
              </w:rPr>
              <w:t>Trial Site / Name of Investigator</w:t>
            </w:r>
          </w:p>
        </w:tc>
        <w:tc>
          <w:tcPr>
            <w:tcW w:w="1280" w:type="dxa"/>
          </w:tcPr>
          <w:p w:rsidR="009B3D92" w:rsidRDefault="009B3D92" w:rsidP="006B0699">
            <w:pPr>
              <w:rPr>
                <w:sz w:val="18"/>
                <w:szCs w:val="18"/>
                <w:vertAlign w:val="superscript"/>
              </w:rPr>
            </w:pPr>
            <w:r>
              <w:rPr>
                <w:sz w:val="18"/>
                <w:szCs w:val="18"/>
              </w:rPr>
              <w:t xml:space="preserve">Místní EK </w:t>
            </w:r>
            <w:r>
              <w:rPr>
                <w:i/>
                <w:sz w:val="18"/>
                <w:szCs w:val="18"/>
              </w:rPr>
              <w:t>Local EC</w:t>
            </w:r>
          </w:p>
        </w:tc>
        <w:tc>
          <w:tcPr>
            <w:tcW w:w="2712" w:type="dxa"/>
          </w:tcPr>
          <w:p w:rsidR="009B3D92" w:rsidRDefault="009B3D92" w:rsidP="006B0699">
            <w:pPr>
              <w:rPr>
                <w:sz w:val="18"/>
                <w:szCs w:val="18"/>
              </w:rPr>
            </w:pPr>
            <w:r>
              <w:rPr>
                <w:sz w:val="18"/>
                <w:szCs w:val="18"/>
              </w:rPr>
              <w:t>Adresa  místní EK</w:t>
            </w:r>
          </w:p>
          <w:p w:rsidR="009B3D92" w:rsidRDefault="009B3D92" w:rsidP="006B0699">
            <w:pPr>
              <w:rPr>
                <w:i/>
                <w:sz w:val="18"/>
                <w:szCs w:val="18"/>
              </w:rPr>
            </w:pPr>
            <w:r>
              <w:rPr>
                <w:i/>
                <w:sz w:val="18"/>
                <w:szCs w:val="18"/>
              </w:rPr>
              <w:t>Address</w:t>
            </w:r>
          </w:p>
        </w:tc>
      </w:tr>
      <w:tr w:rsidR="009B3D92" w:rsidTr="006B0699">
        <w:trPr>
          <w:trHeight w:val="312"/>
        </w:trPr>
        <w:tc>
          <w:tcPr>
            <w:tcW w:w="6108" w:type="dxa"/>
          </w:tcPr>
          <w:p w:rsidR="009B3D92" w:rsidRDefault="009B3D92" w:rsidP="006B0699">
            <w:pPr>
              <w:rPr>
                <w:sz w:val="18"/>
                <w:szCs w:val="18"/>
              </w:rPr>
            </w:pPr>
            <w:r>
              <w:rPr>
                <w:sz w:val="18"/>
                <w:szCs w:val="18"/>
              </w:rPr>
              <w:t>Doc. MUDr. Pavel Horák, Ph.D., III.interní nefrologická, revmatologická a endokrinologická klinika FNOL, I.P.Pavlova 6, 775 20 Olomouc</w:t>
            </w:r>
          </w:p>
        </w:tc>
        <w:tc>
          <w:tcPr>
            <w:tcW w:w="1280" w:type="dxa"/>
          </w:tcPr>
          <w:p w:rsidR="009B3D92" w:rsidRDefault="009B3D92" w:rsidP="006B0699">
            <w:pPr>
              <w:rPr>
                <w:sz w:val="18"/>
                <w:szCs w:val="18"/>
              </w:rPr>
            </w:pPr>
            <w:r>
              <w:rPr>
                <w:sz w:val="18"/>
                <w:szCs w:val="18"/>
              </w:rPr>
              <w:sym w:font="Wingdings 2" w:char="F053"/>
            </w:r>
          </w:p>
        </w:tc>
        <w:tc>
          <w:tcPr>
            <w:tcW w:w="2712" w:type="dxa"/>
          </w:tcPr>
          <w:p w:rsidR="009B3D92" w:rsidRDefault="009B3D92" w:rsidP="006B0699">
            <w:pPr>
              <w:rPr>
                <w:sz w:val="18"/>
                <w:szCs w:val="18"/>
              </w:rPr>
            </w:pPr>
            <w:r>
              <w:rPr>
                <w:sz w:val="18"/>
                <w:szCs w:val="18"/>
              </w:rPr>
              <w:t>EK FNOL</w:t>
            </w:r>
          </w:p>
        </w:tc>
      </w:tr>
    </w:tbl>
    <w:p w:rsidR="009B3D92" w:rsidRPr="00DF7141" w:rsidRDefault="009B3D92" w:rsidP="009B3D92">
      <w:pPr>
        <w:rPr>
          <w:bCs/>
          <w:sz w:val="22"/>
        </w:rPr>
      </w:pPr>
      <w:r>
        <w:rPr>
          <w:bCs/>
          <w:sz w:val="22"/>
        </w:rPr>
        <w:t>1/2</w:t>
      </w:r>
    </w:p>
    <w:p w:rsidR="009B3D92" w:rsidRDefault="009B3D92" w:rsidP="009B3D92">
      <w:pPr>
        <w:rPr>
          <w:b/>
          <w:bCs/>
          <w:sz w:val="22"/>
        </w:rPr>
      </w:pPr>
    </w:p>
    <w:p w:rsidR="009B3D92" w:rsidRDefault="009B3D92" w:rsidP="009B3D92">
      <w:pPr>
        <w:rPr>
          <w:b/>
          <w:bCs/>
          <w:sz w:val="22"/>
        </w:rPr>
      </w:pPr>
    </w:p>
    <w:p w:rsidR="009B3D92" w:rsidRDefault="009B3D92" w:rsidP="009B3D92">
      <w:pPr>
        <w:rPr>
          <w:b/>
          <w:bCs/>
          <w:sz w:val="22"/>
        </w:rPr>
      </w:pPr>
    </w:p>
    <w:p w:rsidR="009B3D92" w:rsidRDefault="009B3D92" w:rsidP="009B3D92">
      <w:pPr>
        <w:rPr>
          <w:b/>
          <w:bCs/>
          <w:sz w:val="22"/>
        </w:rPr>
      </w:pPr>
    </w:p>
    <w:p w:rsidR="009B3D92" w:rsidRPr="00AB7ADE" w:rsidRDefault="009B3D92" w:rsidP="009B3D9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B3D92" w:rsidRDefault="009B3D92" w:rsidP="009B3D9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B3D92" w:rsidTr="006B0699">
        <w:trPr>
          <w:cantSplit/>
          <w:trHeight w:val="454"/>
        </w:trPr>
        <w:tc>
          <w:tcPr>
            <w:tcW w:w="7416" w:type="dxa"/>
            <w:vMerge w:val="restart"/>
          </w:tcPr>
          <w:p w:rsidR="009B3D92" w:rsidRDefault="009B3D92" w:rsidP="006B0699">
            <w:pPr>
              <w:rPr>
                <w:b/>
                <w:bCs/>
                <w:sz w:val="18"/>
                <w:szCs w:val="18"/>
              </w:rPr>
            </w:pPr>
          </w:p>
          <w:p w:rsidR="009B3D92" w:rsidRDefault="009B3D92" w:rsidP="006B0699">
            <w:pPr>
              <w:rPr>
                <w:b/>
                <w:bCs/>
                <w:sz w:val="18"/>
                <w:szCs w:val="18"/>
              </w:rPr>
            </w:pPr>
            <w:r>
              <w:rPr>
                <w:b/>
                <w:bCs/>
                <w:sz w:val="18"/>
                <w:szCs w:val="18"/>
              </w:rPr>
              <w:t xml:space="preserve">Název dokumentu, verze, datum </w:t>
            </w:r>
          </w:p>
          <w:p w:rsidR="009B3D92" w:rsidRDefault="009B3D92" w:rsidP="006B0699">
            <w:pPr>
              <w:rPr>
                <w:b/>
                <w:bCs/>
                <w:sz w:val="18"/>
                <w:szCs w:val="18"/>
              </w:rPr>
            </w:pPr>
            <w:r>
              <w:rPr>
                <w:b/>
                <w:bCs/>
                <w:i/>
                <w:sz w:val="18"/>
                <w:szCs w:val="18"/>
              </w:rPr>
              <w:t>Document title, version, date</w:t>
            </w:r>
          </w:p>
        </w:tc>
        <w:tc>
          <w:tcPr>
            <w:tcW w:w="1272" w:type="dxa"/>
            <w:gridSpan w:val="2"/>
          </w:tcPr>
          <w:p w:rsidR="009B3D92" w:rsidRDefault="009B3D92" w:rsidP="006B0699">
            <w:pPr>
              <w:rPr>
                <w:b/>
                <w:bCs/>
                <w:sz w:val="18"/>
                <w:szCs w:val="18"/>
              </w:rPr>
            </w:pPr>
            <w:r>
              <w:rPr>
                <w:b/>
                <w:bCs/>
                <w:sz w:val="18"/>
                <w:szCs w:val="18"/>
              </w:rPr>
              <w:t>Schváleno /</w:t>
            </w:r>
            <w:r>
              <w:rPr>
                <w:b/>
                <w:bCs/>
                <w:i/>
                <w:sz w:val="18"/>
                <w:szCs w:val="18"/>
              </w:rPr>
              <w:t>Approved</w:t>
            </w:r>
          </w:p>
        </w:tc>
        <w:tc>
          <w:tcPr>
            <w:tcW w:w="1316" w:type="dxa"/>
            <w:gridSpan w:val="2"/>
          </w:tcPr>
          <w:p w:rsidR="009B3D92" w:rsidRDefault="009B3D92" w:rsidP="006B0699">
            <w:pPr>
              <w:rPr>
                <w:b/>
                <w:bCs/>
                <w:sz w:val="18"/>
                <w:szCs w:val="18"/>
              </w:rPr>
            </w:pPr>
            <w:r>
              <w:rPr>
                <w:b/>
                <w:bCs/>
                <w:sz w:val="18"/>
                <w:szCs w:val="18"/>
              </w:rPr>
              <w:t xml:space="preserve">Vzato na vědomí / </w:t>
            </w:r>
            <w:r>
              <w:rPr>
                <w:b/>
                <w:bCs/>
                <w:i/>
                <w:sz w:val="18"/>
                <w:szCs w:val="18"/>
              </w:rPr>
              <w:t xml:space="preserve">Taken into account </w:t>
            </w:r>
          </w:p>
        </w:tc>
      </w:tr>
      <w:tr w:rsidR="009B3D92" w:rsidTr="006B0699">
        <w:trPr>
          <w:cantSplit/>
          <w:trHeight w:val="454"/>
        </w:trPr>
        <w:tc>
          <w:tcPr>
            <w:tcW w:w="7416" w:type="dxa"/>
            <w:vMerge/>
          </w:tcPr>
          <w:p w:rsidR="009B3D92" w:rsidRDefault="009B3D92" w:rsidP="006B0699">
            <w:pPr>
              <w:rPr>
                <w:i/>
                <w:sz w:val="18"/>
                <w:szCs w:val="18"/>
              </w:rPr>
            </w:pPr>
          </w:p>
        </w:tc>
        <w:tc>
          <w:tcPr>
            <w:tcW w:w="736" w:type="dxa"/>
          </w:tcPr>
          <w:p w:rsidR="009B3D92" w:rsidRDefault="009B3D92" w:rsidP="006B0699">
            <w:pPr>
              <w:rPr>
                <w:b/>
                <w:bCs/>
                <w:sz w:val="18"/>
                <w:szCs w:val="18"/>
              </w:rPr>
            </w:pPr>
            <w:r>
              <w:rPr>
                <w:b/>
                <w:bCs/>
                <w:sz w:val="18"/>
                <w:szCs w:val="18"/>
              </w:rPr>
              <w:t>ANO</w:t>
            </w:r>
          </w:p>
          <w:p w:rsidR="009B3D92" w:rsidRDefault="009B3D92" w:rsidP="006B0699">
            <w:pPr>
              <w:rPr>
                <w:b/>
                <w:bCs/>
                <w:i/>
                <w:sz w:val="18"/>
                <w:szCs w:val="18"/>
              </w:rPr>
            </w:pPr>
            <w:r>
              <w:rPr>
                <w:b/>
                <w:bCs/>
                <w:i/>
                <w:sz w:val="18"/>
                <w:szCs w:val="18"/>
              </w:rPr>
              <w:t>Yes</w:t>
            </w:r>
          </w:p>
        </w:tc>
        <w:tc>
          <w:tcPr>
            <w:tcW w:w="536" w:type="dxa"/>
          </w:tcPr>
          <w:p w:rsidR="009B3D92" w:rsidRDefault="009B3D92" w:rsidP="006B0699">
            <w:pPr>
              <w:rPr>
                <w:b/>
                <w:bCs/>
                <w:sz w:val="18"/>
                <w:szCs w:val="18"/>
              </w:rPr>
            </w:pPr>
            <w:r>
              <w:rPr>
                <w:b/>
                <w:bCs/>
                <w:sz w:val="18"/>
                <w:szCs w:val="18"/>
              </w:rPr>
              <w:t xml:space="preserve">NE </w:t>
            </w:r>
          </w:p>
          <w:p w:rsidR="009B3D92" w:rsidRDefault="009B3D92" w:rsidP="006B0699">
            <w:pPr>
              <w:rPr>
                <w:b/>
                <w:bCs/>
                <w:sz w:val="18"/>
                <w:szCs w:val="18"/>
              </w:rPr>
            </w:pPr>
            <w:r>
              <w:rPr>
                <w:b/>
                <w:bCs/>
                <w:i/>
                <w:sz w:val="18"/>
                <w:szCs w:val="18"/>
              </w:rPr>
              <w:t>No</w:t>
            </w:r>
          </w:p>
        </w:tc>
        <w:tc>
          <w:tcPr>
            <w:tcW w:w="780" w:type="dxa"/>
          </w:tcPr>
          <w:p w:rsidR="009B3D92" w:rsidRDefault="009B3D92" w:rsidP="006B0699">
            <w:pPr>
              <w:rPr>
                <w:b/>
                <w:bCs/>
                <w:sz w:val="18"/>
                <w:szCs w:val="18"/>
              </w:rPr>
            </w:pPr>
            <w:r>
              <w:rPr>
                <w:b/>
                <w:bCs/>
                <w:sz w:val="18"/>
                <w:szCs w:val="18"/>
              </w:rPr>
              <w:t>ANO</w:t>
            </w:r>
          </w:p>
          <w:p w:rsidR="009B3D92" w:rsidRDefault="009B3D92" w:rsidP="006B0699">
            <w:pPr>
              <w:rPr>
                <w:b/>
                <w:bCs/>
                <w:sz w:val="18"/>
                <w:szCs w:val="18"/>
              </w:rPr>
            </w:pPr>
            <w:r>
              <w:rPr>
                <w:b/>
                <w:bCs/>
                <w:i/>
                <w:sz w:val="18"/>
                <w:szCs w:val="18"/>
              </w:rPr>
              <w:t>Yes</w:t>
            </w:r>
          </w:p>
        </w:tc>
        <w:tc>
          <w:tcPr>
            <w:tcW w:w="536" w:type="dxa"/>
          </w:tcPr>
          <w:p w:rsidR="009B3D92" w:rsidRDefault="009B3D92" w:rsidP="006B0699">
            <w:pPr>
              <w:rPr>
                <w:b/>
                <w:bCs/>
                <w:sz w:val="18"/>
                <w:szCs w:val="18"/>
              </w:rPr>
            </w:pPr>
            <w:r>
              <w:rPr>
                <w:b/>
                <w:bCs/>
                <w:sz w:val="18"/>
                <w:szCs w:val="18"/>
              </w:rPr>
              <w:t xml:space="preserve">NE </w:t>
            </w:r>
          </w:p>
          <w:p w:rsidR="009B3D92" w:rsidRDefault="009B3D92" w:rsidP="006B0699">
            <w:pPr>
              <w:rPr>
                <w:b/>
                <w:bCs/>
                <w:i/>
                <w:sz w:val="18"/>
                <w:szCs w:val="18"/>
              </w:rPr>
            </w:pPr>
            <w:r>
              <w:rPr>
                <w:b/>
                <w:bCs/>
                <w:i/>
                <w:sz w:val="18"/>
                <w:szCs w:val="18"/>
              </w:rPr>
              <w:t>No</w:t>
            </w:r>
          </w:p>
        </w:tc>
      </w:tr>
      <w:tr w:rsidR="009B3D92" w:rsidTr="006B0699">
        <w:trPr>
          <w:trHeight w:val="340"/>
        </w:trPr>
        <w:tc>
          <w:tcPr>
            <w:tcW w:w="7416" w:type="dxa"/>
          </w:tcPr>
          <w:p w:rsidR="009B3D92" w:rsidRPr="004B4618" w:rsidRDefault="009B3D92" w:rsidP="006B0699">
            <w:pPr>
              <w:rPr>
                <w:sz w:val="18"/>
                <w:szCs w:val="18"/>
              </w:rPr>
            </w:pPr>
            <w:r w:rsidRPr="004B4618">
              <w:rPr>
                <w:sz w:val="18"/>
                <w:szCs w:val="18"/>
              </w:rPr>
              <w:t xml:space="preserve">SUSARs </w:t>
            </w:r>
            <w:r>
              <w:rPr>
                <w:sz w:val="18"/>
                <w:szCs w:val="18"/>
              </w:rPr>
              <w:t>–</w:t>
            </w:r>
            <w:r w:rsidRPr="004B4618">
              <w:rPr>
                <w:sz w:val="18"/>
                <w:szCs w:val="18"/>
              </w:rPr>
              <w:t xml:space="preserve"> </w:t>
            </w:r>
            <w:r>
              <w:rPr>
                <w:sz w:val="18"/>
                <w:szCs w:val="18"/>
              </w:rPr>
              <w:t>dated 24 Apr 2013</w:t>
            </w:r>
          </w:p>
        </w:tc>
        <w:tc>
          <w:tcPr>
            <w:tcW w:w="736" w:type="dxa"/>
          </w:tcPr>
          <w:p w:rsidR="009B3D92" w:rsidRDefault="009B3D92" w:rsidP="006B0699">
            <w:pPr>
              <w:rPr>
                <w:sz w:val="18"/>
                <w:szCs w:val="18"/>
              </w:rPr>
            </w:pPr>
            <w:r>
              <w:rPr>
                <w:sz w:val="18"/>
                <w:szCs w:val="18"/>
              </w:rPr>
              <w:sym w:font="Wingdings 2" w:char="F0A3"/>
            </w:r>
          </w:p>
        </w:tc>
        <w:tc>
          <w:tcPr>
            <w:tcW w:w="536" w:type="dxa"/>
          </w:tcPr>
          <w:p w:rsidR="009B3D92" w:rsidRDefault="009B3D92" w:rsidP="006B0699">
            <w:pPr>
              <w:rPr>
                <w:sz w:val="18"/>
                <w:szCs w:val="18"/>
              </w:rPr>
            </w:pPr>
            <w:r>
              <w:rPr>
                <w:sz w:val="18"/>
                <w:szCs w:val="18"/>
              </w:rPr>
              <w:sym w:font="Wingdings 2" w:char="F0A3"/>
            </w:r>
          </w:p>
        </w:tc>
        <w:tc>
          <w:tcPr>
            <w:tcW w:w="780" w:type="dxa"/>
          </w:tcPr>
          <w:p w:rsidR="009B3D92" w:rsidRDefault="009B3D92" w:rsidP="006B0699">
            <w:pPr>
              <w:rPr>
                <w:sz w:val="18"/>
                <w:szCs w:val="18"/>
              </w:rPr>
            </w:pPr>
            <w:r>
              <w:rPr>
                <w:sz w:val="18"/>
                <w:szCs w:val="18"/>
              </w:rPr>
              <w:sym w:font="Wingdings 2" w:char="F053"/>
            </w:r>
          </w:p>
        </w:tc>
        <w:tc>
          <w:tcPr>
            <w:tcW w:w="536" w:type="dxa"/>
          </w:tcPr>
          <w:p w:rsidR="009B3D92" w:rsidRDefault="009B3D92" w:rsidP="006B0699">
            <w:pPr>
              <w:rPr>
                <w:sz w:val="18"/>
                <w:szCs w:val="18"/>
              </w:rPr>
            </w:pPr>
            <w:r>
              <w:rPr>
                <w:sz w:val="18"/>
                <w:szCs w:val="18"/>
              </w:rPr>
              <w:sym w:font="Wingdings 2" w:char="F0A3"/>
            </w:r>
          </w:p>
        </w:tc>
      </w:tr>
      <w:tr w:rsidR="009B3D92" w:rsidTr="006B0699">
        <w:trPr>
          <w:trHeight w:val="340"/>
        </w:trPr>
        <w:tc>
          <w:tcPr>
            <w:tcW w:w="7416" w:type="dxa"/>
          </w:tcPr>
          <w:p w:rsidR="009B3D92" w:rsidRPr="004B4618" w:rsidRDefault="009B3D92" w:rsidP="006B0699">
            <w:pPr>
              <w:rPr>
                <w:sz w:val="18"/>
                <w:szCs w:val="18"/>
              </w:rPr>
            </w:pPr>
            <w:r w:rsidRPr="004B4618">
              <w:rPr>
                <w:sz w:val="18"/>
                <w:szCs w:val="18"/>
              </w:rPr>
              <w:t xml:space="preserve">SUSARs </w:t>
            </w:r>
            <w:r>
              <w:rPr>
                <w:sz w:val="18"/>
                <w:szCs w:val="18"/>
              </w:rPr>
              <w:t>–</w:t>
            </w:r>
            <w:r w:rsidRPr="004B4618">
              <w:rPr>
                <w:sz w:val="18"/>
                <w:szCs w:val="18"/>
              </w:rPr>
              <w:t xml:space="preserve"> </w:t>
            </w:r>
            <w:r>
              <w:rPr>
                <w:sz w:val="18"/>
                <w:szCs w:val="18"/>
              </w:rPr>
              <w:t>dated 15 Apr 2013</w:t>
            </w:r>
          </w:p>
        </w:tc>
        <w:tc>
          <w:tcPr>
            <w:tcW w:w="736" w:type="dxa"/>
          </w:tcPr>
          <w:p w:rsidR="009B3D92" w:rsidRDefault="009B3D92" w:rsidP="006B0699">
            <w:pPr>
              <w:rPr>
                <w:sz w:val="18"/>
                <w:szCs w:val="18"/>
              </w:rPr>
            </w:pPr>
            <w:r>
              <w:rPr>
                <w:sz w:val="18"/>
                <w:szCs w:val="18"/>
              </w:rPr>
              <w:sym w:font="Wingdings 2" w:char="F0A3"/>
            </w:r>
          </w:p>
        </w:tc>
        <w:tc>
          <w:tcPr>
            <w:tcW w:w="536" w:type="dxa"/>
          </w:tcPr>
          <w:p w:rsidR="009B3D92" w:rsidRDefault="009B3D92" w:rsidP="006B0699">
            <w:pPr>
              <w:rPr>
                <w:sz w:val="18"/>
                <w:szCs w:val="18"/>
              </w:rPr>
            </w:pPr>
            <w:r>
              <w:rPr>
                <w:sz w:val="18"/>
                <w:szCs w:val="18"/>
              </w:rPr>
              <w:sym w:font="Wingdings 2" w:char="F0A3"/>
            </w:r>
          </w:p>
        </w:tc>
        <w:tc>
          <w:tcPr>
            <w:tcW w:w="780" w:type="dxa"/>
          </w:tcPr>
          <w:p w:rsidR="009B3D92" w:rsidRDefault="009B3D92" w:rsidP="006B0699">
            <w:pPr>
              <w:rPr>
                <w:sz w:val="18"/>
                <w:szCs w:val="18"/>
              </w:rPr>
            </w:pPr>
            <w:r>
              <w:rPr>
                <w:sz w:val="18"/>
                <w:szCs w:val="18"/>
              </w:rPr>
              <w:sym w:font="Wingdings 2" w:char="F053"/>
            </w:r>
          </w:p>
        </w:tc>
        <w:tc>
          <w:tcPr>
            <w:tcW w:w="536" w:type="dxa"/>
          </w:tcPr>
          <w:p w:rsidR="009B3D92" w:rsidRDefault="009B3D92" w:rsidP="006B0699">
            <w:pPr>
              <w:rPr>
                <w:sz w:val="18"/>
                <w:szCs w:val="18"/>
              </w:rPr>
            </w:pPr>
            <w:r>
              <w:rPr>
                <w:sz w:val="18"/>
                <w:szCs w:val="18"/>
              </w:rPr>
              <w:sym w:font="Wingdings 2" w:char="F0A3"/>
            </w:r>
          </w:p>
        </w:tc>
      </w:tr>
    </w:tbl>
    <w:p w:rsidR="009B3D92" w:rsidRDefault="009B3D92" w:rsidP="009B3D92">
      <w:pPr>
        <w:rPr>
          <w:sz w:val="22"/>
          <w:szCs w:val="22"/>
        </w:rPr>
      </w:pPr>
    </w:p>
    <w:p w:rsidR="009B3D92" w:rsidRPr="00144854" w:rsidRDefault="009B3D92" w:rsidP="009B3D92">
      <w:pPr>
        <w:rPr>
          <w:sz w:val="22"/>
          <w:szCs w:val="22"/>
        </w:rPr>
      </w:pPr>
      <w:r w:rsidRPr="00144854">
        <w:rPr>
          <w:sz w:val="22"/>
          <w:szCs w:val="22"/>
        </w:rPr>
        <w:t>Etická komise prohlašuje, že byla ustavena a  pracuje podle jednacího řádu v souladu se správnou klinickou praxí (GCP) a platnými právními předpisy/</w:t>
      </w:r>
      <w:r w:rsidRPr="00144854">
        <w:rPr>
          <w:i/>
          <w:sz w:val="22"/>
          <w:szCs w:val="22"/>
        </w:rPr>
        <w:t>The Ethics Committee hereby declares that it was established and operates in accordance with its Rules of Procedure in compliance with Good Clinical Practice and valid legal regulations:</w:t>
      </w:r>
    </w:p>
    <w:p w:rsidR="009B3D92" w:rsidRPr="00144854" w:rsidRDefault="009B3D92" w:rsidP="009B3D92">
      <w:pPr>
        <w:rPr>
          <w:i/>
          <w:sz w:val="22"/>
          <w:szCs w:val="22"/>
        </w:rPr>
      </w:pPr>
      <w:r w:rsidRPr="00144854">
        <w:rPr>
          <w:i/>
          <w:sz w:val="22"/>
          <w:szCs w:val="22"/>
        </w:rPr>
        <w:t xml:space="preserve"> </w:t>
      </w:r>
      <w:r w:rsidRPr="00144854">
        <w:rPr>
          <w:sz w:val="22"/>
          <w:szCs w:val="22"/>
        </w:rPr>
        <w:sym w:font="Wingdings 2" w:char="F054"/>
      </w:r>
      <w:r w:rsidRPr="00144854">
        <w:rPr>
          <w:sz w:val="22"/>
          <w:szCs w:val="22"/>
        </w:rPr>
        <w:t xml:space="preserve"> Ano/</w:t>
      </w:r>
      <w:r w:rsidRPr="00144854">
        <w:rPr>
          <w:i/>
          <w:sz w:val="22"/>
          <w:szCs w:val="22"/>
        </w:rPr>
        <w:t>Yes</w:t>
      </w:r>
      <w:r w:rsidRPr="00144854">
        <w:rPr>
          <w:sz w:val="22"/>
          <w:szCs w:val="22"/>
        </w:rPr>
        <w:t xml:space="preserve">       </w:t>
      </w:r>
      <w:r w:rsidR="002B1493" w:rsidRPr="00144854">
        <w:rPr>
          <w:sz w:val="22"/>
          <w:szCs w:val="22"/>
        </w:rPr>
        <w:fldChar w:fldCharType="begin">
          <w:ffData>
            <w:name w:val="Zaškrtávací25"/>
            <w:enabled/>
            <w:calcOnExit w:val="0"/>
            <w:checkBox>
              <w:sizeAuto/>
              <w:default w:val="0"/>
            </w:checkBox>
          </w:ffData>
        </w:fldChar>
      </w:r>
      <w:r w:rsidRPr="00144854">
        <w:rPr>
          <w:sz w:val="22"/>
          <w:szCs w:val="22"/>
        </w:rPr>
        <w:instrText xml:space="preserve"> FORMCHECKBOX </w:instrText>
      </w:r>
      <w:r w:rsidR="002B1493">
        <w:rPr>
          <w:sz w:val="22"/>
          <w:szCs w:val="22"/>
        </w:rPr>
      </w:r>
      <w:r w:rsidR="002B1493">
        <w:rPr>
          <w:sz w:val="22"/>
          <w:szCs w:val="22"/>
        </w:rPr>
        <w:fldChar w:fldCharType="separate"/>
      </w:r>
      <w:r w:rsidR="002B1493" w:rsidRPr="00144854">
        <w:rPr>
          <w:sz w:val="22"/>
          <w:szCs w:val="22"/>
        </w:rPr>
        <w:fldChar w:fldCharType="end"/>
      </w:r>
      <w:r w:rsidRPr="00144854">
        <w:rPr>
          <w:sz w:val="22"/>
          <w:szCs w:val="22"/>
        </w:rPr>
        <w:t>Ne/</w:t>
      </w:r>
      <w:r w:rsidRPr="00144854">
        <w:rPr>
          <w:i/>
          <w:sz w:val="22"/>
          <w:szCs w:val="22"/>
        </w:rPr>
        <w:t>No</w:t>
      </w:r>
      <w:r w:rsidRPr="00144854">
        <w:rPr>
          <w:sz w:val="22"/>
          <w:szCs w:val="22"/>
        </w:rPr>
        <w:t xml:space="preserve">           </w:t>
      </w:r>
    </w:p>
    <w:p w:rsidR="009B3D92" w:rsidRPr="00144854" w:rsidRDefault="009B3D92" w:rsidP="009B3D92">
      <w:pPr>
        <w:rPr>
          <w:sz w:val="22"/>
          <w:szCs w:val="22"/>
        </w:rPr>
      </w:pPr>
      <w:r w:rsidRPr="00144854">
        <w:rPr>
          <w:sz w:val="22"/>
          <w:szCs w:val="22"/>
        </w:rPr>
        <w:t xml:space="preserve">                                                                                               </w:t>
      </w:r>
      <w:r w:rsidRPr="00144854">
        <w:rPr>
          <w:sz w:val="22"/>
          <w:szCs w:val="22"/>
        </w:rPr>
        <w:tab/>
      </w:r>
      <w:r w:rsidRPr="00144854">
        <w:rPr>
          <w:sz w:val="22"/>
          <w:szCs w:val="22"/>
        </w:rPr>
        <w:tab/>
      </w:r>
      <w:r w:rsidRPr="00144854">
        <w:rPr>
          <w:sz w:val="22"/>
          <w:szCs w:val="22"/>
        </w:rPr>
        <w:tab/>
      </w:r>
      <w:r w:rsidRPr="00144854">
        <w:rPr>
          <w:sz w:val="22"/>
          <w:szCs w:val="22"/>
        </w:rPr>
        <w:tab/>
      </w:r>
      <w:r w:rsidRPr="00144854">
        <w:rPr>
          <w:sz w:val="22"/>
          <w:szCs w:val="22"/>
        </w:rPr>
        <w:tab/>
        <w:t xml:space="preserve">             </w:t>
      </w:r>
    </w:p>
    <w:p w:rsidR="009B3D92" w:rsidRDefault="009B3D92" w:rsidP="009B3D92">
      <w:pPr>
        <w:rPr>
          <w:sz w:val="22"/>
        </w:rPr>
      </w:pPr>
      <w:r>
        <w:rPr>
          <w:sz w:val="22"/>
        </w:rPr>
        <w:t xml:space="preserve">                                                                                           MUDr. Jindřiška Burešová</w:t>
      </w:r>
    </w:p>
    <w:p w:rsidR="009B3D92" w:rsidRDefault="009B3D92" w:rsidP="009B3D92">
      <w:pPr>
        <w:rPr>
          <w:sz w:val="22"/>
        </w:rPr>
      </w:pPr>
      <w:r>
        <w:rPr>
          <w:sz w:val="22"/>
        </w:rPr>
        <w:t>Datum/</w:t>
      </w:r>
      <w:r>
        <w:rPr>
          <w:i/>
          <w:sz w:val="22"/>
        </w:rPr>
        <w:t>Date:</w:t>
      </w:r>
      <w:r>
        <w:rPr>
          <w:sz w:val="22"/>
        </w:rPr>
        <w:t xml:space="preserve">  13.5.2013                                                    místopředsedkyně EK FNOL a LF UP</w:t>
      </w:r>
    </w:p>
    <w:p w:rsidR="009B3D92" w:rsidRDefault="009B3D92" w:rsidP="009B3D9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9B3D92" w:rsidRDefault="009B3D92" w:rsidP="009B3D92">
      <w:pPr>
        <w:jc w:val="center"/>
        <w:rPr>
          <w:sz w:val="16"/>
        </w:rPr>
      </w:pPr>
    </w:p>
    <w:p w:rsidR="009B3D92" w:rsidRDefault="009B3D92" w:rsidP="009B3D92">
      <w:pPr>
        <w:jc w:val="center"/>
        <w:rPr>
          <w:sz w:val="22"/>
        </w:rPr>
      </w:pPr>
    </w:p>
    <w:p w:rsidR="009B3D92" w:rsidRDefault="009B3D92" w:rsidP="009B3D9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9B3D92" w:rsidRDefault="009B3D92" w:rsidP="009B3D92">
      <w:pPr>
        <w:rPr>
          <w:i/>
          <w:sz w:val="16"/>
        </w:rPr>
      </w:pPr>
      <w:r>
        <w:rPr>
          <w:sz w:val="16"/>
        </w:rPr>
        <w:t>Rozdělovník/</w:t>
      </w:r>
      <w:r>
        <w:rPr>
          <w:i/>
          <w:sz w:val="16"/>
        </w:rPr>
        <w:t>Distribution list:</w:t>
      </w:r>
    </w:p>
    <w:p w:rsidR="009B3D92" w:rsidRPr="001071DB" w:rsidRDefault="009B3D92" w:rsidP="009B3D92">
      <w:pPr>
        <w:rPr>
          <w:sz w:val="16"/>
        </w:rPr>
      </w:pPr>
      <w:r w:rsidRPr="001071DB">
        <w:rPr>
          <w:sz w:val="16"/>
        </w:rPr>
        <w:t>-Zadavatel</w:t>
      </w:r>
    </w:p>
    <w:p w:rsidR="009B3D92" w:rsidRPr="001071DB" w:rsidRDefault="009B3D92" w:rsidP="009B3D92">
      <w:pPr>
        <w:rPr>
          <w:sz w:val="16"/>
        </w:rPr>
      </w:pPr>
      <w:r w:rsidRPr="001071DB">
        <w:rPr>
          <w:sz w:val="16"/>
        </w:rPr>
        <w:t>-EK</w:t>
      </w:r>
    </w:p>
    <w:p w:rsidR="009B3D92" w:rsidRPr="001071DB" w:rsidRDefault="009B3D92" w:rsidP="009B3D92">
      <w:pPr>
        <w:rPr>
          <w:sz w:val="16"/>
        </w:rPr>
      </w:pPr>
      <w:r w:rsidRPr="001071DB">
        <w:rPr>
          <w:sz w:val="16"/>
        </w:rPr>
        <w:t>-Řešitel</w:t>
      </w:r>
    </w:p>
    <w:p w:rsidR="009B3D92" w:rsidRPr="001071DB" w:rsidRDefault="009B3D92" w:rsidP="009B3D92">
      <w:pPr>
        <w:rPr>
          <w:sz w:val="16"/>
        </w:rPr>
      </w:pPr>
    </w:p>
    <w:p w:rsidR="009B3D92" w:rsidRDefault="009B3D92" w:rsidP="009B3D92">
      <w:pPr>
        <w:rPr>
          <w:i/>
          <w:sz w:val="16"/>
        </w:rPr>
      </w:pPr>
    </w:p>
    <w:p w:rsidR="009B3D92" w:rsidRDefault="009B3D92" w:rsidP="009B3D92">
      <w:pPr>
        <w:rPr>
          <w:i/>
          <w:sz w:val="16"/>
        </w:rPr>
      </w:pPr>
    </w:p>
    <w:p w:rsidR="009B3D92" w:rsidRDefault="009B3D92" w:rsidP="009B3D92">
      <w:pPr>
        <w:rPr>
          <w:sz w:val="22"/>
          <w:szCs w:val="22"/>
        </w:rPr>
      </w:pPr>
      <w:r>
        <w:rPr>
          <w:sz w:val="22"/>
          <w:szCs w:val="22"/>
        </w:rPr>
        <w:t>2/2</w:t>
      </w:r>
    </w:p>
    <w:p w:rsidR="009B3D92" w:rsidRDefault="009B3D92" w:rsidP="009B3D92">
      <w:pPr>
        <w:jc w:val="center"/>
        <w:rPr>
          <w:b/>
          <w:sz w:val="22"/>
        </w:rPr>
      </w:pPr>
    </w:p>
    <w:p w:rsidR="009B3D92" w:rsidRDefault="009B3D92" w:rsidP="009B3D92">
      <w:pPr>
        <w:rPr>
          <w:sz w:val="22"/>
          <w:szCs w:val="22"/>
        </w:rPr>
      </w:pPr>
    </w:p>
    <w:p w:rsidR="009B3D92" w:rsidRDefault="009B3D92" w:rsidP="009B3D92">
      <w:pPr>
        <w:rPr>
          <w:sz w:val="22"/>
        </w:rPr>
      </w:pPr>
    </w:p>
    <w:p w:rsidR="009B3D92" w:rsidRDefault="009B3D92" w:rsidP="009B3D92"/>
    <w:p w:rsidR="009B3D92" w:rsidRDefault="009B3D92" w:rsidP="009B3D92"/>
    <w:p w:rsidR="0064628B" w:rsidRDefault="0064628B"/>
    <w:p w:rsidR="0064628B" w:rsidRDefault="0064628B"/>
    <w:p w:rsidR="009B3D92" w:rsidRDefault="009B3D92"/>
    <w:p w:rsidR="009B3D92" w:rsidRDefault="009B3D92"/>
    <w:p w:rsidR="009B3D92" w:rsidRDefault="009B3D92"/>
    <w:p w:rsidR="009B3D92" w:rsidRDefault="009B3D92"/>
    <w:p w:rsidR="009B3D92" w:rsidRDefault="009B3D92"/>
    <w:p w:rsidR="009B3D92" w:rsidRDefault="009B3D92"/>
    <w:p w:rsidR="009B3D92" w:rsidRDefault="009B3D92"/>
    <w:p w:rsidR="009B3D92" w:rsidRDefault="009B3D92"/>
    <w:p w:rsidR="009B3D92" w:rsidRDefault="009B3D92"/>
    <w:p w:rsidR="009B3D92" w:rsidRDefault="009B3D92"/>
    <w:p w:rsidR="009B3D92" w:rsidRDefault="009B3D92"/>
    <w:p w:rsidR="009B3D92" w:rsidRDefault="009B3D92"/>
    <w:p w:rsidR="009B3D92" w:rsidRDefault="009B3D92"/>
    <w:p w:rsidR="00703D0A" w:rsidRDefault="00703D0A" w:rsidP="002D442F">
      <w:pPr>
        <w:pStyle w:val="Nzev"/>
        <w:rPr>
          <w:sz w:val="22"/>
          <w:szCs w:val="22"/>
        </w:rPr>
      </w:pPr>
    </w:p>
    <w:p w:rsidR="002D442F" w:rsidRPr="002F07B5" w:rsidRDefault="002D442F" w:rsidP="002D442F">
      <w:pPr>
        <w:pStyle w:val="Nzev"/>
        <w:rPr>
          <w:sz w:val="22"/>
          <w:szCs w:val="22"/>
        </w:rPr>
      </w:pPr>
      <w:r w:rsidRPr="002F07B5">
        <w:rPr>
          <w:sz w:val="22"/>
          <w:szCs w:val="22"/>
        </w:rPr>
        <w:lastRenderedPageBreak/>
        <w:t>STANOVISKO ETICKÉ KOMISE KE KLINICKÉMU HODNOCENÍ</w:t>
      </w:r>
    </w:p>
    <w:p w:rsidR="002D442F" w:rsidRPr="002F07B5" w:rsidRDefault="002D442F" w:rsidP="002D442F">
      <w:pPr>
        <w:jc w:val="center"/>
        <w:rPr>
          <w:bCs/>
          <w:i/>
          <w:sz w:val="22"/>
          <w:szCs w:val="22"/>
        </w:rPr>
      </w:pPr>
      <w:r w:rsidRPr="002F07B5">
        <w:rPr>
          <w:bCs/>
          <w:i/>
          <w:sz w:val="22"/>
          <w:szCs w:val="22"/>
        </w:rPr>
        <w:t xml:space="preserve">Opinion of the Ethics Committee on Clinical Trial  </w:t>
      </w:r>
    </w:p>
    <w:p w:rsidR="002D442F" w:rsidRPr="002F07B5" w:rsidRDefault="002D442F" w:rsidP="002D442F">
      <w:pPr>
        <w:jc w:val="center"/>
        <w:rPr>
          <w:b/>
          <w:bCs/>
          <w:i/>
          <w:sz w:val="22"/>
          <w:szCs w:val="22"/>
        </w:rPr>
      </w:pPr>
    </w:p>
    <w:p w:rsidR="002D442F" w:rsidRPr="002F07B5" w:rsidRDefault="002B1493" w:rsidP="002D442F">
      <w:pPr>
        <w:rPr>
          <w:sz w:val="22"/>
          <w:szCs w:val="22"/>
        </w:rPr>
      </w:pPr>
      <w:r w:rsidRPr="002F07B5">
        <w:rPr>
          <w:sz w:val="22"/>
          <w:szCs w:val="22"/>
        </w:rPr>
        <w:fldChar w:fldCharType="begin">
          <w:ffData>
            <w:name w:val="Zaškrtávací2"/>
            <w:enabled/>
            <w:calcOnExit w:val="0"/>
            <w:checkBox>
              <w:sizeAuto/>
              <w:default w:val="0"/>
            </w:checkBox>
          </w:ffData>
        </w:fldChar>
      </w:r>
      <w:r w:rsidR="002D442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D442F" w:rsidRPr="002F07B5">
        <w:rPr>
          <w:sz w:val="22"/>
          <w:szCs w:val="22"/>
        </w:rPr>
        <w:t xml:space="preserve">  Multicentrické KH, je požadováno stanovisko multicentrické EK pro všechna centra/</w:t>
      </w:r>
      <w:r w:rsidR="002D442F" w:rsidRPr="002F07B5">
        <w:rPr>
          <w:i/>
          <w:sz w:val="22"/>
          <w:szCs w:val="22"/>
        </w:rPr>
        <w:t>Multi-centric clinical trial, opinion issued by Ethics Committee for Multi-Centric Clinical Trials is required</w:t>
      </w:r>
    </w:p>
    <w:p w:rsidR="002D442F" w:rsidRPr="002F07B5" w:rsidRDefault="002D442F" w:rsidP="002D442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D442F" w:rsidRPr="002F07B5" w:rsidRDefault="002B1493" w:rsidP="002D442F">
      <w:pPr>
        <w:rPr>
          <w:i/>
          <w:sz w:val="22"/>
          <w:szCs w:val="22"/>
        </w:rPr>
      </w:pPr>
      <w:r w:rsidRPr="002F07B5">
        <w:rPr>
          <w:sz w:val="22"/>
          <w:szCs w:val="22"/>
        </w:rPr>
        <w:fldChar w:fldCharType="begin">
          <w:ffData>
            <w:name w:val="Zaškrtávací2"/>
            <w:enabled/>
            <w:calcOnExit w:val="0"/>
            <w:checkBox>
              <w:sizeAuto/>
              <w:default w:val="0"/>
            </w:checkBox>
          </w:ffData>
        </w:fldChar>
      </w:r>
      <w:r w:rsidR="002D442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D442F" w:rsidRPr="002F07B5">
        <w:rPr>
          <w:sz w:val="22"/>
          <w:szCs w:val="22"/>
        </w:rPr>
        <w:t xml:space="preserve">  KH prováděné v jednom centru, požadováno stanovisko EK pro místní centrum (centra)/ </w:t>
      </w:r>
      <w:r w:rsidR="002D442F" w:rsidRPr="002F07B5">
        <w:rPr>
          <w:i/>
          <w:sz w:val="22"/>
          <w:szCs w:val="22"/>
        </w:rPr>
        <w:t>Clinical trial conducted in a single site, opinion of a local EC is required</w:t>
      </w:r>
    </w:p>
    <w:p w:rsidR="002D442F" w:rsidRPr="002F07B5" w:rsidRDefault="002D442F" w:rsidP="002D442F">
      <w:pPr>
        <w:rPr>
          <w:b/>
          <w:bCs/>
          <w:sz w:val="22"/>
          <w:szCs w:val="22"/>
        </w:rPr>
      </w:pPr>
    </w:p>
    <w:p w:rsidR="002D442F" w:rsidRPr="006A5382" w:rsidRDefault="002D442F" w:rsidP="002D442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68/11</w:t>
      </w:r>
    </w:p>
    <w:p w:rsidR="002D442F" w:rsidRPr="00671300" w:rsidRDefault="002D442F" w:rsidP="002D442F">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Randomizované dvojitě zaslepené placebem kontrolované multicentrické klinické hodnocení (III.fáze) přípravku denosumab v adjuvantní léčbě u žen s karcinomem prsu v časném stádiu s vysokým rizikem rekurence (D-CARE) / </w:t>
      </w:r>
      <w:r>
        <w:rPr>
          <w:bCs/>
          <w:i/>
          <w:sz w:val="22"/>
          <w:szCs w:val="22"/>
        </w:rPr>
        <w:t>A Randomized, Double-blind, Placebo-controlled, Multi-center Phase 3 Study of Denosumab as Adjuvant Treatment for Women with Early-Stage Breast Cancer at High Risk of Recurrence (D-CARE)</w:t>
      </w:r>
    </w:p>
    <w:p w:rsidR="002D442F" w:rsidRPr="002F07B5" w:rsidRDefault="002D442F" w:rsidP="002D442F">
      <w:pPr>
        <w:rPr>
          <w:b/>
          <w:bCs/>
          <w:sz w:val="22"/>
          <w:szCs w:val="22"/>
        </w:rPr>
      </w:pPr>
    </w:p>
    <w:p w:rsidR="002D442F" w:rsidRPr="002F07B5" w:rsidRDefault="002D442F" w:rsidP="002D442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20060359</w:t>
      </w:r>
    </w:p>
    <w:p w:rsidR="002D442F" w:rsidRPr="002F07B5" w:rsidRDefault="002D442F" w:rsidP="002D442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2009-011299-32</w:t>
      </w:r>
    </w:p>
    <w:p w:rsidR="002D442F" w:rsidRPr="002F07B5" w:rsidRDefault="002D442F" w:rsidP="002D442F">
      <w:pPr>
        <w:rPr>
          <w:b/>
          <w:bCs/>
          <w:sz w:val="22"/>
          <w:szCs w:val="22"/>
        </w:rPr>
      </w:pPr>
    </w:p>
    <w:p w:rsidR="002D442F" w:rsidRPr="002F07B5" w:rsidRDefault="002D442F" w:rsidP="002D442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s.r.o., Klimentská 46, 110 02 Praha 1</w:t>
      </w:r>
    </w:p>
    <w:p w:rsidR="002D442F" w:rsidRPr="002F07B5" w:rsidRDefault="002D442F" w:rsidP="002D442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Amgen s.r.o., Klimentská 46, 110 02 Praha 1</w:t>
      </w:r>
    </w:p>
    <w:p w:rsidR="002D442F" w:rsidRPr="002F07B5" w:rsidRDefault="002D442F" w:rsidP="002D442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8.4.2013</w:t>
      </w:r>
    </w:p>
    <w:p w:rsidR="002D442F" w:rsidRDefault="002D442F" w:rsidP="002D442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D442F" w:rsidRPr="002F07B5" w:rsidRDefault="002D442F" w:rsidP="002D442F">
      <w:pPr>
        <w:rPr>
          <w:b/>
          <w:bCs/>
          <w:i/>
          <w:sz w:val="22"/>
          <w:szCs w:val="22"/>
        </w:rPr>
      </w:pPr>
    </w:p>
    <w:p w:rsidR="002D442F" w:rsidRPr="0051795D" w:rsidRDefault="002D442F" w:rsidP="002D442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51795D">
        <w:rPr>
          <w:i/>
          <w:sz w:val="22"/>
          <w:szCs w:val="22"/>
          <w:lang w:val="en-US"/>
        </w:rPr>
        <w:t xml:space="preserve">MEK </w:t>
      </w:r>
      <w:r w:rsidRPr="002F07B5">
        <w:rPr>
          <w:b/>
          <w:bCs/>
          <w:i/>
          <w:sz w:val="22"/>
          <w:szCs w:val="22"/>
        </w:rPr>
        <w:t xml:space="preserve"> </w:t>
      </w:r>
      <w:r>
        <w:rPr>
          <w:bCs/>
          <w:i/>
          <w:sz w:val="22"/>
          <w:szCs w:val="22"/>
        </w:rPr>
        <w:t>FN Brno</w:t>
      </w:r>
    </w:p>
    <w:p w:rsidR="002D442F" w:rsidRPr="002F07B5" w:rsidRDefault="002D442F" w:rsidP="002D442F">
      <w:pPr>
        <w:rPr>
          <w:b/>
          <w:bCs/>
          <w:sz w:val="22"/>
          <w:szCs w:val="22"/>
        </w:rPr>
      </w:pPr>
    </w:p>
    <w:p w:rsidR="002D442F" w:rsidRPr="002F07B5" w:rsidRDefault="002D442F" w:rsidP="002D442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D442F" w:rsidRPr="002F07B5" w:rsidRDefault="002D442F" w:rsidP="002D442F">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D442F" w:rsidRPr="002F07B5" w:rsidRDefault="002D442F" w:rsidP="002D442F">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D442F" w:rsidRDefault="002D442F" w:rsidP="002D442F">
      <w:pPr>
        <w:rPr>
          <w:b/>
          <w:bCs/>
          <w:sz w:val="22"/>
          <w:szCs w:val="22"/>
        </w:rPr>
      </w:pPr>
    </w:p>
    <w:p w:rsidR="002D442F" w:rsidRPr="002F07B5" w:rsidRDefault="002D442F" w:rsidP="002D442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D442F" w:rsidRPr="002F07B5" w:rsidRDefault="002D442F" w:rsidP="002D442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D442F" w:rsidRPr="002F07B5" w:rsidRDefault="002D442F" w:rsidP="002D442F">
      <w:pPr>
        <w:rPr>
          <w:sz w:val="22"/>
          <w:szCs w:val="22"/>
        </w:rPr>
      </w:pPr>
    </w:p>
    <w:p w:rsidR="002D442F" w:rsidRPr="002F07B5" w:rsidRDefault="002D442F" w:rsidP="002D442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442F" w:rsidTr="006B0699">
        <w:trPr>
          <w:trHeight w:val="454"/>
        </w:trPr>
        <w:tc>
          <w:tcPr>
            <w:tcW w:w="6108" w:type="dxa"/>
          </w:tcPr>
          <w:p w:rsidR="002D442F" w:rsidRDefault="002D442F" w:rsidP="006B0699">
            <w:pPr>
              <w:rPr>
                <w:sz w:val="18"/>
                <w:szCs w:val="18"/>
              </w:rPr>
            </w:pPr>
            <w:r>
              <w:rPr>
                <w:sz w:val="18"/>
                <w:szCs w:val="18"/>
              </w:rPr>
              <w:t xml:space="preserve">Místo hodnocení/ Jméno zkoušejícího </w:t>
            </w:r>
          </w:p>
          <w:p w:rsidR="002D442F" w:rsidRDefault="002D442F" w:rsidP="006B0699">
            <w:pPr>
              <w:rPr>
                <w:i/>
                <w:sz w:val="18"/>
                <w:szCs w:val="18"/>
              </w:rPr>
            </w:pPr>
            <w:r>
              <w:rPr>
                <w:i/>
                <w:sz w:val="18"/>
                <w:szCs w:val="18"/>
              </w:rPr>
              <w:t>Trial Site / Name of Investigator</w:t>
            </w:r>
          </w:p>
        </w:tc>
        <w:tc>
          <w:tcPr>
            <w:tcW w:w="1280" w:type="dxa"/>
          </w:tcPr>
          <w:p w:rsidR="002D442F" w:rsidRDefault="002D442F" w:rsidP="006B0699">
            <w:pPr>
              <w:rPr>
                <w:sz w:val="18"/>
                <w:szCs w:val="18"/>
                <w:vertAlign w:val="superscript"/>
              </w:rPr>
            </w:pPr>
            <w:r>
              <w:rPr>
                <w:sz w:val="18"/>
                <w:szCs w:val="18"/>
              </w:rPr>
              <w:t xml:space="preserve">Místní EK </w:t>
            </w:r>
            <w:r>
              <w:rPr>
                <w:i/>
                <w:sz w:val="18"/>
                <w:szCs w:val="18"/>
              </w:rPr>
              <w:t>Local EC</w:t>
            </w:r>
          </w:p>
        </w:tc>
        <w:tc>
          <w:tcPr>
            <w:tcW w:w="2712" w:type="dxa"/>
          </w:tcPr>
          <w:p w:rsidR="002D442F" w:rsidRDefault="002D442F" w:rsidP="006B0699">
            <w:pPr>
              <w:rPr>
                <w:sz w:val="18"/>
                <w:szCs w:val="18"/>
              </w:rPr>
            </w:pPr>
            <w:r>
              <w:rPr>
                <w:sz w:val="18"/>
                <w:szCs w:val="18"/>
              </w:rPr>
              <w:t>Adresa  místní EK</w:t>
            </w:r>
          </w:p>
          <w:p w:rsidR="002D442F" w:rsidRDefault="002D442F" w:rsidP="006B0699">
            <w:pPr>
              <w:rPr>
                <w:i/>
                <w:sz w:val="18"/>
                <w:szCs w:val="18"/>
              </w:rPr>
            </w:pPr>
            <w:r>
              <w:rPr>
                <w:i/>
                <w:sz w:val="18"/>
                <w:szCs w:val="18"/>
              </w:rPr>
              <w:t>Address</w:t>
            </w:r>
          </w:p>
        </w:tc>
      </w:tr>
      <w:tr w:rsidR="002D442F" w:rsidTr="006B0699">
        <w:trPr>
          <w:trHeight w:val="312"/>
        </w:trPr>
        <w:tc>
          <w:tcPr>
            <w:tcW w:w="6108" w:type="dxa"/>
          </w:tcPr>
          <w:p w:rsidR="002D442F" w:rsidRDefault="002D442F" w:rsidP="006B0699">
            <w:pPr>
              <w:rPr>
                <w:sz w:val="18"/>
                <w:szCs w:val="18"/>
              </w:rPr>
            </w:pPr>
            <w:r>
              <w:rPr>
                <w:sz w:val="18"/>
                <w:szCs w:val="18"/>
              </w:rPr>
              <w:t>Prof. MUDr. Bohuslav Melichar, Ph.D., Onkologická klinika FNOL, I.P.Pavlova 6, 775 20 Olomouc</w:t>
            </w:r>
          </w:p>
        </w:tc>
        <w:tc>
          <w:tcPr>
            <w:tcW w:w="1280" w:type="dxa"/>
          </w:tcPr>
          <w:p w:rsidR="002D442F" w:rsidRDefault="002D442F" w:rsidP="006B0699">
            <w:pPr>
              <w:rPr>
                <w:sz w:val="18"/>
                <w:szCs w:val="18"/>
              </w:rPr>
            </w:pPr>
            <w:r>
              <w:rPr>
                <w:sz w:val="18"/>
                <w:szCs w:val="18"/>
              </w:rPr>
              <w:sym w:font="Wingdings 2" w:char="F053"/>
            </w:r>
          </w:p>
        </w:tc>
        <w:tc>
          <w:tcPr>
            <w:tcW w:w="2712" w:type="dxa"/>
          </w:tcPr>
          <w:p w:rsidR="002D442F" w:rsidRDefault="002D442F" w:rsidP="006B0699">
            <w:pPr>
              <w:rPr>
                <w:sz w:val="18"/>
                <w:szCs w:val="18"/>
              </w:rPr>
            </w:pPr>
            <w:r>
              <w:rPr>
                <w:sz w:val="18"/>
                <w:szCs w:val="18"/>
              </w:rPr>
              <w:t>EK FNOL</w:t>
            </w:r>
          </w:p>
        </w:tc>
      </w:tr>
    </w:tbl>
    <w:p w:rsidR="002D442F" w:rsidRPr="00DF7141" w:rsidRDefault="002D442F" w:rsidP="002D442F">
      <w:pPr>
        <w:rPr>
          <w:bCs/>
          <w:sz w:val="22"/>
        </w:rPr>
      </w:pPr>
      <w:r w:rsidRPr="00DF7141">
        <w:rPr>
          <w:bCs/>
          <w:sz w:val="22"/>
        </w:rPr>
        <w:t>1/2</w:t>
      </w:r>
    </w:p>
    <w:p w:rsidR="002D442F" w:rsidRDefault="002D442F" w:rsidP="002D442F">
      <w:pPr>
        <w:rPr>
          <w:b/>
          <w:bCs/>
          <w:sz w:val="22"/>
        </w:rPr>
      </w:pPr>
    </w:p>
    <w:p w:rsidR="002D442F" w:rsidRDefault="002D442F" w:rsidP="002D442F">
      <w:pPr>
        <w:rPr>
          <w:b/>
          <w:bCs/>
          <w:sz w:val="22"/>
        </w:rPr>
      </w:pPr>
    </w:p>
    <w:p w:rsidR="002D442F" w:rsidRDefault="002D442F" w:rsidP="002D442F">
      <w:pPr>
        <w:rPr>
          <w:b/>
          <w:bCs/>
          <w:sz w:val="22"/>
        </w:rPr>
      </w:pPr>
    </w:p>
    <w:p w:rsidR="002D442F" w:rsidRDefault="002D442F" w:rsidP="002D442F">
      <w:pPr>
        <w:rPr>
          <w:b/>
          <w:bCs/>
          <w:sz w:val="22"/>
        </w:rPr>
      </w:pPr>
    </w:p>
    <w:p w:rsidR="002D442F" w:rsidRDefault="002D442F" w:rsidP="002D442F">
      <w:pPr>
        <w:rPr>
          <w:b/>
          <w:bCs/>
          <w:sz w:val="22"/>
        </w:rPr>
      </w:pPr>
    </w:p>
    <w:p w:rsidR="002D442F" w:rsidRPr="00AB7ADE" w:rsidRDefault="002D442F" w:rsidP="002D442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D442F" w:rsidRDefault="002D442F" w:rsidP="002D442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442F" w:rsidTr="006B0699">
        <w:trPr>
          <w:cantSplit/>
          <w:trHeight w:val="454"/>
        </w:trPr>
        <w:tc>
          <w:tcPr>
            <w:tcW w:w="7416" w:type="dxa"/>
            <w:vMerge w:val="restart"/>
          </w:tcPr>
          <w:p w:rsidR="002D442F" w:rsidRDefault="002D442F" w:rsidP="006B0699">
            <w:pPr>
              <w:rPr>
                <w:b/>
                <w:bCs/>
                <w:sz w:val="18"/>
                <w:szCs w:val="18"/>
              </w:rPr>
            </w:pPr>
          </w:p>
          <w:p w:rsidR="002D442F" w:rsidRDefault="002D442F" w:rsidP="006B0699">
            <w:pPr>
              <w:rPr>
                <w:b/>
                <w:bCs/>
                <w:sz w:val="18"/>
                <w:szCs w:val="18"/>
              </w:rPr>
            </w:pPr>
            <w:r>
              <w:rPr>
                <w:b/>
                <w:bCs/>
                <w:sz w:val="18"/>
                <w:szCs w:val="18"/>
              </w:rPr>
              <w:t xml:space="preserve">Název dokumentu, verze, datum </w:t>
            </w:r>
          </w:p>
          <w:p w:rsidR="002D442F" w:rsidRDefault="002D442F" w:rsidP="006B0699">
            <w:pPr>
              <w:rPr>
                <w:b/>
                <w:bCs/>
                <w:sz w:val="18"/>
                <w:szCs w:val="18"/>
              </w:rPr>
            </w:pPr>
            <w:r>
              <w:rPr>
                <w:b/>
                <w:bCs/>
                <w:i/>
                <w:sz w:val="18"/>
                <w:szCs w:val="18"/>
              </w:rPr>
              <w:t>Document title, version, date</w:t>
            </w:r>
          </w:p>
        </w:tc>
        <w:tc>
          <w:tcPr>
            <w:tcW w:w="1272" w:type="dxa"/>
            <w:gridSpan w:val="2"/>
          </w:tcPr>
          <w:p w:rsidR="002D442F" w:rsidRDefault="002D442F" w:rsidP="006B0699">
            <w:pPr>
              <w:rPr>
                <w:b/>
                <w:bCs/>
                <w:sz w:val="18"/>
                <w:szCs w:val="18"/>
              </w:rPr>
            </w:pPr>
            <w:r>
              <w:rPr>
                <w:b/>
                <w:bCs/>
                <w:sz w:val="18"/>
                <w:szCs w:val="18"/>
              </w:rPr>
              <w:t>Schváleno /</w:t>
            </w:r>
            <w:r>
              <w:rPr>
                <w:b/>
                <w:bCs/>
                <w:i/>
                <w:sz w:val="18"/>
                <w:szCs w:val="18"/>
              </w:rPr>
              <w:t>Approved</w:t>
            </w:r>
          </w:p>
        </w:tc>
        <w:tc>
          <w:tcPr>
            <w:tcW w:w="1316" w:type="dxa"/>
            <w:gridSpan w:val="2"/>
          </w:tcPr>
          <w:p w:rsidR="002D442F" w:rsidRDefault="002D442F" w:rsidP="006B0699">
            <w:pPr>
              <w:rPr>
                <w:b/>
                <w:bCs/>
                <w:sz w:val="18"/>
                <w:szCs w:val="18"/>
              </w:rPr>
            </w:pPr>
            <w:r>
              <w:rPr>
                <w:b/>
                <w:bCs/>
                <w:sz w:val="18"/>
                <w:szCs w:val="18"/>
              </w:rPr>
              <w:t xml:space="preserve">Vzato na vědomí / </w:t>
            </w:r>
            <w:r>
              <w:rPr>
                <w:b/>
                <w:bCs/>
                <w:i/>
                <w:sz w:val="18"/>
                <w:szCs w:val="18"/>
              </w:rPr>
              <w:t xml:space="preserve">Taken into account </w:t>
            </w:r>
          </w:p>
        </w:tc>
      </w:tr>
      <w:tr w:rsidR="002D442F" w:rsidTr="006B0699">
        <w:trPr>
          <w:cantSplit/>
          <w:trHeight w:val="454"/>
        </w:trPr>
        <w:tc>
          <w:tcPr>
            <w:tcW w:w="7416" w:type="dxa"/>
            <w:vMerge/>
          </w:tcPr>
          <w:p w:rsidR="002D442F" w:rsidRDefault="002D442F" w:rsidP="006B0699">
            <w:pPr>
              <w:rPr>
                <w:i/>
                <w:sz w:val="18"/>
                <w:szCs w:val="18"/>
              </w:rPr>
            </w:pPr>
          </w:p>
        </w:tc>
        <w:tc>
          <w:tcPr>
            <w:tcW w:w="736" w:type="dxa"/>
          </w:tcPr>
          <w:p w:rsidR="002D442F" w:rsidRDefault="002D442F" w:rsidP="006B0699">
            <w:pPr>
              <w:rPr>
                <w:b/>
                <w:bCs/>
                <w:sz w:val="18"/>
                <w:szCs w:val="18"/>
              </w:rPr>
            </w:pPr>
            <w:r>
              <w:rPr>
                <w:b/>
                <w:bCs/>
                <w:sz w:val="18"/>
                <w:szCs w:val="18"/>
              </w:rPr>
              <w:t>ANO</w:t>
            </w:r>
          </w:p>
          <w:p w:rsidR="002D442F" w:rsidRDefault="002D442F" w:rsidP="006B0699">
            <w:pPr>
              <w:rPr>
                <w:b/>
                <w:bCs/>
                <w:i/>
                <w:sz w:val="18"/>
                <w:szCs w:val="18"/>
              </w:rPr>
            </w:pPr>
            <w:r>
              <w:rPr>
                <w:b/>
                <w:bCs/>
                <w:i/>
                <w:sz w:val="18"/>
                <w:szCs w:val="18"/>
              </w:rPr>
              <w:t>Yes</w:t>
            </w:r>
          </w:p>
        </w:tc>
        <w:tc>
          <w:tcPr>
            <w:tcW w:w="536" w:type="dxa"/>
          </w:tcPr>
          <w:p w:rsidR="002D442F" w:rsidRDefault="002D442F" w:rsidP="006B0699">
            <w:pPr>
              <w:rPr>
                <w:b/>
                <w:bCs/>
                <w:sz w:val="18"/>
                <w:szCs w:val="18"/>
              </w:rPr>
            </w:pPr>
            <w:r>
              <w:rPr>
                <w:b/>
                <w:bCs/>
                <w:sz w:val="18"/>
                <w:szCs w:val="18"/>
              </w:rPr>
              <w:t xml:space="preserve">NE </w:t>
            </w:r>
          </w:p>
          <w:p w:rsidR="002D442F" w:rsidRDefault="002D442F" w:rsidP="006B0699">
            <w:pPr>
              <w:rPr>
                <w:b/>
                <w:bCs/>
                <w:sz w:val="18"/>
                <w:szCs w:val="18"/>
              </w:rPr>
            </w:pPr>
            <w:r>
              <w:rPr>
                <w:b/>
                <w:bCs/>
                <w:i/>
                <w:sz w:val="18"/>
                <w:szCs w:val="18"/>
              </w:rPr>
              <w:t>No</w:t>
            </w:r>
          </w:p>
        </w:tc>
        <w:tc>
          <w:tcPr>
            <w:tcW w:w="780" w:type="dxa"/>
          </w:tcPr>
          <w:p w:rsidR="002D442F" w:rsidRDefault="002D442F" w:rsidP="006B0699">
            <w:pPr>
              <w:rPr>
                <w:b/>
                <w:bCs/>
                <w:sz w:val="18"/>
                <w:szCs w:val="18"/>
              </w:rPr>
            </w:pPr>
            <w:r>
              <w:rPr>
                <w:b/>
                <w:bCs/>
                <w:sz w:val="18"/>
                <w:szCs w:val="18"/>
              </w:rPr>
              <w:t>ANO</w:t>
            </w:r>
          </w:p>
          <w:p w:rsidR="002D442F" w:rsidRDefault="002D442F" w:rsidP="006B0699">
            <w:pPr>
              <w:rPr>
                <w:b/>
                <w:bCs/>
                <w:sz w:val="18"/>
                <w:szCs w:val="18"/>
              </w:rPr>
            </w:pPr>
            <w:r>
              <w:rPr>
                <w:b/>
                <w:bCs/>
                <w:i/>
                <w:sz w:val="18"/>
                <w:szCs w:val="18"/>
              </w:rPr>
              <w:t>Yes</w:t>
            </w:r>
          </w:p>
        </w:tc>
        <w:tc>
          <w:tcPr>
            <w:tcW w:w="536" w:type="dxa"/>
          </w:tcPr>
          <w:p w:rsidR="002D442F" w:rsidRDefault="002D442F" w:rsidP="006B0699">
            <w:pPr>
              <w:rPr>
                <w:b/>
                <w:bCs/>
                <w:sz w:val="18"/>
                <w:szCs w:val="18"/>
              </w:rPr>
            </w:pPr>
            <w:r>
              <w:rPr>
                <w:b/>
                <w:bCs/>
                <w:sz w:val="18"/>
                <w:szCs w:val="18"/>
              </w:rPr>
              <w:t xml:space="preserve">NE </w:t>
            </w:r>
          </w:p>
          <w:p w:rsidR="002D442F" w:rsidRDefault="002D442F" w:rsidP="006B0699">
            <w:pPr>
              <w:rPr>
                <w:b/>
                <w:bCs/>
                <w:i/>
                <w:sz w:val="18"/>
                <w:szCs w:val="18"/>
              </w:rPr>
            </w:pPr>
            <w:r>
              <w:rPr>
                <w:b/>
                <w:bCs/>
                <w:i/>
                <w:sz w:val="18"/>
                <w:szCs w:val="18"/>
              </w:rPr>
              <w:t>No</w:t>
            </w:r>
          </w:p>
        </w:tc>
      </w:tr>
      <w:tr w:rsidR="002D442F" w:rsidTr="006B0699">
        <w:trPr>
          <w:trHeight w:val="340"/>
        </w:trPr>
        <w:tc>
          <w:tcPr>
            <w:tcW w:w="7416" w:type="dxa"/>
          </w:tcPr>
          <w:p w:rsidR="002D442F" w:rsidRPr="002D442F" w:rsidRDefault="002D442F" w:rsidP="002D442F">
            <w:pPr>
              <w:rPr>
                <w:i/>
                <w:sz w:val="18"/>
                <w:szCs w:val="18"/>
              </w:rPr>
            </w:pPr>
            <w:r>
              <w:rPr>
                <w:sz w:val="18"/>
                <w:szCs w:val="18"/>
              </w:rPr>
              <w:t xml:space="preserve">Informace pro zkoušejícího Denosumab (AMG 162) Cancer-related Bone Disease, verze 1.1 ze dne 14.listopadu 2012 (č. 00778) / </w:t>
            </w:r>
            <w:r>
              <w:rPr>
                <w:i/>
                <w:sz w:val="18"/>
                <w:szCs w:val="18"/>
              </w:rPr>
              <w:t xml:space="preserve">Investigator´s Brochure </w:t>
            </w:r>
            <w:r w:rsidRPr="002D442F">
              <w:rPr>
                <w:i/>
                <w:sz w:val="18"/>
                <w:szCs w:val="18"/>
              </w:rPr>
              <w:t>Denosumab (AMG 162) Cancer-relat</w:t>
            </w:r>
            <w:r>
              <w:rPr>
                <w:i/>
                <w:sz w:val="18"/>
                <w:szCs w:val="18"/>
              </w:rPr>
              <w:t>ed Bone Disease, Edition</w:t>
            </w:r>
            <w:r w:rsidRPr="002D442F">
              <w:rPr>
                <w:i/>
                <w:sz w:val="18"/>
                <w:szCs w:val="18"/>
              </w:rPr>
              <w:t xml:space="preserve"> 1.1 </w:t>
            </w:r>
            <w:r>
              <w:rPr>
                <w:i/>
                <w:sz w:val="18"/>
                <w:szCs w:val="18"/>
              </w:rPr>
              <w:t>dated 14 Nov 2012</w:t>
            </w:r>
            <w:r w:rsidRPr="002D442F">
              <w:rPr>
                <w:i/>
                <w:sz w:val="18"/>
                <w:szCs w:val="18"/>
              </w:rPr>
              <w:t xml:space="preserve"> (</w:t>
            </w:r>
            <w:r>
              <w:rPr>
                <w:i/>
                <w:sz w:val="18"/>
                <w:szCs w:val="18"/>
              </w:rPr>
              <w:t>no.</w:t>
            </w:r>
            <w:r w:rsidRPr="002D442F">
              <w:rPr>
                <w:i/>
                <w:sz w:val="18"/>
                <w:szCs w:val="18"/>
              </w:rPr>
              <w:t xml:space="preserve"> 00778)</w:t>
            </w:r>
          </w:p>
        </w:tc>
        <w:tc>
          <w:tcPr>
            <w:tcW w:w="736" w:type="dxa"/>
          </w:tcPr>
          <w:p w:rsidR="002D442F" w:rsidRDefault="002D442F" w:rsidP="006B0699">
            <w:pPr>
              <w:rPr>
                <w:sz w:val="18"/>
                <w:szCs w:val="18"/>
              </w:rPr>
            </w:pPr>
            <w:r>
              <w:rPr>
                <w:sz w:val="18"/>
                <w:szCs w:val="18"/>
              </w:rPr>
              <w:sym w:font="Wingdings 2" w:char="F0A3"/>
            </w:r>
          </w:p>
        </w:tc>
        <w:tc>
          <w:tcPr>
            <w:tcW w:w="536" w:type="dxa"/>
          </w:tcPr>
          <w:p w:rsidR="002D442F" w:rsidRDefault="002D442F" w:rsidP="006B0699">
            <w:pPr>
              <w:rPr>
                <w:sz w:val="18"/>
                <w:szCs w:val="18"/>
              </w:rPr>
            </w:pPr>
            <w:r>
              <w:rPr>
                <w:sz w:val="18"/>
                <w:szCs w:val="18"/>
              </w:rPr>
              <w:sym w:font="Wingdings 2" w:char="F0A3"/>
            </w:r>
          </w:p>
        </w:tc>
        <w:tc>
          <w:tcPr>
            <w:tcW w:w="780" w:type="dxa"/>
          </w:tcPr>
          <w:p w:rsidR="002D442F" w:rsidRDefault="002D442F" w:rsidP="006B0699">
            <w:pPr>
              <w:rPr>
                <w:sz w:val="18"/>
                <w:szCs w:val="18"/>
              </w:rPr>
            </w:pPr>
            <w:r>
              <w:rPr>
                <w:rFonts w:ascii="Wingdings 2" w:hAnsi="Wingdings 2"/>
                <w:sz w:val="18"/>
                <w:szCs w:val="18"/>
              </w:rPr>
              <w:t></w:t>
            </w:r>
          </w:p>
        </w:tc>
        <w:tc>
          <w:tcPr>
            <w:tcW w:w="536" w:type="dxa"/>
          </w:tcPr>
          <w:p w:rsidR="002D442F" w:rsidRDefault="002D442F" w:rsidP="006B0699">
            <w:pPr>
              <w:rPr>
                <w:sz w:val="18"/>
                <w:szCs w:val="18"/>
              </w:rPr>
            </w:pPr>
            <w:r>
              <w:rPr>
                <w:sz w:val="18"/>
                <w:szCs w:val="18"/>
              </w:rPr>
              <w:sym w:font="Wingdings 2" w:char="F0A3"/>
            </w:r>
          </w:p>
        </w:tc>
      </w:tr>
    </w:tbl>
    <w:p w:rsidR="002D442F" w:rsidRDefault="002D442F" w:rsidP="002D442F">
      <w:pPr>
        <w:rPr>
          <w:sz w:val="22"/>
          <w:szCs w:val="22"/>
        </w:rPr>
      </w:pPr>
    </w:p>
    <w:p w:rsidR="002D442F" w:rsidRPr="00E577D8" w:rsidRDefault="002D442F" w:rsidP="002D442F">
      <w:pPr>
        <w:rPr>
          <w:sz w:val="22"/>
          <w:szCs w:val="22"/>
        </w:rPr>
      </w:pPr>
      <w:r w:rsidRPr="00E577D8">
        <w:rPr>
          <w:sz w:val="22"/>
          <w:szCs w:val="22"/>
        </w:rPr>
        <w:t>Etická komise prohlašuje, že byla ustavena a  pracuje podle jednacího řádu v souladu se správnou klinickou praxí (GCP) a platnými právními předpisy/</w:t>
      </w:r>
      <w:r w:rsidRPr="00E577D8">
        <w:rPr>
          <w:i/>
          <w:sz w:val="22"/>
          <w:szCs w:val="22"/>
        </w:rPr>
        <w:t>The Ethics Committee hereby declares that it was established and operates in accordance with its Rules of Procedure in compliance with Good Clinical Practice and valid legal regulations:</w:t>
      </w:r>
    </w:p>
    <w:p w:rsidR="002D442F" w:rsidRPr="00E577D8" w:rsidRDefault="002D442F" w:rsidP="002D442F">
      <w:pPr>
        <w:rPr>
          <w:i/>
          <w:sz w:val="22"/>
          <w:szCs w:val="22"/>
        </w:rPr>
      </w:pPr>
      <w:r w:rsidRPr="00E577D8">
        <w:rPr>
          <w:i/>
          <w:sz w:val="22"/>
          <w:szCs w:val="22"/>
        </w:rPr>
        <w:t xml:space="preserve"> </w:t>
      </w:r>
      <w:r w:rsidRPr="00E577D8">
        <w:rPr>
          <w:sz w:val="22"/>
          <w:szCs w:val="22"/>
        </w:rPr>
        <w:sym w:font="Wingdings 2" w:char="F054"/>
      </w:r>
      <w:r w:rsidRPr="00E577D8">
        <w:rPr>
          <w:sz w:val="22"/>
          <w:szCs w:val="22"/>
        </w:rPr>
        <w:t xml:space="preserve"> Ano/</w:t>
      </w:r>
      <w:r w:rsidRPr="00E577D8">
        <w:rPr>
          <w:i/>
          <w:sz w:val="22"/>
          <w:szCs w:val="22"/>
        </w:rPr>
        <w:t>Yes</w:t>
      </w:r>
      <w:r w:rsidRPr="00E577D8">
        <w:rPr>
          <w:sz w:val="22"/>
          <w:szCs w:val="22"/>
        </w:rPr>
        <w:t xml:space="preserve">       </w:t>
      </w:r>
      <w:r w:rsidR="002B1493" w:rsidRPr="00E577D8">
        <w:rPr>
          <w:sz w:val="22"/>
          <w:szCs w:val="22"/>
        </w:rPr>
        <w:fldChar w:fldCharType="begin">
          <w:ffData>
            <w:name w:val="Zaškrtávací25"/>
            <w:enabled/>
            <w:calcOnExit w:val="0"/>
            <w:checkBox>
              <w:sizeAuto/>
              <w:default w:val="0"/>
            </w:checkBox>
          </w:ffData>
        </w:fldChar>
      </w:r>
      <w:r w:rsidRPr="00E577D8">
        <w:rPr>
          <w:sz w:val="22"/>
          <w:szCs w:val="22"/>
        </w:rPr>
        <w:instrText xml:space="preserve"> FORMCHECKBOX </w:instrText>
      </w:r>
      <w:r w:rsidR="002B1493">
        <w:rPr>
          <w:sz w:val="22"/>
          <w:szCs w:val="22"/>
        </w:rPr>
      </w:r>
      <w:r w:rsidR="002B1493">
        <w:rPr>
          <w:sz w:val="22"/>
          <w:szCs w:val="22"/>
        </w:rPr>
        <w:fldChar w:fldCharType="separate"/>
      </w:r>
      <w:r w:rsidR="002B1493" w:rsidRPr="00E577D8">
        <w:rPr>
          <w:sz w:val="22"/>
          <w:szCs w:val="22"/>
        </w:rPr>
        <w:fldChar w:fldCharType="end"/>
      </w:r>
      <w:r w:rsidRPr="00E577D8">
        <w:rPr>
          <w:sz w:val="22"/>
          <w:szCs w:val="22"/>
        </w:rPr>
        <w:t>Ne/</w:t>
      </w:r>
      <w:r w:rsidRPr="00E577D8">
        <w:rPr>
          <w:i/>
          <w:sz w:val="22"/>
          <w:szCs w:val="22"/>
        </w:rPr>
        <w:t>No</w:t>
      </w:r>
      <w:r w:rsidRPr="00E577D8">
        <w:rPr>
          <w:sz w:val="22"/>
          <w:szCs w:val="22"/>
        </w:rPr>
        <w:t xml:space="preserve">           </w:t>
      </w:r>
    </w:p>
    <w:p w:rsidR="002D442F" w:rsidRDefault="002D442F" w:rsidP="002D442F">
      <w:pPr>
        <w:rPr>
          <w:sz w:val="22"/>
        </w:rPr>
      </w:pPr>
      <w:r w:rsidRPr="00E577D8">
        <w:rPr>
          <w:sz w:val="22"/>
          <w:szCs w:val="22"/>
        </w:rPr>
        <w:t xml:space="preserve">                                                                                               </w:t>
      </w:r>
      <w:r>
        <w:rPr>
          <w:sz w:val="22"/>
        </w:rPr>
        <w:tab/>
      </w:r>
      <w:r>
        <w:rPr>
          <w:sz w:val="22"/>
        </w:rPr>
        <w:tab/>
      </w:r>
      <w:r>
        <w:rPr>
          <w:sz w:val="22"/>
        </w:rPr>
        <w:tab/>
      </w:r>
      <w:r>
        <w:rPr>
          <w:sz w:val="22"/>
        </w:rPr>
        <w:tab/>
      </w:r>
      <w:r>
        <w:rPr>
          <w:sz w:val="22"/>
        </w:rPr>
        <w:tab/>
        <w:t xml:space="preserve">             </w:t>
      </w:r>
    </w:p>
    <w:p w:rsidR="002D442F" w:rsidRDefault="002D442F" w:rsidP="002D442F">
      <w:pPr>
        <w:rPr>
          <w:sz w:val="22"/>
        </w:rPr>
      </w:pPr>
    </w:p>
    <w:p w:rsidR="002D442F" w:rsidRDefault="002D442F" w:rsidP="002D442F">
      <w:pPr>
        <w:rPr>
          <w:sz w:val="22"/>
        </w:rPr>
      </w:pPr>
      <w:r>
        <w:rPr>
          <w:sz w:val="22"/>
        </w:rPr>
        <w:tab/>
      </w:r>
      <w:r>
        <w:rPr>
          <w:sz w:val="22"/>
        </w:rPr>
        <w:tab/>
      </w:r>
      <w:r>
        <w:rPr>
          <w:sz w:val="22"/>
        </w:rPr>
        <w:tab/>
      </w:r>
      <w:r>
        <w:rPr>
          <w:sz w:val="22"/>
        </w:rPr>
        <w:tab/>
      </w:r>
      <w:r>
        <w:rPr>
          <w:sz w:val="22"/>
        </w:rPr>
        <w:tab/>
      </w:r>
      <w:r>
        <w:rPr>
          <w:sz w:val="22"/>
        </w:rPr>
        <w:tab/>
        <w:t xml:space="preserve">              MUDr. Jindřiška Burešová</w:t>
      </w:r>
    </w:p>
    <w:p w:rsidR="002D442F" w:rsidRDefault="002D442F" w:rsidP="002D442F">
      <w:pPr>
        <w:rPr>
          <w:sz w:val="22"/>
        </w:rPr>
      </w:pPr>
      <w:r>
        <w:rPr>
          <w:sz w:val="22"/>
        </w:rPr>
        <w:t>Datum/</w:t>
      </w:r>
      <w:r>
        <w:rPr>
          <w:i/>
          <w:sz w:val="22"/>
        </w:rPr>
        <w:t>Date:</w:t>
      </w:r>
      <w:r>
        <w:rPr>
          <w:sz w:val="22"/>
        </w:rPr>
        <w:t xml:space="preserve">  13.5.2013                                                    místopředsedkyně EK FNOL a LF UP</w:t>
      </w:r>
    </w:p>
    <w:p w:rsidR="002D442F" w:rsidRDefault="002D442F" w:rsidP="002D442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2D442F" w:rsidRDefault="002D442F" w:rsidP="002D442F">
      <w:pPr>
        <w:rPr>
          <w:i/>
          <w:sz w:val="22"/>
        </w:rPr>
      </w:pPr>
      <w:r>
        <w:rPr>
          <w:sz w:val="22"/>
        </w:rPr>
        <w:tab/>
      </w:r>
    </w:p>
    <w:p w:rsidR="002D442F" w:rsidRDefault="002D442F" w:rsidP="002D442F">
      <w:pPr>
        <w:rPr>
          <w:sz w:val="22"/>
        </w:rPr>
      </w:pPr>
      <w:r>
        <w:rPr>
          <w:sz w:val="22"/>
        </w:rPr>
        <w:t xml:space="preserve">                                                                                         </w:t>
      </w:r>
    </w:p>
    <w:p w:rsidR="002D442F" w:rsidRDefault="002D442F" w:rsidP="002D442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D442F" w:rsidRDefault="002D442F" w:rsidP="002D442F">
      <w:pPr>
        <w:rPr>
          <w:i/>
          <w:sz w:val="16"/>
        </w:rPr>
      </w:pPr>
      <w:r>
        <w:rPr>
          <w:sz w:val="16"/>
        </w:rPr>
        <w:t>Rozdělovník/</w:t>
      </w:r>
      <w:r>
        <w:rPr>
          <w:i/>
          <w:sz w:val="16"/>
        </w:rPr>
        <w:t>Distribution list:</w:t>
      </w:r>
    </w:p>
    <w:p w:rsidR="002D442F" w:rsidRPr="001071DB" w:rsidRDefault="002D442F" w:rsidP="002D442F">
      <w:pPr>
        <w:rPr>
          <w:sz w:val="16"/>
        </w:rPr>
      </w:pPr>
      <w:r w:rsidRPr="001071DB">
        <w:rPr>
          <w:sz w:val="16"/>
        </w:rPr>
        <w:t>-Zadavatel</w:t>
      </w:r>
    </w:p>
    <w:p w:rsidR="002D442F" w:rsidRDefault="002D442F" w:rsidP="002D442F">
      <w:pPr>
        <w:rPr>
          <w:sz w:val="16"/>
        </w:rPr>
      </w:pPr>
      <w:r w:rsidRPr="001071DB">
        <w:rPr>
          <w:sz w:val="16"/>
        </w:rPr>
        <w:t>-EK</w:t>
      </w:r>
    </w:p>
    <w:p w:rsidR="002D442F" w:rsidRDefault="002D442F" w:rsidP="002D442F">
      <w:pPr>
        <w:rPr>
          <w:sz w:val="16"/>
        </w:rPr>
      </w:pPr>
      <w:r>
        <w:rPr>
          <w:sz w:val="16"/>
        </w:rPr>
        <w:t xml:space="preserve">-Řešitel    </w:t>
      </w:r>
    </w:p>
    <w:p w:rsidR="002D442F" w:rsidRDefault="002D442F" w:rsidP="002D442F">
      <w:pPr>
        <w:rPr>
          <w:sz w:val="16"/>
        </w:rPr>
      </w:pPr>
    </w:p>
    <w:p w:rsidR="002D442F" w:rsidRDefault="002D442F" w:rsidP="002D442F">
      <w:pPr>
        <w:rPr>
          <w:sz w:val="16"/>
        </w:rPr>
      </w:pPr>
      <w:r>
        <w:rPr>
          <w:sz w:val="16"/>
        </w:rPr>
        <w:t xml:space="preserve">                                                                        </w:t>
      </w:r>
    </w:p>
    <w:p w:rsidR="002D442F" w:rsidRDefault="002D442F" w:rsidP="002D442F">
      <w:pPr>
        <w:rPr>
          <w:sz w:val="16"/>
        </w:rPr>
      </w:pPr>
    </w:p>
    <w:p w:rsidR="002D442F" w:rsidRDefault="002D442F" w:rsidP="002D442F">
      <w:pPr>
        <w:rPr>
          <w:sz w:val="16"/>
        </w:rPr>
      </w:pPr>
    </w:p>
    <w:p w:rsidR="002D442F" w:rsidRDefault="002D442F" w:rsidP="002D442F">
      <w:pPr>
        <w:rPr>
          <w:sz w:val="16"/>
        </w:rPr>
      </w:pPr>
    </w:p>
    <w:p w:rsidR="002D442F" w:rsidRDefault="002D442F" w:rsidP="002D442F">
      <w:pPr>
        <w:rPr>
          <w:sz w:val="16"/>
        </w:rPr>
      </w:pPr>
    </w:p>
    <w:p w:rsidR="002D442F" w:rsidRDefault="002D442F" w:rsidP="002D442F">
      <w:pPr>
        <w:rPr>
          <w:sz w:val="16"/>
        </w:rPr>
      </w:pPr>
    </w:p>
    <w:p w:rsidR="002D442F" w:rsidRDefault="002D442F" w:rsidP="002D442F">
      <w:pPr>
        <w:rPr>
          <w:sz w:val="16"/>
        </w:rPr>
      </w:pPr>
    </w:p>
    <w:p w:rsidR="002D442F" w:rsidRPr="00494E8F" w:rsidRDefault="002D442F" w:rsidP="002D442F">
      <w:pPr>
        <w:rPr>
          <w:sz w:val="22"/>
          <w:szCs w:val="22"/>
        </w:rPr>
      </w:pPr>
      <w:r>
        <w:rPr>
          <w:sz w:val="22"/>
          <w:szCs w:val="22"/>
        </w:rPr>
        <w:t>2/2</w:t>
      </w:r>
    </w:p>
    <w:p w:rsidR="009B3D92" w:rsidRDefault="009B3D92"/>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044585" w:rsidRDefault="00044585"/>
    <w:p w:rsidR="008D10FE" w:rsidRPr="002F07B5" w:rsidRDefault="008D10FE" w:rsidP="008D10FE">
      <w:pPr>
        <w:pStyle w:val="Nzev"/>
        <w:rPr>
          <w:sz w:val="22"/>
          <w:szCs w:val="22"/>
        </w:rPr>
      </w:pPr>
      <w:r w:rsidRPr="002F07B5">
        <w:rPr>
          <w:sz w:val="22"/>
          <w:szCs w:val="22"/>
        </w:rPr>
        <w:lastRenderedPageBreak/>
        <w:t>STANOVISKO ETICKÉ KOMISE KE KLINICKÉMU HODNOCENÍ</w:t>
      </w:r>
    </w:p>
    <w:p w:rsidR="008D10FE" w:rsidRPr="002F07B5" w:rsidRDefault="008D10FE" w:rsidP="008D10FE">
      <w:pPr>
        <w:jc w:val="center"/>
        <w:rPr>
          <w:bCs/>
          <w:i/>
          <w:sz w:val="22"/>
          <w:szCs w:val="22"/>
        </w:rPr>
      </w:pPr>
      <w:r w:rsidRPr="002F07B5">
        <w:rPr>
          <w:bCs/>
          <w:i/>
          <w:sz w:val="22"/>
          <w:szCs w:val="22"/>
        </w:rPr>
        <w:t xml:space="preserve">Opinion of the Ethics Committee on Clinical Trial  </w:t>
      </w:r>
    </w:p>
    <w:p w:rsidR="008D10FE" w:rsidRPr="002F07B5" w:rsidRDefault="008D10FE" w:rsidP="008D10FE">
      <w:pPr>
        <w:jc w:val="center"/>
        <w:rPr>
          <w:b/>
          <w:bCs/>
          <w:i/>
          <w:sz w:val="22"/>
          <w:szCs w:val="22"/>
        </w:rPr>
      </w:pPr>
    </w:p>
    <w:p w:rsidR="008D10FE" w:rsidRPr="002F07B5" w:rsidRDefault="002B1493" w:rsidP="008D10FE">
      <w:pPr>
        <w:rPr>
          <w:sz w:val="22"/>
          <w:szCs w:val="22"/>
        </w:rPr>
      </w:pPr>
      <w:r w:rsidRPr="002F07B5">
        <w:rPr>
          <w:sz w:val="22"/>
          <w:szCs w:val="22"/>
        </w:rPr>
        <w:fldChar w:fldCharType="begin">
          <w:ffData>
            <w:name w:val="Zaškrtávací2"/>
            <w:enabled/>
            <w:calcOnExit w:val="0"/>
            <w:checkBox>
              <w:sizeAuto/>
              <w:default w:val="0"/>
            </w:checkBox>
          </w:ffData>
        </w:fldChar>
      </w:r>
      <w:r w:rsidR="008D10F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D10FE" w:rsidRPr="002F07B5">
        <w:rPr>
          <w:sz w:val="22"/>
          <w:szCs w:val="22"/>
        </w:rPr>
        <w:t xml:space="preserve">  Multicentrické KH, je požadováno stanovisko multicentrické EK pro všechna centra/</w:t>
      </w:r>
      <w:r w:rsidR="008D10FE" w:rsidRPr="002F07B5">
        <w:rPr>
          <w:i/>
          <w:sz w:val="22"/>
          <w:szCs w:val="22"/>
        </w:rPr>
        <w:t>Multi-centric clinical trial, opinion issued by Ethics Committee for Multi-Centric Clinical Trials is required</w:t>
      </w:r>
    </w:p>
    <w:p w:rsidR="008D10FE" w:rsidRPr="002F07B5" w:rsidRDefault="008D10FE" w:rsidP="008D10F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D10FE" w:rsidRPr="002F07B5" w:rsidRDefault="002B1493" w:rsidP="008D10FE">
      <w:pPr>
        <w:rPr>
          <w:i/>
          <w:sz w:val="22"/>
          <w:szCs w:val="22"/>
        </w:rPr>
      </w:pPr>
      <w:r w:rsidRPr="002F07B5">
        <w:rPr>
          <w:sz w:val="22"/>
          <w:szCs w:val="22"/>
        </w:rPr>
        <w:fldChar w:fldCharType="begin">
          <w:ffData>
            <w:name w:val="Zaškrtávací2"/>
            <w:enabled/>
            <w:calcOnExit w:val="0"/>
            <w:checkBox>
              <w:sizeAuto/>
              <w:default w:val="0"/>
            </w:checkBox>
          </w:ffData>
        </w:fldChar>
      </w:r>
      <w:r w:rsidR="008D10F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D10FE" w:rsidRPr="002F07B5">
        <w:rPr>
          <w:sz w:val="22"/>
          <w:szCs w:val="22"/>
        </w:rPr>
        <w:t xml:space="preserve">  KH prováděné v jednom centru, požadováno stanovisko EK pro místní centrum (centra)/ </w:t>
      </w:r>
      <w:r w:rsidR="008D10FE" w:rsidRPr="002F07B5">
        <w:rPr>
          <w:i/>
          <w:sz w:val="22"/>
          <w:szCs w:val="22"/>
        </w:rPr>
        <w:t>Clinical trial conducted in a single site, opinion of a local EC is required</w:t>
      </w:r>
    </w:p>
    <w:p w:rsidR="008D10FE" w:rsidRPr="002F07B5" w:rsidRDefault="008D10FE" w:rsidP="008D10FE">
      <w:pPr>
        <w:rPr>
          <w:b/>
          <w:bCs/>
          <w:sz w:val="22"/>
          <w:szCs w:val="22"/>
        </w:rPr>
      </w:pPr>
    </w:p>
    <w:p w:rsidR="008D10FE" w:rsidRPr="00FD3A4C" w:rsidRDefault="008D10FE" w:rsidP="008D10F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70/11</w:t>
      </w:r>
    </w:p>
    <w:p w:rsidR="008D10FE" w:rsidRPr="002F07B5" w:rsidRDefault="008D10FE" w:rsidP="008D10FE">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Otevřené, návazné klinické hodnocení posuzující dlouhodobou bezpečnost a účinnost přípravku Reslizumab (v dávce 3.0 mg/kg) v léčbě pacientů s eosinofilním astmatem, kteří dokončili předchozí klinická hodnocení společnosti Cephalon s eosinofilním astmatem / An Open-Label Extension Study to Evaluate the Long-Term Safety and Efficacy of Reslizumab (3.0 mg/kg) as Treatment for Patients With Eosinophilic Asthma Who Completed a Prior Cephalon-Sponsored Study in Eosinophilic Asthma</w:t>
      </w:r>
    </w:p>
    <w:p w:rsidR="008D10FE" w:rsidRPr="002F07B5" w:rsidRDefault="008D10FE" w:rsidP="008D10FE">
      <w:pPr>
        <w:rPr>
          <w:b/>
          <w:bCs/>
          <w:sz w:val="22"/>
          <w:szCs w:val="22"/>
        </w:rPr>
      </w:pPr>
    </w:p>
    <w:p w:rsidR="008D10FE" w:rsidRPr="002F07B5" w:rsidRDefault="008D10FE" w:rsidP="008D10F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Pr>
          <w:bCs/>
          <w:sz w:val="22"/>
          <w:szCs w:val="22"/>
        </w:rPr>
        <w:t>C38072/3085</w:t>
      </w:r>
    </w:p>
    <w:p w:rsidR="008D10FE" w:rsidRPr="002F07B5" w:rsidRDefault="008D10FE" w:rsidP="008D10F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2010-024540-15</w:t>
      </w:r>
    </w:p>
    <w:p w:rsidR="008D10FE" w:rsidRPr="002F07B5" w:rsidRDefault="008D10FE" w:rsidP="008D10FE">
      <w:pPr>
        <w:rPr>
          <w:b/>
          <w:bCs/>
          <w:sz w:val="22"/>
          <w:szCs w:val="22"/>
        </w:rPr>
      </w:pPr>
    </w:p>
    <w:p w:rsidR="008D10FE" w:rsidRDefault="008D10FE" w:rsidP="008D10F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t>Teva Branded Pharmaceutical Product R&amp;D, Inc.</w:t>
      </w:r>
    </w:p>
    <w:p w:rsidR="008D10FE" w:rsidRDefault="008D10FE" w:rsidP="008D10FE">
      <w:pPr>
        <w:pStyle w:val="Odstavecseseznamem"/>
        <w:ind w:left="0"/>
      </w:pPr>
      <w:r w:rsidRPr="003345E7">
        <w:rPr>
          <w:b/>
        </w:rPr>
        <w:t>Evropský zástupce</w:t>
      </w:r>
      <w:r>
        <w:rPr>
          <w:b/>
        </w:rPr>
        <w:t xml:space="preserve">: </w:t>
      </w:r>
      <w:r>
        <w:t xml:space="preserve">  </w:t>
      </w:r>
      <w:r w:rsidRPr="003345E7">
        <w:t>Teva Pharma GmbH</w:t>
      </w:r>
    </w:p>
    <w:p w:rsidR="008D10FE" w:rsidRDefault="008D10FE" w:rsidP="008D10F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Budějovická alej, Antala Staška 2027/79, </w:t>
      </w:r>
    </w:p>
    <w:p w:rsidR="008D10FE" w:rsidRDefault="008D10FE" w:rsidP="008D10FE">
      <w:pPr>
        <w:rPr>
          <w:bCs/>
          <w:sz w:val="22"/>
          <w:szCs w:val="22"/>
        </w:rPr>
      </w:pPr>
      <w:r>
        <w:rPr>
          <w:bCs/>
          <w:sz w:val="22"/>
          <w:szCs w:val="22"/>
        </w:rPr>
        <w:t>140 00 Praha 4</w:t>
      </w:r>
    </w:p>
    <w:p w:rsidR="008D10FE" w:rsidRPr="002F07B5" w:rsidRDefault="008D10FE" w:rsidP="008D10F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9.4.2013</w:t>
      </w:r>
    </w:p>
    <w:p w:rsidR="008D10FE" w:rsidRDefault="008D10FE" w:rsidP="008D10F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D10FE" w:rsidRPr="002F07B5" w:rsidRDefault="008D10FE" w:rsidP="008D10FE">
      <w:pPr>
        <w:rPr>
          <w:b/>
          <w:bCs/>
          <w:i/>
          <w:sz w:val="22"/>
          <w:szCs w:val="22"/>
        </w:rPr>
      </w:pPr>
    </w:p>
    <w:p w:rsidR="008D10FE" w:rsidRPr="002F07B5" w:rsidRDefault="008D10FE" w:rsidP="008D10FE">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MEK  FN </w:t>
      </w:r>
      <w:r w:rsidRPr="002E613A">
        <w:rPr>
          <w:bCs/>
          <w:i/>
          <w:sz w:val="22"/>
          <w:szCs w:val="22"/>
        </w:rPr>
        <w:t>Brno</w:t>
      </w:r>
    </w:p>
    <w:p w:rsidR="008D10FE" w:rsidRPr="002F07B5" w:rsidRDefault="008D10FE" w:rsidP="008D10FE">
      <w:pPr>
        <w:rPr>
          <w:b/>
          <w:bCs/>
          <w:sz w:val="22"/>
          <w:szCs w:val="22"/>
        </w:rPr>
      </w:pPr>
    </w:p>
    <w:p w:rsidR="008D10FE" w:rsidRPr="002F07B5" w:rsidRDefault="008D10FE" w:rsidP="008D10F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D10FE" w:rsidRPr="002F07B5" w:rsidRDefault="008D10FE" w:rsidP="008D10FE">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D10FE" w:rsidRPr="002F07B5" w:rsidRDefault="008D10FE" w:rsidP="008D10FE">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D10FE" w:rsidRDefault="008D10FE" w:rsidP="008D10FE">
      <w:pPr>
        <w:rPr>
          <w:b/>
          <w:bCs/>
          <w:sz w:val="22"/>
          <w:szCs w:val="22"/>
        </w:rPr>
      </w:pPr>
    </w:p>
    <w:p w:rsidR="008D10FE" w:rsidRPr="002F07B5" w:rsidRDefault="008D10FE" w:rsidP="008D10F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D10FE" w:rsidRPr="002F07B5" w:rsidRDefault="008D10FE" w:rsidP="008D10FE">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8D10FE" w:rsidRPr="002F07B5" w:rsidRDefault="008D10FE" w:rsidP="008D10FE">
      <w:pPr>
        <w:rPr>
          <w:sz w:val="22"/>
          <w:szCs w:val="22"/>
        </w:rPr>
      </w:pPr>
    </w:p>
    <w:p w:rsidR="008D10FE" w:rsidRPr="002F07B5" w:rsidRDefault="008D10FE" w:rsidP="008D10F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D10FE" w:rsidTr="006D6A41">
        <w:trPr>
          <w:trHeight w:val="454"/>
        </w:trPr>
        <w:tc>
          <w:tcPr>
            <w:tcW w:w="6108" w:type="dxa"/>
          </w:tcPr>
          <w:p w:rsidR="008D10FE" w:rsidRDefault="008D10FE" w:rsidP="006D6A41">
            <w:pPr>
              <w:rPr>
                <w:sz w:val="18"/>
                <w:szCs w:val="18"/>
              </w:rPr>
            </w:pPr>
            <w:r>
              <w:rPr>
                <w:sz w:val="18"/>
                <w:szCs w:val="18"/>
              </w:rPr>
              <w:t xml:space="preserve">Místo hodnocení/ Jméno zkoušejícího </w:t>
            </w:r>
          </w:p>
          <w:p w:rsidR="008D10FE" w:rsidRDefault="008D10FE" w:rsidP="006D6A41">
            <w:pPr>
              <w:rPr>
                <w:i/>
                <w:sz w:val="18"/>
                <w:szCs w:val="18"/>
              </w:rPr>
            </w:pPr>
            <w:r>
              <w:rPr>
                <w:i/>
                <w:sz w:val="18"/>
                <w:szCs w:val="18"/>
              </w:rPr>
              <w:t>Trial Site / Name of Investigator</w:t>
            </w:r>
          </w:p>
        </w:tc>
        <w:tc>
          <w:tcPr>
            <w:tcW w:w="1280" w:type="dxa"/>
          </w:tcPr>
          <w:p w:rsidR="008D10FE" w:rsidRDefault="008D10FE" w:rsidP="006D6A41">
            <w:pPr>
              <w:rPr>
                <w:sz w:val="18"/>
                <w:szCs w:val="18"/>
                <w:vertAlign w:val="superscript"/>
              </w:rPr>
            </w:pPr>
            <w:r>
              <w:rPr>
                <w:sz w:val="18"/>
                <w:szCs w:val="18"/>
              </w:rPr>
              <w:t xml:space="preserve">Místní EK </w:t>
            </w:r>
            <w:r>
              <w:rPr>
                <w:i/>
                <w:sz w:val="18"/>
                <w:szCs w:val="18"/>
              </w:rPr>
              <w:t>Local EC</w:t>
            </w:r>
          </w:p>
        </w:tc>
        <w:tc>
          <w:tcPr>
            <w:tcW w:w="2712" w:type="dxa"/>
          </w:tcPr>
          <w:p w:rsidR="008D10FE" w:rsidRDefault="008D10FE" w:rsidP="006D6A41">
            <w:pPr>
              <w:rPr>
                <w:sz w:val="18"/>
                <w:szCs w:val="18"/>
              </w:rPr>
            </w:pPr>
            <w:r>
              <w:rPr>
                <w:sz w:val="18"/>
                <w:szCs w:val="18"/>
              </w:rPr>
              <w:t>Adresa  místní EK</w:t>
            </w:r>
          </w:p>
          <w:p w:rsidR="008D10FE" w:rsidRDefault="008D10FE" w:rsidP="006D6A41">
            <w:pPr>
              <w:rPr>
                <w:i/>
                <w:sz w:val="18"/>
                <w:szCs w:val="18"/>
              </w:rPr>
            </w:pPr>
            <w:r>
              <w:rPr>
                <w:i/>
                <w:sz w:val="18"/>
                <w:szCs w:val="18"/>
              </w:rPr>
              <w:t>Address</w:t>
            </w:r>
          </w:p>
        </w:tc>
      </w:tr>
      <w:tr w:rsidR="008D10FE" w:rsidTr="006D6A41">
        <w:trPr>
          <w:trHeight w:val="312"/>
        </w:trPr>
        <w:tc>
          <w:tcPr>
            <w:tcW w:w="6108" w:type="dxa"/>
          </w:tcPr>
          <w:p w:rsidR="008D10FE" w:rsidRDefault="008D10FE" w:rsidP="006D6A41">
            <w:pPr>
              <w:rPr>
                <w:sz w:val="18"/>
                <w:szCs w:val="18"/>
              </w:rPr>
            </w:pPr>
            <w:r>
              <w:rPr>
                <w:sz w:val="18"/>
                <w:szCs w:val="18"/>
              </w:rPr>
              <w:t>Doc. MUDr. Jaromír Bystroň, CSc., Oddělení alergologie a klinické imunologie, FN Olomouc, I.P.Pavlova 6, 775 20 Olomouc</w:t>
            </w:r>
          </w:p>
        </w:tc>
        <w:tc>
          <w:tcPr>
            <w:tcW w:w="1280" w:type="dxa"/>
          </w:tcPr>
          <w:p w:rsidR="008D10FE" w:rsidRDefault="008D10FE" w:rsidP="006D6A41">
            <w:pPr>
              <w:rPr>
                <w:sz w:val="18"/>
                <w:szCs w:val="18"/>
              </w:rPr>
            </w:pPr>
            <w:r>
              <w:rPr>
                <w:sz w:val="18"/>
                <w:szCs w:val="18"/>
              </w:rPr>
              <w:sym w:font="Wingdings 2" w:char="F053"/>
            </w:r>
          </w:p>
        </w:tc>
        <w:tc>
          <w:tcPr>
            <w:tcW w:w="2712" w:type="dxa"/>
          </w:tcPr>
          <w:p w:rsidR="008D10FE" w:rsidRDefault="008D10FE" w:rsidP="006D6A41">
            <w:pPr>
              <w:rPr>
                <w:sz w:val="18"/>
                <w:szCs w:val="18"/>
              </w:rPr>
            </w:pPr>
            <w:r>
              <w:rPr>
                <w:sz w:val="18"/>
                <w:szCs w:val="18"/>
              </w:rPr>
              <w:t>EK FNOL</w:t>
            </w:r>
          </w:p>
        </w:tc>
      </w:tr>
    </w:tbl>
    <w:p w:rsidR="008D10FE" w:rsidRPr="00DF7141" w:rsidRDefault="008D10FE" w:rsidP="008D10FE">
      <w:pPr>
        <w:rPr>
          <w:bCs/>
          <w:sz w:val="22"/>
        </w:rPr>
      </w:pPr>
      <w:r>
        <w:rPr>
          <w:bCs/>
          <w:sz w:val="22"/>
        </w:rPr>
        <w:t>1/2</w:t>
      </w:r>
    </w:p>
    <w:p w:rsidR="008D10FE" w:rsidRDefault="008D10FE" w:rsidP="008D10FE">
      <w:pPr>
        <w:rPr>
          <w:b/>
          <w:bCs/>
          <w:sz w:val="22"/>
        </w:rPr>
      </w:pPr>
    </w:p>
    <w:p w:rsidR="008D10FE" w:rsidRDefault="008D10FE" w:rsidP="008D10FE">
      <w:pPr>
        <w:rPr>
          <w:b/>
          <w:bCs/>
          <w:sz w:val="22"/>
        </w:rPr>
      </w:pPr>
    </w:p>
    <w:p w:rsidR="008D10FE" w:rsidRPr="00AB7ADE" w:rsidRDefault="008D10FE" w:rsidP="008D10F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D10FE" w:rsidRDefault="008D10FE" w:rsidP="008D10F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D10FE" w:rsidTr="006D6A41">
        <w:trPr>
          <w:cantSplit/>
          <w:trHeight w:val="454"/>
        </w:trPr>
        <w:tc>
          <w:tcPr>
            <w:tcW w:w="7416" w:type="dxa"/>
            <w:vMerge w:val="restart"/>
          </w:tcPr>
          <w:p w:rsidR="008D10FE" w:rsidRDefault="008D10FE" w:rsidP="006D6A41">
            <w:pPr>
              <w:rPr>
                <w:b/>
                <w:bCs/>
                <w:sz w:val="18"/>
                <w:szCs w:val="18"/>
              </w:rPr>
            </w:pPr>
          </w:p>
          <w:p w:rsidR="008D10FE" w:rsidRDefault="008D10FE" w:rsidP="006D6A41">
            <w:pPr>
              <w:rPr>
                <w:b/>
                <w:bCs/>
                <w:sz w:val="18"/>
                <w:szCs w:val="18"/>
              </w:rPr>
            </w:pPr>
            <w:r>
              <w:rPr>
                <w:b/>
                <w:bCs/>
                <w:sz w:val="18"/>
                <w:szCs w:val="18"/>
              </w:rPr>
              <w:t xml:space="preserve">Název dokumentu, verze, datum </w:t>
            </w:r>
          </w:p>
          <w:p w:rsidR="008D10FE" w:rsidRDefault="008D10FE" w:rsidP="006D6A41">
            <w:pPr>
              <w:rPr>
                <w:b/>
                <w:bCs/>
                <w:sz w:val="18"/>
                <w:szCs w:val="18"/>
              </w:rPr>
            </w:pPr>
            <w:r>
              <w:rPr>
                <w:b/>
                <w:bCs/>
                <w:i/>
                <w:sz w:val="18"/>
                <w:szCs w:val="18"/>
              </w:rPr>
              <w:t>Document title, version, date</w:t>
            </w:r>
          </w:p>
        </w:tc>
        <w:tc>
          <w:tcPr>
            <w:tcW w:w="1272" w:type="dxa"/>
            <w:gridSpan w:val="2"/>
          </w:tcPr>
          <w:p w:rsidR="008D10FE" w:rsidRDefault="008D10FE" w:rsidP="006D6A41">
            <w:pPr>
              <w:rPr>
                <w:b/>
                <w:bCs/>
                <w:sz w:val="18"/>
                <w:szCs w:val="18"/>
              </w:rPr>
            </w:pPr>
            <w:r>
              <w:rPr>
                <w:b/>
                <w:bCs/>
                <w:sz w:val="18"/>
                <w:szCs w:val="18"/>
              </w:rPr>
              <w:t>Schváleno /</w:t>
            </w:r>
            <w:r>
              <w:rPr>
                <w:b/>
                <w:bCs/>
                <w:i/>
                <w:sz w:val="18"/>
                <w:szCs w:val="18"/>
              </w:rPr>
              <w:t>Approved</w:t>
            </w:r>
          </w:p>
        </w:tc>
        <w:tc>
          <w:tcPr>
            <w:tcW w:w="1316" w:type="dxa"/>
            <w:gridSpan w:val="2"/>
          </w:tcPr>
          <w:p w:rsidR="008D10FE" w:rsidRDefault="008D10FE" w:rsidP="006D6A41">
            <w:pPr>
              <w:rPr>
                <w:b/>
                <w:bCs/>
                <w:sz w:val="18"/>
                <w:szCs w:val="18"/>
              </w:rPr>
            </w:pPr>
            <w:r>
              <w:rPr>
                <w:b/>
                <w:bCs/>
                <w:sz w:val="18"/>
                <w:szCs w:val="18"/>
              </w:rPr>
              <w:t xml:space="preserve">Vzato na vědomí / </w:t>
            </w:r>
            <w:r>
              <w:rPr>
                <w:b/>
                <w:bCs/>
                <w:i/>
                <w:sz w:val="18"/>
                <w:szCs w:val="18"/>
              </w:rPr>
              <w:t xml:space="preserve">Taken into account </w:t>
            </w:r>
          </w:p>
        </w:tc>
      </w:tr>
      <w:tr w:rsidR="008D10FE" w:rsidTr="006D6A41">
        <w:trPr>
          <w:cantSplit/>
          <w:trHeight w:val="454"/>
        </w:trPr>
        <w:tc>
          <w:tcPr>
            <w:tcW w:w="7416" w:type="dxa"/>
            <w:vMerge/>
          </w:tcPr>
          <w:p w:rsidR="008D10FE" w:rsidRDefault="008D10FE" w:rsidP="006D6A41">
            <w:pPr>
              <w:rPr>
                <w:i/>
                <w:sz w:val="18"/>
                <w:szCs w:val="18"/>
              </w:rPr>
            </w:pPr>
          </w:p>
        </w:tc>
        <w:tc>
          <w:tcPr>
            <w:tcW w:w="736" w:type="dxa"/>
          </w:tcPr>
          <w:p w:rsidR="008D10FE" w:rsidRDefault="008D10FE" w:rsidP="006D6A41">
            <w:pPr>
              <w:rPr>
                <w:b/>
                <w:bCs/>
                <w:sz w:val="18"/>
                <w:szCs w:val="18"/>
              </w:rPr>
            </w:pPr>
            <w:r>
              <w:rPr>
                <w:b/>
                <w:bCs/>
                <w:sz w:val="18"/>
                <w:szCs w:val="18"/>
              </w:rPr>
              <w:t>ANO</w:t>
            </w:r>
          </w:p>
          <w:p w:rsidR="008D10FE" w:rsidRDefault="008D10FE" w:rsidP="006D6A41">
            <w:pPr>
              <w:rPr>
                <w:b/>
                <w:bCs/>
                <w:i/>
                <w:sz w:val="18"/>
                <w:szCs w:val="18"/>
              </w:rPr>
            </w:pPr>
            <w:r>
              <w:rPr>
                <w:b/>
                <w:bCs/>
                <w:i/>
                <w:sz w:val="18"/>
                <w:szCs w:val="18"/>
              </w:rPr>
              <w:t>Yes</w:t>
            </w:r>
          </w:p>
        </w:tc>
        <w:tc>
          <w:tcPr>
            <w:tcW w:w="536" w:type="dxa"/>
          </w:tcPr>
          <w:p w:rsidR="008D10FE" w:rsidRDefault="008D10FE" w:rsidP="006D6A41">
            <w:pPr>
              <w:rPr>
                <w:b/>
                <w:bCs/>
                <w:sz w:val="18"/>
                <w:szCs w:val="18"/>
              </w:rPr>
            </w:pPr>
            <w:r>
              <w:rPr>
                <w:b/>
                <w:bCs/>
                <w:sz w:val="18"/>
                <w:szCs w:val="18"/>
              </w:rPr>
              <w:t xml:space="preserve">NE </w:t>
            </w:r>
          </w:p>
          <w:p w:rsidR="008D10FE" w:rsidRDefault="008D10FE" w:rsidP="006D6A41">
            <w:pPr>
              <w:rPr>
                <w:b/>
                <w:bCs/>
                <w:sz w:val="18"/>
                <w:szCs w:val="18"/>
              </w:rPr>
            </w:pPr>
            <w:r>
              <w:rPr>
                <w:b/>
                <w:bCs/>
                <w:i/>
                <w:sz w:val="18"/>
                <w:szCs w:val="18"/>
              </w:rPr>
              <w:t>No</w:t>
            </w:r>
          </w:p>
        </w:tc>
        <w:tc>
          <w:tcPr>
            <w:tcW w:w="780" w:type="dxa"/>
          </w:tcPr>
          <w:p w:rsidR="008D10FE" w:rsidRDefault="008D10FE" w:rsidP="006D6A41">
            <w:pPr>
              <w:rPr>
                <w:b/>
                <w:bCs/>
                <w:sz w:val="18"/>
                <w:szCs w:val="18"/>
              </w:rPr>
            </w:pPr>
            <w:r>
              <w:rPr>
                <w:b/>
                <w:bCs/>
                <w:sz w:val="18"/>
                <w:szCs w:val="18"/>
              </w:rPr>
              <w:t>ANO</w:t>
            </w:r>
          </w:p>
          <w:p w:rsidR="008D10FE" w:rsidRDefault="008D10FE" w:rsidP="006D6A41">
            <w:pPr>
              <w:rPr>
                <w:b/>
                <w:bCs/>
                <w:sz w:val="18"/>
                <w:szCs w:val="18"/>
              </w:rPr>
            </w:pPr>
            <w:r>
              <w:rPr>
                <w:b/>
                <w:bCs/>
                <w:i/>
                <w:sz w:val="18"/>
                <w:szCs w:val="18"/>
              </w:rPr>
              <w:t>Yes</w:t>
            </w:r>
          </w:p>
        </w:tc>
        <w:tc>
          <w:tcPr>
            <w:tcW w:w="536" w:type="dxa"/>
          </w:tcPr>
          <w:p w:rsidR="008D10FE" w:rsidRDefault="008D10FE" w:rsidP="006D6A41">
            <w:pPr>
              <w:rPr>
                <w:b/>
                <w:bCs/>
                <w:sz w:val="18"/>
                <w:szCs w:val="18"/>
              </w:rPr>
            </w:pPr>
            <w:r>
              <w:rPr>
                <w:b/>
                <w:bCs/>
                <w:sz w:val="18"/>
                <w:szCs w:val="18"/>
              </w:rPr>
              <w:t xml:space="preserve">NE </w:t>
            </w:r>
          </w:p>
          <w:p w:rsidR="008D10FE" w:rsidRDefault="008D10FE" w:rsidP="006D6A41">
            <w:pPr>
              <w:rPr>
                <w:b/>
                <w:bCs/>
                <w:i/>
                <w:sz w:val="18"/>
                <w:szCs w:val="18"/>
              </w:rPr>
            </w:pPr>
            <w:r>
              <w:rPr>
                <w:b/>
                <w:bCs/>
                <w:i/>
                <w:sz w:val="18"/>
                <w:szCs w:val="18"/>
              </w:rPr>
              <w:t>No</w:t>
            </w:r>
          </w:p>
        </w:tc>
      </w:tr>
      <w:tr w:rsidR="008D10FE" w:rsidTr="006D6A41">
        <w:trPr>
          <w:trHeight w:val="340"/>
        </w:trPr>
        <w:tc>
          <w:tcPr>
            <w:tcW w:w="7416" w:type="dxa"/>
          </w:tcPr>
          <w:p w:rsidR="008D10FE" w:rsidRPr="008D10FE" w:rsidRDefault="008D10FE" w:rsidP="006D6A41">
            <w:pPr>
              <w:rPr>
                <w:i/>
                <w:sz w:val="18"/>
                <w:szCs w:val="18"/>
              </w:rPr>
            </w:pPr>
            <w:r>
              <w:rPr>
                <w:sz w:val="18"/>
                <w:szCs w:val="18"/>
              </w:rPr>
              <w:t xml:space="preserve">Seznam center v ČR, na kterých bude studie probíhat, verze 4.0 29.března 2013 / </w:t>
            </w:r>
            <w:r>
              <w:rPr>
                <w:i/>
                <w:sz w:val="18"/>
                <w:szCs w:val="18"/>
              </w:rPr>
              <w:t xml:space="preserve">List of Clinical trial sites in the Czech Republic version 4.0_29 Mar 2013 </w:t>
            </w:r>
          </w:p>
        </w:tc>
        <w:tc>
          <w:tcPr>
            <w:tcW w:w="736" w:type="dxa"/>
          </w:tcPr>
          <w:p w:rsidR="008D10FE" w:rsidRDefault="008D10FE" w:rsidP="006D6A41">
            <w:pPr>
              <w:rPr>
                <w:sz w:val="18"/>
                <w:szCs w:val="18"/>
              </w:rPr>
            </w:pPr>
            <w:r>
              <w:rPr>
                <w:sz w:val="18"/>
                <w:szCs w:val="18"/>
              </w:rPr>
              <w:sym w:font="Wingdings 2" w:char="F0A3"/>
            </w:r>
          </w:p>
        </w:tc>
        <w:tc>
          <w:tcPr>
            <w:tcW w:w="536" w:type="dxa"/>
          </w:tcPr>
          <w:p w:rsidR="008D10FE" w:rsidRDefault="008D10FE" w:rsidP="006D6A41">
            <w:pPr>
              <w:rPr>
                <w:sz w:val="18"/>
                <w:szCs w:val="18"/>
              </w:rPr>
            </w:pPr>
            <w:r>
              <w:rPr>
                <w:sz w:val="18"/>
                <w:szCs w:val="18"/>
              </w:rPr>
              <w:sym w:font="Wingdings 2" w:char="F0A3"/>
            </w:r>
          </w:p>
        </w:tc>
        <w:tc>
          <w:tcPr>
            <w:tcW w:w="780" w:type="dxa"/>
          </w:tcPr>
          <w:p w:rsidR="008D10FE" w:rsidRDefault="008D10FE" w:rsidP="006D6A41">
            <w:pPr>
              <w:rPr>
                <w:sz w:val="18"/>
                <w:szCs w:val="18"/>
              </w:rPr>
            </w:pPr>
            <w:r>
              <w:rPr>
                <w:sz w:val="18"/>
                <w:szCs w:val="18"/>
              </w:rPr>
              <w:sym w:font="Wingdings 2" w:char="F053"/>
            </w:r>
          </w:p>
        </w:tc>
        <w:tc>
          <w:tcPr>
            <w:tcW w:w="536" w:type="dxa"/>
          </w:tcPr>
          <w:p w:rsidR="008D10FE" w:rsidRDefault="008D10FE" w:rsidP="006D6A41">
            <w:pPr>
              <w:rPr>
                <w:sz w:val="18"/>
                <w:szCs w:val="18"/>
              </w:rPr>
            </w:pPr>
            <w:r>
              <w:rPr>
                <w:sz w:val="18"/>
                <w:szCs w:val="18"/>
              </w:rPr>
              <w:sym w:font="Wingdings 2" w:char="F0A3"/>
            </w:r>
          </w:p>
        </w:tc>
      </w:tr>
    </w:tbl>
    <w:p w:rsidR="008D10FE" w:rsidRDefault="008D10FE" w:rsidP="008D10FE">
      <w:pPr>
        <w:rPr>
          <w:sz w:val="22"/>
        </w:rPr>
      </w:pPr>
    </w:p>
    <w:p w:rsidR="008D10FE" w:rsidRDefault="008D10FE" w:rsidP="008D10F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D10FE" w:rsidRDefault="008D10FE" w:rsidP="008D10F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D10FE" w:rsidRDefault="008D10FE" w:rsidP="008D10F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00DD5" w:rsidRDefault="00D00DD5" w:rsidP="00D00DD5">
      <w:pPr>
        <w:rPr>
          <w:sz w:val="22"/>
        </w:rPr>
      </w:pPr>
      <w:r>
        <w:rPr>
          <w:sz w:val="22"/>
        </w:rPr>
        <w:tab/>
      </w:r>
    </w:p>
    <w:p w:rsidR="00D00DD5" w:rsidRDefault="00D00DD5" w:rsidP="00D00DD5">
      <w:pPr>
        <w:rPr>
          <w:sz w:val="22"/>
        </w:rPr>
      </w:pPr>
      <w:r>
        <w:rPr>
          <w:sz w:val="22"/>
        </w:rPr>
        <w:tab/>
      </w:r>
      <w:r>
        <w:rPr>
          <w:sz w:val="22"/>
        </w:rPr>
        <w:tab/>
      </w:r>
      <w:r>
        <w:rPr>
          <w:sz w:val="22"/>
        </w:rPr>
        <w:tab/>
      </w:r>
      <w:r>
        <w:rPr>
          <w:sz w:val="22"/>
        </w:rPr>
        <w:tab/>
      </w:r>
      <w:r>
        <w:rPr>
          <w:sz w:val="22"/>
        </w:rPr>
        <w:tab/>
      </w:r>
      <w:r>
        <w:rPr>
          <w:sz w:val="22"/>
        </w:rPr>
        <w:tab/>
        <w:t xml:space="preserve">              MUDr. Jindřiška Burešová</w:t>
      </w:r>
    </w:p>
    <w:p w:rsidR="00D00DD5" w:rsidRDefault="00D00DD5" w:rsidP="00D00DD5">
      <w:pPr>
        <w:rPr>
          <w:sz w:val="22"/>
        </w:rPr>
      </w:pPr>
      <w:r>
        <w:rPr>
          <w:sz w:val="22"/>
        </w:rPr>
        <w:t>Datum/</w:t>
      </w:r>
      <w:r>
        <w:rPr>
          <w:i/>
          <w:sz w:val="22"/>
        </w:rPr>
        <w:t>Date:</w:t>
      </w:r>
      <w:r>
        <w:rPr>
          <w:sz w:val="22"/>
        </w:rPr>
        <w:t xml:space="preserve">  13.5.2013                                                    místopředsedkyně EK FNOL a LF UP</w:t>
      </w:r>
    </w:p>
    <w:p w:rsidR="00D00DD5" w:rsidRDefault="00D00DD5" w:rsidP="00D00DD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D10FE" w:rsidRDefault="008D10FE" w:rsidP="00D00DD5">
      <w:pPr>
        <w:tabs>
          <w:tab w:val="left" w:pos="5685"/>
        </w:tabs>
        <w:rPr>
          <w:sz w:val="22"/>
        </w:rPr>
      </w:pPr>
    </w:p>
    <w:p w:rsidR="008D10FE" w:rsidRDefault="008D10FE" w:rsidP="008D10F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8D10FE" w:rsidRDefault="008D10FE" w:rsidP="008D10FE">
      <w:pPr>
        <w:rPr>
          <w:i/>
          <w:sz w:val="16"/>
        </w:rPr>
      </w:pPr>
      <w:r>
        <w:rPr>
          <w:sz w:val="16"/>
        </w:rPr>
        <w:t>Rozdělovník/</w:t>
      </w:r>
      <w:r>
        <w:rPr>
          <w:i/>
          <w:sz w:val="16"/>
        </w:rPr>
        <w:t>Distribution list:</w:t>
      </w:r>
    </w:p>
    <w:p w:rsidR="008D10FE" w:rsidRPr="001071DB" w:rsidRDefault="008D10FE" w:rsidP="008D10FE">
      <w:pPr>
        <w:rPr>
          <w:sz w:val="16"/>
        </w:rPr>
      </w:pPr>
      <w:r w:rsidRPr="001071DB">
        <w:rPr>
          <w:sz w:val="16"/>
        </w:rPr>
        <w:t>-Zadavatel</w:t>
      </w:r>
    </w:p>
    <w:p w:rsidR="008D10FE" w:rsidRPr="001071DB" w:rsidRDefault="008D10FE" w:rsidP="008D10FE">
      <w:pPr>
        <w:rPr>
          <w:sz w:val="16"/>
        </w:rPr>
      </w:pPr>
      <w:r w:rsidRPr="001071DB">
        <w:rPr>
          <w:sz w:val="16"/>
        </w:rPr>
        <w:t>-EK</w:t>
      </w:r>
    </w:p>
    <w:p w:rsidR="008D10FE" w:rsidRPr="001071DB" w:rsidRDefault="008D10FE" w:rsidP="008D10FE">
      <w:pPr>
        <w:rPr>
          <w:sz w:val="16"/>
        </w:rPr>
      </w:pPr>
      <w:r w:rsidRPr="001071DB">
        <w:rPr>
          <w:sz w:val="16"/>
        </w:rPr>
        <w:t>-Řešitel</w:t>
      </w:r>
    </w:p>
    <w:p w:rsidR="008D10FE" w:rsidRPr="001071DB" w:rsidRDefault="008D10FE" w:rsidP="008D10FE">
      <w:pPr>
        <w:rPr>
          <w:sz w:val="16"/>
        </w:rPr>
      </w:pPr>
    </w:p>
    <w:p w:rsidR="008D10FE" w:rsidRDefault="008D10FE" w:rsidP="008D10FE">
      <w:pPr>
        <w:rPr>
          <w:i/>
          <w:sz w:val="16"/>
        </w:rPr>
      </w:pPr>
    </w:p>
    <w:p w:rsidR="008D10FE" w:rsidRDefault="008D10FE" w:rsidP="008D10FE">
      <w:pPr>
        <w:rPr>
          <w:i/>
          <w:sz w:val="16"/>
        </w:rPr>
      </w:pPr>
    </w:p>
    <w:p w:rsidR="008D10FE" w:rsidRDefault="008D10FE" w:rsidP="008D10FE">
      <w:pPr>
        <w:rPr>
          <w:sz w:val="22"/>
          <w:szCs w:val="22"/>
        </w:rPr>
      </w:pPr>
      <w:r>
        <w:rPr>
          <w:sz w:val="22"/>
          <w:szCs w:val="22"/>
        </w:rPr>
        <w:t>2/2</w:t>
      </w:r>
    </w:p>
    <w:p w:rsidR="008D10FE" w:rsidRDefault="008D10FE" w:rsidP="008D10FE">
      <w:pPr>
        <w:rPr>
          <w:sz w:val="22"/>
          <w:szCs w:val="22"/>
        </w:rPr>
      </w:pPr>
      <w:r>
        <w:rPr>
          <w:sz w:val="22"/>
          <w:szCs w:val="22"/>
        </w:rPr>
        <w:t>-----------------------------------------------------------------------</w:t>
      </w:r>
    </w:p>
    <w:p w:rsidR="008D10FE" w:rsidRDefault="008D10FE" w:rsidP="008D10FE">
      <w:pPr>
        <w:rPr>
          <w:sz w:val="22"/>
        </w:rPr>
      </w:pPr>
      <w:r>
        <w:rPr>
          <w:sz w:val="22"/>
        </w:rPr>
        <w:t>6-months</w:t>
      </w:r>
    </w:p>
    <w:p w:rsidR="008D10FE" w:rsidRDefault="008D10FE" w:rsidP="008D10FE">
      <w:pPr>
        <w:rPr>
          <w:sz w:val="22"/>
        </w:rPr>
      </w:pPr>
    </w:p>
    <w:p w:rsidR="008D10FE" w:rsidRDefault="008D10FE" w:rsidP="008D10FE">
      <w:pPr>
        <w:rPr>
          <w:sz w:val="22"/>
          <w:szCs w:val="22"/>
        </w:rPr>
      </w:pPr>
    </w:p>
    <w:p w:rsidR="008D10FE" w:rsidRDefault="008D10FE" w:rsidP="008D10FE"/>
    <w:p w:rsidR="008D10FE" w:rsidRDefault="008D10FE" w:rsidP="008D10FE"/>
    <w:p w:rsidR="008D10FE" w:rsidRDefault="008D10FE" w:rsidP="008D10FE">
      <w:pPr>
        <w:rPr>
          <w:sz w:val="22"/>
          <w:szCs w:val="22"/>
        </w:rPr>
      </w:pPr>
    </w:p>
    <w:p w:rsidR="008D10FE" w:rsidRDefault="008D10FE" w:rsidP="008D10FE">
      <w:pPr>
        <w:pStyle w:val="Nzev"/>
        <w:jc w:val="left"/>
        <w:rPr>
          <w:sz w:val="22"/>
          <w:szCs w:val="22"/>
        </w:rPr>
      </w:pPr>
    </w:p>
    <w:p w:rsidR="008D10FE" w:rsidRDefault="008D10FE" w:rsidP="008D10FE">
      <w:pPr>
        <w:pStyle w:val="Nzev"/>
        <w:jc w:val="left"/>
        <w:rPr>
          <w:sz w:val="22"/>
          <w:szCs w:val="22"/>
        </w:rPr>
      </w:pPr>
    </w:p>
    <w:p w:rsidR="008D10FE" w:rsidRDefault="008D10FE" w:rsidP="008D10FE">
      <w:pPr>
        <w:pStyle w:val="Nzev"/>
        <w:jc w:val="left"/>
        <w:rPr>
          <w:sz w:val="22"/>
          <w:szCs w:val="22"/>
        </w:rPr>
      </w:pPr>
    </w:p>
    <w:p w:rsidR="008D10FE" w:rsidRDefault="008D10FE" w:rsidP="008D10FE">
      <w:pPr>
        <w:pStyle w:val="Nzev"/>
        <w:jc w:val="left"/>
        <w:rPr>
          <w:sz w:val="22"/>
          <w:szCs w:val="22"/>
        </w:rPr>
      </w:pPr>
    </w:p>
    <w:p w:rsidR="008D10FE" w:rsidRDefault="008D10FE" w:rsidP="008D10FE">
      <w:pPr>
        <w:pStyle w:val="Nzev"/>
        <w:jc w:val="left"/>
        <w:rPr>
          <w:sz w:val="22"/>
          <w:szCs w:val="22"/>
        </w:rPr>
      </w:pPr>
    </w:p>
    <w:p w:rsidR="00044585" w:rsidRDefault="00044585"/>
    <w:p w:rsidR="008D10FE" w:rsidRDefault="008D10FE"/>
    <w:p w:rsidR="008D10FE" w:rsidRDefault="008D10FE"/>
    <w:p w:rsidR="008D10FE" w:rsidRDefault="008D10FE"/>
    <w:p w:rsidR="008D10FE" w:rsidRDefault="008D10FE"/>
    <w:p w:rsidR="008D10FE" w:rsidRDefault="008D10FE"/>
    <w:p w:rsidR="008D10FE" w:rsidRDefault="008D10FE"/>
    <w:p w:rsidR="008D10FE" w:rsidRDefault="008D10FE"/>
    <w:p w:rsidR="008D10FE" w:rsidRDefault="008D10FE"/>
    <w:p w:rsidR="00614218" w:rsidRDefault="00614218" w:rsidP="00614218">
      <w:pPr>
        <w:pStyle w:val="Nzev"/>
        <w:jc w:val="left"/>
        <w:rPr>
          <w:b w:val="0"/>
          <w:bCs w:val="0"/>
        </w:rPr>
      </w:pPr>
    </w:p>
    <w:p w:rsidR="00D00DD5" w:rsidRPr="002F07B5" w:rsidRDefault="00D00DD5" w:rsidP="00614218">
      <w:pPr>
        <w:pStyle w:val="Nzev"/>
        <w:rPr>
          <w:sz w:val="22"/>
          <w:szCs w:val="22"/>
        </w:rPr>
      </w:pPr>
      <w:r w:rsidRPr="002F07B5">
        <w:rPr>
          <w:sz w:val="22"/>
          <w:szCs w:val="22"/>
        </w:rPr>
        <w:t>STANOVISKO ETICKÉ KOMISE KE KLINICKÉMU HODNOCENÍ</w:t>
      </w:r>
    </w:p>
    <w:p w:rsidR="00D00DD5" w:rsidRPr="002F07B5" w:rsidRDefault="00D00DD5" w:rsidP="00D00DD5">
      <w:pPr>
        <w:jc w:val="center"/>
        <w:rPr>
          <w:bCs/>
          <w:i/>
          <w:sz w:val="22"/>
          <w:szCs w:val="22"/>
        </w:rPr>
      </w:pPr>
      <w:r w:rsidRPr="002F07B5">
        <w:rPr>
          <w:bCs/>
          <w:i/>
          <w:sz w:val="22"/>
          <w:szCs w:val="22"/>
        </w:rPr>
        <w:t xml:space="preserve">Opinion of the Ethics Committee on Clinical Trial  </w:t>
      </w:r>
    </w:p>
    <w:p w:rsidR="00D00DD5" w:rsidRPr="002F07B5" w:rsidRDefault="00D00DD5" w:rsidP="00D00DD5">
      <w:pPr>
        <w:jc w:val="center"/>
        <w:rPr>
          <w:b/>
          <w:bCs/>
          <w:i/>
          <w:sz w:val="22"/>
          <w:szCs w:val="22"/>
        </w:rPr>
      </w:pPr>
    </w:p>
    <w:p w:rsidR="00D00DD5" w:rsidRPr="002F07B5" w:rsidRDefault="00D00DD5" w:rsidP="00D00DD5">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D00DD5" w:rsidRPr="002F07B5" w:rsidRDefault="00D00DD5" w:rsidP="00D00DD5">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00DD5" w:rsidRPr="002F07B5" w:rsidRDefault="002B1493" w:rsidP="00D00DD5">
      <w:pPr>
        <w:rPr>
          <w:i/>
          <w:sz w:val="22"/>
          <w:szCs w:val="22"/>
        </w:rPr>
      </w:pPr>
      <w:r w:rsidRPr="002F07B5">
        <w:rPr>
          <w:sz w:val="22"/>
          <w:szCs w:val="22"/>
        </w:rPr>
        <w:fldChar w:fldCharType="begin">
          <w:ffData>
            <w:name w:val="Zaškrtávací2"/>
            <w:enabled/>
            <w:calcOnExit w:val="0"/>
            <w:checkBox>
              <w:sizeAuto/>
              <w:default w:val="0"/>
            </w:checkBox>
          </w:ffData>
        </w:fldChar>
      </w:r>
      <w:r w:rsidR="00D00DD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00DD5" w:rsidRPr="002F07B5">
        <w:rPr>
          <w:sz w:val="22"/>
          <w:szCs w:val="22"/>
        </w:rPr>
        <w:t xml:space="preserve">  KH prováděné v jednom centru, požadováno stanovisko EK pro místní centrum (centra)/ </w:t>
      </w:r>
      <w:r w:rsidR="00D00DD5" w:rsidRPr="002F07B5">
        <w:rPr>
          <w:i/>
          <w:sz w:val="22"/>
          <w:szCs w:val="22"/>
        </w:rPr>
        <w:t>Clinical trial conducted in a single site, opinion of a local EC is required</w:t>
      </w:r>
    </w:p>
    <w:p w:rsidR="00D00DD5" w:rsidRPr="002F07B5" w:rsidRDefault="00D00DD5" w:rsidP="00D00DD5">
      <w:pPr>
        <w:rPr>
          <w:b/>
          <w:bCs/>
          <w:sz w:val="22"/>
          <w:szCs w:val="22"/>
        </w:rPr>
      </w:pPr>
    </w:p>
    <w:p w:rsidR="00D00DD5" w:rsidRPr="00D20FE1" w:rsidRDefault="00D00DD5" w:rsidP="00D00DD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74/11 MEK 19</w:t>
      </w:r>
    </w:p>
    <w:p w:rsidR="00D00DD5" w:rsidRPr="00D20FE1" w:rsidRDefault="00D00DD5" w:rsidP="00D00DD5">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Dvojitě zaslepená, randomizovaná, multicentrická studie s pozitivním komparátorem u paralelních skupin hodnotící účinnost, bezpečnost a toleranci AZD3480 v monoterapii u pacientů s mírnou až středně závažnou Alzheimerovou chorobou / </w:t>
      </w:r>
      <w:r>
        <w:rPr>
          <w:bCs/>
          <w:i/>
          <w:sz w:val="22"/>
          <w:szCs w:val="22"/>
        </w:rPr>
        <w:t>A double-blind, positive comparator, randomized, multicenter, parallel group study to asses the efficacy, safety and tolerability of AZD3480 as monotherapy in patients with mild moderate dementia of the Alzheimer´s type (AD)</w:t>
      </w:r>
    </w:p>
    <w:p w:rsidR="00D00DD5" w:rsidRPr="002F07B5" w:rsidRDefault="00D00DD5" w:rsidP="00D00DD5">
      <w:pPr>
        <w:rPr>
          <w:b/>
          <w:bCs/>
          <w:sz w:val="22"/>
          <w:szCs w:val="22"/>
        </w:rPr>
      </w:pPr>
    </w:p>
    <w:p w:rsidR="00D00DD5" w:rsidRPr="002F07B5" w:rsidRDefault="00D00DD5" w:rsidP="00D00DD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TC-1734-226-CRD-006 (PRO-01734-CRD-001)</w:t>
      </w:r>
    </w:p>
    <w:p w:rsidR="00D00DD5" w:rsidRPr="002F07B5" w:rsidRDefault="00D00DD5" w:rsidP="00D00DD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2011-000487-10</w:t>
      </w:r>
    </w:p>
    <w:p w:rsidR="00D00DD5" w:rsidRPr="002F07B5" w:rsidRDefault="00D00DD5" w:rsidP="00D00DD5">
      <w:pPr>
        <w:rPr>
          <w:b/>
          <w:bCs/>
          <w:sz w:val="22"/>
          <w:szCs w:val="22"/>
        </w:rPr>
      </w:pPr>
    </w:p>
    <w:p w:rsidR="00D00DD5" w:rsidRDefault="00D00DD5" w:rsidP="00D00DD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Targacept, Inc., 200 East First Street, Suite 300, Winston-Salem, </w:t>
      </w:r>
    </w:p>
    <w:p w:rsidR="00D00DD5" w:rsidRPr="002F07B5" w:rsidRDefault="00D00DD5" w:rsidP="00D00DD5">
      <w:pPr>
        <w:rPr>
          <w:sz w:val="22"/>
          <w:szCs w:val="22"/>
        </w:rPr>
      </w:pPr>
      <w:r>
        <w:rPr>
          <w:sz w:val="22"/>
          <w:szCs w:val="22"/>
        </w:rPr>
        <w:t>North Carolina 27101-4165, USA</w:t>
      </w:r>
    </w:p>
    <w:p w:rsidR="00D00DD5" w:rsidRDefault="00D00DD5" w:rsidP="00D00DD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 </w:t>
      </w:r>
    </w:p>
    <w:p w:rsidR="00D00DD5" w:rsidRPr="002F07B5" w:rsidRDefault="00D00DD5" w:rsidP="00D00DD5">
      <w:pPr>
        <w:rPr>
          <w:bCs/>
          <w:sz w:val="22"/>
          <w:szCs w:val="22"/>
        </w:rPr>
      </w:pPr>
      <w:r>
        <w:rPr>
          <w:bCs/>
          <w:sz w:val="22"/>
          <w:szCs w:val="22"/>
        </w:rPr>
        <w:t>RNDr. Jiří Švihálek</w:t>
      </w:r>
    </w:p>
    <w:p w:rsidR="00D00DD5" w:rsidRPr="002F07B5" w:rsidRDefault="00D00DD5" w:rsidP="00D00DD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D00DD5" w:rsidRDefault="00D00DD5" w:rsidP="00D00DD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D00DD5" w:rsidRPr="002F07B5" w:rsidRDefault="00D00DD5" w:rsidP="00D00DD5">
      <w:pPr>
        <w:rPr>
          <w:b/>
          <w:bCs/>
          <w:i/>
          <w:sz w:val="22"/>
          <w:szCs w:val="22"/>
        </w:rPr>
      </w:pPr>
    </w:p>
    <w:p w:rsidR="00D00DD5" w:rsidRPr="002F07B5" w:rsidRDefault="00D00DD5" w:rsidP="00D00DD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00DD5" w:rsidRPr="002F07B5" w:rsidRDefault="00D00DD5" w:rsidP="00D00DD5">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00DD5" w:rsidRPr="002F07B5" w:rsidRDefault="00D00DD5" w:rsidP="00D00DD5">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00DD5" w:rsidRDefault="00D00DD5" w:rsidP="00D00DD5">
      <w:pPr>
        <w:rPr>
          <w:b/>
          <w:bCs/>
          <w:sz w:val="22"/>
          <w:szCs w:val="22"/>
        </w:rPr>
      </w:pPr>
    </w:p>
    <w:p w:rsidR="00D00DD5" w:rsidRPr="002F07B5" w:rsidRDefault="00D00DD5" w:rsidP="00D00DD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00DD5" w:rsidRPr="002F07B5" w:rsidRDefault="00D00DD5" w:rsidP="00D00DD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00DD5" w:rsidRPr="002F07B5" w:rsidRDefault="00D00DD5" w:rsidP="00D00DD5">
      <w:pPr>
        <w:rPr>
          <w:sz w:val="22"/>
          <w:szCs w:val="22"/>
        </w:rPr>
      </w:pPr>
    </w:p>
    <w:p w:rsidR="00D00DD5" w:rsidRPr="002F07B5" w:rsidRDefault="00D00DD5" w:rsidP="00D00DD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00DD5" w:rsidTr="006D6A41">
        <w:trPr>
          <w:trHeight w:val="454"/>
        </w:trPr>
        <w:tc>
          <w:tcPr>
            <w:tcW w:w="6108" w:type="dxa"/>
          </w:tcPr>
          <w:p w:rsidR="00D00DD5" w:rsidRDefault="00D00DD5" w:rsidP="006D6A41">
            <w:pPr>
              <w:rPr>
                <w:sz w:val="18"/>
                <w:szCs w:val="18"/>
              </w:rPr>
            </w:pPr>
            <w:r>
              <w:rPr>
                <w:sz w:val="18"/>
                <w:szCs w:val="18"/>
              </w:rPr>
              <w:t xml:space="preserve">Místo hodnocení/ Jméno zkoušejícího </w:t>
            </w:r>
          </w:p>
          <w:p w:rsidR="00D00DD5" w:rsidRDefault="00D00DD5" w:rsidP="006D6A41">
            <w:pPr>
              <w:rPr>
                <w:i/>
                <w:sz w:val="18"/>
                <w:szCs w:val="18"/>
              </w:rPr>
            </w:pPr>
            <w:r>
              <w:rPr>
                <w:i/>
                <w:sz w:val="18"/>
                <w:szCs w:val="18"/>
              </w:rPr>
              <w:t>Trial Site / Name of Investigator</w:t>
            </w:r>
          </w:p>
        </w:tc>
        <w:tc>
          <w:tcPr>
            <w:tcW w:w="1280" w:type="dxa"/>
          </w:tcPr>
          <w:p w:rsidR="00D00DD5" w:rsidRDefault="00D00DD5" w:rsidP="006D6A41">
            <w:pPr>
              <w:rPr>
                <w:sz w:val="18"/>
                <w:szCs w:val="18"/>
                <w:vertAlign w:val="superscript"/>
              </w:rPr>
            </w:pPr>
            <w:r>
              <w:rPr>
                <w:sz w:val="18"/>
                <w:szCs w:val="18"/>
              </w:rPr>
              <w:t xml:space="preserve">Místní EK </w:t>
            </w:r>
            <w:r>
              <w:rPr>
                <w:i/>
                <w:sz w:val="18"/>
                <w:szCs w:val="18"/>
              </w:rPr>
              <w:t>Local EC</w:t>
            </w:r>
          </w:p>
        </w:tc>
        <w:tc>
          <w:tcPr>
            <w:tcW w:w="2712" w:type="dxa"/>
          </w:tcPr>
          <w:p w:rsidR="00D00DD5" w:rsidRDefault="00D00DD5" w:rsidP="006D6A41">
            <w:pPr>
              <w:rPr>
                <w:sz w:val="18"/>
                <w:szCs w:val="18"/>
              </w:rPr>
            </w:pPr>
            <w:r>
              <w:rPr>
                <w:sz w:val="18"/>
                <w:szCs w:val="18"/>
              </w:rPr>
              <w:t>Adresa  místní EK</w:t>
            </w:r>
          </w:p>
          <w:p w:rsidR="00D00DD5" w:rsidRDefault="00D00DD5" w:rsidP="006D6A41">
            <w:pPr>
              <w:rPr>
                <w:i/>
                <w:sz w:val="18"/>
                <w:szCs w:val="18"/>
              </w:rPr>
            </w:pPr>
            <w:r>
              <w:rPr>
                <w:i/>
                <w:sz w:val="18"/>
                <w:szCs w:val="18"/>
              </w:rPr>
              <w:t>Address</w:t>
            </w:r>
          </w:p>
        </w:tc>
      </w:tr>
      <w:tr w:rsidR="00D00DD5" w:rsidTr="006D6A41">
        <w:trPr>
          <w:trHeight w:val="312"/>
        </w:trPr>
        <w:tc>
          <w:tcPr>
            <w:tcW w:w="6108" w:type="dxa"/>
          </w:tcPr>
          <w:p w:rsidR="00D00DD5" w:rsidRDefault="00D00DD5" w:rsidP="006D6A41">
            <w:pPr>
              <w:rPr>
                <w:sz w:val="18"/>
                <w:szCs w:val="18"/>
              </w:rPr>
            </w:pPr>
            <w:r>
              <w:rPr>
                <w:sz w:val="18"/>
                <w:szCs w:val="18"/>
              </w:rPr>
              <w:t>MUDr. Klaudia Vodičková-Borzová, BRAIN-SOULTHERAPY s.r.o., K Nemocnici 1904, 272 01 Kladno</w:t>
            </w:r>
          </w:p>
        </w:tc>
        <w:tc>
          <w:tcPr>
            <w:tcW w:w="1280" w:type="dxa"/>
          </w:tcPr>
          <w:p w:rsidR="00D00DD5" w:rsidRDefault="002B1493" w:rsidP="006D6A41">
            <w:pPr>
              <w:rPr>
                <w:sz w:val="18"/>
                <w:szCs w:val="18"/>
              </w:rPr>
            </w:pPr>
            <w:r>
              <w:rPr>
                <w:sz w:val="18"/>
                <w:szCs w:val="18"/>
              </w:rPr>
              <w:fldChar w:fldCharType="begin">
                <w:ffData>
                  <w:name w:val="Zaškrtávací11"/>
                  <w:enabled/>
                  <w:calcOnExit w:val="0"/>
                  <w:checkBox>
                    <w:sizeAuto/>
                    <w:default w:val="0"/>
                  </w:checkBox>
                </w:ffData>
              </w:fldChar>
            </w:r>
            <w:r w:rsidR="00D00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0DD5" w:rsidRDefault="00D00DD5" w:rsidP="006D6A41">
            <w:pPr>
              <w:rPr>
                <w:sz w:val="18"/>
                <w:szCs w:val="18"/>
              </w:rPr>
            </w:pPr>
            <w:r>
              <w:rPr>
                <w:sz w:val="18"/>
                <w:szCs w:val="18"/>
              </w:rPr>
              <w:t>EK Oblastní nemocnice Kladno, Vančurova 1548, 272 01 Kladno</w:t>
            </w:r>
          </w:p>
        </w:tc>
      </w:tr>
      <w:tr w:rsidR="00D00DD5" w:rsidTr="006D6A41">
        <w:trPr>
          <w:trHeight w:val="312"/>
        </w:trPr>
        <w:tc>
          <w:tcPr>
            <w:tcW w:w="6108" w:type="dxa"/>
          </w:tcPr>
          <w:p w:rsidR="00D00DD5" w:rsidRDefault="00D00DD5" w:rsidP="006D6A41">
            <w:pPr>
              <w:rPr>
                <w:sz w:val="18"/>
                <w:szCs w:val="18"/>
              </w:rPr>
            </w:pPr>
            <w:r>
              <w:rPr>
                <w:sz w:val="18"/>
                <w:szCs w:val="18"/>
              </w:rPr>
              <w:t xml:space="preserve">MUDr. Jan Drahozal, Bialbi s.r.o., Psychiatrické oddělení, Žitenická 18, </w:t>
            </w:r>
          </w:p>
          <w:p w:rsidR="00D00DD5" w:rsidRDefault="00D00DD5" w:rsidP="006D6A41">
            <w:pPr>
              <w:rPr>
                <w:sz w:val="18"/>
                <w:szCs w:val="18"/>
              </w:rPr>
            </w:pPr>
            <w:r>
              <w:rPr>
                <w:sz w:val="18"/>
                <w:szCs w:val="18"/>
              </w:rPr>
              <w:t>412 01 Litoměřice</w:t>
            </w:r>
          </w:p>
        </w:tc>
        <w:tc>
          <w:tcPr>
            <w:tcW w:w="1280" w:type="dxa"/>
          </w:tcPr>
          <w:p w:rsidR="00D00DD5" w:rsidRDefault="002B1493" w:rsidP="006D6A41">
            <w:pPr>
              <w:rPr>
                <w:sz w:val="18"/>
                <w:szCs w:val="18"/>
              </w:rPr>
            </w:pPr>
            <w:r>
              <w:rPr>
                <w:sz w:val="18"/>
                <w:szCs w:val="18"/>
              </w:rPr>
              <w:fldChar w:fldCharType="begin">
                <w:ffData>
                  <w:name w:val="Zaškrtávací13"/>
                  <w:enabled/>
                  <w:calcOnExit w:val="0"/>
                  <w:checkBox>
                    <w:sizeAuto/>
                    <w:default w:val="0"/>
                  </w:checkBox>
                </w:ffData>
              </w:fldChar>
            </w:r>
            <w:r w:rsidR="00D00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0DD5" w:rsidRDefault="00D00DD5" w:rsidP="006D6A41">
            <w:pPr>
              <w:rPr>
                <w:sz w:val="18"/>
                <w:szCs w:val="18"/>
              </w:rPr>
            </w:pPr>
            <w:r>
              <w:rPr>
                <w:sz w:val="18"/>
                <w:szCs w:val="18"/>
              </w:rPr>
              <w:t xml:space="preserve">EK Bialbi s.r.o., Žitenická 18, </w:t>
            </w:r>
          </w:p>
          <w:p w:rsidR="00D00DD5" w:rsidRDefault="00D00DD5" w:rsidP="006D6A41">
            <w:pPr>
              <w:rPr>
                <w:sz w:val="18"/>
                <w:szCs w:val="18"/>
              </w:rPr>
            </w:pPr>
            <w:r>
              <w:rPr>
                <w:sz w:val="18"/>
                <w:szCs w:val="18"/>
              </w:rPr>
              <w:t>412 01 Litoměřice</w:t>
            </w:r>
          </w:p>
        </w:tc>
      </w:tr>
      <w:tr w:rsidR="00D00DD5" w:rsidTr="006D6A41">
        <w:trPr>
          <w:trHeight w:val="312"/>
        </w:trPr>
        <w:tc>
          <w:tcPr>
            <w:tcW w:w="6108" w:type="dxa"/>
          </w:tcPr>
          <w:p w:rsidR="00D00DD5" w:rsidRDefault="00D00DD5" w:rsidP="006D6A41">
            <w:pPr>
              <w:rPr>
                <w:sz w:val="18"/>
                <w:szCs w:val="18"/>
              </w:rPr>
            </w:pPr>
            <w:r>
              <w:rPr>
                <w:sz w:val="18"/>
                <w:szCs w:val="18"/>
              </w:rPr>
              <w:t xml:space="preserve">Doc. MUDr. Roman Jirák, CSc., PRAGTIS s.r.o., Sokolská 1605/66, </w:t>
            </w:r>
          </w:p>
          <w:p w:rsidR="00D00DD5" w:rsidRDefault="00D00DD5" w:rsidP="006D6A41">
            <w:pPr>
              <w:rPr>
                <w:sz w:val="18"/>
                <w:szCs w:val="18"/>
              </w:rPr>
            </w:pPr>
            <w:r>
              <w:rPr>
                <w:sz w:val="18"/>
                <w:szCs w:val="18"/>
              </w:rPr>
              <w:t>120 00 Praha 2</w:t>
            </w:r>
          </w:p>
        </w:tc>
        <w:tc>
          <w:tcPr>
            <w:tcW w:w="1280" w:type="dxa"/>
          </w:tcPr>
          <w:p w:rsidR="00D00DD5" w:rsidRDefault="002B1493" w:rsidP="006D6A41">
            <w:pPr>
              <w:rPr>
                <w:sz w:val="18"/>
                <w:szCs w:val="18"/>
              </w:rPr>
            </w:pPr>
            <w:r>
              <w:rPr>
                <w:sz w:val="18"/>
                <w:szCs w:val="18"/>
              </w:rPr>
              <w:fldChar w:fldCharType="begin">
                <w:ffData>
                  <w:name w:val="Zaškrtávací15"/>
                  <w:enabled/>
                  <w:calcOnExit w:val="0"/>
                  <w:checkBox>
                    <w:sizeAuto/>
                    <w:default w:val="0"/>
                  </w:checkBox>
                </w:ffData>
              </w:fldChar>
            </w:r>
            <w:r w:rsidR="00D00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0DD5" w:rsidRDefault="00D00DD5" w:rsidP="006D6A41">
            <w:pPr>
              <w:rPr>
                <w:sz w:val="18"/>
                <w:szCs w:val="18"/>
              </w:rPr>
            </w:pPr>
            <w:r>
              <w:rPr>
                <w:sz w:val="18"/>
                <w:szCs w:val="18"/>
              </w:rPr>
              <w:t>EK NZZ CLINTRIAL, s.r.o., Počernická 1427, 100 00 Praha 10</w:t>
            </w:r>
          </w:p>
        </w:tc>
      </w:tr>
      <w:tr w:rsidR="00D00DD5" w:rsidTr="006D6A41">
        <w:trPr>
          <w:trHeight w:val="312"/>
        </w:trPr>
        <w:tc>
          <w:tcPr>
            <w:tcW w:w="6108" w:type="dxa"/>
          </w:tcPr>
          <w:p w:rsidR="00D00DD5" w:rsidRDefault="00D00DD5" w:rsidP="006D6A41">
            <w:pPr>
              <w:rPr>
                <w:sz w:val="18"/>
                <w:szCs w:val="18"/>
              </w:rPr>
            </w:pPr>
            <w:r>
              <w:rPr>
                <w:sz w:val="18"/>
                <w:szCs w:val="18"/>
              </w:rPr>
              <w:t>MUDr. Zdeněk Šolle, Clintrial s.r.o., Počernická 16, 100 00 Praha 10</w:t>
            </w:r>
          </w:p>
        </w:tc>
        <w:tc>
          <w:tcPr>
            <w:tcW w:w="1280" w:type="dxa"/>
          </w:tcPr>
          <w:p w:rsidR="00D00DD5" w:rsidRDefault="002B1493" w:rsidP="006D6A41">
            <w:pPr>
              <w:rPr>
                <w:sz w:val="18"/>
                <w:szCs w:val="18"/>
              </w:rPr>
            </w:pPr>
            <w:r>
              <w:rPr>
                <w:sz w:val="18"/>
                <w:szCs w:val="18"/>
              </w:rPr>
              <w:fldChar w:fldCharType="begin">
                <w:ffData>
                  <w:name w:val="Zaškrtávací17"/>
                  <w:enabled/>
                  <w:calcOnExit w:val="0"/>
                  <w:checkBox>
                    <w:sizeAuto/>
                    <w:default w:val="0"/>
                  </w:checkBox>
                </w:ffData>
              </w:fldChar>
            </w:r>
            <w:r w:rsidR="00D00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0DD5" w:rsidRDefault="00D00DD5" w:rsidP="006D6A41">
            <w:pPr>
              <w:rPr>
                <w:sz w:val="18"/>
                <w:szCs w:val="18"/>
              </w:rPr>
            </w:pPr>
            <w:r>
              <w:rPr>
                <w:sz w:val="18"/>
                <w:szCs w:val="18"/>
              </w:rPr>
              <w:t>EK NZZ CLINTRIAL, s.r.o., Počernická 1427, 100 00 Praha 10</w:t>
            </w:r>
          </w:p>
        </w:tc>
      </w:tr>
      <w:tr w:rsidR="00D00DD5" w:rsidTr="006D6A41">
        <w:trPr>
          <w:trHeight w:val="312"/>
        </w:trPr>
        <w:tc>
          <w:tcPr>
            <w:tcW w:w="6108" w:type="dxa"/>
          </w:tcPr>
          <w:p w:rsidR="00D00DD5" w:rsidRDefault="00D00DD5" w:rsidP="006D6A41">
            <w:pPr>
              <w:rPr>
                <w:sz w:val="18"/>
                <w:szCs w:val="18"/>
              </w:rPr>
            </w:pPr>
            <w:r>
              <w:rPr>
                <w:sz w:val="18"/>
                <w:szCs w:val="18"/>
              </w:rPr>
              <w:t>MUDr. Martin Vališ, Ph.D., Poliklinika Choceň, Smetanova 30, 565 01 Choceň</w:t>
            </w:r>
          </w:p>
        </w:tc>
        <w:tc>
          <w:tcPr>
            <w:tcW w:w="1280" w:type="dxa"/>
          </w:tcPr>
          <w:p w:rsidR="00D00DD5" w:rsidRDefault="002B1493" w:rsidP="006D6A41">
            <w:pPr>
              <w:rPr>
                <w:sz w:val="18"/>
                <w:szCs w:val="18"/>
              </w:rPr>
            </w:pPr>
            <w:r>
              <w:rPr>
                <w:sz w:val="18"/>
                <w:szCs w:val="18"/>
              </w:rPr>
              <w:fldChar w:fldCharType="begin">
                <w:ffData>
                  <w:name w:val="Zaškrtávací19"/>
                  <w:enabled/>
                  <w:calcOnExit w:val="0"/>
                  <w:checkBox>
                    <w:sizeAuto/>
                    <w:default w:val="0"/>
                  </w:checkBox>
                </w:ffData>
              </w:fldChar>
            </w:r>
            <w:r w:rsidR="00D00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0DD5" w:rsidRDefault="00D00DD5" w:rsidP="006D6A41">
            <w:pPr>
              <w:rPr>
                <w:sz w:val="18"/>
                <w:szCs w:val="18"/>
              </w:rPr>
            </w:pPr>
            <w:r>
              <w:rPr>
                <w:sz w:val="18"/>
                <w:szCs w:val="18"/>
              </w:rPr>
              <w:t xml:space="preserve">EK při Orlickoústecké nemocnici </w:t>
            </w:r>
            <w:r>
              <w:rPr>
                <w:sz w:val="18"/>
                <w:szCs w:val="18"/>
              </w:rPr>
              <w:lastRenderedPageBreak/>
              <w:t xml:space="preserve">a.s., Čs. Armády 1076, </w:t>
            </w:r>
          </w:p>
          <w:p w:rsidR="00D00DD5" w:rsidRDefault="00D00DD5" w:rsidP="006D6A41">
            <w:pPr>
              <w:rPr>
                <w:sz w:val="18"/>
                <w:szCs w:val="18"/>
              </w:rPr>
            </w:pPr>
            <w:r>
              <w:rPr>
                <w:sz w:val="18"/>
                <w:szCs w:val="18"/>
              </w:rPr>
              <w:t>562 18 Ústí nad Orlicí</w:t>
            </w:r>
          </w:p>
        </w:tc>
      </w:tr>
      <w:tr w:rsidR="00D00DD5" w:rsidTr="006D6A41">
        <w:trPr>
          <w:trHeight w:val="312"/>
        </w:trPr>
        <w:tc>
          <w:tcPr>
            <w:tcW w:w="6108" w:type="dxa"/>
          </w:tcPr>
          <w:p w:rsidR="00D00DD5" w:rsidRDefault="00D00DD5" w:rsidP="006D6A41">
            <w:pPr>
              <w:rPr>
                <w:sz w:val="18"/>
                <w:szCs w:val="18"/>
              </w:rPr>
            </w:pPr>
            <w:r>
              <w:rPr>
                <w:sz w:val="18"/>
                <w:szCs w:val="18"/>
              </w:rPr>
              <w:lastRenderedPageBreak/>
              <w:t>MUDr. Jiří Bilík, Vojenská nemocnice, Psychiatrické oddělení, Sušilovo nám. 5, 771 11 Olomouc</w:t>
            </w:r>
          </w:p>
        </w:tc>
        <w:tc>
          <w:tcPr>
            <w:tcW w:w="1280" w:type="dxa"/>
          </w:tcPr>
          <w:p w:rsidR="00D00DD5" w:rsidRDefault="002B1493" w:rsidP="006D6A41">
            <w:pPr>
              <w:rPr>
                <w:sz w:val="18"/>
                <w:szCs w:val="18"/>
              </w:rPr>
            </w:pPr>
            <w:r>
              <w:rPr>
                <w:sz w:val="18"/>
                <w:szCs w:val="18"/>
              </w:rPr>
              <w:fldChar w:fldCharType="begin">
                <w:ffData>
                  <w:name w:val="Zaškrtávací21"/>
                  <w:enabled/>
                  <w:calcOnExit w:val="0"/>
                  <w:checkBox>
                    <w:sizeAuto/>
                    <w:default w:val="0"/>
                  </w:checkBox>
                </w:ffData>
              </w:fldChar>
            </w:r>
            <w:r w:rsidR="00D00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00DD5" w:rsidRDefault="00D00DD5" w:rsidP="006D6A41">
            <w:pPr>
              <w:rPr>
                <w:sz w:val="18"/>
                <w:szCs w:val="18"/>
              </w:rPr>
            </w:pPr>
            <w:r>
              <w:rPr>
                <w:sz w:val="18"/>
                <w:szCs w:val="18"/>
              </w:rPr>
              <w:t>EK Vojenské nemocnice Olomouc, Sušilovo nám. 5, 771 11 Olomouc</w:t>
            </w:r>
          </w:p>
        </w:tc>
      </w:tr>
      <w:tr w:rsidR="00D00DD5" w:rsidTr="006D6A41">
        <w:trPr>
          <w:trHeight w:val="312"/>
        </w:trPr>
        <w:tc>
          <w:tcPr>
            <w:tcW w:w="6108" w:type="dxa"/>
          </w:tcPr>
          <w:p w:rsidR="00D00DD5" w:rsidRDefault="00D00DD5" w:rsidP="006D6A41">
            <w:pPr>
              <w:rPr>
                <w:sz w:val="18"/>
                <w:szCs w:val="18"/>
              </w:rPr>
            </w:pPr>
            <w:r>
              <w:rPr>
                <w:sz w:val="18"/>
                <w:szCs w:val="18"/>
              </w:rPr>
              <w:t>MUDr. Juraj Rektor, Psychosociální centrum, Náměstí Přerovského povstání 1, 750 01 Přerov</w:t>
            </w:r>
          </w:p>
        </w:tc>
        <w:tc>
          <w:tcPr>
            <w:tcW w:w="1280" w:type="dxa"/>
          </w:tcPr>
          <w:p w:rsidR="00D00DD5" w:rsidRDefault="00D00DD5" w:rsidP="006D6A41">
            <w:pPr>
              <w:rPr>
                <w:sz w:val="18"/>
                <w:szCs w:val="18"/>
              </w:rPr>
            </w:pPr>
            <w:r>
              <w:rPr>
                <w:sz w:val="18"/>
                <w:szCs w:val="18"/>
              </w:rPr>
              <w:sym w:font="Wingdings 2" w:char="F053"/>
            </w:r>
          </w:p>
        </w:tc>
        <w:tc>
          <w:tcPr>
            <w:tcW w:w="2712" w:type="dxa"/>
          </w:tcPr>
          <w:p w:rsidR="00D00DD5" w:rsidRDefault="00D00DD5" w:rsidP="006D6A41">
            <w:pPr>
              <w:rPr>
                <w:sz w:val="18"/>
                <w:szCs w:val="18"/>
              </w:rPr>
            </w:pPr>
            <w:r>
              <w:rPr>
                <w:sz w:val="18"/>
                <w:szCs w:val="18"/>
              </w:rPr>
              <w:t>EK FNOL</w:t>
            </w:r>
          </w:p>
        </w:tc>
      </w:tr>
      <w:tr w:rsidR="00D00DD5" w:rsidTr="006D6A41">
        <w:trPr>
          <w:trHeight w:val="312"/>
        </w:trPr>
        <w:tc>
          <w:tcPr>
            <w:tcW w:w="6108" w:type="dxa"/>
          </w:tcPr>
          <w:p w:rsidR="00D00DD5" w:rsidRDefault="00D00DD5" w:rsidP="006D6A41">
            <w:pPr>
              <w:rPr>
                <w:sz w:val="18"/>
                <w:szCs w:val="18"/>
              </w:rPr>
            </w:pPr>
            <w:r>
              <w:rPr>
                <w:sz w:val="18"/>
                <w:szCs w:val="18"/>
              </w:rPr>
              <w:t>MUDr. Silvia Musilová, Psychiatrická ambulance, Žilinská 26, 779 00 Olomouc</w:t>
            </w:r>
          </w:p>
        </w:tc>
        <w:tc>
          <w:tcPr>
            <w:tcW w:w="1280" w:type="dxa"/>
          </w:tcPr>
          <w:p w:rsidR="00D00DD5" w:rsidRDefault="00D00DD5" w:rsidP="006D6A41">
            <w:pPr>
              <w:rPr>
                <w:sz w:val="18"/>
                <w:szCs w:val="18"/>
              </w:rPr>
            </w:pPr>
            <w:r>
              <w:rPr>
                <w:sz w:val="18"/>
                <w:szCs w:val="18"/>
              </w:rPr>
              <w:sym w:font="Wingdings 2" w:char="F053"/>
            </w:r>
          </w:p>
        </w:tc>
        <w:tc>
          <w:tcPr>
            <w:tcW w:w="2712" w:type="dxa"/>
          </w:tcPr>
          <w:p w:rsidR="00D00DD5" w:rsidRDefault="00D00DD5" w:rsidP="006D6A41">
            <w:pPr>
              <w:rPr>
                <w:sz w:val="18"/>
                <w:szCs w:val="18"/>
              </w:rPr>
            </w:pPr>
            <w:r>
              <w:rPr>
                <w:sz w:val="18"/>
                <w:szCs w:val="18"/>
              </w:rPr>
              <w:t>EK FNOL</w:t>
            </w:r>
          </w:p>
        </w:tc>
      </w:tr>
    </w:tbl>
    <w:p w:rsidR="00D00DD5" w:rsidRDefault="00D00DD5" w:rsidP="00D00DD5">
      <w:pPr>
        <w:rPr>
          <w:b/>
          <w:bCs/>
          <w:sz w:val="22"/>
        </w:rPr>
      </w:pPr>
    </w:p>
    <w:p w:rsidR="00D00DD5" w:rsidRDefault="00D00DD5" w:rsidP="00D00DD5">
      <w:pPr>
        <w:rPr>
          <w:b/>
          <w:bCs/>
          <w:sz w:val="22"/>
        </w:rPr>
      </w:pPr>
    </w:p>
    <w:p w:rsidR="00D00DD5" w:rsidRPr="00AB7ADE" w:rsidRDefault="00D00DD5" w:rsidP="00D00DD5">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D00DD5" w:rsidRDefault="00D00DD5" w:rsidP="00D00DD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00DD5" w:rsidTr="006D6A41">
        <w:trPr>
          <w:cantSplit/>
          <w:trHeight w:val="454"/>
        </w:trPr>
        <w:tc>
          <w:tcPr>
            <w:tcW w:w="7416" w:type="dxa"/>
            <w:vMerge w:val="restart"/>
          </w:tcPr>
          <w:p w:rsidR="00D00DD5" w:rsidRDefault="00D00DD5" w:rsidP="006D6A41">
            <w:pPr>
              <w:rPr>
                <w:b/>
                <w:bCs/>
                <w:sz w:val="18"/>
                <w:szCs w:val="18"/>
              </w:rPr>
            </w:pPr>
          </w:p>
          <w:p w:rsidR="00D00DD5" w:rsidRDefault="00D00DD5" w:rsidP="006D6A41">
            <w:pPr>
              <w:rPr>
                <w:b/>
                <w:bCs/>
                <w:sz w:val="18"/>
                <w:szCs w:val="18"/>
              </w:rPr>
            </w:pPr>
            <w:r>
              <w:rPr>
                <w:b/>
                <w:bCs/>
                <w:sz w:val="18"/>
                <w:szCs w:val="18"/>
              </w:rPr>
              <w:t xml:space="preserve">Název dokumentu, verze, datum </w:t>
            </w:r>
          </w:p>
          <w:p w:rsidR="00D00DD5" w:rsidRDefault="00D00DD5" w:rsidP="006D6A41">
            <w:pPr>
              <w:rPr>
                <w:b/>
                <w:bCs/>
                <w:sz w:val="18"/>
                <w:szCs w:val="18"/>
              </w:rPr>
            </w:pPr>
            <w:r>
              <w:rPr>
                <w:b/>
                <w:bCs/>
                <w:i/>
                <w:sz w:val="18"/>
                <w:szCs w:val="18"/>
              </w:rPr>
              <w:t>Document title, version, date</w:t>
            </w:r>
          </w:p>
        </w:tc>
        <w:tc>
          <w:tcPr>
            <w:tcW w:w="1272" w:type="dxa"/>
            <w:gridSpan w:val="2"/>
          </w:tcPr>
          <w:p w:rsidR="00D00DD5" w:rsidRDefault="00D00DD5" w:rsidP="006D6A41">
            <w:pPr>
              <w:rPr>
                <w:b/>
                <w:bCs/>
                <w:sz w:val="18"/>
                <w:szCs w:val="18"/>
              </w:rPr>
            </w:pPr>
            <w:r>
              <w:rPr>
                <w:b/>
                <w:bCs/>
                <w:sz w:val="18"/>
                <w:szCs w:val="18"/>
              </w:rPr>
              <w:t>Schváleno /</w:t>
            </w:r>
            <w:r>
              <w:rPr>
                <w:b/>
                <w:bCs/>
                <w:i/>
                <w:sz w:val="18"/>
                <w:szCs w:val="18"/>
              </w:rPr>
              <w:t>Approved</w:t>
            </w:r>
          </w:p>
        </w:tc>
        <w:tc>
          <w:tcPr>
            <w:tcW w:w="1316" w:type="dxa"/>
            <w:gridSpan w:val="2"/>
          </w:tcPr>
          <w:p w:rsidR="00D00DD5" w:rsidRDefault="00D00DD5" w:rsidP="006D6A41">
            <w:pPr>
              <w:rPr>
                <w:b/>
                <w:bCs/>
                <w:sz w:val="18"/>
                <w:szCs w:val="18"/>
              </w:rPr>
            </w:pPr>
            <w:r>
              <w:rPr>
                <w:b/>
                <w:bCs/>
                <w:sz w:val="18"/>
                <w:szCs w:val="18"/>
              </w:rPr>
              <w:t xml:space="preserve">Vzato na vědomí / </w:t>
            </w:r>
            <w:r>
              <w:rPr>
                <w:b/>
                <w:bCs/>
                <w:i/>
                <w:sz w:val="18"/>
                <w:szCs w:val="18"/>
              </w:rPr>
              <w:t xml:space="preserve">Taken into account </w:t>
            </w:r>
          </w:p>
        </w:tc>
      </w:tr>
      <w:tr w:rsidR="00D00DD5" w:rsidTr="006D6A41">
        <w:trPr>
          <w:cantSplit/>
          <w:trHeight w:val="454"/>
        </w:trPr>
        <w:tc>
          <w:tcPr>
            <w:tcW w:w="7416" w:type="dxa"/>
            <w:vMerge/>
          </w:tcPr>
          <w:p w:rsidR="00D00DD5" w:rsidRDefault="00D00DD5" w:rsidP="006D6A41">
            <w:pPr>
              <w:rPr>
                <w:i/>
                <w:sz w:val="18"/>
                <w:szCs w:val="18"/>
              </w:rPr>
            </w:pPr>
          </w:p>
        </w:tc>
        <w:tc>
          <w:tcPr>
            <w:tcW w:w="736" w:type="dxa"/>
          </w:tcPr>
          <w:p w:rsidR="00D00DD5" w:rsidRDefault="00D00DD5" w:rsidP="006D6A41">
            <w:pPr>
              <w:rPr>
                <w:b/>
                <w:bCs/>
                <w:sz w:val="18"/>
                <w:szCs w:val="18"/>
              </w:rPr>
            </w:pPr>
            <w:r>
              <w:rPr>
                <w:b/>
                <w:bCs/>
                <w:sz w:val="18"/>
                <w:szCs w:val="18"/>
              </w:rPr>
              <w:t>ANO</w:t>
            </w:r>
          </w:p>
          <w:p w:rsidR="00D00DD5" w:rsidRDefault="00D00DD5" w:rsidP="006D6A41">
            <w:pPr>
              <w:rPr>
                <w:b/>
                <w:bCs/>
                <w:i/>
                <w:sz w:val="18"/>
                <w:szCs w:val="18"/>
              </w:rPr>
            </w:pPr>
            <w:r>
              <w:rPr>
                <w:b/>
                <w:bCs/>
                <w:i/>
                <w:sz w:val="18"/>
                <w:szCs w:val="18"/>
              </w:rPr>
              <w:t>Yes</w:t>
            </w:r>
          </w:p>
        </w:tc>
        <w:tc>
          <w:tcPr>
            <w:tcW w:w="536" w:type="dxa"/>
          </w:tcPr>
          <w:p w:rsidR="00D00DD5" w:rsidRDefault="00D00DD5" w:rsidP="006D6A41">
            <w:pPr>
              <w:rPr>
                <w:b/>
                <w:bCs/>
                <w:sz w:val="18"/>
                <w:szCs w:val="18"/>
              </w:rPr>
            </w:pPr>
            <w:r>
              <w:rPr>
                <w:b/>
                <w:bCs/>
                <w:sz w:val="18"/>
                <w:szCs w:val="18"/>
              </w:rPr>
              <w:t xml:space="preserve">NE </w:t>
            </w:r>
          </w:p>
          <w:p w:rsidR="00D00DD5" w:rsidRDefault="00D00DD5" w:rsidP="006D6A41">
            <w:pPr>
              <w:rPr>
                <w:b/>
                <w:bCs/>
                <w:sz w:val="18"/>
                <w:szCs w:val="18"/>
              </w:rPr>
            </w:pPr>
            <w:r>
              <w:rPr>
                <w:b/>
                <w:bCs/>
                <w:i/>
                <w:sz w:val="18"/>
                <w:szCs w:val="18"/>
              </w:rPr>
              <w:t>No</w:t>
            </w:r>
          </w:p>
        </w:tc>
        <w:tc>
          <w:tcPr>
            <w:tcW w:w="780" w:type="dxa"/>
          </w:tcPr>
          <w:p w:rsidR="00D00DD5" w:rsidRDefault="00D00DD5" w:rsidP="006D6A41">
            <w:pPr>
              <w:rPr>
                <w:b/>
                <w:bCs/>
                <w:sz w:val="18"/>
                <w:szCs w:val="18"/>
              </w:rPr>
            </w:pPr>
            <w:r>
              <w:rPr>
                <w:b/>
                <w:bCs/>
                <w:sz w:val="18"/>
                <w:szCs w:val="18"/>
              </w:rPr>
              <w:t>ANO</w:t>
            </w:r>
          </w:p>
          <w:p w:rsidR="00D00DD5" w:rsidRDefault="00D00DD5" w:rsidP="006D6A41">
            <w:pPr>
              <w:rPr>
                <w:b/>
                <w:bCs/>
                <w:sz w:val="18"/>
                <w:szCs w:val="18"/>
              </w:rPr>
            </w:pPr>
            <w:r>
              <w:rPr>
                <w:b/>
                <w:bCs/>
                <w:i/>
                <w:sz w:val="18"/>
                <w:szCs w:val="18"/>
              </w:rPr>
              <w:t>Yes</w:t>
            </w:r>
          </w:p>
        </w:tc>
        <w:tc>
          <w:tcPr>
            <w:tcW w:w="536" w:type="dxa"/>
          </w:tcPr>
          <w:p w:rsidR="00D00DD5" w:rsidRDefault="00D00DD5" w:rsidP="006D6A41">
            <w:pPr>
              <w:rPr>
                <w:b/>
                <w:bCs/>
                <w:sz w:val="18"/>
                <w:szCs w:val="18"/>
              </w:rPr>
            </w:pPr>
            <w:r>
              <w:rPr>
                <w:b/>
                <w:bCs/>
                <w:sz w:val="18"/>
                <w:szCs w:val="18"/>
              </w:rPr>
              <w:t xml:space="preserve">NE </w:t>
            </w:r>
          </w:p>
          <w:p w:rsidR="00D00DD5" w:rsidRDefault="00D00DD5" w:rsidP="006D6A41">
            <w:pPr>
              <w:rPr>
                <w:b/>
                <w:bCs/>
                <w:i/>
                <w:sz w:val="18"/>
                <w:szCs w:val="18"/>
              </w:rPr>
            </w:pPr>
            <w:r>
              <w:rPr>
                <w:b/>
                <w:bCs/>
                <w:i/>
                <w:sz w:val="18"/>
                <w:szCs w:val="18"/>
              </w:rPr>
              <w:t>No</w:t>
            </w:r>
          </w:p>
        </w:tc>
      </w:tr>
      <w:tr w:rsidR="00D00DD5" w:rsidTr="006D6A41">
        <w:trPr>
          <w:trHeight w:val="340"/>
        </w:trPr>
        <w:tc>
          <w:tcPr>
            <w:tcW w:w="7416" w:type="dxa"/>
          </w:tcPr>
          <w:p w:rsidR="00D00DD5" w:rsidRPr="00D00DD5" w:rsidRDefault="00D00DD5" w:rsidP="006D6A41">
            <w:pPr>
              <w:rPr>
                <w:sz w:val="18"/>
                <w:szCs w:val="18"/>
              </w:rPr>
            </w:pPr>
            <w:r>
              <w:rPr>
                <w:sz w:val="18"/>
                <w:szCs w:val="18"/>
              </w:rPr>
              <w:t>ISPRONICLINE-DSUR-02 (16 Feb 2012 to 15 Feb 2013)</w:t>
            </w:r>
          </w:p>
        </w:tc>
        <w:tc>
          <w:tcPr>
            <w:tcW w:w="736" w:type="dxa"/>
          </w:tcPr>
          <w:p w:rsidR="00D00DD5" w:rsidRDefault="00D00DD5" w:rsidP="006D6A41">
            <w:pPr>
              <w:rPr>
                <w:sz w:val="18"/>
                <w:szCs w:val="18"/>
              </w:rPr>
            </w:pPr>
            <w:r>
              <w:rPr>
                <w:rFonts w:ascii="Wingdings 2" w:hAnsi="Wingdings 2"/>
                <w:sz w:val="18"/>
                <w:szCs w:val="18"/>
              </w:rPr>
              <w:sym w:font="Wingdings 2" w:char="F0A3"/>
            </w:r>
          </w:p>
        </w:tc>
        <w:tc>
          <w:tcPr>
            <w:tcW w:w="536" w:type="dxa"/>
          </w:tcPr>
          <w:p w:rsidR="00D00DD5" w:rsidRDefault="00D00DD5" w:rsidP="006D6A41">
            <w:pPr>
              <w:rPr>
                <w:sz w:val="18"/>
                <w:szCs w:val="18"/>
              </w:rPr>
            </w:pPr>
            <w:r>
              <w:rPr>
                <w:sz w:val="18"/>
                <w:szCs w:val="18"/>
              </w:rPr>
              <w:sym w:font="Wingdings 2" w:char="F0A3"/>
            </w:r>
          </w:p>
        </w:tc>
        <w:tc>
          <w:tcPr>
            <w:tcW w:w="780" w:type="dxa"/>
          </w:tcPr>
          <w:p w:rsidR="00D00DD5" w:rsidRDefault="00D00DD5" w:rsidP="006D6A41">
            <w:pPr>
              <w:rPr>
                <w:sz w:val="18"/>
                <w:szCs w:val="18"/>
              </w:rPr>
            </w:pPr>
            <w:r>
              <w:rPr>
                <w:rFonts w:ascii="Wingdings 2" w:hAnsi="Wingdings 2"/>
                <w:sz w:val="18"/>
                <w:szCs w:val="18"/>
              </w:rPr>
              <w:t></w:t>
            </w:r>
          </w:p>
        </w:tc>
        <w:tc>
          <w:tcPr>
            <w:tcW w:w="536" w:type="dxa"/>
          </w:tcPr>
          <w:p w:rsidR="00D00DD5" w:rsidRDefault="00D00DD5" w:rsidP="006D6A41">
            <w:pPr>
              <w:rPr>
                <w:sz w:val="18"/>
                <w:szCs w:val="18"/>
              </w:rPr>
            </w:pPr>
            <w:r>
              <w:rPr>
                <w:sz w:val="18"/>
                <w:szCs w:val="18"/>
              </w:rPr>
              <w:sym w:font="Wingdings 2" w:char="F0A3"/>
            </w:r>
          </w:p>
        </w:tc>
      </w:tr>
    </w:tbl>
    <w:p w:rsidR="00D00DD5" w:rsidRDefault="00D00DD5" w:rsidP="00D00DD5">
      <w:pPr>
        <w:rPr>
          <w:sz w:val="18"/>
          <w:szCs w:val="18"/>
        </w:rPr>
      </w:pPr>
    </w:p>
    <w:p w:rsidR="00D00DD5" w:rsidRPr="00D00DD5" w:rsidRDefault="00D00DD5" w:rsidP="00D00DD5">
      <w:pPr>
        <w:rPr>
          <w:sz w:val="22"/>
          <w:szCs w:val="22"/>
        </w:rPr>
      </w:pPr>
      <w:r w:rsidRPr="00D00DD5">
        <w:rPr>
          <w:sz w:val="22"/>
          <w:szCs w:val="22"/>
        </w:rPr>
        <w:t>Etická komise prohlašuje, že byla ustavena a  pracuje podle jednacího řádu v souladu se správnou klinickou praxí (GCP) a platnými právními předpisy/</w:t>
      </w:r>
      <w:r w:rsidRPr="00D00DD5">
        <w:rPr>
          <w:i/>
          <w:sz w:val="22"/>
          <w:szCs w:val="22"/>
        </w:rPr>
        <w:t>The Ethics Committee hereby declares that it was established and operates in accordance with its Rules of Procedure in compliance with Good Clinical Practice and valid legal regulations:</w:t>
      </w:r>
    </w:p>
    <w:p w:rsidR="00D00DD5" w:rsidRPr="00D00DD5" w:rsidRDefault="00D00DD5" w:rsidP="00D00DD5">
      <w:pPr>
        <w:rPr>
          <w:i/>
          <w:sz w:val="22"/>
          <w:szCs w:val="22"/>
        </w:rPr>
      </w:pPr>
      <w:r w:rsidRPr="00D00DD5">
        <w:rPr>
          <w:i/>
          <w:sz w:val="22"/>
          <w:szCs w:val="22"/>
        </w:rPr>
        <w:t xml:space="preserve"> </w:t>
      </w:r>
      <w:r w:rsidRPr="00D00DD5">
        <w:rPr>
          <w:sz w:val="22"/>
          <w:szCs w:val="22"/>
        </w:rPr>
        <w:sym w:font="Wingdings 2" w:char="F054"/>
      </w:r>
      <w:r w:rsidRPr="00D00DD5">
        <w:rPr>
          <w:sz w:val="22"/>
          <w:szCs w:val="22"/>
        </w:rPr>
        <w:t xml:space="preserve"> Ano/</w:t>
      </w:r>
      <w:r w:rsidRPr="00D00DD5">
        <w:rPr>
          <w:i/>
          <w:sz w:val="22"/>
          <w:szCs w:val="22"/>
        </w:rPr>
        <w:t>Yes</w:t>
      </w:r>
      <w:r w:rsidRPr="00D00DD5">
        <w:rPr>
          <w:sz w:val="22"/>
          <w:szCs w:val="22"/>
        </w:rPr>
        <w:t xml:space="preserve">       </w:t>
      </w:r>
      <w:r w:rsidR="002B1493" w:rsidRPr="00D00DD5">
        <w:rPr>
          <w:sz w:val="22"/>
          <w:szCs w:val="22"/>
        </w:rPr>
        <w:fldChar w:fldCharType="begin">
          <w:ffData>
            <w:name w:val="Zaškrtávací25"/>
            <w:enabled/>
            <w:calcOnExit w:val="0"/>
            <w:checkBox>
              <w:sizeAuto/>
              <w:default w:val="0"/>
            </w:checkBox>
          </w:ffData>
        </w:fldChar>
      </w:r>
      <w:r w:rsidRPr="00D00DD5">
        <w:rPr>
          <w:sz w:val="22"/>
          <w:szCs w:val="22"/>
        </w:rPr>
        <w:instrText xml:space="preserve"> FORMCHECKBOX </w:instrText>
      </w:r>
      <w:r w:rsidR="002B1493">
        <w:rPr>
          <w:sz w:val="22"/>
          <w:szCs w:val="22"/>
        </w:rPr>
      </w:r>
      <w:r w:rsidR="002B1493">
        <w:rPr>
          <w:sz w:val="22"/>
          <w:szCs w:val="22"/>
        </w:rPr>
        <w:fldChar w:fldCharType="separate"/>
      </w:r>
      <w:r w:rsidR="002B1493" w:rsidRPr="00D00DD5">
        <w:rPr>
          <w:sz w:val="22"/>
          <w:szCs w:val="22"/>
        </w:rPr>
        <w:fldChar w:fldCharType="end"/>
      </w:r>
      <w:r w:rsidRPr="00D00DD5">
        <w:rPr>
          <w:sz w:val="22"/>
          <w:szCs w:val="22"/>
        </w:rPr>
        <w:t>Ne/</w:t>
      </w:r>
      <w:r w:rsidRPr="00D00DD5">
        <w:rPr>
          <w:i/>
          <w:sz w:val="22"/>
          <w:szCs w:val="22"/>
        </w:rPr>
        <w:t>No</w:t>
      </w:r>
      <w:r w:rsidRPr="00D00DD5">
        <w:rPr>
          <w:sz w:val="22"/>
          <w:szCs w:val="22"/>
        </w:rPr>
        <w:t xml:space="preserve">           </w:t>
      </w:r>
    </w:p>
    <w:p w:rsidR="00D00DD5" w:rsidRPr="00D00DD5" w:rsidRDefault="00D00DD5" w:rsidP="00D00DD5">
      <w:pPr>
        <w:rPr>
          <w:sz w:val="22"/>
          <w:szCs w:val="22"/>
        </w:rPr>
      </w:pPr>
      <w:r w:rsidRPr="00D00DD5">
        <w:rPr>
          <w:sz w:val="22"/>
          <w:szCs w:val="22"/>
        </w:rPr>
        <w:t xml:space="preserve">                                                                                               </w:t>
      </w:r>
      <w:r w:rsidRPr="00D00DD5">
        <w:rPr>
          <w:sz w:val="22"/>
          <w:szCs w:val="22"/>
        </w:rPr>
        <w:tab/>
      </w:r>
      <w:r w:rsidRPr="00D00DD5">
        <w:rPr>
          <w:sz w:val="22"/>
          <w:szCs w:val="22"/>
        </w:rPr>
        <w:tab/>
      </w:r>
      <w:r w:rsidRPr="00D00DD5">
        <w:rPr>
          <w:sz w:val="22"/>
          <w:szCs w:val="22"/>
        </w:rPr>
        <w:tab/>
      </w:r>
      <w:r w:rsidRPr="00D00DD5">
        <w:rPr>
          <w:sz w:val="22"/>
          <w:szCs w:val="22"/>
        </w:rPr>
        <w:tab/>
      </w:r>
      <w:r w:rsidRPr="00D00DD5">
        <w:rPr>
          <w:sz w:val="22"/>
          <w:szCs w:val="22"/>
        </w:rPr>
        <w:tab/>
        <w:t xml:space="preserve">             </w:t>
      </w:r>
    </w:p>
    <w:p w:rsidR="00D00DD5" w:rsidRDefault="00D00DD5" w:rsidP="00D00DD5">
      <w:pPr>
        <w:rPr>
          <w:sz w:val="22"/>
        </w:rPr>
      </w:pPr>
    </w:p>
    <w:p w:rsidR="00D00DD5" w:rsidRDefault="00D00DD5" w:rsidP="00D00DD5">
      <w:pPr>
        <w:rPr>
          <w:sz w:val="22"/>
        </w:rPr>
      </w:pPr>
    </w:p>
    <w:p w:rsidR="00D00DD5" w:rsidRDefault="00D00DD5" w:rsidP="00D00DD5">
      <w:pPr>
        <w:rPr>
          <w:sz w:val="22"/>
        </w:rPr>
      </w:pPr>
    </w:p>
    <w:p w:rsidR="00D00DD5" w:rsidRDefault="00D00DD5" w:rsidP="00D00DD5">
      <w:pPr>
        <w:rPr>
          <w:sz w:val="22"/>
        </w:rPr>
      </w:pPr>
    </w:p>
    <w:p w:rsidR="00D00DD5" w:rsidRPr="00D00DD5" w:rsidRDefault="00D00DD5" w:rsidP="00D00DD5">
      <w:pPr>
        <w:rPr>
          <w:sz w:val="22"/>
          <w:szCs w:val="22"/>
        </w:rPr>
      </w:pPr>
      <w:r>
        <w:rPr>
          <w:sz w:val="22"/>
        </w:rPr>
        <w:t>Datum/</w:t>
      </w:r>
      <w:r>
        <w:rPr>
          <w:i/>
          <w:sz w:val="22"/>
        </w:rPr>
        <w:t>Date:</w:t>
      </w:r>
      <w:r>
        <w:rPr>
          <w:sz w:val="22"/>
        </w:rPr>
        <w:t xml:space="preserve">  13.5.2013                                                   MUDr. Jindřiška Burešová</w:t>
      </w:r>
    </w:p>
    <w:p w:rsidR="00D00DD5" w:rsidRDefault="00D00DD5" w:rsidP="00D00DD5">
      <w:pPr>
        <w:rPr>
          <w:sz w:val="22"/>
        </w:rPr>
      </w:pPr>
      <w:r>
        <w:rPr>
          <w:sz w:val="22"/>
        </w:rPr>
        <w:t xml:space="preserve">                                                                                           místopředsedkyně EK FNOL a LF UP</w:t>
      </w:r>
    </w:p>
    <w:p w:rsidR="00D00DD5" w:rsidRDefault="00D00DD5" w:rsidP="00D00DD5">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r w:rsidRPr="001071DB">
        <w:rPr>
          <w:sz w:val="16"/>
        </w:rPr>
        <w:t>-</w:t>
      </w:r>
    </w:p>
    <w:p w:rsidR="00D00DD5" w:rsidRDefault="00D00DD5" w:rsidP="00D00DD5">
      <w:pPr>
        <w:rPr>
          <w:sz w:val="16"/>
        </w:rPr>
      </w:pPr>
    </w:p>
    <w:p w:rsidR="00D00DD5" w:rsidRDefault="00D00DD5" w:rsidP="00D00DD5">
      <w:pPr>
        <w:rPr>
          <w:sz w:val="16"/>
        </w:rPr>
      </w:pPr>
    </w:p>
    <w:p w:rsidR="00D00DD5" w:rsidRDefault="00D00DD5" w:rsidP="00D00DD5">
      <w:pPr>
        <w:rPr>
          <w:sz w:val="16"/>
        </w:rPr>
      </w:pPr>
    </w:p>
    <w:p w:rsidR="00D00DD5" w:rsidRDefault="00D00DD5" w:rsidP="00D00DD5">
      <w:pPr>
        <w:rPr>
          <w:sz w:val="16"/>
        </w:rPr>
      </w:pPr>
    </w:p>
    <w:p w:rsidR="00D00DD5" w:rsidRDefault="00D00DD5" w:rsidP="00D00DD5">
      <w:pPr>
        <w:rPr>
          <w:sz w:val="16"/>
        </w:rPr>
      </w:pPr>
    </w:p>
    <w:p w:rsidR="00D00DD5" w:rsidRDefault="00D00DD5" w:rsidP="00D00DD5">
      <w:pPr>
        <w:rPr>
          <w:sz w:val="16"/>
        </w:rPr>
      </w:pPr>
    </w:p>
    <w:p w:rsidR="00D00DD5" w:rsidRDefault="00D00DD5" w:rsidP="00D00DD5">
      <w:pPr>
        <w:rPr>
          <w:sz w:val="16"/>
        </w:rPr>
      </w:pPr>
      <w:r w:rsidRPr="00D00DD5">
        <w:rPr>
          <w:sz w:val="22"/>
          <w:szCs w:val="22"/>
        </w:rPr>
        <w:t>Rozdělovník/</w:t>
      </w:r>
      <w:r w:rsidRPr="00D00DD5">
        <w:rPr>
          <w:i/>
          <w:sz w:val="22"/>
          <w:szCs w:val="22"/>
        </w:rPr>
        <w:t>Distribution list:</w:t>
      </w:r>
    </w:p>
    <w:p w:rsidR="00D00DD5" w:rsidRPr="00D00DD5" w:rsidRDefault="00D00DD5" w:rsidP="00D00DD5">
      <w:pPr>
        <w:rPr>
          <w:i/>
          <w:sz w:val="22"/>
        </w:rPr>
      </w:pPr>
      <w:r w:rsidRPr="001071DB">
        <w:rPr>
          <w:sz w:val="16"/>
        </w:rPr>
        <w:t>Zadavatel</w:t>
      </w:r>
    </w:p>
    <w:p w:rsidR="00D00DD5" w:rsidRPr="001071DB" w:rsidRDefault="00D00DD5" w:rsidP="00D00DD5">
      <w:pPr>
        <w:rPr>
          <w:sz w:val="16"/>
        </w:rPr>
      </w:pPr>
      <w:r w:rsidRPr="001071DB">
        <w:rPr>
          <w:sz w:val="16"/>
        </w:rPr>
        <w:t>-EK</w:t>
      </w:r>
    </w:p>
    <w:p w:rsidR="00D00DD5" w:rsidRDefault="00D00DD5" w:rsidP="00D00DD5">
      <w:pPr>
        <w:rPr>
          <w:sz w:val="16"/>
        </w:rPr>
      </w:pPr>
      <w:r w:rsidRPr="001071DB">
        <w:rPr>
          <w:sz w:val="16"/>
        </w:rPr>
        <w:t>-Řešitel</w:t>
      </w:r>
    </w:p>
    <w:p w:rsidR="00D00DD5" w:rsidRDefault="00D00DD5" w:rsidP="00D00DD5">
      <w:pPr>
        <w:rPr>
          <w:sz w:val="16"/>
        </w:rPr>
      </w:pPr>
    </w:p>
    <w:p w:rsidR="00D00DD5" w:rsidRDefault="00D00DD5" w:rsidP="00D00DD5">
      <w:pPr>
        <w:rPr>
          <w:sz w:val="16"/>
        </w:rPr>
      </w:pPr>
      <w:r>
        <w:rPr>
          <w:sz w:val="16"/>
        </w:rPr>
        <w:t xml:space="preserve">  2/2                                                    </w:t>
      </w:r>
    </w:p>
    <w:p w:rsidR="008D10FE" w:rsidRDefault="008D10FE"/>
    <w:p w:rsidR="00D00DD5" w:rsidRDefault="00D00DD5"/>
    <w:p w:rsidR="00D00DD5" w:rsidRDefault="00D00DD5"/>
    <w:p w:rsidR="00D00DD5" w:rsidRDefault="00D00DD5"/>
    <w:p w:rsidR="00D00DD5" w:rsidRDefault="00D00DD5"/>
    <w:p w:rsidR="00D00DD5" w:rsidRDefault="00D00DD5"/>
    <w:p w:rsidR="00D00DD5" w:rsidRDefault="00D00DD5"/>
    <w:p w:rsidR="00D00DD5" w:rsidRDefault="00D00DD5"/>
    <w:p w:rsidR="00D00DD5" w:rsidRDefault="00D00DD5"/>
    <w:p w:rsidR="00D00DD5" w:rsidRDefault="00D00DD5"/>
    <w:p w:rsidR="00F3309B" w:rsidRPr="002F07B5" w:rsidRDefault="00F3309B" w:rsidP="00F3309B">
      <w:pPr>
        <w:pStyle w:val="Nzev"/>
        <w:rPr>
          <w:sz w:val="22"/>
          <w:szCs w:val="22"/>
        </w:rPr>
      </w:pPr>
      <w:r w:rsidRPr="002F07B5">
        <w:rPr>
          <w:sz w:val="22"/>
          <w:szCs w:val="22"/>
        </w:rPr>
        <w:lastRenderedPageBreak/>
        <w:t>STANOVISKO ETICKÉ KOMISE KE KLINICKÉMU HODNOCENÍ</w:t>
      </w:r>
    </w:p>
    <w:p w:rsidR="00F3309B" w:rsidRPr="002F07B5" w:rsidRDefault="00F3309B" w:rsidP="00F3309B">
      <w:pPr>
        <w:jc w:val="center"/>
        <w:rPr>
          <w:bCs/>
          <w:i/>
          <w:sz w:val="22"/>
          <w:szCs w:val="22"/>
        </w:rPr>
      </w:pPr>
      <w:r w:rsidRPr="002F07B5">
        <w:rPr>
          <w:bCs/>
          <w:i/>
          <w:sz w:val="22"/>
          <w:szCs w:val="22"/>
        </w:rPr>
        <w:t xml:space="preserve">Opinion of the Ethics Committee on Clinical Trial  </w:t>
      </w:r>
    </w:p>
    <w:p w:rsidR="00F3309B" w:rsidRPr="002F07B5" w:rsidRDefault="00F3309B" w:rsidP="00F3309B">
      <w:pPr>
        <w:jc w:val="center"/>
        <w:rPr>
          <w:b/>
          <w:bCs/>
          <w:i/>
          <w:sz w:val="22"/>
          <w:szCs w:val="22"/>
        </w:rPr>
      </w:pPr>
    </w:p>
    <w:p w:rsidR="00F3309B" w:rsidRPr="002F07B5" w:rsidRDefault="002B1493" w:rsidP="00F3309B">
      <w:pPr>
        <w:rPr>
          <w:sz w:val="22"/>
          <w:szCs w:val="22"/>
        </w:rPr>
      </w:pPr>
      <w:r w:rsidRPr="002F07B5">
        <w:rPr>
          <w:sz w:val="22"/>
          <w:szCs w:val="22"/>
        </w:rPr>
        <w:fldChar w:fldCharType="begin">
          <w:ffData>
            <w:name w:val="Zaškrtávací2"/>
            <w:enabled/>
            <w:calcOnExit w:val="0"/>
            <w:checkBox>
              <w:sizeAuto/>
              <w:default w:val="0"/>
            </w:checkBox>
          </w:ffData>
        </w:fldChar>
      </w:r>
      <w:r w:rsidR="00F3309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3309B" w:rsidRPr="002F07B5">
        <w:rPr>
          <w:sz w:val="22"/>
          <w:szCs w:val="22"/>
        </w:rPr>
        <w:t xml:space="preserve">  Multicentrické KH, je požadováno stanovisko multicentrické EK pro všechna centra/</w:t>
      </w:r>
      <w:r w:rsidR="00F3309B" w:rsidRPr="002F07B5">
        <w:rPr>
          <w:i/>
          <w:sz w:val="22"/>
          <w:szCs w:val="22"/>
        </w:rPr>
        <w:t>Multi-centric clinical trial, opinion issued by Ethics Committee for Multi-Centric Clinical Trials is required</w:t>
      </w:r>
    </w:p>
    <w:p w:rsidR="00F3309B" w:rsidRPr="002F07B5" w:rsidRDefault="00F3309B" w:rsidP="00F3309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3309B" w:rsidRPr="002F07B5" w:rsidRDefault="002B1493" w:rsidP="00F3309B">
      <w:pPr>
        <w:rPr>
          <w:i/>
          <w:sz w:val="22"/>
          <w:szCs w:val="22"/>
        </w:rPr>
      </w:pPr>
      <w:r w:rsidRPr="002F07B5">
        <w:rPr>
          <w:sz w:val="22"/>
          <w:szCs w:val="22"/>
        </w:rPr>
        <w:fldChar w:fldCharType="begin">
          <w:ffData>
            <w:name w:val="Zaškrtávací2"/>
            <w:enabled/>
            <w:calcOnExit w:val="0"/>
            <w:checkBox>
              <w:sizeAuto/>
              <w:default w:val="0"/>
            </w:checkBox>
          </w:ffData>
        </w:fldChar>
      </w:r>
      <w:r w:rsidR="00F3309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3309B" w:rsidRPr="002F07B5">
        <w:rPr>
          <w:sz w:val="22"/>
          <w:szCs w:val="22"/>
        </w:rPr>
        <w:t xml:space="preserve">  KH prováděné v jednom centru, požadováno stanovisko EK pro místní centrum (centra)/ </w:t>
      </w:r>
      <w:r w:rsidR="00F3309B" w:rsidRPr="002F07B5">
        <w:rPr>
          <w:i/>
          <w:sz w:val="22"/>
          <w:szCs w:val="22"/>
        </w:rPr>
        <w:t>Clinical trial conducted in a single site, opinion of a local EC is required</w:t>
      </w:r>
    </w:p>
    <w:p w:rsidR="00F3309B" w:rsidRPr="002F07B5" w:rsidRDefault="00F3309B" w:rsidP="00F3309B">
      <w:pPr>
        <w:rPr>
          <w:b/>
          <w:bCs/>
          <w:sz w:val="22"/>
          <w:szCs w:val="22"/>
        </w:rPr>
      </w:pPr>
    </w:p>
    <w:p w:rsidR="00F3309B" w:rsidRPr="00092C8F" w:rsidRDefault="00F3309B" w:rsidP="00F3309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87/11</w:t>
      </w:r>
    </w:p>
    <w:p w:rsidR="00F3309B" w:rsidRPr="00092C8F" w:rsidRDefault="00F3309B" w:rsidP="00F3309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Otevřená, multicentrická studie s rozšířeným vstupem hodnotící RO5185426 u pacientů s metastatickým melanomem / </w:t>
      </w:r>
      <w:r>
        <w:rPr>
          <w:i/>
          <w:sz w:val="22"/>
          <w:szCs w:val="22"/>
        </w:rPr>
        <w:t>An open-label, multicenter expanded access of RO5185426 in patients with metastacis melanoma</w:t>
      </w:r>
    </w:p>
    <w:p w:rsidR="00F3309B" w:rsidRPr="002F07B5" w:rsidRDefault="00F3309B" w:rsidP="00F3309B">
      <w:pPr>
        <w:rPr>
          <w:bCs/>
          <w:sz w:val="22"/>
          <w:szCs w:val="22"/>
        </w:rPr>
      </w:pPr>
    </w:p>
    <w:p w:rsidR="00F3309B" w:rsidRPr="002F07B5" w:rsidRDefault="00F3309B" w:rsidP="00F3309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MO25515</w:t>
      </w:r>
    </w:p>
    <w:p w:rsidR="00F3309B" w:rsidRPr="002F07B5" w:rsidRDefault="00F3309B" w:rsidP="00F3309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2010-023526-21</w:t>
      </w:r>
    </w:p>
    <w:p w:rsidR="00F3309B" w:rsidRPr="002F07B5" w:rsidRDefault="00F3309B" w:rsidP="00F3309B">
      <w:pPr>
        <w:rPr>
          <w:b/>
          <w:bCs/>
          <w:sz w:val="22"/>
          <w:szCs w:val="22"/>
        </w:rPr>
      </w:pPr>
    </w:p>
    <w:p w:rsidR="00F3309B" w:rsidRPr="002F07B5" w:rsidRDefault="00F3309B" w:rsidP="00F3309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F3309B" w:rsidRDefault="00F3309B" w:rsidP="00F3309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Roche s.r.o., Dukelských hrdinů 52, 170 00 Praha 7, </w:t>
      </w:r>
    </w:p>
    <w:p w:rsidR="00F3309B" w:rsidRPr="002F07B5" w:rsidRDefault="00F3309B" w:rsidP="00F3309B">
      <w:pPr>
        <w:rPr>
          <w:bCs/>
          <w:sz w:val="22"/>
          <w:szCs w:val="22"/>
        </w:rPr>
      </w:pPr>
      <w:r>
        <w:rPr>
          <w:bCs/>
          <w:sz w:val="22"/>
          <w:szCs w:val="22"/>
        </w:rPr>
        <w:t>MUDr. Matěj Voskovec-Vaksman</w:t>
      </w:r>
    </w:p>
    <w:p w:rsidR="00F3309B" w:rsidRPr="002F07B5" w:rsidRDefault="00F3309B" w:rsidP="00F3309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F3309B" w:rsidRDefault="00F3309B" w:rsidP="00F3309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3309B" w:rsidRPr="002F07B5" w:rsidRDefault="00F3309B" w:rsidP="00F3309B">
      <w:pPr>
        <w:rPr>
          <w:b/>
          <w:bCs/>
          <w:i/>
          <w:sz w:val="22"/>
          <w:szCs w:val="22"/>
        </w:rPr>
      </w:pPr>
    </w:p>
    <w:p w:rsidR="00F3309B" w:rsidRPr="00CA392F" w:rsidRDefault="00F3309B" w:rsidP="00F3309B">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F3309B" w:rsidRPr="002F07B5" w:rsidRDefault="00F3309B" w:rsidP="00F3309B">
      <w:pPr>
        <w:rPr>
          <w:b/>
          <w:bCs/>
          <w:sz w:val="22"/>
          <w:szCs w:val="22"/>
        </w:rPr>
      </w:pPr>
    </w:p>
    <w:p w:rsidR="00F3309B" w:rsidRPr="002F07B5" w:rsidRDefault="00F3309B" w:rsidP="00F3309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3309B" w:rsidRPr="002F07B5" w:rsidRDefault="00F3309B" w:rsidP="00F3309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3309B" w:rsidRPr="002F07B5" w:rsidRDefault="00F3309B" w:rsidP="00F3309B">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3309B" w:rsidRDefault="00F3309B" w:rsidP="00F3309B">
      <w:pPr>
        <w:rPr>
          <w:b/>
          <w:bCs/>
          <w:sz w:val="22"/>
          <w:szCs w:val="22"/>
        </w:rPr>
      </w:pPr>
    </w:p>
    <w:p w:rsidR="00F3309B" w:rsidRPr="002F07B5" w:rsidRDefault="00F3309B" w:rsidP="00F3309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3309B" w:rsidRPr="002F07B5" w:rsidRDefault="00F3309B" w:rsidP="00F3309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3309B" w:rsidRPr="002F07B5" w:rsidRDefault="00F3309B" w:rsidP="00F3309B">
      <w:pPr>
        <w:rPr>
          <w:sz w:val="22"/>
          <w:szCs w:val="22"/>
        </w:rPr>
      </w:pPr>
    </w:p>
    <w:p w:rsidR="00F3309B" w:rsidRPr="002F07B5" w:rsidRDefault="00F3309B" w:rsidP="00F3309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3309B" w:rsidTr="006D6A41">
        <w:trPr>
          <w:trHeight w:val="454"/>
        </w:trPr>
        <w:tc>
          <w:tcPr>
            <w:tcW w:w="6108" w:type="dxa"/>
          </w:tcPr>
          <w:p w:rsidR="00F3309B" w:rsidRDefault="00F3309B" w:rsidP="006D6A41">
            <w:pPr>
              <w:rPr>
                <w:sz w:val="18"/>
                <w:szCs w:val="18"/>
              </w:rPr>
            </w:pPr>
            <w:r>
              <w:rPr>
                <w:sz w:val="18"/>
                <w:szCs w:val="18"/>
              </w:rPr>
              <w:t xml:space="preserve">Místo hodnocení/ Jméno zkoušejícího </w:t>
            </w:r>
          </w:p>
          <w:p w:rsidR="00F3309B" w:rsidRDefault="00F3309B" w:rsidP="006D6A41">
            <w:pPr>
              <w:rPr>
                <w:i/>
                <w:sz w:val="18"/>
                <w:szCs w:val="18"/>
              </w:rPr>
            </w:pPr>
            <w:r>
              <w:rPr>
                <w:i/>
                <w:sz w:val="18"/>
                <w:szCs w:val="18"/>
              </w:rPr>
              <w:t>Trial Site / Name of Investigator</w:t>
            </w:r>
          </w:p>
        </w:tc>
        <w:tc>
          <w:tcPr>
            <w:tcW w:w="1280" w:type="dxa"/>
          </w:tcPr>
          <w:p w:rsidR="00F3309B" w:rsidRDefault="00F3309B" w:rsidP="006D6A41">
            <w:pPr>
              <w:rPr>
                <w:sz w:val="18"/>
                <w:szCs w:val="18"/>
                <w:vertAlign w:val="superscript"/>
              </w:rPr>
            </w:pPr>
            <w:r>
              <w:rPr>
                <w:sz w:val="18"/>
                <w:szCs w:val="18"/>
              </w:rPr>
              <w:t xml:space="preserve">Místní EK </w:t>
            </w:r>
            <w:r>
              <w:rPr>
                <w:i/>
                <w:sz w:val="18"/>
                <w:szCs w:val="18"/>
              </w:rPr>
              <w:t>Local EC</w:t>
            </w:r>
          </w:p>
        </w:tc>
        <w:tc>
          <w:tcPr>
            <w:tcW w:w="2712" w:type="dxa"/>
          </w:tcPr>
          <w:p w:rsidR="00F3309B" w:rsidRDefault="00F3309B" w:rsidP="006D6A41">
            <w:pPr>
              <w:rPr>
                <w:sz w:val="18"/>
                <w:szCs w:val="18"/>
              </w:rPr>
            </w:pPr>
            <w:r>
              <w:rPr>
                <w:sz w:val="18"/>
                <w:szCs w:val="18"/>
              </w:rPr>
              <w:t>Adresa  místní EK</w:t>
            </w:r>
          </w:p>
          <w:p w:rsidR="00F3309B" w:rsidRDefault="00F3309B" w:rsidP="006D6A41">
            <w:pPr>
              <w:rPr>
                <w:i/>
                <w:sz w:val="18"/>
                <w:szCs w:val="18"/>
              </w:rPr>
            </w:pPr>
            <w:r>
              <w:rPr>
                <w:i/>
                <w:sz w:val="18"/>
                <w:szCs w:val="18"/>
              </w:rPr>
              <w:t>Address</w:t>
            </w:r>
          </w:p>
        </w:tc>
      </w:tr>
      <w:tr w:rsidR="00F3309B" w:rsidTr="006D6A41">
        <w:trPr>
          <w:trHeight w:val="312"/>
        </w:trPr>
        <w:tc>
          <w:tcPr>
            <w:tcW w:w="6108" w:type="dxa"/>
          </w:tcPr>
          <w:p w:rsidR="00F3309B" w:rsidRDefault="00F3309B" w:rsidP="006D6A41">
            <w:pPr>
              <w:rPr>
                <w:sz w:val="18"/>
                <w:szCs w:val="18"/>
              </w:rPr>
            </w:pPr>
            <w:r>
              <w:rPr>
                <w:sz w:val="18"/>
                <w:szCs w:val="18"/>
              </w:rPr>
              <w:t>Prof. MUDr. Bohuslav Melichar, Ph.D., Onkologická klinika Fakultní nemocnice Olomouc, I.P.Pavlova 6, 775 20 Olomouc</w:t>
            </w:r>
          </w:p>
        </w:tc>
        <w:tc>
          <w:tcPr>
            <w:tcW w:w="1280" w:type="dxa"/>
          </w:tcPr>
          <w:p w:rsidR="00F3309B" w:rsidRDefault="00F3309B" w:rsidP="006D6A41">
            <w:pPr>
              <w:rPr>
                <w:sz w:val="18"/>
                <w:szCs w:val="18"/>
              </w:rPr>
            </w:pPr>
            <w:r>
              <w:rPr>
                <w:sz w:val="18"/>
                <w:szCs w:val="18"/>
              </w:rPr>
              <w:sym w:font="Wingdings 2" w:char="F053"/>
            </w:r>
          </w:p>
        </w:tc>
        <w:tc>
          <w:tcPr>
            <w:tcW w:w="2712" w:type="dxa"/>
          </w:tcPr>
          <w:p w:rsidR="00F3309B" w:rsidRDefault="00F3309B" w:rsidP="006D6A41">
            <w:pPr>
              <w:rPr>
                <w:sz w:val="18"/>
                <w:szCs w:val="18"/>
              </w:rPr>
            </w:pPr>
            <w:r>
              <w:rPr>
                <w:sz w:val="18"/>
                <w:szCs w:val="18"/>
              </w:rPr>
              <w:t>EK FNOL</w:t>
            </w:r>
          </w:p>
        </w:tc>
      </w:tr>
    </w:tbl>
    <w:p w:rsidR="00F3309B" w:rsidRPr="00DF7141" w:rsidRDefault="00F3309B" w:rsidP="00F3309B">
      <w:pPr>
        <w:rPr>
          <w:bCs/>
          <w:sz w:val="22"/>
        </w:rPr>
      </w:pPr>
      <w:r w:rsidRPr="00DF7141">
        <w:rPr>
          <w:bCs/>
          <w:sz w:val="22"/>
        </w:rPr>
        <w:t>1/2</w:t>
      </w:r>
    </w:p>
    <w:p w:rsidR="00F3309B" w:rsidRDefault="00F3309B" w:rsidP="00F3309B">
      <w:pPr>
        <w:rPr>
          <w:b/>
          <w:bCs/>
          <w:sz w:val="22"/>
        </w:rPr>
      </w:pPr>
    </w:p>
    <w:p w:rsidR="00F3309B" w:rsidRDefault="00F3309B" w:rsidP="00F3309B">
      <w:pPr>
        <w:rPr>
          <w:b/>
          <w:bCs/>
          <w:sz w:val="22"/>
        </w:rPr>
      </w:pPr>
    </w:p>
    <w:p w:rsidR="00F3309B" w:rsidRDefault="00F3309B" w:rsidP="00F3309B">
      <w:pPr>
        <w:rPr>
          <w:b/>
          <w:bCs/>
          <w:sz w:val="22"/>
        </w:rPr>
      </w:pPr>
    </w:p>
    <w:p w:rsidR="00F3309B" w:rsidRDefault="00F3309B" w:rsidP="00F3309B">
      <w:pPr>
        <w:rPr>
          <w:b/>
          <w:bCs/>
          <w:sz w:val="22"/>
        </w:rPr>
      </w:pPr>
    </w:p>
    <w:p w:rsidR="00F3309B" w:rsidRDefault="00F3309B" w:rsidP="00F3309B">
      <w:pPr>
        <w:rPr>
          <w:b/>
          <w:bCs/>
          <w:sz w:val="22"/>
        </w:rPr>
      </w:pPr>
    </w:p>
    <w:p w:rsidR="00F3309B" w:rsidRDefault="00F3309B" w:rsidP="00F3309B">
      <w:pPr>
        <w:rPr>
          <w:b/>
          <w:bCs/>
          <w:sz w:val="22"/>
        </w:rPr>
      </w:pPr>
    </w:p>
    <w:p w:rsidR="00F3309B" w:rsidRPr="00AB7ADE" w:rsidRDefault="00F3309B" w:rsidP="00F3309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3309B" w:rsidRDefault="00F3309B" w:rsidP="00F3309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3309B" w:rsidTr="006D6A41">
        <w:trPr>
          <w:cantSplit/>
          <w:trHeight w:val="454"/>
        </w:trPr>
        <w:tc>
          <w:tcPr>
            <w:tcW w:w="7416" w:type="dxa"/>
            <w:vMerge w:val="restart"/>
          </w:tcPr>
          <w:p w:rsidR="00F3309B" w:rsidRDefault="00F3309B" w:rsidP="006D6A41">
            <w:pPr>
              <w:rPr>
                <w:b/>
                <w:bCs/>
                <w:sz w:val="18"/>
                <w:szCs w:val="18"/>
              </w:rPr>
            </w:pPr>
          </w:p>
          <w:p w:rsidR="00F3309B" w:rsidRDefault="00F3309B" w:rsidP="006D6A41">
            <w:pPr>
              <w:rPr>
                <w:b/>
                <w:bCs/>
                <w:sz w:val="18"/>
                <w:szCs w:val="18"/>
              </w:rPr>
            </w:pPr>
            <w:r>
              <w:rPr>
                <w:b/>
                <w:bCs/>
                <w:sz w:val="18"/>
                <w:szCs w:val="18"/>
              </w:rPr>
              <w:t xml:space="preserve">Název dokumentu, verze, datum </w:t>
            </w:r>
          </w:p>
          <w:p w:rsidR="00F3309B" w:rsidRDefault="00F3309B" w:rsidP="006D6A41">
            <w:pPr>
              <w:rPr>
                <w:b/>
                <w:bCs/>
                <w:sz w:val="18"/>
                <w:szCs w:val="18"/>
              </w:rPr>
            </w:pPr>
            <w:r>
              <w:rPr>
                <w:b/>
                <w:bCs/>
                <w:i/>
                <w:sz w:val="18"/>
                <w:szCs w:val="18"/>
              </w:rPr>
              <w:t>Document title, version, date</w:t>
            </w:r>
          </w:p>
        </w:tc>
        <w:tc>
          <w:tcPr>
            <w:tcW w:w="1272" w:type="dxa"/>
            <w:gridSpan w:val="2"/>
          </w:tcPr>
          <w:p w:rsidR="00F3309B" w:rsidRDefault="00F3309B" w:rsidP="006D6A41">
            <w:pPr>
              <w:rPr>
                <w:b/>
                <w:bCs/>
                <w:sz w:val="18"/>
                <w:szCs w:val="18"/>
              </w:rPr>
            </w:pPr>
            <w:r>
              <w:rPr>
                <w:b/>
                <w:bCs/>
                <w:sz w:val="18"/>
                <w:szCs w:val="18"/>
              </w:rPr>
              <w:t>Schváleno /</w:t>
            </w:r>
            <w:r>
              <w:rPr>
                <w:b/>
                <w:bCs/>
                <w:i/>
                <w:sz w:val="18"/>
                <w:szCs w:val="18"/>
              </w:rPr>
              <w:t>Approved</w:t>
            </w:r>
          </w:p>
        </w:tc>
        <w:tc>
          <w:tcPr>
            <w:tcW w:w="1316" w:type="dxa"/>
            <w:gridSpan w:val="2"/>
          </w:tcPr>
          <w:p w:rsidR="00F3309B" w:rsidRDefault="00F3309B" w:rsidP="006D6A41">
            <w:pPr>
              <w:rPr>
                <w:b/>
                <w:bCs/>
                <w:sz w:val="18"/>
                <w:szCs w:val="18"/>
              </w:rPr>
            </w:pPr>
            <w:r>
              <w:rPr>
                <w:b/>
                <w:bCs/>
                <w:sz w:val="18"/>
                <w:szCs w:val="18"/>
              </w:rPr>
              <w:t xml:space="preserve">Vzato na vědomí / </w:t>
            </w:r>
            <w:r>
              <w:rPr>
                <w:b/>
                <w:bCs/>
                <w:i/>
                <w:sz w:val="18"/>
                <w:szCs w:val="18"/>
              </w:rPr>
              <w:t xml:space="preserve">Taken into account </w:t>
            </w:r>
          </w:p>
        </w:tc>
      </w:tr>
      <w:tr w:rsidR="00F3309B" w:rsidTr="006D6A41">
        <w:trPr>
          <w:cantSplit/>
          <w:trHeight w:val="454"/>
        </w:trPr>
        <w:tc>
          <w:tcPr>
            <w:tcW w:w="7416" w:type="dxa"/>
            <w:vMerge/>
          </w:tcPr>
          <w:p w:rsidR="00F3309B" w:rsidRDefault="00F3309B" w:rsidP="006D6A41">
            <w:pPr>
              <w:rPr>
                <w:i/>
                <w:sz w:val="18"/>
                <w:szCs w:val="18"/>
              </w:rPr>
            </w:pPr>
          </w:p>
        </w:tc>
        <w:tc>
          <w:tcPr>
            <w:tcW w:w="736" w:type="dxa"/>
          </w:tcPr>
          <w:p w:rsidR="00F3309B" w:rsidRDefault="00F3309B" w:rsidP="006D6A41">
            <w:pPr>
              <w:rPr>
                <w:b/>
                <w:bCs/>
                <w:sz w:val="18"/>
                <w:szCs w:val="18"/>
              </w:rPr>
            </w:pPr>
            <w:r>
              <w:rPr>
                <w:b/>
                <w:bCs/>
                <w:sz w:val="18"/>
                <w:szCs w:val="18"/>
              </w:rPr>
              <w:t>ANO</w:t>
            </w:r>
          </w:p>
          <w:p w:rsidR="00F3309B" w:rsidRDefault="00F3309B" w:rsidP="006D6A41">
            <w:pPr>
              <w:rPr>
                <w:b/>
                <w:bCs/>
                <w:i/>
                <w:sz w:val="18"/>
                <w:szCs w:val="18"/>
              </w:rPr>
            </w:pPr>
            <w:r>
              <w:rPr>
                <w:b/>
                <w:bCs/>
                <w:i/>
                <w:sz w:val="18"/>
                <w:szCs w:val="18"/>
              </w:rPr>
              <w:t>Yes</w:t>
            </w:r>
          </w:p>
        </w:tc>
        <w:tc>
          <w:tcPr>
            <w:tcW w:w="536" w:type="dxa"/>
          </w:tcPr>
          <w:p w:rsidR="00F3309B" w:rsidRDefault="00F3309B" w:rsidP="006D6A41">
            <w:pPr>
              <w:rPr>
                <w:b/>
                <w:bCs/>
                <w:sz w:val="18"/>
                <w:szCs w:val="18"/>
              </w:rPr>
            </w:pPr>
            <w:r>
              <w:rPr>
                <w:b/>
                <w:bCs/>
                <w:sz w:val="18"/>
                <w:szCs w:val="18"/>
              </w:rPr>
              <w:t xml:space="preserve">NE </w:t>
            </w:r>
          </w:p>
          <w:p w:rsidR="00F3309B" w:rsidRDefault="00F3309B" w:rsidP="006D6A41">
            <w:pPr>
              <w:rPr>
                <w:b/>
                <w:bCs/>
                <w:sz w:val="18"/>
                <w:szCs w:val="18"/>
              </w:rPr>
            </w:pPr>
            <w:r>
              <w:rPr>
                <w:b/>
                <w:bCs/>
                <w:i/>
                <w:sz w:val="18"/>
                <w:szCs w:val="18"/>
              </w:rPr>
              <w:t>No</w:t>
            </w:r>
          </w:p>
        </w:tc>
        <w:tc>
          <w:tcPr>
            <w:tcW w:w="780" w:type="dxa"/>
          </w:tcPr>
          <w:p w:rsidR="00F3309B" w:rsidRDefault="00F3309B" w:rsidP="006D6A41">
            <w:pPr>
              <w:rPr>
                <w:b/>
                <w:bCs/>
                <w:sz w:val="18"/>
                <w:szCs w:val="18"/>
              </w:rPr>
            </w:pPr>
            <w:r>
              <w:rPr>
                <w:b/>
                <w:bCs/>
                <w:sz w:val="18"/>
                <w:szCs w:val="18"/>
              </w:rPr>
              <w:t>ANO</w:t>
            </w:r>
          </w:p>
          <w:p w:rsidR="00F3309B" w:rsidRDefault="00F3309B" w:rsidP="006D6A41">
            <w:pPr>
              <w:rPr>
                <w:b/>
                <w:bCs/>
                <w:sz w:val="18"/>
                <w:szCs w:val="18"/>
              </w:rPr>
            </w:pPr>
            <w:r>
              <w:rPr>
                <w:b/>
                <w:bCs/>
                <w:i/>
                <w:sz w:val="18"/>
                <w:szCs w:val="18"/>
              </w:rPr>
              <w:t>Yes</w:t>
            </w:r>
          </w:p>
        </w:tc>
        <w:tc>
          <w:tcPr>
            <w:tcW w:w="536" w:type="dxa"/>
          </w:tcPr>
          <w:p w:rsidR="00F3309B" w:rsidRDefault="00F3309B" w:rsidP="006D6A41">
            <w:pPr>
              <w:rPr>
                <w:b/>
                <w:bCs/>
                <w:sz w:val="18"/>
                <w:szCs w:val="18"/>
              </w:rPr>
            </w:pPr>
            <w:r>
              <w:rPr>
                <w:b/>
                <w:bCs/>
                <w:sz w:val="18"/>
                <w:szCs w:val="18"/>
              </w:rPr>
              <w:t xml:space="preserve">NE </w:t>
            </w:r>
          </w:p>
          <w:p w:rsidR="00F3309B" w:rsidRDefault="00F3309B" w:rsidP="006D6A41">
            <w:pPr>
              <w:rPr>
                <w:b/>
                <w:bCs/>
                <w:i/>
                <w:sz w:val="18"/>
                <w:szCs w:val="18"/>
              </w:rPr>
            </w:pPr>
            <w:r>
              <w:rPr>
                <w:b/>
                <w:bCs/>
                <w:i/>
                <w:sz w:val="18"/>
                <w:szCs w:val="18"/>
              </w:rPr>
              <w:t>No</w:t>
            </w:r>
          </w:p>
        </w:tc>
      </w:tr>
      <w:tr w:rsidR="00F3309B" w:rsidTr="006D6A41">
        <w:trPr>
          <w:trHeight w:val="340"/>
        </w:trPr>
        <w:tc>
          <w:tcPr>
            <w:tcW w:w="7416" w:type="dxa"/>
          </w:tcPr>
          <w:p w:rsidR="00F3309B" w:rsidRDefault="00F3309B" w:rsidP="006D6A41">
            <w:pPr>
              <w:rPr>
                <w:sz w:val="18"/>
                <w:szCs w:val="18"/>
              </w:rPr>
            </w:pPr>
            <w:r>
              <w:rPr>
                <w:sz w:val="18"/>
                <w:szCs w:val="18"/>
              </w:rPr>
              <w:t>SUSAR, dd 7 Mar  2013</w:t>
            </w:r>
          </w:p>
        </w:tc>
        <w:tc>
          <w:tcPr>
            <w:tcW w:w="736" w:type="dxa"/>
          </w:tcPr>
          <w:p w:rsidR="00F3309B" w:rsidRDefault="00F3309B" w:rsidP="006D6A41">
            <w:pPr>
              <w:rPr>
                <w:sz w:val="18"/>
                <w:szCs w:val="18"/>
              </w:rPr>
            </w:pPr>
            <w:r>
              <w:rPr>
                <w:sz w:val="18"/>
                <w:szCs w:val="18"/>
              </w:rPr>
              <w:sym w:font="Wingdings 2" w:char="F0A3"/>
            </w:r>
          </w:p>
        </w:tc>
        <w:tc>
          <w:tcPr>
            <w:tcW w:w="536" w:type="dxa"/>
          </w:tcPr>
          <w:p w:rsidR="00F3309B" w:rsidRDefault="002B1493" w:rsidP="006D6A41">
            <w:pPr>
              <w:rPr>
                <w:sz w:val="18"/>
                <w:szCs w:val="18"/>
              </w:rPr>
            </w:pPr>
            <w:r>
              <w:rPr>
                <w:sz w:val="18"/>
                <w:szCs w:val="18"/>
              </w:rPr>
              <w:fldChar w:fldCharType="begin">
                <w:ffData>
                  <w:name w:val="Zaškrtávací27"/>
                  <w:enabled/>
                  <w:calcOnExit w:val="0"/>
                  <w:checkBox>
                    <w:sizeAuto/>
                    <w:default w:val="0"/>
                  </w:checkBox>
                </w:ffData>
              </w:fldChar>
            </w:r>
            <w:r w:rsidR="00F3309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309B" w:rsidRDefault="00F3309B" w:rsidP="006D6A41">
            <w:pPr>
              <w:rPr>
                <w:sz w:val="18"/>
                <w:szCs w:val="18"/>
              </w:rPr>
            </w:pPr>
            <w:r>
              <w:rPr>
                <w:rFonts w:ascii="Wingdings 2" w:hAnsi="Wingdings 2"/>
                <w:sz w:val="18"/>
                <w:szCs w:val="18"/>
              </w:rPr>
              <w:t></w:t>
            </w:r>
          </w:p>
        </w:tc>
        <w:tc>
          <w:tcPr>
            <w:tcW w:w="536" w:type="dxa"/>
          </w:tcPr>
          <w:p w:rsidR="00F3309B" w:rsidRDefault="002B1493" w:rsidP="006D6A41">
            <w:pPr>
              <w:rPr>
                <w:sz w:val="18"/>
                <w:szCs w:val="18"/>
              </w:rPr>
            </w:pPr>
            <w:r>
              <w:rPr>
                <w:sz w:val="18"/>
                <w:szCs w:val="18"/>
              </w:rPr>
              <w:fldChar w:fldCharType="begin">
                <w:ffData>
                  <w:name w:val="Zaškrtávací27"/>
                  <w:enabled/>
                  <w:calcOnExit w:val="0"/>
                  <w:checkBox>
                    <w:sizeAuto/>
                    <w:default w:val="0"/>
                  </w:checkBox>
                </w:ffData>
              </w:fldChar>
            </w:r>
            <w:r w:rsidR="00F3309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3309B" w:rsidRDefault="00F3309B" w:rsidP="00F3309B">
      <w:pPr>
        <w:rPr>
          <w:sz w:val="22"/>
        </w:rPr>
      </w:pPr>
    </w:p>
    <w:p w:rsidR="00F3309B" w:rsidRDefault="00F3309B" w:rsidP="00F3309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3309B" w:rsidRDefault="00F3309B" w:rsidP="00F3309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F3309B" w:rsidRDefault="00F3309B" w:rsidP="00F3309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3309B" w:rsidRDefault="00F3309B" w:rsidP="00F3309B">
      <w:pPr>
        <w:rPr>
          <w:sz w:val="22"/>
        </w:rPr>
      </w:pPr>
    </w:p>
    <w:p w:rsidR="00F3309B" w:rsidRDefault="00F3309B" w:rsidP="00F3309B">
      <w:pPr>
        <w:rPr>
          <w:sz w:val="22"/>
        </w:rPr>
      </w:pPr>
    </w:p>
    <w:p w:rsidR="00F3309B" w:rsidRDefault="00F3309B" w:rsidP="00F3309B">
      <w:pPr>
        <w:rPr>
          <w:sz w:val="22"/>
        </w:rPr>
      </w:pPr>
    </w:p>
    <w:p w:rsidR="00F3309B" w:rsidRPr="00D00DD5" w:rsidRDefault="00F3309B" w:rsidP="00F3309B">
      <w:pPr>
        <w:rPr>
          <w:sz w:val="22"/>
          <w:szCs w:val="22"/>
        </w:rPr>
      </w:pPr>
      <w:r>
        <w:rPr>
          <w:sz w:val="22"/>
        </w:rPr>
        <w:t>Datum/</w:t>
      </w:r>
      <w:r>
        <w:rPr>
          <w:i/>
          <w:sz w:val="22"/>
        </w:rPr>
        <w:t>Date:</w:t>
      </w:r>
      <w:r>
        <w:rPr>
          <w:sz w:val="22"/>
        </w:rPr>
        <w:t xml:space="preserve">  13.5.2013                                                   MUDr. Jindřiška Burešová</w:t>
      </w:r>
    </w:p>
    <w:p w:rsidR="00F3309B" w:rsidRDefault="00F3309B" w:rsidP="00F3309B">
      <w:pPr>
        <w:rPr>
          <w:sz w:val="22"/>
        </w:rPr>
      </w:pPr>
      <w:r>
        <w:rPr>
          <w:sz w:val="22"/>
        </w:rPr>
        <w:t xml:space="preserve">                                                                                           místopředsedkyně EK FNOL a LF UP</w:t>
      </w:r>
    </w:p>
    <w:p w:rsidR="00F3309B" w:rsidRDefault="00F3309B" w:rsidP="00F3309B">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r w:rsidRPr="001071DB">
        <w:rPr>
          <w:sz w:val="16"/>
        </w:rPr>
        <w:t>-</w:t>
      </w:r>
    </w:p>
    <w:p w:rsidR="00F3309B" w:rsidRDefault="00F3309B" w:rsidP="00F3309B">
      <w:pPr>
        <w:jc w:val="center"/>
        <w:rPr>
          <w:sz w:val="22"/>
        </w:rPr>
      </w:pPr>
    </w:p>
    <w:p w:rsidR="00F3309B" w:rsidRDefault="00F3309B" w:rsidP="00F3309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3309B" w:rsidRDefault="00F3309B" w:rsidP="00F3309B">
      <w:pPr>
        <w:rPr>
          <w:sz w:val="16"/>
        </w:rPr>
      </w:pPr>
    </w:p>
    <w:p w:rsidR="00F3309B" w:rsidRDefault="00F3309B" w:rsidP="00F3309B">
      <w:pPr>
        <w:rPr>
          <w:sz w:val="16"/>
        </w:rPr>
      </w:pPr>
    </w:p>
    <w:p w:rsidR="00F3309B" w:rsidRDefault="00F3309B" w:rsidP="00F3309B">
      <w:pPr>
        <w:rPr>
          <w:sz w:val="16"/>
        </w:rPr>
      </w:pPr>
    </w:p>
    <w:p w:rsidR="00F3309B" w:rsidRDefault="00F3309B" w:rsidP="00F3309B">
      <w:pPr>
        <w:rPr>
          <w:sz w:val="16"/>
        </w:rPr>
      </w:pPr>
    </w:p>
    <w:p w:rsidR="00F3309B" w:rsidRDefault="00F3309B" w:rsidP="00F3309B">
      <w:pPr>
        <w:rPr>
          <w:i/>
          <w:sz w:val="16"/>
        </w:rPr>
      </w:pPr>
      <w:r>
        <w:rPr>
          <w:sz w:val="16"/>
        </w:rPr>
        <w:t>Rozdělovník/</w:t>
      </w:r>
      <w:r>
        <w:rPr>
          <w:i/>
          <w:sz w:val="16"/>
        </w:rPr>
        <w:t>Distribution list:</w:t>
      </w:r>
    </w:p>
    <w:p w:rsidR="00F3309B" w:rsidRPr="001071DB" w:rsidRDefault="00F3309B" w:rsidP="00F3309B">
      <w:pPr>
        <w:rPr>
          <w:sz w:val="16"/>
        </w:rPr>
      </w:pPr>
      <w:r w:rsidRPr="001071DB">
        <w:rPr>
          <w:sz w:val="16"/>
        </w:rPr>
        <w:t>-Zadavatel</w:t>
      </w:r>
    </w:p>
    <w:p w:rsidR="00F3309B" w:rsidRPr="001071DB" w:rsidRDefault="00F3309B" w:rsidP="00F3309B">
      <w:pPr>
        <w:rPr>
          <w:sz w:val="16"/>
        </w:rPr>
      </w:pPr>
      <w:r w:rsidRPr="001071DB">
        <w:rPr>
          <w:sz w:val="16"/>
        </w:rPr>
        <w:t>-EK</w:t>
      </w:r>
    </w:p>
    <w:p w:rsidR="00F3309B" w:rsidRDefault="00F3309B" w:rsidP="00F3309B">
      <w:pPr>
        <w:rPr>
          <w:sz w:val="16"/>
        </w:rPr>
      </w:pPr>
      <w:r w:rsidRPr="001071DB">
        <w:rPr>
          <w:sz w:val="16"/>
        </w:rPr>
        <w:t>-Řešitel</w:t>
      </w:r>
    </w:p>
    <w:p w:rsidR="00F3309B" w:rsidRPr="001071DB" w:rsidRDefault="00F3309B" w:rsidP="00F3309B">
      <w:pPr>
        <w:rPr>
          <w:sz w:val="16"/>
        </w:rPr>
      </w:pPr>
    </w:p>
    <w:p w:rsidR="00F3309B" w:rsidRPr="001071DB" w:rsidRDefault="00F3309B" w:rsidP="00F3309B">
      <w:pPr>
        <w:rPr>
          <w:sz w:val="16"/>
        </w:rPr>
      </w:pPr>
    </w:p>
    <w:p w:rsidR="00F3309B" w:rsidRDefault="00F3309B" w:rsidP="00F3309B">
      <w:pPr>
        <w:rPr>
          <w:i/>
          <w:sz w:val="16"/>
        </w:rPr>
      </w:pPr>
    </w:p>
    <w:p w:rsidR="00F3309B" w:rsidRDefault="00F3309B" w:rsidP="00F3309B">
      <w:pPr>
        <w:rPr>
          <w:i/>
          <w:sz w:val="16"/>
        </w:rPr>
      </w:pPr>
    </w:p>
    <w:p w:rsidR="00F3309B" w:rsidRDefault="00F3309B" w:rsidP="00F3309B">
      <w:pPr>
        <w:rPr>
          <w:sz w:val="22"/>
          <w:szCs w:val="22"/>
        </w:rPr>
      </w:pPr>
      <w:r w:rsidRPr="000A4DF5">
        <w:rPr>
          <w:sz w:val="22"/>
          <w:szCs w:val="22"/>
        </w:rPr>
        <w:t>2/2</w:t>
      </w:r>
    </w:p>
    <w:p w:rsidR="00F3309B" w:rsidRDefault="00F3309B" w:rsidP="00F3309B">
      <w:pPr>
        <w:pStyle w:val="Nzev"/>
        <w:rPr>
          <w:sz w:val="22"/>
          <w:szCs w:val="22"/>
        </w:rPr>
      </w:pPr>
    </w:p>
    <w:p w:rsidR="00F3309B" w:rsidRDefault="00F3309B" w:rsidP="00F3309B">
      <w:pPr>
        <w:pStyle w:val="Nzev"/>
        <w:rPr>
          <w:sz w:val="22"/>
          <w:szCs w:val="22"/>
        </w:rPr>
      </w:pPr>
    </w:p>
    <w:p w:rsidR="00F3309B" w:rsidRDefault="00F3309B" w:rsidP="00F3309B"/>
    <w:p w:rsidR="00F3309B" w:rsidRDefault="00F3309B" w:rsidP="00F3309B"/>
    <w:p w:rsidR="00F3309B" w:rsidRDefault="00F3309B" w:rsidP="00F3309B"/>
    <w:p w:rsidR="00F3309B" w:rsidRDefault="00F3309B" w:rsidP="00F3309B"/>
    <w:p w:rsidR="00D00DD5" w:rsidRDefault="00D00DD5"/>
    <w:p w:rsidR="00F3309B" w:rsidRDefault="00F3309B"/>
    <w:p w:rsidR="00F3309B" w:rsidRDefault="00F3309B"/>
    <w:p w:rsidR="00F3309B" w:rsidRDefault="00F3309B"/>
    <w:p w:rsidR="00F3309B" w:rsidRDefault="00F3309B"/>
    <w:p w:rsidR="00F3309B" w:rsidRDefault="00F3309B"/>
    <w:p w:rsidR="00F3309B" w:rsidRDefault="00F3309B"/>
    <w:p w:rsidR="00F3309B" w:rsidRDefault="00F3309B"/>
    <w:p w:rsidR="00F3309B" w:rsidRDefault="00F3309B"/>
    <w:p w:rsidR="00F3309B" w:rsidRDefault="00F3309B"/>
    <w:p w:rsidR="009F0AEE" w:rsidRPr="002F07B5" w:rsidRDefault="009F0AEE" w:rsidP="009F0AEE">
      <w:pPr>
        <w:pStyle w:val="Nzev"/>
        <w:rPr>
          <w:sz w:val="22"/>
          <w:szCs w:val="22"/>
        </w:rPr>
      </w:pPr>
      <w:r w:rsidRPr="002F07B5">
        <w:rPr>
          <w:sz w:val="22"/>
          <w:szCs w:val="22"/>
        </w:rPr>
        <w:lastRenderedPageBreak/>
        <w:t>STANOVISKO ETICKÉ KOMISE KE KLINICKÉMU HODNOCENÍ</w:t>
      </w:r>
    </w:p>
    <w:p w:rsidR="009F0AEE" w:rsidRPr="002F07B5" w:rsidRDefault="009F0AEE" w:rsidP="009F0AEE">
      <w:pPr>
        <w:jc w:val="center"/>
        <w:rPr>
          <w:bCs/>
          <w:i/>
          <w:sz w:val="22"/>
          <w:szCs w:val="22"/>
        </w:rPr>
      </w:pPr>
      <w:r w:rsidRPr="002F07B5">
        <w:rPr>
          <w:bCs/>
          <w:i/>
          <w:sz w:val="22"/>
          <w:szCs w:val="22"/>
        </w:rPr>
        <w:t xml:space="preserve">Opinion of the Ethics Committee on Clinical Trial  </w:t>
      </w:r>
    </w:p>
    <w:p w:rsidR="009F0AEE" w:rsidRPr="002F07B5" w:rsidRDefault="009F0AEE" w:rsidP="009F0AEE">
      <w:pPr>
        <w:jc w:val="center"/>
        <w:rPr>
          <w:b/>
          <w:bCs/>
          <w:i/>
          <w:sz w:val="22"/>
          <w:szCs w:val="22"/>
        </w:rPr>
      </w:pPr>
    </w:p>
    <w:p w:rsidR="009F0AEE" w:rsidRPr="002F07B5" w:rsidRDefault="009F0AEE" w:rsidP="009F0AEE">
      <w:pPr>
        <w:rPr>
          <w:sz w:val="22"/>
          <w:szCs w:val="22"/>
        </w:rPr>
      </w:pPr>
      <w:r>
        <w:rPr>
          <w:sz w:val="22"/>
          <w:szCs w:val="22"/>
        </w:rPr>
        <w:sym w:font="Wingdings 2" w:char="F0A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9F0AEE" w:rsidRPr="002F07B5" w:rsidRDefault="009F0AEE" w:rsidP="009F0AE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F0AEE" w:rsidRPr="002F07B5" w:rsidRDefault="002B1493" w:rsidP="009F0AEE">
      <w:pPr>
        <w:rPr>
          <w:i/>
          <w:sz w:val="22"/>
          <w:szCs w:val="22"/>
        </w:rPr>
      </w:pPr>
      <w:r w:rsidRPr="002F07B5">
        <w:rPr>
          <w:sz w:val="22"/>
          <w:szCs w:val="22"/>
        </w:rPr>
        <w:fldChar w:fldCharType="begin">
          <w:ffData>
            <w:name w:val="Zaškrtávací2"/>
            <w:enabled/>
            <w:calcOnExit w:val="0"/>
            <w:checkBox>
              <w:sizeAuto/>
              <w:default w:val="0"/>
            </w:checkBox>
          </w:ffData>
        </w:fldChar>
      </w:r>
      <w:r w:rsidR="009F0AE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F0AEE" w:rsidRPr="002F07B5">
        <w:rPr>
          <w:sz w:val="22"/>
          <w:szCs w:val="22"/>
        </w:rPr>
        <w:t xml:space="preserve">  KH prováděné v jednom centru, požadováno stanovisko EK pro místní centrum (centra)/ </w:t>
      </w:r>
      <w:r w:rsidR="009F0AEE" w:rsidRPr="002F07B5">
        <w:rPr>
          <w:i/>
          <w:sz w:val="22"/>
          <w:szCs w:val="22"/>
        </w:rPr>
        <w:t>Clinical trial conducted in a single site, opinion of a local EC is required</w:t>
      </w:r>
    </w:p>
    <w:p w:rsidR="009F0AEE" w:rsidRPr="002F07B5" w:rsidRDefault="009F0AEE" w:rsidP="009F0AEE">
      <w:pPr>
        <w:rPr>
          <w:b/>
          <w:bCs/>
          <w:sz w:val="22"/>
          <w:szCs w:val="22"/>
        </w:rPr>
      </w:pPr>
    </w:p>
    <w:p w:rsidR="009F0AEE" w:rsidRPr="002F07B5" w:rsidRDefault="009F0AEE" w:rsidP="009F0AE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146/11</w:t>
      </w:r>
    </w:p>
    <w:p w:rsidR="009F0AEE" w:rsidRPr="00B1415E" w:rsidRDefault="009F0AEE" w:rsidP="009F0AEE">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Porovnání podání prasugrelu v době perkutánní koronární  intervence (PCI), nebo jako předléčby v čase diagnózy u pacientů s infarktem myokardu bez elevace  ST segmentu (NSTEMI): Studie ACCOAST / </w:t>
      </w:r>
      <w:r>
        <w:rPr>
          <w:i/>
          <w:sz w:val="22"/>
          <w:szCs w:val="22"/>
        </w:rPr>
        <w:t>A Comparison of Prasugrel at the Time of Percutaneous Coronary Intervention (PCI) or as Pre-treatment At the Time of Diagnosis in Patient without ST-Elevation Myocardial Infarction (NSTEMI) – The ACCOAST Study</w:t>
      </w:r>
    </w:p>
    <w:p w:rsidR="009F0AEE" w:rsidRPr="002F07B5" w:rsidRDefault="009F0AEE" w:rsidP="009F0AEE">
      <w:pPr>
        <w:rPr>
          <w:b/>
          <w:bCs/>
          <w:sz w:val="22"/>
          <w:szCs w:val="22"/>
        </w:rPr>
      </w:pPr>
    </w:p>
    <w:p w:rsidR="009F0AEE" w:rsidRPr="002F07B5" w:rsidRDefault="009F0AEE" w:rsidP="009F0AE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H7T-MC-TADF</w:t>
      </w:r>
    </w:p>
    <w:p w:rsidR="009F0AEE" w:rsidRPr="002F07B5" w:rsidRDefault="009F0AEE" w:rsidP="009F0AE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2009-014176-22</w:t>
      </w:r>
    </w:p>
    <w:p w:rsidR="009F0AEE" w:rsidRPr="002F07B5" w:rsidRDefault="009F0AEE" w:rsidP="009F0AEE">
      <w:pPr>
        <w:rPr>
          <w:b/>
          <w:bCs/>
          <w:sz w:val="22"/>
          <w:szCs w:val="22"/>
        </w:rPr>
      </w:pPr>
    </w:p>
    <w:p w:rsidR="009F0AEE" w:rsidRPr="002F07B5" w:rsidRDefault="009F0AEE" w:rsidP="009F0AE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Eli Lilly and Copany, Indianapolis, Indiana, IN46285 USA</w:t>
      </w:r>
    </w:p>
    <w:p w:rsidR="009F0AEE" w:rsidRPr="002F07B5" w:rsidRDefault="009F0AEE" w:rsidP="009F0AE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Lucie Bucková (lucie.buckova@iconplc.com)</w:t>
      </w:r>
    </w:p>
    <w:p w:rsidR="009F0AEE" w:rsidRPr="002F07B5" w:rsidRDefault="009F0AEE" w:rsidP="009F0AE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9F0AEE" w:rsidRDefault="009F0AEE" w:rsidP="009F0AE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9F0AEE" w:rsidRDefault="009F0AEE" w:rsidP="009F0AEE">
      <w:pPr>
        <w:rPr>
          <w:b/>
          <w:bCs/>
          <w:sz w:val="22"/>
          <w:szCs w:val="22"/>
        </w:rPr>
      </w:pPr>
    </w:p>
    <w:p w:rsidR="009F0AEE" w:rsidRPr="001D0B95" w:rsidRDefault="009F0AEE" w:rsidP="009F0AEE">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9F0AEE" w:rsidRDefault="009F0AEE" w:rsidP="009F0AEE">
      <w:pPr>
        <w:rPr>
          <w:b/>
          <w:bCs/>
          <w:sz w:val="22"/>
          <w:szCs w:val="22"/>
        </w:rPr>
      </w:pPr>
    </w:p>
    <w:p w:rsidR="009F0AEE" w:rsidRPr="002F07B5" w:rsidRDefault="009F0AEE" w:rsidP="009F0AE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F0AEE" w:rsidRPr="002F07B5" w:rsidRDefault="009F0AEE" w:rsidP="009F0AEE">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F0AEE" w:rsidRPr="002F07B5" w:rsidRDefault="009F0AEE" w:rsidP="009F0AEE">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F0AEE" w:rsidRDefault="009F0AEE" w:rsidP="009F0AEE">
      <w:pPr>
        <w:rPr>
          <w:b/>
          <w:bCs/>
          <w:sz w:val="22"/>
          <w:szCs w:val="22"/>
        </w:rPr>
      </w:pPr>
    </w:p>
    <w:p w:rsidR="009F0AEE" w:rsidRPr="002F07B5" w:rsidRDefault="009F0AEE" w:rsidP="009F0AE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F0AEE" w:rsidRPr="002F07B5" w:rsidRDefault="009F0AEE" w:rsidP="009F0AE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F0AEE" w:rsidRPr="002F07B5" w:rsidRDefault="009F0AEE" w:rsidP="009F0AEE">
      <w:pPr>
        <w:rPr>
          <w:sz w:val="22"/>
          <w:szCs w:val="22"/>
        </w:rPr>
      </w:pPr>
    </w:p>
    <w:p w:rsidR="009F0AEE" w:rsidRPr="002F07B5" w:rsidRDefault="009F0AEE" w:rsidP="009F0AE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F0AEE" w:rsidTr="006D6A41">
        <w:trPr>
          <w:trHeight w:val="454"/>
        </w:trPr>
        <w:tc>
          <w:tcPr>
            <w:tcW w:w="6108" w:type="dxa"/>
          </w:tcPr>
          <w:p w:rsidR="009F0AEE" w:rsidRDefault="009F0AEE" w:rsidP="006D6A41">
            <w:pPr>
              <w:rPr>
                <w:sz w:val="18"/>
                <w:szCs w:val="18"/>
              </w:rPr>
            </w:pPr>
            <w:r>
              <w:rPr>
                <w:sz w:val="18"/>
                <w:szCs w:val="18"/>
              </w:rPr>
              <w:t xml:space="preserve">Místo hodnocení/ Jméno zkoušejícího </w:t>
            </w:r>
          </w:p>
          <w:p w:rsidR="009F0AEE" w:rsidRDefault="009F0AEE" w:rsidP="006D6A41">
            <w:pPr>
              <w:rPr>
                <w:i/>
                <w:sz w:val="18"/>
                <w:szCs w:val="18"/>
              </w:rPr>
            </w:pPr>
            <w:r>
              <w:rPr>
                <w:i/>
                <w:sz w:val="18"/>
                <w:szCs w:val="18"/>
              </w:rPr>
              <w:t>Trial Site / Name of Investigator</w:t>
            </w:r>
          </w:p>
        </w:tc>
        <w:tc>
          <w:tcPr>
            <w:tcW w:w="1280" w:type="dxa"/>
          </w:tcPr>
          <w:p w:rsidR="009F0AEE" w:rsidRDefault="009F0AEE" w:rsidP="006D6A41">
            <w:pPr>
              <w:rPr>
                <w:sz w:val="18"/>
                <w:szCs w:val="18"/>
                <w:vertAlign w:val="superscript"/>
              </w:rPr>
            </w:pPr>
            <w:r>
              <w:rPr>
                <w:sz w:val="18"/>
                <w:szCs w:val="18"/>
              </w:rPr>
              <w:t xml:space="preserve">Místní EK </w:t>
            </w:r>
            <w:r>
              <w:rPr>
                <w:i/>
                <w:sz w:val="18"/>
                <w:szCs w:val="18"/>
              </w:rPr>
              <w:t>Local EC</w:t>
            </w:r>
          </w:p>
        </w:tc>
        <w:tc>
          <w:tcPr>
            <w:tcW w:w="2712" w:type="dxa"/>
          </w:tcPr>
          <w:p w:rsidR="009F0AEE" w:rsidRDefault="009F0AEE" w:rsidP="006D6A41">
            <w:pPr>
              <w:rPr>
                <w:sz w:val="18"/>
                <w:szCs w:val="18"/>
              </w:rPr>
            </w:pPr>
            <w:r>
              <w:rPr>
                <w:sz w:val="18"/>
                <w:szCs w:val="18"/>
              </w:rPr>
              <w:t>Adresa  místní EK</w:t>
            </w:r>
          </w:p>
          <w:p w:rsidR="009F0AEE" w:rsidRDefault="009F0AEE" w:rsidP="006D6A41">
            <w:pPr>
              <w:rPr>
                <w:i/>
                <w:sz w:val="18"/>
                <w:szCs w:val="18"/>
              </w:rPr>
            </w:pPr>
            <w:r>
              <w:rPr>
                <w:i/>
                <w:sz w:val="18"/>
                <w:szCs w:val="18"/>
              </w:rPr>
              <w:t>Address</w:t>
            </w:r>
          </w:p>
        </w:tc>
      </w:tr>
      <w:tr w:rsidR="009F0AEE" w:rsidTr="006D6A41">
        <w:trPr>
          <w:trHeight w:val="312"/>
        </w:trPr>
        <w:tc>
          <w:tcPr>
            <w:tcW w:w="6108" w:type="dxa"/>
          </w:tcPr>
          <w:p w:rsidR="009F0AEE" w:rsidRDefault="009F0AEE" w:rsidP="006D6A41">
            <w:pPr>
              <w:rPr>
                <w:sz w:val="18"/>
                <w:szCs w:val="18"/>
              </w:rPr>
            </w:pPr>
            <w:r>
              <w:rPr>
                <w:sz w:val="18"/>
                <w:szCs w:val="18"/>
              </w:rPr>
              <w:t xml:space="preserve">MUDr. Roman Štípal, CSc., 1. interní klinika FN Olomouc, I.P.Pavlova 6, </w:t>
            </w:r>
          </w:p>
          <w:p w:rsidR="009F0AEE" w:rsidRDefault="009F0AEE" w:rsidP="006D6A41">
            <w:pPr>
              <w:rPr>
                <w:sz w:val="18"/>
                <w:szCs w:val="18"/>
              </w:rPr>
            </w:pPr>
            <w:r>
              <w:rPr>
                <w:sz w:val="18"/>
                <w:szCs w:val="18"/>
              </w:rPr>
              <w:t>775 20 Olomouc</w:t>
            </w:r>
          </w:p>
        </w:tc>
        <w:tc>
          <w:tcPr>
            <w:tcW w:w="1280" w:type="dxa"/>
          </w:tcPr>
          <w:p w:rsidR="009F0AEE" w:rsidRDefault="009F0AEE" w:rsidP="006D6A41">
            <w:pPr>
              <w:rPr>
                <w:sz w:val="18"/>
                <w:szCs w:val="18"/>
              </w:rPr>
            </w:pPr>
            <w:r>
              <w:rPr>
                <w:sz w:val="18"/>
                <w:szCs w:val="18"/>
              </w:rPr>
              <w:sym w:font="Wingdings 2" w:char="F053"/>
            </w:r>
          </w:p>
        </w:tc>
        <w:tc>
          <w:tcPr>
            <w:tcW w:w="2712" w:type="dxa"/>
          </w:tcPr>
          <w:p w:rsidR="009F0AEE" w:rsidRDefault="009F0AEE" w:rsidP="006D6A41">
            <w:pPr>
              <w:rPr>
                <w:sz w:val="18"/>
                <w:szCs w:val="18"/>
              </w:rPr>
            </w:pPr>
            <w:r>
              <w:rPr>
                <w:sz w:val="18"/>
                <w:szCs w:val="18"/>
              </w:rPr>
              <w:t>EK FNOL</w:t>
            </w:r>
          </w:p>
        </w:tc>
      </w:tr>
    </w:tbl>
    <w:p w:rsidR="009F0AEE" w:rsidRDefault="009F0AEE" w:rsidP="009F0AEE">
      <w:pPr>
        <w:rPr>
          <w:bCs/>
          <w:sz w:val="22"/>
        </w:rPr>
      </w:pPr>
    </w:p>
    <w:p w:rsidR="009F0AEE" w:rsidRDefault="009F0AEE" w:rsidP="009F0AEE">
      <w:pPr>
        <w:rPr>
          <w:bCs/>
          <w:sz w:val="22"/>
        </w:rPr>
      </w:pPr>
    </w:p>
    <w:p w:rsidR="009F0AEE" w:rsidRDefault="009F0AEE" w:rsidP="009F0AEE">
      <w:pPr>
        <w:rPr>
          <w:bCs/>
          <w:sz w:val="22"/>
        </w:rPr>
      </w:pPr>
    </w:p>
    <w:p w:rsidR="009F0AEE" w:rsidRDefault="009F0AEE" w:rsidP="009F0AEE">
      <w:pPr>
        <w:rPr>
          <w:bCs/>
          <w:sz w:val="22"/>
        </w:rPr>
      </w:pPr>
    </w:p>
    <w:p w:rsidR="009F0AEE" w:rsidRPr="00DF7141" w:rsidRDefault="009F0AEE" w:rsidP="009F0AEE">
      <w:pPr>
        <w:rPr>
          <w:bCs/>
          <w:sz w:val="22"/>
        </w:rPr>
      </w:pPr>
      <w:r>
        <w:rPr>
          <w:bCs/>
          <w:sz w:val="22"/>
        </w:rPr>
        <w:t>1/2</w:t>
      </w:r>
    </w:p>
    <w:p w:rsidR="009F0AEE" w:rsidRPr="00AB7ADE" w:rsidRDefault="009F0AEE" w:rsidP="009F0AE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F0AEE" w:rsidRDefault="009F0AEE" w:rsidP="009F0AE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F0AEE" w:rsidTr="006D6A41">
        <w:trPr>
          <w:cantSplit/>
          <w:trHeight w:val="454"/>
        </w:trPr>
        <w:tc>
          <w:tcPr>
            <w:tcW w:w="7416" w:type="dxa"/>
            <w:vMerge w:val="restart"/>
          </w:tcPr>
          <w:p w:rsidR="009F0AEE" w:rsidRDefault="009F0AEE" w:rsidP="006D6A41">
            <w:pPr>
              <w:rPr>
                <w:b/>
                <w:bCs/>
                <w:sz w:val="18"/>
                <w:szCs w:val="18"/>
              </w:rPr>
            </w:pPr>
          </w:p>
          <w:p w:rsidR="009F0AEE" w:rsidRDefault="009F0AEE" w:rsidP="006D6A41">
            <w:pPr>
              <w:rPr>
                <w:b/>
                <w:bCs/>
                <w:sz w:val="18"/>
                <w:szCs w:val="18"/>
              </w:rPr>
            </w:pPr>
            <w:r>
              <w:rPr>
                <w:b/>
                <w:bCs/>
                <w:sz w:val="18"/>
                <w:szCs w:val="18"/>
              </w:rPr>
              <w:t xml:space="preserve">Název dokumentu, verze, datum </w:t>
            </w:r>
          </w:p>
          <w:p w:rsidR="009F0AEE" w:rsidRDefault="009F0AEE" w:rsidP="006D6A41">
            <w:pPr>
              <w:rPr>
                <w:b/>
                <w:bCs/>
                <w:sz w:val="18"/>
                <w:szCs w:val="18"/>
              </w:rPr>
            </w:pPr>
            <w:r>
              <w:rPr>
                <w:b/>
                <w:bCs/>
                <w:i/>
                <w:sz w:val="18"/>
                <w:szCs w:val="18"/>
              </w:rPr>
              <w:t>Document title, version, date</w:t>
            </w:r>
          </w:p>
        </w:tc>
        <w:tc>
          <w:tcPr>
            <w:tcW w:w="1272" w:type="dxa"/>
            <w:gridSpan w:val="2"/>
          </w:tcPr>
          <w:p w:rsidR="009F0AEE" w:rsidRDefault="009F0AEE" w:rsidP="006D6A41">
            <w:pPr>
              <w:rPr>
                <w:b/>
                <w:bCs/>
                <w:sz w:val="18"/>
                <w:szCs w:val="18"/>
              </w:rPr>
            </w:pPr>
            <w:r>
              <w:rPr>
                <w:b/>
                <w:bCs/>
                <w:sz w:val="18"/>
                <w:szCs w:val="18"/>
              </w:rPr>
              <w:t>Schváleno /</w:t>
            </w:r>
            <w:r>
              <w:rPr>
                <w:b/>
                <w:bCs/>
                <w:i/>
                <w:sz w:val="18"/>
                <w:szCs w:val="18"/>
              </w:rPr>
              <w:t>Approved</w:t>
            </w:r>
          </w:p>
        </w:tc>
        <w:tc>
          <w:tcPr>
            <w:tcW w:w="1316" w:type="dxa"/>
            <w:gridSpan w:val="2"/>
          </w:tcPr>
          <w:p w:rsidR="009F0AEE" w:rsidRDefault="009F0AEE" w:rsidP="006D6A41">
            <w:pPr>
              <w:rPr>
                <w:b/>
                <w:bCs/>
                <w:sz w:val="18"/>
                <w:szCs w:val="18"/>
              </w:rPr>
            </w:pPr>
            <w:r>
              <w:rPr>
                <w:b/>
                <w:bCs/>
                <w:sz w:val="18"/>
                <w:szCs w:val="18"/>
              </w:rPr>
              <w:t xml:space="preserve">Vzato na vědomí / </w:t>
            </w:r>
            <w:r>
              <w:rPr>
                <w:b/>
                <w:bCs/>
                <w:i/>
                <w:sz w:val="18"/>
                <w:szCs w:val="18"/>
              </w:rPr>
              <w:t xml:space="preserve">Taken into account </w:t>
            </w:r>
          </w:p>
        </w:tc>
      </w:tr>
      <w:tr w:rsidR="009F0AEE" w:rsidTr="006D6A41">
        <w:trPr>
          <w:cantSplit/>
          <w:trHeight w:val="454"/>
        </w:trPr>
        <w:tc>
          <w:tcPr>
            <w:tcW w:w="7416" w:type="dxa"/>
            <w:vMerge/>
          </w:tcPr>
          <w:p w:rsidR="009F0AEE" w:rsidRDefault="009F0AEE" w:rsidP="006D6A41">
            <w:pPr>
              <w:rPr>
                <w:i/>
                <w:sz w:val="18"/>
                <w:szCs w:val="18"/>
              </w:rPr>
            </w:pPr>
          </w:p>
        </w:tc>
        <w:tc>
          <w:tcPr>
            <w:tcW w:w="736" w:type="dxa"/>
          </w:tcPr>
          <w:p w:rsidR="009F0AEE" w:rsidRDefault="009F0AEE" w:rsidP="006D6A41">
            <w:pPr>
              <w:rPr>
                <w:b/>
                <w:bCs/>
                <w:sz w:val="18"/>
                <w:szCs w:val="18"/>
              </w:rPr>
            </w:pPr>
            <w:r>
              <w:rPr>
                <w:b/>
                <w:bCs/>
                <w:sz w:val="18"/>
                <w:szCs w:val="18"/>
              </w:rPr>
              <w:t>ANO</w:t>
            </w:r>
          </w:p>
          <w:p w:rsidR="009F0AEE" w:rsidRDefault="009F0AEE" w:rsidP="006D6A41">
            <w:pPr>
              <w:rPr>
                <w:b/>
                <w:bCs/>
                <w:i/>
                <w:sz w:val="18"/>
                <w:szCs w:val="18"/>
              </w:rPr>
            </w:pPr>
            <w:r>
              <w:rPr>
                <w:b/>
                <w:bCs/>
                <w:i/>
                <w:sz w:val="18"/>
                <w:szCs w:val="18"/>
              </w:rPr>
              <w:t>Yes</w:t>
            </w:r>
          </w:p>
        </w:tc>
        <w:tc>
          <w:tcPr>
            <w:tcW w:w="536" w:type="dxa"/>
          </w:tcPr>
          <w:p w:rsidR="009F0AEE" w:rsidRDefault="009F0AEE" w:rsidP="006D6A41">
            <w:pPr>
              <w:rPr>
                <w:b/>
                <w:bCs/>
                <w:sz w:val="18"/>
                <w:szCs w:val="18"/>
              </w:rPr>
            </w:pPr>
            <w:r>
              <w:rPr>
                <w:b/>
                <w:bCs/>
                <w:sz w:val="18"/>
                <w:szCs w:val="18"/>
              </w:rPr>
              <w:t xml:space="preserve">NE </w:t>
            </w:r>
          </w:p>
          <w:p w:rsidR="009F0AEE" w:rsidRDefault="009F0AEE" w:rsidP="006D6A41">
            <w:pPr>
              <w:rPr>
                <w:b/>
                <w:bCs/>
                <w:sz w:val="18"/>
                <w:szCs w:val="18"/>
              </w:rPr>
            </w:pPr>
            <w:r>
              <w:rPr>
                <w:b/>
                <w:bCs/>
                <w:i/>
                <w:sz w:val="18"/>
                <w:szCs w:val="18"/>
              </w:rPr>
              <w:t>No</w:t>
            </w:r>
          </w:p>
        </w:tc>
        <w:tc>
          <w:tcPr>
            <w:tcW w:w="780" w:type="dxa"/>
          </w:tcPr>
          <w:p w:rsidR="009F0AEE" w:rsidRDefault="009F0AEE" w:rsidP="006D6A41">
            <w:pPr>
              <w:rPr>
                <w:b/>
                <w:bCs/>
                <w:sz w:val="18"/>
                <w:szCs w:val="18"/>
              </w:rPr>
            </w:pPr>
            <w:r>
              <w:rPr>
                <w:b/>
                <w:bCs/>
                <w:sz w:val="18"/>
                <w:szCs w:val="18"/>
              </w:rPr>
              <w:t>ANO</w:t>
            </w:r>
          </w:p>
          <w:p w:rsidR="009F0AEE" w:rsidRDefault="009F0AEE" w:rsidP="006D6A41">
            <w:pPr>
              <w:rPr>
                <w:b/>
                <w:bCs/>
                <w:sz w:val="18"/>
                <w:szCs w:val="18"/>
              </w:rPr>
            </w:pPr>
            <w:r>
              <w:rPr>
                <w:b/>
                <w:bCs/>
                <w:i/>
                <w:sz w:val="18"/>
                <w:szCs w:val="18"/>
              </w:rPr>
              <w:t>Yes</w:t>
            </w:r>
          </w:p>
        </w:tc>
        <w:tc>
          <w:tcPr>
            <w:tcW w:w="536" w:type="dxa"/>
          </w:tcPr>
          <w:p w:rsidR="009F0AEE" w:rsidRDefault="009F0AEE" w:rsidP="006D6A41">
            <w:pPr>
              <w:rPr>
                <w:b/>
                <w:bCs/>
                <w:sz w:val="18"/>
                <w:szCs w:val="18"/>
              </w:rPr>
            </w:pPr>
            <w:r>
              <w:rPr>
                <w:b/>
                <w:bCs/>
                <w:sz w:val="18"/>
                <w:szCs w:val="18"/>
              </w:rPr>
              <w:t xml:space="preserve">NE </w:t>
            </w:r>
          </w:p>
          <w:p w:rsidR="009F0AEE" w:rsidRDefault="009F0AEE" w:rsidP="006D6A41">
            <w:pPr>
              <w:rPr>
                <w:b/>
                <w:bCs/>
                <w:i/>
                <w:sz w:val="18"/>
                <w:szCs w:val="18"/>
              </w:rPr>
            </w:pPr>
            <w:r>
              <w:rPr>
                <w:b/>
                <w:bCs/>
                <w:i/>
                <w:sz w:val="18"/>
                <w:szCs w:val="18"/>
              </w:rPr>
              <w:t>No</w:t>
            </w:r>
          </w:p>
        </w:tc>
      </w:tr>
      <w:tr w:rsidR="009F0AEE" w:rsidTr="006D6A41">
        <w:trPr>
          <w:trHeight w:val="340"/>
        </w:trPr>
        <w:tc>
          <w:tcPr>
            <w:tcW w:w="7416" w:type="dxa"/>
          </w:tcPr>
          <w:p w:rsidR="009F0AEE" w:rsidRPr="009F0AEE" w:rsidRDefault="009F0AEE" w:rsidP="006D6A41">
            <w:pPr>
              <w:rPr>
                <w:i/>
                <w:sz w:val="18"/>
                <w:szCs w:val="18"/>
              </w:rPr>
            </w:pPr>
            <w:r>
              <w:rPr>
                <w:sz w:val="18"/>
                <w:szCs w:val="18"/>
              </w:rPr>
              <w:t xml:space="preserve">Závěrečná zpráva o průběhu klinického hodnocení, 24.3.2013 / </w:t>
            </w:r>
            <w:r>
              <w:rPr>
                <w:i/>
                <w:sz w:val="18"/>
                <w:szCs w:val="18"/>
              </w:rPr>
              <w:t>Final study report on conduct of clinical trial, dated 24 Mar 2013</w:t>
            </w:r>
          </w:p>
        </w:tc>
        <w:tc>
          <w:tcPr>
            <w:tcW w:w="736" w:type="dxa"/>
          </w:tcPr>
          <w:p w:rsidR="009F0AEE" w:rsidRDefault="002B1493" w:rsidP="006D6A41">
            <w:pPr>
              <w:rPr>
                <w:sz w:val="18"/>
                <w:szCs w:val="18"/>
              </w:rPr>
            </w:pPr>
            <w:r>
              <w:rPr>
                <w:sz w:val="18"/>
                <w:szCs w:val="18"/>
              </w:rPr>
              <w:fldChar w:fldCharType="begin">
                <w:ffData>
                  <w:name w:val="Zaškrtávací26"/>
                  <w:enabled/>
                  <w:calcOnExit w:val="0"/>
                  <w:checkBox>
                    <w:sizeAuto/>
                    <w:default w:val="0"/>
                  </w:checkBox>
                </w:ffData>
              </w:fldChar>
            </w:r>
            <w:r w:rsidR="009F0AE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F0AEE" w:rsidRDefault="002B1493" w:rsidP="006D6A41">
            <w:pPr>
              <w:rPr>
                <w:sz w:val="18"/>
                <w:szCs w:val="18"/>
              </w:rPr>
            </w:pPr>
            <w:r>
              <w:rPr>
                <w:sz w:val="18"/>
                <w:szCs w:val="18"/>
              </w:rPr>
              <w:fldChar w:fldCharType="begin">
                <w:ffData>
                  <w:name w:val="Zaškrtávací27"/>
                  <w:enabled/>
                  <w:calcOnExit w:val="0"/>
                  <w:checkBox>
                    <w:sizeAuto/>
                    <w:default w:val="0"/>
                  </w:checkBox>
                </w:ffData>
              </w:fldChar>
            </w:r>
            <w:r w:rsidR="009F0AE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F0AEE" w:rsidRDefault="009F0AEE" w:rsidP="006D6A41">
            <w:pPr>
              <w:rPr>
                <w:sz w:val="18"/>
                <w:szCs w:val="18"/>
              </w:rPr>
            </w:pPr>
            <w:r>
              <w:rPr>
                <w:sz w:val="18"/>
                <w:szCs w:val="18"/>
              </w:rPr>
              <w:sym w:font="Wingdings 2" w:char="F053"/>
            </w:r>
          </w:p>
        </w:tc>
        <w:tc>
          <w:tcPr>
            <w:tcW w:w="536" w:type="dxa"/>
          </w:tcPr>
          <w:p w:rsidR="009F0AEE" w:rsidRDefault="002B1493" w:rsidP="006D6A41">
            <w:pPr>
              <w:rPr>
                <w:sz w:val="18"/>
                <w:szCs w:val="18"/>
              </w:rPr>
            </w:pPr>
            <w:r>
              <w:rPr>
                <w:sz w:val="18"/>
                <w:szCs w:val="18"/>
              </w:rPr>
              <w:fldChar w:fldCharType="begin">
                <w:ffData>
                  <w:name w:val="Zaškrtávací27"/>
                  <w:enabled/>
                  <w:calcOnExit w:val="0"/>
                  <w:checkBox>
                    <w:sizeAuto/>
                    <w:default w:val="0"/>
                  </w:checkBox>
                </w:ffData>
              </w:fldChar>
            </w:r>
            <w:r w:rsidR="009F0AEE">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F0AEE" w:rsidRDefault="009F0AEE" w:rsidP="009F0AEE">
      <w:pPr>
        <w:rPr>
          <w:sz w:val="22"/>
        </w:rPr>
      </w:pPr>
    </w:p>
    <w:p w:rsidR="009F0AEE" w:rsidRDefault="009F0AEE" w:rsidP="009F0AE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F0AEE" w:rsidRDefault="009F0AEE" w:rsidP="009F0AE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9F0AEE" w:rsidRDefault="009F0AEE" w:rsidP="009F0AE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F0AEE" w:rsidRDefault="009F0AEE" w:rsidP="009F0AEE">
      <w:pPr>
        <w:rPr>
          <w:sz w:val="22"/>
        </w:rPr>
      </w:pPr>
    </w:p>
    <w:p w:rsidR="009F0AEE" w:rsidRDefault="009F0AEE" w:rsidP="009F0AEE">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9F0AEE" w:rsidRDefault="009F0AEE" w:rsidP="009F0AEE">
      <w:pPr>
        <w:rPr>
          <w:sz w:val="22"/>
        </w:rPr>
      </w:pPr>
    </w:p>
    <w:p w:rsidR="009F0AEE" w:rsidRDefault="009F0AEE" w:rsidP="009F0AEE">
      <w:pPr>
        <w:rPr>
          <w:sz w:val="22"/>
        </w:rPr>
      </w:pPr>
    </w:p>
    <w:p w:rsidR="009F0AEE" w:rsidRPr="00D00DD5" w:rsidRDefault="009F0AEE" w:rsidP="009F0AEE">
      <w:pPr>
        <w:rPr>
          <w:sz w:val="22"/>
          <w:szCs w:val="22"/>
        </w:rPr>
      </w:pPr>
      <w:r>
        <w:rPr>
          <w:sz w:val="22"/>
        </w:rPr>
        <w:t>Datum/</w:t>
      </w:r>
      <w:r>
        <w:rPr>
          <w:i/>
          <w:sz w:val="22"/>
        </w:rPr>
        <w:t>Date:</w:t>
      </w:r>
      <w:r>
        <w:rPr>
          <w:sz w:val="22"/>
        </w:rPr>
        <w:t xml:space="preserve">  13.5.2013                                                   MUDr. Jindřiška Burešová</w:t>
      </w:r>
    </w:p>
    <w:p w:rsidR="009F0AEE" w:rsidRDefault="009F0AEE" w:rsidP="009F0AEE">
      <w:pPr>
        <w:rPr>
          <w:sz w:val="22"/>
        </w:rPr>
      </w:pPr>
      <w:r>
        <w:rPr>
          <w:sz w:val="22"/>
        </w:rPr>
        <w:t xml:space="preserve">                                                                                           místopředsedkyně EK FNOL a LF UP</w:t>
      </w:r>
    </w:p>
    <w:p w:rsidR="009F0AEE" w:rsidRDefault="009F0AEE" w:rsidP="009F0AEE">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9F0AEE" w:rsidRDefault="009F0AEE" w:rsidP="009F0AEE">
      <w:pPr>
        <w:jc w:val="center"/>
        <w:rPr>
          <w:sz w:val="22"/>
        </w:rPr>
      </w:pPr>
    </w:p>
    <w:p w:rsidR="009F0AEE" w:rsidRDefault="009F0AEE" w:rsidP="009F0AEE">
      <w:pPr>
        <w:jc w:val="center"/>
        <w:rPr>
          <w:sz w:val="16"/>
        </w:rPr>
      </w:pPr>
    </w:p>
    <w:p w:rsidR="009F0AEE" w:rsidRDefault="009F0AEE" w:rsidP="009F0AEE">
      <w:pPr>
        <w:rPr>
          <w:sz w:val="16"/>
        </w:rPr>
      </w:pPr>
    </w:p>
    <w:p w:rsidR="009F0AEE" w:rsidRDefault="009F0AEE" w:rsidP="009F0AEE">
      <w:pPr>
        <w:rPr>
          <w:sz w:val="16"/>
        </w:rPr>
      </w:pPr>
    </w:p>
    <w:p w:rsidR="009F0AEE" w:rsidRDefault="009F0AEE" w:rsidP="009F0AEE">
      <w:pPr>
        <w:rPr>
          <w:sz w:val="16"/>
        </w:rPr>
      </w:pPr>
    </w:p>
    <w:p w:rsidR="009F0AEE" w:rsidRDefault="009F0AEE" w:rsidP="009F0AEE">
      <w:pPr>
        <w:rPr>
          <w:i/>
          <w:sz w:val="16"/>
        </w:rPr>
      </w:pPr>
      <w:r>
        <w:rPr>
          <w:sz w:val="16"/>
        </w:rPr>
        <w:t>Rozdělovník/</w:t>
      </w:r>
      <w:r>
        <w:rPr>
          <w:i/>
          <w:sz w:val="16"/>
        </w:rPr>
        <w:t>Distribution list:</w:t>
      </w:r>
    </w:p>
    <w:p w:rsidR="009F0AEE" w:rsidRPr="001071DB" w:rsidRDefault="009F0AEE" w:rsidP="009F0AEE">
      <w:pPr>
        <w:rPr>
          <w:sz w:val="16"/>
        </w:rPr>
      </w:pPr>
      <w:r w:rsidRPr="001071DB">
        <w:rPr>
          <w:sz w:val="16"/>
        </w:rPr>
        <w:t>-Zadavatel</w:t>
      </w:r>
    </w:p>
    <w:p w:rsidR="009F0AEE" w:rsidRPr="001071DB" w:rsidRDefault="009F0AEE" w:rsidP="009F0AEE">
      <w:pPr>
        <w:rPr>
          <w:sz w:val="16"/>
        </w:rPr>
      </w:pPr>
      <w:r>
        <w:rPr>
          <w:sz w:val="16"/>
        </w:rPr>
        <w:t>-Archiv</w:t>
      </w:r>
    </w:p>
    <w:p w:rsidR="009F0AEE" w:rsidRPr="001071DB" w:rsidRDefault="009F0AEE" w:rsidP="009F0AEE">
      <w:pPr>
        <w:rPr>
          <w:sz w:val="16"/>
        </w:rPr>
      </w:pPr>
      <w:r w:rsidRPr="001071DB">
        <w:rPr>
          <w:sz w:val="16"/>
        </w:rPr>
        <w:t>-Řešitel</w:t>
      </w:r>
    </w:p>
    <w:p w:rsidR="009F0AEE" w:rsidRPr="001071DB" w:rsidRDefault="009F0AEE" w:rsidP="009F0AEE">
      <w:pPr>
        <w:rPr>
          <w:sz w:val="16"/>
        </w:rPr>
      </w:pPr>
    </w:p>
    <w:p w:rsidR="009F0AEE" w:rsidRDefault="009F0AEE" w:rsidP="009F0AEE">
      <w:pPr>
        <w:rPr>
          <w:i/>
          <w:sz w:val="16"/>
        </w:rPr>
      </w:pPr>
    </w:p>
    <w:p w:rsidR="009F0AEE" w:rsidRDefault="009F0AEE" w:rsidP="009F0AEE">
      <w:pPr>
        <w:rPr>
          <w:i/>
          <w:sz w:val="16"/>
        </w:rPr>
      </w:pPr>
    </w:p>
    <w:p w:rsidR="009F0AEE" w:rsidRDefault="009F0AEE" w:rsidP="009F0AEE">
      <w:pPr>
        <w:rPr>
          <w:sz w:val="22"/>
          <w:szCs w:val="22"/>
        </w:rPr>
      </w:pPr>
    </w:p>
    <w:p w:rsidR="009F0AEE" w:rsidRDefault="009F0AEE" w:rsidP="009F0AEE">
      <w:pPr>
        <w:rPr>
          <w:sz w:val="22"/>
          <w:szCs w:val="22"/>
        </w:rPr>
      </w:pPr>
    </w:p>
    <w:p w:rsidR="009F0AEE" w:rsidRDefault="009F0AEE" w:rsidP="009F0AEE">
      <w:pPr>
        <w:rPr>
          <w:sz w:val="22"/>
          <w:szCs w:val="22"/>
        </w:rPr>
      </w:pPr>
    </w:p>
    <w:p w:rsidR="009F0AEE" w:rsidRDefault="009F0AEE" w:rsidP="009F0AEE">
      <w:pPr>
        <w:rPr>
          <w:sz w:val="22"/>
          <w:szCs w:val="22"/>
        </w:rPr>
      </w:pPr>
    </w:p>
    <w:p w:rsidR="009F0AEE" w:rsidRDefault="009F0AEE" w:rsidP="009F0AEE">
      <w:pPr>
        <w:rPr>
          <w:sz w:val="22"/>
          <w:szCs w:val="22"/>
        </w:rPr>
      </w:pPr>
    </w:p>
    <w:p w:rsidR="009F0AEE" w:rsidRDefault="009F0AEE" w:rsidP="009F0AEE">
      <w:pPr>
        <w:rPr>
          <w:sz w:val="22"/>
          <w:szCs w:val="22"/>
        </w:rPr>
      </w:pPr>
      <w:r>
        <w:rPr>
          <w:sz w:val="22"/>
          <w:szCs w:val="22"/>
        </w:rPr>
        <w:t>2/2</w:t>
      </w:r>
    </w:p>
    <w:p w:rsidR="009F0AEE" w:rsidRDefault="009F0AEE" w:rsidP="009F0AEE"/>
    <w:p w:rsidR="009F0AEE" w:rsidRDefault="009F0AEE" w:rsidP="009F0AEE"/>
    <w:p w:rsidR="009F0AEE" w:rsidRDefault="009F0AEE" w:rsidP="009F0AEE"/>
    <w:p w:rsidR="009F0AEE" w:rsidRDefault="009F0AEE" w:rsidP="009F0AEE"/>
    <w:p w:rsidR="009F0AEE" w:rsidRDefault="009F0AEE" w:rsidP="009F0AEE">
      <w:pPr>
        <w:rPr>
          <w:sz w:val="16"/>
        </w:rPr>
      </w:pPr>
    </w:p>
    <w:p w:rsidR="00F3309B" w:rsidRDefault="00F3309B"/>
    <w:p w:rsidR="009F0AEE" w:rsidRDefault="009F0AEE"/>
    <w:p w:rsidR="009F0AEE" w:rsidRDefault="009F0AEE"/>
    <w:p w:rsidR="009F0AEE" w:rsidRDefault="009F0AEE"/>
    <w:p w:rsidR="009F0AEE" w:rsidRDefault="009F0AEE"/>
    <w:p w:rsidR="009F0AEE" w:rsidRDefault="009F0AEE"/>
    <w:p w:rsidR="009F0AEE" w:rsidRDefault="009F0AEE"/>
    <w:p w:rsidR="006D6A41" w:rsidRPr="002F07B5" w:rsidRDefault="006D6A41" w:rsidP="006D6A41">
      <w:pPr>
        <w:pStyle w:val="Nzev"/>
        <w:rPr>
          <w:sz w:val="22"/>
          <w:szCs w:val="22"/>
        </w:rPr>
      </w:pPr>
      <w:r w:rsidRPr="002F07B5">
        <w:rPr>
          <w:sz w:val="22"/>
          <w:szCs w:val="22"/>
        </w:rPr>
        <w:lastRenderedPageBreak/>
        <w:t>STANOVISKO ETICKÉ KOMISE KE KLINICKÉMU HODNOCENÍ</w:t>
      </w:r>
    </w:p>
    <w:p w:rsidR="006D6A41" w:rsidRPr="002F07B5" w:rsidRDefault="006D6A41" w:rsidP="006D6A41">
      <w:pPr>
        <w:jc w:val="center"/>
        <w:rPr>
          <w:bCs/>
          <w:i/>
          <w:sz w:val="22"/>
          <w:szCs w:val="22"/>
        </w:rPr>
      </w:pPr>
      <w:r w:rsidRPr="002F07B5">
        <w:rPr>
          <w:bCs/>
          <w:i/>
          <w:sz w:val="22"/>
          <w:szCs w:val="22"/>
        </w:rPr>
        <w:t xml:space="preserve">Opinion of the Ethics Committee on Clinical Trial  </w:t>
      </w:r>
    </w:p>
    <w:p w:rsidR="006D6A41" w:rsidRPr="002F07B5" w:rsidRDefault="006D6A41" w:rsidP="006D6A41">
      <w:pPr>
        <w:jc w:val="center"/>
        <w:rPr>
          <w:b/>
          <w:bCs/>
          <w:i/>
          <w:sz w:val="22"/>
          <w:szCs w:val="22"/>
        </w:rPr>
      </w:pPr>
    </w:p>
    <w:p w:rsidR="006D6A41" w:rsidRPr="002F07B5" w:rsidRDefault="002B1493" w:rsidP="006D6A41">
      <w:pPr>
        <w:rPr>
          <w:sz w:val="22"/>
          <w:szCs w:val="22"/>
        </w:rPr>
      </w:pPr>
      <w:r w:rsidRPr="002F07B5">
        <w:rPr>
          <w:sz w:val="22"/>
          <w:szCs w:val="22"/>
        </w:rPr>
        <w:fldChar w:fldCharType="begin">
          <w:ffData>
            <w:name w:val="Zaškrtávací2"/>
            <w:enabled/>
            <w:calcOnExit w:val="0"/>
            <w:checkBox>
              <w:sizeAuto/>
              <w:default w:val="0"/>
            </w:checkBox>
          </w:ffData>
        </w:fldChar>
      </w:r>
      <w:r w:rsidR="006D6A4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D6A41" w:rsidRPr="002F07B5">
        <w:rPr>
          <w:sz w:val="22"/>
          <w:szCs w:val="22"/>
        </w:rPr>
        <w:t xml:space="preserve">  Multicentrické KH, je požadováno stanovisko multicentrické EK pro všechna centra/</w:t>
      </w:r>
      <w:r w:rsidR="006D6A41" w:rsidRPr="002F07B5">
        <w:rPr>
          <w:i/>
          <w:sz w:val="22"/>
          <w:szCs w:val="22"/>
        </w:rPr>
        <w:t>Multi-centric clinical trial, opinion issued by Ethics Committee for Multi-Centric Clinical Trials is required</w:t>
      </w:r>
    </w:p>
    <w:p w:rsidR="006D6A41" w:rsidRPr="002F07B5" w:rsidRDefault="006D6A41" w:rsidP="006D6A4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D6A41" w:rsidRPr="002F07B5" w:rsidRDefault="002B1493" w:rsidP="006D6A41">
      <w:pPr>
        <w:rPr>
          <w:i/>
          <w:sz w:val="22"/>
          <w:szCs w:val="22"/>
        </w:rPr>
      </w:pPr>
      <w:r w:rsidRPr="002F07B5">
        <w:rPr>
          <w:sz w:val="22"/>
          <w:szCs w:val="22"/>
        </w:rPr>
        <w:fldChar w:fldCharType="begin">
          <w:ffData>
            <w:name w:val="Zaškrtávací2"/>
            <w:enabled/>
            <w:calcOnExit w:val="0"/>
            <w:checkBox>
              <w:sizeAuto/>
              <w:default w:val="0"/>
            </w:checkBox>
          </w:ffData>
        </w:fldChar>
      </w:r>
      <w:r w:rsidR="006D6A4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D6A41" w:rsidRPr="002F07B5">
        <w:rPr>
          <w:sz w:val="22"/>
          <w:szCs w:val="22"/>
        </w:rPr>
        <w:t xml:space="preserve">  KH prováděné v jednom centru, požadováno stanovisko EK pro místní centrum (centra)/ </w:t>
      </w:r>
      <w:r w:rsidR="006D6A41" w:rsidRPr="002F07B5">
        <w:rPr>
          <w:i/>
          <w:sz w:val="22"/>
          <w:szCs w:val="22"/>
        </w:rPr>
        <w:t>Clinical trial conducted in a single site, opinion of a local EC is required</w:t>
      </w:r>
    </w:p>
    <w:p w:rsidR="006D6A41" w:rsidRPr="002F07B5" w:rsidRDefault="006D6A41" w:rsidP="006D6A41">
      <w:pPr>
        <w:rPr>
          <w:b/>
          <w:bCs/>
          <w:sz w:val="22"/>
          <w:szCs w:val="22"/>
        </w:rPr>
      </w:pPr>
    </w:p>
    <w:p w:rsidR="006D6A41" w:rsidRPr="009626C0" w:rsidRDefault="006D6A41" w:rsidP="006D6A4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155/11</w:t>
      </w:r>
    </w:p>
    <w:p w:rsidR="006D6A41" w:rsidRPr="009626C0" w:rsidRDefault="006D6A41" w:rsidP="006D6A41">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Otevřené klinické hodnocení s přípravkem denosumab pro pacienty s pokročilým nádorovým onemocněním / </w:t>
      </w:r>
      <w:r>
        <w:rPr>
          <w:i/>
          <w:sz w:val="22"/>
          <w:szCs w:val="22"/>
        </w:rPr>
        <w:t>Open-Label Access Protocol of Denosumab for Subjects with Advanced Cancer</w:t>
      </w:r>
    </w:p>
    <w:p w:rsidR="006D6A41" w:rsidRPr="002F07B5" w:rsidRDefault="006D6A41" w:rsidP="006D6A41">
      <w:pPr>
        <w:rPr>
          <w:b/>
          <w:bCs/>
          <w:sz w:val="22"/>
          <w:szCs w:val="22"/>
        </w:rPr>
      </w:pPr>
    </w:p>
    <w:p w:rsidR="006D6A41" w:rsidRPr="002F07B5" w:rsidRDefault="006D6A41" w:rsidP="006D6A4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20110113</w:t>
      </w:r>
    </w:p>
    <w:p w:rsidR="006D6A41" w:rsidRPr="002F07B5" w:rsidRDefault="006D6A41" w:rsidP="006D6A4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2011-002114-36</w:t>
      </w:r>
    </w:p>
    <w:p w:rsidR="006D6A41" w:rsidRPr="002F07B5" w:rsidRDefault="006D6A41" w:rsidP="006D6A41">
      <w:pPr>
        <w:rPr>
          <w:b/>
          <w:bCs/>
          <w:sz w:val="22"/>
          <w:szCs w:val="22"/>
        </w:rPr>
      </w:pPr>
    </w:p>
    <w:p w:rsidR="006D6A41" w:rsidRPr="002F07B5" w:rsidRDefault="006D6A41" w:rsidP="006D6A4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Inc., One Amgen Center Drive, Thousand Oaks, CA 91320</w:t>
      </w:r>
    </w:p>
    <w:p w:rsidR="006D6A41" w:rsidRPr="002F07B5" w:rsidRDefault="006D6A41" w:rsidP="006D6A4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 Hrnčářová Zvonková Michaela</w:t>
      </w:r>
    </w:p>
    <w:p w:rsidR="006D6A41" w:rsidRPr="002F07B5" w:rsidRDefault="006D6A41" w:rsidP="006D6A4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8.4.2013, 19.4.2013</w:t>
      </w:r>
    </w:p>
    <w:p w:rsidR="006D6A41" w:rsidRDefault="006D6A41" w:rsidP="006D6A4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6D6A41" w:rsidRPr="002F07B5" w:rsidRDefault="006D6A41" w:rsidP="006D6A41">
      <w:pPr>
        <w:rPr>
          <w:b/>
          <w:bCs/>
          <w:i/>
          <w:sz w:val="22"/>
          <w:szCs w:val="22"/>
        </w:rPr>
      </w:pPr>
    </w:p>
    <w:p w:rsidR="006D6A41" w:rsidRPr="009626C0" w:rsidRDefault="006D6A41" w:rsidP="006D6A41">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6D6A41" w:rsidRPr="002F07B5" w:rsidRDefault="006D6A41" w:rsidP="006D6A41">
      <w:pPr>
        <w:rPr>
          <w:b/>
          <w:bCs/>
          <w:sz w:val="22"/>
          <w:szCs w:val="22"/>
        </w:rPr>
      </w:pPr>
    </w:p>
    <w:p w:rsidR="006D6A41" w:rsidRPr="002F07B5" w:rsidRDefault="006D6A41" w:rsidP="006D6A4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D6A41" w:rsidRPr="002F07B5" w:rsidRDefault="006D6A41" w:rsidP="006D6A4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D6A41" w:rsidRPr="002F07B5" w:rsidRDefault="006D6A41" w:rsidP="006D6A41">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D6A41" w:rsidRDefault="006D6A41" w:rsidP="006D6A41">
      <w:pPr>
        <w:rPr>
          <w:b/>
          <w:bCs/>
          <w:sz w:val="22"/>
          <w:szCs w:val="22"/>
        </w:rPr>
      </w:pPr>
    </w:p>
    <w:p w:rsidR="006D6A41" w:rsidRPr="002F07B5" w:rsidRDefault="006D6A41" w:rsidP="006D6A4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D6A41" w:rsidRPr="002F07B5" w:rsidRDefault="006D6A41" w:rsidP="006D6A4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D6A41" w:rsidRPr="002F07B5" w:rsidRDefault="006D6A41" w:rsidP="006D6A41">
      <w:pPr>
        <w:rPr>
          <w:sz w:val="22"/>
          <w:szCs w:val="22"/>
        </w:rPr>
      </w:pPr>
    </w:p>
    <w:p w:rsidR="006D6A41" w:rsidRPr="002F07B5" w:rsidRDefault="006D6A41" w:rsidP="006D6A4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D6A41" w:rsidTr="006D6A41">
        <w:trPr>
          <w:trHeight w:val="454"/>
        </w:trPr>
        <w:tc>
          <w:tcPr>
            <w:tcW w:w="6108" w:type="dxa"/>
          </w:tcPr>
          <w:p w:rsidR="006D6A41" w:rsidRDefault="006D6A41" w:rsidP="006D6A41">
            <w:pPr>
              <w:rPr>
                <w:sz w:val="18"/>
                <w:szCs w:val="18"/>
              </w:rPr>
            </w:pPr>
            <w:r>
              <w:rPr>
                <w:sz w:val="18"/>
                <w:szCs w:val="18"/>
              </w:rPr>
              <w:t xml:space="preserve">Místo hodnocení/ Jméno zkoušejícího </w:t>
            </w:r>
          </w:p>
          <w:p w:rsidR="006D6A41" w:rsidRDefault="006D6A41" w:rsidP="006D6A41">
            <w:pPr>
              <w:rPr>
                <w:i/>
                <w:sz w:val="18"/>
                <w:szCs w:val="18"/>
              </w:rPr>
            </w:pPr>
            <w:r>
              <w:rPr>
                <w:i/>
                <w:sz w:val="18"/>
                <w:szCs w:val="18"/>
              </w:rPr>
              <w:t>Trial Site / Name of Investigator</w:t>
            </w:r>
          </w:p>
        </w:tc>
        <w:tc>
          <w:tcPr>
            <w:tcW w:w="1280" w:type="dxa"/>
          </w:tcPr>
          <w:p w:rsidR="006D6A41" w:rsidRDefault="006D6A41" w:rsidP="006D6A41">
            <w:pPr>
              <w:rPr>
                <w:sz w:val="18"/>
                <w:szCs w:val="18"/>
                <w:vertAlign w:val="superscript"/>
              </w:rPr>
            </w:pPr>
            <w:r>
              <w:rPr>
                <w:sz w:val="18"/>
                <w:szCs w:val="18"/>
              </w:rPr>
              <w:t xml:space="preserve">Místní EK </w:t>
            </w:r>
            <w:r>
              <w:rPr>
                <w:i/>
                <w:sz w:val="18"/>
                <w:szCs w:val="18"/>
              </w:rPr>
              <w:t>Local EC</w:t>
            </w:r>
          </w:p>
        </w:tc>
        <w:tc>
          <w:tcPr>
            <w:tcW w:w="2712" w:type="dxa"/>
          </w:tcPr>
          <w:p w:rsidR="006D6A41" w:rsidRDefault="006D6A41" w:rsidP="006D6A41">
            <w:pPr>
              <w:rPr>
                <w:sz w:val="18"/>
                <w:szCs w:val="18"/>
              </w:rPr>
            </w:pPr>
            <w:r>
              <w:rPr>
                <w:sz w:val="18"/>
                <w:szCs w:val="18"/>
              </w:rPr>
              <w:t>Adresa  místní EK</w:t>
            </w:r>
          </w:p>
          <w:p w:rsidR="006D6A41" w:rsidRDefault="006D6A41" w:rsidP="006D6A41">
            <w:pPr>
              <w:rPr>
                <w:i/>
                <w:sz w:val="18"/>
                <w:szCs w:val="18"/>
              </w:rPr>
            </w:pPr>
            <w:r>
              <w:rPr>
                <w:i/>
                <w:sz w:val="18"/>
                <w:szCs w:val="18"/>
              </w:rPr>
              <w:t>Address</w:t>
            </w:r>
          </w:p>
        </w:tc>
      </w:tr>
      <w:tr w:rsidR="006D6A41" w:rsidTr="006D6A41">
        <w:trPr>
          <w:trHeight w:val="312"/>
        </w:trPr>
        <w:tc>
          <w:tcPr>
            <w:tcW w:w="6108" w:type="dxa"/>
          </w:tcPr>
          <w:p w:rsidR="006D6A41" w:rsidRDefault="006D6A41" w:rsidP="006D6A41">
            <w:pPr>
              <w:rPr>
                <w:sz w:val="18"/>
                <w:szCs w:val="18"/>
              </w:rPr>
            </w:pPr>
            <w:r>
              <w:rPr>
                <w:sz w:val="18"/>
                <w:szCs w:val="18"/>
              </w:rPr>
              <w:t xml:space="preserve">MUDr. Jaroslav Pernička, Ph.D., Urologická klinika FNOL, I.P.Pavlova 6, </w:t>
            </w:r>
          </w:p>
          <w:p w:rsidR="006D6A41" w:rsidRDefault="006D6A41" w:rsidP="006D6A41">
            <w:pPr>
              <w:rPr>
                <w:sz w:val="18"/>
                <w:szCs w:val="18"/>
              </w:rPr>
            </w:pPr>
            <w:r>
              <w:rPr>
                <w:sz w:val="18"/>
                <w:szCs w:val="18"/>
              </w:rPr>
              <w:t>775 20 Olomouc</w:t>
            </w:r>
          </w:p>
        </w:tc>
        <w:tc>
          <w:tcPr>
            <w:tcW w:w="1280" w:type="dxa"/>
          </w:tcPr>
          <w:p w:rsidR="006D6A41" w:rsidRDefault="006D6A41" w:rsidP="006D6A41">
            <w:pPr>
              <w:rPr>
                <w:sz w:val="18"/>
                <w:szCs w:val="18"/>
              </w:rPr>
            </w:pPr>
            <w:r>
              <w:rPr>
                <w:sz w:val="18"/>
                <w:szCs w:val="18"/>
              </w:rPr>
              <w:sym w:font="Wingdings 2" w:char="F053"/>
            </w:r>
          </w:p>
        </w:tc>
        <w:tc>
          <w:tcPr>
            <w:tcW w:w="2712" w:type="dxa"/>
          </w:tcPr>
          <w:p w:rsidR="006D6A41" w:rsidRDefault="006D6A41" w:rsidP="006D6A41">
            <w:pPr>
              <w:rPr>
                <w:sz w:val="18"/>
                <w:szCs w:val="18"/>
              </w:rPr>
            </w:pPr>
            <w:r>
              <w:rPr>
                <w:sz w:val="18"/>
                <w:szCs w:val="18"/>
              </w:rPr>
              <w:t>EK FNOL</w:t>
            </w:r>
          </w:p>
        </w:tc>
      </w:tr>
    </w:tbl>
    <w:p w:rsidR="006D6A41" w:rsidRDefault="006D6A41" w:rsidP="006D6A41">
      <w:pPr>
        <w:rPr>
          <w:bCs/>
          <w:sz w:val="22"/>
        </w:rPr>
      </w:pPr>
    </w:p>
    <w:p w:rsidR="006D6A41" w:rsidRDefault="006D6A41" w:rsidP="006D6A41">
      <w:pPr>
        <w:rPr>
          <w:bCs/>
          <w:sz w:val="22"/>
        </w:rPr>
      </w:pPr>
    </w:p>
    <w:p w:rsidR="006D6A41" w:rsidRPr="00DF7141" w:rsidRDefault="006D6A41" w:rsidP="006D6A41">
      <w:pPr>
        <w:rPr>
          <w:bCs/>
          <w:sz w:val="22"/>
        </w:rPr>
      </w:pPr>
      <w:r w:rsidRPr="00DF7141">
        <w:rPr>
          <w:bCs/>
          <w:sz w:val="22"/>
        </w:rPr>
        <w:t>1/2</w:t>
      </w:r>
    </w:p>
    <w:p w:rsidR="006D6A41" w:rsidRDefault="006D6A41" w:rsidP="006D6A41">
      <w:pPr>
        <w:rPr>
          <w:b/>
          <w:bCs/>
          <w:sz w:val="22"/>
        </w:rPr>
      </w:pPr>
    </w:p>
    <w:p w:rsidR="006D6A41" w:rsidRDefault="006D6A41" w:rsidP="006D6A41">
      <w:pPr>
        <w:rPr>
          <w:b/>
          <w:bCs/>
          <w:sz w:val="22"/>
        </w:rPr>
      </w:pPr>
    </w:p>
    <w:p w:rsidR="006D6A41" w:rsidRDefault="006D6A41" w:rsidP="006D6A41">
      <w:pPr>
        <w:rPr>
          <w:b/>
          <w:bCs/>
          <w:sz w:val="22"/>
        </w:rPr>
      </w:pPr>
    </w:p>
    <w:p w:rsidR="006D6A41" w:rsidRDefault="006D6A41" w:rsidP="006D6A41">
      <w:pPr>
        <w:rPr>
          <w:b/>
          <w:bCs/>
          <w:sz w:val="22"/>
        </w:rPr>
      </w:pPr>
    </w:p>
    <w:p w:rsidR="006D6A41" w:rsidRDefault="006D6A41" w:rsidP="006D6A41">
      <w:pPr>
        <w:rPr>
          <w:b/>
          <w:bCs/>
          <w:sz w:val="22"/>
        </w:rPr>
      </w:pPr>
    </w:p>
    <w:p w:rsidR="006D6A41" w:rsidRPr="00AB7ADE" w:rsidRDefault="006D6A41" w:rsidP="006D6A4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D6A41" w:rsidRDefault="006D6A41" w:rsidP="006D6A4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D6A41" w:rsidTr="006D6A41">
        <w:trPr>
          <w:cantSplit/>
          <w:trHeight w:val="454"/>
        </w:trPr>
        <w:tc>
          <w:tcPr>
            <w:tcW w:w="7416" w:type="dxa"/>
            <w:vMerge w:val="restart"/>
          </w:tcPr>
          <w:p w:rsidR="006D6A41" w:rsidRDefault="006D6A41" w:rsidP="006D6A41">
            <w:pPr>
              <w:rPr>
                <w:b/>
                <w:bCs/>
                <w:sz w:val="18"/>
                <w:szCs w:val="18"/>
              </w:rPr>
            </w:pPr>
          </w:p>
          <w:p w:rsidR="006D6A41" w:rsidRDefault="006D6A41" w:rsidP="006D6A41">
            <w:pPr>
              <w:rPr>
                <w:b/>
                <w:bCs/>
                <w:sz w:val="18"/>
                <w:szCs w:val="18"/>
              </w:rPr>
            </w:pPr>
            <w:r>
              <w:rPr>
                <w:b/>
                <w:bCs/>
                <w:sz w:val="18"/>
                <w:szCs w:val="18"/>
              </w:rPr>
              <w:t xml:space="preserve">Název dokumentu, verze, datum </w:t>
            </w:r>
          </w:p>
          <w:p w:rsidR="006D6A41" w:rsidRDefault="006D6A41" w:rsidP="006D6A41">
            <w:pPr>
              <w:rPr>
                <w:b/>
                <w:bCs/>
                <w:sz w:val="18"/>
                <w:szCs w:val="18"/>
              </w:rPr>
            </w:pPr>
            <w:r>
              <w:rPr>
                <w:b/>
                <w:bCs/>
                <w:i/>
                <w:sz w:val="18"/>
                <w:szCs w:val="18"/>
              </w:rPr>
              <w:t>Document title, version, date</w:t>
            </w:r>
          </w:p>
        </w:tc>
        <w:tc>
          <w:tcPr>
            <w:tcW w:w="1272" w:type="dxa"/>
            <w:gridSpan w:val="2"/>
          </w:tcPr>
          <w:p w:rsidR="006D6A41" w:rsidRDefault="006D6A41" w:rsidP="006D6A41">
            <w:pPr>
              <w:rPr>
                <w:b/>
                <w:bCs/>
                <w:sz w:val="18"/>
                <w:szCs w:val="18"/>
              </w:rPr>
            </w:pPr>
            <w:r>
              <w:rPr>
                <w:b/>
                <w:bCs/>
                <w:sz w:val="18"/>
                <w:szCs w:val="18"/>
              </w:rPr>
              <w:t>Schváleno /</w:t>
            </w:r>
            <w:r>
              <w:rPr>
                <w:b/>
                <w:bCs/>
                <w:i/>
                <w:sz w:val="18"/>
                <w:szCs w:val="18"/>
              </w:rPr>
              <w:t>Approved</w:t>
            </w:r>
          </w:p>
        </w:tc>
        <w:tc>
          <w:tcPr>
            <w:tcW w:w="1316" w:type="dxa"/>
            <w:gridSpan w:val="2"/>
          </w:tcPr>
          <w:p w:rsidR="006D6A41" w:rsidRDefault="006D6A41" w:rsidP="006D6A41">
            <w:pPr>
              <w:rPr>
                <w:b/>
                <w:bCs/>
                <w:sz w:val="18"/>
                <w:szCs w:val="18"/>
              </w:rPr>
            </w:pPr>
            <w:r>
              <w:rPr>
                <w:b/>
                <w:bCs/>
                <w:sz w:val="18"/>
                <w:szCs w:val="18"/>
              </w:rPr>
              <w:t xml:space="preserve">Vzato na vědomí / </w:t>
            </w:r>
            <w:r>
              <w:rPr>
                <w:b/>
                <w:bCs/>
                <w:i/>
                <w:sz w:val="18"/>
                <w:szCs w:val="18"/>
              </w:rPr>
              <w:t xml:space="preserve">Taken into account </w:t>
            </w:r>
          </w:p>
        </w:tc>
      </w:tr>
      <w:tr w:rsidR="006D6A41" w:rsidTr="006D6A41">
        <w:trPr>
          <w:cantSplit/>
          <w:trHeight w:val="454"/>
        </w:trPr>
        <w:tc>
          <w:tcPr>
            <w:tcW w:w="7416" w:type="dxa"/>
            <w:vMerge/>
          </w:tcPr>
          <w:p w:rsidR="006D6A41" w:rsidRDefault="006D6A41" w:rsidP="006D6A41">
            <w:pPr>
              <w:rPr>
                <w:i/>
                <w:sz w:val="18"/>
                <w:szCs w:val="18"/>
              </w:rPr>
            </w:pPr>
          </w:p>
        </w:tc>
        <w:tc>
          <w:tcPr>
            <w:tcW w:w="736" w:type="dxa"/>
          </w:tcPr>
          <w:p w:rsidR="006D6A41" w:rsidRDefault="006D6A41" w:rsidP="006D6A41">
            <w:pPr>
              <w:rPr>
                <w:b/>
                <w:bCs/>
                <w:sz w:val="18"/>
                <w:szCs w:val="18"/>
              </w:rPr>
            </w:pPr>
            <w:r>
              <w:rPr>
                <w:b/>
                <w:bCs/>
                <w:sz w:val="18"/>
                <w:szCs w:val="18"/>
              </w:rPr>
              <w:t>ANO</w:t>
            </w:r>
          </w:p>
          <w:p w:rsidR="006D6A41" w:rsidRDefault="006D6A41" w:rsidP="006D6A41">
            <w:pPr>
              <w:rPr>
                <w:b/>
                <w:bCs/>
                <w:i/>
                <w:sz w:val="18"/>
                <w:szCs w:val="18"/>
              </w:rPr>
            </w:pPr>
            <w:r>
              <w:rPr>
                <w:b/>
                <w:bCs/>
                <w:i/>
                <w:sz w:val="18"/>
                <w:szCs w:val="18"/>
              </w:rPr>
              <w:t>Yes</w:t>
            </w:r>
          </w:p>
        </w:tc>
        <w:tc>
          <w:tcPr>
            <w:tcW w:w="536" w:type="dxa"/>
          </w:tcPr>
          <w:p w:rsidR="006D6A41" w:rsidRDefault="006D6A41" w:rsidP="006D6A41">
            <w:pPr>
              <w:rPr>
                <w:b/>
                <w:bCs/>
                <w:sz w:val="18"/>
                <w:szCs w:val="18"/>
              </w:rPr>
            </w:pPr>
            <w:r>
              <w:rPr>
                <w:b/>
                <w:bCs/>
                <w:sz w:val="18"/>
                <w:szCs w:val="18"/>
              </w:rPr>
              <w:t xml:space="preserve">NE </w:t>
            </w:r>
          </w:p>
          <w:p w:rsidR="006D6A41" w:rsidRDefault="006D6A41" w:rsidP="006D6A41">
            <w:pPr>
              <w:rPr>
                <w:b/>
                <w:bCs/>
                <w:sz w:val="18"/>
                <w:szCs w:val="18"/>
              </w:rPr>
            </w:pPr>
            <w:r>
              <w:rPr>
                <w:b/>
                <w:bCs/>
                <w:i/>
                <w:sz w:val="18"/>
                <w:szCs w:val="18"/>
              </w:rPr>
              <w:t>No</w:t>
            </w:r>
          </w:p>
        </w:tc>
        <w:tc>
          <w:tcPr>
            <w:tcW w:w="780" w:type="dxa"/>
          </w:tcPr>
          <w:p w:rsidR="006D6A41" w:rsidRDefault="006D6A41" w:rsidP="006D6A41">
            <w:pPr>
              <w:rPr>
                <w:b/>
                <w:bCs/>
                <w:sz w:val="18"/>
                <w:szCs w:val="18"/>
              </w:rPr>
            </w:pPr>
            <w:r>
              <w:rPr>
                <w:b/>
                <w:bCs/>
                <w:sz w:val="18"/>
                <w:szCs w:val="18"/>
              </w:rPr>
              <w:t>ANO</w:t>
            </w:r>
          </w:p>
          <w:p w:rsidR="006D6A41" w:rsidRDefault="006D6A41" w:rsidP="006D6A41">
            <w:pPr>
              <w:rPr>
                <w:b/>
                <w:bCs/>
                <w:sz w:val="18"/>
                <w:szCs w:val="18"/>
              </w:rPr>
            </w:pPr>
            <w:r>
              <w:rPr>
                <w:b/>
                <w:bCs/>
                <w:i/>
                <w:sz w:val="18"/>
                <w:szCs w:val="18"/>
              </w:rPr>
              <w:t>Yes</w:t>
            </w:r>
          </w:p>
        </w:tc>
        <w:tc>
          <w:tcPr>
            <w:tcW w:w="536" w:type="dxa"/>
          </w:tcPr>
          <w:p w:rsidR="006D6A41" w:rsidRDefault="006D6A41" w:rsidP="006D6A41">
            <w:pPr>
              <w:rPr>
                <w:b/>
                <w:bCs/>
                <w:sz w:val="18"/>
                <w:szCs w:val="18"/>
              </w:rPr>
            </w:pPr>
            <w:r>
              <w:rPr>
                <w:b/>
                <w:bCs/>
                <w:sz w:val="18"/>
                <w:szCs w:val="18"/>
              </w:rPr>
              <w:t xml:space="preserve">NE </w:t>
            </w:r>
          </w:p>
          <w:p w:rsidR="006D6A41" w:rsidRDefault="006D6A41" w:rsidP="006D6A41">
            <w:pPr>
              <w:rPr>
                <w:b/>
                <w:bCs/>
                <w:i/>
                <w:sz w:val="18"/>
                <w:szCs w:val="18"/>
              </w:rPr>
            </w:pPr>
            <w:r>
              <w:rPr>
                <w:b/>
                <w:bCs/>
                <w:i/>
                <w:sz w:val="18"/>
                <w:szCs w:val="18"/>
              </w:rPr>
              <w:t>No</w:t>
            </w:r>
          </w:p>
        </w:tc>
      </w:tr>
      <w:tr w:rsidR="006D6A41" w:rsidTr="006D6A41">
        <w:trPr>
          <w:trHeight w:val="340"/>
        </w:trPr>
        <w:tc>
          <w:tcPr>
            <w:tcW w:w="7416" w:type="dxa"/>
          </w:tcPr>
          <w:p w:rsidR="006D6A41" w:rsidRPr="006D6A41" w:rsidRDefault="006D6A41" w:rsidP="006D6A41">
            <w:pPr>
              <w:rPr>
                <w:i/>
                <w:sz w:val="18"/>
                <w:szCs w:val="18"/>
              </w:rPr>
            </w:pPr>
            <w:r>
              <w:rPr>
                <w:sz w:val="18"/>
                <w:szCs w:val="18"/>
              </w:rPr>
              <w:t xml:space="preserve">Informace pro zkoušejícího Denosumab (AMG 162) Cancer-related Bone Disease, Verze 1.1 ze dne 14.listopadu 2012 (č. 00778) / </w:t>
            </w:r>
            <w:r>
              <w:rPr>
                <w:i/>
                <w:sz w:val="18"/>
                <w:szCs w:val="18"/>
              </w:rPr>
              <w:t xml:space="preserve">Investigator´s Brochure </w:t>
            </w:r>
            <w:r w:rsidRPr="006D6A41">
              <w:rPr>
                <w:i/>
                <w:sz w:val="18"/>
                <w:szCs w:val="18"/>
              </w:rPr>
              <w:t>Denosumab (AMG 162) Cancer-related Bone Disease</w:t>
            </w:r>
            <w:r>
              <w:rPr>
                <w:i/>
                <w:sz w:val="18"/>
                <w:szCs w:val="18"/>
              </w:rPr>
              <w:t>, Edition 1.1 dated 14 Nov 2012 (no. 00778)</w:t>
            </w:r>
          </w:p>
        </w:tc>
        <w:tc>
          <w:tcPr>
            <w:tcW w:w="736" w:type="dxa"/>
          </w:tcPr>
          <w:p w:rsidR="006D6A41" w:rsidRDefault="006D6A41" w:rsidP="006D6A41">
            <w:pPr>
              <w:rPr>
                <w:sz w:val="18"/>
                <w:szCs w:val="18"/>
              </w:rPr>
            </w:pPr>
            <w:r>
              <w:rPr>
                <w:rFonts w:ascii="Wingdings 2" w:hAnsi="Wingdings 2"/>
                <w:sz w:val="18"/>
                <w:szCs w:val="18"/>
              </w:rPr>
              <w:sym w:font="Wingdings 2" w:char="F0A3"/>
            </w:r>
          </w:p>
        </w:tc>
        <w:tc>
          <w:tcPr>
            <w:tcW w:w="536" w:type="dxa"/>
          </w:tcPr>
          <w:p w:rsidR="006D6A41" w:rsidRDefault="006D6A41" w:rsidP="006D6A41">
            <w:pPr>
              <w:rPr>
                <w:sz w:val="18"/>
                <w:szCs w:val="18"/>
              </w:rPr>
            </w:pPr>
            <w:r>
              <w:rPr>
                <w:sz w:val="18"/>
                <w:szCs w:val="18"/>
              </w:rPr>
              <w:sym w:font="Wingdings 2" w:char="F0A3"/>
            </w:r>
          </w:p>
        </w:tc>
        <w:tc>
          <w:tcPr>
            <w:tcW w:w="780" w:type="dxa"/>
          </w:tcPr>
          <w:p w:rsidR="006D6A41" w:rsidRDefault="006D6A41" w:rsidP="006D6A41">
            <w:pPr>
              <w:rPr>
                <w:sz w:val="18"/>
                <w:szCs w:val="18"/>
              </w:rPr>
            </w:pPr>
            <w:r>
              <w:rPr>
                <w:rFonts w:ascii="Wingdings 2" w:hAnsi="Wingdings 2"/>
                <w:sz w:val="18"/>
                <w:szCs w:val="18"/>
              </w:rPr>
              <w:t></w:t>
            </w:r>
          </w:p>
        </w:tc>
        <w:tc>
          <w:tcPr>
            <w:tcW w:w="536" w:type="dxa"/>
          </w:tcPr>
          <w:p w:rsidR="006D6A41" w:rsidRDefault="006D6A41" w:rsidP="006D6A41">
            <w:pPr>
              <w:rPr>
                <w:sz w:val="18"/>
                <w:szCs w:val="18"/>
              </w:rPr>
            </w:pPr>
            <w:r>
              <w:rPr>
                <w:sz w:val="18"/>
                <w:szCs w:val="18"/>
              </w:rPr>
              <w:sym w:font="Wingdings 2" w:char="F0A3"/>
            </w:r>
          </w:p>
        </w:tc>
      </w:tr>
      <w:tr w:rsidR="006D6A41" w:rsidTr="006D6A41">
        <w:trPr>
          <w:trHeight w:val="340"/>
        </w:trPr>
        <w:tc>
          <w:tcPr>
            <w:tcW w:w="7416" w:type="dxa"/>
          </w:tcPr>
          <w:p w:rsidR="006D6A41" w:rsidRPr="006E5D8E" w:rsidRDefault="006E5D8E" w:rsidP="006D6A41">
            <w:pPr>
              <w:rPr>
                <w:i/>
                <w:sz w:val="18"/>
                <w:szCs w:val="18"/>
              </w:rPr>
            </w:pPr>
            <w:r>
              <w:rPr>
                <w:sz w:val="18"/>
                <w:szCs w:val="18"/>
              </w:rPr>
              <w:t xml:space="preserve">Průběžná zpráva o klinickém hodnocení / </w:t>
            </w:r>
            <w:r>
              <w:rPr>
                <w:i/>
                <w:sz w:val="18"/>
                <w:szCs w:val="18"/>
              </w:rPr>
              <w:t>Annual Report on Conduct of the Clinical Trial</w:t>
            </w:r>
          </w:p>
        </w:tc>
        <w:tc>
          <w:tcPr>
            <w:tcW w:w="736" w:type="dxa"/>
          </w:tcPr>
          <w:p w:rsidR="006D6A41" w:rsidRDefault="006E5D8E" w:rsidP="006D6A41">
            <w:pPr>
              <w:rPr>
                <w:rFonts w:ascii="Wingdings 2" w:hAnsi="Wingdings 2"/>
                <w:sz w:val="18"/>
                <w:szCs w:val="18"/>
              </w:rPr>
            </w:pPr>
            <w:r>
              <w:rPr>
                <w:rFonts w:ascii="Wingdings 2" w:hAnsi="Wingdings 2"/>
                <w:sz w:val="18"/>
                <w:szCs w:val="18"/>
              </w:rPr>
              <w:sym w:font="Wingdings 2" w:char="F0A3"/>
            </w:r>
          </w:p>
        </w:tc>
        <w:tc>
          <w:tcPr>
            <w:tcW w:w="536" w:type="dxa"/>
          </w:tcPr>
          <w:p w:rsidR="006D6A41" w:rsidRDefault="006E5D8E" w:rsidP="006D6A41">
            <w:pPr>
              <w:rPr>
                <w:sz w:val="18"/>
                <w:szCs w:val="18"/>
              </w:rPr>
            </w:pPr>
            <w:r>
              <w:rPr>
                <w:sz w:val="18"/>
                <w:szCs w:val="18"/>
              </w:rPr>
              <w:sym w:font="Wingdings 2" w:char="F0A3"/>
            </w:r>
          </w:p>
        </w:tc>
        <w:tc>
          <w:tcPr>
            <w:tcW w:w="780" w:type="dxa"/>
          </w:tcPr>
          <w:p w:rsidR="006D6A41" w:rsidRDefault="006E5D8E" w:rsidP="006D6A41">
            <w:pPr>
              <w:rPr>
                <w:rFonts w:ascii="Wingdings 2" w:hAnsi="Wingdings 2"/>
                <w:sz w:val="18"/>
                <w:szCs w:val="18"/>
              </w:rPr>
            </w:pPr>
            <w:r>
              <w:rPr>
                <w:rFonts w:ascii="Wingdings 2" w:hAnsi="Wingdings 2"/>
                <w:sz w:val="18"/>
                <w:szCs w:val="18"/>
              </w:rPr>
              <w:t></w:t>
            </w:r>
          </w:p>
        </w:tc>
        <w:tc>
          <w:tcPr>
            <w:tcW w:w="536" w:type="dxa"/>
          </w:tcPr>
          <w:p w:rsidR="006D6A41" w:rsidRDefault="006E5D8E" w:rsidP="006D6A41">
            <w:pPr>
              <w:rPr>
                <w:sz w:val="18"/>
                <w:szCs w:val="18"/>
              </w:rPr>
            </w:pPr>
            <w:r>
              <w:rPr>
                <w:sz w:val="18"/>
                <w:szCs w:val="18"/>
              </w:rPr>
              <w:sym w:font="Wingdings 2" w:char="F0A3"/>
            </w:r>
          </w:p>
        </w:tc>
      </w:tr>
    </w:tbl>
    <w:p w:rsidR="006D6A41" w:rsidRDefault="006D6A41" w:rsidP="006D6A41">
      <w:pPr>
        <w:rPr>
          <w:sz w:val="22"/>
        </w:rPr>
      </w:pPr>
    </w:p>
    <w:p w:rsidR="006D6A41" w:rsidRDefault="006D6A41" w:rsidP="006D6A4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D6A41" w:rsidRDefault="006D6A41" w:rsidP="006D6A4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D6A41" w:rsidRDefault="006D6A41" w:rsidP="006D6A4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D6A41" w:rsidRDefault="006D6A41" w:rsidP="006D6A41">
      <w:pPr>
        <w:rPr>
          <w:sz w:val="22"/>
        </w:rPr>
      </w:pPr>
    </w:p>
    <w:p w:rsidR="006D6A41" w:rsidRDefault="006D6A41" w:rsidP="006D6A41">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6D6A41" w:rsidRDefault="006D6A41" w:rsidP="006D6A41">
      <w:pPr>
        <w:rPr>
          <w:sz w:val="22"/>
        </w:rPr>
      </w:pPr>
      <w:r>
        <w:rPr>
          <w:i/>
          <w:sz w:val="22"/>
        </w:rPr>
        <w:tab/>
      </w:r>
    </w:p>
    <w:p w:rsidR="006D6A41" w:rsidRPr="00D00DD5" w:rsidRDefault="006D6A41" w:rsidP="006D6A41">
      <w:pPr>
        <w:rPr>
          <w:sz w:val="22"/>
          <w:szCs w:val="22"/>
        </w:rPr>
      </w:pPr>
      <w:r>
        <w:rPr>
          <w:sz w:val="22"/>
        </w:rPr>
        <w:t>Datum/</w:t>
      </w:r>
      <w:r>
        <w:rPr>
          <w:i/>
          <w:sz w:val="22"/>
        </w:rPr>
        <w:t>Date:</w:t>
      </w:r>
      <w:r>
        <w:rPr>
          <w:sz w:val="22"/>
        </w:rPr>
        <w:t xml:space="preserve">  13.5.2013                                                   MUDr. Jindřiška Burešová</w:t>
      </w:r>
    </w:p>
    <w:p w:rsidR="006D6A41" w:rsidRDefault="006D6A41" w:rsidP="006D6A41">
      <w:pPr>
        <w:rPr>
          <w:sz w:val="22"/>
        </w:rPr>
      </w:pPr>
      <w:r>
        <w:rPr>
          <w:sz w:val="22"/>
        </w:rPr>
        <w:t xml:space="preserve">                                                                                           místopředsedkyně EK FNOL a LF UP</w:t>
      </w:r>
    </w:p>
    <w:p w:rsidR="006D6A41" w:rsidRDefault="006D6A41" w:rsidP="006D6A41">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6D6A41" w:rsidRDefault="006D6A41" w:rsidP="006D6A41">
      <w:pPr>
        <w:jc w:val="center"/>
        <w:rPr>
          <w:sz w:val="22"/>
        </w:rPr>
      </w:pPr>
    </w:p>
    <w:p w:rsidR="006D6A41" w:rsidRDefault="006D6A41" w:rsidP="006D6A41">
      <w:pPr>
        <w:tabs>
          <w:tab w:val="left" w:pos="5190"/>
        </w:tabs>
        <w:rPr>
          <w:i/>
          <w:sz w:val="22"/>
        </w:rPr>
      </w:pPr>
    </w:p>
    <w:p w:rsidR="006D6A41" w:rsidRDefault="006D6A41" w:rsidP="006D6A41">
      <w:pPr>
        <w:rPr>
          <w:sz w:val="16"/>
        </w:rPr>
      </w:pPr>
    </w:p>
    <w:p w:rsidR="006D6A41" w:rsidRDefault="006D6A41" w:rsidP="006D6A41">
      <w:pPr>
        <w:rPr>
          <w:sz w:val="16"/>
        </w:rPr>
      </w:pPr>
    </w:p>
    <w:p w:rsidR="006D6A41" w:rsidRDefault="006D6A41" w:rsidP="006D6A41">
      <w:pPr>
        <w:rPr>
          <w:sz w:val="16"/>
        </w:rPr>
      </w:pPr>
    </w:p>
    <w:p w:rsidR="006D6A41" w:rsidRDefault="006D6A41" w:rsidP="006D6A41">
      <w:pPr>
        <w:rPr>
          <w:sz w:val="16"/>
        </w:rPr>
      </w:pPr>
    </w:p>
    <w:p w:rsidR="006D6A41" w:rsidRDefault="006D6A41" w:rsidP="006D6A41">
      <w:pPr>
        <w:rPr>
          <w:sz w:val="16"/>
        </w:rPr>
      </w:pPr>
    </w:p>
    <w:p w:rsidR="006D6A41" w:rsidRDefault="006D6A41" w:rsidP="006D6A41">
      <w:pPr>
        <w:rPr>
          <w:sz w:val="16"/>
        </w:rPr>
      </w:pPr>
    </w:p>
    <w:p w:rsidR="006D6A41" w:rsidRDefault="006D6A41" w:rsidP="006D6A41">
      <w:pPr>
        <w:rPr>
          <w:i/>
          <w:sz w:val="16"/>
        </w:rPr>
      </w:pPr>
      <w:r>
        <w:rPr>
          <w:sz w:val="16"/>
        </w:rPr>
        <w:t>Rozdělovník/</w:t>
      </w:r>
      <w:r>
        <w:rPr>
          <w:i/>
          <w:sz w:val="16"/>
        </w:rPr>
        <w:t>Distribution list:</w:t>
      </w:r>
    </w:p>
    <w:p w:rsidR="006D6A41" w:rsidRPr="001071DB" w:rsidRDefault="006D6A41" w:rsidP="006D6A41">
      <w:pPr>
        <w:rPr>
          <w:sz w:val="16"/>
        </w:rPr>
      </w:pPr>
      <w:r w:rsidRPr="001071DB">
        <w:rPr>
          <w:sz w:val="16"/>
        </w:rPr>
        <w:t>-Zadavatel</w:t>
      </w:r>
    </w:p>
    <w:p w:rsidR="006D6A41" w:rsidRPr="001071DB" w:rsidRDefault="006D6A41" w:rsidP="006D6A41">
      <w:pPr>
        <w:rPr>
          <w:sz w:val="16"/>
        </w:rPr>
      </w:pPr>
      <w:r w:rsidRPr="001071DB">
        <w:rPr>
          <w:sz w:val="16"/>
        </w:rPr>
        <w:t>-EK</w:t>
      </w:r>
    </w:p>
    <w:p w:rsidR="006D6A41" w:rsidRDefault="006D6A41" w:rsidP="006D6A41">
      <w:pPr>
        <w:rPr>
          <w:sz w:val="16"/>
        </w:rPr>
      </w:pPr>
      <w:r w:rsidRPr="001071DB">
        <w:rPr>
          <w:sz w:val="16"/>
        </w:rPr>
        <w:t>-Řešitel</w:t>
      </w:r>
    </w:p>
    <w:p w:rsidR="006D6A41" w:rsidRDefault="006D6A41" w:rsidP="006D6A41">
      <w:pPr>
        <w:rPr>
          <w:sz w:val="16"/>
        </w:rPr>
      </w:pPr>
    </w:p>
    <w:p w:rsidR="006D6A41" w:rsidRPr="001071DB" w:rsidRDefault="006D6A41" w:rsidP="006D6A41">
      <w:pPr>
        <w:rPr>
          <w:sz w:val="16"/>
        </w:rPr>
      </w:pPr>
    </w:p>
    <w:p w:rsidR="006D6A41" w:rsidRPr="001071DB" w:rsidRDefault="006D6A41" w:rsidP="006D6A41">
      <w:pPr>
        <w:rPr>
          <w:sz w:val="16"/>
        </w:rPr>
      </w:pPr>
    </w:p>
    <w:p w:rsidR="006D6A41" w:rsidRDefault="006D6A41" w:rsidP="006D6A41">
      <w:pPr>
        <w:rPr>
          <w:i/>
          <w:sz w:val="16"/>
        </w:rPr>
      </w:pPr>
    </w:p>
    <w:p w:rsidR="006D6A41" w:rsidRDefault="006D6A41" w:rsidP="006D6A41">
      <w:pPr>
        <w:rPr>
          <w:i/>
          <w:sz w:val="16"/>
        </w:rPr>
      </w:pPr>
    </w:p>
    <w:p w:rsidR="006D6A41" w:rsidRDefault="006D6A41" w:rsidP="006D6A41">
      <w:pPr>
        <w:rPr>
          <w:sz w:val="22"/>
          <w:szCs w:val="22"/>
        </w:rPr>
      </w:pPr>
      <w:r w:rsidRPr="000A4DF5">
        <w:rPr>
          <w:sz w:val="22"/>
          <w:szCs w:val="22"/>
        </w:rPr>
        <w:t>2/2</w:t>
      </w:r>
    </w:p>
    <w:p w:rsidR="006D6A41" w:rsidRDefault="006D6A41" w:rsidP="006D6A41">
      <w:pPr>
        <w:pStyle w:val="Nzev"/>
      </w:pPr>
    </w:p>
    <w:p w:rsidR="006D6A41" w:rsidRDefault="006D6A41" w:rsidP="006D6A41">
      <w:pPr>
        <w:rPr>
          <w:sz w:val="22"/>
          <w:szCs w:val="22"/>
        </w:rPr>
      </w:pPr>
    </w:p>
    <w:p w:rsidR="006D6A41" w:rsidRDefault="006D6A41" w:rsidP="006D6A41"/>
    <w:p w:rsidR="006D6A41" w:rsidRDefault="006D6A41" w:rsidP="006D6A41">
      <w:pPr>
        <w:pStyle w:val="Nzev"/>
        <w:jc w:val="left"/>
        <w:rPr>
          <w:sz w:val="22"/>
          <w:szCs w:val="22"/>
        </w:rPr>
      </w:pPr>
    </w:p>
    <w:p w:rsidR="006D6A41" w:rsidRDefault="006D6A41" w:rsidP="006D6A41">
      <w:pPr>
        <w:pStyle w:val="Nzev"/>
        <w:jc w:val="left"/>
        <w:rPr>
          <w:sz w:val="22"/>
          <w:szCs w:val="22"/>
        </w:rPr>
      </w:pPr>
    </w:p>
    <w:p w:rsidR="009F0AEE" w:rsidRDefault="009F0AEE"/>
    <w:p w:rsidR="006D6A41" w:rsidRDefault="006D6A41"/>
    <w:p w:rsidR="006D6A41" w:rsidRDefault="006D6A41"/>
    <w:p w:rsidR="006D6A41" w:rsidRDefault="006D6A41"/>
    <w:p w:rsidR="006D6A41" w:rsidRDefault="006D6A41"/>
    <w:p w:rsidR="006D6A41" w:rsidRDefault="006D6A41"/>
    <w:p w:rsidR="006D6A41" w:rsidRDefault="006D6A41"/>
    <w:p w:rsidR="00082EEB" w:rsidRPr="002F07B5" w:rsidRDefault="00082EEB" w:rsidP="00082EEB">
      <w:pPr>
        <w:pStyle w:val="Nzev"/>
        <w:rPr>
          <w:sz w:val="22"/>
          <w:szCs w:val="22"/>
        </w:rPr>
      </w:pPr>
      <w:r w:rsidRPr="002F07B5">
        <w:rPr>
          <w:sz w:val="22"/>
          <w:szCs w:val="22"/>
        </w:rPr>
        <w:lastRenderedPageBreak/>
        <w:t>STANOVISKO ETICKÉ KOMISE KE KLINICKÉMU HODNOCENÍ</w:t>
      </w:r>
    </w:p>
    <w:p w:rsidR="00082EEB" w:rsidRPr="002F07B5" w:rsidRDefault="00082EEB" w:rsidP="00082EEB">
      <w:pPr>
        <w:jc w:val="center"/>
        <w:rPr>
          <w:bCs/>
          <w:i/>
          <w:sz w:val="22"/>
          <w:szCs w:val="22"/>
        </w:rPr>
      </w:pPr>
      <w:r w:rsidRPr="002F07B5">
        <w:rPr>
          <w:bCs/>
          <w:i/>
          <w:sz w:val="22"/>
          <w:szCs w:val="22"/>
        </w:rPr>
        <w:t xml:space="preserve">Opinion of the Ethics Committee on Clinical Trial  </w:t>
      </w:r>
    </w:p>
    <w:p w:rsidR="00082EEB" w:rsidRPr="002F07B5" w:rsidRDefault="00082EEB" w:rsidP="00082EEB">
      <w:pPr>
        <w:jc w:val="center"/>
        <w:rPr>
          <w:b/>
          <w:bCs/>
          <w:i/>
          <w:sz w:val="22"/>
          <w:szCs w:val="22"/>
        </w:rPr>
      </w:pPr>
    </w:p>
    <w:p w:rsidR="00082EEB" w:rsidRPr="002F07B5" w:rsidRDefault="002B1493" w:rsidP="00082EEB">
      <w:pPr>
        <w:rPr>
          <w:sz w:val="22"/>
          <w:szCs w:val="22"/>
        </w:rPr>
      </w:pPr>
      <w:r w:rsidRPr="002F07B5">
        <w:rPr>
          <w:sz w:val="22"/>
          <w:szCs w:val="22"/>
        </w:rPr>
        <w:fldChar w:fldCharType="begin">
          <w:ffData>
            <w:name w:val="Zaškrtávací2"/>
            <w:enabled/>
            <w:calcOnExit w:val="0"/>
            <w:checkBox>
              <w:sizeAuto/>
              <w:default w:val="0"/>
            </w:checkBox>
          </w:ffData>
        </w:fldChar>
      </w:r>
      <w:r w:rsidR="00082EE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82EEB" w:rsidRPr="002F07B5">
        <w:rPr>
          <w:sz w:val="22"/>
          <w:szCs w:val="22"/>
        </w:rPr>
        <w:t xml:space="preserve">  Multicentrické KH, je požadováno stanovisko multicentrické EK pro všechna centra/</w:t>
      </w:r>
      <w:r w:rsidR="00082EEB" w:rsidRPr="002F07B5">
        <w:rPr>
          <w:i/>
          <w:sz w:val="22"/>
          <w:szCs w:val="22"/>
        </w:rPr>
        <w:t>Multi-centric clinical trial, opinion issued by Ethics Committee for Multi-Centric Clinical Trials is required</w:t>
      </w:r>
    </w:p>
    <w:p w:rsidR="00082EEB" w:rsidRPr="002F07B5" w:rsidRDefault="00082EEB" w:rsidP="00082EE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82EEB" w:rsidRPr="002F07B5" w:rsidRDefault="002B1493" w:rsidP="00082EEB">
      <w:pPr>
        <w:rPr>
          <w:i/>
          <w:sz w:val="22"/>
          <w:szCs w:val="22"/>
        </w:rPr>
      </w:pPr>
      <w:r w:rsidRPr="002F07B5">
        <w:rPr>
          <w:sz w:val="22"/>
          <w:szCs w:val="22"/>
        </w:rPr>
        <w:fldChar w:fldCharType="begin">
          <w:ffData>
            <w:name w:val="Zaškrtávací2"/>
            <w:enabled/>
            <w:calcOnExit w:val="0"/>
            <w:checkBox>
              <w:sizeAuto/>
              <w:default w:val="0"/>
            </w:checkBox>
          </w:ffData>
        </w:fldChar>
      </w:r>
      <w:r w:rsidR="00082EE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82EEB" w:rsidRPr="002F07B5">
        <w:rPr>
          <w:sz w:val="22"/>
          <w:szCs w:val="22"/>
        </w:rPr>
        <w:t xml:space="preserve">  KH prováděné v jednom centru, požadováno stanovisko EK pro místní centrum (centra)/ </w:t>
      </w:r>
      <w:r w:rsidR="00082EEB" w:rsidRPr="002F07B5">
        <w:rPr>
          <w:i/>
          <w:sz w:val="22"/>
          <w:szCs w:val="22"/>
        </w:rPr>
        <w:t>Clinical trial conducted in a single site, opinion of a local EC is required</w:t>
      </w:r>
    </w:p>
    <w:p w:rsidR="00082EEB" w:rsidRPr="002F07B5" w:rsidRDefault="00082EEB" w:rsidP="00082EEB">
      <w:pPr>
        <w:rPr>
          <w:b/>
          <w:bCs/>
          <w:sz w:val="22"/>
          <w:szCs w:val="22"/>
        </w:rPr>
      </w:pPr>
    </w:p>
    <w:p w:rsidR="00082EEB" w:rsidRPr="0031261F" w:rsidRDefault="00082EEB" w:rsidP="00082EE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175/11</w:t>
      </w:r>
    </w:p>
    <w:p w:rsidR="00082EEB" w:rsidRPr="00A27E0E" w:rsidRDefault="00082EEB" w:rsidP="00082EE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52-týdenní randomizované, dvojitě zaslepené, placebem kontrolované klinické hodnocení posuzující účinnost a bezpečnost přípravku GSK1605786A </w:t>
      </w:r>
      <w:r>
        <w:rPr>
          <w:sz w:val="22"/>
          <w:szCs w:val="22"/>
        </w:rPr>
        <w:tab/>
        <w:t xml:space="preserve">  podávaného pro udržení remise u pacientů s Crohnovou nemocí / </w:t>
      </w:r>
      <w:r>
        <w:rPr>
          <w:i/>
          <w:sz w:val="22"/>
          <w:szCs w:val="22"/>
        </w:rPr>
        <w:t>A 52 week Randomised, Double-blind, Placebo-controlled Study to Investigate the Efficacy and Safety of GSK1605786A in the Maintenance of Remission in Subjects with Crohn´s Disease</w:t>
      </w:r>
    </w:p>
    <w:p w:rsidR="00082EEB" w:rsidRPr="002F07B5" w:rsidRDefault="00082EEB" w:rsidP="00082EEB">
      <w:pPr>
        <w:rPr>
          <w:bCs/>
          <w:sz w:val="22"/>
          <w:szCs w:val="22"/>
        </w:rPr>
      </w:pPr>
    </w:p>
    <w:p w:rsidR="00082EEB" w:rsidRPr="002F07B5" w:rsidRDefault="00082EEB" w:rsidP="00082EE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CCX114157</w:t>
      </w:r>
    </w:p>
    <w:p w:rsidR="00082EEB" w:rsidRPr="002F07B5" w:rsidRDefault="00082EEB" w:rsidP="00082EE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2010-022383-12</w:t>
      </w:r>
    </w:p>
    <w:p w:rsidR="00082EEB" w:rsidRPr="002F07B5" w:rsidRDefault="00082EEB" w:rsidP="00082EEB">
      <w:pPr>
        <w:rPr>
          <w:b/>
          <w:bCs/>
          <w:sz w:val="22"/>
          <w:szCs w:val="22"/>
        </w:rPr>
      </w:pPr>
    </w:p>
    <w:p w:rsidR="00082EEB" w:rsidRPr="002F07B5" w:rsidRDefault="00082EEB" w:rsidP="00082EE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082EEB" w:rsidRPr="002F07B5" w:rsidRDefault="00082EEB" w:rsidP="00082EEB">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Na Pankráci 17/1685, 140 21 Praha 4, Lenka Lupínková, Ph.D, (lenka.l.lupinkova@gsk.com)</w:t>
      </w:r>
    </w:p>
    <w:p w:rsidR="00082EEB" w:rsidRPr="002F07B5" w:rsidRDefault="00082EEB" w:rsidP="00082EEB">
      <w:pPr>
        <w:rPr>
          <w:bCs/>
          <w:sz w:val="22"/>
          <w:szCs w:val="22"/>
        </w:rPr>
      </w:pPr>
    </w:p>
    <w:p w:rsidR="00082EEB" w:rsidRPr="002F07B5" w:rsidRDefault="00082EEB" w:rsidP="00082EE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26.4.2013</w:t>
      </w:r>
    </w:p>
    <w:p w:rsidR="00082EEB" w:rsidRDefault="00082EEB" w:rsidP="00082EE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082EEB" w:rsidRPr="002F07B5" w:rsidRDefault="00082EEB" w:rsidP="00082EEB">
      <w:pPr>
        <w:rPr>
          <w:b/>
          <w:bCs/>
          <w:i/>
          <w:sz w:val="22"/>
          <w:szCs w:val="22"/>
        </w:rPr>
      </w:pPr>
    </w:p>
    <w:p w:rsidR="00082EEB" w:rsidRPr="0031261F" w:rsidRDefault="00082EEB" w:rsidP="00082EEB">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bCs/>
          <w:i/>
          <w:sz w:val="22"/>
          <w:szCs w:val="22"/>
        </w:rPr>
        <w:t>MEK IKEM a FTNsP, Thomayerova FN Praha</w:t>
      </w:r>
    </w:p>
    <w:p w:rsidR="00082EEB" w:rsidRDefault="00082EEB" w:rsidP="00082EEB">
      <w:pPr>
        <w:rPr>
          <w:b/>
          <w:bCs/>
          <w:sz w:val="22"/>
          <w:szCs w:val="22"/>
        </w:rPr>
      </w:pPr>
    </w:p>
    <w:p w:rsidR="00082EEB" w:rsidRPr="002F07B5" w:rsidRDefault="00082EEB" w:rsidP="00082EE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82EEB" w:rsidRPr="002F07B5" w:rsidRDefault="00082EEB" w:rsidP="00082EE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82EEB" w:rsidRPr="002F07B5" w:rsidRDefault="00082EEB" w:rsidP="00082EE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82EEB" w:rsidRDefault="00082EEB" w:rsidP="00082EEB">
      <w:pPr>
        <w:rPr>
          <w:b/>
          <w:bCs/>
          <w:sz w:val="22"/>
          <w:szCs w:val="22"/>
        </w:rPr>
      </w:pPr>
    </w:p>
    <w:p w:rsidR="00082EEB" w:rsidRPr="002F07B5" w:rsidRDefault="00082EEB" w:rsidP="00082EE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82EEB" w:rsidRPr="002F07B5" w:rsidRDefault="00082EEB" w:rsidP="00082EE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82EEB" w:rsidRPr="002F07B5" w:rsidRDefault="00082EEB" w:rsidP="00082EEB">
      <w:pPr>
        <w:rPr>
          <w:sz w:val="22"/>
          <w:szCs w:val="22"/>
        </w:rPr>
      </w:pPr>
    </w:p>
    <w:p w:rsidR="00082EEB" w:rsidRDefault="00082EEB" w:rsidP="00082EEB">
      <w:pPr>
        <w:rPr>
          <w:b/>
          <w:bCs/>
          <w:sz w:val="22"/>
          <w:szCs w:val="22"/>
        </w:rPr>
      </w:pPr>
    </w:p>
    <w:p w:rsidR="00082EEB" w:rsidRDefault="00082EEB" w:rsidP="00082EEB">
      <w:pPr>
        <w:rPr>
          <w:b/>
          <w:bCs/>
          <w:sz w:val="22"/>
          <w:szCs w:val="22"/>
        </w:rPr>
      </w:pPr>
    </w:p>
    <w:p w:rsidR="00082EEB" w:rsidRPr="002F07B5" w:rsidRDefault="00082EEB" w:rsidP="00082EE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82EEB" w:rsidTr="0085616B">
        <w:trPr>
          <w:trHeight w:val="454"/>
        </w:trPr>
        <w:tc>
          <w:tcPr>
            <w:tcW w:w="6108" w:type="dxa"/>
          </w:tcPr>
          <w:p w:rsidR="00082EEB" w:rsidRDefault="00082EEB" w:rsidP="0085616B">
            <w:pPr>
              <w:rPr>
                <w:sz w:val="18"/>
                <w:szCs w:val="18"/>
              </w:rPr>
            </w:pPr>
            <w:r>
              <w:rPr>
                <w:sz w:val="18"/>
                <w:szCs w:val="18"/>
              </w:rPr>
              <w:t xml:space="preserve">Místo hodnocení/ Jméno zkoušejícího </w:t>
            </w:r>
          </w:p>
          <w:p w:rsidR="00082EEB" w:rsidRDefault="00082EEB" w:rsidP="0085616B">
            <w:pPr>
              <w:rPr>
                <w:i/>
                <w:sz w:val="18"/>
                <w:szCs w:val="18"/>
              </w:rPr>
            </w:pPr>
            <w:r>
              <w:rPr>
                <w:i/>
                <w:sz w:val="18"/>
                <w:szCs w:val="18"/>
              </w:rPr>
              <w:t>Trial Site / Name of Investigator</w:t>
            </w:r>
          </w:p>
        </w:tc>
        <w:tc>
          <w:tcPr>
            <w:tcW w:w="1280" w:type="dxa"/>
          </w:tcPr>
          <w:p w:rsidR="00082EEB" w:rsidRDefault="00082EEB" w:rsidP="0085616B">
            <w:pPr>
              <w:rPr>
                <w:sz w:val="18"/>
                <w:szCs w:val="18"/>
                <w:vertAlign w:val="superscript"/>
              </w:rPr>
            </w:pPr>
            <w:r>
              <w:rPr>
                <w:sz w:val="18"/>
                <w:szCs w:val="18"/>
              </w:rPr>
              <w:t xml:space="preserve">Místní EK </w:t>
            </w:r>
            <w:r>
              <w:rPr>
                <w:i/>
                <w:sz w:val="18"/>
                <w:szCs w:val="18"/>
              </w:rPr>
              <w:t>Local EC</w:t>
            </w:r>
          </w:p>
        </w:tc>
        <w:tc>
          <w:tcPr>
            <w:tcW w:w="2712" w:type="dxa"/>
          </w:tcPr>
          <w:p w:rsidR="00082EEB" w:rsidRDefault="00082EEB" w:rsidP="0085616B">
            <w:pPr>
              <w:rPr>
                <w:sz w:val="18"/>
                <w:szCs w:val="18"/>
              </w:rPr>
            </w:pPr>
            <w:r>
              <w:rPr>
                <w:sz w:val="18"/>
                <w:szCs w:val="18"/>
              </w:rPr>
              <w:t>Adresa  místní EK</w:t>
            </w:r>
          </w:p>
          <w:p w:rsidR="00082EEB" w:rsidRDefault="00082EEB" w:rsidP="0085616B">
            <w:pPr>
              <w:rPr>
                <w:i/>
                <w:sz w:val="18"/>
                <w:szCs w:val="18"/>
              </w:rPr>
            </w:pPr>
            <w:r>
              <w:rPr>
                <w:i/>
                <w:sz w:val="18"/>
                <w:szCs w:val="18"/>
              </w:rPr>
              <w:t>Address</w:t>
            </w:r>
          </w:p>
        </w:tc>
      </w:tr>
      <w:tr w:rsidR="00082EEB" w:rsidTr="0085616B">
        <w:trPr>
          <w:trHeight w:val="312"/>
        </w:trPr>
        <w:tc>
          <w:tcPr>
            <w:tcW w:w="6108" w:type="dxa"/>
          </w:tcPr>
          <w:p w:rsidR="00082EEB" w:rsidRDefault="00082EEB" w:rsidP="0085616B">
            <w:pPr>
              <w:rPr>
                <w:sz w:val="18"/>
                <w:szCs w:val="18"/>
              </w:rPr>
            </w:pPr>
            <w:r>
              <w:rPr>
                <w:sz w:val="18"/>
                <w:szCs w:val="18"/>
              </w:rPr>
              <w:t>Doc. MUDr. Vlastimil Procházka, Ph.D., II. interní klinika FNOL, I.P.Pavlova 6, 775 20 Olomouc</w:t>
            </w:r>
          </w:p>
        </w:tc>
        <w:tc>
          <w:tcPr>
            <w:tcW w:w="1280" w:type="dxa"/>
          </w:tcPr>
          <w:p w:rsidR="00082EEB" w:rsidRDefault="00082EEB" w:rsidP="0085616B">
            <w:pPr>
              <w:rPr>
                <w:sz w:val="18"/>
                <w:szCs w:val="18"/>
              </w:rPr>
            </w:pPr>
            <w:r>
              <w:rPr>
                <w:sz w:val="18"/>
                <w:szCs w:val="18"/>
              </w:rPr>
              <w:sym w:font="Wingdings 2" w:char="F053"/>
            </w:r>
          </w:p>
        </w:tc>
        <w:tc>
          <w:tcPr>
            <w:tcW w:w="2712" w:type="dxa"/>
          </w:tcPr>
          <w:p w:rsidR="00082EEB" w:rsidRDefault="00082EEB" w:rsidP="0085616B">
            <w:pPr>
              <w:rPr>
                <w:sz w:val="18"/>
                <w:szCs w:val="18"/>
              </w:rPr>
            </w:pPr>
            <w:r>
              <w:rPr>
                <w:sz w:val="18"/>
                <w:szCs w:val="18"/>
              </w:rPr>
              <w:t>EK FNOL</w:t>
            </w:r>
          </w:p>
        </w:tc>
      </w:tr>
    </w:tbl>
    <w:p w:rsidR="00082EEB" w:rsidRDefault="00082EEB" w:rsidP="00082EEB">
      <w:pPr>
        <w:rPr>
          <w:b/>
          <w:bCs/>
          <w:sz w:val="22"/>
        </w:rPr>
      </w:pPr>
    </w:p>
    <w:p w:rsidR="00082EEB" w:rsidRPr="00A27E0E" w:rsidRDefault="00082EEB" w:rsidP="00082EEB">
      <w:pPr>
        <w:rPr>
          <w:bCs/>
          <w:sz w:val="22"/>
        </w:rPr>
      </w:pPr>
      <w:r>
        <w:rPr>
          <w:bCs/>
          <w:sz w:val="22"/>
        </w:rPr>
        <w:t>1/2</w:t>
      </w:r>
    </w:p>
    <w:p w:rsidR="00082EEB" w:rsidRPr="00F65CB8" w:rsidRDefault="00082EEB" w:rsidP="00082EEB">
      <w:pPr>
        <w:rPr>
          <w:b/>
          <w:bCs/>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82EEB" w:rsidRDefault="00082EEB" w:rsidP="00082EE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82EEB" w:rsidTr="0085616B">
        <w:trPr>
          <w:cantSplit/>
          <w:trHeight w:val="454"/>
        </w:trPr>
        <w:tc>
          <w:tcPr>
            <w:tcW w:w="7416" w:type="dxa"/>
            <w:vMerge w:val="restart"/>
          </w:tcPr>
          <w:p w:rsidR="00082EEB" w:rsidRDefault="00082EEB" w:rsidP="0085616B">
            <w:pPr>
              <w:rPr>
                <w:b/>
                <w:bCs/>
                <w:sz w:val="18"/>
                <w:szCs w:val="18"/>
              </w:rPr>
            </w:pPr>
          </w:p>
          <w:p w:rsidR="00082EEB" w:rsidRDefault="00082EEB" w:rsidP="0085616B">
            <w:pPr>
              <w:rPr>
                <w:b/>
                <w:bCs/>
                <w:sz w:val="18"/>
                <w:szCs w:val="18"/>
              </w:rPr>
            </w:pPr>
            <w:r>
              <w:rPr>
                <w:b/>
                <w:bCs/>
                <w:sz w:val="18"/>
                <w:szCs w:val="18"/>
              </w:rPr>
              <w:t xml:space="preserve">Název dokumentu, verze, datum </w:t>
            </w:r>
          </w:p>
          <w:p w:rsidR="00082EEB" w:rsidRDefault="00082EEB" w:rsidP="0085616B">
            <w:pPr>
              <w:rPr>
                <w:b/>
                <w:bCs/>
                <w:sz w:val="18"/>
                <w:szCs w:val="18"/>
              </w:rPr>
            </w:pPr>
            <w:r>
              <w:rPr>
                <w:b/>
                <w:bCs/>
                <w:i/>
                <w:sz w:val="18"/>
                <w:szCs w:val="18"/>
              </w:rPr>
              <w:t>Document title, version, date</w:t>
            </w:r>
          </w:p>
        </w:tc>
        <w:tc>
          <w:tcPr>
            <w:tcW w:w="1272" w:type="dxa"/>
            <w:gridSpan w:val="2"/>
          </w:tcPr>
          <w:p w:rsidR="00082EEB" w:rsidRDefault="00082EEB" w:rsidP="0085616B">
            <w:pPr>
              <w:rPr>
                <w:b/>
                <w:bCs/>
                <w:sz w:val="18"/>
                <w:szCs w:val="18"/>
              </w:rPr>
            </w:pPr>
            <w:r>
              <w:rPr>
                <w:b/>
                <w:bCs/>
                <w:sz w:val="18"/>
                <w:szCs w:val="18"/>
              </w:rPr>
              <w:t>Schváleno /</w:t>
            </w:r>
            <w:r>
              <w:rPr>
                <w:b/>
                <w:bCs/>
                <w:i/>
                <w:sz w:val="18"/>
                <w:szCs w:val="18"/>
              </w:rPr>
              <w:t>Approved</w:t>
            </w:r>
          </w:p>
        </w:tc>
        <w:tc>
          <w:tcPr>
            <w:tcW w:w="1316" w:type="dxa"/>
            <w:gridSpan w:val="2"/>
          </w:tcPr>
          <w:p w:rsidR="00082EEB" w:rsidRDefault="00082EEB" w:rsidP="0085616B">
            <w:pPr>
              <w:rPr>
                <w:b/>
                <w:bCs/>
                <w:sz w:val="18"/>
                <w:szCs w:val="18"/>
              </w:rPr>
            </w:pPr>
            <w:r>
              <w:rPr>
                <w:b/>
                <w:bCs/>
                <w:sz w:val="18"/>
                <w:szCs w:val="18"/>
              </w:rPr>
              <w:t xml:space="preserve">Vzato na vědomí / </w:t>
            </w:r>
            <w:r>
              <w:rPr>
                <w:b/>
                <w:bCs/>
                <w:i/>
                <w:sz w:val="18"/>
                <w:szCs w:val="18"/>
              </w:rPr>
              <w:t xml:space="preserve">Taken into account </w:t>
            </w:r>
          </w:p>
        </w:tc>
      </w:tr>
      <w:tr w:rsidR="00082EEB" w:rsidTr="0085616B">
        <w:trPr>
          <w:cantSplit/>
          <w:trHeight w:val="454"/>
        </w:trPr>
        <w:tc>
          <w:tcPr>
            <w:tcW w:w="7416" w:type="dxa"/>
            <w:vMerge/>
          </w:tcPr>
          <w:p w:rsidR="00082EEB" w:rsidRDefault="00082EEB" w:rsidP="0085616B">
            <w:pPr>
              <w:rPr>
                <w:i/>
                <w:sz w:val="18"/>
                <w:szCs w:val="18"/>
              </w:rPr>
            </w:pPr>
          </w:p>
        </w:tc>
        <w:tc>
          <w:tcPr>
            <w:tcW w:w="736" w:type="dxa"/>
          </w:tcPr>
          <w:p w:rsidR="00082EEB" w:rsidRDefault="00082EEB" w:rsidP="0085616B">
            <w:pPr>
              <w:rPr>
                <w:b/>
                <w:bCs/>
                <w:sz w:val="18"/>
                <w:szCs w:val="18"/>
              </w:rPr>
            </w:pPr>
            <w:r>
              <w:rPr>
                <w:b/>
                <w:bCs/>
                <w:sz w:val="18"/>
                <w:szCs w:val="18"/>
              </w:rPr>
              <w:t>ANO</w:t>
            </w:r>
          </w:p>
          <w:p w:rsidR="00082EEB" w:rsidRDefault="00082EEB" w:rsidP="0085616B">
            <w:pPr>
              <w:rPr>
                <w:b/>
                <w:bCs/>
                <w:i/>
                <w:sz w:val="18"/>
                <w:szCs w:val="18"/>
              </w:rPr>
            </w:pPr>
            <w:r>
              <w:rPr>
                <w:b/>
                <w:bCs/>
                <w:i/>
                <w:sz w:val="18"/>
                <w:szCs w:val="18"/>
              </w:rPr>
              <w:t>Yes</w:t>
            </w:r>
          </w:p>
        </w:tc>
        <w:tc>
          <w:tcPr>
            <w:tcW w:w="536" w:type="dxa"/>
          </w:tcPr>
          <w:p w:rsidR="00082EEB" w:rsidRDefault="00082EEB" w:rsidP="0085616B">
            <w:pPr>
              <w:rPr>
                <w:b/>
                <w:bCs/>
                <w:sz w:val="18"/>
                <w:szCs w:val="18"/>
              </w:rPr>
            </w:pPr>
            <w:r>
              <w:rPr>
                <w:b/>
                <w:bCs/>
                <w:sz w:val="18"/>
                <w:szCs w:val="18"/>
              </w:rPr>
              <w:t xml:space="preserve">NE </w:t>
            </w:r>
          </w:p>
          <w:p w:rsidR="00082EEB" w:rsidRDefault="00082EEB" w:rsidP="0085616B">
            <w:pPr>
              <w:rPr>
                <w:b/>
                <w:bCs/>
                <w:sz w:val="18"/>
                <w:szCs w:val="18"/>
              </w:rPr>
            </w:pPr>
            <w:r>
              <w:rPr>
                <w:b/>
                <w:bCs/>
                <w:i/>
                <w:sz w:val="18"/>
                <w:szCs w:val="18"/>
              </w:rPr>
              <w:t>No</w:t>
            </w:r>
          </w:p>
        </w:tc>
        <w:tc>
          <w:tcPr>
            <w:tcW w:w="780" w:type="dxa"/>
          </w:tcPr>
          <w:p w:rsidR="00082EEB" w:rsidRDefault="00082EEB" w:rsidP="0085616B">
            <w:pPr>
              <w:rPr>
                <w:b/>
                <w:bCs/>
                <w:sz w:val="18"/>
                <w:szCs w:val="18"/>
              </w:rPr>
            </w:pPr>
            <w:r>
              <w:rPr>
                <w:b/>
                <w:bCs/>
                <w:sz w:val="18"/>
                <w:szCs w:val="18"/>
              </w:rPr>
              <w:t>ANO</w:t>
            </w:r>
          </w:p>
          <w:p w:rsidR="00082EEB" w:rsidRDefault="00082EEB" w:rsidP="0085616B">
            <w:pPr>
              <w:rPr>
                <w:b/>
                <w:bCs/>
                <w:sz w:val="18"/>
                <w:szCs w:val="18"/>
              </w:rPr>
            </w:pPr>
            <w:r>
              <w:rPr>
                <w:b/>
                <w:bCs/>
                <w:i/>
                <w:sz w:val="18"/>
                <w:szCs w:val="18"/>
              </w:rPr>
              <w:t>Yes</w:t>
            </w:r>
          </w:p>
        </w:tc>
        <w:tc>
          <w:tcPr>
            <w:tcW w:w="536" w:type="dxa"/>
          </w:tcPr>
          <w:p w:rsidR="00082EEB" w:rsidRDefault="00082EEB" w:rsidP="0085616B">
            <w:pPr>
              <w:rPr>
                <w:b/>
                <w:bCs/>
                <w:sz w:val="18"/>
                <w:szCs w:val="18"/>
              </w:rPr>
            </w:pPr>
            <w:r>
              <w:rPr>
                <w:b/>
                <w:bCs/>
                <w:sz w:val="18"/>
                <w:szCs w:val="18"/>
              </w:rPr>
              <w:t xml:space="preserve">NE </w:t>
            </w:r>
          </w:p>
          <w:p w:rsidR="00082EEB" w:rsidRDefault="00082EEB" w:rsidP="0085616B">
            <w:pPr>
              <w:rPr>
                <w:b/>
                <w:bCs/>
                <w:i/>
                <w:sz w:val="18"/>
                <w:szCs w:val="18"/>
              </w:rPr>
            </w:pPr>
            <w:r>
              <w:rPr>
                <w:b/>
                <w:bCs/>
                <w:i/>
                <w:sz w:val="18"/>
                <w:szCs w:val="18"/>
              </w:rPr>
              <w:t>No</w:t>
            </w:r>
          </w:p>
        </w:tc>
      </w:tr>
      <w:tr w:rsidR="00082EEB" w:rsidTr="0085616B">
        <w:trPr>
          <w:trHeight w:val="340"/>
        </w:trPr>
        <w:tc>
          <w:tcPr>
            <w:tcW w:w="7416" w:type="dxa"/>
          </w:tcPr>
          <w:p w:rsidR="00082EEB" w:rsidRDefault="00082EEB" w:rsidP="0085616B">
            <w:pPr>
              <w:rPr>
                <w:sz w:val="18"/>
                <w:szCs w:val="18"/>
              </w:rPr>
            </w:pPr>
            <w:r>
              <w:rPr>
                <w:sz w:val="18"/>
                <w:szCs w:val="18"/>
              </w:rPr>
              <w:t>GSK 1605786 Investigator´s Brochure (version 4, effective date 12 Apr 2013)</w:t>
            </w:r>
          </w:p>
        </w:tc>
        <w:tc>
          <w:tcPr>
            <w:tcW w:w="736" w:type="dxa"/>
          </w:tcPr>
          <w:p w:rsidR="00082EEB" w:rsidRDefault="00082EEB" w:rsidP="0085616B">
            <w:pPr>
              <w:rPr>
                <w:sz w:val="18"/>
                <w:szCs w:val="18"/>
              </w:rPr>
            </w:pPr>
            <w:r>
              <w:rPr>
                <w:sz w:val="18"/>
                <w:szCs w:val="18"/>
              </w:rPr>
              <w:sym w:font="Wingdings 2" w:char="F0A3"/>
            </w:r>
          </w:p>
        </w:tc>
        <w:tc>
          <w:tcPr>
            <w:tcW w:w="536" w:type="dxa"/>
          </w:tcPr>
          <w:p w:rsidR="00082EEB" w:rsidRDefault="00082EEB" w:rsidP="0085616B">
            <w:pPr>
              <w:rPr>
                <w:sz w:val="18"/>
                <w:szCs w:val="18"/>
              </w:rPr>
            </w:pPr>
            <w:r>
              <w:rPr>
                <w:sz w:val="18"/>
                <w:szCs w:val="18"/>
              </w:rPr>
              <w:sym w:font="Wingdings 2" w:char="F0A3"/>
            </w:r>
          </w:p>
        </w:tc>
        <w:tc>
          <w:tcPr>
            <w:tcW w:w="780" w:type="dxa"/>
          </w:tcPr>
          <w:p w:rsidR="00082EEB" w:rsidRDefault="00082EEB" w:rsidP="0085616B">
            <w:pPr>
              <w:rPr>
                <w:sz w:val="18"/>
                <w:szCs w:val="18"/>
              </w:rPr>
            </w:pPr>
            <w:r>
              <w:rPr>
                <w:sz w:val="18"/>
                <w:szCs w:val="18"/>
              </w:rPr>
              <w:sym w:font="Wingdings 2" w:char="F053"/>
            </w:r>
          </w:p>
        </w:tc>
        <w:tc>
          <w:tcPr>
            <w:tcW w:w="536" w:type="dxa"/>
          </w:tcPr>
          <w:p w:rsidR="00082EEB" w:rsidRDefault="00082EEB" w:rsidP="0085616B">
            <w:pPr>
              <w:rPr>
                <w:sz w:val="18"/>
                <w:szCs w:val="18"/>
              </w:rPr>
            </w:pPr>
            <w:r>
              <w:rPr>
                <w:sz w:val="18"/>
                <w:szCs w:val="18"/>
              </w:rPr>
              <w:sym w:font="Wingdings 2" w:char="F0A3"/>
            </w:r>
          </w:p>
        </w:tc>
      </w:tr>
      <w:tr w:rsidR="00082EEB" w:rsidTr="0085616B">
        <w:trPr>
          <w:trHeight w:val="340"/>
        </w:trPr>
        <w:tc>
          <w:tcPr>
            <w:tcW w:w="7416" w:type="dxa"/>
          </w:tcPr>
          <w:p w:rsidR="00082EEB" w:rsidRDefault="00082EEB" w:rsidP="0085616B">
            <w:pPr>
              <w:rPr>
                <w:sz w:val="18"/>
                <w:szCs w:val="18"/>
              </w:rPr>
            </w:pPr>
            <w:r>
              <w:rPr>
                <w:sz w:val="18"/>
                <w:szCs w:val="18"/>
              </w:rPr>
              <w:t>Investigator´s Brochure Release Memo</w:t>
            </w:r>
          </w:p>
        </w:tc>
        <w:tc>
          <w:tcPr>
            <w:tcW w:w="736" w:type="dxa"/>
          </w:tcPr>
          <w:p w:rsidR="00082EEB" w:rsidRDefault="00082EEB" w:rsidP="0085616B">
            <w:pPr>
              <w:rPr>
                <w:sz w:val="18"/>
                <w:szCs w:val="18"/>
              </w:rPr>
            </w:pPr>
            <w:r>
              <w:rPr>
                <w:sz w:val="18"/>
                <w:szCs w:val="18"/>
              </w:rPr>
              <w:sym w:font="Wingdings 2" w:char="F0A3"/>
            </w:r>
          </w:p>
        </w:tc>
        <w:tc>
          <w:tcPr>
            <w:tcW w:w="536" w:type="dxa"/>
          </w:tcPr>
          <w:p w:rsidR="00082EEB" w:rsidRDefault="00082EEB" w:rsidP="0085616B">
            <w:pPr>
              <w:rPr>
                <w:sz w:val="18"/>
                <w:szCs w:val="18"/>
              </w:rPr>
            </w:pPr>
            <w:r>
              <w:rPr>
                <w:sz w:val="18"/>
                <w:szCs w:val="18"/>
              </w:rPr>
              <w:sym w:font="Wingdings 2" w:char="F0A3"/>
            </w:r>
          </w:p>
        </w:tc>
        <w:tc>
          <w:tcPr>
            <w:tcW w:w="780" w:type="dxa"/>
          </w:tcPr>
          <w:p w:rsidR="00082EEB" w:rsidRDefault="00082EEB" w:rsidP="0085616B">
            <w:pPr>
              <w:rPr>
                <w:sz w:val="18"/>
                <w:szCs w:val="18"/>
              </w:rPr>
            </w:pPr>
            <w:r>
              <w:rPr>
                <w:rFonts w:ascii="Wingdings 2" w:hAnsi="Wingdings 2"/>
                <w:sz w:val="18"/>
                <w:szCs w:val="18"/>
              </w:rPr>
              <w:t></w:t>
            </w:r>
          </w:p>
        </w:tc>
        <w:tc>
          <w:tcPr>
            <w:tcW w:w="536" w:type="dxa"/>
          </w:tcPr>
          <w:p w:rsidR="00082EEB" w:rsidRDefault="00082EEB" w:rsidP="0085616B">
            <w:pPr>
              <w:rPr>
                <w:sz w:val="18"/>
                <w:szCs w:val="18"/>
              </w:rPr>
            </w:pPr>
            <w:r>
              <w:rPr>
                <w:sz w:val="18"/>
                <w:szCs w:val="18"/>
              </w:rPr>
              <w:sym w:font="Wingdings 2" w:char="F0A3"/>
            </w:r>
          </w:p>
        </w:tc>
      </w:tr>
    </w:tbl>
    <w:p w:rsidR="00082EEB" w:rsidRDefault="00082EEB" w:rsidP="00082EEB">
      <w:pPr>
        <w:rPr>
          <w:sz w:val="22"/>
          <w:szCs w:val="22"/>
        </w:rPr>
      </w:pPr>
    </w:p>
    <w:p w:rsidR="00082EEB" w:rsidRPr="000211FF" w:rsidRDefault="00082EEB" w:rsidP="00082EEB">
      <w:pPr>
        <w:rPr>
          <w:sz w:val="22"/>
          <w:szCs w:val="22"/>
        </w:rPr>
      </w:pPr>
      <w:r w:rsidRPr="000211FF">
        <w:rPr>
          <w:sz w:val="22"/>
          <w:szCs w:val="22"/>
        </w:rPr>
        <w:t>Etická komise prohlašuje, že byla ustavena a  pracuje podle jednacího řádu v souladu se správnou klinickou praxí (GCP) a platnými právními předpisy/</w:t>
      </w:r>
      <w:r w:rsidRPr="000211FF">
        <w:rPr>
          <w:i/>
          <w:sz w:val="22"/>
          <w:szCs w:val="22"/>
        </w:rPr>
        <w:t>The Ethics Committee hereby declares that it was established and operates in accordance with its Rules of Procedure in compliance with Good Clinical Practice and valid legal regulations:</w:t>
      </w:r>
    </w:p>
    <w:p w:rsidR="00082EEB" w:rsidRPr="000211FF" w:rsidRDefault="00082EEB" w:rsidP="00082EEB">
      <w:pPr>
        <w:rPr>
          <w:i/>
          <w:sz w:val="22"/>
          <w:szCs w:val="22"/>
        </w:rPr>
      </w:pPr>
      <w:r w:rsidRPr="000211FF">
        <w:rPr>
          <w:i/>
          <w:sz w:val="22"/>
          <w:szCs w:val="22"/>
        </w:rPr>
        <w:t xml:space="preserve"> </w:t>
      </w:r>
      <w:r w:rsidRPr="000211FF">
        <w:rPr>
          <w:sz w:val="22"/>
          <w:szCs w:val="22"/>
        </w:rPr>
        <w:sym w:font="Wingdings 2" w:char="F054"/>
      </w:r>
      <w:r w:rsidRPr="000211FF">
        <w:rPr>
          <w:sz w:val="22"/>
          <w:szCs w:val="22"/>
        </w:rPr>
        <w:t xml:space="preserve"> Ano/</w:t>
      </w:r>
      <w:r w:rsidRPr="000211FF">
        <w:rPr>
          <w:i/>
          <w:sz w:val="22"/>
          <w:szCs w:val="22"/>
        </w:rPr>
        <w:t>Yes</w:t>
      </w:r>
      <w:r w:rsidRPr="000211FF">
        <w:rPr>
          <w:sz w:val="22"/>
          <w:szCs w:val="22"/>
        </w:rPr>
        <w:t xml:space="preserve">       </w:t>
      </w:r>
      <w:r w:rsidR="002B1493" w:rsidRPr="000211FF">
        <w:rPr>
          <w:sz w:val="22"/>
          <w:szCs w:val="22"/>
        </w:rPr>
        <w:fldChar w:fldCharType="begin">
          <w:ffData>
            <w:name w:val="Zaškrtávací25"/>
            <w:enabled/>
            <w:calcOnExit w:val="0"/>
            <w:checkBox>
              <w:sizeAuto/>
              <w:default w:val="0"/>
            </w:checkBox>
          </w:ffData>
        </w:fldChar>
      </w:r>
      <w:r w:rsidRPr="000211FF">
        <w:rPr>
          <w:sz w:val="22"/>
          <w:szCs w:val="22"/>
        </w:rPr>
        <w:instrText xml:space="preserve"> FORMCHECKBOX </w:instrText>
      </w:r>
      <w:r w:rsidR="002B1493">
        <w:rPr>
          <w:sz w:val="22"/>
          <w:szCs w:val="22"/>
        </w:rPr>
      </w:r>
      <w:r w:rsidR="002B1493">
        <w:rPr>
          <w:sz w:val="22"/>
          <w:szCs w:val="22"/>
        </w:rPr>
        <w:fldChar w:fldCharType="separate"/>
      </w:r>
      <w:r w:rsidR="002B1493" w:rsidRPr="000211FF">
        <w:rPr>
          <w:sz w:val="22"/>
          <w:szCs w:val="22"/>
        </w:rPr>
        <w:fldChar w:fldCharType="end"/>
      </w:r>
      <w:r w:rsidRPr="000211FF">
        <w:rPr>
          <w:sz w:val="22"/>
          <w:szCs w:val="22"/>
        </w:rPr>
        <w:t>Ne/</w:t>
      </w:r>
      <w:r w:rsidRPr="000211FF">
        <w:rPr>
          <w:i/>
          <w:sz w:val="22"/>
          <w:szCs w:val="22"/>
        </w:rPr>
        <w:t>No</w:t>
      </w:r>
      <w:r w:rsidRPr="000211FF">
        <w:rPr>
          <w:sz w:val="22"/>
          <w:szCs w:val="22"/>
        </w:rPr>
        <w:t xml:space="preserve">           </w:t>
      </w:r>
    </w:p>
    <w:p w:rsidR="00082EEB" w:rsidRPr="000211FF" w:rsidRDefault="00082EEB" w:rsidP="00082EEB">
      <w:pPr>
        <w:rPr>
          <w:sz w:val="22"/>
          <w:szCs w:val="22"/>
        </w:rPr>
      </w:pPr>
    </w:p>
    <w:p w:rsidR="00082EEB" w:rsidRDefault="00082EEB" w:rsidP="00082EEB">
      <w:pPr>
        <w:rPr>
          <w:sz w:val="22"/>
        </w:rPr>
      </w:pPr>
    </w:p>
    <w:p w:rsidR="00082EEB" w:rsidRDefault="00082EEB" w:rsidP="00082EEB">
      <w:pPr>
        <w:rPr>
          <w:sz w:val="22"/>
        </w:rPr>
      </w:pPr>
    </w:p>
    <w:p w:rsidR="00082EEB" w:rsidRDefault="00082EEB" w:rsidP="00082EEB">
      <w:pPr>
        <w:rPr>
          <w:sz w:val="22"/>
        </w:rPr>
      </w:pPr>
    </w:p>
    <w:p w:rsidR="00082EEB" w:rsidRDefault="00082EEB" w:rsidP="00082EEB">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082EEB" w:rsidRDefault="00082EEB" w:rsidP="00082EEB">
      <w:pPr>
        <w:rPr>
          <w:sz w:val="22"/>
        </w:rPr>
      </w:pPr>
      <w:r>
        <w:rPr>
          <w:i/>
          <w:sz w:val="22"/>
        </w:rPr>
        <w:tab/>
      </w:r>
    </w:p>
    <w:p w:rsidR="00082EEB" w:rsidRPr="00D00DD5" w:rsidRDefault="00082EEB" w:rsidP="00082EEB">
      <w:pPr>
        <w:rPr>
          <w:sz w:val="22"/>
          <w:szCs w:val="22"/>
        </w:rPr>
      </w:pPr>
      <w:r>
        <w:rPr>
          <w:sz w:val="22"/>
        </w:rPr>
        <w:t>Datum/</w:t>
      </w:r>
      <w:r>
        <w:rPr>
          <w:i/>
          <w:sz w:val="22"/>
        </w:rPr>
        <w:t>Date:</w:t>
      </w:r>
      <w:r>
        <w:rPr>
          <w:sz w:val="22"/>
        </w:rPr>
        <w:t xml:space="preserve">  13.5.2013                                                   MUDr. Jindřiška Burešová</w:t>
      </w:r>
    </w:p>
    <w:p w:rsidR="00082EEB" w:rsidRDefault="00082EEB" w:rsidP="00082EEB">
      <w:pPr>
        <w:rPr>
          <w:sz w:val="22"/>
        </w:rPr>
      </w:pPr>
      <w:r>
        <w:rPr>
          <w:sz w:val="22"/>
        </w:rPr>
        <w:t xml:space="preserve">                                                                                           místopředsedkyně EK FNOL a LF UP</w:t>
      </w:r>
    </w:p>
    <w:p w:rsidR="00082EEB" w:rsidRDefault="00082EEB" w:rsidP="00082EEB">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082EEB" w:rsidRDefault="00082EEB" w:rsidP="00082EEB">
      <w:pPr>
        <w:jc w:val="center"/>
        <w:rPr>
          <w:sz w:val="22"/>
        </w:rPr>
      </w:pPr>
    </w:p>
    <w:p w:rsidR="00082EEB" w:rsidRDefault="00082EEB" w:rsidP="00082EEB">
      <w:pPr>
        <w:tabs>
          <w:tab w:val="left" w:pos="5190"/>
        </w:tabs>
        <w:rPr>
          <w:i/>
          <w:sz w:val="22"/>
        </w:rPr>
      </w:pPr>
    </w:p>
    <w:p w:rsidR="00082EEB" w:rsidRDefault="00082EEB" w:rsidP="00082EEB">
      <w:pPr>
        <w:rPr>
          <w:sz w:val="16"/>
        </w:rPr>
      </w:pPr>
    </w:p>
    <w:p w:rsidR="00082EEB" w:rsidRDefault="00082EEB" w:rsidP="00082EEB">
      <w:pPr>
        <w:jc w:val="center"/>
        <w:rPr>
          <w:sz w:val="22"/>
        </w:rPr>
      </w:pPr>
    </w:p>
    <w:p w:rsidR="00082EEB" w:rsidRPr="00082EEB" w:rsidRDefault="00082EEB" w:rsidP="00082EEB">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082EEB" w:rsidRDefault="00082EEB" w:rsidP="00082EEB">
      <w:pPr>
        <w:rPr>
          <w:i/>
          <w:sz w:val="16"/>
        </w:rPr>
      </w:pPr>
      <w:r>
        <w:rPr>
          <w:sz w:val="16"/>
        </w:rPr>
        <w:t>Rozdělovník/</w:t>
      </w:r>
      <w:r>
        <w:rPr>
          <w:i/>
          <w:sz w:val="16"/>
        </w:rPr>
        <w:t>Distribution list:</w:t>
      </w:r>
    </w:p>
    <w:p w:rsidR="00082EEB" w:rsidRDefault="00082EEB" w:rsidP="00082EEB">
      <w:pPr>
        <w:rPr>
          <w:sz w:val="16"/>
        </w:rPr>
      </w:pPr>
      <w:r w:rsidRPr="001071DB">
        <w:rPr>
          <w:sz w:val="16"/>
        </w:rPr>
        <w:t>-Zadavatel</w:t>
      </w:r>
    </w:p>
    <w:p w:rsidR="00082EEB" w:rsidRDefault="00082EEB" w:rsidP="00082EEB">
      <w:pPr>
        <w:rPr>
          <w:sz w:val="16"/>
        </w:rPr>
      </w:pPr>
      <w:r w:rsidRPr="001071DB">
        <w:rPr>
          <w:sz w:val="16"/>
        </w:rPr>
        <w:t>-EK</w:t>
      </w:r>
    </w:p>
    <w:p w:rsidR="00082EEB" w:rsidRPr="001071DB" w:rsidRDefault="00082EEB" w:rsidP="00082EEB">
      <w:pPr>
        <w:rPr>
          <w:sz w:val="16"/>
        </w:rPr>
      </w:pPr>
      <w:r w:rsidRPr="001071DB">
        <w:rPr>
          <w:sz w:val="16"/>
        </w:rPr>
        <w:t>-Řešitel</w:t>
      </w:r>
      <w:r>
        <w:rPr>
          <w:sz w:val="16"/>
        </w:rPr>
        <w:t xml:space="preserve">                                                                         </w:t>
      </w:r>
    </w:p>
    <w:p w:rsidR="00082EEB" w:rsidRDefault="00082EEB" w:rsidP="00082EEB">
      <w:pPr>
        <w:pStyle w:val="Nzev"/>
        <w:rPr>
          <w:sz w:val="22"/>
          <w:szCs w:val="22"/>
        </w:rPr>
      </w:pPr>
    </w:p>
    <w:p w:rsidR="00082EEB" w:rsidRDefault="00082EEB" w:rsidP="00082EEB">
      <w:pPr>
        <w:pStyle w:val="Nzev"/>
        <w:rPr>
          <w:sz w:val="22"/>
          <w:szCs w:val="22"/>
        </w:rPr>
      </w:pPr>
    </w:p>
    <w:p w:rsidR="00082EEB" w:rsidRDefault="00082EEB" w:rsidP="00082EEB">
      <w:pPr>
        <w:pStyle w:val="Nzev"/>
        <w:rPr>
          <w:sz w:val="22"/>
          <w:szCs w:val="22"/>
        </w:rPr>
      </w:pPr>
    </w:p>
    <w:p w:rsidR="00082EEB" w:rsidRDefault="00082EEB" w:rsidP="00082EEB">
      <w:pPr>
        <w:pStyle w:val="Nzev"/>
        <w:rPr>
          <w:sz w:val="22"/>
          <w:szCs w:val="22"/>
        </w:rPr>
      </w:pPr>
    </w:p>
    <w:p w:rsidR="00082EEB" w:rsidRDefault="00082EEB" w:rsidP="00082EEB">
      <w:pPr>
        <w:pStyle w:val="Nzev"/>
        <w:rPr>
          <w:sz w:val="22"/>
          <w:szCs w:val="22"/>
        </w:rPr>
      </w:pPr>
    </w:p>
    <w:p w:rsidR="00082EEB" w:rsidRDefault="00082EEB" w:rsidP="00082EEB">
      <w:pPr>
        <w:pStyle w:val="Nzev"/>
        <w:rPr>
          <w:sz w:val="22"/>
          <w:szCs w:val="22"/>
        </w:rPr>
      </w:pPr>
    </w:p>
    <w:p w:rsidR="00082EEB" w:rsidRDefault="00082EEB" w:rsidP="00082EEB">
      <w:pPr>
        <w:pStyle w:val="Nzev"/>
        <w:rPr>
          <w:sz w:val="22"/>
          <w:szCs w:val="22"/>
        </w:rPr>
      </w:pPr>
    </w:p>
    <w:p w:rsidR="00082EEB" w:rsidRPr="00A27EA9" w:rsidRDefault="00082EEB" w:rsidP="00082EEB">
      <w:pPr>
        <w:pStyle w:val="Nzev"/>
        <w:jc w:val="left"/>
        <w:rPr>
          <w:b w:val="0"/>
          <w:sz w:val="18"/>
          <w:szCs w:val="18"/>
        </w:rPr>
      </w:pPr>
      <w:r>
        <w:rPr>
          <w:b w:val="0"/>
          <w:sz w:val="18"/>
          <w:szCs w:val="18"/>
        </w:rPr>
        <w:t>2/2</w:t>
      </w:r>
    </w:p>
    <w:p w:rsidR="00082EEB" w:rsidRDefault="00082EEB" w:rsidP="00082EEB">
      <w:pPr>
        <w:pStyle w:val="Nzev"/>
        <w:rPr>
          <w:sz w:val="22"/>
          <w:szCs w:val="22"/>
        </w:rPr>
      </w:pPr>
    </w:p>
    <w:p w:rsidR="00082EEB" w:rsidRDefault="00082EEB" w:rsidP="00082EEB">
      <w:pPr>
        <w:pStyle w:val="Nzev"/>
        <w:rPr>
          <w:sz w:val="22"/>
          <w:szCs w:val="22"/>
        </w:rPr>
      </w:pPr>
    </w:p>
    <w:p w:rsidR="00082EEB" w:rsidRDefault="00082EEB" w:rsidP="00082EEB">
      <w:pPr>
        <w:pStyle w:val="Nzev"/>
        <w:rPr>
          <w:sz w:val="22"/>
          <w:szCs w:val="22"/>
        </w:rPr>
      </w:pPr>
    </w:p>
    <w:p w:rsidR="00082EEB" w:rsidRDefault="00082EEB" w:rsidP="00082EEB"/>
    <w:p w:rsidR="00082EEB" w:rsidRDefault="00082EEB" w:rsidP="00082EEB"/>
    <w:p w:rsidR="00082EEB" w:rsidRDefault="00082EEB" w:rsidP="00082EEB"/>
    <w:p w:rsidR="00082EEB" w:rsidRDefault="00082EEB" w:rsidP="00082EEB"/>
    <w:p w:rsidR="00082EEB" w:rsidRDefault="00082EEB" w:rsidP="00082EEB"/>
    <w:p w:rsidR="00082EEB" w:rsidRDefault="00082EEB" w:rsidP="00082EEB"/>
    <w:p w:rsidR="0085616B" w:rsidRDefault="0085616B" w:rsidP="0085616B">
      <w:pPr>
        <w:pStyle w:val="Nzev"/>
        <w:rPr>
          <w:sz w:val="22"/>
          <w:szCs w:val="22"/>
        </w:rPr>
      </w:pPr>
    </w:p>
    <w:p w:rsidR="0085616B" w:rsidRPr="002F07B5" w:rsidRDefault="0085616B" w:rsidP="0085616B">
      <w:pPr>
        <w:pStyle w:val="Nzev"/>
        <w:rPr>
          <w:sz w:val="22"/>
          <w:szCs w:val="22"/>
        </w:rPr>
      </w:pPr>
      <w:r w:rsidRPr="002F07B5">
        <w:rPr>
          <w:sz w:val="22"/>
          <w:szCs w:val="22"/>
        </w:rPr>
        <w:lastRenderedPageBreak/>
        <w:t>STANOVISKO ETICKÉ KOMISE KE KLINICKÉMU HODNOCENÍ</w:t>
      </w:r>
    </w:p>
    <w:p w:rsidR="0085616B" w:rsidRPr="002F07B5" w:rsidRDefault="0085616B" w:rsidP="0085616B">
      <w:pPr>
        <w:jc w:val="center"/>
        <w:rPr>
          <w:bCs/>
          <w:i/>
          <w:sz w:val="22"/>
          <w:szCs w:val="22"/>
        </w:rPr>
      </w:pPr>
      <w:r w:rsidRPr="002F07B5">
        <w:rPr>
          <w:bCs/>
          <w:i/>
          <w:sz w:val="22"/>
          <w:szCs w:val="22"/>
        </w:rPr>
        <w:t xml:space="preserve">Opinion of the Ethics Committee on Clinical Trial  </w:t>
      </w:r>
    </w:p>
    <w:p w:rsidR="0085616B" w:rsidRPr="002F07B5" w:rsidRDefault="0085616B" w:rsidP="0085616B">
      <w:pPr>
        <w:jc w:val="center"/>
        <w:rPr>
          <w:b/>
          <w:bCs/>
          <w:i/>
          <w:sz w:val="22"/>
          <w:szCs w:val="22"/>
        </w:rPr>
      </w:pPr>
    </w:p>
    <w:p w:rsidR="0085616B" w:rsidRPr="002F07B5" w:rsidRDefault="002B1493" w:rsidP="0085616B">
      <w:pPr>
        <w:rPr>
          <w:sz w:val="22"/>
          <w:szCs w:val="22"/>
        </w:rPr>
      </w:pPr>
      <w:r w:rsidRPr="002F07B5">
        <w:rPr>
          <w:sz w:val="22"/>
          <w:szCs w:val="22"/>
        </w:rPr>
        <w:fldChar w:fldCharType="begin">
          <w:ffData>
            <w:name w:val="Zaškrtávací2"/>
            <w:enabled/>
            <w:calcOnExit w:val="0"/>
            <w:checkBox>
              <w:sizeAuto/>
              <w:default w:val="0"/>
            </w:checkBox>
          </w:ffData>
        </w:fldChar>
      </w:r>
      <w:r w:rsidR="0085616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5616B" w:rsidRPr="002F07B5">
        <w:rPr>
          <w:sz w:val="22"/>
          <w:szCs w:val="22"/>
        </w:rPr>
        <w:t xml:space="preserve">  Multicentrické KH, je požadováno stanovisko multicentrické EK pro všechna centra/</w:t>
      </w:r>
      <w:r w:rsidR="0085616B" w:rsidRPr="002F07B5">
        <w:rPr>
          <w:i/>
          <w:sz w:val="22"/>
          <w:szCs w:val="22"/>
        </w:rPr>
        <w:t>Multi-centric clinical trial, opinion issued by Ethics Committee for Multi-Centric Clinical Trials is required</w:t>
      </w:r>
    </w:p>
    <w:p w:rsidR="0085616B" w:rsidRPr="002F07B5" w:rsidRDefault="0085616B" w:rsidP="0085616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5616B" w:rsidRPr="002F07B5" w:rsidRDefault="002B1493" w:rsidP="0085616B">
      <w:pPr>
        <w:rPr>
          <w:i/>
          <w:sz w:val="22"/>
          <w:szCs w:val="22"/>
        </w:rPr>
      </w:pPr>
      <w:r w:rsidRPr="002F07B5">
        <w:rPr>
          <w:sz w:val="22"/>
          <w:szCs w:val="22"/>
        </w:rPr>
        <w:fldChar w:fldCharType="begin">
          <w:ffData>
            <w:name w:val="Zaškrtávací2"/>
            <w:enabled/>
            <w:calcOnExit w:val="0"/>
            <w:checkBox>
              <w:sizeAuto/>
              <w:default w:val="0"/>
            </w:checkBox>
          </w:ffData>
        </w:fldChar>
      </w:r>
      <w:r w:rsidR="0085616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5616B" w:rsidRPr="002F07B5">
        <w:rPr>
          <w:sz w:val="22"/>
          <w:szCs w:val="22"/>
        </w:rPr>
        <w:t xml:space="preserve">  KH prováděné v jednom centru, požadováno stanovisko EK pro místní centrum (centra)/ </w:t>
      </w:r>
      <w:r w:rsidR="0085616B" w:rsidRPr="002F07B5">
        <w:rPr>
          <w:i/>
          <w:sz w:val="22"/>
          <w:szCs w:val="22"/>
        </w:rPr>
        <w:t>Clinical trial conducted in a single site, opinion of a local EC is required</w:t>
      </w:r>
    </w:p>
    <w:p w:rsidR="0085616B" w:rsidRPr="002F07B5" w:rsidRDefault="0085616B" w:rsidP="0085616B">
      <w:pPr>
        <w:rPr>
          <w:b/>
          <w:bCs/>
          <w:sz w:val="22"/>
          <w:szCs w:val="22"/>
        </w:rPr>
      </w:pPr>
    </w:p>
    <w:p w:rsidR="0085616B" w:rsidRPr="005542B0" w:rsidRDefault="0085616B" w:rsidP="0085616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176/11</w:t>
      </w:r>
    </w:p>
    <w:p w:rsidR="0085616B" w:rsidRPr="005542B0" w:rsidRDefault="0085616B" w:rsidP="0085616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Otevřené prodloužené klinické hodnocení posuzující bezpečnost přípravku GSK1605786A u pacientů s Crohnovou nemocí / </w:t>
      </w:r>
      <w:r>
        <w:rPr>
          <w:bCs/>
          <w:i/>
          <w:sz w:val="22"/>
          <w:szCs w:val="22"/>
        </w:rPr>
        <w:t>An Open-Label Extension Study to Assess the Safety of GSK1605786A in Subjects with Crohn´s Disease</w:t>
      </w:r>
    </w:p>
    <w:p w:rsidR="0085616B" w:rsidRPr="002F07B5" w:rsidRDefault="0085616B" w:rsidP="0085616B">
      <w:pPr>
        <w:rPr>
          <w:b/>
          <w:bCs/>
          <w:sz w:val="22"/>
          <w:szCs w:val="22"/>
        </w:rPr>
      </w:pPr>
    </w:p>
    <w:p w:rsidR="0085616B" w:rsidRPr="002F07B5" w:rsidRDefault="0085616B" w:rsidP="0085616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CCX114644</w:t>
      </w:r>
    </w:p>
    <w:p w:rsidR="0085616B" w:rsidRPr="002F07B5" w:rsidRDefault="0085616B" w:rsidP="0085616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2010-022384-35</w:t>
      </w:r>
    </w:p>
    <w:p w:rsidR="0085616B" w:rsidRPr="002F07B5" w:rsidRDefault="0085616B" w:rsidP="0085616B">
      <w:pPr>
        <w:rPr>
          <w:b/>
          <w:bCs/>
          <w:sz w:val="22"/>
          <w:szCs w:val="22"/>
        </w:rPr>
      </w:pPr>
    </w:p>
    <w:p w:rsidR="0085616B" w:rsidRPr="002F07B5" w:rsidRDefault="0085616B" w:rsidP="0085616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85616B" w:rsidRPr="002F07B5" w:rsidRDefault="0085616B" w:rsidP="0085616B">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Na Pankráci 17/1685, 140 21 Praha 4, Lenka Lupínková, Ph.D, (lenka.l.lupinkova@gsk.com)</w:t>
      </w:r>
    </w:p>
    <w:p w:rsidR="0085616B" w:rsidRPr="002F07B5" w:rsidRDefault="0085616B" w:rsidP="0085616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7F3718">
        <w:rPr>
          <w:sz w:val="22"/>
          <w:szCs w:val="22"/>
        </w:rPr>
        <w:t>26.4.2013</w:t>
      </w:r>
    </w:p>
    <w:p w:rsidR="0085616B" w:rsidRDefault="0085616B" w:rsidP="0085616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7F3718">
        <w:rPr>
          <w:sz w:val="22"/>
          <w:szCs w:val="22"/>
        </w:rPr>
        <w:t>:  13.5.2013</w:t>
      </w:r>
    </w:p>
    <w:p w:rsidR="0085616B" w:rsidRPr="002F07B5" w:rsidRDefault="0085616B" w:rsidP="0085616B">
      <w:pPr>
        <w:rPr>
          <w:b/>
          <w:bCs/>
          <w:i/>
          <w:sz w:val="22"/>
          <w:szCs w:val="22"/>
        </w:rPr>
      </w:pPr>
    </w:p>
    <w:p w:rsidR="0085616B" w:rsidRPr="002F07B5" w:rsidRDefault="0085616B" w:rsidP="0085616B">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a FTNsP, Thomayerova FN Praha</w:t>
      </w:r>
    </w:p>
    <w:p w:rsidR="0085616B" w:rsidRPr="002F07B5" w:rsidRDefault="0085616B" w:rsidP="0085616B">
      <w:pPr>
        <w:rPr>
          <w:b/>
          <w:bCs/>
          <w:sz w:val="22"/>
          <w:szCs w:val="22"/>
        </w:rPr>
      </w:pPr>
    </w:p>
    <w:p w:rsidR="0085616B" w:rsidRPr="002F07B5" w:rsidRDefault="0085616B" w:rsidP="0085616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5616B" w:rsidRPr="002F07B5" w:rsidRDefault="0085616B" w:rsidP="0085616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5616B" w:rsidRPr="002F07B5" w:rsidRDefault="0085616B" w:rsidP="0085616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5616B" w:rsidRDefault="0085616B" w:rsidP="0085616B">
      <w:pPr>
        <w:rPr>
          <w:b/>
          <w:bCs/>
          <w:sz w:val="22"/>
          <w:szCs w:val="22"/>
        </w:rPr>
      </w:pPr>
    </w:p>
    <w:p w:rsidR="0085616B" w:rsidRPr="002F07B5" w:rsidRDefault="0085616B" w:rsidP="0085616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5616B" w:rsidRPr="002F07B5" w:rsidRDefault="0085616B" w:rsidP="0085616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5616B" w:rsidRPr="002F07B5" w:rsidRDefault="0085616B" w:rsidP="0085616B">
      <w:pPr>
        <w:rPr>
          <w:sz w:val="22"/>
          <w:szCs w:val="22"/>
        </w:rPr>
      </w:pPr>
    </w:p>
    <w:p w:rsidR="0085616B" w:rsidRDefault="0085616B" w:rsidP="0085616B">
      <w:pPr>
        <w:rPr>
          <w:b/>
          <w:bCs/>
          <w:sz w:val="22"/>
          <w:szCs w:val="22"/>
        </w:rPr>
      </w:pPr>
    </w:p>
    <w:p w:rsidR="0085616B" w:rsidRPr="002F07B5" w:rsidRDefault="0085616B" w:rsidP="0085616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616B" w:rsidTr="0085616B">
        <w:trPr>
          <w:trHeight w:val="454"/>
        </w:trPr>
        <w:tc>
          <w:tcPr>
            <w:tcW w:w="6108" w:type="dxa"/>
          </w:tcPr>
          <w:p w:rsidR="0085616B" w:rsidRDefault="0085616B" w:rsidP="0085616B">
            <w:pPr>
              <w:rPr>
                <w:sz w:val="18"/>
                <w:szCs w:val="18"/>
              </w:rPr>
            </w:pPr>
            <w:r>
              <w:rPr>
                <w:sz w:val="18"/>
                <w:szCs w:val="18"/>
              </w:rPr>
              <w:t xml:space="preserve">Místo hodnocení/ Jméno zkoušejícího </w:t>
            </w:r>
          </w:p>
          <w:p w:rsidR="0085616B" w:rsidRDefault="0085616B" w:rsidP="0085616B">
            <w:pPr>
              <w:rPr>
                <w:i/>
                <w:sz w:val="18"/>
                <w:szCs w:val="18"/>
              </w:rPr>
            </w:pPr>
            <w:r>
              <w:rPr>
                <w:i/>
                <w:sz w:val="18"/>
                <w:szCs w:val="18"/>
              </w:rPr>
              <w:t>Trial Site / Name of Investigator</w:t>
            </w:r>
          </w:p>
        </w:tc>
        <w:tc>
          <w:tcPr>
            <w:tcW w:w="1280" w:type="dxa"/>
          </w:tcPr>
          <w:p w:rsidR="0085616B" w:rsidRDefault="0085616B" w:rsidP="0085616B">
            <w:pPr>
              <w:rPr>
                <w:sz w:val="18"/>
                <w:szCs w:val="18"/>
                <w:vertAlign w:val="superscript"/>
              </w:rPr>
            </w:pPr>
            <w:r>
              <w:rPr>
                <w:sz w:val="18"/>
                <w:szCs w:val="18"/>
              </w:rPr>
              <w:t xml:space="preserve">Místní EK </w:t>
            </w:r>
            <w:r>
              <w:rPr>
                <w:i/>
                <w:sz w:val="18"/>
                <w:szCs w:val="18"/>
              </w:rPr>
              <w:t>Local EC</w:t>
            </w:r>
          </w:p>
        </w:tc>
        <w:tc>
          <w:tcPr>
            <w:tcW w:w="2712" w:type="dxa"/>
          </w:tcPr>
          <w:p w:rsidR="0085616B" w:rsidRDefault="0085616B" w:rsidP="0085616B">
            <w:pPr>
              <w:rPr>
                <w:sz w:val="18"/>
                <w:szCs w:val="18"/>
              </w:rPr>
            </w:pPr>
            <w:r>
              <w:rPr>
                <w:sz w:val="18"/>
                <w:szCs w:val="18"/>
              </w:rPr>
              <w:t>Adresa  místní EK</w:t>
            </w:r>
          </w:p>
          <w:p w:rsidR="0085616B" w:rsidRDefault="0085616B" w:rsidP="0085616B">
            <w:pPr>
              <w:rPr>
                <w:i/>
                <w:sz w:val="18"/>
                <w:szCs w:val="18"/>
              </w:rPr>
            </w:pPr>
            <w:r>
              <w:rPr>
                <w:i/>
                <w:sz w:val="18"/>
                <w:szCs w:val="18"/>
              </w:rPr>
              <w:t>Address</w:t>
            </w:r>
          </w:p>
        </w:tc>
      </w:tr>
      <w:tr w:rsidR="0085616B" w:rsidTr="0085616B">
        <w:trPr>
          <w:trHeight w:val="312"/>
        </w:trPr>
        <w:tc>
          <w:tcPr>
            <w:tcW w:w="6108" w:type="dxa"/>
          </w:tcPr>
          <w:p w:rsidR="0085616B" w:rsidRDefault="0085616B" w:rsidP="0085616B">
            <w:pPr>
              <w:rPr>
                <w:sz w:val="18"/>
                <w:szCs w:val="18"/>
              </w:rPr>
            </w:pPr>
            <w:r>
              <w:rPr>
                <w:sz w:val="18"/>
                <w:szCs w:val="18"/>
              </w:rPr>
              <w:t>Doc. MUDr. Vlastimil Procházka, Ph.D., II. interní klinika FNOL, I.P.Pavlova 6, 775 20 Olomouc</w:t>
            </w:r>
          </w:p>
        </w:tc>
        <w:tc>
          <w:tcPr>
            <w:tcW w:w="1280" w:type="dxa"/>
          </w:tcPr>
          <w:p w:rsidR="0085616B" w:rsidRDefault="0085616B" w:rsidP="0085616B">
            <w:pPr>
              <w:rPr>
                <w:sz w:val="18"/>
                <w:szCs w:val="18"/>
              </w:rPr>
            </w:pPr>
            <w:r>
              <w:rPr>
                <w:sz w:val="18"/>
                <w:szCs w:val="18"/>
              </w:rPr>
              <w:sym w:font="Wingdings 2" w:char="F053"/>
            </w:r>
          </w:p>
        </w:tc>
        <w:tc>
          <w:tcPr>
            <w:tcW w:w="2712" w:type="dxa"/>
          </w:tcPr>
          <w:p w:rsidR="0085616B" w:rsidRDefault="0085616B" w:rsidP="0085616B">
            <w:pPr>
              <w:rPr>
                <w:sz w:val="18"/>
                <w:szCs w:val="18"/>
              </w:rPr>
            </w:pPr>
            <w:r>
              <w:rPr>
                <w:sz w:val="18"/>
                <w:szCs w:val="18"/>
              </w:rPr>
              <w:t>EK FNOL</w:t>
            </w:r>
          </w:p>
        </w:tc>
      </w:tr>
    </w:tbl>
    <w:p w:rsidR="0085616B" w:rsidRDefault="0085616B" w:rsidP="0085616B">
      <w:pPr>
        <w:rPr>
          <w:b/>
          <w:bCs/>
          <w:sz w:val="22"/>
        </w:rPr>
      </w:pPr>
    </w:p>
    <w:p w:rsidR="0085616B" w:rsidRPr="00A27E0E" w:rsidRDefault="0085616B" w:rsidP="0085616B">
      <w:pPr>
        <w:rPr>
          <w:bCs/>
          <w:sz w:val="22"/>
        </w:rPr>
      </w:pPr>
      <w:r>
        <w:rPr>
          <w:bCs/>
          <w:sz w:val="22"/>
        </w:rPr>
        <w:t>1/2</w:t>
      </w:r>
    </w:p>
    <w:p w:rsidR="0085616B" w:rsidRDefault="0085616B" w:rsidP="0085616B">
      <w:pPr>
        <w:rPr>
          <w:b/>
          <w:bCs/>
          <w:sz w:val="22"/>
        </w:rPr>
      </w:pPr>
    </w:p>
    <w:p w:rsidR="0085616B" w:rsidRDefault="0085616B" w:rsidP="0085616B">
      <w:pPr>
        <w:rPr>
          <w:b/>
          <w:bCs/>
          <w:sz w:val="22"/>
        </w:rPr>
      </w:pPr>
    </w:p>
    <w:p w:rsidR="0085616B" w:rsidRDefault="0085616B" w:rsidP="0085616B">
      <w:pPr>
        <w:rPr>
          <w:b/>
          <w:bCs/>
          <w:sz w:val="22"/>
        </w:rPr>
      </w:pPr>
    </w:p>
    <w:p w:rsidR="0085616B" w:rsidRDefault="0085616B" w:rsidP="0085616B">
      <w:pPr>
        <w:rPr>
          <w:b/>
          <w:bCs/>
          <w:sz w:val="22"/>
        </w:rPr>
      </w:pPr>
    </w:p>
    <w:p w:rsidR="0085616B" w:rsidRPr="00AB7ADE" w:rsidRDefault="0085616B" w:rsidP="0085616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5616B" w:rsidRDefault="0085616B" w:rsidP="0085616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616B" w:rsidTr="0085616B">
        <w:trPr>
          <w:cantSplit/>
          <w:trHeight w:val="454"/>
        </w:trPr>
        <w:tc>
          <w:tcPr>
            <w:tcW w:w="7416" w:type="dxa"/>
            <w:vMerge w:val="restart"/>
          </w:tcPr>
          <w:p w:rsidR="0085616B" w:rsidRDefault="0085616B" w:rsidP="0085616B">
            <w:pPr>
              <w:rPr>
                <w:b/>
                <w:bCs/>
                <w:sz w:val="18"/>
                <w:szCs w:val="18"/>
              </w:rPr>
            </w:pPr>
          </w:p>
          <w:p w:rsidR="0085616B" w:rsidRDefault="0085616B" w:rsidP="0085616B">
            <w:pPr>
              <w:rPr>
                <w:b/>
                <w:bCs/>
                <w:sz w:val="18"/>
                <w:szCs w:val="18"/>
              </w:rPr>
            </w:pPr>
            <w:r>
              <w:rPr>
                <w:b/>
                <w:bCs/>
                <w:sz w:val="18"/>
                <w:szCs w:val="18"/>
              </w:rPr>
              <w:t xml:space="preserve">Název dokumentu, verze, datum </w:t>
            </w:r>
          </w:p>
          <w:p w:rsidR="0085616B" w:rsidRDefault="0085616B" w:rsidP="0085616B">
            <w:pPr>
              <w:rPr>
                <w:b/>
                <w:bCs/>
                <w:sz w:val="18"/>
                <w:szCs w:val="18"/>
              </w:rPr>
            </w:pPr>
            <w:r>
              <w:rPr>
                <w:b/>
                <w:bCs/>
                <w:i/>
                <w:sz w:val="18"/>
                <w:szCs w:val="18"/>
              </w:rPr>
              <w:t>Document title, version, date</w:t>
            </w:r>
          </w:p>
        </w:tc>
        <w:tc>
          <w:tcPr>
            <w:tcW w:w="1272" w:type="dxa"/>
            <w:gridSpan w:val="2"/>
          </w:tcPr>
          <w:p w:rsidR="0085616B" w:rsidRDefault="0085616B" w:rsidP="0085616B">
            <w:pPr>
              <w:rPr>
                <w:b/>
                <w:bCs/>
                <w:sz w:val="18"/>
                <w:szCs w:val="18"/>
              </w:rPr>
            </w:pPr>
            <w:r>
              <w:rPr>
                <w:b/>
                <w:bCs/>
                <w:sz w:val="18"/>
                <w:szCs w:val="18"/>
              </w:rPr>
              <w:t>Schváleno /</w:t>
            </w:r>
            <w:r>
              <w:rPr>
                <w:b/>
                <w:bCs/>
                <w:i/>
                <w:sz w:val="18"/>
                <w:szCs w:val="18"/>
              </w:rPr>
              <w:t>Approved</w:t>
            </w:r>
          </w:p>
        </w:tc>
        <w:tc>
          <w:tcPr>
            <w:tcW w:w="1316" w:type="dxa"/>
            <w:gridSpan w:val="2"/>
          </w:tcPr>
          <w:p w:rsidR="0085616B" w:rsidRDefault="0085616B" w:rsidP="0085616B">
            <w:pPr>
              <w:rPr>
                <w:b/>
                <w:bCs/>
                <w:sz w:val="18"/>
                <w:szCs w:val="18"/>
              </w:rPr>
            </w:pPr>
            <w:r>
              <w:rPr>
                <w:b/>
                <w:bCs/>
                <w:sz w:val="18"/>
                <w:szCs w:val="18"/>
              </w:rPr>
              <w:t xml:space="preserve">Vzato na vědomí / </w:t>
            </w:r>
            <w:r>
              <w:rPr>
                <w:b/>
                <w:bCs/>
                <w:i/>
                <w:sz w:val="18"/>
                <w:szCs w:val="18"/>
              </w:rPr>
              <w:t xml:space="preserve">Taken into account </w:t>
            </w:r>
          </w:p>
        </w:tc>
      </w:tr>
      <w:tr w:rsidR="0085616B" w:rsidTr="0085616B">
        <w:trPr>
          <w:cantSplit/>
          <w:trHeight w:val="454"/>
        </w:trPr>
        <w:tc>
          <w:tcPr>
            <w:tcW w:w="7416" w:type="dxa"/>
            <w:vMerge/>
          </w:tcPr>
          <w:p w:rsidR="0085616B" w:rsidRDefault="0085616B" w:rsidP="0085616B">
            <w:pPr>
              <w:rPr>
                <w:i/>
                <w:sz w:val="18"/>
                <w:szCs w:val="18"/>
              </w:rPr>
            </w:pPr>
          </w:p>
        </w:tc>
        <w:tc>
          <w:tcPr>
            <w:tcW w:w="736" w:type="dxa"/>
          </w:tcPr>
          <w:p w:rsidR="0085616B" w:rsidRDefault="0085616B" w:rsidP="0085616B">
            <w:pPr>
              <w:rPr>
                <w:b/>
                <w:bCs/>
                <w:sz w:val="18"/>
                <w:szCs w:val="18"/>
              </w:rPr>
            </w:pPr>
            <w:r>
              <w:rPr>
                <w:b/>
                <w:bCs/>
                <w:sz w:val="18"/>
                <w:szCs w:val="18"/>
              </w:rPr>
              <w:t>ANO</w:t>
            </w:r>
          </w:p>
          <w:p w:rsidR="0085616B" w:rsidRDefault="0085616B" w:rsidP="0085616B">
            <w:pPr>
              <w:rPr>
                <w:b/>
                <w:bCs/>
                <w:i/>
                <w:sz w:val="18"/>
                <w:szCs w:val="18"/>
              </w:rPr>
            </w:pPr>
            <w:r>
              <w:rPr>
                <w:b/>
                <w:bCs/>
                <w:i/>
                <w:sz w:val="18"/>
                <w:szCs w:val="18"/>
              </w:rPr>
              <w:t>Yes</w:t>
            </w:r>
          </w:p>
        </w:tc>
        <w:tc>
          <w:tcPr>
            <w:tcW w:w="536" w:type="dxa"/>
          </w:tcPr>
          <w:p w:rsidR="0085616B" w:rsidRDefault="0085616B" w:rsidP="0085616B">
            <w:pPr>
              <w:rPr>
                <w:b/>
                <w:bCs/>
                <w:sz w:val="18"/>
                <w:szCs w:val="18"/>
              </w:rPr>
            </w:pPr>
            <w:r>
              <w:rPr>
                <w:b/>
                <w:bCs/>
                <w:sz w:val="18"/>
                <w:szCs w:val="18"/>
              </w:rPr>
              <w:t xml:space="preserve">NE </w:t>
            </w:r>
          </w:p>
          <w:p w:rsidR="0085616B" w:rsidRDefault="0085616B" w:rsidP="0085616B">
            <w:pPr>
              <w:rPr>
                <w:b/>
                <w:bCs/>
                <w:sz w:val="18"/>
                <w:szCs w:val="18"/>
              </w:rPr>
            </w:pPr>
            <w:r>
              <w:rPr>
                <w:b/>
                <w:bCs/>
                <w:i/>
                <w:sz w:val="18"/>
                <w:szCs w:val="18"/>
              </w:rPr>
              <w:t>No</w:t>
            </w:r>
          </w:p>
        </w:tc>
        <w:tc>
          <w:tcPr>
            <w:tcW w:w="780" w:type="dxa"/>
          </w:tcPr>
          <w:p w:rsidR="0085616B" w:rsidRDefault="0085616B" w:rsidP="0085616B">
            <w:pPr>
              <w:rPr>
                <w:b/>
                <w:bCs/>
                <w:sz w:val="18"/>
                <w:szCs w:val="18"/>
              </w:rPr>
            </w:pPr>
            <w:r>
              <w:rPr>
                <w:b/>
                <w:bCs/>
                <w:sz w:val="18"/>
                <w:szCs w:val="18"/>
              </w:rPr>
              <w:t>ANO</w:t>
            </w:r>
          </w:p>
          <w:p w:rsidR="0085616B" w:rsidRDefault="0085616B" w:rsidP="0085616B">
            <w:pPr>
              <w:rPr>
                <w:b/>
                <w:bCs/>
                <w:sz w:val="18"/>
                <w:szCs w:val="18"/>
              </w:rPr>
            </w:pPr>
            <w:r>
              <w:rPr>
                <w:b/>
                <w:bCs/>
                <w:i/>
                <w:sz w:val="18"/>
                <w:szCs w:val="18"/>
              </w:rPr>
              <w:t>Yes</w:t>
            </w:r>
          </w:p>
        </w:tc>
        <w:tc>
          <w:tcPr>
            <w:tcW w:w="536" w:type="dxa"/>
          </w:tcPr>
          <w:p w:rsidR="0085616B" w:rsidRDefault="0085616B" w:rsidP="0085616B">
            <w:pPr>
              <w:rPr>
                <w:b/>
                <w:bCs/>
                <w:sz w:val="18"/>
                <w:szCs w:val="18"/>
              </w:rPr>
            </w:pPr>
            <w:r>
              <w:rPr>
                <w:b/>
                <w:bCs/>
                <w:sz w:val="18"/>
                <w:szCs w:val="18"/>
              </w:rPr>
              <w:t xml:space="preserve">NE </w:t>
            </w:r>
          </w:p>
          <w:p w:rsidR="0085616B" w:rsidRDefault="0085616B" w:rsidP="0085616B">
            <w:pPr>
              <w:rPr>
                <w:b/>
                <w:bCs/>
                <w:i/>
                <w:sz w:val="18"/>
                <w:szCs w:val="18"/>
              </w:rPr>
            </w:pPr>
            <w:r>
              <w:rPr>
                <w:b/>
                <w:bCs/>
                <w:i/>
                <w:sz w:val="18"/>
                <w:szCs w:val="18"/>
              </w:rPr>
              <w:t>No</w:t>
            </w:r>
          </w:p>
        </w:tc>
      </w:tr>
      <w:tr w:rsidR="007F3718" w:rsidTr="0085616B">
        <w:trPr>
          <w:trHeight w:val="340"/>
        </w:trPr>
        <w:tc>
          <w:tcPr>
            <w:tcW w:w="7416" w:type="dxa"/>
          </w:tcPr>
          <w:p w:rsidR="007F3718" w:rsidRDefault="007F3718" w:rsidP="00292D59">
            <w:pPr>
              <w:rPr>
                <w:sz w:val="18"/>
                <w:szCs w:val="18"/>
              </w:rPr>
            </w:pPr>
            <w:r>
              <w:rPr>
                <w:sz w:val="18"/>
                <w:szCs w:val="18"/>
              </w:rPr>
              <w:t>GSK 1605786 Investigator´s Brochure (version 4, effective date 12 Apr 2013)</w:t>
            </w:r>
          </w:p>
        </w:tc>
        <w:tc>
          <w:tcPr>
            <w:tcW w:w="736" w:type="dxa"/>
          </w:tcPr>
          <w:p w:rsidR="007F3718" w:rsidRDefault="007F3718" w:rsidP="00292D59">
            <w:pPr>
              <w:rPr>
                <w:sz w:val="18"/>
                <w:szCs w:val="18"/>
              </w:rPr>
            </w:pPr>
            <w:r>
              <w:rPr>
                <w:sz w:val="18"/>
                <w:szCs w:val="18"/>
              </w:rPr>
              <w:sym w:font="Wingdings 2" w:char="F0A3"/>
            </w:r>
          </w:p>
        </w:tc>
        <w:tc>
          <w:tcPr>
            <w:tcW w:w="536" w:type="dxa"/>
          </w:tcPr>
          <w:p w:rsidR="007F3718" w:rsidRDefault="007F3718" w:rsidP="00292D59">
            <w:pPr>
              <w:rPr>
                <w:sz w:val="18"/>
                <w:szCs w:val="18"/>
              </w:rPr>
            </w:pPr>
            <w:r>
              <w:rPr>
                <w:sz w:val="18"/>
                <w:szCs w:val="18"/>
              </w:rPr>
              <w:sym w:font="Wingdings 2" w:char="F0A3"/>
            </w:r>
          </w:p>
        </w:tc>
        <w:tc>
          <w:tcPr>
            <w:tcW w:w="780" w:type="dxa"/>
          </w:tcPr>
          <w:p w:rsidR="007F3718" w:rsidRDefault="007F3718" w:rsidP="00292D59">
            <w:pPr>
              <w:rPr>
                <w:sz w:val="18"/>
                <w:szCs w:val="18"/>
              </w:rPr>
            </w:pPr>
            <w:r>
              <w:rPr>
                <w:sz w:val="18"/>
                <w:szCs w:val="18"/>
              </w:rPr>
              <w:sym w:font="Wingdings 2" w:char="F053"/>
            </w:r>
          </w:p>
        </w:tc>
        <w:tc>
          <w:tcPr>
            <w:tcW w:w="536" w:type="dxa"/>
          </w:tcPr>
          <w:p w:rsidR="007F3718" w:rsidRDefault="007F3718" w:rsidP="00292D59">
            <w:pPr>
              <w:rPr>
                <w:sz w:val="18"/>
                <w:szCs w:val="18"/>
              </w:rPr>
            </w:pPr>
            <w:r>
              <w:rPr>
                <w:sz w:val="18"/>
                <w:szCs w:val="18"/>
              </w:rPr>
              <w:sym w:font="Wingdings 2" w:char="F0A3"/>
            </w:r>
          </w:p>
        </w:tc>
      </w:tr>
      <w:tr w:rsidR="007F3718" w:rsidTr="0085616B">
        <w:trPr>
          <w:trHeight w:val="340"/>
        </w:trPr>
        <w:tc>
          <w:tcPr>
            <w:tcW w:w="7416" w:type="dxa"/>
          </w:tcPr>
          <w:p w:rsidR="007F3718" w:rsidRDefault="007F3718" w:rsidP="00292D59">
            <w:pPr>
              <w:rPr>
                <w:sz w:val="18"/>
                <w:szCs w:val="18"/>
              </w:rPr>
            </w:pPr>
            <w:r>
              <w:rPr>
                <w:sz w:val="18"/>
                <w:szCs w:val="18"/>
              </w:rPr>
              <w:t>Investigator´s Brochure Release Memo</w:t>
            </w:r>
          </w:p>
        </w:tc>
        <w:tc>
          <w:tcPr>
            <w:tcW w:w="736" w:type="dxa"/>
          </w:tcPr>
          <w:p w:rsidR="007F3718" w:rsidRDefault="007F3718" w:rsidP="00292D59">
            <w:pPr>
              <w:rPr>
                <w:sz w:val="18"/>
                <w:szCs w:val="18"/>
              </w:rPr>
            </w:pPr>
            <w:r>
              <w:rPr>
                <w:sz w:val="18"/>
                <w:szCs w:val="18"/>
              </w:rPr>
              <w:sym w:font="Wingdings 2" w:char="F0A3"/>
            </w:r>
          </w:p>
        </w:tc>
        <w:tc>
          <w:tcPr>
            <w:tcW w:w="536" w:type="dxa"/>
          </w:tcPr>
          <w:p w:rsidR="007F3718" w:rsidRDefault="007F3718" w:rsidP="00292D59">
            <w:pPr>
              <w:rPr>
                <w:sz w:val="18"/>
                <w:szCs w:val="18"/>
              </w:rPr>
            </w:pPr>
            <w:r>
              <w:rPr>
                <w:sz w:val="18"/>
                <w:szCs w:val="18"/>
              </w:rPr>
              <w:sym w:font="Wingdings 2" w:char="F0A3"/>
            </w:r>
          </w:p>
        </w:tc>
        <w:tc>
          <w:tcPr>
            <w:tcW w:w="780" w:type="dxa"/>
          </w:tcPr>
          <w:p w:rsidR="007F3718" w:rsidRDefault="007F3718" w:rsidP="00292D59">
            <w:pPr>
              <w:rPr>
                <w:sz w:val="18"/>
                <w:szCs w:val="18"/>
              </w:rPr>
            </w:pPr>
            <w:r>
              <w:rPr>
                <w:rFonts w:ascii="Wingdings 2" w:hAnsi="Wingdings 2"/>
                <w:sz w:val="18"/>
                <w:szCs w:val="18"/>
              </w:rPr>
              <w:t></w:t>
            </w:r>
          </w:p>
        </w:tc>
        <w:tc>
          <w:tcPr>
            <w:tcW w:w="536" w:type="dxa"/>
          </w:tcPr>
          <w:p w:rsidR="007F3718" w:rsidRDefault="007F3718" w:rsidP="00292D59">
            <w:pPr>
              <w:rPr>
                <w:sz w:val="18"/>
                <w:szCs w:val="18"/>
              </w:rPr>
            </w:pPr>
            <w:r>
              <w:rPr>
                <w:sz w:val="18"/>
                <w:szCs w:val="18"/>
              </w:rPr>
              <w:sym w:font="Wingdings 2" w:char="F0A3"/>
            </w:r>
          </w:p>
        </w:tc>
      </w:tr>
    </w:tbl>
    <w:p w:rsidR="0085616B" w:rsidRDefault="0085616B" w:rsidP="0085616B">
      <w:pPr>
        <w:rPr>
          <w:sz w:val="22"/>
          <w:szCs w:val="22"/>
        </w:rPr>
      </w:pPr>
    </w:p>
    <w:p w:rsidR="0085616B" w:rsidRPr="00A27E0E" w:rsidRDefault="0085616B" w:rsidP="0085616B">
      <w:pPr>
        <w:rPr>
          <w:sz w:val="22"/>
          <w:szCs w:val="22"/>
        </w:rPr>
      </w:pPr>
      <w:r w:rsidRPr="00A27E0E">
        <w:rPr>
          <w:sz w:val="22"/>
          <w:szCs w:val="22"/>
        </w:rPr>
        <w:t>Etická komise prohlašuje, že byla ustavena a  pracuje podle jednacího řádu v souladu se správnou klinickou praxí (GCP) a platnými právními předpisy/</w:t>
      </w:r>
      <w:r w:rsidRPr="00A27E0E">
        <w:rPr>
          <w:i/>
          <w:sz w:val="22"/>
          <w:szCs w:val="22"/>
        </w:rPr>
        <w:t>The Ethics Committee hereby declares that it was established and operates in accordance with its Rules of Procedure in compliance with Good Clinical Practice and valid legal regulations:</w:t>
      </w:r>
    </w:p>
    <w:p w:rsidR="0085616B" w:rsidRPr="00A27E0E" w:rsidRDefault="0085616B" w:rsidP="0085616B">
      <w:pPr>
        <w:rPr>
          <w:i/>
          <w:sz w:val="22"/>
          <w:szCs w:val="22"/>
        </w:rPr>
      </w:pPr>
      <w:r w:rsidRPr="00A27E0E">
        <w:rPr>
          <w:i/>
          <w:sz w:val="22"/>
          <w:szCs w:val="22"/>
        </w:rPr>
        <w:t xml:space="preserve"> </w:t>
      </w:r>
      <w:r w:rsidRPr="00A27E0E">
        <w:rPr>
          <w:sz w:val="22"/>
          <w:szCs w:val="22"/>
        </w:rPr>
        <w:sym w:font="Wingdings 2" w:char="F054"/>
      </w:r>
      <w:r w:rsidRPr="00A27E0E">
        <w:rPr>
          <w:sz w:val="22"/>
          <w:szCs w:val="22"/>
        </w:rPr>
        <w:t xml:space="preserve"> Ano/</w:t>
      </w:r>
      <w:r w:rsidRPr="00A27E0E">
        <w:rPr>
          <w:i/>
          <w:sz w:val="22"/>
          <w:szCs w:val="22"/>
        </w:rPr>
        <w:t>Yes</w:t>
      </w:r>
      <w:r w:rsidRPr="00A27E0E">
        <w:rPr>
          <w:sz w:val="22"/>
          <w:szCs w:val="22"/>
        </w:rPr>
        <w:t xml:space="preserve">       </w:t>
      </w:r>
      <w:r w:rsidR="002B1493" w:rsidRPr="00A27E0E">
        <w:rPr>
          <w:sz w:val="22"/>
          <w:szCs w:val="22"/>
        </w:rPr>
        <w:fldChar w:fldCharType="begin">
          <w:ffData>
            <w:name w:val="Zaškrtávací25"/>
            <w:enabled/>
            <w:calcOnExit w:val="0"/>
            <w:checkBox>
              <w:sizeAuto/>
              <w:default w:val="0"/>
            </w:checkBox>
          </w:ffData>
        </w:fldChar>
      </w:r>
      <w:r w:rsidRPr="00A27E0E">
        <w:rPr>
          <w:sz w:val="22"/>
          <w:szCs w:val="22"/>
        </w:rPr>
        <w:instrText xml:space="preserve"> FORMCHECKBOX </w:instrText>
      </w:r>
      <w:r w:rsidR="002B1493">
        <w:rPr>
          <w:sz w:val="22"/>
          <w:szCs w:val="22"/>
        </w:rPr>
      </w:r>
      <w:r w:rsidR="002B1493">
        <w:rPr>
          <w:sz w:val="22"/>
          <w:szCs w:val="22"/>
        </w:rPr>
        <w:fldChar w:fldCharType="separate"/>
      </w:r>
      <w:r w:rsidR="002B1493" w:rsidRPr="00A27E0E">
        <w:rPr>
          <w:sz w:val="22"/>
          <w:szCs w:val="22"/>
        </w:rPr>
        <w:fldChar w:fldCharType="end"/>
      </w:r>
      <w:r w:rsidRPr="00A27E0E">
        <w:rPr>
          <w:sz w:val="22"/>
          <w:szCs w:val="22"/>
        </w:rPr>
        <w:t>Ne/</w:t>
      </w:r>
      <w:r w:rsidRPr="00A27E0E">
        <w:rPr>
          <w:i/>
          <w:sz w:val="22"/>
          <w:szCs w:val="22"/>
        </w:rPr>
        <w:t>No</w:t>
      </w:r>
      <w:r w:rsidRPr="00A27E0E">
        <w:rPr>
          <w:sz w:val="22"/>
          <w:szCs w:val="22"/>
        </w:rPr>
        <w:t xml:space="preserve">           </w:t>
      </w:r>
    </w:p>
    <w:p w:rsidR="0085616B" w:rsidRDefault="0085616B" w:rsidP="0085616B">
      <w:pPr>
        <w:rPr>
          <w:sz w:val="22"/>
        </w:rPr>
      </w:pPr>
      <w:r w:rsidRPr="00A27E0E">
        <w:rPr>
          <w:sz w:val="22"/>
          <w:szCs w:val="22"/>
        </w:rPr>
        <w:t xml:space="preserve">                                                                                               </w:t>
      </w:r>
      <w:r>
        <w:rPr>
          <w:sz w:val="22"/>
        </w:rPr>
        <w:tab/>
      </w:r>
      <w:r>
        <w:rPr>
          <w:sz w:val="22"/>
        </w:rPr>
        <w:tab/>
      </w:r>
      <w:r>
        <w:rPr>
          <w:sz w:val="22"/>
        </w:rPr>
        <w:tab/>
      </w:r>
      <w:r>
        <w:rPr>
          <w:sz w:val="22"/>
        </w:rPr>
        <w:tab/>
      </w:r>
      <w:r>
        <w:rPr>
          <w:sz w:val="22"/>
        </w:rPr>
        <w:tab/>
        <w:t xml:space="preserve">             </w:t>
      </w:r>
    </w:p>
    <w:p w:rsidR="0085616B" w:rsidRDefault="0085616B" w:rsidP="0085616B">
      <w:pPr>
        <w:rPr>
          <w:sz w:val="22"/>
        </w:rPr>
      </w:pPr>
    </w:p>
    <w:p w:rsidR="0085616B" w:rsidRDefault="0085616B" w:rsidP="0085616B">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85616B" w:rsidRPr="00D00DD5" w:rsidRDefault="0085616B" w:rsidP="0085616B">
      <w:pPr>
        <w:rPr>
          <w:sz w:val="22"/>
          <w:szCs w:val="22"/>
        </w:rPr>
      </w:pPr>
      <w:r>
        <w:rPr>
          <w:sz w:val="22"/>
        </w:rPr>
        <w:t>Datum/</w:t>
      </w:r>
      <w:r>
        <w:rPr>
          <w:i/>
          <w:sz w:val="22"/>
        </w:rPr>
        <w:t>Date:</w:t>
      </w:r>
      <w:r>
        <w:rPr>
          <w:sz w:val="22"/>
        </w:rPr>
        <w:t xml:space="preserve">  13.5.2013                                                   MUDr. Jindřiška Burešová</w:t>
      </w:r>
    </w:p>
    <w:p w:rsidR="0085616B" w:rsidRDefault="0085616B" w:rsidP="0085616B">
      <w:pPr>
        <w:rPr>
          <w:sz w:val="22"/>
        </w:rPr>
      </w:pPr>
      <w:r>
        <w:rPr>
          <w:sz w:val="22"/>
        </w:rPr>
        <w:t xml:space="preserve">                                                                                           místopředsedkyně EK FNOL a LF UP</w:t>
      </w:r>
    </w:p>
    <w:p w:rsidR="0085616B" w:rsidRDefault="0085616B" w:rsidP="0085616B">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85616B" w:rsidRDefault="0085616B" w:rsidP="0085616B">
      <w:pPr>
        <w:jc w:val="center"/>
        <w:rPr>
          <w:sz w:val="22"/>
        </w:rPr>
      </w:pPr>
    </w:p>
    <w:p w:rsidR="0085616B" w:rsidRDefault="0085616B" w:rsidP="0085616B">
      <w:pPr>
        <w:rPr>
          <w:sz w:val="22"/>
        </w:rPr>
      </w:pPr>
    </w:p>
    <w:p w:rsidR="0085616B" w:rsidRDefault="0085616B" w:rsidP="0085616B">
      <w:pPr>
        <w:rPr>
          <w:i/>
          <w:sz w:val="22"/>
        </w:rPr>
      </w:pPr>
      <w:r>
        <w:rPr>
          <w:sz w:val="22"/>
        </w:rPr>
        <w:t xml:space="preserve">       </w:t>
      </w:r>
      <w:r>
        <w:rPr>
          <w:sz w:val="22"/>
        </w:rPr>
        <w:tab/>
      </w:r>
    </w:p>
    <w:p w:rsidR="0085616B" w:rsidRDefault="0085616B" w:rsidP="0085616B">
      <w:pPr>
        <w:rPr>
          <w:sz w:val="22"/>
        </w:rPr>
      </w:pPr>
    </w:p>
    <w:p w:rsidR="0085616B" w:rsidRDefault="0085616B" w:rsidP="0085616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85616B" w:rsidRDefault="0085616B" w:rsidP="0085616B">
      <w:pPr>
        <w:rPr>
          <w:i/>
          <w:sz w:val="16"/>
        </w:rPr>
      </w:pPr>
      <w:r>
        <w:rPr>
          <w:sz w:val="16"/>
        </w:rPr>
        <w:t>Rozdělovník/</w:t>
      </w:r>
      <w:r>
        <w:rPr>
          <w:i/>
          <w:sz w:val="16"/>
        </w:rPr>
        <w:t>Distribution list:</w:t>
      </w:r>
    </w:p>
    <w:p w:rsidR="0085616B" w:rsidRPr="001071DB" w:rsidRDefault="0085616B" w:rsidP="0085616B">
      <w:pPr>
        <w:rPr>
          <w:sz w:val="16"/>
        </w:rPr>
      </w:pPr>
      <w:r w:rsidRPr="001071DB">
        <w:rPr>
          <w:sz w:val="16"/>
        </w:rPr>
        <w:t>-Zadavatel</w:t>
      </w:r>
    </w:p>
    <w:p w:rsidR="0085616B" w:rsidRPr="001071DB" w:rsidRDefault="0085616B" w:rsidP="0085616B">
      <w:pPr>
        <w:rPr>
          <w:sz w:val="16"/>
        </w:rPr>
      </w:pPr>
      <w:r w:rsidRPr="001071DB">
        <w:rPr>
          <w:sz w:val="16"/>
        </w:rPr>
        <w:t>-EK</w:t>
      </w:r>
    </w:p>
    <w:p w:rsidR="0085616B" w:rsidRPr="001071DB" w:rsidRDefault="0085616B" w:rsidP="0085616B">
      <w:pPr>
        <w:rPr>
          <w:sz w:val="16"/>
        </w:rPr>
      </w:pPr>
      <w:r w:rsidRPr="001071DB">
        <w:rPr>
          <w:sz w:val="16"/>
        </w:rPr>
        <w:t>-Řešitel</w:t>
      </w:r>
    </w:p>
    <w:p w:rsidR="0085616B" w:rsidRPr="001071DB" w:rsidRDefault="0085616B" w:rsidP="0085616B">
      <w:pPr>
        <w:rPr>
          <w:sz w:val="16"/>
        </w:rPr>
      </w:pPr>
    </w:p>
    <w:p w:rsidR="0085616B" w:rsidRDefault="0085616B" w:rsidP="0085616B">
      <w:pPr>
        <w:rPr>
          <w:i/>
          <w:sz w:val="16"/>
        </w:rPr>
      </w:pPr>
    </w:p>
    <w:p w:rsidR="0085616B" w:rsidRDefault="0085616B" w:rsidP="0085616B">
      <w:pPr>
        <w:rPr>
          <w:i/>
          <w:sz w:val="16"/>
        </w:rPr>
      </w:pPr>
    </w:p>
    <w:p w:rsidR="0085616B" w:rsidRDefault="0085616B" w:rsidP="0085616B">
      <w:pPr>
        <w:rPr>
          <w:sz w:val="22"/>
          <w:szCs w:val="22"/>
        </w:rPr>
      </w:pPr>
      <w:r>
        <w:rPr>
          <w:sz w:val="22"/>
          <w:szCs w:val="22"/>
        </w:rPr>
        <w:t>2/2</w:t>
      </w:r>
    </w:p>
    <w:p w:rsidR="0085616B" w:rsidRDefault="0085616B" w:rsidP="0085616B"/>
    <w:p w:rsidR="0085616B" w:rsidRDefault="0085616B" w:rsidP="0085616B"/>
    <w:p w:rsidR="0085616B" w:rsidRDefault="0085616B" w:rsidP="0085616B">
      <w:pPr>
        <w:rPr>
          <w:sz w:val="16"/>
        </w:rPr>
      </w:pPr>
    </w:p>
    <w:p w:rsidR="0085616B" w:rsidRDefault="0085616B" w:rsidP="0085616B">
      <w:pPr>
        <w:rPr>
          <w:sz w:val="16"/>
        </w:rPr>
      </w:pPr>
    </w:p>
    <w:p w:rsidR="006D6A41" w:rsidRDefault="006D6A41"/>
    <w:p w:rsidR="006D6A41" w:rsidRDefault="006D6A41"/>
    <w:p w:rsidR="007F3718" w:rsidRDefault="007F3718"/>
    <w:p w:rsidR="007F3718" w:rsidRDefault="007F3718"/>
    <w:p w:rsidR="007F3718" w:rsidRDefault="007F3718"/>
    <w:p w:rsidR="007F3718" w:rsidRDefault="007F3718"/>
    <w:p w:rsidR="007F3718" w:rsidRDefault="007F3718"/>
    <w:p w:rsidR="007F3718" w:rsidRDefault="007F3718"/>
    <w:p w:rsidR="007F3718" w:rsidRDefault="007F3718"/>
    <w:p w:rsidR="007F3718" w:rsidRDefault="007F3718"/>
    <w:p w:rsidR="007F3718" w:rsidRDefault="007F3718"/>
    <w:p w:rsidR="007F3718" w:rsidRDefault="007F3718"/>
    <w:p w:rsidR="007F3718" w:rsidRDefault="007F3718"/>
    <w:p w:rsidR="00F47D0A" w:rsidRPr="002F07B5" w:rsidRDefault="00F47D0A" w:rsidP="00F47D0A">
      <w:pPr>
        <w:pStyle w:val="Nzev"/>
        <w:rPr>
          <w:sz w:val="22"/>
          <w:szCs w:val="22"/>
        </w:rPr>
      </w:pPr>
      <w:r w:rsidRPr="002F07B5">
        <w:rPr>
          <w:sz w:val="22"/>
          <w:szCs w:val="22"/>
        </w:rPr>
        <w:lastRenderedPageBreak/>
        <w:t>STANOVISKO ETICKÉ KOMISE KE KLINICKÉMU HODNOCENÍ</w:t>
      </w:r>
    </w:p>
    <w:p w:rsidR="00F47D0A" w:rsidRPr="002F07B5" w:rsidRDefault="00F47D0A" w:rsidP="00F47D0A">
      <w:pPr>
        <w:jc w:val="center"/>
        <w:rPr>
          <w:bCs/>
          <w:i/>
          <w:sz w:val="22"/>
          <w:szCs w:val="22"/>
        </w:rPr>
      </w:pPr>
      <w:r w:rsidRPr="002F07B5">
        <w:rPr>
          <w:bCs/>
          <w:i/>
          <w:sz w:val="22"/>
          <w:szCs w:val="22"/>
        </w:rPr>
        <w:t xml:space="preserve">Opinion of the Ethics Committee on Clinical Trial  </w:t>
      </w:r>
    </w:p>
    <w:p w:rsidR="00F47D0A" w:rsidRPr="002F07B5" w:rsidRDefault="00F47D0A" w:rsidP="00F47D0A">
      <w:pPr>
        <w:jc w:val="center"/>
        <w:rPr>
          <w:b/>
          <w:bCs/>
          <w:i/>
          <w:sz w:val="22"/>
          <w:szCs w:val="22"/>
        </w:rPr>
      </w:pPr>
    </w:p>
    <w:p w:rsidR="00F47D0A" w:rsidRPr="002F07B5" w:rsidRDefault="002B1493" w:rsidP="00F47D0A">
      <w:pPr>
        <w:rPr>
          <w:sz w:val="22"/>
          <w:szCs w:val="22"/>
        </w:rPr>
      </w:pPr>
      <w:r w:rsidRPr="002F07B5">
        <w:rPr>
          <w:sz w:val="22"/>
          <w:szCs w:val="22"/>
        </w:rPr>
        <w:fldChar w:fldCharType="begin">
          <w:ffData>
            <w:name w:val="Zaškrtávací2"/>
            <w:enabled/>
            <w:calcOnExit w:val="0"/>
            <w:checkBox>
              <w:sizeAuto/>
              <w:default w:val="0"/>
            </w:checkBox>
          </w:ffData>
        </w:fldChar>
      </w:r>
      <w:r w:rsidR="00F47D0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47D0A" w:rsidRPr="002F07B5">
        <w:rPr>
          <w:sz w:val="22"/>
          <w:szCs w:val="22"/>
        </w:rPr>
        <w:t xml:space="preserve">  Multicentrické KH, je požadováno stanovisko multicentrické EK pro všechna centra/</w:t>
      </w:r>
      <w:r w:rsidR="00F47D0A" w:rsidRPr="002F07B5">
        <w:rPr>
          <w:i/>
          <w:sz w:val="22"/>
          <w:szCs w:val="22"/>
        </w:rPr>
        <w:t>Multi-centric clinical trial, opinion issued by Ethics Committee for Multi-Centric Clinical Trials is required</w:t>
      </w:r>
    </w:p>
    <w:p w:rsidR="00F47D0A" w:rsidRPr="002F07B5" w:rsidRDefault="00F47D0A" w:rsidP="00F47D0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47D0A" w:rsidRPr="002F07B5" w:rsidRDefault="002B1493" w:rsidP="00F47D0A">
      <w:pPr>
        <w:rPr>
          <w:i/>
          <w:sz w:val="22"/>
          <w:szCs w:val="22"/>
        </w:rPr>
      </w:pPr>
      <w:r w:rsidRPr="002F07B5">
        <w:rPr>
          <w:sz w:val="22"/>
          <w:szCs w:val="22"/>
        </w:rPr>
        <w:fldChar w:fldCharType="begin">
          <w:ffData>
            <w:name w:val="Zaškrtávací2"/>
            <w:enabled/>
            <w:calcOnExit w:val="0"/>
            <w:checkBox>
              <w:sizeAuto/>
              <w:default w:val="0"/>
            </w:checkBox>
          </w:ffData>
        </w:fldChar>
      </w:r>
      <w:r w:rsidR="00F47D0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47D0A" w:rsidRPr="002F07B5">
        <w:rPr>
          <w:sz w:val="22"/>
          <w:szCs w:val="22"/>
        </w:rPr>
        <w:t xml:space="preserve">  KH prováděné v jednom centru, požadováno stanovisko EK pro místní centrum (centra)/ </w:t>
      </w:r>
      <w:r w:rsidR="00F47D0A" w:rsidRPr="002F07B5">
        <w:rPr>
          <w:i/>
          <w:sz w:val="22"/>
          <w:szCs w:val="22"/>
        </w:rPr>
        <w:t>Clinical trial conducted in a single site, opinion of a local EC is required</w:t>
      </w:r>
    </w:p>
    <w:p w:rsidR="00F47D0A" w:rsidRPr="002F07B5" w:rsidRDefault="00F47D0A" w:rsidP="00F47D0A">
      <w:pPr>
        <w:rPr>
          <w:b/>
          <w:bCs/>
          <w:sz w:val="22"/>
          <w:szCs w:val="22"/>
        </w:rPr>
      </w:pPr>
    </w:p>
    <w:p w:rsidR="00F47D0A" w:rsidRPr="009B187E" w:rsidRDefault="00F47D0A" w:rsidP="00F47D0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177/11</w:t>
      </w:r>
    </w:p>
    <w:p w:rsidR="00F47D0A" w:rsidRPr="009B187E" w:rsidRDefault="00F47D0A" w:rsidP="00F47D0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fáze III studie srovnávající Bortezomib, Melfalan, Prednison (VMP) s vysokodávkovaným Melfalanem s následnou konsolidační léčbou</w:t>
      </w:r>
      <w:r>
        <w:rPr>
          <w:sz w:val="22"/>
          <w:szCs w:val="22"/>
        </w:rPr>
        <w:tab/>
        <w:t xml:space="preserve">  Bortezomib, Lenalidomid, Dexametason (VRD) a Lenalidomem v udržovací fázi u pacientů s nově diagnostikovaným mnohočetným myelomem / </w:t>
      </w:r>
      <w:r>
        <w:rPr>
          <w:i/>
          <w:sz w:val="22"/>
          <w:szCs w:val="22"/>
        </w:rPr>
        <w:t>A randomized phase III study to compare Bortezomib, Melphalan, Prednisone (VMP) with High Dose Melphalan followed by Bortezomib, Lenalidomide, Dexamethasone (VRD) consolidation and Lenalidomide maintenance in patients with newly diagnosed multiple myeloma</w:t>
      </w:r>
    </w:p>
    <w:p w:rsidR="00F47D0A" w:rsidRPr="002F07B5" w:rsidRDefault="00F47D0A" w:rsidP="00F47D0A">
      <w:pPr>
        <w:rPr>
          <w:bCs/>
          <w:sz w:val="22"/>
          <w:szCs w:val="22"/>
        </w:rPr>
      </w:pPr>
    </w:p>
    <w:p w:rsidR="00F47D0A" w:rsidRPr="002F07B5" w:rsidRDefault="00F47D0A" w:rsidP="00F47D0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EMN02 / HOVON </w:t>
      </w:r>
      <w:smartTag w:uri="urn:schemas-microsoft-com:office:smarttags" w:element="metricconverter">
        <w:smartTagPr>
          <w:attr w:name="ProductID" w:val="95 MM"/>
        </w:smartTagPr>
        <w:r>
          <w:rPr>
            <w:sz w:val="22"/>
            <w:szCs w:val="22"/>
          </w:rPr>
          <w:t>95 MM</w:t>
        </w:r>
      </w:smartTag>
    </w:p>
    <w:p w:rsidR="00F47D0A" w:rsidRPr="002F07B5" w:rsidRDefault="00F47D0A" w:rsidP="00F47D0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2009-017903-28</w:t>
      </w:r>
    </w:p>
    <w:p w:rsidR="00F47D0A" w:rsidRPr="002F07B5" w:rsidRDefault="00F47D0A" w:rsidP="00F47D0A">
      <w:pPr>
        <w:rPr>
          <w:b/>
          <w:bCs/>
          <w:sz w:val="22"/>
          <w:szCs w:val="22"/>
        </w:rPr>
      </w:pPr>
    </w:p>
    <w:p w:rsidR="00F47D0A" w:rsidRPr="002F07B5" w:rsidRDefault="00F47D0A" w:rsidP="00F47D0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HOVON Foundation, P.O.Box 7057, Amsterdam, 1007 MB, Nizozemí</w:t>
      </w:r>
    </w:p>
    <w:p w:rsidR="00F47D0A" w:rsidRDefault="00F47D0A" w:rsidP="00F47D0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Česká myelomová skupina, FN Brno, Jihlavská 20, 625 00 Brno, </w:t>
      </w:r>
    </w:p>
    <w:p w:rsidR="00F47D0A" w:rsidRPr="002F07B5" w:rsidRDefault="00F47D0A" w:rsidP="00F47D0A">
      <w:pPr>
        <w:rPr>
          <w:bCs/>
          <w:sz w:val="22"/>
          <w:szCs w:val="22"/>
        </w:rPr>
      </w:pPr>
      <w:r>
        <w:rPr>
          <w:bCs/>
          <w:sz w:val="22"/>
          <w:szCs w:val="22"/>
        </w:rPr>
        <w:t>prof. MUDr. Roman Hájek, CSc. (r.hajek@fnbrno.cz)</w:t>
      </w:r>
    </w:p>
    <w:p w:rsidR="00F47D0A" w:rsidRPr="002F07B5" w:rsidRDefault="00F47D0A" w:rsidP="00F47D0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F47D0A" w:rsidRDefault="00F47D0A" w:rsidP="00F47D0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47D0A" w:rsidRPr="002F07B5" w:rsidRDefault="00F47D0A" w:rsidP="00F47D0A">
      <w:pPr>
        <w:rPr>
          <w:b/>
          <w:bCs/>
          <w:i/>
          <w:sz w:val="22"/>
          <w:szCs w:val="22"/>
        </w:rPr>
      </w:pPr>
    </w:p>
    <w:p w:rsidR="00F47D0A" w:rsidRPr="00E53B07" w:rsidRDefault="00F47D0A" w:rsidP="00F47D0A">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F47D0A" w:rsidRPr="002F07B5" w:rsidRDefault="00F47D0A" w:rsidP="00F47D0A">
      <w:pPr>
        <w:rPr>
          <w:b/>
          <w:bCs/>
          <w:sz w:val="22"/>
          <w:szCs w:val="22"/>
        </w:rPr>
      </w:pPr>
    </w:p>
    <w:p w:rsidR="00F47D0A" w:rsidRPr="002F07B5" w:rsidRDefault="00F47D0A" w:rsidP="00F47D0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47D0A" w:rsidRPr="002F07B5" w:rsidRDefault="00F47D0A" w:rsidP="00F47D0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47D0A" w:rsidRPr="002F07B5" w:rsidRDefault="00F47D0A" w:rsidP="00F47D0A">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47D0A" w:rsidRDefault="00F47D0A" w:rsidP="00F47D0A">
      <w:pPr>
        <w:rPr>
          <w:b/>
          <w:bCs/>
          <w:sz w:val="22"/>
          <w:szCs w:val="22"/>
        </w:rPr>
      </w:pPr>
    </w:p>
    <w:p w:rsidR="00F47D0A" w:rsidRPr="002F07B5" w:rsidRDefault="00F47D0A" w:rsidP="00F47D0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47D0A" w:rsidRPr="002F07B5" w:rsidRDefault="00F47D0A" w:rsidP="00F47D0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47D0A" w:rsidRPr="002F07B5" w:rsidRDefault="00F47D0A" w:rsidP="00F47D0A">
      <w:pPr>
        <w:rPr>
          <w:sz w:val="22"/>
          <w:szCs w:val="22"/>
        </w:rPr>
      </w:pPr>
    </w:p>
    <w:p w:rsidR="00F47D0A" w:rsidRPr="002F07B5" w:rsidRDefault="00F47D0A" w:rsidP="00F47D0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47D0A" w:rsidTr="00292D59">
        <w:trPr>
          <w:trHeight w:val="454"/>
        </w:trPr>
        <w:tc>
          <w:tcPr>
            <w:tcW w:w="6108" w:type="dxa"/>
          </w:tcPr>
          <w:p w:rsidR="00F47D0A" w:rsidRDefault="00F47D0A" w:rsidP="00292D59">
            <w:pPr>
              <w:rPr>
                <w:sz w:val="18"/>
                <w:szCs w:val="18"/>
              </w:rPr>
            </w:pPr>
            <w:r>
              <w:rPr>
                <w:sz w:val="18"/>
                <w:szCs w:val="18"/>
              </w:rPr>
              <w:t xml:space="preserve">Místo hodnocení/ Jméno zkoušejícího </w:t>
            </w:r>
          </w:p>
          <w:p w:rsidR="00F47D0A" w:rsidRDefault="00F47D0A" w:rsidP="00292D59">
            <w:pPr>
              <w:rPr>
                <w:i/>
                <w:sz w:val="18"/>
                <w:szCs w:val="18"/>
              </w:rPr>
            </w:pPr>
            <w:r>
              <w:rPr>
                <w:i/>
                <w:sz w:val="18"/>
                <w:szCs w:val="18"/>
              </w:rPr>
              <w:t>Trial Site / Name of Investigator</w:t>
            </w:r>
          </w:p>
        </w:tc>
        <w:tc>
          <w:tcPr>
            <w:tcW w:w="1280" w:type="dxa"/>
          </w:tcPr>
          <w:p w:rsidR="00F47D0A" w:rsidRDefault="00F47D0A" w:rsidP="00292D59">
            <w:pPr>
              <w:rPr>
                <w:sz w:val="18"/>
                <w:szCs w:val="18"/>
                <w:vertAlign w:val="superscript"/>
              </w:rPr>
            </w:pPr>
            <w:r>
              <w:rPr>
                <w:sz w:val="18"/>
                <w:szCs w:val="18"/>
              </w:rPr>
              <w:t xml:space="preserve">Místní EK </w:t>
            </w:r>
            <w:r>
              <w:rPr>
                <w:i/>
                <w:sz w:val="18"/>
                <w:szCs w:val="18"/>
              </w:rPr>
              <w:t>Local EC</w:t>
            </w:r>
          </w:p>
        </w:tc>
        <w:tc>
          <w:tcPr>
            <w:tcW w:w="2712" w:type="dxa"/>
          </w:tcPr>
          <w:p w:rsidR="00F47D0A" w:rsidRDefault="00F47D0A" w:rsidP="00292D59">
            <w:pPr>
              <w:rPr>
                <w:sz w:val="18"/>
                <w:szCs w:val="18"/>
              </w:rPr>
            </w:pPr>
            <w:r>
              <w:rPr>
                <w:sz w:val="18"/>
                <w:szCs w:val="18"/>
              </w:rPr>
              <w:t>Adresa  místní EK</w:t>
            </w:r>
          </w:p>
          <w:p w:rsidR="00F47D0A" w:rsidRDefault="00F47D0A" w:rsidP="00292D59">
            <w:pPr>
              <w:rPr>
                <w:i/>
                <w:sz w:val="18"/>
                <w:szCs w:val="18"/>
              </w:rPr>
            </w:pPr>
            <w:r>
              <w:rPr>
                <w:i/>
                <w:sz w:val="18"/>
                <w:szCs w:val="18"/>
              </w:rPr>
              <w:t>Address</w:t>
            </w:r>
          </w:p>
        </w:tc>
      </w:tr>
      <w:tr w:rsidR="00F47D0A" w:rsidTr="00292D59">
        <w:trPr>
          <w:trHeight w:val="312"/>
        </w:trPr>
        <w:tc>
          <w:tcPr>
            <w:tcW w:w="6108" w:type="dxa"/>
          </w:tcPr>
          <w:p w:rsidR="00F47D0A" w:rsidRDefault="00F47D0A" w:rsidP="00292D59">
            <w:pPr>
              <w:rPr>
                <w:sz w:val="18"/>
                <w:szCs w:val="18"/>
              </w:rPr>
            </w:pPr>
            <w:r>
              <w:rPr>
                <w:sz w:val="18"/>
                <w:szCs w:val="18"/>
              </w:rPr>
              <w:t>Prof. MUDr. Vlastimil Ščudla, CSc., III. interní klinika FN Olomouc, I.P.Pavlova 6,  775 20 Olomouc</w:t>
            </w:r>
          </w:p>
        </w:tc>
        <w:tc>
          <w:tcPr>
            <w:tcW w:w="1280" w:type="dxa"/>
          </w:tcPr>
          <w:p w:rsidR="00F47D0A" w:rsidRDefault="00F47D0A" w:rsidP="00292D59">
            <w:pPr>
              <w:rPr>
                <w:sz w:val="18"/>
                <w:szCs w:val="18"/>
              </w:rPr>
            </w:pPr>
            <w:r>
              <w:rPr>
                <w:sz w:val="18"/>
                <w:szCs w:val="18"/>
              </w:rPr>
              <w:sym w:font="Wingdings 2" w:char="F053"/>
            </w:r>
          </w:p>
        </w:tc>
        <w:tc>
          <w:tcPr>
            <w:tcW w:w="2712" w:type="dxa"/>
          </w:tcPr>
          <w:p w:rsidR="00F47D0A" w:rsidRDefault="00F47D0A" w:rsidP="00292D59">
            <w:pPr>
              <w:rPr>
                <w:sz w:val="18"/>
                <w:szCs w:val="18"/>
              </w:rPr>
            </w:pPr>
            <w:r>
              <w:rPr>
                <w:sz w:val="18"/>
                <w:szCs w:val="18"/>
              </w:rPr>
              <w:t>EK FNOL</w:t>
            </w:r>
          </w:p>
        </w:tc>
      </w:tr>
    </w:tbl>
    <w:p w:rsidR="00F47D0A" w:rsidRPr="00DF7141" w:rsidRDefault="00F47D0A" w:rsidP="00F47D0A">
      <w:pPr>
        <w:rPr>
          <w:bCs/>
          <w:sz w:val="22"/>
        </w:rPr>
      </w:pPr>
      <w:r w:rsidRPr="00DF7141">
        <w:rPr>
          <w:bCs/>
          <w:sz w:val="22"/>
        </w:rPr>
        <w:t>1/2</w:t>
      </w:r>
    </w:p>
    <w:p w:rsidR="00F47D0A" w:rsidRDefault="00F47D0A" w:rsidP="00F47D0A">
      <w:pPr>
        <w:rPr>
          <w:b/>
          <w:bCs/>
          <w:sz w:val="22"/>
        </w:rPr>
      </w:pPr>
    </w:p>
    <w:p w:rsidR="00F47D0A" w:rsidRDefault="00F47D0A" w:rsidP="00F47D0A">
      <w:pPr>
        <w:rPr>
          <w:b/>
          <w:bCs/>
          <w:sz w:val="22"/>
        </w:rPr>
      </w:pPr>
    </w:p>
    <w:p w:rsidR="00F47D0A" w:rsidRPr="00AB7ADE" w:rsidRDefault="00F47D0A" w:rsidP="00F47D0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47D0A" w:rsidRDefault="00F47D0A" w:rsidP="00F47D0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47D0A" w:rsidTr="00292D59">
        <w:trPr>
          <w:cantSplit/>
          <w:trHeight w:val="454"/>
        </w:trPr>
        <w:tc>
          <w:tcPr>
            <w:tcW w:w="7416" w:type="dxa"/>
            <w:vMerge w:val="restart"/>
          </w:tcPr>
          <w:p w:rsidR="00F47D0A" w:rsidRDefault="00F47D0A" w:rsidP="00292D59">
            <w:pPr>
              <w:rPr>
                <w:b/>
                <w:bCs/>
                <w:sz w:val="18"/>
                <w:szCs w:val="18"/>
              </w:rPr>
            </w:pPr>
          </w:p>
          <w:p w:rsidR="00F47D0A" w:rsidRDefault="00F47D0A" w:rsidP="00292D59">
            <w:pPr>
              <w:rPr>
                <w:b/>
                <w:bCs/>
                <w:sz w:val="18"/>
                <w:szCs w:val="18"/>
              </w:rPr>
            </w:pPr>
            <w:r>
              <w:rPr>
                <w:b/>
                <w:bCs/>
                <w:sz w:val="18"/>
                <w:szCs w:val="18"/>
              </w:rPr>
              <w:t xml:space="preserve">Název dokumentu, verze, datum </w:t>
            </w:r>
          </w:p>
          <w:p w:rsidR="00F47D0A" w:rsidRDefault="00F47D0A" w:rsidP="00292D59">
            <w:pPr>
              <w:rPr>
                <w:b/>
                <w:bCs/>
                <w:sz w:val="18"/>
                <w:szCs w:val="18"/>
              </w:rPr>
            </w:pPr>
            <w:r>
              <w:rPr>
                <w:b/>
                <w:bCs/>
                <w:i/>
                <w:sz w:val="18"/>
                <w:szCs w:val="18"/>
              </w:rPr>
              <w:t>Document title, version, date</w:t>
            </w:r>
          </w:p>
        </w:tc>
        <w:tc>
          <w:tcPr>
            <w:tcW w:w="1272" w:type="dxa"/>
            <w:gridSpan w:val="2"/>
          </w:tcPr>
          <w:p w:rsidR="00F47D0A" w:rsidRDefault="00F47D0A" w:rsidP="00292D59">
            <w:pPr>
              <w:rPr>
                <w:b/>
                <w:bCs/>
                <w:sz w:val="18"/>
                <w:szCs w:val="18"/>
              </w:rPr>
            </w:pPr>
            <w:r>
              <w:rPr>
                <w:b/>
                <w:bCs/>
                <w:sz w:val="18"/>
                <w:szCs w:val="18"/>
              </w:rPr>
              <w:t>Schváleno /</w:t>
            </w:r>
            <w:r>
              <w:rPr>
                <w:b/>
                <w:bCs/>
                <w:i/>
                <w:sz w:val="18"/>
                <w:szCs w:val="18"/>
              </w:rPr>
              <w:t>Approved</w:t>
            </w:r>
          </w:p>
        </w:tc>
        <w:tc>
          <w:tcPr>
            <w:tcW w:w="1316" w:type="dxa"/>
            <w:gridSpan w:val="2"/>
          </w:tcPr>
          <w:p w:rsidR="00F47D0A" w:rsidRDefault="00F47D0A" w:rsidP="00292D59">
            <w:pPr>
              <w:rPr>
                <w:b/>
                <w:bCs/>
                <w:sz w:val="18"/>
                <w:szCs w:val="18"/>
              </w:rPr>
            </w:pPr>
            <w:r>
              <w:rPr>
                <w:b/>
                <w:bCs/>
                <w:sz w:val="18"/>
                <w:szCs w:val="18"/>
              </w:rPr>
              <w:t xml:space="preserve">Vzato na vědomí / </w:t>
            </w:r>
            <w:r>
              <w:rPr>
                <w:b/>
                <w:bCs/>
                <w:i/>
                <w:sz w:val="18"/>
                <w:szCs w:val="18"/>
              </w:rPr>
              <w:t xml:space="preserve">Taken into account </w:t>
            </w:r>
          </w:p>
        </w:tc>
      </w:tr>
      <w:tr w:rsidR="00F47D0A" w:rsidTr="00292D59">
        <w:trPr>
          <w:cantSplit/>
          <w:trHeight w:val="454"/>
        </w:trPr>
        <w:tc>
          <w:tcPr>
            <w:tcW w:w="7416" w:type="dxa"/>
            <w:vMerge/>
          </w:tcPr>
          <w:p w:rsidR="00F47D0A" w:rsidRDefault="00F47D0A" w:rsidP="00292D59">
            <w:pPr>
              <w:rPr>
                <w:i/>
                <w:sz w:val="18"/>
                <w:szCs w:val="18"/>
              </w:rPr>
            </w:pPr>
          </w:p>
        </w:tc>
        <w:tc>
          <w:tcPr>
            <w:tcW w:w="736" w:type="dxa"/>
          </w:tcPr>
          <w:p w:rsidR="00F47D0A" w:rsidRDefault="00F47D0A" w:rsidP="00292D59">
            <w:pPr>
              <w:rPr>
                <w:b/>
                <w:bCs/>
                <w:sz w:val="18"/>
                <w:szCs w:val="18"/>
              </w:rPr>
            </w:pPr>
            <w:r>
              <w:rPr>
                <w:b/>
                <w:bCs/>
                <w:sz w:val="18"/>
                <w:szCs w:val="18"/>
              </w:rPr>
              <w:t>ANO</w:t>
            </w:r>
          </w:p>
          <w:p w:rsidR="00F47D0A" w:rsidRDefault="00F47D0A" w:rsidP="00292D59">
            <w:pPr>
              <w:rPr>
                <w:b/>
                <w:bCs/>
                <w:i/>
                <w:sz w:val="18"/>
                <w:szCs w:val="18"/>
              </w:rPr>
            </w:pPr>
            <w:r>
              <w:rPr>
                <w:b/>
                <w:bCs/>
                <w:i/>
                <w:sz w:val="18"/>
                <w:szCs w:val="18"/>
              </w:rPr>
              <w:t>Yes</w:t>
            </w:r>
          </w:p>
        </w:tc>
        <w:tc>
          <w:tcPr>
            <w:tcW w:w="536" w:type="dxa"/>
          </w:tcPr>
          <w:p w:rsidR="00F47D0A" w:rsidRDefault="00F47D0A" w:rsidP="00292D59">
            <w:pPr>
              <w:rPr>
                <w:b/>
                <w:bCs/>
                <w:sz w:val="18"/>
                <w:szCs w:val="18"/>
              </w:rPr>
            </w:pPr>
            <w:r>
              <w:rPr>
                <w:b/>
                <w:bCs/>
                <w:sz w:val="18"/>
                <w:szCs w:val="18"/>
              </w:rPr>
              <w:t xml:space="preserve">NE </w:t>
            </w:r>
          </w:p>
          <w:p w:rsidR="00F47D0A" w:rsidRDefault="00F47D0A" w:rsidP="00292D59">
            <w:pPr>
              <w:rPr>
                <w:b/>
                <w:bCs/>
                <w:sz w:val="18"/>
                <w:szCs w:val="18"/>
              </w:rPr>
            </w:pPr>
            <w:r>
              <w:rPr>
                <w:b/>
                <w:bCs/>
                <w:i/>
                <w:sz w:val="18"/>
                <w:szCs w:val="18"/>
              </w:rPr>
              <w:t>No</w:t>
            </w:r>
          </w:p>
        </w:tc>
        <w:tc>
          <w:tcPr>
            <w:tcW w:w="780" w:type="dxa"/>
          </w:tcPr>
          <w:p w:rsidR="00F47D0A" w:rsidRDefault="00F47D0A" w:rsidP="00292D59">
            <w:pPr>
              <w:rPr>
                <w:b/>
                <w:bCs/>
                <w:sz w:val="18"/>
                <w:szCs w:val="18"/>
              </w:rPr>
            </w:pPr>
            <w:r>
              <w:rPr>
                <w:b/>
                <w:bCs/>
                <w:sz w:val="18"/>
                <w:szCs w:val="18"/>
              </w:rPr>
              <w:t>ANO</w:t>
            </w:r>
          </w:p>
          <w:p w:rsidR="00F47D0A" w:rsidRDefault="00F47D0A" w:rsidP="00292D59">
            <w:pPr>
              <w:rPr>
                <w:b/>
                <w:bCs/>
                <w:sz w:val="18"/>
                <w:szCs w:val="18"/>
              </w:rPr>
            </w:pPr>
            <w:r>
              <w:rPr>
                <w:b/>
                <w:bCs/>
                <w:i/>
                <w:sz w:val="18"/>
                <w:szCs w:val="18"/>
              </w:rPr>
              <w:t>Yes</w:t>
            </w:r>
          </w:p>
        </w:tc>
        <w:tc>
          <w:tcPr>
            <w:tcW w:w="536" w:type="dxa"/>
          </w:tcPr>
          <w:p w:rsidR="00F47D0A" w:rsidRDefault="00F47D0A" w:rsidP="00292D59">
            <w:pPr>
              <w:rPr>
                <w:b/>
                <w:bCs/>
                <w:sz w:val="18"/>
                <w:szCs w:val="18"/>
              </w:rPr>
            </w:pPr>
            <w:r>
              <w:rPr>
                <w:b/>
                <w:bCs/>
                <w:sz w:val="18"/>
                <w:szCs w:val="18"/>
              </w:rPr>
              <w:t xml:space="preserve">NE </w:t>
            </w:r>
          </w:p>
          <w:p w:rsidR="00F47D0A" w:rsidRDefault="00F47D0A" w:rsidP="00292D59">
            <w:pPr>
              <w:rPr>
                <w:b/>
                <w:bCs/>
                <w:i/>
                <w:sz w:val="18"/>
                <w:szCs w:val="18"/>
              </w:rPr>
            </w:pPr>
            <w:r>
              <w:rPr>
                <w:b/>
                <w:bCs/>
                <w:i/>
                <w:sz w:val="18"/>
                <w:szCs w:val="18"/>
              </w:rPr>
              <w:t>No</w:t>
            </w:r>
          </w:p>
        </w:tc>
      </w:tr>
      <w:tr w:rsidR="00F47D0A" w:rsidTr="00292D59">
        <w:trPr>
          <w:trHeight w:val="340"/>
        </w:trPr>
        <w:tc>
          <w:tcPr>
            <w:tcW w:w="7416" w:type="dxa"/>
          </w:tcPr>
          <w:p w:rsidR="00F47D0A" w:rsidRDefault="00F47D0A" w:rsidP="00292D59">
            <w:pPr>
              <w:rPr>
                <w:sz w:val="18"/>
                <w:szCs w:val="18"/>
              </w:rPr>
            </w:pPr>
            <w:r>
              <w:rPr>
                <w:sz w:val="18"/>
                <w:szCs w:val="18"/>
              </w:rPr>
              <w:t>Informativní dopis o stížnosti týkající se balení studijní medikace ze dne 29.3.2013</w:t>
            </w:r>
          </w:p>
        </w:tc>
        <w:tc>
          <w:tcPr>
            <w:tcW w:w="736" w:type="dxa"/>
          </w:tcPr>
          <w:p w:rsidR="00F47D0A" w:rsidRDefault="00F47D0A" w:rsidP="00292D59">
            <w:pPr>
              <w:rPr>
                <w:sz w:val="18"/>
                <w:szCs w:val="18"/>
              </w:rPr>
            </w:pPr>
            <w:r>
              <w:rPr>
                <w:sz w:val="18"/>
                <w:szCs w:val="18"/>
              </w:rPr>
              <w:sym w:font="Wingdings 2" w:char="F0A3"/>
            </w:r>
          </w:p>
        </w:tc>
        <w:tc>
          <w:tcPr>
            <w:tcW w:w="536" w:type="dxa"/>
          </w:tcPr>
          <w:p w:rsidR="00F47D0A" w:rsidRDefault="002B1493" w:rsidP="00292D59">
            <w:pPr>
              <w:rPr>
                <w:sz w:val="18"/>
                <w:szCs w:val="18"/>
              </w:rPr>
            </w:pPr>
            <w:r>
              <w:rPr>
                <w:sz w:val="18"/>
                <w:szCs w:val="18"/>
              </w:rPr>
              <w:fldChar w:fldCharType="begin">
                <w:ffData>
                  <w:name w:val="Zaškrtávací42"/>
                  <w:enabled/>
                  <w:calcOnExit w:val="0"/>
                  <w:checkBox>
                    <w:sizeAuto/>
                    <w:default w:val="0"/>
                  </w:checkBox>
                </w:ffData>
              </w:fldChar>
            </w:r>
            <w:r w:rsidR="00F47D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47D0A" w:rsidRDefault="00F47D0A" w:rsidP="00292D59">
            <w:pPr>
              <w:rPr>
                <w:sz w:val="18"/>
                <w:szCs w:val="18"/>
              </w:rPr>
            </w:pPr>
            <w:r>
              <w:rPr>
                <w:rFonts w:ascii="Wingdings 2" w:hAnsi="Wingdings 2"/>
                <w:sz w:val="18"/>
                <w:szCs w:val="18"/>
              </w:rPr>
              <w:t></w:t>
            </w:r>
          </w:p>
        </w:tc>
        <w:tc>
          <w:tcPr>
            <w:tcW w:w="536" w:type="dxa"/>
          </w:tcPr>
          <w:p w:rsidR="00F47D0A" w:rsidRDefault="002B1493" w:rsidP="00292D59">
            <w:pPr>
              <w:rPr>
                <w:sz w:val="18"/>
                <w:szCs w:val="18"/>
              </w:rPr>
            </w:pPr>
            <w:r>
              <w:rPr>
                <w:sz w:val="18"/>
                <w:szCs w:val="18"/>
              </w:rPr>
              <w:fldChar w:fldCharType="begin">
                <w:ffData>
                  <w:name w:val="Zaškrtávací42"/>
                  <w:enabled/>
                  <w:calcOnExit w:val="0"/>
                  <w:checkBox>
                    <w:sizeAuto/>
                    <w:default w:val="0"/>
                  </w:checkBox>
                </w:ffData>
              </w:fldChar>
            </w:r>
            <w:r w:rsidR="00F47D0A">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47D0A" w:rsidRDefault="00F47D0A" w:rsidP="00F47D0A">
      <w:pPr>
        <w:rPr>
          <w:sz w:val="22"/>
        </w:rPr>
      </w:pPr>
    </w:p>
    <w:p w:rsidR="00F47D0A" w:rsidRDefault="00F47D0A" w:rsidP="00F47D0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47D0A" w:rsidRDefault="00F47D0A" w:rsidP="00F47D0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F47D0A" w:rsidRDefault="00F47D0A" w:rsidP="00F47D0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47D0A" w:rsidRDefault="00F47D0A" w:rsidP="00F47D0A">
      <w:pPr>
        <w:rPr>
          <w:sz w:val="22"/>
        </w:rPr>
      </w:pPr>
    </w:p>
    <w:p w:rsidR="00F47D0A" w:rsidRDefault="00F47D0A" w:rsidP="00F47D0A">
      <w:pPr>
        <w:rPr>
          <w:sz w:val="22"/>
        </w:rPr>
      </w:pPr>
      <w:r>
        <w:rPr>
          <w:sz w:val="22"/>
        </w:rPr>
        <w:tab/>
      </w:r>
      <w:r>
        <w:rPr>
          <w:sz w:val="22"/>
        </w:rPr>
        <w:tab/>
      </w:r>
      <w:r>
        <w:rPr>
          <w:sz w:val="22"/>
        </w:rPr>
        <w:tab/>
      </w:r>
      <w:r>
        <w:rPr>
          <w:sz w:val="22"/>
        </w:rPr>
        <w:tab/>
      </w:r>
      <w:r>
        <w:rPr>
          <w:sz w:val="22"/>
        </w:rPr>
        <w:tab/>
      </w:r>
      <w:r>
        <w:rPr>
          <w:sz w:val="22"/>
        </w:rPr>
        <w:tab/>
        <w:t xml:space="preserve"> </w:t>
      </w:r>
    </w:p>
    <w:p w:rsidR="00F47D0A" w:rsidRDefault="00F47D0A" w:rsidP="00F47D0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47D0A" w:rsidRDefault="00F47D0A" w:rsidP="00F47D0A">
      <w:pPr>
        <w:rPr>
          <w:sz w:val="22"/>
        </w:rPr>
      </w:pPr>
      <w:r>
        <w:rPr>
          <w:sz w:val="16"/>
        </w:rPr>
        <w:tab/>
      </w:r>
      <w:r>
        <w:rPr>
          <w:sz w:val="22"/>
        </w:rPr>
        <w:tab/>
      </w:r>
    </w:p>
    <w:p w:rsidR="00F47D0A" w:rsidRPr="00D00DD5" w:rsidRDefault="00F47D0A" w:rsidP="00F47D0A">
      <w:pPr>
        <w:rPr>
          <w:sz w:val="22"/>
          <w:szCs w:val="22"/>
        </w:rPr>
      </w:pPr>
      <w:r>
        <w:rPr>
          <w:sz w:val="22"/>
        </w:rPr>
        <w:t>Datum/</w:t>
      </w:r>
      <w:r>
        <w:rPr>
          <w:i/>
          <w:sz w:val="22"/>
        </w:rPr>
        <w:t>Date:</w:t>
      </w:r>
      <w:r>
        <w:rPr>
          <w:sz w:val="22"/>
        </w:rPr>
        <w:t xml:space="preserve">  13.5.2013                                                   MUDr. Jindřiška Burešová</w:t>
      </w:r>
    </w:p>
    <w:p w:rsidR="00F47D0A" w:rsidRDefault="00F47D0A" w:rsidP="00F47D0A">
      <w:pPr>
        <w:rPr>
          <w:sz w:val="22"/>
        </w:rPr>
      </w:pPr>
      <w:r>
        <w:rPr>
          <w:sz w:val="22"/>
        </w:rPr>
        <w:t xml:space="preserve">                                                                                           místopředsedkyně EK FNOL a LF UP</w:t>
      </w:r>
    </w:p>
    <w:p w:rsidR="00F47D0A" w:rsidRDefault="00F47D0A" w:rsidP="00F47D0A">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F47D0A" w:rsidRDefault="00F47D0A" w:rsidP="00F47D0A">
      <w:pPr>
        <w:jc w:val="center"/>
        <w:rPr>
          <w:sz w:val="22"/>
        </w:rPr>
      </w:pPr>
    </w:p>
    <w:p w:rsidR="00F47D0A" w:rsidRDefault="00F47D0A" w:rsidP="00F47D0A">
      <w:pPr>
        <w:tabs>
          <w:tab w:val="left" w:pos="5685"/>
        </w:tabs>
        <w:rPr>
          <w:sz w:val="16"/>
        </w:rPr>
      </w:pPr>
    </w:p>
    <w:p w:rsidR="00F47D0A" w:rsidRDefault="00F47D0A" w:rsidP="00F47D0A">
      <w:pPr>
        <w:rPr>
          <w:sz w:val="16"/>
        </w:rPr>
      </w:pPr>
    </w:p>
    <w:p w:rsidR="00F47D0A" w:rsidRDefault="00F47D0A" w:rsidP="00F47D0A">
      <w:pPr>
        <w:rPr>
          <w:sz w:val="16"/>
        </w:rPr>
      </w:pPr>
    </w:p>
    <w:p w:rsidR="00F47D0A" w:rsidRDefault="00F47D0A" w:rsidP="00F47D0A">
      <w:pPr>
        <w:rPr>
          <w:sz w:val="16"/>
        </w:rPr>
      </w:pPr>
    </w:p>
    <w:p w:rsidR="00F47D0A" w:rsidRDefault="00F47D0A" w:rsidP="00F47D0A">
      <w:pPr>
        <w:rPr>
          <w:sz w:val="16"/>
        </w:rPr>
      </w:pPr>
    </w:p>
    <w:p w:rsidR="00F47D0A" w:rsidRDefault="00F47D0A" w:rsidP="00F47D0A">
      <w:pPr>
        <w:rPr>
          <w:i/>
          <w:sz w:val="16"/>
        </w:rPr>
      </w:pPr>
      <w:r>
        <w:rPr>
          <w:sz w:val="16"/>
        </w:rPr>
        <w:t>Rozdělovník/</w:t>
      </w:r>
      <w:r>
        <w:rPr>
          <w:i/>
          <w:sz w:val="16"/>
        </w:rPr>
        <w:t>Distribution list:</w:t>
      </w:r>
    </w:p>
    <w:p w:rsidR="00F47D0A" w:rsidRPr="001071DB" w:rsidRDefault="00F47D0A" w:rsidP="00F47D0A">
      <w:pPr>
        <w:rPr>
          <w:sz w:val="16"/>
        </w:rPr>
      </w:pPr>
      <w:r w:rsidRPr="001071DB">
        <w:rPr>
          <w:sz w:val="16"/>
        </w:rPr>
        <w:t>-Zadavatel</w:t>
      </w:r>
    </w:p>
    <w:p w:rsidR="00F47D0A" w:rsidRPr="001071DB" w:rsidRDefault="00F47D0A" w:rsidP="00F47D0A">
      <w:pPr>
        <w:rPr>
          <w:sz w:val="16"/>
        </w:rPr>
      </w:pPr>
      <w:r w:rsidRPr="001071DB">
        <w:rPr>
          <w:sz w:val="16"/>
        </w:rPr>
        <w:t>-EK</w:t>
      </w:r>
    </w:p>
    <w:p w:rsidR="00F47D0A" w:rsidRDefault="00F47D0A" w:rsidP="00F47D0A">
      <w:pPr>
        <w:rPr>
          <w:sz w:val="16"/>
        </w:rPr>
      </w:pPr>
      <w:r w:rsidRPr="001071DB">
        <w:rPr>
          <w:sz w:val="16"/>
        </w:rPr>
        <w:t>-Řešitel</w:t>
      </w:r>
    </w:p>
    <w:p w:rsidR="00F47D0A" w:rsidRDefault="00F47D0A" w:rsidP="00F47D0A">
      <w:pPr>
        <w:rPr>
          <w:sz w:val="16"/>
        </w:rPr>
      </w:pPr>
    </w:p>
    <w:p w:rsidR="00F47D0A" w:rsidRPr="001071DB" w:rsidRDefault="00F47D0A" w:rsidP="00F47D0A">
      <w:pPr>
        <w:rPr>
          <w:sz w:val="16"/>
        </w:rPr>
      </w:pPr>
    </w:p>
    <w:p w:rsidR="00F47D0A" w:rsidRDefault="00F47D0A" w:rsidP="00F47D0A">
      <w:pPr>
        <w:rPr>
          <w:i/>
          <w:sz w:val="16"/>
        </w:rPr>
      </w:pPr>
    </w:p>
    <w:p w:rsidR="00F47D0A" w:rsidRDefault="00F47D0A" w:rsidP="00F47D0A">
      <w:pPr>
        <w:rPr>
          <w:i/>
          <w:sz w:val="16"/>
        </w:rPr>
      </w:pPr>
    </w:p>
    <w:p w:rsidR="00F47D0A" w:rsidRDefault="00F47D0A" w:rsidP="00F47D0A">
      <w:pPr>
        <w:rPr>
          <w:sz w:val="22"/>
          <w:szCs w:val="22"/>
        </w:rPr>
      </w:pPr>
      <w:r w:rsidRPr="000A4DF5">
        <w:rPr>
          <w:sz w:val="22"/>
          <w:szCs w:val="22"/>
        </w:rPr>
        <w:t>2/2</w:t>
      </w:r>
    </w:p>
    <w:p w:rsidR="00F47D0A" w:rsidRDefault="00F47D0A" w:rsidP="00F47D0A"/>
    <w:p w:rsidR="00F47D0A" w:rsidRDefault="00F47D0A" w:rsidP="00F47D0A"/>
    <w:p w:rsidR="00F47D0A" w:rsidRDefault="00F47D0A" w:rsidP="00F47D0A"/>
    <w:p w:rsidR="00F47D0A" w:rsidRDefault="00F47D0A" w:rsidP="00F47D0A"/>
    <w:p w:rsidR="00F47D0A" w:rsidRDefault="00F47D0A" w:rsidP="00F47D0A"/>
    <w:p w:rsidR="00F47D0A" w:rsidRDefault="00F47D0A" w:rsidP="00F47D0A"/>
    <w:p w:rsidR="007F3718" w:rsidRDefault="007F3718"/>
    <w:p w:rsidR="00F47D0A" w:rsidRDefault="00F47D0A"/>
    <w:p w:rsidR="00F47D0A" w:rsidRDefault="00F47D0A"/>
    <w:p w:rsidR="00F47D0A" w:rsidRDefault="00F47D0A"/>
    <w:p w:rsidR="00F47D0A" w:rsidRDefault="00F47D0A"/>
    <w:p w:rsidR="00F47D0A" w:rsidRDefault="00F47D0A"/>
    <w:p w:rsidR="00F47D0A" w:rsidRDefault="00F47D0A"/>
    <w:p w:rsidR="00F47D0A" w:rsidRDefault="00F47D0A"/>
    <w:p w:rsidR="00F47D0A" w:rsidRDefault="00F47D0A"/>
    <w:p w:rsidR="00F02FF4" w:rsidRPr="002F07B5" w:rsidRDefault="00F02FF4" w:rsidP="00F02FF4">
      <w:pPr>
        <w:pStyle w:val="Nzev"/>
        <w:rPr>
          <w:sz w:val="22"/>
          <w:szCs w:val="22"/>
        </w:rPr>
      </w:pPr>
      <w:r w:rsidRPr="002F07B5">
        <w:rPr>
          <w:sz w:val="22"/>
          <w:szCs w:val="22"/>
        </w:rPr>
        <w:lastRenderedPageBreak/>
        <w:t>STANOVISKO ETICKÉ KOMISE KE KLINICKÉMU HODNOCENÍ</w:t>
      </w:r>
    </w:p>
    <w:p w:rsidR="00F02FF4" w:rsidRPr="002F07B5" w:rsidRDefault="00F02FF4" w:rsidP="00F02FF4">
      <w:pPr>
        <w:jc w:val="center"/>
        <w:rPr>
          <w:bCs/>
          <w:i/>
          <w:sz w:val="22"/>
          <w:szCs w:val="22"/>
        </w:rPr>
      </w:pPr>
      <w:r w:rsidRPr="002F07B5">
        <w:rPr>
          <w:bCs/>
          <w:i/>
          <w:sz w:val="22"/>
          <w:szCs w:val="22"/>
        </w:rPr>
        <w:t xml:space="preserve">Opinion of the Ethics Committee on Clinical Trial  </w:t>
      </w:r>
    </w:p>
    <w:p w:rsidR="00F02FF4" w:rsidRPr="002F07B5" w:rsidRDefault="00F02FF4" w:rsidP="00F02FF4">
      <w:pPr>
        <w:jc w:val="center"/>
        <w:rPr>
          <w:b/>
          <w:bCs/>
          <w:i/>
          <w:sz w:val="22"/>
          <w:szCs w:val="22"/>
        </w:rPr>
      </w:pPr>
    </w:p>
    <w:p w:rsidR="00F02FF4" w:rsidRPr="002F07B5" w:rsidRDefault="00F02FF4" w:rsidP="00F02FF4">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02FF4" w:rsidRPr="002F07B5" w:rsidRDefault="00F02FF4" w:rsidP="00F02FF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02FF4" w:rsidRPr="002F07B5" w:rsidRDefault="002B1493" w:rsidP="00F02FF4">
      <w:pPr>
        <w:rPr>
          <w:i/>
          <w:sz w:val="22"/>
          <w:szCs w:val="22"/>
        </w:rPr>
      </w:pPr>
      <w:r w:rsidRPr="002F07B5">
        <w:rPr>
          <w:sz w:val="22"/>
          <w:szCs w:val="22"/>
        </w:rPr>
        <w:fldChar w:fldCharType="begin">
          <w:ffData>
            <w:name w:val="Zaškrtávací2"/>
            <w:enabled/>
            <w:calcOnExit w:val="0"/>
            <w:checkBox>
              <w:sizeAuto/>
              <w:default w:val="0"/>
            </w:checkBox>
          </w:ffData>
        </w:fldChar>
      </w:r>
      <w:r w:rsidR="00F02FF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02FF4" w:rsidRPr="002F07B5">
        <w:rPr>
          <w:sz w:val="22"/>
          <w:szCs w:val="22"/>
        </w:rPr>
        <w:t xml:space="preserve">  KH prováděné v jednom centru, požadováno stanovisko EK pro místní centrum (centra)/ </w:t>
      </w:r>
      <w:r w:rsidR="00F02FF4" w:rsidRPr="002F07B5">
        <w:rPr>
          <w:i/>
          <w:sz w:val="22"/>
          <w:szCs w:val="22"/>
        </w:rPr>
        <w:t>Clinical trial conducted in a single site, opinion of a local EC is required</w:t>
      </w:r>
    </w:p>
    <w:p w:rsidR="00F02FF4" w:rsidRPr="002F07B5" w:rsidRDefault="00F02FF4" w:rsidP="00F02FF4">
      <w:pPr>
        <w:rPr>
          <w:b/>
          <w:bCs/>
          <w:sz w:val="22"/>
          <w:szCs w:val="22"/>
        </w:rPr>
      </w:pPr>
    </w:p>
    <w:p w:rsidR="00F02FF4" w:rsidRPr="00C85CF1" w:rsidRDefault="00F02FF4" w:rsidP="00F02FF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181/11 MEK 33</w:t>
      </w:r>
    </w:p>
    <w:p w:rsidR="00F02FF4" w:rsidRDefault="00F02FF4" w:rsidP="00F02FF4">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Multinacionální multicentrická, randomizovaná, dvojitě zaslepená, placebem kontrolovaná studie s paralelními skupinami hodnotící účinnost a bezpečnost  SAR292833 podávaného po dobu 4 týdnů pacientům s chronickou periferní neuropatickou bolestí / </w:t>
      </w:r>
      <w:r>
        <w:rPr>
          <w:i/>
          <w:sz w:val="22"/>
          <w:szCs w:val="22"/>
        </w:rPr>
        <w:t>Multinational, multicenter, randomized double-blind, placebo-controlled, parallel group study of efficacy and safety SAR292833 administration for 4 weeks in patients with chronic peripheral neuropathic pain</w:t>
      </w:r>
      <w:r>
        <w:rPr>
          <w:sz w:val="22"/>
          <w:szCs w:val="22"/>
        </w:rPr>
        <w:tab/>
      </w:r>
      <w:r>
        <w:rPr>
          <w:sz w:val="22"/>
          <w:szCs w:val="22"/>
        </w:rPr>
        <w:tab/>
        <w:t xml:space="preserve">         </w:t>
      </w:r>
    </w:p>
    <w:p w:rsidR="00F02FF4" w:rsidRPr="002F07B5" w:rsidRDefault="00F02FF4" w:rsidP="00F02FF4">
      <w:pPr>
        <w:rPr>
          <w:bCs/>
          <w:sz w:val="22"/>
          <w:szCs w:val="22"/>
        </w:rPr>
      </w:pPr>
    </w:p>
    <w:p w:rsidR="00F02FF4" w:rsidRPr="002F07B5" w:rsidRDefault="00F02FF4" w:rsidP="00F02FF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ACT11917 (ALCHEMILLA)</w:t>
      </w:r>
    </w:p>
    <w:p w:rsidR="00F02FF4" w:rsidRPr="002F07B5" w:rsidRDefault="00F02FF4" w:rsidP="00F02FF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2011-001876-21</w:t>
      </w:r>
    </w:p>
    <w:p w:rsidR="00F02FF4" w:rsidRPr="002F07B5" w:rsidRDefault="00F02FF4" w:rsidP="00F02FF4">
      <w:pPr>
        <w:rPr>
          <w:b/>
          <w:bCs/>
          <w:sz w:val="22"/>
          <w:szCs w:val="22"/>
        </w:rPr>
      </w:pPr>
    </w:p>
    <w:p w:rsidR="00F02FF4" w:rsidRPr="002F07B5" w:rsidRDefault="00F02FF4" w:rsidP="00F02FF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sanofi-aventis recherche &amp; développement, 1 Avenue Pierre Brossolette, Chilly-Mazarin, F-91385, France</w:t>
      </w:r>
    </w:p>
    <w:p w:rsidR="00F02FF4" w:rsidRDefault="00F02FF4" w:rsidP="00F02FF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Sanofi-aventis s.r.o., Evropská 846/176a, 160 00 Praha 6, </w:t>
      </w:r>
    </w:p>
    <w:p w:rsidR="00F02FF4" w:rsidRPr="002F07B5" w:rsidRDefault="00F02FF4" w:rsidP="00F02FF4">
      <w:pPr>
        <w:rPr>
          <w:bCs/>
          <w:sz w:val="22"/>
          <w:szCs w:val="22"/>
        </w:rPr>
      </w:pPr>
      <w:r>
        <w:rPr>
          <w:bCs/>
          <w:sz w:val="22"/>
          <w:szCs w:val="22"/>
        </w:rPr>
        <w:t>Milena Václavková (milena.vaclavkova@sanofi.com)</w:t>
      </w:r>
    </w:p>
    <w:p w:rsidR="00F02FF4" w:rsidRPr="002F07B5" w:rsidRDefault="00F02FF4" w:rsidP="00F02FF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11.4.2013</w:t>
      </w:r>
    </w:p>
    <w:p w:rsidR="00F02FF4" w:rsidRDefault="00F02FF4" w:rsidP="00F02FF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02FF4" w:rsidRPr="002F07B5" w:rsidRDefault="00F02FF4" w:rsidP="00F02FF4">
      <w:pPr>
        <w:rPr>
          <w:b/>
          <w:bCs/>
          <w:sz w:val="22"/>
          <w:szCs w:val="22"/>
        </w:rPr>
      </w:pPr>
    </w:p>
    <w:p w:rsidR="00F02FF4" w:rsidRPr="002F07B5" w:rsidRDefault="00F02FF4" w:rsidP="00F02FF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02FF4" w:rsidRPr="002F07B5" w:rsidRDefault="00F02FF4" w:rsidP="00F02FF4">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02FF4" w:rsidRPr="002F07B5" w:rsidRDefault="00F02FF4" w:rsidP="00F02FF4">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02FF4" w:rsidRDefault="00F02FF4" w:rsidP="00F02FF4">
      <w:pPr>
        <w:rPr>
          <w:b/>
          <w:bCs/>
          <w:sz w:val="22"/>
          <w:szCs w:val="22"/>
        </w:rPr>
      </w:pPr>
    </w:p>
    <w:p w:rsidR="00F02FF4" w:rsidRPr="002F07B5" w:rsidRDefault="00F02FF4" w:rsidP="00F02FF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02FF4" w:rsidRPr="002F07B5" w:rsidRDefault="00F02FF4" w:rsidP="00F02FF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02FF4" w:rsidRDefault="00F02FF4" w:rsidP="00F02FF4">
      <w:pPr>
        <w:rPr>
          <w:b/>
          <w:bCs/>
          <w:sz w:val="22"/>
          <w:szCs w:val="22"/>
        </w:rPr>
      </w:pPr>
    </w:p>
    <w:p w:rsidR="00F02FF4" w:rsidRPr="002F07B5" w:rsidRDefault="00F02FF4" w:rsidP="00F02FF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02FF4" w:rsidTr="00292D59">
        <w:trPr>
          <w:trHeight w:val="454"/>
        </w:trPr>
        <w:tc>
          <w:tcPr>
            <w:tcW w:w="6108" w:type="dxa"/>
          </w:tcPr>
          <w:p w:rsidR="00F02FF4" w:rsidRDefault="00F02FF4" w:rsidP="00292D59">
            <w:pPr>
              <w:rPr>
                <w:sz w:val="18"/>
                <w:szCs w:val="18"/>
              </w:rPr>
            </w:pPr>
            <w:r>
              <w:rPr>
                <w:sz w:val="18"/>
                <w:szCs w:val="18"/>
              </w:rPr>
              <w:t xml:space="preserve">Místo hodnocení/ Jméno zkoušejícího </w:t>
            </w:r>
          </w:p>
          <w:p w:rsidR="00F02FF4" w:rsidRDefault="00F02FF4" w:rsidP="00292D59">
            <w:pPr>
              <w:rPr>
                <w:i/>
                <w:sz w:val="18"/>
                <w:szCs w:val="18"/>
              </w:rPr>
            </w:pPr>
            <w:r>
              <w:rPr>
                <w:i/>
                <w:sz w:val="18"/>
                <w:szCs w:val="18"/>
              </w:rPr>
              <w:t>Trial Site / Name of Investigator</w:t>
            </w:r>
          </w:p>
        </w:tc>
        <w:tc>
          <w:tcPr>
            <w:tcW w:w="1280" w:type="dxa"/>
          </w:tcPr>
          <w:p w:rsidR="00F02FF4" w:rsidRDefault="00F02FF4" w:rsidP="00292D59">
            <w:pPr>
              <w:rPr>
                <w:sz w:val="18"/>
                <w:szCs w:val="18"/>
                <w:vertAlign w:val="superscript"/>
              </w:rPr>
            </w:pPr>
            <w:r>
              <w:rPr>
                <w:sz w:val="18"/>
                <w:szCs w:val="18"/>
              </w:rPr>
              <w:t xml:space="preserve">Místní EK </w:t>
            </w:r>
            <w:r>
              <w:rPr>
                <w:i/>
                <w:sz w:val="18"/>
                <w:szCs w:val="18"/>
              </w:rPr>
              <w:t>Local EC</w:t>
            </w:r>
          </w:p>
        </w:tc>
        <w:tc>
          <w:tcPr>
            <w:tcW w:w="2712" w:type="dxa"/>
          </w:tcPr>
          <w:p w:rsidR="00F02FF4" w:rsidRDefault="00F02FF4" w:rsidP="00292D59">
            <w:pPr>
              <w:rPr>
                <w:sz w:val="18"/>
                <w:szCs w:val="18"/>
              </w:rPr>
            </w:pPr>
            <w:r>
              <w:rPr>
                <w:sz w:val="18"/>
                <w:szCs w:val="18"/>
              </w:rPr>
              <w:t>Adresa  místní EK</w:t>
            </w:r>
          </w:p>
          <w:p w:rsidR="00F02FF4" w:rsidRDefault="00F02FF4" w:rsidP="00292D59">
            <w:pPr>
              <w:rPr>
                <w:i/>
                <w:sz w:val="18"/>
                <w:szCs w:val="18"/>
              </w:rPr>
            </w:pPr>
            <w:r>
              <w:rPr>
                <w:i/>
                <w:sz w:val="18"/>
                <w:szCs w:val="18"/>
              </w:rPr>
              <w:t>Address</w:t>
            </w:r>
          </w:p>
        </w:tc>
      </w:tr>
      <w:tr w:rsidR="00F02FF4" w:rsidTr="00292D59">
        <w:trPr>
          <w:trHeight w:val="312"/>
        </w:trPr>
        <w:tc>
          <w:tcPr>
            <w:tcW w:w="6108" w:type="dxa"/>
          </w:tcPr>
          <w:p w:rsidR="00F02FF4" w:rsidRPr="00905EF8" w:rsidRDefault="00F02FF4" w:rsidP="00292D59">
            <w:pPr>
              <w:rPr>
                <w:b/>
                <w:sz w:val="18"/>
                <w:szCs w:val="18"/>
              </w:rPr>
            </w:pPr>
            <w:r>
              <w:rPr>
                <w:sz w:val="18"/>
                <w:szCs w:val="18"/>
              </w:rPr>
              <w:t xml:space="preserve">MUDr. Petr Šlemenda, Čechovská 57,  Neurologická ambulance, 261 95 Příbram – </w:t>
            </w:r>
            <w:r>
              <w:rPr>
                <w:b/>
                <w:sz w:val="18"/>
                <w:szCs w:val="18"/>
              </w:rPr>
              <w:t>centrum uzavřeno</w:t>
            </w:r>
          </w:p>
        </w:tc>
        <w:tc>
          <w:tcPr>
            <w:tcW w:w="1280" w:type="dxa"/>
          </w:tcPr>
          <w:p w:rsidR="00F02FF4" w:rsidRDefault="00F02FF4" w:rsidP="00292D59">
            <w:pPr>
              <w:rPr>
                <w:sz w:val="18"/>
                <w:szCs w:val="18"/>
              </w:rPr>
            </w:pPr>
            <w:r>
              <w:rPr>
                <w:sz w:val="18"/>
                <w:szCs w:val="18"/>
              </w:rPr>
              <w:sym w:font="Wingdings 2" w:char="F053"/>
            </w:r>
          </w:p>
        </w:tc>
        <w:tc>
          <w:tcPr>
            <w:tcW w:w="2712" w:type="dxa"/>
          </w:tcPr>
          <w:p w:rsidR="00F02FF4" w:rsidRDefault="00F02FF4" w:rsidP="00292D59">
            <w:pPr>
              <w:rPr>
                <w:sz w:val="18"/>
                <w:szCs w:val="18"/>
              </w:rPr>
            </w:pPr>
            <w:r>
              <w:rPr>
                <w:sz w:val="18"/>
                <w:szCs w:val="18"/>
              </w:rPr>
              <w:t>EK FNOL</w:t>
            </w:r>
          </w:p>
        </w:tc>
      </w:tr>
      <w:tr w:rsidR="00F02FF4" w:rsidTr="00292D59">
        <w:trPr>
          <w:trHeight w:val="312"/>
        </w:trPr>
        <w:tc>
          <w:tcPr>
            <w:tcW w:w="6108" w:type="dxa"/>
          </w:tcPr>
          <w:p w:rsidR="00F02FF4" w:rsidRDefault="00F02FF4" w:rsidP="00292D59">
            <w:pPr>
              <w:rPr>
                <w:sz w:val="18"/>
                <w:szCs w:val="18"/>
              </w:rPr>
            </w:pPr>
            <w:r>
              <w:rPr>
                <w:sz w:val="18"/>
                <w:szCs w:val="18"/>
              </w:rPr>
              <w:t>MUDr. Blanka Luběnová, Neurohelp s.r.o., Dukelská 13, 772 00 Olomouc</w:t>
            </w:r>
          </w:p>
        </w:tc>
        <w:tc>
          <w:tcPr>
            <w:tcW w:w="1280" w:type="dxa"/>
          </w:tcPr>
          <w:p w:rsidR="00F02FF4" w:rsidRDefault="00F02FF4" w:rsidP="00292D59">
            <w:pPr>
              <w:rPr>
                <w:sz w:val="18"/>
                <w:szCs w:val="18"/>
              </w:rPr>
            </w:pPr>
            <w:r>
              <w:rPr>
                <w:sz w:val="18"/>
                <w:szCs w:val="18"/>
              </w:rPr>
              <w:sym w:font="Wingdings 2" w:char="F053"/>
            </w:r>
          </w:p>
        </w:tc>
        <w:tc>
          <w:tcPr>
            <w:tcW w:w="2712" w:type="dxa"/>
          </w:tcPr>
          <w:p w:rsidR="00F02FF4" w:rsidRDefault="00F02FF4" w:rsidP="00292D59">
            <w:pPr>
              <w:rPr>
                <w:sz w:val="18"/>
                <w:szCs w:val="18"/>
              </w:rPr>
            </w:pPr>
            <w:r>
              <w:rPr>
                <w:sz w:val="18"/>
                <w:szCs w:val="18"/>
              </w:rPr>
              <w:t>EK FNOL</w:t>
            </w:r>
          </w:p>
        </w:tc>
      </w:tr>
      <w:tr w:rsidR="00F02FF4" w:rsidTr="00292D59">
        <w:trPr>
          <w:trHeight w:val="312"/>
        </w:trPr>
        <w:tc>
          <w:tcPr>
            <w:tcW w:w="6108" w:type="dxa"/>
          </w:tcPr>
          <w:p w:rsidR="00F02FF4" w:rsidRDefault="00F02FF4" w:rsidP="00292D59">
            <w:pPr>
              <w:rPr>
                <w:sz w:val="18"/>
                <w:szCs w:val="18"/>
              </w:rPr>
            </w:pPr>
            <w:r>
              <w:rPr>
                <w:sz w:val="18"/>
                <w:szCs w:val="18"/>
              </w:rPr>
              <w:t xml:space="preserve">MUDr. Jolana Marková, FTNsP, Neurologická klinika IPVZ - </w:t>
            </w:r>
            <w:r>
              <w:rPr>
                <w:b/>
                <w:sz w:val="18"/>
                <w:szCs w:val="18"/>
              </w:rPr>
              <w:t>centrum uzavřeno</w:t>
            </w:r>
          </w:p>
        </w:tc>
        <w:tc>
          <w:tcPr>
            <w:tcW w:w="1280" w:type="dxa"/>
          </w:tcPr>
          <w:p w:rsidR="00F02FF4" w:rsidRDefault="002B1493" w:rsidP="00292D59">
            <w:pPr>
              <w:rPr>
                <w:sz w:val="18"/>
                <w:szCs w:val="18"/>
              </w:rPr>
            </w:pPr>
            <w:r>
              <w:rPr>
                <w:sz w:val="18"/>
                <w:szCs w:val="18"/>
              </w:rPr>
              <w:fldChar w:fldCharType="begin">
                <w:ffData>
                  <w:name w:val="Zaškrtávací15"/>
                  <w:enabled/>
                  <w:calcOnExit w:val="0"/>
                  <w:checkBox>
                    <w:sizeAuto/>
                    <w:default w:val="0"/>
                  </w:checkBox>
                </w:ffData>
              </w:fldChar>
            </w:r>
            <w:r w:rsidR="00F02FF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02FF4" w:rsidRDefault="00F02FF4" w:rsidP="00292D59">
            <w:pPr>
              <w:rPr>
                <w:sz w:val="18"/>
                <w:szCs w:val="18"/>
              </w:rPr>
            </w:pPr>
            <w:r>
              <w:rPr>
                <w:sz w:val="18"/>
                <w:szCs w:val="18"/>
              </w:rPr>
              <w:t>EK IKEM a FTNsP, Vídeňská 800, 140 59 Praha 4</w:t>
            </w:r>
          </w:p>
        </w:tc>
      </w:tr>
      <w:tr w:rsidR="00F02FF4" w:rsidTr="00292D59">
        <w:trPr>
          <w:trHeight w:val="312"/>
        </w:trPr>
        <w:tc>
          <w:tcPr>
            <w:tcW w:w="6108" w:type="dxa"/>
          </w:tcPr>
          <w:p w:rsidR="00F02FF4" w:rsidRDefault="00F02FF4" w:rsidP="00292D59">
            <w:pPr>
              <w:rPr>
                <w:sz w:val="18"/>
                <w:szCs w:val="18"/>
              </w:rPr>
            </w:pPr>
            <w:r>
              <w:rPr>
                <w:sz w:val="18"/>
                <w:szCs w:val="18"/>
              </w:rPr>
              <w:t xml:space="preserve">MUDr. Taťjana Majorová, MEDIFIN a.s. – Neurologická ambulance, Praha 4 - </w:t>
            </w:r>
            <w:r>
              <w:rPr>
                <w:b/>
                <w:sz w:val="18"/>
                <w:szCs w:val="18"/>
              </w:rPr>
              <w:t>centrum uzavřeno</w:t>
            </w:r>
          </w:p>
        </w:tc>
        <w:tc>
          <w:tcPr>
            <w:tcW w:w="1280" w:type="dxa"/>
          </w:tcPr>
          <w:p w:rsidR="00F02FF4" w:rsidRDefault="00F02FF4" w:rsidP="00292D59">
            <w:pPr>
              <w:rPr>
                <w:sz w:val="18"/>
                <w:szCs w:val="18"/>
              </w:rPr>
            </w:pPr>
            <w:r>
              <w:rPr>
                <w:sz w:val="18"/>
                <w:szCs w:val="18"/>
              </w:rPr>
              <w:sym w:font="Wingdings 2" w:char="F0A3"/>
            </w:r>
          </w:p>
        </w:tc>
        <w:tc>
          <w:tcPr>
            <w:tcW w:w="2712" w:type="dxa"/>
          </w:tcPr>
          <w:p w:rsidR="00F02FF4" w:rsidRDefault="00F02FF4" w:rsidP="00292D59">
            <w:pPr>
              <w:rPr>
                <w:sz w:val="18"/>
                <w:szCs w:val="18"/>
              </w:rPr>
            </w:pPr>
            <w:r>
              <w:rPr>
                <w:sz w:val="18"/>
                <w:szCs w:val="18"/>
              </w:rPr>
              <w:t>EK IKEM a FTNsP, Vídeňská 800, 140 59 Praha 4</w:t>
            </w:r>
          </w:p>
        </w:tc>
      </w:tr>
      <w:tr w:rsidR="00F02FF4" w:rsidTr="00292D59">
        <w:trPr>
          <w:trHeight w:val="312"/>
        </w:trPr>
        <w:tc>
          <w:tcPr>
            <w:tcW w:w="6108" w:type="dxa"/>
          </w:tcPr>
          <w:p w:rsidR="00F02FF4" w:rsidRDefault="00F02FF4" w:rsidP="00292D59">
            <w:pPr>
              <w:rPr>
                <w:sz w:val="18"/>
                <w:szCs w:val="18"/>
              </w:rPr>
            </w:pPr>
            <w:r>
              <w:rPr>
                <w:sz w:val="18"/>
                <w:szCs w:val="18"/>
              </w:rPr>
              <w:t>MUDr. David Doležil, Ph.D., DADO MEDICAL s.r.o., Praha 2</w:t>
            </w:r>
          </w:p>
        </w:tc>
        <w:tc>
          <w:tcPr>
            <w:tcW w:w="1280" w:type="dxa"/>
          </w:tcPr>
          <w:p w:rsidR="00F02FF4" w:rsidRDefault="00F02FF4" w:rsidP="00292D59">
            <w:pPr>
              <w:rPr>
                <w:sz w:val="18"/>
                <w:szCs w:val="18"/>
              </w:rPr>
            </w:pPr>
            <w:r>
              <w:rPr>
                <w:sz w:val="18"/>
                <w:szCs w:val="18"/>
              </w:rPr>
              <w:sym w:font="Wingdings 2" w:char="F0A3"/>
            </w:r>
          </w:p>
        </w:tc>
        <w:tc>
          <w:tcPr>
            <w:tcW w:w="2712" w:type="dxa"/>
          </w:tcPr>
          <w:p w:rsidR="00F02FF4" w:rsidRDefault="00F02FF4" w:rsidP="00292D59">
            <w:pPr>
              <w:rPr>
                <w:sz w:val="18"/>
                <w:szCs w:val="18"/>
              </w:rPr>
            </w:pPr>
            <w:r>
              <w:rPr>
                <w:sz w:val="18"/>
                <w:szCs w:val="18"/>
              </w:rPr>
              <w:t>EK IKEM a FTNsP, Vídeňská 800, 140 59 Praha 4</w:t>
            </w:r>
          </w:p>
        </w:tc>
      </w:tr>
      <w:tr w:rsidR="00F02FF4" w:rsidTr="00292D59">
        <w:trPr>
          <w:trHeight w:val="312"/>
        </w:trPr>
        <w:tc>
          <w:tcPr>
            <w:tcW w:w="6108" w:type="dxa"/>
          </w:tcPr>
          <w:p w:rsidR="00F02FF4" w:rsidRDefault="00F02FF4" w:rsidP="00292D59">
            <w:pPr>
              <w:rPr>
                <w:sz w:val="18"/>
                <w:szCs w:val="18"/>
              </w:rPr>
            </w:pPr>
            <w:r>
              <w:rPr>
                <w:sz w:val="18"/>
                <w:szCs w:val="18"/>
              </w:rPr>
              <w:t>MUDr. David Doležil, Ph.D., DADO MEDICAL s.r.o., Říčany</w:t>
            </w:r>
          </w:p>
        </w:tc>
        <w:tc>
          <w:tcPr>
            <w:tcW w:w="1280" w:type="dxa"/>
          </w:tcPr>
          <w:p w:rsidR="00F02FF4" w:rsidRDefault="00F02FF4" w:rsidP="00292D59">
            <w:pPr>
              <w:rPr>
                <w:sz w:val="18"/>
                <w:szCs w:val="18"/>
              </w:rPr>
            </w:pPr>
            <w:r>
              <w:rPr>
                <w:sz w:val="18"/>
                <w:szCs w:val="18"/>
              </w:rPr>
              <w:sym w:font="Wingdings 2" w:char="F0A3"/>
            </w:r>
          </w:p>
        </w:tc>
        <w:tc>
          <w:tcPr>
            <w:tcW w:w="2712" w:type="dxa"/>
          </w:tcPr>
          <w:p w:rsidR="00F02FF4" w:rsidRDefault="00F02FF4" w:rsidP="00292D59">
            <w:pPr>
              <w:rPr>
                <w:sz w:val="18"/>
                <w:szCs w:val="18"/>
              </w:rPr>
            </w:pPr>
            <w:r>
              <w:rPr>
                <w:sz w:val="18"/>
                <w:szCs w:val="18"/>
              </w:rPr>
              <w:t xml:space="preserve">EK IKEM a FTNsP, Vídeňská 800, </w:t>
            </w:r>
            <w:r>
              <w:rPr>
                <w:sz w:val="18"/>
                <w:szCs w:val="18"/>
              </w:rPr>
              <w:lastRenderedPageBreak/>
              <w:t>140 59 Praha 4</w:t>
            </w:r>
          </w:p>
        </w:tc>
      </w:tr>
    </w:tbl>
    <w:p w:rsidR="00F02FF4" w:rsidRDefault="00F02FF4" w:rsidP="00F02FF4">
      <w:pPr>
        <w:rPr>
          <w:b/>
          <w:bCs/>
          <w:sz w:val="22"/>
        </w:rPr>
      </w:pPr>
    </w:p>
    <w:p w:rsidR="00F02FF4" w:rsidRPr="00AB7ADE" w:rsidRDefault="00F02FF4" w:rsidP="00F02FF4">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02FF4" w:rsidRDefault="00F02FF4" w:rsidP="00F02FF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02FF4" w:rsidTr="00292D59">
        <w:trPr>
          <w:cantSplit/>
          <w:trHeight w:val="454"/>
        </w:trPr>
        <w:tc>
          <w:tcPr>
            <w:tcW w:w="7416" w:type="dxa"/>
            <w:vMerge w:val="restart"/>
          </w:tcPr>
          <w:p w:rsidR="00F02FF4" w:rsidRDefault="00F02FF4" w:rsidP="00292D59">
            <w:pPr>
              <w:rPr>
                <w:b/>
                <w:bCs/>
                <w:sz w:val="18"/>
                <w:szCs w:val="18"/>
              </w:rPr>
            </w:pPr>
          </w:p>
          <w:p w:rsidR="00F02FF4" w:rsidRDefault="00F02FF4" w:rsidP="00292D59">
            <w:pPr>
              <w:rPr>
                <w:b/>
                <w:bCs/>
                <w:sz w:val="18"/>
                <w:szCs w:val="18"/>
              </w:rPr>
            </w:pPr>
            <w:r>
              <w:rPr>
                <w:b/>
                <w:bCs/>
                <w:sz w:val="18"/>
                <w:szCs w:val="18"/>
              </w:rPr>
              <w:t xml:space="preserve">Název dokumentu, verze, datum </w:t>
            </w:r>
          </w:p>
          <w:p w:rsidR="00F02FF4" w:rsidRDefault="00F02FF4" w:rsidP="00292D59">
            <w:pPr>
              <w:rPr>
                <w:b/>
                <w:bCs/>
                <w:sz w:val="18"/>
                <w:szCs w:val="18"/>
              </w:rPr>
            </w:pPr>
            <w:r>
              <w:rPr>
                <w:b/>
                <w:bCs/>
                <w:i/>
                <w:sz w:val="18"/>
                <w:szCs w:val="18"/>
              </w:rPr>
              <w:t>Document title, version, date</w:t>
            </w:r>
          </w:p>
        </w:tc>
        <w:tc>
          <w:tcPr>
            <w:tcW w:w="1272" w:type="dxa"/>
            <w:gridSpan w:val="2"/>
          </w:tcPr>
          <w:p w:rsidR="00F02FF4" w:rsidRDefault="00F02FF4" w:rsidP="00292D59">
            <w:pPr>
              <w:rPr>
                <w:b/>
                <w:bCs/>
                <w:sz w:val="18"/>
                <w:szCs w:val="18"/>
              </w:rPr>
            </w:pPr>
            <w:r>
              <w:rPr>
                <w:b/>
                <w:bCs/>
                <w:sz w:val="18"/>
                <w:szCs w:val="18"/>
              </w:rPr>
              <w:t>Schváleno /</w:t>
            </w:r>
            <w:r>
              <w:rPr>
                <w:b/>
                <w:bCs/>
                <w:i/>
                <w:sz w:val="18"/>
                <w:szCs w:val="18"/>
              </w:rPr>
              <w:t>Approved</w:t>
            </w:r>
          </w:p>
        </w:tc>
        <w:tc>
          <w:tcPr>
            <w:tcW w:w="1316" w:type="dxa"/>
            <w:gridSpan w:val="2"/>
          </w:tcPr>
          <w:p w:rsidR="00F02FF4" w:rsidRDefault="00F02FF4" w:rsidP="00292D59">
            <w:pPr>
              <w:rPr>
                <w:b/>
                <w:bCs/>
                <w:sz w:val="18"/>
                <w:szCs w:val="18"/>
              </w:rPr>
            </w:pPr>
            <w:r>
              <w:rPr>
                <w:b/>
                <w:bCs/>
                <w:sz w:val="18"/>
                <w:szCs w:val="18"/>
              </w:rPr>
              <w:t xml:space="preserve">Vzato na vědomí / </w:t>
            </w:r>
            <w:r>
              <w:rPr>
                <w:b/>
                <w:bCs/>
                <w:i/>
                <w:sz w:val="18"/>
                <w:szCs w:val="18"/>
              </w:rPr>
              <w:t xml:space="preserve">Taken into account </w:t>
            </w:r>
          </w:p>
        </w:tc>
      </w:tr>
      <w:tr w:rsidR="00F02FF4" w:rsidTr="00292D59">
        <w:trPr>
          <w:cantSplit/>
          <w:trHeight w:val="454"/>
        </w:trPr>
        <w:tc>
          <w:tcPr>
            <w:tcW w:w="7416" w:type="dxa"/>
            <w:vMerge/>
          </w:tcPr>
          <w:p w:rsidR="00F02FF4" w:rsidRDefault="00F02FF4" w:rsidP="00292D59">
            <w:pPr>
              <w:rPr>
                <w:i/>
                <w:sz w:val="18"/>
                <w:szCs w:val="18"/>
              </w:rPr>
            </w:pPr>
          </w:p>
        </w:tc>
        <w:tc>
          <w:tcPr>
            <w:tcW w:w="736" w:type="dxa"/>
          </w:tcPr>
          <w:p w:rsidR="00F02FF4" w:rsidRDefault="00F02FF4" w:rsidP="00292D59">
            <w:pPr>
              <w:rPr>
                <w:b/>
                <w:bCs/>
                <w:sz w:val="18"/>
                <w:szCs w:val="18"/>
              </w:rPr>
            </w:pPr>
            <w:r>
              <w:rPr>
                <w:b/>
                <w:bCs/>
                <w:sz w:val="18"/>
                <w:szCs w:val="18"/>
              </w:rPr>
              <w:t>ANO</w:t>
            </w:r>
          </w:p>
          <w:p w:rsidR="00F02FF4" w:rsidRDefault="00F02FF4" w:rsidP="00292D59">
            <w:pPr>
              <w:rPr>
                <w:b/>
                <w:bCs/>
                <w:i/>
                <w:sz w:val="18"/>
                <w:szCs w:val="18"/>
              </w:rPr>
            </w:pPr>
            <w:r>
              <w:rPr>
                <w:b/>
                <w:bCs/>
                <w:i/>
                <w:sz w:val="18"/>
                <w:szCs w:val="18"/>
              </w:rPr>
              <w:t>Yes</w:t>
            </w:r>
          </w:p>
        </w:tc>
        <w:tc>
          <w:tcPr>
            <w:tcW w:w="536" w:type="dxa"/>
          </w:tcPr>
          <w:p w:rsidR="00F02FF4" w:rsidRDefault="00F02FF4" w:rsidP="00292D59">
            <w:pPr>
              <w:rPr>
                <w:b/>
                <w:bCs/>
                <w:sz w:val="18"/>
                <w:szCs w:val="18"/>
              </w:rPr>
            </w:pPr>
            <w:r>
              <w:rPr>
                <w:b/>
                <w:bCs/>
                <w:sz w:val="18"/>
                <w:szCs w:val="18"/>
              </w:rPr>
              <w:t xml:space="preserve">NE </w:t>
            </w:r>
          </w:p>
          <w:p w:rsidR="00F02FF4" w:rsidRDefault="00F02FF4" w:rsidP="00292D59">
            <w:pPr>
              <w:rPr>
                <w:b/>
                <w:bCs/>
                <w:sz w:val="18"/>
                <w:szCs w:val="18"/>
              </w:rPr>
            </w:pPr>
            <w:r>
              <w:rPr>
                <w:b/>
                <w:bCs/>
                <w:i/>
                <w:sz w:val="18"/>
                <w:szCs w:val="18"/>
              </w:rPr>
              <w:t>No</w:t>
            </w:r>
          </w:p>
        </w:tc>
        <w:tc>
          <w:tcPr>
            <w:tcW w:w="780" w:type="dxa"/>
          </w:tcPr>
          <w:p w:rsidR="00F02FF4" w:rsidRDefault="00F02FF4" w:rsidP="00292D59">
            <w:pPr>
              <w:rPr>
                <w:b/>
                <w:bCs/>
                <w:sz w:val="18"/>
                <w:szCs w:val="18"/>
              </w:rPr>
            </w:pPr>
            <w:r>
              <w:rPr>
                <w:b/>
                <w:bCs/>
                <w:sz w:val="18"/>
                <w:szCs w:val="18"/>
              </w:rPr>
              <w:t>ANO</w:t>
            </w:r>
          </w:p>
          <w:p w:rsidR="00F02FF4" w:rsidRDefault="00F02FF4" w:rsidP="00292D59">
            <w:pPr>
              <w:rPr>
                <w:b/>
                <w:bCs/>
                <w:sz w:val="18"/>
                <w:szCs w:val="18"/>
              </w:rPr>
            </w:pPr>
            <w:r>
              <w:rPr>
                <w:b/>
                <w:bCs/>
                <w:i/>
                <w:sz w:val="18"/>
                <w:szCs w:val="18"/>
              </w:rPr>
              <w:t>Yes</w:t>
            </w:r>
          </w:p>
        </w:tc>
        <w:tc>
          <w:tcPr>
            <w:tcW w:w="536" w:type="dxa"/>
          </w:tcPr>
          <w:p w:rsidR="00F02FF4" w:rsidRDefault="00F02FF4" w:rsidP="00292D59">
            <w:pPr>
              <w:rPr>
                <w:b/>
                <w:bCs/>
                <w:sz w:val="18"/>
                <w:szCs w:val="18"/>
              </w:rPr>
            </w:pPr>
            <w:r>
              <w:rPr>
                <w:b/>
                <w:bCs/>
                <w:sz w:val="18"/>
                <w:szCs w:val="18"/>
              </w:rPr>
              <w:t xml:space="preserve">NE </w:t>
            </w:r>
          </w:p>
          <w:p w:rsidR="00F02FF4" w:rsidRDefault="00F02FF4" w:rsidP="00292D59">
            <w:pPr>
              <w:rPr>
                <w:b/>
                <w:bCs/>
                <w:i/>
                <w:sz w:val="18"/>
                <w:szCs w:val="18"/>
              </w:rPr>
            </w:pPr>
            <w:r>
              <w:rPr>
                <w:b/>
                <w:bCs/>
                <w:i/>
                <w:sz w:val="18"/>
                <w:szCs w:val="18"/>
              </w:rPr>
              <w:t>No</w:t>
            </w:r>
          </w:p>
        </w:tc>
      </w:tr>
      <w:tr w:rsidR="00F02FF4" w:rsidTr="00292D59">
        <w:trPr>
          <w:trHeight w:val="340"/>
        </w:trPr>
        <w:tc>
          <w:tcPr>
            <w:tcW w:w="7416" w:type="dxa"/>
          </w:tcPr>
          <w:p w:rsidR="00F02FF4" w:rsidRDefault="00F02FF4" w:rsidP="00292D59">
            <w:pPr>
              <w:rPr>
                <w:sz w:val="18"/>
                <w:szCs w:val="18"/>
              </w:rPr>
            </w:pPr>
            <w:r>
              <w:rPr>
                <w:sz w:val="18"/>
                <w:szCs w:val="18"/>
              </w:rPr>
              <w:t>ACT11917 ALCHEMILLA Periodic Safety Summary – SAR292833 – 17 Sep 2012 to 16 Mar 2013</w:t>
            </w:r>
          </w:p>
        </w:tc>
        <w:tc>
          <w:tcPr>
            <w:tcW w:w="736" w:type="dxa"/>
          </w:tcPr>
          <w:p w:rsidR="00F02FF4" w:rsidRDefault="00F02FF4" w:rsidP="00292D59">
            <w:pPr>
              <w:rPr>
                <w:sz w:val="18"/>
                <w:szCs w:val="18"/>
              </w:rPr>
            </w:pPr>
            <w:r>
              <w:rPr>
                <w:sz w:val="18"/>
                <w:szCs w:val="18"/>
              </w:rPr>
              <w:sym w:font="Wingdings 2" w:char="F0A3"/>
            </w:r>
          </w:p>
        </w:tc>
        <w:tc>
          <w:tcPr>
            <w:tcW w:w="536" w:type="dxa"/>
          </w:tcPr>
          <w:p w:rsidR="00F02FF4" w:rsidRDefault="002B1493" w:rsidP="00292D59">
            <w:pPr>
              <w:rPr>
                <w:sz w:val="18"/>
                <w:szCs w:val="18"/>
              </w:rPr>
            </w:pPr>
            <w:r>
              <w:rPr>
                <w:sz w:val="18"/>
                <w:szCs w:val="18"/>
              </w:rPr>
              <w:fldChar w:fldCharType="begin">
                <w:ffData>
                  <w:name w:val="Zaškrtávací27"/>
                  <w:enabled/>
                  <w:calcOnExit w:val="0"/>
                  <w:checkBox>
                    <w:sizeAuto/>
                    <w:default w:val="0"/>
                  </w:checkBox>
                </w:ffData>
              </w:fldChar>
            </w:r>
            <w:r w:rsidR="00F02FF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02FF4" w:rsidRDefault="00F02FF4" w:rsidP="00292D59">
            <w:pPr>
              <w:rPr>
                <w:sz w:val="18"/>
                <w:szCs w:val="18"/>
              </w:rPr>
            </w:pPr>
            <w:r>
              <w:rPr>
                <w:sz w:val="18"/>
                <w:szCs w:val="18"/>
              </w:rPr>
              <w:sym w:font="Wingdings 2" w:char="F053"/>
            </w:r>
          </w:p>
        </w:tc>
        <w:tc>
          <w:tcPr>
            <w:tcW w:w="536" w:type="dxa"/>
          </w:tcPr>
          <w:p w:rsidR="00F02FF4" w:rsidRDefault="002B1493" w:rsidP="00292D59">
            <w:pPr>
              <w:rPr>
                <w:sz w:val="18"/>
                <w:szCs w:val="18"/>
              </w:rPr>
            </w:pPr>
            <w:r>
              <w:rPr>
                <w:sz w:val="18"/>
                <w:szCs w:val="18"/>
              </w:rPr>
              <w:fldChar w:fldCharType="begin">
                <w:ffData>
                  <w:name w:val="Zaškrtávací27"/>
                  <w:enabled/>
                  <w:calcOnExit w:val="0"/>
                  <w:checkBox>
                    <w:sizeAuto/>
                    <w:default w:val="0"/>
                  </w:checkBox>
                </w:ffData>
              </w:fldChar>
            </w:r>
            <w:r w:rsidR="00F02FF4">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02FF4" w:rsidRDefault="00F02FF4" w:rsidP="00F02FF4">
      <w:pPr>
        <w:rPr>
          <w:sz w:val="22"/>
          <w:szCs w:val="22"/>
        </w:rPr>
      </w:pPr>
    </w:p>
    <w:p w:rsidR="00F02FF4" w:rsidRPr="00075814" w:rsidRDefault="00F02FF4" w:rsidP="00F02FF4">
      <w:pPr>
        <w:rPr>
          <w:sz w:val="22"/>
          <w:szCs w:val="22"/>
        </w:rPr>
      </w:pPr>
      <w:r w:rsidRPr="00075814">
        <w:rPr>
          <w:sz w:val="22"/>
          <w:szCs w:val="22"/>
        </w:rPr>
        <w:t>Etická komise prohlašuje, že byla ustavena a  pracuje podle jednacího řádu v souladu se správnou klinickou praxí (GCP) a platnými právními předpisy/</w:t>
      </w:r>
      <w:r w:rsidRPr="00075814">
        <w:rPr>
          <w:i/>
          <w:sz w:val="22"/>
          <w:szCs w:val="22"/>
        </w:rPr>
        <w:t>The Ethics Committee hereby declares that it was established and operates in accordance with its Rules of Procedure in compliance with Good Clinical Practice and valid legal regulations:</w:t>
      </w:r>
    </w:p>
    <w:p w:rsidR="00F02FF4" w:rsidRPr="00075814" w:rsidRDefault="00F02FF4" w:rsidP="00F02FF4">
      <w:pPr>
        <w:rPr>
          <w:i/>
          <w:sz w:val="22"/>
          <w:szCs w:val="22"/>
        </w:rPr>
      </w:pPr>
      <w:r w:rsidRPr="00075814">
        <w:rPr>
          <w:i/>
          <w:sz w:val="22"/>
          <w:szCs w:val="22"/>
        </w:rPr>
        <w:t xml:space="preserve"> </w:t>
      </w:r>
      <w:r w:rsidRPr="00075814">
        <w:rPr>
          <w:sz w:val="22"/>
          <w:szCs w:val="22"/>
        </w:rPr>
        <w:sym w:font="Wingdings 2" w:char="F054"/>
      </w:r>
      <w:r w:rsidRPr="00075814">
        <w:rPr>
          <w:sz w:val="22"/>
          <w:szCs w:val="22"/>
        </w:rPr>
        <w:t xml:space="preserve"> Ano/</w:t>
      </w:r>
      <w:r w:rsidRPr="00075814">
        <w:rPr>
          <w:i/>
          <w:sz w:val="22"/>
          <w:szCs w:val="22"/>
        </w:rPr>
        <w:t>Yes</w:t>
      </w:r>
      <w:r w:rsidRPr="00075814">
        <w:rPr>
          <w:sz w:val="22"/>
          <w:szCs w:val="22"/>
        </w:rPr>
        <w:t xml:space="preserve">       </w:t>
      </w:r>
      <w:r w:rsidR="002B1493" w:rsidRPr="00075814">
        <w:rPr>
          <w:sz w:val="22"/>
          <w:szCs w:val="22"/>
        </w:rPr>
        <w:fldChar w:fldCharType="begin">
          <w:ffData>
            <w:name w:val="Zaškrtávací25"/>
            <w:enabled/>
            <w:calcOnExit w:val="0"/>
            <w:checkBox>
              <w:sizeAuto/>
              <w:default w:val="0"/>
            </w:checkBox>
          </w:ffData>
        </w:fldChar>
      </w:r>
      <w:r w:rsidRPr="00075814">
        <w:rPr>
          <w:sz w:val="22"/>
          <w:szCs w:val="22"/>
        </w:rPr>
        <w:instrText xml:space="preserve"> FORMCHECKBOX </w:instrText>
      </w:r>
      <w:r w:rsidR="002B1493">
        <w:rPr>
          <w:sz w:val="22"/>
          <w:szCs w:val="22"/>
        </w:rPr>
      </w:r>
      <w:r w:rsidR="002B1493">
        <w:rPr>
          <w:sz w:val="22"/>
          <w:szCs w:val="22"/>
        </w:rPr>
        <w:fldChar w:fldCharType="separate"/>
      </w:r>
      <w:r w:rsidR="002B1493" w:rsidRPr="00075814">
        <w:rPr>
          <w:sz w:val="22"/>
          <w:szCs w:val="22"/>
        </w:rPr>
        <w:fldChar w:fldCharType="end"/>
      </w:r>
      <w:r w:rsidRPr="00075814">
        <w:rPr>
          <w:sz w:val="22"/>
          <w:szCs w:val="22"/>
        </w:rPr>
        <w:t>Ne/</w:t>
      </w:r>
      <w:r w:rsidRPr="00075814">
        <w:rPr>
          <w:i/>
          <w:sz w:val="22"/>
          <w:szCs w:val="22"/>
        </w:rPr>
        <w:t>No</w:t>
      </w:r>
      <w:r w:rsidRPr="00075814">
        <w:rPr>
          <w:sz w:val="22"/>
          <w:szCs w:val="22"/>
        </w:rPr>
        <w:t xml:space="preserve">           </w:t>
      </w:r>
    </w:p>
    <w:p w:rsidR="00F02FF4" w:rsidRDefault="00F02FF4" w:rsidP="00F02FF4">
      <w:pPr>
        <w:rPr>
          <w:sz w:val="22"/>
        </w:rPr>
      </w:pPr>
      <w:r w:rsidRPr="00075814">
        <w:rPr>
          <w:sz w:val="22"/>
          <w:szCs w:val="22"/>
        </w:rPr>
        <w:t xml:space="preserve">                                                                                               </w:t>
      </w:r>
      <w:r>
        <w:rPr>
          <w:sz w:val="22"/>
        </w:rPr>
        <w:tab/>
      </w:r>
      <w:r>
        <w:rPr>
          <w:sz w:val="22"/>
        </w:rPr>
        <w:tab/>
      </w:r>
      <w:r>
        <w:rPr>
          <w:sz w:val="22"/>
        </w:rPr>
        <w:tab/>
      </w:r>
      <w:r>
        <w:rPr>
          <w:sz w:val="22"/>
        </w:rPr>
        <w:tab/>
      </w:r>
      <w:r>
        <w:rPr>
          <w:sz w:val="22"/>
        </w:rPr>
        <w:tab/>
        <w:t xml:space="preserve">             </w:t>
      </w:r>
    </w:p>
    <w:p w:rsidR="00F02FF4" w:rsidRDefault="00F02FF4" w:rsidP="00F02FF4">
      <w:pPr>
        <w:rPr>
          <w:sz w:val="22"/>
        </w:rPr>
      </w:pPr>
    </w:p>
    <w:p w:rsidR="00F02FF4" w:rsidRDefault="00F02FF4" w:rsidP="00F02FF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02FF4" w:rsidRDefault="00F02FF4" w:rsidP="00F02FF4">
      <w:pPr>
        <w:rPr>
          <w:sz w:val="22"/>
        </w:rPr>
      </w:pPr>
      <w:r>
        <w:rPr>
          <w:sz w:val="16"/>
        </w:rPr>
        <w:tab/>
      </w:r>
      <w:r>
        <w:rPr>
          <w:sz w:val="22"/>
        </w:rPr>
        <w:tab/>
      </w:r>
    </w:p>
    <w:p w:rsidR="00F02FF4" w:rsidRPr="00D00DD5" w:rsidRDefault="00F02FF4" w:rsidP="00F02FF4">
      <w:pPr>
        <w:rPr>
          <w:sz w:val="22"/>
          <w:szCs w:val="22"/>
        </w:rPr>
      </w:pPr>
      <w:r>
        <w:rPr>
          <w:sz w:val="22"/>
        </w:rPr>
        <w:t>Datum/</w:t>
      </w:r>
      <w:r>
        <w:rPr>
          <w:i/>
          <w:sz w:val="22"/>
        </w:rPr>
        <w:t>Date:</w:t>
      </w:r>
      <w:r>
        <w:rPr>
          <w:sz w:val="22"/>
        </w:rPr>
        <w:t xml:space="preserve">  13.5.2013                                                   MUDr. Jindřiška Burešová</w:t>
      </w:r>
    </w:p>
    <w:p w:rsidR="00F02FF4" w:rsidRDefault="00F02FF4" w:rsidP="00F02FF4">
      <w:pPr>
        <w:rPr>
          <w:sz w:val="22"/>
        </w:rPr>
      </w:pPr>
      <w:r>
        <w:rPr>
          <w:sz w:val="22"/>
        </w:rPr>
        <w:t xml:space="preserve">                                                                                           místopředsedkyně EK FNOL a LF UP</w:t>
      </w:r>
    </w:p>
    <w:p w:rsidR="00F02FF4" w:rsidRDefault="00F02FF4" w:rsidP="00F02FF4">
      <w:pPr>
        <w:rPr>
          <w:sz w:val="16"/>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Vice-chairman of the EC FNOL and LFUP</w:t>
      </w:r>
    </w:p>
    <w:p w:rsidR="00F02FF4" w:rsidRDefault="00F02FF4" w:rsidP="00F02FF4">
      <w:pPr>
        <w:jc w:val="center"/>
        <w:rPr>
          <w:sz w:val="22"/>
        </w:rPr>
      </w:pPr>
    </w:p>
    <w:p w:rsidR="00F02FF4" w:rsidRDefault="00F02FF4" w:rsidP="00F02FF4">
      <w:pPr>
        <w:rPr>
          <w:i/>
          <w:sz w:val="22"/>
        </w:rPr>
      </w:pPr>
    </w:p>
    <w:p w:rsidR="00F02FF4" w:rsidRDefault="00F02FF4" w:rsidP="00F02FF4">
      <w:pPr>
        <w:rPr>
          <w:sz w:val="22"/>
        </w:rPr>
      </w:pPr>
    </w:p>
    <w:p w:rsidR="00F02FF4" w:rsidRDefault="00F02FF4" w:rsidP="00F02FF4">
      <w:pPr>
        <w:rPr>
          <w:sz w:val="22"/>
        </w:rPr>
      </w:pPr>
      <w:r>
        <w:rPr>
          <w:sz w:val="22"/>
        </w:rPr>
        <w:tab/>
      </w:r>
      <w:r>
        <w:rPr>
          <w:sz w:val="22"/>
        </w:rPr>
        <w:tab/>
      </w:r>
      <w:r>
        <w:rPr>
          <w:sz w:val="22"/>
        </w:rPr>
        <w:tab/>
      </w:r>
      <w:r>
        <w:rPr>
          <w:sz w:val="22"/>
        </w:rPr>
        <w:tab/>
      </w:r>
      <w:r>
        <w:rPr>
          <w:sz w:val="22"/>
        </w:rPr>
        <w:tab/>
      </w:r>
      <w:r>
        <w:rPr>
          <w:sz w:val="22"/>
        </w:rPr>
        <w:tab/>
        <w:t xml:space="preserve">            </w:t>
      </w:r>
    </w:p>
    <w:p w:rsidR="00F02FF4" w:rsidRDefault="00F02FF4" w:rsidP="00F02FF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02FF4" w:rsidRDefault="00F02FF4" w:rsidP="00F02FF4">
      <w:pPr>
        <w:rPr>
          <w:sz w:val="16"/>
        </w:rPr>
      </w:pPr>
    </w:p>
    <w:p w:rsidR="00F02FF4" w:rsidRDefault="00F02FF4" w:rsidP="00F02FF4">
      <w:pPr>
        <w:jc w:val="center"/>
        <w:rPr>
          <w:sz w:val="16"/>
        </w:rPr>
      </w:pPr>
    </w:p>
    <w:p w:rsidR="00F02FF4" w:rsidRDefault="00F02FF4" w:rsidP="00F02FF4">
      <w:pPr>
        <w:rPr>
          <w:sz w:val="16"/>
        </w:rPr>
      </w:pPr>
    </w:p>
    <w:p w:rsidR="00F02FF4" w:rsidRDefault="00F02FF4" w:rsidP="00F02FF4">
      <w:pPr>
        <w:rPr>
          <w:i/>
          <w:sz w:val="16"/>
        </w:rPr>
      </w:pPr>
      <w:r>
        <w:rPr>
          <w:sz w:val="16"/>
        </w:rPr>
        <w:t>Rozdělovník/</w:t>
      </w:r>
      <w:r>
        <w:rPr>
          <w:i/>
          <w:sz w:val="16"/>
        </w:rPr>
        <w:t>Distribution list:</w:t>
      </w:r>
    </w:p>
    <w:p w:rsidR="00F02FF4" w:rsidRPr="001071DB" w:rsidRDefault="00F02FF4" w:rsidP="00F02FF4">
      <w:pPr>
        <w:rPr>
          <w:sz w:val="16"/>
        </w:rPr>
      </w:pPr>
      <w:r w:rsidRPr="001071DB">
        <w:rPr>
          <w:sz w:val="16"/>
        </w:rPr>
        <w:t>-Zadavatel</w:t>
      </w:r>
    </w:p>
    <w:p w:rsidR="00F02FF4" w:rsidRPr="001071DB" w:rsidRDefault="00F02FF4" w:rsidP="00F02FF4">
      <w:pPr>
        <w:rPr>
          <w:sz w:val="16"/>
        </w:rPr>
      </w:pPr>
      <w:r w:rsidRPr="001071DB">
        <w:rPr>
          <w:sz w:val="16"/>
        </w:rPr>
        <w:t>-EK</w:t>
      </w:r>
    </w:p>
    <w:p w:rsidR="00F02FF4" w:rsidRDefault="00F02FF4" w:rsidP="00F02FF4">
      <w:pPr>
        <w:rPr>
          <w:sz w:val="16"/>
        </w:rPr>
      </w:pPr>
      <w:r w:rsidRPr="001071DB">
        <w:rPr>
          <w:sz w:val="16"/>
        </w:rPr>
        <w:t>-Řešitel</w:t>
      </w:r>
    </w:p>
    <w:p w:rsidR="00F02FF4" w:rsidRPr="001071DB" w:rsidRDefault="00F02FF4" w:rsidP="00F02FF4">
      <w:pPr>
        <w:rPr>
          <w:sz w:val="16"/>
        </w:rPr>
      </w:pPr>
    </w:p>
    <w:p w:rsidR="00F02FF4" w:rsidRDefault="00F02FF4" w:rsidP="00F02FF4">
      <w:pPr>
        <w:rPr>
          <w:sz w:val="16"/>
        </w:rPr>
      </w:pPr>
    </w:p>
    <w:p w:rsidR="00F02FF4" w:rsidRDefault="00F02FF4" w:rsidP="00F02FF4">
      <w:pPr>
        <w:rPr>
          <w:sz w:val="16"/>
        </w:rPr>
      </w:pPr>
    </w:p>
    <w:p w:rsidR="00F02FF4" w:rsidRDefault="00F02FF4" w:rsidP="00F02FF4">
      <w:pPr>
        <w:rPr>
          <w:sz w:val="16"/>
        </w:rPr>
      </w:pPr>
    </w:p>
    <w:p w:rsidR="00F02FF4" w:rsidRDefault="00F02FF4" w:rsidP="00F02FF4">
      <w:r>
        <w:rPr>
          <w:sz w:val="16"/>
        </w:rPr>
        <w:t>2/2</w:t>
      </w:r>
    </w:p>
    <w:p w:rsidR="00F02FF4" w:rsidRDefault="00F02FF4" w:rsidP="00F02FF4">
      <w:pPr>
        <w:rPr>
          <w:sz w:val="16"/>
          <w:szCs w:val="16"/>
        </w:rPr>
      </w:pPr>
    </w:p>
    <w:p w:rsidR="00F02FF4" w:rsidRDefault="00F02FF4" w:rsidP="00F02FF4">
      <w:pPr>
        <w:rPr>
          <w:sz w:val="16"/>
          <w:szCs w:val="16"/>
        </w:rPr>
      </w:pPr>
    </w:p>
    <w:p w:rsidR="00F02FF4" w:rsidRDefault="00F02FF4" w:rsidP="00F02FF4">
      <w:pPr>
        <w:rPr>
          <w:sz w:val="16"/>
          <w:szCs w:val="16"/>
        </w:rPr>
      </w:pPr>
    </w:p>
    <w:p w:rsidR="00F02FF4" w:rsidRDefault="00F02FF4" w:rsidP="00F02FF4">
      <w:pPr>
        <w:rPr>
          <w:sz w:val="16"/>
          <w:szCs w:val="16"/>
        </w:rPr>
      </w:pPr>
    </w:p>
    <w:p w:rsidR="00F02FF4" w:rsidRDefault="00F02FF4" w:rsidP="00F02FF4">
      <w:pPr>
        <w:rPr>
          <w:sz w:val="16"/>
          <w:szCs w:val="16"/>
        </w:rPr>
      </w:pPr>
    </w:p>
    <w:p w:rsidR="00F02FF4" w:rsidRDefault="00F02FF4" w:rsidP="00F02FF4">
      <w:pPr>
        <w:rPr>
          <w:sz w:val="16"/>
          <w:szCs w:val="16"/>
        </w:rPr>
      </w:pPr>
    </w:p>
    <w:p w:rsidR="00F47D0A" w:rsidRDefault="00F47D0A"/>
    <w:p w:rsidR="00F02FF4" w:rsidRDefault="00F02FF4"/>
    <w:p w:rsidR="00F02FF4" w:rsidRDefault="00F02FF4"/>
    <w:p w:rsidR="00F02FF4" w:rsidRDefault="00F02FF4"/>
    <w:p w:rsidR="00F02FF4" w:rsidRDefault="00F02FF4"/>
    <w:p w:rsidR="00F02FF4" w:rsidRDefault="00F02FF4"/>
    <w:p w:rsidR="00F02FF4" w:rsidRDefault="00F02FF4"/>
    <w:p w:rsidR="00F02FF4" w:rsidRDefault="00F02FF4"/>
    <w:p w:rsidR="00292D59" w:rsidRPr="002F07B5" w:rsidRDefault="00292D59" w:rsidP="00292D59">
      <w:pPr>
        <w:pStyle w:val="Nzev"/>
        <w:rPr>
          <w:sz w:val="22"/>
          <w:szCs w:val="22"/>
        </w:rPr>
      </w:pPr>
      <w:r w:rsidRPr="002F07B5">
        <w:rPr>
          <w:sz w:val="22"/>
          <w:szCs w:val="22"/>
        </w:rPr>
        <w:lastRenderedPageBreak/>
        <w:t>STANOVISKO ETICKÉ KOMISE KE KLINICKÉMU HODNOCENÍ</w:t>
      </w:r>
    </w:p>
    <w:p w:rsidR="00292D59" w:rsidRPr="002F07B5" w:rsidRDefault="00292D59" w:rsidP="00292D59">
      <w:pPr>
        <w:jc w:val="center"/>
        <w:rPr>
          <w:bCs/>
          <w:i/>
          <w:sz w:val="22"/>
          <w:szCs w:val="22"/>
        </w:rPr>
      </w:pPr>
      <w:r w:rsidRPr="002F07B5">
        <w:rPr>
          <w:bCs/>
          <w:i/>
          <w:sz w:val="22"/>
          <w:szCs w:val="22"/>
        </w:rPr>
        <w:t xml:space="preserve">Opinion of the Ethics Committee on Clinical Trial  </w:t>
      </w:r>
    </w:p>
    <w:p w:rsidR="00292D59" w:rsidRPr="002F07B5" w:rsidRDefault="00292D59" w:rsidP="00292D59">
      <w:pPr>
        <w:jc w:val="center"/>
        <w:rPr>
          <w:b/>
          <w:bCs/>
          <w:i/>
          <w:sz w:val="22"/>
          <w:szCs w:val="22"/>
        </w:rPr>
      </w:pPr>
    </w:p>
    <w:p w:rsidR="00292D59" w:rsidRPr="002F07B5" w:rsidRDefault="002B1493" w:rsidP="00292D59">
      <w:pPr>
        <w:rPr>
          <w:sz w:val="22"/>
          <w:szCs w:val="22"/>
        </w:rPr>
      </w:pPr>
      <w:r w:rsidRPr="002F07B5">
        <w:rPr>
          <w:sz w:val="22"/>
          <w:szCs w:val="22"/>
        </w:rPr>
        <w:fldChar w:fldCharType="begin">
          <w:ffData>
            <w:name w:val="Zaškrtávací2"/>
            <w:enabled/>
            <w:calcOnExit w:val="0"/>
            <w:checkBox>
              <w:sizeAuto/>
              <w:default w:val="0"/>
            </w:checkBox>
          </w:ffData>
        </w:fldChar>
      </w:r>
      <w:r w:rsidR="00292D5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92D59" w:rsidRPr="002F07B5">
        <w:rPr>
          <w:sz w:val="22"/>
          <w:szCs w:val="22"/>
        </w:rPr>
        <w:t xml:space="preserve">  Multicentrické KH, je požadováno stanovisko multicentrické EK pro všechna centra/</w:t>
      </w:r>
      <w:r w:rsidR="00292D59" w:rsidRPr="002F07B5">
        <w:rPr>
          <w:i/>
          <w:sz w:val="22"/>
          <w:szCs w:val="22"/>
        </w:rPr>
        <w:t>Multi-centric clinical trial, opinion issued by Ethics Committee for Multi-Centric Clinical Trials is required</w:t>
      </w:r>
    </w:p>
    <w:p w:rsidR="00292D59" w:rsidRPr="002F07B5" w:rsidRDefault="00292D59" w:rsidP="00292D5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92D59" w:rsidRPr="002F07B5" w:rsidRDefault="002B1493" w:rsidP="00292D59">
      <w:pPr>
        <w:rPr>
          <w:i/>
          <w:sz w:val="22"/>
          <w:szCs w:val="22"/>
        </w:rPr>
      </w:pPr>
      <w:r w:rsidRPr="002F07B5">
        <w:rPr>
          <w:sz w:val="22"/>
          <w:szCs w:val="22"/>
        </w:rPr>
        <w:fldChar w:fldCharType="begin">
          <w:ffData>
            <w:name w:val="Zaškrtávací2"/>
            <w:enabled/>
            <w:calcOnExit w:val="0"/>
            <w:checkBox>
              <w:sizeAuto/>
              <w:default w:val="0"/>
            </w:checkBox>
          </w:ffData>
        </w:fldChar>
      </w:r>
      <w:r w:rsidR="00292D5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92D59" w:rsidRPr="002F07B5">
        <w:rPr>
          <w:sz w:val="22"/>
          <w:szCs w:val="22"/>
        </w:rPr>
        <w:t xml:space="preserve">  KH prováděné v jednom centru, požadováno stanovisko EK pro místní centrum (centra)/ </w:t>
      </w:r>
      <w:r w:rsidR="00292D59" w:rsidRPr="002F07B5">
        <w:rPr>
          <w:i/>
          <w:sz w:val="22"/>
          <w:szCs w:val="22"/>
        </w:rPr>
        <w:t>Clinical trial conducted in a single site, opinion of a local EC is required</w:t>
      </w:r>
    </w:p>
    <w:p w:rsidR="00292D59" w:rsidRPr="002F07B5" w:rsidRDefault="00292D59" w:rsidP="00292D59">
      <w:pPr>
        <w:rPr>
          <w:b/>
          <w:bCs/>
          <w:sz w:val="22"/>
          <w:szCs w:val="22"/>
        </w:rPr>
      </w:pPr>
    </w:p>
    <w:p w:rsidR="00292D59" w:rsidRPr="00F048AF" w:rsidRDefault="00292D59" w:rsidP="00292D5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184/11</w:t>
      </w:r>
    </w:p>
    <w:p w:rsidR="00292D59" w:rsidRPr="00F048AF" w:rsidRDefault="00292D59" w:rsidP="00292D5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otevřená, multicentrická klinická studie fáze II/III s paralelními skupinami u pacientů s kastračně–rezistentním karcinomem prostaty léčených pomocí aktivní buněčné</w:t>
      </w:r>
      <w:r>
        <w:rPr>
          <w:sz w:val="22"/>
          <w:szCs w:val="22"/>
        </w:rPr>
        <w:tab/>
        <w:t xml:space="preserve"> imunoterapie přípravkem DCVAC/Pca / </w:t>
      </w:r>
      <w:r>
        <w:rPr>
          <w:i/>
          <w:sz w:val="22"/>
          <w:szCs w:val="22"/>
        </w:rPr>
        <w:t>Randomized, open-label, parallel-group, multi-centre Phase II/III clinical trial of active cellular immunotherapy with preparation DCVAC/Pca in patients with castrate-resistant prostate cancer</w:t>
      </w:r>
    </w:p>
    <w:p w:rsidR="00292D59" w:rsidRPr="002F07B5" w:rsidRDefault="00292D59" w:rsidP="00292D59">
      <w:pPr>
        <w:rPr>
          <w:bCs/>
          <w:sz w:val="22"/>
          <w:szCs w:val="22"/>
        </w:rPr>
      </w:pPr>
    </w:p>
    <w:p w:rsidR="00292D59" w:rsidRPr="002F07B5" w:rsidRDefault="00292D59" w:rsidP="00292D5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SP001</w:t>
      </w:r>
    </w:p>
    <w:p w:rsidR="00292D59" w:rsidRPr="002F07B5" w:rsidRDefault="00292D59" w:rsidP="00292D5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2011-004735-32</w:t>
      </w:r>
    </w:p>
    <w:p w:rsidR="00292D59" w:rsidRPr="002F07B5" w:rsidRDefault="00292D59" w:rsidP="00292D59">
      <w:pPr>
        <w:rPr>
          <w:b/>
          <w:bCs/>
          <w:sz w:val="22"/>
          <w:szCs w:val="22"/>
        </w:rPr>
      </w:pPr>
    </w:p>
    <w:p w:rsidR="00292D59" w:rsidRPr="002F07B5" w:rsidRDefault="00292D59" w:rsidP="00292D5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7 - Holešovice</w:t>
      </w:r>
    </w:p>
    <w:p w:rsidR="00292D59" w:rsidRPr="002F07B5" w:rsidRDefault="00292D59" w:rsidP="00292D5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Lucie Šalátová</w:t>
      </w:r>
    </w:p>
    <w:p w:rsidR="00292D59" w:rsidRPr="002F07B5" w:rsidRDefault="00292D59" w:rsidP="00292D5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292D59" w:rsidRDefault="00292D59" w:rsidP="00292D5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92D59" w:rsidRPr="002F07B5" w:rsidRDefault="00292D59" w:rsidP="00292D59">
      <w:pPr>
        <w:rPr>
          <w:b/>
          <w:bCs/>
          <w:i/>
          <w:sz w:val="22"/>
          <w:szCs w:val="22"/>
        </w:rPr>
      </w:pPr>
    </w:p>
    <w:p w:rsidR="00292D59" w:rsidRPr="00F048AF" w:rsidRDefault="00292D59" w:rsidP="00292D59">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v Motole</w:t>
      </w:r>
    </w:p>
    <w:p w:rsidR="00292D59" w:rsidRPr="002F07B5" w:rsidRDefault="00292D59" w:rsidP="00292D59">
      <w:pPr>
        <w:rPr>
          <w:b/>
          <w:bCs/>
          <w:sz w:val="22"/>
          <w:szCs w:val="22"/>
        </w:rPr>
      </w:pPr>
    </w:p>
    <w:p w:rsidR="00292D59" w:rsidRPr="002F07B5" w:rsidRDefault="00292D59" w:rsidP="00292D5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92D59" w:rsidRPr="002F07B5" w:rsidRDefault="00292D59" w:rsidP="00292D59">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92D59" w:rsidRPr="002F07B5" w:rsidRDefault="00292D59" w:rsidP="00292D59">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92D59" w:rsidRDefault="00292D59" w:rsidP="00292D59">
      <w:pPr>
        <w:rPr>
          <w:b/>
          <w:bCs/>
          <w:sz w:val="22"/>
          <w:szCs w:val="22"/>
        </w:rPr>
      </w:pPr>
    </w:p>
    <w:p w:rsidR="00292D59" w:rsidRPr="002F07B5" w:rsidRDefault="00292D59" w:rsidP="00292D5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92D59" w:rsidRPr="002F07B5" w:rsidRDefault="00292D59" w:rsidP="00292D5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92D59" w:rsidRPr="002F07B5" w:rsidRDefault="00292D59" w:rsidP="00292D59">
      <w:pPr>
        <w:rPr>
          <w:sz w:val="22"/>
          <w:szCs w:val="22"/>
        </w:rPr>
      </w:pPr>
    </w:p>
    <w:p w:rsidR="00292D59" w:rsidRPr="002F07B5" w:rsidRDefault="00292D59" w:rsidP="00292D5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92D59" w:rsidTr="00292D59">
        <w:trPr>
          <w:trHeight w:val="454"/>
        </w:trPr>
        <w:tc>
          <w:tcPr>
            <w:tcW w:w="6108" w:type="dxa"/>
          </w:tcPr>
          <w:p w:rsidR="00292D59" w:rsidRDefault="00292D59" w:rsidP="00292D59">
            <w:pPr>
              <w:rPr>
                <w:sz w:val="18"/>
                <w:szCs w:val="18"/>
              </w:rPr>
            </w:pPr>
            <w:r>
              <w:rPr>
                <w:sz w:val="18"/>
                <w:szCs w:val="18"/>
              </w:rPr>
              <w:t xml:space="preserve">Místo hodnocení/ Jméno zkoušejícího </w:t>
            </w:r>
          </w:p>
          <w:p w:rsidR="00292D59" w:rsidRDefault="00292D59" w:rsidP="00292D59">
            <w:pPr>
              <w:rPr>
                <w:i/>
                <w:sz w:val="18"/>
                <w:szCs w:val="18"/>
              </w:rPr>
            </w:pPr>
            <w:r>
              <w:rPr>
                <w:i/>
                <w:sz w:val="18"/>
                <w:szCs w:val="18"/>
              </w:rPr>
              <w:t>Trial Site / Name of Investigator</w:t>
            </w:r>
          </w:p>
        </w:tc>
        <w:tc>
          <w:tcPr>
            <w:tcW w:w="1280" w:type="dxa"/>
          </w:tcPr>
          <w:p w:rsidR="00292D59" w:rsidRDefault="00292D59" w:rsidP="00292D59">
            <w:pPr>
              <w:rPr>
                <w:sz w:val="18"/>
                <w:szCs w:val="18"/>
                <w:vertAlign w:val="superscript"/>
              </w:rPr>
            </w:pPr>
            <w:r>
              <w:rPr>
                <w:sz w:val="18"/>
                <w:szCs w:val="18"/>
              </w:rPr>
              <w:t xml:space="preserve">Místní EK </w:t>
            </w:r>
            <w:r>
              <w:rPr>
                <w:i/>
                <w:sz w:val="18"/>
                <w:szCs w:val="18"/>
              </w:rPr>
              <w:t>Local EC</w:t>
            </w:r>
          </w:p>
        </w:tc>
        <w:tc>
          <w:tcPr>
            <w:tcW w:w="2712" w:type="dxa"/>
          </w:tcPr>
          <w:p w:rsidR="00292D59" w:rsidRDefault="00292D59" w:rsidP="00292D59">
            <w:pPr>
              <w:rPr>
                <w:sz w:val="18"/>
                <w:szCs w:val="18"/>
              </w:rPr>
            </w:pPr>
            <w:r>
              <w:rPr>
                <w:sz w:val="18"/>
                <w:szCs w:val="18"/>
              </w:rPr>
              <w:t>Adresa  místní EK</w:t>
            </w:r>
          </w:p>
          <w:p w:rsidR="00292D59" w:rsidRDefault="00292D59" w:rsidP="00292D59">
            <w:pPr>
              <w:rPr>
                <w:i/>
                <w:sz w:val="18"/>
                <w:szCs w:val="18"/>
              </w:rPr>
            </w:pPr>
            <w:r>
              <w:rPr>
                <w:i/>
                <w:sz w:val="18"/>
                <w:szCs w:val="18"/>
              </w:rPr>
              <w:t>Address</w:t>
            </w:r>
          </w:p>
        </w:tc>
      </w:tr>
      <w:tr w:rsidR="00292D59" w:rsidTr="00292D59">
        <w:trPr>
          <w:trHeight w:val="312"/>
        </w:trPr>
        <w:tc>
          <w:tcPr>
            <w:tcW w:w="6108" w:type="dxa"/>
          </w:tcPr>
          <w:p w:rsidR="00292D59" w:rsidRDefault="00292D59" w:rsidP="00292D59">
            <w:pPr>
              <w:rPr>
                <w:sz w:val="18"/>
                <w:szCs w:val="18"/>
              </w:rPr>
            </w:pPr>
            <w:r>
              <w:rPr>
                <w:sz w:val="18"/>
                <w:szCs w:val="18"/>
              </w:rPr>
              <w:t>Doc. MUDr. Vladimír Študent, Ph.D., Urologická klinika FN Olomouc, I.P.Pavlova 6, 775 20 Olomouc</w:t>
            </w:r>
          </w:p>
        </w:tc>
        <w:tc>
          <w:tcPr>
            <w:tcW w:w="1280" w:type="dxa"/>
          </w:tcPr>
          <w:p w:rsidR="00292D59" w:rsidRDefault="00292D59" w:rsidP="00292D59">
            <w:pPr>
              <w:rPr>
                <w:sz w:val="18"/>
                <w:szCs w:val="18"/>
              </w:rPr>
            </w:pPr>
            <w:r>
              <w:rPr>
                <w:sz w:val="18"/>
                <w:szCs w:val="18"/>
              </w:rPr>
              <w:sym w:font="Wingdings 2" w:char="F053"/>
            </w:r>
          </w:p>
        </w:tc>
        <w:tc>
          <w:tcPr>
            <w:tcW w:w="2712" w:type="dxa"/>
          </w:tcPr>
          <w:p w:rsidR="00292D59" w:rsidRDefault="00292D59" w:rsidP="00292D59">
            <w:pPr>
              <w:rPr>
                <w:sz w:val="18"/>
                <w:szCs w:val="18"/>
              </w:rPr>
            </w:pPr>
            <w:r>
              <w:rPr>
                <w:sz w:val="18"/>
                <w:szCs w:val="18"/>
              </w:rPr>
              <w:t>EK FNOL</w:t>
            </w:r>
          </w:p>
        </w:tc>
      </w:tr>
      <w:tr w:rsidR="00292D59" w:rsidTr="00292D59">
        <w:trPr>
          <w:trHeight w:val="312"/>
        </w:trPr>
        <w:tc>
          <w:tcPr>
            <w:tcW w:w="6108" w:type="dxa"/>
          </w:tcPr>
          <w:p w:rsidR="00292D59" w:rsidRDefault="00292D59" w:rsidP="00292D59">
            <w:pPr>
              <w:rPr>
                <w:sz w:val="18"/>
                <w:szCs w:val="18"/>
              </w:rPr>
            </w:pPr>
            <w:r>
              <w:rPr>
                <w:sz w:val="18"/>
                <w:szCs w:val="18"/>
              </w:rPr>
              <w:t>Prof. MUDr. Bohuslav Melichar, Ph.D., Onkologická klinika FN Olomouc, I.P.Pavlova 6, 775 20 Olomouc</w:t>
            </w:r>
          </w:p>
        </w:tc>
        <w:tc>
          <w:tcPr>
            <w:tcW w:w="1280" w:type="dxa"/>
          </w:tcPr>
          <w:p w:rsidR="00292D59" w:rsidRDefault="00292D59" w:rsidP="00292D59">
            <w:pPr>
              <w:rPr>
                <w:sz w:val="18"/>
                <w:szCs w:val="18"/>
              </w:rPr>
            </w:pPr>
            <w:r>
              <w:rPr>
                <w:sz w:val="18"/>
                <w:szCs w:val="18"/>
              </w:rPr>
              <w:sym w:font="Wingdings 2" w:char="F053"/>
            </w:r>
          </w:p>
        </w:tc>
        <w:tc>
          <w:tcPr>
            <w:tcW w:w="2712" w:type="dxa"/>
          </w:tcPr>
          <w:p w:rsidR="00292D59" w:rsidRDefault="00292D59" w:rsidP="00292D59">
            <w:pPr>
              <w:rPr>
                <w:sz w:val="18"/>
                <w:szCs w:val="18"/>
              </w:rPr>
            </w:pPr>
            <w:r>
              <w:rPr>
                <w:sz w:val="18"/>
                <w:szCs w:val="18"/>
              </w:rPr>
              <w:t>EK FNOL</w:t>
            </w:r>
          </w:p>
        </w:tc>
      </w:tr>
    </w:tbl>
    <w:p w:rsidR="00292D59" w:rsidRPr="00DF7141" w:rsidRDefault="00292D59" w:rsidP="00292D59">
      <w:pPr>
        <w:rPr>
          <w:bCs/>
          <w:sz w:val="22"/>
        </w:rPr>
      </w:pPr>
      <w:r w:rsidRPr="00DF7141">
        <w:rPr>
          <w:bCs/>
          <w:sz w:val="22"/>
        </w:rPr>
        <w:t>1/2</w:t>
      </w:r>
    </w:p>
    <w:p w:rsidR="00292D59" w:rsidRDefault="00292D59" w:rsidP="00292D59">
      <w:pPr>
        <w:rPr>
          <w:b/>
          <w:bCs/>
          <w:sz w:val="22"/>
        </w:rPr>
      </w:pPr>
    </w:p>
    <w:p w:rsidR="00292D59" w:rsidRDefault="00292D59" w:rsidP="00292D59">
      <w:pPr>
        <w:rPr>
          <w:b/>
          <w:bCs/>
          <w:sz w:val="22"/>
        </w:rPr>
      </w:pPr>
    </w:p>
    <w:p w:rsidR="00292D59" w:rsidRDefault="00292D59" w:rsidP="00292D59">
      <w:pPr>
        <w:rPr>
          <w:b/>
          <w:bCs/>
          <w:sz w:val="22"/>
        </w:rPr>
      </w:pPr>
    </w:p>
    <w:p w:rsidR="00292D59" w:rsidRPr="00AB7ADE" w:rsidRDefault="00292D59" w:rsidP="00292D5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92D59" w:rsidRDefault="00292D59" w:rsidP="00292D5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92D59" w:rsidTr="00292D59">
        <w:trPr>
          <w:cantSplit/>
          <w:trHeight w:val="454"/>
        </w:trPr>
        <w:tc>
          <w:tcPr>
            <w:tcW w:w="7416" w:type="dxa"/>
            <w:vMerge w:val="restart"/>
          </w:tcPr>
          <w:p w:rsidR="00292D59" w:rsidRDefault="00292D59" w:rsidP="00292D59">
            <w:pPr>
              <w:rPr>
                <w:b/>
                <w:bCs/>
                <w:sz w:val="18"/>
                <w:szCs w:val="18"/>
              </w:rPr>
            </w:pPr>
          </w:p>
          <w:p w:rsidR="00292D59" w:rsidRDefault="00292D59" w:rsidP="00292D59">
            <w:pPr>
              <w:rPr>
                <w:b/>
                <w:bCs/>
                <w:sz w:val="18"/>
                <w:szCs w:val="18"/>
              </w:rPr>
            </w:pPr>
            <w:r>
              <w:rPr>
                <w:b/>
                <w:bCs/>
                <w:sz w:val="18"/>
                <w:szCs w:val="18"/>
              </w:rPr>
              <w:t xml:space="preserve">Název dokumentu, verze, datum </w:t>
            </w:r>
          </w:p>
          <w:p w:rsidR="00292D59" w:rsidRDefault="00292D59" w:rsidP="00292D59">
            <w:pPr>
              <w:rPr>
                <w:b/>
                <w:bCs/>
                <w:sz w:val="18"/>
                <w:szCs w:val="18"/>
              </w:rPr>
            </w:pPr>
            <w:r>
              <w:rPr>
                <w:b/>
                <w:bCs/>
                <w:i/>
                <w:sz w:val="18"/>
                <w:szCs w:val="18"/>
              </w:rPr>
              <w:t>Document title, version, date</w:t>
            </w:r>
          </w:p>
        </w:tc>
        <w:tc>
          <w:tcPr>
            <w:tcW w:w="1272" w:type="dxa"/>
            <w:gridSpan w:val="2"/>
          </w:tcPr>
          <w:p w:rsidR="00292D59" w:rsidRDefault="00292D59" w:rsidP="00292D59">
            <w:pPr>
              <w:rPr>
                <w:b/>
                <w:bCs/>
                <w:sz w:val="18"/>
                <w:szCs w:val="18"/>
              </w:rPr>
            </w:pPr>
            <w:r>
              <w:rPr>
                <w:b/>
                <w:bCs/>
                <w:sz w:val="18"/>
                <w:szCs w:val="18"/>
              </w:rPr>
              <w:t>Schváleno /</w:t>
            </w:r>
            <w:r>
              <w:rPr>
                <w:b/>
                <w:bCs/>
                <w:i/>
                <w:sz w:val="18"/>
                <w:szCs w:val="18"/>
              </w:rPr>
              <w:t>Approved</w:t>
            </w:r>
          </w:p>
        </w:tc>
        <w:tc>
          <w:tcPr>
            <w:tcW w:w="1316" w:type="dxa"/>
            <w:gridSpan w:val="2"/>
          </w:tcPr>
          <w:p w:rsidR="00292D59" w:rsidRDefault="00292D59" w:rsidP="00292D59">
            <w:pPr>
              <w:rPr>
                <w:b/>
                <w:bCs/>
                <w:sz w:val="18"/>
                <w:szCs w:val="18"/>
              </w:rPr>
            </w:pPr>
            <w:r>
              <w:rPr>
                <w:b/>
                <w:bCs/>
                <w:sz w:val="18"/>
                <w:szCs w:val="18"/>
              </w:rPr>
              <w:t xml:space="preserve">Vzato na vědomí / </w:t>
            </w:r>
            <w:r>
              <w:rPr>
                <w:b/>
                <w:bCs/>
                <w:i/>
                <w:sz w:val="18"/>
                <w:szCs w:val="18"/>
              </w:rPr>
              <w:t xml:space="preserve">Taken into account </w:t>
            </w:r>
          </w:p>
        </w:tc>
      </w:tr>
      <w:tr w:rsidR="00292D59" w:rsidTr="00292D59">
        <w:trPr>
          <w:cantSplit/>
          <w:trHeight w:val="454"/>
        </w:trPr>
        <w:tc>
          <w:tcPr>
            <w:tcW w:w="7416" w:type="dxa"/>
            <w:vMerge/>
          </w:tcPr>
          <w:p w:rsidR="00292D59" w:rsidRDefault="00292D59" w:rsidP="00292D59">
            <w:pPr>
              <w:rPr>
                <w:i/>
                <w:sz w:val="18"/>
                <w:szCs w:val="18"/>
              </w:rPr>
            </w:pPr>
          </w:p>
        </w:tc>
        <w:tc>
          <w:tcPr>
            <w:tcW w:w="736" w:type="dxa"/>
          </w:tcPr>
          <w:p w:rsidR="00292D59" w:rsidRDefault="00292D59" w:rsidP="00292D59">
            <w:pPr>
              <w:rPr>
                <w:b/>
                <w:bCs/>
                <w:sz w:val="18"/>
                <w:szCs w:val="18"/>
              </w:rPr>
            </w:pPr>
            <w:r>
              <w:rPr>
                <w:b/>
                <w:bCs/>
                <w:sz w:val="18"/>
                <w:szCs w:val="18"/>
              </w:rPr>
              <w:t>ANO</w:t>
            </w:r>
          </w:p>
          <w:p w:rsidR="00292D59" w:rsidRDefault="00292D59" w:rsidP="00292D59">
            <w:pPr>
              <w:rPr>
                <w:b/>
                <w:bCs/>
                <w:i/>
                <w:sz w:val="18"/>
                <w:szCs w:val="18"/>
              </w:rPr>
            </w:pPr>
            <w:r>
              <w:rPr>
                <w:b/>
                <w:bCs/>
                <w:i/>
                <w:sz w:val="18"/>
                <w:szCs w:val="18"/>
              </w:rPr>
              <w:t>Yes</w:t>
            </w:r>
          </w:p>
        </w:tc>
        <w:tc>
          <w:tcPr>
            <w:tcW w:w="536" w:type="dxa"/>
          </w:tcPr>
          <w:p w:rsidR="00292D59" w:rsidRDefault="00292D59" w:rsidP="00292D59">
            <w:pPr>
              <w:rPr>
                <w:b/>
                <w:bCs/>
                <w:sz w:val="18"/>
                <w:szCs w:val="18"/>
              </w:rPr>
            </w:pPr>
            <w:r>
              <w:rPr>
                <w:b/>
                <w:bCs/>
                <w:sz w:val="18"/>
                <w:szCs w:val="18"/>
              </w:rPr>
              <w:t xml:space="preserve">NE </w:t>
            </w:r>
          </w:p>
          <w:p w:rsidR="00292D59" w:rsidRDefault="00292D59" w:rsidP="00292D59">
            <w:pPr>
              <w:rPr>
                <w:b/>
                <w:bCs/>
                <w:sz w:val="18"/>
                <w:szCs w:val="18"/>
              </w:rPr>
            </w:pPr>
            <w:r>
              <w:rPr>
                <w:b/>
                <w:bCs/>
                <w:i/>
                <w:sz w:val="18"/>
                <w:szCs w:val="18"/>
              </w:rPr>
              <w:t>No</w:t>
            </w:r>
          </w:p>
        </w:tc>
        <w:tc>
          <w:tcPr>
            <w:tcW w:w="780" w:type="dxa"/>
          </w:tcPr>
          <w:p w:rsidR="00292D59" w:rsidRDefault="00292D59" w:rsidP="00292D59">
            <w:pPr>
              <w:rPr>
                <w:b/>
                <w:bCs/>
                <w:sz w:val="18"/>
                <w:szCs w:val="18"/>
              </w:rPr>
            </w:pPr>
            <w:r>
              <w:rPr>
                <w:b/>
                <w:bCs/>
                <w:sz w:val="18"/>
                <w:szCs w:val="18"/>
              </w:rPr>
              <w:t>ANO</w:t>
            </w:r>
          </w:p>
          <w:p w:rsidR="00292D59" w:rsidRDefault="00292D59" w:rsidP="00292D59">
            <w:pPr>
              <w:rPr>
                <w:b/>
                <w:bCs/>
                <w:sz w:val="18"/>
                <w:szCs w:val="18"/>
              </w:rPr>
            </w:pPr>
            <w:r>
              <w:rPr>
                <w:b/>
                <w:bCs/>
                <w:i/>
                <w:sz w:val="18"/>
                <w:szCs w:val="18"/>
              </w:rPr>
              <w:t>Yes</w:t>
            </w:r>
          </w:p>
        </w:tc>
        <w:tc>
          <w:tcPr>
            <w:tcW w:w="536" w:type="dxa"/>
          </w:tcPr>
          <w:p w:rsidR="00292D59" w:rsidRDefault="00292D59" w:rsidP="00292D59">
            <w:pPr>
              <w:rPr>
                <w:b/>
                <w:bCs/>
                <w:sz w:val="18"/>
                <w:szCs w:val="18"/>
              </w:rPr>
            </w:pPr>
            <w:r>
              <w:rPr>
                <w:b/>
                <w:bCs/>
                <w:sz w:val="18"/>
                <w:szCs w:val="18"/>
              </w:rPr>
              <w:t xml:space="preserve">NE </w:t>
            </w:r>
          </w:p>
          <w:p w:rsidR="00292D59" w:rsidRDefault="00292D59" w:rsidP="00292D59">
            <w:pPr>
              <w:rPr>
                <w:b/>
                <w:bCs/>
                <w:i/>
                <w:sz w:val="18"/>
                <w:szCs w:val="18"/>
              </w:rPr>
            </w:pPr>
            <w:r>
              <w:rPr>
                <w:b/>
                <w:bCs/>
                <w:i/>
                <w:sz w:val="18"/>
                <w:szCs w:val="18"/>
              </w:rPr>
              <w:t>No</w:t>
            </w:r>
          </w:p>
        </w:tc>
      </w:tr>
      <w:tr w:rsidR="00292D59" w:rsidTr="00292D59">
        <w:trPr>
          <w:trHeight w:val="340"/>
        </w:trPr>
        <w:tc>
          <w:tcPr>
            <w:tcW w:w="7416" w:type="dxa"/>
          </w:tcPr>
          <w:p w:rsidR="00292D59" w:rsidRDefault="00292D59" w:rsidP="00292D59">
            <w:pPr>
              <w:rPr>
                <w:sz w:val="18"/>
                <w:szCs w:val="18"/>
              </w:rPr>
            </w:pPr>
            <w:r>
              <w:rPr>
                <w:sz w:val="18"/>
                <w:szCs w:val="18"/>
              </w:rPr>
              <w:t>DSUR – report number 01; reporting period from 28 Dec 2011 till 27 Dec 2012</w:t>
            </w:r>
          </w:p>
        </w:tc>
        <w:tc>
          <w:tcPr>
            <w:tcW w:w="736" w:type="dxa"/>
          </w:tcPr>
          <w:p w:rsidR="00292D59" w:rsidRDefault="00292D59" w:rsidP="00292D59">
            <w:pPr>
              <w:rPr>
                <w:sz w:val="18"/>
                <w:szCs w:val="18"/>
              </w:rPr>
            </w:pPr>
            <w:r>
              <w:rPr>
                <w:sz w:val="18"/>
                <w:szCs w:val="18"/>
              </w:rPr>
              <w:sym w:font="Wingdings 2" w:char="F0A3"/>
            </w:r>
          </w:p>
        </w:tc>
        <w:tc>
          <w:tcPr>
            <w:tcW w:w="536" w:type="dxa"/>
          </w:tcPr>
          <w:p w:rsidR="00292D59" w:rsidRDefault="00292D59" w:rsidP="00292D59">
            <w:pPr>
              <w:rPr>
                <w:sz w:val="18"/>
                <w:szCs w:val="18"/>
              </w:rPr>
            </w:pPr>
            <w:r>
              <w:rPr>
                <w:sz w:val="18"/>
                <w:szCs w:val="18"/>
              </w:rPr>
              <w:sym w:font="Wingdings 2" w:char="F0A3"/>
            </w:r>
          </w:p>
        </w:tc>
        <w:tc>
          <w:tcPr>
            <w:tcW w:w="780" w:type="dxa"/>
          </w:tcPr>
          <w:p w:rsidR="00292D59" w:rsidRDefault="00292D59" w:rsidP="00292D59">
            <w:pPr>
              <w:rPr>
                <w:sz w:val="18"/>
                <w:szCs w:val="18"/>
              </w:rPr>
            </w:pPr>
            <w:r>
              <w:rPr>
                <w:sz w:val="18"/>
                <w:szCs w:val="18"/>
              </w:rPr>
              <w:sym w:font="Wingdings 2" w:char="F053"/>
            </w:r>
          </w:p>
        </w:tc>
        <w:tc>
          <w:tcPr>
            <w:tcW w:w="536" w:type="dxa"/>
          </w:tcPr>
          <w:p w:rsidR="00292D59" w:rsidRDefault="00292D59" w:rsidP="00292D59">
            <w:pPr>
              <w:rPr>
                <w:sz w:val="18"/>
                <w:szCs w:val="18"/>
              </w:rPr>
            </w:pPr>
            <w:r>
              <w:rPr>
                <w:sz w:val="18"/>
                <w:szCs w:val="18"/>
              </w:rPr>
              <w:sym w:font="Wingdings 2" w:char="F0A3"/>
            </w:r>
          </w:p>
        </w:tc>
      </w:tr>
      <w:tr w:rsidR="00292D59" w:rsidTr="00292D59">
        <w:trPr>
          <w:trHeight w:val="340"/>
        </w:trPr>
        <w:tc>
          <w:tcPr>
            <w:tcW w:w="7416" w:type="dxa"/>
          </w:tcPr>
          <w:p w:rsidR="00292D59" w:rsidRDefault="00292D59" w:rsidP="00292D59">
            <w:pPr>
              <w:rPr>
                <w:sz w:val="18"/>
                <w:szCs w:val="18"/>
              </w:rPr>
            </w:pPr>
            <w:r>
              <w:rPr>
                <w:sz w:val="18"/>
                <w:szCs w:val="18"/>
              </w:rPr>
              <w:t>DSUR – report number 01; reporting period from 28 Dec 2011 till 27 Dec 2012 signature page</w:t>
            </w:r>
          </w:p>
        </w:tc>
        <w:tc>
          <w:tcPr>
            <w:tcW w:w="736" w:type="dxa"/>
          </w:tcPr>
          <w:p w:rsidR="00292D59" w:rsidRDefault="00292D59" w:rsidP="00292D59">
            <w:pPr>
              <w:rPr>
                <w:sz w:val="18"/>
                <w:szCs w:val="18"/>
              </w:rPr>
            </w:pPr>
            <w:r>
              <w:rPr>
                <w:sz w:val="18"/>
                <w:szCs w:val="18"/>
              </w:rPr>
              <w:sym w:font="Wingdings 2" w:char="F0A3"/>
            </w:r>
          </w:p>
        </w:tc>
        <w:tc>
          <w:tcPr>
            <w:tcW w:w="536" w:type="dxa"/>
          </w:tcPr>
          <w:p w:rsidR="00292D59" w:rsidRDefault="00292D59" w:rsidP="00292D59">
            <w:pPr>
              <w:rPr>
                <w:sz w:val="18"/>
                <w:szCs w:val="18"/>
              </w:rPr>
            </w:pPr>
            <w:r>
              <w:rPr>
                <w:sz w:val="18"/>
                <w:szCs w:val="18"/>
              </w:rPr>
              <w:sym w:font="Wingdings 2" w:char="F0A3"/>
            </w:r>
          </w:p>
        </w:tc>
        <w:tc>
          <w:tcPr>
            <w:tcW w:w="780" w:type="dxa"/>
          </w:tcPr>
          <w:p w:rsidR="00292D59" w:rsidRDefault="00292D59" w:rsidP="00292D59">
            <w:pPr>
              <w:rPr>
                <w:sz w:val="18"/>
                <w:szCs w:val="18"/>
              </w:rPr>
            </w:pPr>
            <w:r>
              <w:rPr>
                <w:sz w:val="18"/>
                <w:szCs w:val="18"/>
              </w:rPr>
              <w:sym w:font="Wingdings 2" w:char="F053"/>
            </w:r>
          </w:p>
        </w:tc>
        <w:tc>
          <w:tcPr>
            <w:tcW w:w="536" w:type="dxa"/>
          </w:tcPr>
          <w:p w:rsidR="00292D59" w:rsidRDefault="00292D59" w:rsidP="00292D59">
            <w:pPr>
              <w:rPr>
                <w:sz w:val="18"/>
                <w:szCs w:val="18"/>
              </w:rPr>
            </w:pPr>
            <w:r>
              <w:rPr>
                <w:sz w:val="18"/>
                <w:szCs w:val="18"/>
              </w:rPr>
              <w:sym w:font="Wingdings 2" w:char="F0A3"/>
            </w:r>
          </w:p>
        </w:tc>
      </w:tr>
      <w:tr w:rsidR="00292D59" w:rsidTr="00292D59">
        <w:trPr>
          <w:trHeight w:val="340"/>
        </w:trPr>
        <w:tc>
          <w:tcPr>
            <w:tcW w:w="7416" w:type="dxa"/>
          </w:tcPr>
          <w:p w:rsidR="00292D59" w:rsidRDefault="00292D59" w:rsidP="00292D59">
            <w:pPr>
              <w:rPr>
                <w:sz w:val="18"/>
                <w:szCs w:val="18"/>
              </w:rPr>
            </w:pPr>
            <w:r>
              <w:rPr>
                <w:sz w:val="18"/>
                <w:szCs w:val="18"/>
              </w:rPr>
              <w:t>Appendix 1 of DSUR numebr 01; IB v.01; 2011-10-03</w:t>
            </w:r>
          </w:p>
        </w:tc>
        <w:tc>
          <w:tcPr>
            <w:tcW w:w="736" w:type="dxa"/>
          </w:tcPr>
          <w:p w:rsidR="00292D59" w:rsidRDefault="00292D59" w:rsidP="00292D59">
            <w:pPr>
              <w:rPr>
                <w:sz w:val="18"/>
                <w:szCs w:val="18"/>
              </w:rPr>
            </w:pPr>
            <w:r>
              <w:rPr>
                <w:sz w:val="18"/>
                <w:szCs w:val="18"/>
              </w:rPr>
              <w:sym w:font="Wingdings 2" w:char="F0A3"/>
            </w:r>
          </w:p>
        </w:tc>
        <w:tc>
          <w:tcPr>
            <w:tcW w:w="536" w:type="dxa"/>
          </w:tcPr>
          <w:p w:rsidR="00292D59" w:rsidRDefault="00292D59" w:rsidP="00292D59">
            <w:pPr>
              <w:rPr>
                <w:sz w:val="18"/>
                <w:szCs w:val="18"/>
              </w:rPr>
            </w:pPr>
            <w:r>
              <w:rPr>
                <w:sz w:val="18"/>
                <w:szCs w:val="18"/>
              </w:rPr>
              <w:sym w:font="Wingdings 2" w:char="F0A3"/>
            </w:r>
          </w:p>
        </w:tc>
        <w:tc>
          <w:tcPr>
            <w:tcW w:w="780" w:type="dxa"/>
          </w:tcPr>
          <w:p w:rsidR="00292D59" w:rsidRDefault="00292D59" w:rsidP="00292D59">
            <w:pPr>
              <w:rPr>
                <w:sz w:val="18"/>
                <w:szCs w:val="18"/>
              </w:rPr>
            </w:pPr>
            <w:r>
              <w:rPr>
                <w:rFonts w:ascii="Wingdings 2" w:hAnsi="Wingdings 2"/>
                <w:sz w:val="18"/>
                <w:szCs w:val="18"/>
              </w:rPr>
              <w:t></w:t>
            </w:r>
          </w:p>
        </w:tc>
        <w:tc>
          <w:tcPr>
            <w:tcW w:w="536" w:type="dxa"/>
          </w:tcPr>
          <w:p w:rsidR="00292D59" w:rsidRDefault="00292D59" w:rsidP="00292D59">
            <w:pPr>
              <w:rPr>
                <w:sz w:val="18"/>
                <w:szCs w:val="18"/>
              </w:rPr>
            </w:pPr>
            <w:r>
              <w:rPr>
                <w:sz w:val="18"/>
                <w:szCs w:val="18"/>
              </w:rPr>
              <w:sym w:font="Wingdings 2" w:char="F0A3"/>
            </w:r>
          </w:p>
        </w:tc>
      </w:tr>
      <w:tr w:rsidR="00292D59" w:rsidTr="00292D59">
        <w:trPr>
          <w:trHeight w:val="340"/>
        </w:trPr>
        <w:tc>
          <w:tcPr>
            <w:tcW w:w="7416" w:type="dxa"/>
          </w:tcPr>
          <w:p w:rsidR="00292D59" w:rsidRDefault="006974B7" w:rsidP="00292D59">
            <w:pPr>
              <w:rPr>
                <w:sz w:val="18"/>
                <w:szCs w:val="18"/>
              </w:rPr>
            </w:pPr>
            <w:r>
              <w:rPr>
                <w:sz w:val="18"/>
                <w:szCs w:val="18"/>
              </w:rPr>
              <w:t>Clinical trial Annual Report of SP001 Study Period December 2011 - December 2012</w:t>
            </w:r>
          </w:p>
        </w:tc>
        <w:tc>
          <w:tcPr>
            <w:tcW w:w="736" w:type="dxa"/>
          </w:tcPr>
          <w:p w:rsidR="00292D59" w:rsidRDefault="006974B7" w:rsidP="00292D59">
            <w:pPr>
              <w:rPr>
                <w:sz w:val="18"/>
                <w:szCs w:val="18"/>
              </w:rPr>
            </w:pPr>
            <w:r>
              <w:rPr>
                <w:sz w:val="18"/>
                <w:szCs w:val="18"/>
              </w:rPr>
              <w:sym w:font="Wingdings 2" w:char="F0A3"/>
            </w:r>
          </w:p>
        </w:tc>
        <w:tc>
          <w:tcPr>
            <w:tcW w:w="536" w:type="dxa"/>
          </w:tcPr>
          <w:p w:rsidR="00292D59" w:rsidRDefault="006974B7" w:rsidP="00292D59">
            <w:pPr>
              <w:rPr>
                <w:sz w:val="18"/>
                <w:szCs w:val="18"/>
              </w:rPr>
            </w:pPr>
            <w:r>
              <w:rPr>
                <w:sz w:val="18"/>
                <w:szCs w:val="18"/>
              </w:rPr>
              <w:sym w:font="Wingdings 2" w:char="F0A3"/>
            </w:r>
          </w:p>
        </w:tc>
        <w:tc>
          <w:tcPr>
            <w:tcW w:w="780" w:type="dxa"/>
          </w:tcPr>
          <w:p w:rsidR="00292D59" w:rsidRDefault="006974B7" w:rsidP="00292D59">
            <w:pPr>
              <w:rPr>
                <w:rFonts w:ascii="Wingdings 2" w:hAnsi="Wingdings 2"/>
                <w:sz w:val="18"/>
                <w:szCs w:val="18"/>
              </w:rPr>
            </w:pPr>
            <w:r>
              <w:rPr>
                <w:rFonts w:ascii="Wingdings 2" w:hAnsi="Wingdings 2"/>
                <w:sz w:val="18"/>
                <w:szCs w:val="18"/>
              </w:rPr>
              <w:t></w:t>
            </w:r>
          </w:p>
        </w:tc>
        <w:tc>
          <w:tcPr>
            <w:tcW w:w="536" w:type="dxa"/>
          </w:tcPr>
          <w:p w:rsidR="00292D59" w:rsidRDefault="006974B7" w:rsidP="00292D59">
            <w:pPr>
              <w:rPr>
                <w:sz w:val="18"/>
                <w:szCs w:val="18"/>
              </w:rPr>
            </w:pPr>
            <w:r>
              <w:rPr>
                <w:sz w:val="18"/>
                <w:szCs w:val="18"/>
              </w:rPr>
              <w:sym w:font="Wingdings 2" w:char="F0A3"/>
            </w:r>
          </w:p>
        </w:tc>
      </w:tr>
    </w:tbl>
    <w:p w:rsidR="00292D59" w:rsidRDefault="00292D59" w:rsidP="00292D59">
      <w:pPr>
        <w:rPr>
          <w:sz w:val="22"/>
        </w:rPr>
      </w:pPr>
    </w:p>
    <w:p w:rsidR="00292D59" w:rsidRDefault="00292D59" w:rsidP="00292D5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92D59" w:rsidRDefault="00292D59" w:rsidP="00292D5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92D59" w:rsidRDefault="00292D59" w:rsidP="00292D59">
      <w:pPr>
        <w:rPr>
          <w:sz w:val="22"/>
        </w:rPr>
      </w:pPr>
      <w:r>
        <w:rPr>
          <w:sz w:val="22"/>
        </w:rPr>
        <w:t xml:space="preserve">     </w:t>
      </w:r>
    </w:p>
    <w:p w:rsidR="00292D59" w:rsidRPr="005A28D8" w:rsidRDefault="00292D59" w:rsidP="00292D59">
      <w:pPr>
        <w:rPr>
          <w:i/>
          <w:sz w:val="22"/>
        </w:rPr>
      </w:pPr>
      <w:r>
        <w:rPr>
          <w:sz w:val="22"/>
        </w:rPr>
        <w:t xml:space="preserve">                                                                                         MUDr. Jindřiška Burešová</w:t>
      </w:r>
    </w:p>
    <w:p w:rsidR="00292D59" w:rsidRDefault="00292D59" w:rsidP="00292D59">
      <w:pPr>
        <w:rPr>
          <w:sz w:val="22"/>
        </w:rPr>
      </w:pPr>
      <w:r>
        <w:rPr>
          <w:sz w:val="22"/>
        </w:rPr>
        <w:t>Datum/</w:t>
      </w:r>
      <w:r>
        <w:rPr>
          <w:i/>
          <w:sz w:val="22"/>
        </w:rPr>
        <w:t>Date:</w:t>
      </w:r>
      <w:r>
        <w:rPr>
          <w:sz w:val="22"/>
        </w:rPr>
        <w:t xml:space="preserve">  13.5.2013                                                   místopředsedkyně EK FNOL a LF UP</w:t>
      </w:r>
    </w:p>
    <w:p w:rsidR="00292D59" w:rsidRDefault="00292D59" w:rsidP="00292D59">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292D59" w:rsidRDefault="00292D59" w:rsidP="00292D59">
      <w:pPr>
        <w:rPr>
          <w:i/>
          <w:sz w:val="22"/>
        </w:rPr>
      </w:pPr>
      <w:r>
        <w:rPr>
          <w:sz w:val="22"/>
        </w:rPr>
        <w:t xml:space="preserve"> </w:t>
      </w:r>
      <w:r>
        <w:rPr>
          <w:sz w:val="22"/>
        </w:rPr>
        <w:tab/>
      </w:r>
    </w:p>
    <w:p w:rsidR="00292D59" w:rsidRDefault="00292D59" w:rsidP="00292D59">
      <w:pPr>
        <w:rPr>
          <w:sz w:val="22"/>
        </w:rPr>
      </w:pPr>
      <w:r>
        <w:rPr>
          <w:sz w:val="22"/>
        </w:rPr>
        <w:t xml:space="preserve">                      </w:t>
      </w:r>
    </w:p>
    <w:p w:rsidR="00292D59" w:rsidRDefault="00292D59" w:rsidP="00292D5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92D59" w:rsidRDefault="00292D59" w:rsidP="00292D59">
      <w:pPr>
        <w:rPr>
          <w:i/>
          <w:sz w:val="16"/>
        </w:rPr>
      </w:pPr>
      <w:r>
        <w:rPr>
          <w:sz w:val="16"/>
        </w:rPr>
        <w:t>Rozdělovník/</w:t>
      </w:r>
      <w:r>
        <w:rPr>
          <w:i/>
          <w:sz w:val="16"/>
        </w:rPr>
        <w:t>Distribution list:</w:t>
      </w:r>
    </w:p>
    <w:p w:rsidR="00292D59" w:rsidRPr="001071DB" w:rsidRDefault="00292D59" w:rsidP="00292D59">
      <w:pPr>
        <w:rPr>
          <w:sz w:val="16"/>
        </w:rPr>
      </w:pPr>
      <w:r w:rsidRPr="001071DB">
        <w:rPr>
          <w:sz w:val="16"/>
        </w:rPr>
        <w:t>-Zadavatel</w:t>
      </w:r>
    </w:p>
    <w:p w:rsidR="00292D59" w:rsidRPr="001071DB" w:rsidRDefault="00292D59" w:rsidP="00292D59">
      <w:pPr>
        <w:rPr>
          <w:sz w:val="16"/>
        </w:rPr>
      </w:pPr>
      <w:r w:rsidRPr="001071DB">
        <w:rPr>
          <w:sz w:val="16"/>
        </w:rPr>
        <w:t>-EK</w:t>
      </w:r>
    </w:p>
    <w:p w:rsidR="00292D59" w:rsidRDefault="00292D59" w:rsidP="00292D59">
      <w:pPr>
        <w:rPr>
          <w:sz w:val="16"/>
        </w:rPr>
      </w:pPr>
      <w:r w:rsidRPr="001071DB">
        <w:rPr>
          <w:sz w:val="16"/>
        </w:rPr>
        <w:t>-Řešitel</w:t>
      </w:r>
      <w:r>
        <w:rPr>
          <w:sz w:val="16"/>
        </w:rPr>
        <w:t xml:space="preserve"> </w:t>
      </w:r>
    </w:p>
    <w:p w:rsidR="00292D59" w:rsidRDefault="00292D59" w:rsidP="00292D59">
      <w:pPr>
        <w:rPr>
          <w:sz w:val="16"/>
        </w:rPr>
      </w:pPr>
      <w:r>
        <w:rPr>
          <w:sz w:val="16"/>
        </w:rPr>
        <w:t xml:space="preserve">                                                          </w:t>
      </w:r>
    </w:p>
    <w:p w:rsidR="00292D59" w:rsidRDefault="00292D59" w:rsidP="00292D59">
      <w:pPr>
        <w:rPr>
          <w:sz w:val="16"/>
        </w:rPr>
      </w:pPr>
    </w:p>
    <w:p w:rsidR="00292D59" w:rsidRDefault="00292D59" w:rsidP="00292D59">
      <w:pPr>
        <w:rPr>
          <w:sz w:val="16"/>
        </w:rPr>
      </w:pPr>
    </w:p>
    <w:p w:rsidR="00292D59" w:rsidRDefault="00292D59" w:rsidP="00292D59">
      <w:pPr>
        <w:rPr>
          <w:sz w:val="16"/>
        </w:rPr>
      </w:pPr>
    </w:p>
    <w:p w:rsidR="00292D59" w:rsidRDefault="00292D59" w:rsidP="00292D59">
      <w:pPr>
        <w:rPr>
          <w:sz w:val="16"/>
        </w:rPr>
      </w:pPr>
    </w:p>
    <w:p w:rsidR="00292D59" w:rsidRDefault="00292D59" w:rsidP="00292D59">
      <w:pPr>
        <w:rPr>
          <w:sz w:val="16"/>
        </w:rPr>
      </w:pPr>
    </w:p>
    <w:p w:rsidR="00292D59" w:rsidRPr="001071DB" w:rsidRDefault="00292D59" w:rsidP="00292D59">
      <w:pPr>
        <w:rPr>
          <w:sz w:val="16"/>
        </w:rPr>
      </w:pPr>
      <w:r>
        <w:rPr>
          <w:sz w:val="16"/>
        </w:rPr>
        <w:t xml:space="preserve">   2/2</w:t>
      </w:r>
    </w:p>
    <w:p w:rsidR="00292D59" w:rsidRDefault="00292D59" w:rsidP="00292D59"/>
    <w:p w:rsidR="00292D59" w:rsidRDefault="00292D59" w:rsidP="00292D59">
      <w:pPr>
        <w:rPr>
          <w:sz w:val="22"/>
          <w:szCs w:val="22"/>
        </w:rPr>
      </w:pPr>
    </w:p>
    <w:p w:rsidR="00292D59" w:rsidRDefault="00292D59" w:rsidP="00292D59">
      <w:pPr>
        <w:rPr>
          <w:sz w:val="22"/>
          <w:szCs w:val="22"/>
        </w:rPr>
      </w:pPr>
    </w:p>
    <w:p w:rsidR="00292D59" w:rsidRDefault="00292D59" w:rsidP="00292D59">
      <w:pPr>
        <w:rPr>
          <w:szCs w:val="22"/>
        </w:rPr>
      </w:pPr>
    </w:p>
    <w:p w:rsidR="00292D59" w:rsidRDefault="00292D59" w:rsidP="00292D59">
      <w:pPr>
        <w:rPr>
          <w:szCs w:val="22"/>
        </w:rPr>
      </w:pPr>
    </w:p>
    <w:p w:rsidR="00F02FF4" w:rsidRDefault="00F02FF4"/>
    <w:p w:rsidR="006974B7" w:rsidRDefault="006974B7"/>
    <w:p w:rsidR="006974B7" w:rsidRDefault="006974B7"/>
    <w:p w:rsidR="006974B7" w:rsidRDefault="006974B7"/>
    <w:p w:rsidR="006974B7" w:rsidRDefault="006974B7"/>
    <w:p w:rsidR="006974B7" w:rsidRDefault="006974B7"/>
    <w:p w:rsidR="006974B7" w:rsidRDefault="006974B7"/>
    <w:p w:rsidR="006974B7" w:rsidRDefault="006974B7"/>
    <w:p w:rsidR="006974B7" w:rsidRDefault="006974B7"/>
    <w:p w:rsidR="006974B7" w:rsidRDefault="006974B7"/>
    <w:p w:rsidR="00614218" w:rsidRDefault="00614218" w:rsidP="00614218">
      <w:pPr>
        <w:pStyle w:val="Nzev"/>
        <w:jc w:val="left"/>
        <w:rPr>
          <w:b w:val="0"/>
          <w:bCs w:val="0"/>
        </w:rPr>
      </w:pPr>
    </w:p>
    <w:p w:rsidR="004C46F1" w:rsidRPr="002F07B5" w:rsidRDefault="004C46F1" w:rsidP="00614218">
      <w:pPr>
        <w:pStyle w:val="Nzev"/>
        <w:rPr>
          <w:sz w:val="22"/>
          <w:szCs w:val="22"/>
        </w:rPr>
      </w:pPr>
      <w:r w:rsidRPr="002F07B5">
        <w:rPr>
          <w:sz w:val="22"/>
          <w:szCs w:val="22"/>
        </w:rPr>
        <w:t>STANOVISKO ETICKÉ KOMISE KE KLINICKÉMU HODNOCENÍ</w:t>
      </w:r>
    </w:p>
    <w:p w:rsidR="004C46F1" w:rsidRPr="002F07B5" w:rsidRDefault="004C46F1" w:rsidP="004C46F1">
      <w:pPr>
        <w:jc w:val="center"/>
        <w:rPr>
          <w:bCs/>
          <w:i/>
          <w:sz w:val="22"/>
          <w:szCs w:val="22"/>
        </w:rPr>
      </w:pPr>
      <w:r w:rsidRPr="002F07B5">
        <w:rPr>
          <w:bCs/>
          <w:i/>
          <w:sz w:val="22"/>
          <w:szCs w:val="22"/>
        </w:rPr>
        <w:t xml:space="preserve">Opinion of the Ethics Committee on Clinical Trial  </w:t>
      </w:r>
    </w:p>
    <w:p w:rsidR="004C46F1" w:rsidRPr="002F07B5" w:rsidRDefault="004C46F1" w:rsidP="004C46F1">
      <w:pPr>
        <w:jc w:val="center"/>
        <w:rPr>
          <w:b/>
          <w:bCs/>
          <w:i/>
          <w:sz w:val="22"/>
          <w:szCs w:val="22"/>
        </w:rPr>
      </w:pPr>
    </w:p>
    <w:p w:rsidR="004C46F1" w:rsidRPr="002F07B5" w:rsidRDefault="002B1493" w:rsidP="004C46F1">
      <w:pPr>
        <w:rPr>
          <w:sz w:val="22"/>
          <w:szCs w:val="22"/>
        </w:rPr>
      </w:pPr>
      <w:r w:rsidRPr="002F07B5">
        <w:rPr>
          <w:sz w:val="22"/>
          <w:szCs w:val="22"/>
        </w:rPr>
        <w:fldChar w:fldCharType="begin">
          <w:ffData>
            <w:name w:val="Zaškrtávací2"/>
            <w:enabled/>
            <w:calcOnExit w:val="0"/>
            <w:checkBox>
              <w:sizeAuto/>
              <w:default w:val="0"/>
            </w:checkBox>
          </w:ffData>
        </w:fldChar>
      </w:r>
      <w:r w:rsidR="004C46F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C46F1" w:rsidRPr="002F07B5">
        <w:rPr>
          <w:sz w:val="22"/>
          <w:szCs w:val="22"/>
        </w:rPr>
        <w:t xml:space="preserve">  Multicentrické KH, je požadováno stanovisko multicentrické EK pro všechna centra/</w:t>
      </w:r>
      <w:r w:rsidR="004C46F1" w:rsidRPr="002F07B5">
        <w:rPr>
          <w:i/>
          <w:sz w:val="22"/>
          <w:szCs w:val="22"/>
        </w:rPr>
        <w:t>Multi-centric clinical trial, opinion issued by Ethics Committee for Multi-Centric Clinical Trials is required</w:t>
      </w:r>
    </w:p>
    <w:p w:rsidR="004C46F1" w:rsidRPr="002F07B5" w:rsidRDefault="004C46F1" w:rsidP="004C46F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C46F1" w:rsidRPr="002F07B5" w:rsidRDefault="002B1493" w:rsidP="004C46F1">
      <w:pPr>
        <w:rPr>
          <w:i/>
          <w:sz w:val="22"/>
          <w:szCs w:val="22"/>
        </w:rPr>
      </w:pPr>
      <w:r w:rsidRPr="002F07B5">
        <w:rPr>
          <w:sz w:val="22"/>
          <w:szCs w:val="22"/>
        </w:rPr>
        <w:fldChar w:fldCharType="begin">
          <w:ffData>
            <w:name w:val="Zaškrtávací2"/>
            <w:enabled/>
            <w:calcOnExit w:val="0"/>
            <w:checkBox>
              <w:sizeAuto/>
              <w:default w:val="0"/>
            </w:checkBox>
          </w:ffData>
        </w:fldChar>
      </w:r>
      <w:r w:rsidR="004C46F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C46F1" w:rsidRPr="002F07B5">
        <w:rPr>
          <w:sz w:val="22"/>
          <w:szCs w:val="22"/>
        </w:rPr>
        <w:t xml:space="preserve">  KH prováděné v jednom centru, požadováno stanovisko EK pro místní centrum (centra)/ </w:t>
      </w:r>
      <w:r w:rsidR="004C46F1" w:rsidRPr="002F07B5">
        <w:rPr>
          <w:i/>
          <w:sz w:val="22"/>
          <w:szCs w:val="22"/>
        </w:rPr>
        <w:t>Clinical trial conducted in a single site, opinion of a local EC is required</w:t>
      </w:r>
    </w:p>
    <w:p w:rsidR="004C46F1" w:rsidRPr="002F07B5" w:rsidRDefault="004C46F1" w:rsidP="004C46F1">
      <w:pPr>
        <w:rPr>
          <w:b/>
          <w:bCs/>
          <w:sz w:val="22"/>
          <w:szCs w:val="22"/>
        </w:rPr>
      </w:pPr>
    </w:p>
    <w:p w:rsidR="004C46F1" w:rsidRPr="003E6576" w:rsidRDefault="004C46F1" w:rsidP="004C46F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187/11</w:t>
      </w:r>
    </w:p>
    <w:p w:rsidR="004C46F1" w:rsidRPr="003E6576" w:rsidRDefault="004C46F1" w:rsidP="004C46F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Multicentrická, dvojitě zaslepená, prospektivní, randomizovaná, placebem kontrolovaná studie fáze III hodnotící účinnost a bezpečnost Dysportu  použitého k léčbě spasticity dolních končetin u dospělých subjektů s hemiparézou v důsledku cévní mozkové příhody či traumatického poranění mozku </w:t>
      </w:r>
      <w:r>
        <w:rPr>
          <w:i/>
          <w:sz w:val="22"/>
          <w:szCs w:val="22"/>
        </w:rPr>
        <w:t>/ A Phase III, Multicentre, Double blind, Prospective, Randomised, Placebo Controlled Study, Assessing the Efficacy and Safety of Dysport Used for the Treatment of Lower Limb Spasticity in Adult Subjects with Hemiparesis due to Stroke or Traumatic Brain Injury</w:t>
      </w:r>
    </w:p>
    <w:p w:rsidR="004C46F1" w:rsidRPr="002F07B5" w:rsidRDefault="004C46F1" w:rsidP="004C46F1">
      <w:pPr>
        <w:rPr>
          <w:bCs/>
          <w:sz w:val="22"/>
          <w:szCs w:val="22"/>
        </w:rPr>
      </w:pPr>
    </w:p>
    <w:p w:rsidR="004C46F1" w:rsidRPr="002F07B5" w:rsidRDefault="004C46F1" w:rsidP="004C46F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Y-55-52120-140</w:t>
      </w:r>
    </w:p>
    <w:p w:rsidR="004C46F1" w:rsidRPr="002F07B5" w:rsidRDefault="004C46F1" w:rsidP="004C46F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2009-015868-34</w:t>
      </w:r>
    </w:p>
    <w:p w:rsidR="004C46F1" w:rsidRPr="002F07B5" w:rsidRDefault="004C46F1" w:rsidP="004C46F1">
      <w:pPr>
        <w:rPr>
          <w:b/>
          <w:bCs/>
          <w:sz w:val="22"/>
          <w:szCs w:val="22"/>
        </w:rPr>
      </w:pPr>
    </w:p>
    <w:p w:rsidR="004C46F1" w:rsidRPr="002F07B5" w:rsidRDefault="004C46F1" w:rsidP="004C46F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Ipsen Pharma SAS, 65 quai Georges Gorse, 92100 Boulogne-Billancourt, France</w:t>
      </w:r>
    </w:p>
    <w:p w:rsidR="004C46F1" w:rsidRDefault="004C46F1" w:rsidP="004C46F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Axon CRO s.r.o., Ševce Matouše 26, 140 00 Praha 4, MUDr. Martin Wallisch (martin.wallisch@axon-cro.com)</w:t>
      </w:r>
    </w:p>
    <w:p w:rsidR="004C46F1" w:rsidRPr="002F07B5" w:rsidRDefault="004C46F1" w:rsidP="004C46F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18.4.2013</w:t>
      </w:r>
    </w:p>
    <w:p w:rsidR="004C46F1" w:rsidRDefault="004C46F1" w:rsidP="004C46F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C46F1" w:rsidRPr="002F07B5" w:rsidRDefault="004C46F1" w:rsidP="004C46F1">
      <w:pPr>
        <w:rPr>
          <w:b/>
          <w:bCs/>
          <w:i/>
          <w:sz w:val="22"/>
          <w:szCs w:val="22"/>
        </w:rPr>
      </w:pPr>
    </w:p>
    <w:p w:rsidR="004C46F1" w:rsidRPr="003E6576" w:rsidRDefault="004C46F1" w:rsidP="004C46F1">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VFN Praha</w:t>
      </w:r>
    </w:p>
    <w:p w:rsidR="004C46F1" w:rsidRPr="002F07B5" w:rsidRDefault="004C46F1" w:rsidP="004C46F1">
      <w:pPr>
        <w:rPr>
          <w:b/>
          <w:bCs/>
          <w:sz w:val="22"/>
          <w:szCs w:val="22"/>
        </w:rPr>
      </w:pPr>
    </w:p>
    <w:p w:rsidR="004C46F1" w:rsidRPr="002F07B5" w:rsidRDefault="004C46F1" w:rsidP="004C46F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C46F1" w:rsidRPr="002F07B5" w:rsidRDefault="004C46F1" w:rsidP="004C46F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C46F1" w:rsidRPr="002F07B5" w:rsidRDefault="004C46F1" w:rsidP="004C46F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C46F1" w:rsidRDefault="004C46F1" w:rsidP="004C46F1">
      <w:pPr>
        <w:rPr>
          <w:b/>
          <w:bCs/>
          <w:sz w:val="22"/>
          <w:szCs w:val="22"/>
        </w:rPr>
      </w:pPr>
    </w:p>
    <w:p w:rsidR="004C46F1" w:rsidRPr="002F07B5" w:rsidRDefault="004C46F1" w:rsidP="004C46F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C46F1" w:rsidRPr="002F07B5" w:rsidRDefault="004C46F1" w:rsidP="004C46F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C46F1" w:rsidRPr="002F07B5" w:rsidRDefault="004C46F1" w:rsidP="004C46F1">
      <w:pPr>
        <w:rPr>
          <w:sz w:val="22"/>
          <w:szCs w:val="22"/>
        </w:rPr>
      </w:pPr>
    </w:p>
    <w:p w:rsidR="004C46F1" w:rsidRPr="002F07B5" w:rsidRDefault="004C46F1" w:rsidP="004C46F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C46F1" w:rsidTr="00D31561">
        <w:trPr>
          <w:trHeight w:val="454"/>
        </w:trPr>
        <w:tc>
          <w:tcPr>
            <w:tcW w:w="6108" w:type="dxa"/>
          </w:tcPr>
          <w:p w:rsidR="004C46F1" w:rsidRDefault="004C46F1" w:rsidP="00D31561">
            <w:pPr>
              <w:rPr>
                <w:sz w:val="18"/>
                <w:szCs w:val="18"/>
              </w:rPr>
            </w:pPr>
            <w:r>
              <w:rPr>
                <w:sz w:val="18"/>
                <w:szCs w:val="18"/>
              </w:rPr>
              <w:t xml:space="preserve">Místo hodnocení/ Jméno zkoušejícího </w:t>
            </w:r>
          </w:p>
          <w:p w:rsidR="004C46F1" w:rsidRDefault="004C46F1" w:rsidP="00D31561">
            <w:pPr>
              <w:rPr>
                <w:i/>
                <w:sz w:val="18"/>
                <w:szCs w:val="18"/>
              </w:rPr>
            </w:pPr>
            <w:r>
              <w:rPr>
                <w:i/>
                <w:sz w:val="18"/>
                <w:szCs w:val="18"/>
              </w:rPr>
              <w:t>Trial Site / Name of Investigator</w:t>
            </w:r>
          </w:p>
        </w:tc>
        <w:tc>
          <w:tcPr>
            <w:tcW w:w="1280" w:type="dxa"/>
          </w:tcPr>
          <w:p w:rsidR="004C46F1" w:rsidRDefault="004C46F1" w:rsidP="00D31561">
            <w:pPr>
              <w:rPr>
                <w:sz w:val="18"/>
                <w:szCs w:val="18"/>
                <w:vertAlign w:val="superscript"/>
              </w:rPr>
            </w:pPr>
            <w:r>
              <w:rPr>
                <w:sz w:val="18"/>
                <w:szCs w:val="18"/>
              </w:rPr>
              <w:t xml:space="preserve">Místní EK </w:t>
            </w:r>
            <w:r>
              <w:rPr>
                <w:i/>
                <w:sz w:val="18"/>
                <w:szCs w:val="18"/>
              </w:rPr>
              <w:t>Local EC</w:t>
            </w:r>
          </w:p>
        </w:tc>
        <w:tc>
          <w:tcPr>
            <w:tcW w:w="2712" w:type="dxa"/>
          </w:tcPr>
          <w:p w:rsidR="004C46F1" w:rsidRDefault="004C46F1" w:rsidP="00D31561">
            <w:pPr>
              <w:rPr>
                <w:sz w:val="18"/>
                <w:szCs w:val="18"/>
              </w:rPr>
            </w:pPr>
            <w:r>
              <w:rPr>
                <w:sz w:val="18"/>
                <w:szCs w:val="18"/>
              </w:rPr>
              <w:t>Adresa  místní EK</w:t>
            </w:r>
          </w:p>
          <w:p w:rsidR="004C46F1" w:rsidRDefault="004C46F1" w:rsidP="00D31561">
            <w:pPr>
              <w:rPr>
                <w:i/>
                <w:sz w:val="18"/>
                <w:szCs w:val="18"/>
              </w:rPr>
            </w:pPr>
            <w:r>
              <w:rPr>
                <w:i/>
                <w:sz w:val="18"/>
                <w:szCs w:val="18"/>
              </w:rPr>
              <w:t>Address</w:t>
            </w:r>
          </w:p>
        </w:tc>
      </w:tr>
      <w:tr w:rsidR="004C46F1" w:rsidTr="00D31561">
        <w:trPr>
          <w:trHeight w:val="312"/>
        </w:trPr>
        <w:tc>
          <w:tcPr>
            <w:tcW w:w="6108" w:type="dxa"/>
          </w:tcPr>
          <w:p w:rsidR="004C46F1" w:rsidRDefault="004C46F1" w:rsidP="00D31561">
            <w:pPr>
              <w:rPr>
                <w:sz w:val="18"/>
                <w:szCs w:val="18"/>
              </w:rPr>
            </w:pPr>
            <w:r>
              <w:rPr>
                <w:sz w:val="18"/>
                <w:szCs w:val="18"/>
              </w:rPr>
              <w:t>Prof. MUDr. Petr Kaňovský, CSc., Neurologická klinika Fakultní nemocnice Olomouc, I.P.Pavlova 6, 775 20 Olomouc</w:t>
            </w:r>
          </w:p>
        </w:tc>
        <w:tc>
          <w:tcPr>
            <w:tcW w:w="1280" w:type="dxa"/>
          </w:tcPr>
          <w:p w:rsidR="004C46F1" w:rsidRDefault="004C46F1" w:rsidP="00D31561">
            <w:pPr>
              <w:rPr>
                <w:sz w:val="18"/>
                <w:szCs w:val="18"/>
              </w:rPr>
            </w:pPr>
            <w:r>
              <w:rPr>
                <w:sz w:val="18"/>
                <w:szCs w:val="18"/>
              </w:rPr>
              <w:sym w:font="Wingdings 2" w:char="F053"/>
            </w:r>
          </w:p>
        </w:tc>
        <w:tc>
          <w:tcPr>
            <w:tcW w:w="2712" w:type="dxa"/>
          </w:tcPr>
          <w:p w:rsidR="004C46F1" w:rsidRDefault="004C46F1" w:rsidP="00D31561">
            <w:pPr>
              <w:rPr>
                <w:sz w:val="18"/>
                <w:szCs w:val="18"/>
              </w:rPr>
            </w:pPr>
            <w:r>
              <w:rPr>
                <w:sz w:val="18"/>
                <w:szCs w:val="18"/>
              </w:rPr>
              <w:t>EK FNOL</w:t>
            </w:r>
          </w:p>
        </w:tc>
      </w:tr>
    </w:tbl>
    <w:p w:rsidR="004C46F1" w:rsidRPr="00DF7141" w:rsidRDefault="004C46F1" w:rsidP="004C46F1">
      <w:pPr>
        <w:rPr>
          <w:bCs/>
          <w:sz w:val="22"/>
        </w:rPr>
      </w:pPr>
      <w:r w:rsidRPr="00DF7141">
        <w:rPr>
          <w:bCs/>
          <w:sz w:val="22"/>
        </w:rPr>
        <w:t>1/2</w:t>
      </w:r>
    </w:p>
    <w:p w:rsidR="004C46F1" w:rsidRDefault="004C46F1" w:rsidP="004C46F1">
      <w:pPr>
        <w:rPr>
          <w:b/>
          <w:bCs/>
          <w:sz w:val="22"/>
        </w:rPr>
      </w:pPr>
    </w:p>
    <w:p w:rsidR="004C46F1" w:rsidRPr="00AB7ADE" w:rsidRDefault="004C46F1" w:rsidP="004C46F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C46F1" w:rsidRDefault="004C46F1" w:rsidP="004C46F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C46F1" w:rsidTr="00D31561">
        <w:trPr>
          <w:cantSplit/>
          <w:trHeight w:val="454"/>
        </w:trPr>
        <w:tc>
          <w:tcPr>
            <w:tcW w:w="7416" w:type="dxa"/>
            <w:vMerge w:val="restart"/>
          </w:tcPr>
          <w:p w:rsidR="004C46F1" w:rsidRDefault="004C46F1" w:rsidP="00D31561">
            <w:pPr>
              <w:rPr>
                <w:b/>
                <w:bCs/>
                <w:sz w:val="18"/>
                <w:szCs w:val="18"/>
              </w:rPr>
            </w:pPr>
          </w:p>
          <w:p w:rsidR="004C46F1" w:rsidRDefault="004C46F1" w:rsidP="00D31561">
            <w:pPr>
              <w:rPr>
                <w:b/>
                <w:bCs/>
                <w:sz w:val="18"/>
                <w:szCs w:val="18"/>
              </w:rPr>
            </w:pPr>
            <w:r>
              <w:rPr>
                <w:b/>
                <w:bCs/>
                <w:sz w:val="18"/>
                <w:szCs w:val="18"/>
              </w:rPr>
              <w:t xml:space="preserve">Název dokumentu, verze, datum </w:t>
            </w:r>
          </w:p>
          <w:p w:rsidR="004C46F1" w:rsidRDefault="004C46F1" w:rsidP="00D31561">
            <w:pPr>
              <w:rPr>
                <w:b/>
                <w:bCs/>
                <w:sz w:val="18"/>
                <w:szCs w:val="18"/>
              </w:rPr>
            </w:pPr>
            <w:r>
              <w:rPr>
                <w:b/>
                <w:bCs/>
                <w:i/>
                <w:sz w:val="18"/>
                <w:szCs w:val="18"/>
              </w:rPr>
              <w:t>Document title, version, date</w:t>
            </w:r>
          </w:p>
        </w:tc>
        <w:tc>
          <w:tcPr>
            <w:tcW w:w="1272" w:type="dxa"/>
            <w:gridSpan w:val="2"/>
          </w:tcPr>
          <w:p w:rsidR="004C46F1" w:rsidRDefault="004C46F1" w:rsidP="00D31561">
            <w:pPr>
              <w:rPr>
                <w:b/>
                <w:bCs/>
                <w:sz w:val="18"/>
                <w:szCs w:val="18"/>
              </w:rPr>
            </w:pPr>
            <w:r>
              <w:rPr>
                <w:b/>
                <w:bCs/>
                <w:sz w:val="18"/>
                <w:szCs w:val="18"/>
              </w:rPr>
              <w:t>Schváleno /</w:t>
            </w:r>
            <w:r>
              <w:rPr>
                <w:b/>
                <w:bCs/>
                <w:i/>
                <w:sz w:val="18"/>
                <w:szCs w:val="18"/>
              </w:rPr>
              <w:t>Approved</w:t>
            </w:r>
          </w:p>
        </w:tc>
        <w:tc>
          <w:tcPr>
            <w:tcW w:w="1316" w:type="dxa"/>
            <w:gridSpan w:val="2"/>
          </w:tcPr>
          <w:p w:rsidR="004C46F1" w:rsidRDefault="004C46F1" w:rsidP="00D31561">
            <w:pPr>
              <w:rPr>
                <w:b/>
                <w:bCs/>
                <w:sz w:val="18"/>
                <w:szCs w:val="18"/>
              </w:rPr>
            </w:pPr>
            <w:r>
              <w:rPr>
                <w:b/>
                <w:bCs/>
                <w:sz w:val="18"/>
                <w:szCs w:val="18"/>
              </w:rPr>
              <w:t xml:space="preserve">Vzato na vědomí / </w:t>
            </w:r>
            <w:r>
              <w:rPr>
                <w:b/>
                <w:bCs/>
                <w:i/>
                <w:sz w:val="18"/>
                <w:szCs w:val="18"/>
              </w:rPr>
              <w:t xml:space="preserve">Taken into account </w:t>
            </w:r>
          </w:p>
        </w:tc>
      </w:tr>
      <w:tr w:rsidR="004C46F1" w:rsidTr="00D31561">
        <w:trPr>
          <w:cantSplit/>
          <w:trHeight w:val="454"/>
        </w:trPr>
        <w:tc>
          <w:tcPr>
            <w:tcW w:w="7416" w:type="dxa"/>
            <w:vMerge/>
          </w:tcPr>
          <w:p w:rsidR="004C46F1" w:rsidRDefault="004C46F1" w:rsidP="00D31561">
            <w:pPr>
              <w:rPr>
                <w:i/>
                <w:sz w:val="18"/>
                <w:szCs w:val="18"/>
              </w:rPr>
            </w:pPr>
          </w:p>
        </w:tc>
        <w:tc>
          <w:tcPr>
            <w:tcW w:w="736" w:type="dxa"/>
          </w:tcPr>
          <w:p w:rsidR="004C46F1" w:rsidRDefault="004C46F1" w:rsidP="00D31561">
            <w:pPr>
              <w:rPr>
                <w:b/>
                <w:bCs/>
                <w:sz w:val="18"/>
                <w:szCs w:val="18"/>
              </w:rPr>
            </w:pPr>
            <w:r>
              <w:rPr>
                <w:b/>
                <w:bCs/>
                <w:sz w:val="18"/>
                <w:szCs w:val="18"/>
              </w:rPr>
              <w:t>ANO</w:t>
            </w:r>
          </w:p>
          <w:p w:rsidR="004C46F1" w:rsidRDefault="004C46F1" w:rsidP="00D31561">
            <w:pPr>
              <w:rPr>
                <w:b/>
                <w:bCs/>
                <w:i/>
                <w:sz w:val="18"/>
                <w:szCs w:val="18"/>
              </w:rPr>
            </w:pPr>
            <w:r>
              <w:rPr>
                <w:b/>
                <w:bCs/>
                <w:i/>
                <w:sz w:val="18"/>
                <w:szCs w:val="18"/>
              </w:rPr>
              <w:t>Yes</w:t>
            </w:r>
          </w:p>
        </w:tc>
        <w:tc>
          <w:tcPr>
            <w:tcW w:w="536" w:type="dxa"/>
          </w:tcPr>
          <w:p w:rsidR="004C46F1" w:rsidRDefault="004C46F1" w:rsidP="00D31561">
            <w:pPr>
              <w:rPr>
                <w:b/>
                <w:bCs/>
                <w:sz w:val="18"/>
                <w:szCs w:val="18"/>
              </w:rPr>
            </w:pPr>
            <w:r>
              <w:rPr>
                <w:b/>
                <w:bCs/>
                <w:sz w:val="18"/>
                <w:szCs w:val="18"/>
              </w:rPr>
              <w:t xml:space="preserve">NE </w:t>
            </w:r>
          </w:p>
          <w:p w:rsidR="004C46F1" w:rsidRDefault="004C46F1" w:rsidP="00D31561">
            <w:pPr>
              <w:rPr>
                <w:b/>
                <w:bCs/>
                <w:sz w:val="18"/>
                <w:szCs w:val="18"/>
              </w:rPr>
            </w:pPr>
            <w:r>
              <w:rPr>
                <w:b/>
                <w:bCs/>
                <w:i/>
                <w:sz w:val="18"/>
                <w:szCs w:val="18"/>
              </w:rPr>
              <w:t>No</w:t>
            </w:r>
          </w:p>
        </w:tc>
        <w:tc>
          <w:tcPr>
            <w:tcW w:w="780" w:type="dxa"/>
          </w:tcPr>
          <w:p w:rsidR="004C46F1" w:rsidRDefault="004C46F1" w:rsidP="00D31561">
            <w:pPr>
              <w:rPr>
                <w:b/>
                <w:bCs/>
                <w:sz w:val="18"/>
                <w:szCs w:val="18"/>
              </w:rPr>
            </w:pPr>
            <w:r>
              <w:rPr>
                <w:b/>
                <w:bCs/>
                <w:sz w:val="18"/>
                <w:szCs w:val="18"/>
              </w:rPr>
              <w:t>ANO</w:t>
            </w:r>
          </w:p>
          <w:p w:rsidR="004C46F1" w:rsidRDefault="004C46F1" w:rsidP="00D31561">
            <w:pPr>
              <w:rPr>
                <w:b/>
                <w:bCs/>
                <w:sz w:val="18"/>
                <w:szCs w:val="18"/>
              </w:rPr>
            </w:pPr>
            <w:r>
              <w:rPr>
                <w:b/>
                <w:bCs/>
                <w:i/>
                <w:sz w:val="18"/>
                <w:szCs w:val="18"/>
              </w:rPr>
              <w:t>Yes</w:t>
            </w:r>
          </w:p>
        </w:tc>
        <w:tc>
          <w:tcPr>
            <w:tcW w:w="536" w:type="dxa"/>
          </w:tcPr>
          <w:p w:rsidR="004C46F1" w:rsidRDefault="004C46F1" w:rsidP="00D31561">
            <w:pPr>
              <w:rPr>
                <w:b/>
                <w:bCs/>
                <w:sz w:val="18"/>
                <w:szCs w:val="18"/>
              </w:rPr>
            </w:pPr>
            <w:r>
              <w:rPr>
                <w:b/>
                <w:bCs/>
                <w:sz w:val="18"/>
                <w:szCs w:val="18"/>
              </w:rPr>
              <w:t xml:space="preserve">NE </w:t>
            </w:r>
          </w:p>
          <w:p w:rsidR="004C46F1" w:rsidRDefault="004C46F1" w:rsidP="00D31561">
            <w:pPr>
              <w:rPr>
                <w:b/>
                <w:bCs/>
                <w:i/>
                <w:sz w:val="18"/>
                <w:szCs w:val="18"/>
              </w:rPr>
            </w:pPr>
            <w:r>
              <w:rPr>
                <w:b/>
                <w:bCs/>
                <w:i/>
                <w:sz w:val="18"/>
                <w:szCs w:val="18"/>
              </w:rPr>
              <w:t>No</w:t>
            </w:r>
          </w:p>
        </w:tc>
      </w:tr>
      <w:tr w:rsidR="004C46F1" w:rsidTr="00D31561">
        <w:trPr>
          <w:trHeight w:val="340"/>
        </w:trPr>
        <w:tc>
          <w:tcPr>
            <w:tcW w:w="7416" w:type="dxa"/>
          </w:tcPr>
          <w:p w:rsidR="004C46F1" w:rsidRPr="004C46F1" w:rsidRDefault="004C46F1" w:rsidP="00D31561">
            <w:pPr>
              <w:rPr>
                <w:i/>
                <w:sz w:val="18"/>
                <w:szCs w:val="18"/>
              </w:rPr>
            </w:pPr>
            <w:r>
              <w:rPr>
                <w:sz w:val="18"/>
                <w:szCs w:val="18"/>
              </w:rPr>
              <w:t xml:space="preserve">Výroční zpráva_Sep 2011 – Sep 2012 / </w:t>
            </w:r>
            <w:r>
              <w:rPr>
                <w:i/>
                <w:sz w:val="18"/>
                <w:szCs w:val="18"/>
              </w:rPr>
              <w:t>Annual progress report_</w:t>
            </w:r>
            <w:r>
              <w:rPr>
                <w:sz w:val="18"/>
                <w:szCs w:val="18"/>
              </w:rPr>
              <w:t xml:space="preserve"> </w:t>
            </w:r>
            <w:r w:rsidRPr="004C46F1">
              <w:rPr>
                <w:i/>
                <w:sz w:val="18"/>
                <w:szCs w:val="18"/>
              </w:rPr>
              <w:t>Sep 2011 – Sep 2012</w:t>
            </w:r>
          </w:p>
        </w:tc>
        <w:tc>
          <w:tcPr>
            <w:tcW w:w="736" w:type="dxa"/>
          </w:tcPr>
          <w:p w:rsidR="004C46F1" w:rsidRDefault="004C46F1" w:rsidP="00D31561">
            <w:pPr>
              <w:rPr>
                <w:sz w:val="18"/>
                <w:szCs w:val="18"/>
              </w:rPr>
            </w:pPr>
            <w:r>
              <w:rPr>
                <w:sz w:val="18"/>
                <w:szCs w:val="18"/>
              </w:rPr>
              <w:sym w:font="Wingdings 2" w:char="F0A3"/>
            </w:r>
          </w:p>
        </w:tc>
        <w:tc>
          <w:tcPr>
            <w:tcW w:w="536" w:type="dxa"/>
          </w:tcPr>
          <w:p w:rsidR="004C46F1" w:rsidRDefault="004C46F1" w:rsidP="00D31561">
            <w:pPr>
              <w:rPr>
                <w:sz w:val="18"/>
                <w:szCs w:val="18"/>
              </w:rPr>
            </w:pPr>
            <w:r>
              <w:rPr>
                <w:sz w:val="18"/>
                <w:szCs w:val="18"/>
              </w:rPr>
              <w:sym w:font="Wingdings 2" w:char="F0A3"/>
            </w:r>
          </w:p>
        </w:tc>
        <w:tc>
          <w:tcPr>
            <w:tcW w:w="780" w:type="dxa"/>
          </w:tcPr>
          <w:p w:rsidR="004C46F1" w:rsidRDefault="004C46F1" w:rsidP="00D31561">
            <w:pPr>
              <w:rPr>
                <w:sz w:val="18"/>
                <w:szCs w:val="18"/>
              </w:rPr>
            </w:pPr>
            <w:r>
              <w:rPr>
                <w:sz w:val="18"/>
                <w:szCs w:val="18"/>
              </w:rPr>
              <w:sym w:font="Wingdings 2" w:char="F053"/>
            </w:r>
          </w:p>
        </w:tc>
        <w:tc>
          <w:tcPr>
            <w:tcW w:w="536" w:type="dxa"/>
          </w:tcPr>
          <w:p w:rsidR="004C46F1" w:rsidRDefault="004C46F1" w:rsidP="00D31561">
            <w:pPr>
              <w:rPr>
                <w:sz w:val="18"/>
                <w:szCs w:val="18"/>
              </w:rPr>
            </w:pPr>
            <w:r>
              <w:rPr>
                <w:sz w:val="18"/>
                <w:szCs w:val="18"/>
              </w:rPr>
              <w:sym w:font="Wingdings 2" w:char="F0A3"/>
            </w:r>
          </w:p>
        </w:tc>
      </w:tr>
      <w:tr w:rsidR="004C46F1" w:rsidTr="00D31561">
        <w:trPr>
          <w:trHeight w:val="340"/>
        </w:trPr>
        <w:tc>
          <w:tcPr>
            <w:tcW w:w="7416" w:type="dxa"/>
          </w:tcPr>
          <w:p w:rsidR="004C46F1" w:rsidRPr="004C46F1" w:rsidRDefault="004C46F1" w:rsidP="00D31561">
            <w:pPr>
              <w:rPr>
                <w:i/>
                <w:sz w:val="18"/>
                <w:szCs w:val="18"/>
              </w:rPr>
            </w:pPr>
            <w:r>
              <w:rPr>
                <w:sz w:val="18"/>
                <w:szCs w:val="18"/>
              </w:rPr>
              <w:t xml:space="preserve">Pojistný certifikát_31 Dec 2013 / </w:t>
            </w:r>
            <w:r>
              <w:rPr>
                <w:i/>
                <w:sz w:val="18"/>
                <w:szCs w:val="18"/>
              </w:rPr>
              <w:t>Insurance certificate_31 Dec 2013</w:t>
            </w:r>
          </w:p>
        </w:tc>
        <w:tc>
          <w:tcPr>
            <w:tcW w:w="736" w:type="dxa"/>
          </w:tcPr>
          <w:p w:rsidR="004C46F1" w:rsidRDefault="004C46F1" w:rsidP="00D31561">
            <w:pPr>
              <w:rPr>
                <w:sz w:val="18"/>
                <w:szCs w:val="18"/>
              </w:rPr>
            </w:pPr>
            <w:r>
              <w:rPr>
                <w:sz w:val="18"/>
                <w:szCs w:val="18"/>
              </w:rPr>
              <w:sym w:font="Wingdings 2" w:char="F0A3"/>
            </w:r>
          </w:p>
        </w:tc>
        <w:tc>
          <w:tcPr>
            <w:tcW w:w="536" w:type="dxa"/>
          </w:tcPr>
          <w:p w:rsidR="004C46F1" w:rsidRDefault="004C46F1" w:rsidP="00D31561">
            <w:pPr>
              <w:rPr>
                <w:sz w:val="18"/>
                <w:szCs w:val="18"/>
              </w:rPr>
            </w:pPr>
            <w:r>
              <w:rPr>
                <w:sz w:val="18"/>
                <w:szCs w:val="18"/>
              </w:rPr>
              <w:sym w:font="Wingdings 2" w:char="F0A3"/>
            </w:r>
          </w:p>
        </w:tc>
        <w:tc>
          <w:tcPr>
            <w:tcW w:w="780" w:type="dxa"/>
          </w:tcPr>
          <w:p w:rsidR="004C46F1" w:rsidRDefault="004C46F1" w:rsidP="00D31561">
            <w:pPr>
              <w:rPr>
                <w:sz w:val="18"/>
                <w:szCs w:val="18"/>
              </w:rPr>
            </w:pPr>
            <w:r>
              <w:rPr>
                <w:rFonts w:ascii="Wingdings 2" w:hAnsi="Wingdings 2"/>
                <w:sz w:val="18"/>
                <w:szCs w:val="18"/>
              </w:rPr>
              <w:t></w:t>
            </w:r>
          </w:p>
        </w:tc>
        <w:tc>
          <w:tcPr>
            <w:tcW w:w="536" w:type="dxa"/>
          </w:tcPr>
          <w:p w:rsidR="004C46F1" w:rsidRDefault="004C46F1" w:rsidP="00D31561">
            <w:pPr>
              <w:rPr>
                <w:sz w:val="18"/>
                <w:szCs w:val="18"/>
              </w:rPr>
            </w:pPr>
            <w:r>
              <w:rPr>
                <w:sz w:val="18"/>
                <w:szCs w:val="18"/>
              </w:rPr>
              <w:sym w:font="Wingdings 2" w:char="F0A3"/>
            </w:r>
          </w:p>
        </w:tc>
      </w:tr>
    </w:tbl>
    <w:p w:rsidR="004C46F1" w:rsidRDefault="004C46F1" w:rsidP="004C46F1">
      <w:pPr>
        <w:rPr>
          <w:sz w:val="22"/>
        </w:rPr>
      </w:pPr>
    </w:p>
    <w:p w:rsidR="004C46F1" w:rsidRDefault="004C46F1" w:rsidP="004C46F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C46F1" w:rsidRDefault="004C46F1" w:rsidP="004C46F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C46F1" w:rsidRDefault="004C46F1" w:rsidP="004C46F1">
      <w:pPr>
        <w:rPr>
          <w:sz w:val="22"/>
        </w:rPr>
      </w:pPr>
      <w:r>
        <w:rPr>
          <w:sz w:val="22"/>
        </w:rPr>
        <w:t xml:space="preserve">                                                                                                </w:t>
      </w:r>
    </w:p>
    <w:p w:rsidR="004C46F1" w:rsidRPr="005A28D8" w:rsidRDefault="004C46F1" w:rsidP="004C46F1">
      <w:pPr>
        <w:rPr>
          <w:i/>
          <w:sz w:val="22"/>
        </w:rPr>
      </w:pPr>
      <w:r>
        <w:rPr>
          <w:sz w:val="22"/>
        </w:rPr>
        <w:tab/>
      </w:r>
      <w:r>
        <w:rPr>
          <w:sz w:val="22"/>
        </w:rPr>
        <w:tab/>
      </w:r>
      <w:r>
        <w:rPr>
          <w:sz w:val="22"/>
        </w:rPr>
        <w:tab/>
      </w:r>
      <w:r>
        <w:rPr>
          <w:sz w:val="22"/>
        </w:rPr>
        <w:tab/>
      </w:r>
      <w:r>
        <w:rPr>
          <w:sz w:val="22"/>
        </w:rPr>
        <w:tab/>
      </w:r>
      <w:r>
        <w:rPr>
          <w:sz w:val="22"/>
        </w:rPr>
        <w:tab/>
        <w:t xml:space="preserve">            MUDr. Jindřiška Burešová</w:t>
      </w:r>
    </w:p>
    <w:p w:rsidR="004C46F1" w:rsidRDefault="004C46F1" w:rsidP="004C46F1">
      <w:pPr>
        <w:rPr>
          <w:sz w:val="22"/>
        </w:rPr>
      </w:pPr>
      <w:r>
        <w:rPr>
          <w:sz w:val="22"/>
        </w:rPr>
        <w:t>Datum/</w:t>
      </w:r>
      <w:r>
        <w:rPr>
          <w:i/>
          <w:sz w:val="22"/>
        </w:rPr>
        <w:t>Date:</w:t>
      </w:r>
      <w:r>
        <w:rPr>
          <w:sz w:val="22"/>
        </w:rPr>
        <w:t xml:space="preserve">  13.5.2013                                                   místopředsedkyně EK FNOL a LF UP</w:t>
      </w:r>
    </w:p>
    <w:p w:rsidR="004C46F1" w:rsidRDefault="004C46F1" w:rsidP="004C46F1">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4C46F1" w:rsidRDefault="004C46F1" w:rsidP="004C46F1">
      <w:pPr>
        <w:rPr>
          <w:i/>
          <w:sz w:val="22"/>
        </w:rPr>
      </w:pPr>
      <w:r>
        <w:rPr>
          <w:sz w:val="22"/>
        </w:rPr>
        <w:t xml:space="preserve"> </w:t>
      </w:r>
      <w:r>
        <w:rPr>
          <w:sz w:val="22"/>
        </w:rPr>
        <w:tab/>
      </w:r>
    </w:p>
    <w:p w:rsidR="004C46F1" w:rsidRDefault="004C46F1" w:rsidP="004C46F1">
      <w:pPr>
        <w:rPr>
          <w:i/>
          <w:sz w:val="22"/>
        </w:rPr>
      </w:pPr>
      <w:r>
        <w:rPr>
          <w:sz w:val="22"/>
        </w:rPr>
        <w:t xml:space="preserve">          </w:t>
      </w:r>
    </w:p>
    <w:p w:rsidR="004C46F1" w:rsidRDefault="004C46F1" w:rsidP="004C46F1">
      <w:pPr>
        <w:rPr>
          <w:i/>
          <w:sz w:val="22"/>
        </w:rPr>
      </w:pPr>
      <w:r>
        <w:rPr>
          <w:sz w:val="22"/>
        </w:rPr>
        <w:tab/>
      </w:r>
    </w:p>
    <w:p w:rsidR="004C46F1" w:rsidRDefault="004C46F1" w:rsidP="004C46F1">
      <w:pPr>
        <w:rPr>
          <w:i/>
          <w:sz w:val="16"/>
        </w:rPr>
      </w:pPr>
      <w:r>
        <w:rPr>
          <w:sz w:val="16"/>
        </w:rPr>
        <w:t>Rozdělovník/</w:t>
      </w:r>
      <w:r>
        <w:rPr>
          <w:i/>
          <w:sz w:val="16"/>
        </w:rPr>
        <w:t>Distribution list:</w:t>
      </w:r>
    </w:p>
    <w:p w:rsidR="004C46F1" w:rsidRPr="001071DB" w:rsidRDefault="004C46F1" w:rsidP="004C46F1">
      <w:pPr>
        <w:rPr>
          <w:sz w:val="16"/>
        </w:rPr>
      </w:pPr>
      <w:r w:rsidRPr="001071DB">
        <w:rPr>
          <w:sz w:val="16"/>
        </w:rPr>
        <w:t>-Zadavatel</w:t>
      </w:r>
    </w:p>
    <w:p w:rsidR="004C46F1" w:rsidRPr="001071DB" w:rsidRDefault="004C46F1" w:rsidP="004C46F1">
      <w:pPr>
        <w:rPr>
          <w:sz w:val="16"/>
        </w:rPr>
      </w:pPr>
      <w:r w:rsidRPr="001071DB">
        <w:rPr>
          <w:sz w:val="16"/>
        </w:rPr>
        <w:t>-EK</w:t>
      </w:r>
    </w:p>
    <w:p w:rsidR="004C46F1" w:rsidRDefault="004C46F1" w:rsidP="004C46F1">
      <w:pPr>
        <w:rPr>
          <w:sz w:val="16"/>
        </w:rPr>
      </w:pPr>
      <w:r w:rsidRPr="001071DB">
        <w:rPr>
          <w:sz w:val="16"/>
        </w:rPr>
        <w:t>-Řešitel</w:t>
      </w:r>
    </w:p>
    <w:p w:rsidR="004C46F1" w:rsidRPr="001071DB" w:rsidRDefault="004C46F1" w:rsidP="004C46F1">
      <w:pPr>
        <w:rPr>
          <w:sz w:val="16"/>
        </w:rPr>
      </w:pPr>
    </w:p>
    <w:p w:rsidR="004C46F1" w:rsidRDefault="004C46F1" w:rsidP="004C46F1">
      <w:pPr>
        <w:rPr>
          <w:sz w:val="16"/>
        </w:rPr>
      </w:pPr>
    </w:p>
    <w:p w:rsidR="004C46F1" w:rsidRDefault="004C46F1" w:rsidP="004C46F1">
      <w:pPr>
        <w:rPr>
          <w:sz w:val="16"/>
        </w:rPr>
      </w:pPr>
    </w:p>
    <w:p w:rsidR="004C46F1" w:rsidRDefault="004C46F1" w:rsidP="004C46F1">
      <w:pPr>
        <w:rPr>
          <w:sz w:val="16"/>
        </w:rPr>
      </w:pPr>
    </w:p>
    <w:p w:rsidR="004C46F1" w:rsidRDefault="004C46F1" w:rsidP="004C46F1">
      <w:pPr>
        <w:rPr>
          <w:sz w:val="16"/>
        </w:rPr>
      </w:pPr>
    </w:p>
    <w:p w:rsidR="004C46F1" w:rsidRDefault="004C46F1" w:rsidP="004C46F1">
      <w:pPr>
        <w:rPr>
          <w:sz w:val="16"/>
        </w:rPr>
      </w:pPr>
    </w:p>
    <w:p w:rsidR="004C46F1" w:rsidRPr="001071DB" w:rsidRDefault="004C46F1" w:rsidP="004C46F1">
      <w:pPr>
        <w:rPr>
          <w:sz w:val="16"/>
        </w:rPr>
      </w:pPr>
      <w:r>
        <w:rPr>
          <w:sz w:val="16"/>
        </w:rPr>
        <w:t>2/2</w:t>
      </w:r>
    </w:p>
    <w:p w:rsidR="004C46F1" w:rsidRDefault="004C46F1" w:rsidP="004C46F1">
      <w:pPr>
        <w:rPr>
          <w:sz w:val="16"/>
        </w:rPr>
      </w:pPr>
    </w:p>
    <w:p w:rsidR="004C46F1" w:rsidRDefault="004C46F1" w:rsidP="004C46F1">
      <w:pPr>
        <w:rPr>
          <w:sz w:val="16"/>
        </w:rPr>
      </w:pPr>
    </w:p>
    <w:p w:rsidR="004C46F1" w:rsidRDefault="004C46F1" w:rsidP="004C46F1"/>
    <w:p w:rsidR="004C46F1" w:rsidRDefault="004C46F1" w:rsidP="004C46F1"/>
    <w:p w:rsidR="004C46F1" w:rsidRDefault="004C46F1" w:rsidP="004C46F1"/>
    <w:p w:rsidR="004C46F1" w:rsidRDefault="004C46F1" w:rsidP="004C46F1"/>
    <w:p w:rsidR="004C46F1" w:rsidRDefault="004C46F1" w:rsidP="004C46F1"/>
    <w:p w:rsidR="006974B7" w:rsidRDefault="006974B7"/>
    <w:p w:rsidR="004C46F1" w:rsidRDefault="004C46F1"/>
    <w:p w:rsidR="004C46F1" w:rsidRDefault="004C46F1"/>
    <w:p w:rsidR="004C46F1" w:rsidRDefault="004C46F1"/>
    <w:p w:rsidR="004C46F1" w:rsidRDefault="004C46F1"/>
    <w:p w:rsidR="004C46F1" w:rsidRDefault="004C46F1"/>
    <w:p w:rsidR="004C46F1" w:rsidRDefault="004C46F1"/>
    <w:p w:rsidR="004C46F1" w:rsidRDefault="004C46F1"/>
    <w:p w:rsidR="004C46F1" w:rsidRDefault="004C46F1"/>
    <w:p w:rsidR="004C46F1" w:rsidRDefault="004C46F1"/>
    <w:p w:rsidR="004C46F1" w:rsidRDefault="004C46F1"/>
    <w:p w:rsidR="00614218" w:rsidRDefault="00614218" w:rsidP="00D31561">
      <w:pPr>
        <w:pStyle w:val="Nzev"/>
        <w:rPr>
          <w:sz w:val="22"/>
          <w:szCs w:val="22"/>
        </w:rPr>
      </w:pPr>
    </w:p>
    <w:p w:rsidR="00D31561" w:rsidRPr="002F07B5" w:rsidRDefault="00D31561" w:rsidP="00D31561">
      <w:pPr>
        <w:pStyle w:val="Nzev"/>
        <w:rPr>
          <w:sz w:val="22"/>
          <w:szCs w:val="22"/>
        </w:rPr>
      </w:pPr>
      <w:r w:rsidRPr="002F07B5">
        <w:rPr>
          <w:sz w:val="22"/>
          <w:szCs w:val="22"/>
        </w:rPr>
        <w:lastRenderedPageBreak/>
        <w:t>STANOVISKO ETICKÉ KOMISE KE KLINICKÉMU HODNOCENÍ</w:t>
      </w:r>
    </w:p>
    <w:p w:rsidR="00D31561" w:rsidRPr="002F07B5" w:rsidRDefault="00D31561" w:rsidP="00D31561">
      <w:pPr>
        <w:jc w:val="center"/>
        <w:rPr>
          <w:bCs/>
          <w:i/>
          <w:sz w:val="22"/>
          <w:szCs w:val="22"/>
        </w:rPr>
      </w:pPr>
      <w:r w:rsidRPr="002F07B5">
        <w:rPr>
          <w:bCs/>
          <w:i/>
          <w:sz w:val="22"/>
          <w:szCs w:val="22"/>
        </w:rPr>
        <w:t xml:space="preserve">Opinion of the Ethics Committee on Clinical Trial  </w:t>
      </w:r>
    </w:p>
    <w:p w:rsidR="00D31561" w:rsidRPr="002F07B5" w:rsidRDefault="00D31561" w:rsidP="00D31561">
      <w:pPr>
        <w:jc w:val="center"/>
        <w:rPr>
          <w:b/>
          <w:bCs/>
          <w:i/>
          <w:sz w:val="22"/>
          <w:szCs w:val="22"/>
        </w:rPr>
      </w:pPr>
    </w:p>
    <w:p w:rsidR="00D31561" w:rsidRPr="002F07B5" w:rsidRDefault="002B1493" w:rsidP="00D31561">
      <w:pPr>
        <w:rPr>
          <w:sz w:val="22"/>
          <w:szCs w:val="22"/>
        </w:rPr>
      </w:pPr>
      <w:r w:rsidRPr="002F07B5">
        <w:rPr>
          <w:sz w:val="22"/>
          <w:szCs w:val="22"/>
        </w:rPr>
        <w:fldChar w:fldCharType="begin">
          <w:ffData>
            <w:name w:val="Zaškrtávací2"/>
            <w:enabled/>
            <w:calcOnExit w:val="0"/>
            <w:checkBox>
              <w:sizeAuto/>
              <w:default w:val="0"/>
            </w:checkBox>
          </w:ffData>
        </w:fldChar>
      </w:r>
      <w:r w:rsidR="00D3156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31561" w:rsidRPr="002F07B5">
        <w:rPr>
          <w:sz w:val="22"/>
          <w:szCs w:val="22"/>
        </w:rPr>
        <w:t xml:space="preserve">  Multicentrické KH, je požadováno stanovisko multicentrické EK pro všechna centra/</w:t>
      </w:r>
      <w:r w:rsidR="00D31561" w:rsidRPr="002F07B5">
        <w:rPr>
          <w:i/>
          <w:sz w:val="22"/>
          <w:szCs w:val="22"/>
        </w:rPr>
        <w:t>Multi-centric clinical trial, opinion issued by Ethics Committee for Multi-Centric Clinical Trials is required</w:t>
      </w:r>
    </w:p>
    <w:p w:rsidR="00D31561" w:rsidRPr="002F07B5" w:rsidRDefault="00D31561" w:rsidP="00D3156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31561" w:rsidRPr="002F07B5" w:rsidRDefault="002B1493" w:rsidP="00D31561">
      <w:pPr>
        <w:rPr>
          <w:i/>
          <w:sz w:val="22"/>
          <w:szCs w:val="22"/>
        </w:rPr>
      </w:pPr>
      <w:r w:rsidRPr="002F07B5">
        <w:rPr>
          <w:sz w:val="22"/>
          <w:szCs w:val="22"/>
        </w:rPr>
        <w:fldChar w:fldCharType="begin">
          <w:ffData>
            <w:name w:val="Zaškrtávací2"/>
            <w:enabled/>
            <w:calcOnExit w:val="0"/>
            <w:checkBox>
              <w:sizeAuto/>
              <w:default w:val="0"/>
            </w:checkBox>
          </w:ffData>
        </w:fldChar>
      </w:r>
      <w:r w:rsidR="00D3156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31561" w:rsidRPr="002F07B5">
        <w:rPr>
          <w:sz w:val="22"/>
          <w:szCs w:val="22"/>
        </w:rPr>
        <w:t xml:space="preserve">  KH prováděné v jednom centru, požadováno stanovisko EK pro místní centrum (centra)/ </w:t>
      </w:r>
      <w:r w:rsidR="00D31561" w:rsidRPr="002F07B5">
        <w:rPr>
          <w:i/>
          <w:sz w:val="22"/>
          <w:szCs w:val="22"/>
        </w:rPr>
        <w:t>Clinical trial conducted in a single site, opinion of a local EC is required</w:t>
      </w:r>
    </w:p>
    <w:p w:rsidR="00D31561" w:rsidRPr="002F07B5" w:rsidRDefault="00D31561" w:rsidP="00D31561">
      <w:pPr>
        <w:rPr>
          <w:b/>
          <w:bCs/>
          <w:sz w:val="22"/>
          <w:szCs w:val="22"/>
        </w:rPr>
      </w:pPr>
    </w:p>
    <w:p w:rsidR="00D31561" w:rsidRPr="00BB114B" w:rsidRDefault="00D31561" w:rsidP="00D3156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191/11</w:t>
      </w:r>
    </w:p>
    <w:p w:rsidR="00D31561" w:rsidRPr="00BB114B" w:rsidRDefault="00D31561" w:rsidP="00D3156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multicentrická, dvojitě  zaslepená, placebem kontrolovaná studie porovnávající chemoterapii s trastuzumabem a placebem oproti chemoterapii s trastuzumabem a pertuzumabem jako podpůrnou léčbu u pacientů s operovatelným HER2-pozitivním primárním karcinomem prsu / </w:t>
      </w:r>
      <w:r>
        <w:rPr>
          <w:i/>
          <w:sz w:val="22"/>
          <w:szCs w:val="22"/>
        </w:rPr>
        <w:t>A randomized multicenter, double-blind, placebo-controlled comparison of chemotherapy plus trastuzumab plus placebo versus chemotherapy plus trastuzumab plus pertuzumab as adjuvant therapy in patients with operable HER2-positive primary breast cancer</w:t>
      </w:r>
    </w:p>
    <w:p w:rsidR="00D31561" w:rsidRPr="002F07B5" w:rsidRDefault="00D31561" w:rsidP="00D31561">
      <w:pPr>
        <w:rPr>
          <w:bCs/>
          <w:sz w:val="22"/>
          <w:szCs w:val="22"/>
        </w:rPr>
      </w:pPr>
    </w:p>
    <w:p w:rsidR="00D31561" w:rsidRPr="002F07B5" w:rsidRDefault="00D31561" w:rsidP="00D3156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BIG 4-11 / BO25126 / TOC4939G</w:t>
      </w:r>
    </w:p>
    <w:p w:rsidR="00D31561" w:rsidRPr="002F07B5" w:rsidRDefault="00D31561" w:rsidP="00D3156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2010-022902-41</w:t>
      </w:r>
    </w:p>
    <w:p w:rsidR="00D31561" w:rsidRPr="002F07B5" w:rsidRDefault="00D31561" w:rsidP="00D31561">
      <w:pPr>
        <w:rPr>
          <w:b/>
          <w:bCs/>
          <w:sz w:val="22"/>
          <w:szCs w:val="22"/>
        </w:rPr>
      </w:pPr>
    </w:p>
    <w:p w:rsidR="00D31561" w:rsidRPr="002F07B5" w:rsidRDefault="00D31561" w:rsidP="00D3156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D31561" w:rsidRDefault="00D31561" w:rsidP="00D3156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D31561" w:rsidRPr="002F07B5" w:rsidRDefault="00D31561" w:rsidP="00D31561">
      <w:pPr>
        <w:rPr>
          <w:bCs/>
          <w:sz w:val="22"/>
          <w:szCs w:val="22"/>
        </w:rPr>
      </w:pPr>
      <w:r>
        <w:rPr>
          <w:bCs/>
          <w:sz w:val="22"/>
          <w:szCs w:val="22"/>
        </w:rPr>
        <w:t>Mgr. Tomáš Kárník (tomas.karnik@quintiles.com)</w:t>
      </w:r>
    </w:p>
    <w:p w:rsidR="00D31561" w:rsidRPr="002F07B5" w:rsidRDefault="00D31561" w:rsidP="00D3156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11.4.2013</w:t>
      </w:r>
    </w:p>
    <w:p w:rsidR="00D31561" w:rsidRDefault="00D31561" w:rsidP="00D3156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D31561" w:rsidRPr="002F07B5" w:rsidRDefault="00D31561" w:rsidP="00D31561">
      <w:pPr>
        <w:rPr>
          <w:b/>
          <w:bCs/>
          <w:i/>
          <w:sz w:val="22"/>
          <w:szCs w:val="22"/>
        </w:rPr>
      </w:pPr>
    </w:p>
    <w:p w:rsidR="00D31561" w:rsidRPr="0075589A" w:rsidRDefault="00D31561" w:rsidP="00D31561">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D31561" w:rsidRPr="002F07B5" w:rsidRDefault="00D31561" w:rsidP="00D31561">
      <w:pPr>
        <w:rPr>
          <w:b/>
          <w:bCs/>
          <w:sz w:val="22"/>
          <w:szCs w:val="22"/>
        </w:rPr>
      </w:pPr>
    </w:p>
    <w:p w:rsidR="00D31561" w:rsidRPr="002F07B5" w:rsidRDefault="00D31561" w:rsidP="00D3156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31561" w:rsidRPr="002F07B5" w:rsidRDefault="00D31561" w:rsidP="00D3156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31561" w:rsidRPr="002F07B5" w:rsidRDefault="00D31561" w:rsidP="00D31561">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31561" w:rsidRDefault="00D31561" w:rsidP="00D31561">
      <w:pPr>
        <w:rPr>
          <w:b/>
          <w:bCs/>
          <w:sz w:val="22"/>
          <w:szCs w:val="22"/>
        </w:rPr>
      </w:pPr>
    </w:p>
    <w:p w:rsidR="00D31561" w:rsidRPr="002F07B5" w:rsidRDefault="00D31561" w:rsidP="00D3156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31561" w:rsidRPr="002F07B5" w:rsidRDefault="00D31561" w:rsidP="00D3156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31561" w:rsidRPr="002F07B5" w:rsidRDefault="00D31561" w:rsidP="00D31561">
      <w:pPr>
        <w:rPr>
          <w:sz w:val="22"/>
          <w:szCs w:val="22"/>
        </w:rPr>
      </w:pPr>
    </w:p>
    <w:p w:rsidR="00D31561" w:rsidRPr="002F07B5" w:rsidRDefault="00D31561" w:rsidP="00D3156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31561" w:rsidTr="00D31561">
        <w:trPr>
          <w:trHeight w:val="454"/>
        </w:trPr>
        <w:tc>
          <w:tcPr>
            <w:tcW w:w="6108" w:type="dxa"/>
          </w:tcPr>
          <w:p w:rsidR="00D31561" w:rsidRDefault="00D31561" w:rsidP="00D31561">
            <w:pPr>
              <w:rPr>
                <w:sz w:val="18"/>
                <w:szCs w:val="18"/>
              </w:rPr>
            </w:pPr>
            <w:r>
              <w:rPr>
                <w:sz w:val="18"/>
                <w:szCs w:val="18"/>
              </w:rPr>
              <w:t xml:space="preserve">Místo hodnocení/ Jméno zkoušejícího </w:t>
            </w:r>
          </w:p>
          <w:p w:rsidR="00D31561" w:rsidRDefault="00D31561" w:rsidP="00D31561">
            <w:pPr>
              <w:rPr>
                <w:i/>
                <w:sz w:val="18"/>
                <w:szCs w:val="18"/>
              </w:rPr>
            </w:pPr>
            <w:r>
              <w:rPr>
                <w:i/>
                <w:sz w:val="18"/>
                <w:szCs w:val="18"/>
              </w:rPr>
              <w:t>Trial Site / Name of Investigator</w:t>
            </w:r>
          </w:p>
        </w:tc>
        <w:tc>
          <w:tcPr>
            <w:tcW w:w="1280" w:type="dxa"/>
          </w:tcPr>
          <w:p w:rsidR="00D31561" w:rsidRDefault="00D31561" w:rsidP="00D31561">
            <w:pPr>
              <w:rPr>
                <w:sz w:val="18"/>
                <w:szCs w:val="18"/>
                <w:vertAlign w:val="superscript"/>
              </w:rPr>
            </w:pPr>
            <w:r>
              <w:rPr>
                <w:sz w:val="18"/>
                <w:szCs w:val="18"/>
              </w:rPr>
              <w:t xml:space="preserve">Místní EK </w:t>
            </w:r>
            <w:r>
              <w:rPr>
                <w:i/>
                <w:sz w:val="18"/>
                <w:szCs w:val="18"/>
              </w:rPr>
              <w:t>Local EC</w:t>
            </w:r>
          </w:p>
        </w:tc>
        <w:tc>
          <w:tcPr>
            <w:tcW w:w="2712" w:type="dxa"/>
          </w:tcPr>
          <w:p w:rsidR="00D31561" w:rsidRDefault="00D31561" w:rsidP="00D31561">
            <w:pPr>
              <w:rPr>
                <w:sz w:val="18"/>
                <w:szCs w:val="18"/>
              </w:rPr>
            </w:pPr>
            <w:r>
              <w:rPr>
                <w:sz w:val="18"/>
                <w:szCs w:val="18"/>
              </w:rPr>
              <w:t>Adresa  místní EK</w:t>
            </w:r>
          </w:p>
          <w:p w:rsidR="00D31561" w:rsidRDefault="00D31561" w:rsidP="00D31561">
            <w:pPr>
              <w:rPr>
                <w:i/>
                <w:sz w:val="18"/>
                <w:szCs w:val="18"/>
              </w:rPr>
            </w:pPr>
            <w:r>
              <w:rPr>
                <w:i/>
                <w:sz w:val="18"/>
                <w:szCs w:val="18"/>
              </w:rPr>
              <w:t>Address</w:t>
            </w:r>
          </w:p>
        </w:tc>
      </w:tr>
      <w:tr w:rsidR="00D31561" w:rsidTr="00D31561">
        <w:trPr>
          <w:trHeight w:val="312"/>
        </w:trPr>
        <w:tc>
          <w:tcPr>
            <w:tcW w:w="6108" w:type="dxa"/>
          </w:tcPr>
          <w:p w:rsidR="00D31561" w:rsidRDefault="00D31561" w:rsidP="00D31561">
            <w:pPr>
              <w:rPr>
                <w:sz w:val="18"/>
                <w:szCs w:val="18"/>
              </w:rPr>
            </w:pPr>
            <w:r>
              <w:rPr>
                <w:sz w:val="18"/>
                <w:szCs w:val="18"/>
              </w:rPr>
              <w:t xml:space="preserve">Prof. MUDr. Bohuslav Melichar, Ph.D., Onkologická klinika FNOL, </w:t>
            </w:r>
          </w:p>
          <w:p w:rsidR="00D31561" w:rsidRDefault="00D31561" w:rsidP="00D31561">
            <w:pPr>
              <w:rPr>
                <w:sz w:val="18"/>
                <w:szCs w:val="18"/>
              </w:rPr>
            </w:pPr>
            <w:r>
              <w:rPr>
                <w:sz w:val="18"/>
                <w:szCs w:val="18"/>
              </w:rPr>
              <w:t>I.P.Pavlova 6, 775 20 Olomouc</w:t>
            </w:r>
          </w:p>
        </w:tc>
        <w:tc>
          <w:tcPr>
            <w:tcW w:w="1280" w:type="dxa"/>
          </w:tcPr>
          <w:p w:rsidR="00D31561" w:rsidRDefault="00D31561" w:rsidP="00D31561">
            <w:pPr>
              <w:rPr>
                <w:sz w:val="18"/>
                <w:szCs w:val="18"/>
              </w:rPr>
            </w:pPr>
            <w:r>
              <w:rPr>
                <w:sz w:val="18"/>
                <w:szCs w:val="18"/>
              </w:rPr>
              <w:sym w:font="Wingdings 2" w:char="F053"/>
            </w:r>
          </w:p>
        </w:tc>
        <w:tc>
          <w:tcPr>
            <w:tcW w:w="2712" w:type="dxa"/>
          </w:tcPr>
          <w:p w:rsidR="00D31561" w:rsidRDefault="00D31561" w:rsidP="00D31561">
            <w:pPr>
              <w:rPr>
                <w:sz w:val="18"/>
                <w:szCs w:val="18"/>
              </w:rPr>
            </w:pPr>
            <w:r>
              <w:rPr>
                <w:sz w:val="18"/>
                <w:szCs w:val="18"/>
              </w:rPr>
              <w:t>EK FNOL</w:t>
            </w:r>
          </w:p>
        </w:tc>
      </w:tr>
    </w:tbl>
    <w:p w:rsidR="00D31561" w:rsidRPr="00DF7141" w:rsidRDefault="00D31561" w:rsidP="00D31561">
      <w:pPr>
        <w:rPr>
          <w:bCs/>
          <w:sz w:val="22"/>
        </w:rPr>
      </w:pPr>
      <w:r w:rsidRPr="00DF7141">
        <w:rPr>
          <w:bCs/>
          <w:sz w:val="22"/>
        </w:rPr>
        <w:t>1/2</w:t>
      </w:r>
    </w:p>
    <w:p w:rsidR="00D31561" w:rsidRDefault="00D31561" w:rsidP="00D31561">
      <w:pPr>
        <w:rPr>
          <w:b/>
          <w:bCs/>
          <w:sz w:val="22"/>
        </w:rPr>
      </w:pPr>
    </w:p>
    <w:p w:rsidR="00D31561" w:rsidRDefault="00D31561" w:rsidP="00D31561">
      <w:pPr>
        <w:rPr>
          <w:b/>
          <w:bCs/>
          <w:sz w:val="22"/>
        </w:rPr>
      </w:pPr>
    </w:p>
    <w:p w:rsidR="00D31561" w:rsidRPr="00AB7ADE" w:rsidRDefault="00D31561" w:rsidP="00D3156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31561" w:rsidRDefault="00D31561" w:rsidP="00D3156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31561" w:rsidTr="00D31561">
        <w:trPr>
          <w:cantSplit/>
          <w:trHeight w:val="454"/>
        </w:trPr>
        <w:tc>
          <w:tcPr>
            <w:tcW w:w="7416" w:type="dxa"/>
            <w:vMerge w:val="restart"/>
          </w:tcPr>
          <w:p w:rsidR="00D31561" w:rsidRDefault="00D31561" w:rsidP="00D31561">
            <w:pPr>
              <w:rPr>
                <w:b/>
                <w:bCs/>
                <w:sz w:val="18"/>
                <w:szCs w:val="18"/>
              </w:rPr>
            </w:pPr>
          </w:p>
          <w:p w:rsidR="00D31561" w:rsidRDefault="00D31561" w:rsidP="00D31561">
            <w:pPr>
              <w:rPr>
                <w:b/>
                <w:bCs/>
                <w:sz w:val="18"/>
                <w:szCs w:val="18"/>
              </w:rPr>
            </w:pPr>
            <w:r>
              <w:rPr>
                <w:b/>
                <w:bCs/>
                <w:sz w:val="18"/>
                <w:szCs w:val="18"/>
              </w:rPr>
              <w:t xml:space="preserve">Název dokumentu, verze, datum </w:t>
            </w:r>
          </w:p>
          <w:p w:rsidR="00D31561" w:rsidRDefault="00D31561" w:rsidP="00D31561">
            <w:pPr>
              <w:rPr>
                <w:b/>
                <w:bCs/>
                <w:sz w:val="18"/>
                <w:szCs w:val="18"/>
              </w:rPr>
            </w:pPr>
            <w:r>
              <w:rPr>
                <w:b/>
                <w:bCs/>
                <w:i/>
                <w:sz w:val="18"/>
                <w:szCs w:val="18"/>
              </w:rPr>
              <w:t>Document title, version, date</w:t>
            </w:r>
          </w:p>
        </w:tc>
        <w:tc>
          <w:tcPr>
            <w:tcW w:w="1272" w:type="dxa"/>
            <w:gridSpan w:val="2"/>
          </w:tcPr>
          <w:p w:rsidR="00D31561" w:rsidRDefault="00D31561" w:rsidP="00D31561">
            <w:pPr>
              <w:rPr>
                <w:b/>
                <w:bCs/>
                <w:sz w:val="18"/>
                <w:szCs w:val="18"/>
              </w:rPr>
            </w:pPr>
            <w:r>
              <w:rPr>
                <w:b/>
                <w:bCs/>
                <w:sz w:val="18"/>
                <w:szCs w:val="18"/>
              </w:rPr>
              <w:t>Schváleno /</w:t>
            </w:r>
            <w:r>
              <w:rPr>
                <w:b/>
                <w:bCs/>
                <w:i/>
                <w:sz w:val="18"/>
                <w:szCs w:val="18"/>
              </w:rPr>
              <w:t>Approved</w:t>
            </w:r>
          </w:p>
        </w:tc>
        <w:tc>
          <w:tcPr>
            <w:tcW w:w="1316" w:type="dxa"/>
            <w:gridSpan w:val="2"/>
          </w:tcPr>
          <w:p w:rsidR="00D31561" w:rsidRDefault="00D31561" w:rsidP="00D31561">
            <w:pPr>
              <w:rPr>
                <w:b/>
                <w:bCs/>
                <w:sz w:val="18"/>
                <w:szCs w:val="18"/>
              </w:rPr>
            </w:pPr>
            <w:r>
              <w:rPr>
                <w:b/>
                <w:bCs/>
                <w:sz w:val="18"/>
                <w:szCs w:val="18"/>
              </w:rPr>
              <w:t xml:space="preserve">Vzato na vědomí / </w:t>
            </w:r>
            <w:r>
              <w:rPr>
                <w:b/>
                <w:bCs/>
                <w:i/>
                <w:sz w:val="18"/>
                <w:szCs w:val="18"/>
              </w:rPr>
              <w:t xml:space="preserve">Taken into account </w:t>
            </w:r>
          </w:p>
        </w:tc>
      </w:tr>
      <w:tr w:rsidR="00D31561" w:rsidTr="00D31561">
        <w:trPr>
          <w:cantSplit/>
          <w:trHeight w:val="454"/>
        </w:trPr>
        <w:tc>
          <w:tcPr>
            <w:tcW w:w="7416" w:type="dxa"/>
            <w:vMerge/>
          </w:tcPr>
          <w:p w:rsidR="00D31561" w:rsidRDefault="00D31561" w:rsidP="00D31561">
            <w:pPr>
              <w:rPr>
                <w:i/>
                <w:sz w:val="18"/>
                <w:szCs w:val="18"/>
              </w:rPr>
            </w:pPr>
          </w:p>
        </w:tc>
        <w:tc>
          <w:tcPr>
            <w:tcW w:w="736" w:type="dxa"/>
          </w:tcPr>
          <w:p w:rsidR="00D31561" w:rsidRDefault="00D31561" w:rsidP="00D31561">
            <w:pPr>
              <w:rPr>
                <w:b/>
                <w:bCs/>
                <w:sz w:val="18"/>
                <w:szCs w:val="18"/>
              </w:rPr>
            </w:pPr>
            <w:r>
              <w:rPr>
                <w:b/>
                <w:bCs/>
                <w:sz w:val="18"/>
                <w:szCs w:val="18"/>
              </w:rPr>
              <w:t>ANO</w:t>
            </w:r>
          </w:p>
          <w:p w:rsidR="00D31561" w:rsidRDefault="00D31561" w:rsidP="00D31561">
            <w:pPr>
              <w:rPr>
                <w:b/>
                <w:bCs/>
                <w:i/>
                <w:sz w:val="18"/>
                <w:szCs w:val="18"/>
              </w:rPr>
            </w:pPr>
            <w:r>
              <w:rPr>
                <w:b/>
                <w:bCs/>
                <w:i/>
                <w:sz w:val="18"/>
                <w:szCs w:val="18"/>
              </w:rPr>
              <w:t>Yes</w:t>
            </w:r>
          </w:p>
        </w:tc>
        <w:tc>
          <w:tcPr>
            <w:tcW w:w="536" w:type="dxa"/>
          </w:tcPr>
          <w:p w:rsidR="00D31561" w:rsidRDefault="00D31561" w:rsidP="00D31561">
            <w:pPr>
              <w:rPr>
                <w:b/>
                <w:bCs/>
                <w:sz w:val="18"/>
                <w:szCs w:val="18"/>
              </w:rPr>
            </w:pPr>
            <w:r>
              <w:rPr>
                <w:b/>
                <w:bCs/>
                <w:sz w:val="18"/>
                <w:szCs w:val="18"/>
              </w:rPr>
              <w:t xml:space="preserve">NE </w:t>
            </w:r>
          </w:p>
          <w:p w:rsidR="00D31561" w:rsidRDefault="00D31561" w:rsidP="00D31561">
            <w:pPr>
              <w:rPr>
                <w:b/>
                <w:bCs/>
                <w:sz w:val="18"/>
                <w:szCs w:val="18"/>
              </w:rPr>
            </w:pPr>
            <w:r>
              <w:rPr>
                <w:b/>
                <w:bCs/>
                <w:i/>
                <w:sz w:val="18"/>
                <w:szCs w:val="18"/>
              </w:rPr>
              <w:t>No</w:t>
            </w:r>
          </w:p>
        </w:tc>
        <w:tc>
          <w:tcPr>
            <w:tcW w:w="780" w:type="dxa"/>
          </w:tcPr>
          <w:p w:rsidR="00D31561" w:rsidRDefault="00D31561" w:rsidP="00D31561">
            <w:pPr>
              <w:rPr>
                <w:b/>
                <w:bCs/>
                <w:sz w:val="18"/>
                <w:szCs w:val="18"/>
              </w:rPr>
            </w:pPr>
            <w:r>
              <w:rPr>
                <w:b/>
                <w:bCs/>
                <w:sz w:val="18"/>
                <w:szCs w:val="18"/>
              </w:rPr>
              <w:t>ANO</w:t>
            </w:r>
          </w:p>
          <w:p w:rsidR="00D31561" w:rsidRDefault="00D31561" w:rsidP="00D31561">
            <w:pPr>
              <w:rPr>
                <w:b/>
                <w:bCs/>
                <w:sz w:val="18"/>
                <w:szCs w:val="18"/>
              </w:rPr>
            </w:pPr>
            <w:r>
              <w:rPr>
                <w:b/>
                <w:bCs/>
                <w:i/>
                <w:sz w:val="18"/>
                <w:szCs w:val="18"/>
              </w:rPr>
              <w:t>Yes</w:t>
            </w:r>
          </w:p>
        </w:tc>
        <w:tc>
          <w:tcPr>
            <w:tcW w:w="536" w:type="dxa"/>
          </w:tcPr>
          <w:p w:rsidR="00D31561" w:rsidRDefault="00D31561" w:rsidP="00D31561">
            <w:pPr>
              <w:rPr>
                <w:b/>
                <w:bCs/>
                <w:sz w:val="18"/>
                <w:szCs w:val="18"/>
              </w:rPr>
            </w:pPr>
            <w:r>
              <w:rPr>
                <w:b/>
                <w:bCs/>
                <w:sz w:val="18"/>
                <w:szCs w:val="18"/>
              </w:rPr>
              <w:t xml:space="preserve">NE </w:t>
            </w:r>
          </w:p>
          <w:p w:rsidR="00D31561" w:rsidRDefault="00D31561" w:rsidP="00D31561">
            <w:pPr>
              <w:rPr>
                <w:b/>
                <w:bCs/>
                <w:i/>
                <w:sz w:val="18"/>
                <w:szCs w:val="18"/>
              </w:rPr>
            </w:pPr>
            <w:r>
              <w:rPr>
                <w:b/>
                <w:bCs/>
                <w:i/>
                <w:sz w:val="18"/>
                <w:szCs w:val="18"/>
              </w:rPr>
              <w:t>No</w:t>
            </w:r>
          </w:p>
        </w:tc>
      </w:tr>
      <w:tr w:rsidR="00D31561" w:rsidTr="00D31561">
        <w:trPr>
          <w:trHeight w:val="340"/>
        </w:trPr>
        <w:tc>
          <w:tcPr>
            <w:tcW w:w="7416" w:type="dxa"/>
          </w:tcPr>
          <w:p w:rsidR="00D31561" w:rsidRPr="00351121" w:rsidRDefault="00351121" w:rsidP="00D31561">
            <w:pPr>
              <w:rPr>
                <w:i/>
                <w:sz w:val="18"/>
                <w:szCs w:val="18"/>
              </w:rPr>
            </w:pPr>
            <w:r>
              <w:rPr>
                <w:sz w:val="18"/>
                <w:szCs w:val="18"/>
              </w:rPr>
              <w:t xml:space="preserve">Informace pro zkoušející, 5.dubna 2013 / </w:t>
            </w:r>
            <w:r>
              <w:rPr>
                <w:i/>
                <w:sz w:val="18"/>
                <w:szCs w:val="18"/>
              </w:rPr>
              <w:t>Information for Investigators, 5 Apr 2013</w:t>
            </w:r>
          </w:p>
        </w:tc>
        <w:tc>
          <w:tcPr>
            <w:tcW w:w="736" w:type="dxa"/>
          </w:tcPr>
          <w:p w:rsidR="00D31561" w:rsidRDefault="00D31561" w:rsidP="00D31561">
            <w:pPr>
              <w:rPr>
                <w:sz w:val="18"/>
                <w:szCs w:val="18"/>
              </w:rPr>
            </w:pPr>
            <w:r>
              <w:rPr>
                <w:sz w:val="18"/>
                <w:szCs w:val="18"/>
              </w:rPr>
              <w:sym w:font="Wingdings 2" w:char="F0A3"/>
            </w:r>
          </w:p>
        </w:tc>
        <w:tc>
          <w:tcPr>
            <w:tcW w:w="536" w:type="dxa"/>
          </w:tcPr>
          <w:p w:rsidR="00D31561" w:rsidRDefault="002B1493" w:rsidP="00D31561">
            <w:pPr>
              <w:rPr>
                <w:sz w:val="18"/>
                <w:szCs w:val="18"/>
              </w:rPr>
            </w:pPr>
            <w:r>
              <w:rPr>
                <w:sz w:val="18"/>
                <w:szCs w:val="18"/>
              </w:rPr>
              <w:fldChar w:fldCharType="begin">
                <w:ffData>
                  <w:name w:val="Zaškrtávací36"/>
                  <w:enabled/>
                  <w:calcOnExit w:val="0"/>
                  <w:checkBox>
                    <w:sizeAuto/>
                    <w:default w:val="0"/>
                  </w:checkBox>
                </w:ffData>
              </w:fldChar>
            </w:r>
            <w:r w:rsidR="00D3156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31561" w:rsidRDefault="00D31561" w:rsidP="00D31561">
            <w:pPr>
              <w:rPr>
                <w:sz w:val="18"/>
                <w:szCs w:val="18"/>
              </w:rPr>
            </w:pPr>
            <w:r>
              <w:rPr>
                <w:rFonts w:ascii="Wingdings 2" w:hAnsi="Wingdings 2"/>
                <w:sz w:val="18"/>
                <w:szCs w:val="18"/>
              </w:rPr>
              <w:t></w:t>
            </w:r>
          </w:p>
        </w:tc>
        <w:tc>
          <w:tcPr>
            <w:tcW w:w="536" w:type="dxa"/>
          </w:tcPr>
          <w:p w:rsidR="00D31561" w:rsidRDefault="002B1493" w:rsidP="00D31561">
            <w:pPr>
              <w:rPr>
                <w:sz w:val="18"/>
                <w:szCs w:val="18"/>
              </w:rPr>
            </w:pPr>
            <w:r>
              <w:rPr>
                <w:sz w:val="18"/>
                <w:szCs w:val="18"/>
              </w:rPr>
              <w:fldChar w:fldCharType="begin">
                <w:ffData>
                  <w:name w:val="Zaškrtávací36"/>
                  <w:enabled/>
                  <w:calcOnExit w:val="0"/>
                  <w:checkBox>
                    <w:sizeAuto/>
                    <w:default w:val="0"/>
                  </w:checkBox>
                </w:ffData>
              </w:fldChar>
            </w:r>
            <w:r w:rsidR="00D3156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31561" w:rsidTr="00D31561">
        <w:trPr>
          <w:trHeight w:val="340"/>
        </w:trPr>
        <w:tc>
          <w:tcPr>
            <w:tcW w:w="7416" w:type="dxa"/>
          </w:tcPr>
          <w:p w:rsidR="00D31561" w:rsidRDefault="00D31561" w:rsidP="00D31561">
            <w:pPr>
              <w:rPr>
                <w:sz w:val="18"/>
                <w:szCs w:val="18"/>
              </w:rPr>
            </w:pPr>
            <w:r>
              <w:rPr>
                <w:sz w:val="18"/>
                <w:szCs w:val="18"/>
              </w:rPr>
              <w:t>Cer</w:t>
            </w:r>
            <w:r w:rsidR="00351121">
              <w:rPr>
                <w:sz w:val="18"/>
                <w:szCs w:val="18"/>
              </w:rPr>
              <w:t>tificate of non-objection, 5 Apr</w:t>
            </w:r>
            <w:r>
              <w:rPr>
                <w:sz w:val="18"/>
                <w:szCs w:val="18"/>
              </w:rPr>
              <w:t xml:space="preserve"> 2013</w:t>
            </w:r>
          </w:p>
        </w:tc>
        <w:tc>
          <w:tcPr>
            <w:tcW w:w="736" w:type="dxa"/>
          </w:tcPr>
          <w:p w:rsidR="00D31561" w:rsidRDefault="00D31561" w:rsidP="00D31561">
            <w:pPr>
              <w:rPr>
                <w:sz w:val="18"/>
                <w:szCs w:val="18"/>
              </w:rPr>
            </w:pPr>
            <w:r>
              <w:rPr>
                <w:sz w:val="18"/>
                <w:szCs w:val="18"/>
              </w:rPr>
              <w:sym w:font="Wingdings 2" w:char="F0A3"/>
            </w:r>
          </w:p>
        </w:tc>
        <w:tc>
          <w:tcPr>
            <w:tcW w:w="536" w:type="dxa"/>
          </w:tcPr>
          <w:p w:rsidR="00D31561" w:rsidRDefault="00D31561" w:rsidP="00D31561">
            <w:pPr>
              <w:rPr>
                <w:sz w:val="18"/>
                <w:szCs w:val="18"/>
              </w:rPr>
            </w:pPr>
            <w:r>
              <w:rPr>
                <w:sz w:val="18"/>
                <w:szCs w:val="18"/>
              </w:rPr>
              <w:sym w:font="Wingdings 2" w:char="F0A3"/>
            </w:r>
          </w:p>
        </w:tc>
        <w:tc>
          <w:tcPr>
            <w:tcW w:w="780" w:type="dxa"/>
          </w:tcPr>
          <w:p w:rsidR="00D31561" w:rsidRDefault="00D31561" w:rsidP="00D31561">
            <w:pPr>
              <w:rPr>
                <w:rFonts w:ascii="Wingdings 2" w:hAnsi="Wingdings 2"/>
                <w:sz w:val="18"/>
                <w:szCs w:val="18"/>
              </w:rPr>
            </w:pPr>
            <w:r>
              <w:rPr>
                <w:rFonts w:ascii="Wingdings 2" w:hAnsi="Wingdings 2"/>
                <w:sz w:val="18"/>
                <w:szCs w:val="18"/>
              </w:rPr>
              <w:t></w:t>
            </w:r>
          </w:p>
        </w:tc>
        <w:tc>
          <w:tcPr>
            <w:tcW w:w="536" w:type="dxa"/>
          </w:tcPr>
          <w:p w:rsidR="00D31561" w:rsidRDefault="00D31561" w:rsidP="00D31561">
            <w:pPr>
              <w:rPr>
                <w:sz w:val="18"/>
                <w:szCs w:val="18"/>
              </w:rPr>
            </w:pPr>
            <w:r>
              <w:rPr>
                <w:sz w:val="18"/>
                <w:szCs w:val="18"/>
              </w:rPr>
              <w:sym w:font="Wingdings 2" w:char="F0A3"/>
            </w:r>
          </w:p>
        </w:tc>
      </w:tr>
    </w:tbl>
    <w:p w:rsidR="00351121" w:rsidRDefault="00351121" w:rsidP="00D31561">
      <w:pPr>
        <w:rPr>
          <w:sz w:val="22"/>
        </w:rPr>
      </w:pPr>
    </w:p>
    <w:p w:rsidR="00D31561" w:rsidRDefault="00D31561" w:rsidP="00D3156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31561" w:rsidRDefault="00D31561" w:rsidP="00D3156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D31561" w:rsidRDefault="00D31561" w:rsidP="00D3156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31561" w:rsidRDefault="00D31561" w:rsidP="00D31561">
      <w:pPr>
        <w:rPr>
          <w:sz w:val="22"/>
        </w:rPr>
      </w:pPr>
    </w:p>
    <w:p w:rsidR="00D31561" w:rsidRPr="005A28D8" w:rsidRDefault="00D31561" w:rsidP="00D3156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D31561" w:rsidRDefault="00D31561" w:rsidP="00D31561">
      <w:pPr>
        <w:rPr>
          <w:sz w:val="22"/>
        </w:rPr>
      </w:pPr>
      <w:r>
        <w:rPr>
          <w:sz w:val="22"/>
        </w:rPr>
        <w:t>Datum/</w:t>
      </w:r>
      <w:r>
        <w:rPr>
          <w:i/>
          <w:sz w:val="22"/>
        </w:rPr>
        <w:t>Date:</w:t>
      </w:r>
      <w:r>
        <w:rPr>
          <w:sz w:val="22"/>
        </w:rPr>
        <w:t xml:space="preserve">  13.5.2013                                                   místopředsedkyně EK FNOL a LF UP</w:t>
      </w:r>
    </w:p>
    <w:p w:rsidR="00D31561" w:rsidRDefault="00D31561" w:rsidP="00D31561">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D31561" w:rsidRDefault="00D31561" w:rsidP="00D31561">
      <w:pPr>
        <w:rPr>
          <w:i/>
          <w:sz w:val="22"/>
        </w:rPr>
      </w:pPr>
      <w:r>
        <w:rPr>
          <w:sz w:val="22"/>
        </w:rPr>
        <w:t xml:space="preserve"> </w:t>
      </w:r>
      <w:r>
        <w:rPr>
          <w:sz w:val="22"/>
        </w:rPr>
        <w:tab/>
      </w:r>
    </w:p>
    <w:p w:rsidR="00D31561" w:rsidRDefault="00D31561" w:rsidP="00D31561">
      <w:pPr>
        <w:rPr>
          <w:sz w:val="16"/>
        </w:rPr>
      </w:pPr>
    </w:p>
    <w:p w:rsidR="00D31561" w:rsidRDefault="00D31561" w:rsidP="00D31561">
      <w:pPr>
        <w:rPr>
          <w:sz w:val="16"/>
        </w:rPr>
      </w:pPr>
    </w:p>
    <w:p w:rsidR="00D31561" w:rsidRDefault="00D31561" w:rsidP="00D31561">
      <w:pPr>
        <w:rPr>
          <w:sz w:val="16"/>
        </w:rPr>
      </w:pPr>
    </w:p>
    <w:p w:rsidR="00D31561" w:rsidRDefault="00D31561" w:rsidP="00D31561">
      <w:pPr>
        <w:rPr>
          <w:i/>
          <w:sz w:val="16"/>
        </w:rPr>
      </w:pPr>
      <w:r>
        <w:rPr>
          <w:sz w:val="16"/>
        </w:rPr>
        <w:t>Rozdělovník/</w:t>
      </w:r>
      <w:r>
        <w:rPr>
          <w:i/>
          <w:sz w:val="16"/>
        </w:rPr>
        <w:t>Distribution list:</w:t>
      </w:r>
    </w:p>
    <w:p w:rsidR="00D31561" w:rsidRPr="001071DB" w:rsidRDefault="00D31561" w:rsidP="00D31561">
      <w:pPr>
        <w:rPr>
          <w:sz w:val="16"/>
        </w:rPr>
      </w:pPr>
      <w:r w:rsidRPr="001071DB">
        <w:rPr>
          <w:sz w:val="16"/>
        </w:rPr>
        <w:t>-Zadavatel</w:t>
      </w:r>
    </w:p>
    <w:p w:rsidR="00D31561" w:rsidRPr="001071DB" w:rsidRDefault="00D31561" w:rsidP="00D31561">
      <w:pPr>
        <w:rPr>
          <w:sz w:val="16"/>
        </w:rPr>
      </w:pPr>
      <w:r w:rsidRPr="001071DB">
        <w:rPr>
          <w:sz w:val="16"/>
        </w:rPr>
        <w:t>-EK</w:t>
      </w:r>
    </w:p>
    <w:p w:rsidR="00D31561" w:rsidRDefault="00D31561" w:rsidP="00D31561">
      <w:pPr>
        <w:rPr>
          <w:sz w:val="16"/>
        </w:rPr>
      </w:pPr>
      <w:r w:rsidRPr="001071DB">
        <w:rPr>
          <w:sz w:val="16"/>
        </w:rPr>
        <w:t>-Řešitel</w:t>
      </w:r>
    </w:p>
    <w:p w:rsidR="00D31561" w:rsidRPr="001071DB" w:rsidRDefault="00D31561" w:rsidP="00D31561">
      <w:pPr>
        <w:rPr>
          <w:sz w:val="16"/>
        </w:rPr>
      </w:pPr>
    </w:p>
    <w:p w:rsidR="00D31561" w:rsidRDefault="00D31561" w:rsidP="00D31561">
      <w:pPr>
        <w:rPr>
          <w:sz w:val="16"/>
        </w:rPr>
      </w:pPr>
    </w:p>
    <w:p w:rsidR="00D31561" w:rsidRDefault="00D31561" w:rsidP="00D31561">
      <w:pPr>
        <w:rPr>
          <w:sz w:val="16"/>
        </w:rPr>
      </w:pPr>
    </w:p>
    <w:p w:rsidR="00D31561" w:rsidRDefault="00D31561" w:rsidP="00D31561">
      <w:pPr>
        <w:rPr>
          <w:sz w:val="16"/>
        </w:rPr>
      </w:pPr>
    </w:p>
    <w:p w:rsidR="00D31561" w:rsidRPr="001071DB" w:rsidRDefault="00D31561" w:rsidP="00D31561">
      <w:pPr>
        <w:rPr>
          <w:sz w:val="16"/>
        </w:rPr>
      </w:pPr>
      <w:r>
        <w:rPr>
          <w:sz w:val="16"/>
        </w:rPr>
        <w:t>2/2</w:t>
      </w:r>
    </w:p>
    <w:p w:rsidR="00D31561" w:rsidRDefault="00D31561" w:rsidP="00D31561">
      <w:pPr>
        <w:rPr>
          <w:i/>
          <w:sz w:val="16"/>
        </w:rPr>
      </w:pPr>
    </w:p>
    <w:p w:rsidR="00D31561" w:rsidRDefault="00D31561" w:rsidP="00D31561">
      <w:pPr>
        <w:rPr>
          <w:i/>
          <w:sz w:val="16"/>
        </w:rPr>
      </w:pPr>
    </w:p>
    <w:p w:rsidR="00D31561" w:rsidRDefault="00D31561" w:rsidP="00D31561">
      <w:pPr>
        <w:rPr>
          <w:sz w:val="16"/>
        </w:rPr>
      </w:pPr>
    </w:p>
    <w:p w:rsidR="00D31561" w:rsidRDefault="00D31561" w:rsidP="00D31561">
      <w:pPr>
        <w:pStyle w:val="Nzev"/>
        <w:jc w:val="left"/>
        <w:rPr>
          <w:sz w:val="22"/>
          <w:szCs w:val="22"/>
        </w:rPr>
      </w:pPr>
    </w:p>
    <w:p w:rsidR="00D31561" w:rsidRDefault="00D31561" w:rsidP="00D31561">
      <w:pPr>
        <w:pStyle w:val="Nzev"/>
        <w:jc w:val="left"/>
        <w:rPr>
          <w:sz w:val="22"/>
          <w:szCs w:val="22"/>
        </w:rPr>
      </w:pPr>
    </w:p>
    <w:p w:rsidR="00D31561" w:rsidRDefault="00D31561" w:rsidP="00D31561">
      <w:pPr>
        <w:pStyle w:val="Nzev"/>
        <w:jc w:val="left"/>
        <w:rPr>
          <w:sz w:val="22"/>
          <w:szCs w:val="22"/>
        </w:rPr>
      </w:pPr>
    </w:p>
    <w:p w:rsidR="00D31561" w:rsidRDefault="00D31561" w:rsidP="00D31561">
      <w:pPr>
        <w:pStyle w:val="Nzev"/>
        <w:jc w:val="left"/>
        <w:rPr>
          <w:sz w:val="22"/>
          <w:szCs w:val="22"/>
        </w:rPr>
      </w:pPr>
    </w:p>
    <w:p w:rsidR="00D31561" w:rsidRDefault="00D31561" w:rsidP="00D31561">
      <w:pPr>
        <w:pStyle w:val="Nzev"/>
        <w:jc w:val="left"/>
        <w:rPr>
          <w:sz w:val="22"/>
          <w:szCs w:val="22"/>
        </w:rPr>
      </w:pPr>
    </w:p>
    <w:p w:rsidR="00D31561" w:rsidRDefault="00D31561" w:rsidP="00D31561">
      <w:pPr>
        <w:pStyle w:val="Nzev"/>
        <w:jc w:val="left"/>
        <w:rPr>
          <w:sz w:val="22"/>
          <w:szCs w:val="22"/>
        </w:rPr>
      </w:pPr>
    </w:p>
    <w:p w:rsidR="00D31561" w:rsidRDefault="00D31561" w:rsidP="00D31561">
      <w:pPr>
        <w:pStyle w:val="Nzev"/>
        <w:jc w:val="left"/>
        <w:rPr>
          <w:sz w:val="22"/>
          <w:szCs w:val="22"/>
        </w:rPr>
      </w:pPr>
    </w:p>
    <w:p w:rsidR="004C46F1" w:rsidRDefault="004C46F1"/>
    <w:p w:rsidR="00351121" w:rsidRDefault="00351121"/>
    <w:p w:rsidR="00351121" w:rsidRDefault="00351121"/>
    <w:p w:rsidR="00351121" w:rsidRDefault="00351121"/>
    <w:p w:rsidR="00351121" w:rsidRDefault="00351121"/>
    <w:p w:rsidR="00351121" w:rsidRDefault="00351121"/>
    <w:p w:rsidR="00351121" w:rsidRDefault="00351121"/>
    <w:p w:rsidR="00351121" w:rsidRDefault="00351121"/>
    <w:p w:rsidR="00351121" w:rsidRDefault="00351121"/>
    <w:p w:rsidR="00351121" w:rsidRDefault="00351121"/>
    <w:p w:rsidR="00B40FDE" w:rsidRPr="002F07B5" w:rsidRDefault="00B40FDE" w:rsidP="00B40FDE">
      <w:pPr>
        <w:pStyle w:val="Nzev"/>
        <w:rPr>
          <w:sz w:val="22"/>
          <w:szCs w:val="22"/>
        </w:rPr>
      </w:pPr>
      <w:r w:rsidRPr="002F07B5">
        <w:rPr>
          <w:sz w:val="22"/>
          <w:szCs w:val="22"/>
        </w:rPr>
        <w:lastRenderedPageBreak/>
        <w:t>STANOVISKO ETICKÉ KOMISE KE KLINICKÉMU HODNOCENÍ</w:t>
      </w:r>
    </w:p>
    <w:p w:rsidR="00B40FDE" w:rsidRPr="002F07B5" w:rsidRDefault="00B40FDE" w:rsidP="00B40FDE">
      <w:pPr>
        <w:jc w:val="center"/>
        <w:rPr>
          <w:bCs/>
          <w:i/>
          <w:sz w:val="22"/>
          <w:szCs w:val="22"/>
        </w:rPr>
      </w:pPr>
      <w:r w:rsidRPr="002F07B5">
        <w:rPr>
          <w:bCs/>
          <w:i/>
          <w:sz w:val="22"/>
          <w:szCs w:val="22"/>
        </w:rPr>
        <w:t xml:space="preserve">Opinion of the Ethics Committee on Clinical Trial  </w:t>
      </w:r>
    </w:p>
    <w:p w:rsidR="00B40FDE" w:rsidRPr="002F07B5" w:rsidRDefault="00B40FDE" w:rsidP="00B40FDE">
      <w:pPr>
        <w:jc w:val="center"/>
        <w:rPr>
          <w:b/>
          <w:bCs/>
          <w:i/>
          <w:sz w:val="22"/>
          <w:szCs w:val="22"/>
        </w:rPr>
      </w:pPr>
    </w:p>
    <w:p w:rsidR="00B40FDE" w:rsidRPr="002F07B5" w:rsidRDefault="002B1493" w:rsidP="00B40FDE">
      <w:pPr>
        <w:rPr>
          <w:sz w:val="22"/>
          <w:szCs w:val="22"/>
        </w:rPr>
      </w:pPr>
      <w:r w:rsidRPr="002F07B5">
        <w:rPr>
          <w:sz w:val="22"/>
          <w:szCs w:val="22"/>
        </w:rPr>
        <w:fldChar w:fldCharType="begin">
          <w:ffData>
            <w:name w:val="Zaškrtávací2"/>
            <w:enabled/>
            <w:calcOnExit w:val="0"/>
            <w:checkBox>
              <w:sizeAuto/>
              <w:default w:val="0"/>
            </w:checkBox>
          </w:ffData>
        </w:fldChar>
      </w:r>
      <w:r w:rsidR="00B40FD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0FDE" w:rsidRPr="002F07B5">
        <w:rPr>
          <w:sz w:val="22"/>
          <w:szCs w:val="22"/>
        </w:rPr>
        <w:t xml:space="preserve">  Multicentrické KH, je požadováno stanovisko multicentrické EK pro všechna centra/</w:t>
      </w:r>
      <w:r w:rsidR="00B40FDE" w:rsidRPr="002F07B5">
        <w:rPr>
          <w:i/>
          <w:sz w:val="22"/>
          <w:szCs w:val="22"/>
        </w:rPr>
        <w:t>Multi-centric clinical trial, opinion issued by Ethics Committee for Multi-Centric Clinical Trials is required</w:t>
      </w:r>
    </w:p>
    <w:p w:rsidR="00B40FDE" w:rsidRPr="002F07B5" w:rsidRDefault="00B40FDE" w:rsidP="00B40FD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40FDE" w:rsidRPr="002F07B5" w:rsidRDefault="002B1493" w:rsidP="00B40FDE">
      <w:pPr>
        <w:rPr>
          <w:i/>
          <w:sz w:val="22"/>
          <w:szCs w:val="22"/>
        </w:rPr>
      </w:pPr>
      <w:r w:rsidRPr="002F07B5">
        <w:rPr>
          <w:sz w:val="22"/>
          <w:szCs w:val="22"/>
        </w:rPr>
        <w:fldChar w:fldCharType="begin">
          <w:ffData>
            <w:name w:val="Zaškrtávací2"/>
            <w:enabled/>
            <w:calcOnExit w:val="0"/>
            <w:checkBox>
              <w:sizeAuto/>
              <w:default w:val="0"/>
            </w:checkBox>
          </w:ffData>
        </w:fldChar>
      </w:r>
      <w:r w:rsidR="00B40FD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0FDE" w:rsidRPr="002F07B5">
        <w:rPr>
          <w:sz w:val="22"/>
          <w:szCs w:val="22"/>
        </w:rPr>
        <w:t xml:space="preserve">  KH prováděné v jednom centru, požadováno stanovisko EK pro místní centrum (centra)/ </w:t>
      </w:r>
      <w:r w:rsidR="00B40FDE" w:rsidRPr="002F07B5">
        <w:rPr>
          <w:i/>
          <w:sz w:val="22"/>
          <w:szCs w:val="22"/>
        </w:rPr>
        <w:t>Clinical trial conducted in a single site, opinion of a local EC is required</w:t>
      </w:r>
    </w:p>
    <w:p w:rsidR="00B40FDE" w:rsidRPr="002F07B5" w:rsidRDefault="00B40FDE" w:rsidP="00B40FDE">
      <w:pPr>
        <w:rPr>
          <w:b/>
          <w:bCs/>
          <w:sz w:val="22"/>
          <w:szCs w:val="22"/>
        </w:rPr>
      </w:pPr>
    </w:p>
    <w:p w:rsidR="00B40FDE" w:rsidRPr="00411E31" w:rsidRDefault="00B40FDE" w:rsidP="00B40FD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194/11</w:t>
      </w:r>
    </w:p>
    <w:p w:rsidR="00B40FDE" w:rsidRPr="00510C61" w:rsidRDefault="00B40FDE" w:rsidP="00B40FD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otevřená, multicentrická klinická studie fáze II s paralelními</w:t>
      </w:r>
      <w:r>
        <w:rPr>
          <w:sz w:val="22"/>
          <w:szCs w:val="22"/>
        </w:rPr>
        <w:tab/>
        <w:t xml:space="preserve">skupinami u pacientů s metastatickým karcinomem prostaty léčených pomocí aktivní buněčné imunoterapie přípravkem DCVAC/Pca v kombinaci s hormonální terapií / </w:t>
      </w:r>
      <w:r>
        <w:rPr>
          <w:i/>
          <w:sz w:val="22"/>
          <w:szCs w:val="22"/>
        </w:rPr>
        <w:t>Randomized, open-label, parallel-group, multi-centre phase II clinical trial of active cellular immunotherapy with preparation DCVAC/Pca in combination with hormone therapy in patients with metastatic prostate cancer</w:t>
      </w:r>
    </w:p>
    <w:p w:rsidR="00B40FDE" w:rsidRPr="002F07B5" w:rsidRDefault="00B40FDE" w:rsidP="00B40FDE">
      <w:pPr>
        <w:rPr>
          <w:bCs/>
          <w:sz w:val="22"/>
          <w:szCs w:val="22"/>
        </w:rPr>
      </w:pPr>
    </w:p>
    <w:p w:rsidR="00B40FDE" w:rsidRPr="002F07B5" w:rsidRDefault="00B40FDE" w:rsidP="00B40FD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SP002</w:t>
      </w:r>
    </w:p>
    <w:p w:rsidR="00B40FDE" w:rsidRPr="002F07B5" w:rsidRDefault="00B40FDE" w:rsidP="00B40FD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2011-004986-34</w:t>
      </w:r>
    </w:p>
    <w:p w:rsidR="00B40FDE" w:rsidRPr="002F07B5" w:rsidRDefault="00B40FDE" w:rsidP="00B40FDE">
      <w:pPr>
        <w:rPr>
          <w:b/>
          <w:bCs/>
          <w:sz w:val="22"/>
          <w:szCs w:val="22"/>
        </w:rPr>
      </w:pPr>
    </w:p>
    <w:p w:rsidR="00B40FDE" w:rsidRPr="002F07B5" w:rsidRDefault="00B40FDE" w:rsidP="00B40FD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r>
        <w:rPr>
          <w:sz w:val="22"/>
          <w:szCs w:val="22"/>
        </w:rPr>
        <w:tab/>
      </w:r>
    </w:p>
    <w:p w:rsidR="00B40FDE" w:rsidRPr="002F07B5" w:rsidRDefault="00B40FDE" w:rsidP="00B40FD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Lucie Šalátová (lucie.salatova@neox.cz)</w:t>
      </w:r>
    </w:p>
    <w:p w:rsidR="00B40FDE" w:rsidRDefault="00B40FDE" w:rsidP="00B40FDE">
      <w:pPr>
        <w:rPr>
          <w:b/>
          <w:bCs/>
          <w:sz w:val="22"/>
          <w:szCs w:val="22"/>
        </w:rPr>
      </w:pPr>
    </w:p>
    <w:p w:rsidR="00B40FDE" w:rsidRPr="002F07B5" w:rsidRDefault="00B40FDE" w:rsidP="00B40FD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B40FDE" w:rsidRDefault="00B40FDE" w:rsidP="00B40FD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B40FDE" w:rsidRPr="002F07B5" w:rsidRDefault="00B40FDE" w:rsidP="00B40FDE">
      <w:pPr>
        <w:rPr>
          <w:b/>
          <w:bCs/>
          <w:i/>
          <w:sz w:val="22"/>
          <w:szCs w:val="22"/>
        </w:rPr>
      </w:pPr>
    </w:p>
    <w:p w:rsidR="00B40FDE" w:rsidRPr="002A72AA" w:rsidRDefault="00B40FDE" w:rsidP="00B40FDE">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B40FDE" w:rsidRPr="002F07B5" w:rsidRDefault="00B40FDE" w:rsidP="00B40FDE">
      <w:pPr>
        <w:rPr>
          <w:b/>
          <w:bCs/>
          <w:sz w:val="22"/>
          <w:szCs w:val="22"/>
        </w:rPr>
      </w:pPr>
    </w:p>
    <w:p w:rsidR="00B40FDE" w:rsidRPr="002F07B5" w:rsidRDefault="00B40FDE" w:rsidP="00B40FD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40FDE" w:rsidRPr="002F07B5" w:rsidRDefault="00B40FDE" w:rsidP="00B40FDE">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40FDE" w:rsidRPr="002F07B5" w:rsidRDefault="00B40FDE" w:rsidP="00B40FDE">
      <w:pPr>
        <w:rPr>
          <w:bCs/>
          <w:i/>
          <w:sz w:val="22"/>
          <w:szCs w:val="22"/>
        </w:rPr>
      </w:pPr>
      <w:r>
        <w:rPr>
          <w:rFonts w:ascii="MS Mincho" w:eastAsia="MS Mincho" w:hAnsi="MS Mincho" w:hint="eastAsia"/>
          <w:bCs/>
          <w:sz w:val="22"/>
          <w:szCs w:val="22"/>
        </w:rPr>
        <w:sym w:font="Wingdings 2" w:char="F053"/>
      </w:r>
      <w:r>
        <w:rPr>
          <w:rFonts w:ascii="MS Mincho" w:eastAsia="MS Mincho" w:hAnsi="MS Mincho"/>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40FDE" w:rsidRDefault="00B40FDE" w:rsidP="00B40FDE">
      <w:pPr>
        <w:rPr>
          <w:b/>
          <w:bCs/>
          <w:sz w:val="22"/>
          <w:szCs w:val="22"/>
        </w:rPr>
      </w:pPr>
    </w:p>
    <w:p w:rsidR="00B40FDE" w:rsidRPr="002F07B5" w:rsidRDefault="00B40FDE" w:rsidP="00B40FD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40FDE" w:rsidRPr="002F07B5" w:rsidRDefault="00B40FDE" w:rsidP="00B40FD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40FDE" w:rsidRPr="002F07B5" w:rsidRDefault="00B40FDE" w:rsidP="00B40FDE">
      <w:pPr>
        <w:rPr>
          <w:sz w:val="22"/>
          <w:szCs w:val="22"/>
        </w:rPr>
      </w:pPr>
    </w:p>
    <w:p w:rsidR="00B40FDE" w:rsidRDefault="00B40FDE" w:rsidP="00B40FDE">
      <w:pPr>
        <w:rPr>
          <w:b/>
          <w:bCs/>
          <w:sz w:val="22"/>
          <w:szCs w:val="22"/>
        </w:rPr>
      </w:pPr>
    </w:p>
    <w:p w:rsidR="00B40FDE" w:rsidRPr="002F07B5" w:rsidRDefault="00B40FDE" w:rsidP="00B40FD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40FDE" w:rsidTr="00BA50B5">
        <w:trPr>
          <w:trHeight w:val="454"/>
        </w:trPr>
        <w:tc>
          <w:tcPr>
            <w:tcW w:w="6108" w:type="dxa"/>
          </w:tcPr>
          <w:p w:rsidR="00B40FDE" w:rsidRDefault="00B40FDE" w:rsidP="00BA50B5">
            <w:pPr>
              <w:rPr>
                <w:sz w:val="18"/>
                <w:szCs w:val="18"/>
              </w:rPr>
            </w:pPr>
            <w:r>
              <w:rPr>
                <w:sz w:val="18"/>
                <w:szCs w:val="18"/>
              </w:rPr>
              <w:t xml:space="preserve">Místo hodnocení/ Jméno zkoušejícího </w:t>
            </w:r>
          </w:p>
          <w:p w:rsidR="00B40FDE" w:rsidRDefault="00B40FDE" w:rsidP="00BA50B5">
            <w:pPr>
              <w:rPr>
                <w:i/>
                <w:sz w:val="18"/>
                <w:szCs w:val="18"/>
              </w:rPr>
            </w:pPr>
            <w:r>
              <w:rPr>
                <w:i/>
                <w:sz w:val="18"/>
                <w:szCs w:val="18"/>
              </w:rPr>
              <w:t>Trial Site / Name of Investigator</w:t>
            </w:r>
          </w:p>
        </w:tc>
        <w:tc>
          <w:tcPr>
            <w:tcW w:w="1280" w:type="dxa"/>
          </w:tcPr>
          <w:p w:rsidR="00B40FDE" w:rsidRDefault="00B40FDE" w:rsidP="00BA50B5">
            <w:pPr>
              <w:rPr>
                <w:sz w:val="18"/>
                <w:szCs w:val="18"/>
                <w:vertAlign w:val="superscript"/>
              </w:rPr>
            </w:pPr>
            <w:r>
              <w:rPr>
                <w:sz w:val="18"/>
                <w:szCs w:val="18"/>
              </w:rPr>
              <w:t xml:space="preserve">Místní EK </w:t>
            </w:r>
            <w:r>
              <w:rPr>
                <w:i/>
                <w:sz w:val="18"/>
                <w:szCs w:val="18"/>
              </w:rPr>
              <w:t>Local EC</w:t>
            </w:r>
          </w:p>
        </w:tc>
        <w:tc>
          <w:tcPr>
            <w:tcW w:w="2712" w:type="dxa"/>
          </w:tcPr>
          <w:p w:rsidR="00B40FDE" w:rsidRDefault="00B40FDE" w:rsidP="00BA50B5">
            <w:pPr>
              <w:rPr>
                <w:sz w:val="18"/>
                <w:szCs w:val="18"/>
              </w:rPr>
            </w:pPr>
            <w:r>
              <w:rPr>
                <w:sz w:val="18"/>
                <w:szCs w:val="18"/>
              </w:rPr>
              <w:t>Adresa  místní EK</w:t>
            </w:r>
          </w:p>
          <w:p w:rsidR="00B40FDE" w:rsidRDefault="00B40FDE" w:rsidP="00BA50B5">
            <w:pPr>
              <w:rPr>
                <w:i/>
                <w:sz w:val="18"/>
                <w:szCs w:val="18"/>
              </w:rPr>
            </w:pPr>
            <w:r>
              <w:rPr>
                <w:i/>
                <w:sz w:val="18"/>
                <w:szCs w:val="18"/>
              </w:rPr>
              <w:t>Address</w:t>
            </w:r>
          </w:p>
        </w:tc>
      </w:tr>
      <w:tr w:rsidR="00B40FDE" w:rsidTr="00BA50B5">
        <w:trPr>
          <w:trHeight w:val="312"/>
        </w:trPr>
        <w:tc>
          <w:tcPr>
            <w:tcW w:w="6108" w:type="dxa"/>
          </w:tcPr>
          <w:p w:rsidR="00B40FDE" w:rsidRDefault="00B40FDE" w:rsidP="00BA50B5">
            <w:pPr>
              <w:rPr>
                <w:sz w:val="18"/>
                <w:szCs w:val="18"/>
              </w:rPr>
            </w:pPr>
            <w:r>
              <w:rPr>
                <w:sz w:val="18"/>
                <w:szCs w:val="18"/>
              </w:rPr>
              <w:t>Doc. MUDr. Vladimír Študent, Ph.D., Urologická klinika FNOL, I.P.Pavlova 6, 775 20 Olomouc</w:t>
            </w:r>
          </w:p>
        </w:tc>
        <w:tc>
          <w:tcPr>
            <w:tcW w:w="1280" w:type="dxa"/>
          </w:tcPr>
          <w:p w:rsidR="00B40FDE" w:rsidRDefault="00B40FDE" w:rsidP="00BA50B5">
            <w:pPr>
              <w:rPr>
                <w:sz w:val="18"/>
                <w:szCs w:val="18"/>
              </w:rPr>
            </w:pPr>
            <w:r>
              <w:rPr>
                <w:sz w:val="18"/>
                <w:szCs w:val="18"/>
              </w:rPr>
              <w:sym w:font="Wingdings 2" w:char="F053"/>
            </w:r>
          </w:p>
        </w:tc>
        <w:tc>
          <w:tcPr>
            <w:tcW w:w="2712" w:type="dxa"/>
          </w:tcPr>
          <w:p w:rsidR="00B40FDE" w:rsidRDefault="00B40FDE" w:rsidP="00BA50B5">
            <w:pPr>
              <w:rPr>
                <w:sz w:val="18"/>
                <w:szCs w:val="18"/>
              </w:rPr>
            </w:pPr>
            <w:r>
              <w:rPr>
                <w:sz w:val="18"/>
                <w:szCs w:val="18"/>
              </w:rPr>
              <w:t>EK FNOL</w:t>
            </w:r>
          </w:p>
        </w:tc>
      </w:tr>
    </w:tbl>
    <w:p w:rsidR="00B40FDE" w:rsidRPr="00DF7141" w:rsidRDefault="00B40FDE" w:rsidP="00B40FDE">
      <w:pPr>
        <w:rPr>
          <w:bCs/>
          <w:sz w:val="22"/>
        </w:rPr>
      </w:pPr>
      <w:r w:rsidRPr="00DF7141">
        <w:rPr>
          <w:bCs/>
          <w:sz w:val="22"/>
        </w:rPr>
        <w:t>1/2</w:t>
      </w:r>
    </w:p>
    <w:p w:rsidR="00B40FDE" w:rsidRDefault="00B40FDE" w:rsidP="00B40FDE">
      <w:pPr>
        <w:rPr>
          <w:b/>
          <w:bCs/>
          <w:sz w:val="22"/>
        </w:rPr>
      </w:pPr>
    </w:p>
    <w:p w:rsidR="00B40FDE" w:rsidRDefault="00B40FDE" w:rsidP="00B40FDE">
      <w:pPr>
        <w:rPr>
          <w:b/>
          <w:bCs/>
          <w:sz w:val="22"/>
        </w:rPr>
      </w:pPr>
    </w:p>
    <w:p w:rsidR="00B40FDE" w:rsidRPr="00AB7ADE" w:rsidRDefault="00B40FDE" w:rsidP="00B40FD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40FDE" w:rsidRDefault="00B40FDE" w:rsidP="00B40FD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40FDE" w:rsidTr="00BA50B5">
        <w:trPr>
          <w:cantSplit/>
          <w:trHeight w:val="454"/>
        </w:trPr>
        <w:tc>
          <w:tcPr>
            <w:tcW w:w="7416" w:type="dxa"/>
            <w:vMerge w:val="restart"/>
          </w:tcPr>
          <w:p w:rsidR="00B40FDE" w:rsidRDefault="00B40FDE" w:rsidP="00BA50B5">
            <w:pPr>
              <w:rPr>
                <w:b/>
                <w:bCs/>
                <w:sz w:val="18"/>
                <w:szCs w:val="18"/>
              </w:rPr>
            </w:pPr>
          </w:p>
          <w:p w:rsidR="00B40FDE" w:rsidRDefault="00B40FDE" w:rsidP="00BA50B5">
            <w:pPr>
              <w:rPr>
                <w:b/>
                <w:bCs/>
                <w:sz w:val="18"/>
                <w:szCs w:val="18"/>
              </w:rPr>
            </w:pPr>
            <w:r>
              <w:rPr>
                <w:b/>
                <w:bCs/>
                <w:sz w:val="18"/>
                <w:szCs w:val="18"/>
              </w:rPr>
              <w:t xml:space="preserve">Název dokumentu, verze, datum </w:t>
            </w:r>
          </w:p>
          <w:p w:rsidR="00B40FDE" w:rsidRDefault="00B40FDE" w:rsidP="00BA50B5">
            <w:pPr>
              <w:rPr>
                <w:b/>
                <w:bCs/>
                <w:sz w:val="18"/>
                <w:szCs w:val="18"/>
              </w:rPr>
            </w:pPr>
            <w:r>
              <w:rPr>
                <w:b/>
                <w:bCs/>
                <w:i/>
                <w:sz w:val="18"/>
                <w:szCs w:val="18"/>
              </w:rPr>
              <w:t>Document title, version, date</w:t>
            </w:r>
          </w:p>
        </w:tc>
        <w:tc>
          <w:tcPr>
            <w:tcW w:w="1272" w:type="dxa"/>
            <w:gridSpan w:val="2"/>
          </w:tcPr>
          <w:p w:rsidR="00B40FDE" w:rsidRDefault="00B40FDE" w:rsidP="00BA50B5">
            <w:pPr>
              <w:rPr>
                <w:b/>
                <w:bCs/>
                <w:sz w:val="18"/>
                <w:szCs w:val="18"/>
              </w:rPr>
            </w:pPr>
            <w:r>
              <w:rPr>
                <w:b/>
                <w:bCs/>
                <w:sz w:val="18"/>
                <w:szCs w:val="18"/>
              </w:rPr>
              <w:t>Schváleno /</w:t>
            </w:r>
            <w:r>
              <w:rPr>
                <w:b/>
                <w:bCs/>
                <w:i/>
                <w:sz w:val="18"/>
                <w:szCs w:val="18"/>
              </w:rPr>
              <w:t>Approved</w:t>
            </w:r>
          </w:p>
        </w:tc>
        <w:tc>
          <w:tcPr>
            <w:tcW w:w="1316" w:type="dxa"/>
            <w:gridSpan w:val="2"/>
          </w:tcPr>
          <w:p w:rsidR="00B40FDE" w:rsidRDefault="00B40FDE" w:rsidP="00BA50B5">
            <w:pPr>
              <w:rPr>
                <w:b/>
                <w:bCs/>
                <w:sz w:val="18"/>
                <w:szCs w:val="18"/>
              </w:rPr>
            </w:pPr>
            <w:r>
              <w:rPr>
                <w:b/>
                <w:bCs/>
                <w:sz w:val="18"/>
                <w:szCs w:val="18"/>
              </w:rPr>
              <w:t xml:space="preserve">Vzato na vědomí / </w:t>
            </w:r>
            <w:r>
              <w:rPr>
                <w:b/>
                <w:bCs/>
                <w:i/>
                <w:sz w:val="18"/>
                <w:szCs w:val="18"/>
              </w:rPr>
              <w:t xml:space="preserve">Taken into account </w:t>
            </w:r>
          </w:p>
        </w:tc>
      </w:tr>
      <w:tr w:rsidR="00B40FDE" w:rsidTr="00BA50B5">
        <w:trPr>
          <w:cantSplit/>
          <w:trHeight w:val="454"/>
        </w:trPr>
        <w:tc>
          <w:tcPr>
            <w:tcW w:w="7416" w:type="dxa"/>
            <w:vMerge/>
          </w:tcPr>
          <w:p w:rsidR="00B40FDE" w:rsidRDefault="00B40FDE" w:rsidP="00BA50B5">
            <w:pPr>
              <w:rPr>
                <w:i/>
                <w:sz w:val="18"/>
                <w:szCs w:val="18"/>
              </w:rPr>
            </w:pPr>
          </w:p>
        </w:tc>
        <w:tc>
          <w:tcPr>
            <w:tcW w:w="736" w:type="dxa"/>
          </w:tcPr>
          <w:p w:rsidR="00B40FDE" w:rsidRDefault="00B40FDE" w:rsidP="00BA50B5">
            <w:pPr>
              <w:rPr>
                <w:b/>
                <w:bCs/>
                <w:sz w:val="18"/>
                <w:szCs w:val="18"/>
              </w:rPr>
            </w:pPr>
            <w:r>
              <w:rPr>
                <w:b/>
                <w:bCs/>
                <w:sz w:val="18"/>
                <w:szCs w:val="18"/>
              </w:rPr>
              <w:t>ANO</w:t>
            </w:r>
          </w:p>
          <w:p w:rsidR="00B40FDE" w:rsidRDefault="00B40FDE" w:rsidP="00BA50B5">
            <w:pPr>
              <w:rPr>
                <w:b/>
                <w:bCs/>
                <w:i/>
                <w:sz w:val="18"/>
                <w:szCs w:val="18"/>
              </w:rPr>
            </w:pPr>
            <w:r>
              <w:rPr>
                <w:b/>
                <w:bCs/>
                <w:i/>
                <w:sz w:val="18"/>
                <w:szCs w:val="18"/>
              </w:rPr>
              <w:t>Yes</w:t>
            </w:r>
          </w:p>
        </w:tc>
        <w:tc>
          <w:tcPr>
            <w:tcW w:w="536" w:type="dxa"/>
          </w:tcPr>
          <w:p w:rsidR="00B40FDE" w:rsidRDefault="00B40FDE" w:rsidP="00BA50B5">
            <w:pPr>
              <w:rPr>
                <w:b/>
                <w:bCs/>
                <w:sz w:val="18"/>
                <w:szCs w:val="18"/>
              </w:rPr>
            </w:pPr>
            <w:r>
              <w:rPr>
                <w:b/>
                <w:bCs/>
                <w:sz w:val="18"/>
                <w:szCs w:val="18"/>
              </w:rPr>
              <w:t xml:space="preserve">NE </w:t>
            </w:r>
          </w:p>
          <w:p w:rsidR="00B40FDE" w:rsidRDefault="00B40FDE" w:rsidP="00BA50B5">
            <w:pPr>
              <w:rPr>
                <w:b/>
                <w:bCs/>
                <w:sz w:val="18"/>
                <w:szCs w:val="18"/>
              </w:rPr>
            </w:pPr>
            <w:r>
              <w:rPr>
                <w:b/>
                <w:bCs/>
                <w:i/>
                <w:sz w:val="18"/>
                <w:szCs w:val="18"/>
              </w:rPr>
              <w:t>No</w:t>
            </w:r>
          </w:p>
        </w:tc>
        <w:tc>
          <w:tcPr>
            <w:tcW w:w="780" w:type="dxa"/>
          </w:tcPr>
          <w:p w:rsidR="00B40FDE" w:rsidRDefault="00B40FDE" w:rsidP="00BA50B5">
            <w:pPr>
              <w:rPr>
                <w:b/>
                <w:bCs/>
                <w:sz w:val="18"/>
                <w:szCs w:val="18"/>
              </w:rPr>
            </w:pPr>
            <w:r>
              <w:rPr>
                <w:b/>
                <w:bCs/>
                <w:sz w:val="18"/>
                <w:szCs w:val="18"/>
              </w:rPr>
              <w:t>ANO</w:t>
            </w:r>
          </w:p>
          <w:p w:rsidR="00B40FDE" w:rsidRDefault="00B40FDE" w:rsidP="00BA50B5">
            <w:pPr>
              <w:rPr>
                <w:b/>
                <w:bCs/>
                <w:sz w:val="18"/>
                <w:szCs w:val="18"/>
              </w:rPr>
            </w:pPr>
            <w:r>
              <w:rPr>
                <w:b/>
                <w:bCs/>
                <w:i/>
                <w:sz w:val="18"/>
                <w:szCs w:val="18"/>
              </w:rPr>
              <w:t>Yes</w:t>
            </w:r>
          </w:p>
        </w:tc>
        <w:tc>
          <w:tcPr>
            <w:tcW w:w="536" w:type="dxa"/>
          </w:tcPr>
          <w:p w:rsidR="00B40FDE" w:rsidRDefault="00B40FDE" w:rsidP="00BA50B5">
            <w:pPr>
              <w:rPr>
                <w:b/>
                <w:bCs/>
                <w:sz w:val="18"/>
                <w:szCs w:val="18"/>
              </w:rPr>
            </w:pPr>
            <w:r>
              <w:rPr>
                <w:b/>
                <w:bCs/>
                <w:sz w:val="18"/>
                <w:szCs w:val="18"/>
              </w:rPr>
              <w:t xml:space="preserve">NE </w:t>
            </w:r>
          </w:p>
          <w:p w:rsidR="00B40FDE" w:rsidRDefault="00B40FDE" w:rsidP="00BA50B5">
            <w:pPr>
              <w:rPr>
                <w:b/>
                <w:bCs/>
                <w:i/>
                <w:sz w:val="18"/>
                <w:szCs w:val="18"/>
              </w:rPr>
            </w:pPr>
            <w:r>
              <w:rPr>
                <w:b/>
                <w:bCs/>
                <w:i/>
                <w:sz w:val="18"/>
                <w:szCs w:val="18"/>
              </w:rPr>
              <w:t>No</w:t>
            </w:r>
          </w:p>
        </w:tc>
      </w:tr>
      <w:tr w:rsidR="00B40FDE" w:rsidTr="00BA50B5">
        <w:trPr>
          <w:trHeight w:val="340"/>
        </w:trPr>
        <w:tc>
          <w:tcPr>
            <w:tcW w:w="7416" w:type="dxa"/>
          </w:tcPr>
          <w:p w:rsidR="00B40FDE" w:rsidRDefault="00B40FDE" w:rsidP="00BA50B5">
            <w:pPr>
              <w:rPr>
                <w:sz w:val="18"/>
                <w:szCs w:val="18"/>
              </w:rPr>
            </w:pPr>
            <w:r>
              <w:rPr>
                <w:sz w:val="18"/>
                <w:szCs w:val="18"/>
              </w:rPr>
              <w:t>DSUR – report number 01; reporting period from 28 Dec 2011 till 27 Dec 2012</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sz w:val="18"/>
                <w:szCs w:val="18"/>
              </w:rPr>
              <w:sym w:font="Wingdings 2" w:char="F053"/>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DSUR – report number 01; reporting period from 28 Dec 2011 till 27 Dec 2012 signature page</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sz w:val="18"/>
                <w:szCs w:val="18"/>
              </w:rPr>
              <w:sym w:font="Wingdings 2" w:char="F053"/>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Appendix 1 of DSUR numebr 01; IB v.01; 2011-10-03</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rFonts w:ascii="Wingdings 2" w:hAnsi="Wingdings 2"/>
                <w:sz w:val="18"/>
                <w:szCs w:val="18"/>
              </w:rPr>
              <w:t></w:t>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Clinical trial Annual Report of SP001 Study Period December 2011 - December 2012</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rFonts w:ascii="Wingdings 2" w:hAnsi="Wingdings 2"/>
                <w:sz w:val="18"/>
                <w:szCs w:val="18"/>
              </w:rPr>
            </w:pPr>
            <w:r>
              <w:rPr>
                <w:rFonts w:ascii="Wingdings 2" w:hAnsi="Wingdings 2"/>
                <w:sz w:val="18"/>
                <w:szCs w:val="18"/>
              </w:rPr>
              <w:t></w:t>
            </w:r>
          </w:p>
        </w:tc>
        <w:tc>
          <w:tcPr>
            <w:tcW w:w="536" w:type="dxa"/>
          </w:tcPr>
          <w:p w:rsidR="00B40FDE" w:rsidRDefault="00B40FDE" w:rsidP="00BA50B5">
            <w:pPr>
              <w:rPr>
                <w:sz w:val="18"/>
                <w:szCs w:val="18"/>
              </w:rPr>
            </w:pPr>
            <w:r>
              <w:rPr>
                <w:sz w:val="18"/>
                <w:szCs w:val="18"/>
              </w:rPr>
              <w:sym w:font="Wingdings 2" w:char="F0A3"/>
            </w:r>
          </w:p>
        </w:tc>
      </w:tr>
    </w:tbl>
    <w:p w:rsidR="00B40FDE" w:rsidRDefault="00B40FDE" w:rsidP="00B40FDE">
      <w:pPr>
        <w:rPr>
          <w:sz w:val="22"/>
        </w:rPr>
      </w:pPr>
    </w:p>
    <w:p w:rsidR="00B40FDE" w:rsidRDefault="00B40FDE" w:rsidP="00B40FD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40FDE" w:rsidRDefault="00B40FDE" w:rsidP="00B40FD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40FDE" w:rsidRDefault="00B40FDE" w:rsidP="00B40FD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40FDE" w:rsidRDefault="00B40FDE" w:rsidP="00B40FDE">
      <w:pPr>
        <w:rPr>
          <w:sz w:val="22"/>
        </w:rPr>
      </w:pPr>
    </w:p>
    <w:p w:rsidR="00B40FDE" w:rsidRPr="005A28D8" w:rsidRDefault="00B40FDE" w:rsidP="00B40FD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B40FDE" w:rsidRDefault="00B40FDE" w:rsidP="00B40FDE">
      <w:pPr>
        <w:rPr>
          <w:sz w:val="22"/>
        </w:rPr>
      </w:pPr>
      <w:r>
        <w:rPr>
          <w:sz w:val="22"/>
        </w:rPr>
        <w:t>Datum/</w:t>
      </w:r>
      <w:r>
        <w:rPr>
          <w:i/>
          <w:sz w:val="22"/>
        </w:rPr>
        <w:t>Date:</w:t>
      </w:r>
      <w:r>
        <w:rPr>
          <w:sz w:val="22"/>
        </w:rPr>
        <w:t xml:space="preserve">  13.5.2013                                                   místopředsedkyně EK FNOL a LF UP</w:t>
      </w:r>
    </w:p>
    <w:p w:rsidR="00B40FDE" w:rsidRDefault="00B40FDE" w:rsidP="00B40FDE">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B40FDE" w:rsidRDefault="00B40FDE" w:rsidP="00B40FDE">
      <w:pPr>
        <w:rPr>
          <w:sz w:val="16"/>
        </w:rPr>
      </w:pPr>
    </w:p>
    <w:p w:rsidR="00B40FDE" w:rsidRDefault="00B40FDE" w:rsidP="00B40FDE">
      <w:pPr>
        <w:rPr>
          <w:sz w:val="16"/>
        </w:rPr>
      </w:pPr>
    </w:p>
    <w:p w:rsidR="00B40FDE" w:rsidRDefault="00B40FDE" w:rsidP="00B40FDE">
      <w:pPr>
        <w:rPr>
          <w:i/>
          <w:sz w:val="16"/>
        </w:rPr>
      </w:pPr>
      <w:r>
        <w:rPr>
          <w:sz w:val="16"/>
        </w:rPr>
        <w:t>Rozdělovník/</w:t>
      </w:r>
      <w:r>
        <w:rPr>
          <w:i/>
          <w:sz w:val="16"/>
        </w:rPr>
        <w:t>Distribution list:</w:t>
      </w:r>
    </w:p>
    <w:p w:rsidR="00B40FDE" w:rsidRPr="001071DB" w:rsidRDefault="00B40FDE" w:rsidP="00B40FDE">
      <w:pPr>
        <w:rPr>
          <w:sz w:val="16"/>
        </w:rPr>
      </w:pPr>
      <w:r w:rsidRPr="001071DB">
        <w:rPr>
          <w:sz w:val="16"/>
        </w:rPr>
        <w:t>-Zadavatel</w:t>
      </w:r>
    </w:p>
    <w:p w:rsidR="00B40FDE" w:rsidRPr="001071DB" w:rsidRDefault="00B40FDE" w:rsidP="00B40FDE">
      <w:pPr>
        <w:rPr>
          <w:sz w:val="16"/>
        </w:rPr>
      </w:pPr>
      <w:r w:rsidRPr="001071DB">
        <w:rPr>
          <w:sz w:val="16"/>
        </w:rPr>
        <w:t>-EK</w:t>
      </w:r>
    </w:p>
    <w:p w:rsidR="00B40FDE" w:rsidRDefault="00B40FDE" w:rsidP="00B40FDE">
      <w:pPr>
        <w:rPr>
          <w:sz w:val="16"/>
        </w:rPr>
      </w:pPr>
      <w:r w:rsidRPr="001071DB">
        <w:rPr>
          <w:sz w:val="16"/>
        </w:rPr>
        <w:t>-Řešitel</w:t>
      </w:r>
    </w:p>
    <w:p w:rsidR="00B40FDE" w:rsidRPr="001071DB" w:rsidRDefault="00B40FDE" w:rsidP="00B40FDE">
      <w:pPr>
        <w:rPr>
          <w:sz w:val="16"/>
        </w:rPr>
      </w:pPr>
    </w:p>
    <w:p w:rsidR="00B40FDE" w:rsidRPr="001071DB" w:rsidRDefault="00B40FDE" w:rsidP="00B40FDE">
      <w:pPr>
        <w:rPr>
          <w:sz w:val="16"/>
        </w:rPr>
      </w:pPr>
    </w:p>
    <w:p w:rsidR="00B40FDE" w:rsidRDefault="00B40FDE" w:rsidP="00B40FDE">
      <w:pPr>
        <w:rPr>
          <w:i/>
          <w:sz w:val="16"/>
        </w:rPr>
      </w:pPr>
    </w:p>
    <w:p w:rsidR="00B40FDE" w:rsidRDefault="00B40FDE" w:rsidP="00B40FDE">
      <w:pPr>
        <w:rPr>
          <w:i/>
          <w:sz w:val="16"/>
        </w:rPr>
      </w:pPr>
    </w:p>
    <w:p w:rsidR="00B40FDE" w:rsidRDefault="00B40FDE" w:rsidP="00B40FDE">
      <w:pPr>
        <w:rPr>
          <w:sz w:val="22"/>
          <w:szCs w:val="22"/>
        </w:rPr>
      </w:pPr>
      <w:r w:rsidRPr="000A4DF5">
        <w:rPr>
          <w:sz w:val="22"/>
          <w:szCs w:val="22"/>
        </w:rPr>
        <w:t>2/2</w:t>
      </w:r>
    </w:p>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Pr>
        <w:rPr>
          <w:sz w:val="22"/>
          <w:szCs w:val="22"/>
        </w:rPr>
      </w:pPr>
    </w:p>
    <w:p w:rsidR="00B40FDE" w:rsidRDefault="00B40FDE" w:rsidP="00B40FDE">
      <w:pPr>
        <w:rPr>
          <w:sz w:val="16"/>
        </w:rPr>
      </w:pPr>
    </w:p>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rPr>
          <w:szCs w:val="22"/>
        </w:rPr>
      </w:pPr>
    </w:p>
    <w:p w:rsidR="00B40FDE" w:rsidRDefault="00B40FDE" w:rsidP="00B40FDE">
      <w:pPr>
        <w:rPr>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Pr="002F07B5" w:rsidRDefault="00B40FDE" w:rsidP="00B40FDE">
      <w:pPr>
        <w:pStyle w:val="Nzev"/>
        <w:rPr>
          <w:sz w:val="22"/>
          <w:szCs w:val="22"/>
        </w:rPr>
      </w:pPr>
      <w:r w:rsidRPr="002F07B5">
        <w:rPr>
          <w:sz w:val="22"/>
          <w:szCs w:val="22"/>
        </w:rPr>
        <w:lastRenderedPageBreak/>
        <w:t>STANOVISKO ETICKÉ KOMISE KE KLINICKÉMU HODNOCENÍ</w:t>
      </w:r>
    </w:p>
    <w:p w:rsidR="00B40FDE" w:rsidRPr="002F07B5" w:rsidRDefault="00B40FDE" w:rsidP="00B40FDE">
      <w:pPr>
        <w:jc w:val="center"/>
        <w:rPr>
          <w:bCs/>
          <w:i/>
          <w:sz w:val="22"/>
          <w:szCs w:val="22"/>
        </w:rPr>
      </w:pPr>
      <w:r w:rsidRPr="002F07B5">
        <w:rPr>
          <w:bCs/>
          <w:i/>
          <w:sz w:val="22"/>
          <w:szCs w:val="22"/>
        </w:rPr>
        <w:t xml:space="preserve">Opinion of the Ethics Committee on Clinical Trial  </w:t>
      </w:r>
    </w:p>
    <w:p w:rsidR="00B40FDE" w:rsidRPr="002F07B5" w:rsidRDefault="00B40FDE" w:rsidP="00B40FDE">
      <w:pPr>
        <w:jc w:val="center"/>
        <w:rPr>
          <w:b/>
          <w:bCs/>
          <w:i/>
          <w:sz w:val="22"/>
          <w:szCs w:val="22"/>
        </w:rPr>
      </w:pPr>
    </w:p>
    <w:p w:rsidR="00B40FDE" w:rsidRPr="002F07B5" w:rsidRDefault="002B1493" w:rsidP="00B40FDE">
      <w:pPr>
        <w:rPr>
          <w:sz w:val="22"/>
          <w:szCs w:val="22"/>
        </w:rPr>
      </w:pPr>
      <w:r w:rsidRPr="002F07B5">
        <w:rPr>
          <w:sz w:val="22"/>
          <w:szCs w:val="22"/>
        </w:rPr>
        <w:fldChar w:fldCharType="begin">
          <w:ffData>
            <w:name w:val="Zaškrtávací2"/>
            <w:enabled/>
            <w:calcOnExit w:val="0"/>
            <w:checkBox>
              <w:sizeAuto/>
              <w:default w:val="0"/>
            </w:checkBox>
          </w:ffData>
        </w:fldChar>
      </w:r>
      <w:r w:rsidR="00B40FD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0FDE" w:rsidRPr="002F07B5">
        <w:rPr>
          <w:sz w:val="22"/>
          <w:szCs w:val="22"/>
        </w:rPr>
        <w:t xml:space="preserve">  Multicentrické KH, je požadováno stanovisko multicentrické EK pro všechna centra/</w:t>
      </w:r>
      <w:r w:rsidR="00B40FDE" w:rsidRPr="002F07B5">
        <w:rPr>
          <w:i/>
          <w:sz w:val="22"/>
          <w:szCs w:val="22"/>
        </w:rPr>
        <w:t>Multi-centric clinical trial, opinion issued by Ethics Committee for Multi-Centric Clinical Trials is required</w:t>
      </w:r>
    </w:p>
    <w:p w:rsidR="00B40FDE" w:rsidRPr="002F07B5" w:rsidRDefault="00B40FDE" w:rsidP="00B40FD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40FDE" w:rsidRPr="002F07B5" w:rsidRDefault="002B1493" w:rsidP="00B40FDE">
      <w:pPr>
        <w:rPr>
          <w:i/>
          <w:sz w:val="22"/>
          <w:szCs w:val="22"/>
        </w:rPr>
      </w:pPr>
      <w:r w:rsidRPr="002F07B5">
        <w:rPr>
          <w:sz w:val="22"/>
          <w:szCs w:val="22"/>
        </w:rPr>
        <w:fldChar w:fldCharType="begin">
          <w:ffData>
            <w:name w:val="Zaškrtávací2"/>
            <w:enabled/>
            <w:calcOnExit w:val="0"/>
            <w:checkBox>
              <w:sizeAuto/>
              <w:default w:val="0"/>
            </w:checkBox>
          </w:ffData>
        </w:fldChar>
      </w:r>
      <w:r w:rsidR="00B40FD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0FDE" w:rsidRPr="002F07B5">
        <w:rPr>
          <w:sz w:val="22"/>
          <w:szCs w:val="22"/>
        </w:rPr>
        <w:t xml:space="preserve">  KH prováděné v jednom centru, požadováno stanovisko EK pro místní centrum (centra)/ </w:t>
      </w:r>
      <w:r w:rsidR="00B40FDE" w:rsidRPr="002F07B5">
        <w:rPr>
          <w:i/>
          <w:sz w:val="22"/>
          <w:szCs w:val="22"/>
        </w:rPr>
        <w:t>Clinical trial conducted in a single site, opinion of a local EC is required</w:t>
      </w:r>
    </w:p>
    <w:p w:rsidR="00B40FDE" w:rsidRPr="002F07B5" w:rsidRDefault="00B40FDE" w:rsidP="00B40FDE">
      <w:pPr>
        <w:rPr>
          <w:b/>
          <w:bCs/>
          <w:sz w:val="22"/>
          <w:szCs w:val="22"/>
        </w:rPr>
      </w:pPr>
    </w:p>
    <w:p w:rsidR="00B40FDE" w:rsidRPr="004C2B2F" w:rsidRDefault="00B40FDE" w:rsidP="00B40FD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195/11</w:t>
      </w:r>
    </w:p>
    <w:p w:rsidR="00B40FDE" w:rsidRPr="00510C61" w:rsidRDefault="00B40FDE" w:rsidP="00B40FD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Randomizovaná, otevřená, multicentrická klinická studie fáze II s paralelními </w:t>
      </w:r>
      <w:r>
        <w:rPr>
          <w:sz w:val="22"/>
          <w:szCs w:val="22"/>
        </w:rPr>
        <w:tab/>
        <w:t xml:space="preserve">skupinami u pacientů s lokalizovaným karcinomem prostaty po primární radikální prostatektomii léčených pomocí aktivní buněčné imunoterapie přípravkem DCVAC/Pca / </w:t>
      </w:r>
      <w:r>
        <w:rPr>
          <w:i/>
          <w:sz w:val="22"/>
          <w:szCs w:val="22"/>
        </w:rPr>
        <w:t>Randomized, open-label, parallel-group, multi-centre phase II clinical trial of active cellular immunotherapy with preparation DCVAC/Pca in patients  with localized  prostate cancer after primary radical prostatectomy</w:t>
      </w:r>
    </w:p>
    <w:p w:rsidR="00B40FDE" w:rsidRDefault="00B40FDE" w:rsidP="00B40FDE">
      <w:pPr>
        <w:rPr>
          <w:sz w:val="22"/>
          <w:szCs w:val="22"/>
        </w:rPr>
      </w:pPr>
    </w:p>
    <w:p w:rsidR="00B40FDE" w:rsidRPr="002F07B5" w:rsidRDefault="00B40FDE" w:rsidP="00B40FD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SP003</w:t>
      </w:r>
    </w:p>
    <w:p w:rsidR="00B40FDE" w:rsidRPr="002F07B5" w:rsidRDefault="00B40FDE" w:rsidP="00B40FD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2011-004985-14</w:t>
      </w:r>
    </w:p>
    <w:p w:rsidR="00B40FDE" w:rsidRPr="002F07B5" w:rsidRDefault="00B40FDE" w:rsidP="00B40FDE">
      <w:pPr>
        <w:rPr>
          <w:b/>
          <w:bCs/>
          <w:sz w:val="22"/>
          <w:szCs w:val="22"/>
        </w:rPr>
      </w:pPr>
    </w:p>
    <w:p w:rsidR="00B40FDE" w:rsidRPr="002F07B5" w:rsidRDefault="00B40FDE" w:rsidP="00B40FD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r>
        <w:rPr>
          <w:sz w:val="22"/>
          <w:szCs w:val="22"/>
        </w:rPr>
        <w:tab/>
      </w:r>
    </w:p>
    <w:p w:rsidR="00B40FDE" w:rsidRPr="002F07B5" w:rsidRDefault="00B40FDE" w:rsidP="00B40FDE">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Lucie Šalátová (lucie.salatova@neox.cz)</w:t>
      </w:r>
    </w:p>
    <w:p w:rsidR="00B40FDE" w:rsidRPr="002F07B5" w:rsidRDefault="00B40FDE" w:rsidP="00B40FDE">
      <w:pPr>
        <w:rPr>
          <w:bCs/>
          <w:sz w:val="22"/>
          <w:szCs w:val="22"/>
        </w:rPr>
      </w:pPr>
    </w:p>
    <w:p w:rsidR="00B40FDE" w:rsidRPr="002F07B5" w:rsidRDefault="00B40FDE" w:rsidP="00B40FD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B40FDE" w:rsidRDefault="00B40FDE" w:rsidP="00B40FD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B40FDE" w:rsidRPr="002F07B5" w:rsidRDefault="00B40FDE" w:rsidP="00B40FDE">
      <w:pPr>
        <w:rPr>
          <w:b/>
          <w:bCs/>
          <w:i/>
          <w:sz w:val="22"/>
          <w:szCs w:val="22"/>
        </w:rPr>
      </w:pPr>
    </w:p>
    <w:p w:rsidR="00B40FDE" w:rsidRPr="00C62427" w:rsidRDefault="00B40FDE" w:rsidP="00B40FDE">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B40FDE" w:rsidRPr="002F07B5" w:rsidRDefault="00B40FDE" w:rsidP="00B40FDE">
      <w:pPr>
        <w:rPr>
          <w:b/>
          <w:bCs/>
          <w:sz w:val="22"/>
          <w:szCs w:val="22"/>
        </w:rPr>
      </w:pPr>
    </w:p>
    <w:p w:rsidR="00B40FDE" w:rsidRPr="002F07B5" w:rsidRDefault="00B40FDE" w:rsidP="00B40FD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40FDE" w:rsidRPr="002F07B5" w:rsidRDefault="00B40FDE" w:rsidP="00B40FDE">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40FDE" w:rsidRPr="002F07B5" w:rsidRDefault="00B40FDE" w:rsidP="00B40FDE">
      <w:pPr>
        <w:rPr>
          <w:bCs/>
          <w:i/>
          <w:sz w:val="22"/>
          <w:szCs w:val="22"/>
        </w:rPr>
      </w:pPr>
      <w:r>
        <w:rPr>
          <w:rFonts w:ascii="MS Mincho" w:eastAsia="MS Mincho" w:hAnsi="MS Mincho" w:hint="eastAsia"/>
          <w:bCs/>
          <w:sz w:val="22"/>
          <w:szCs w:val="22"/>
        </w:rPr>
        <w:sym w:font="Wingdings 2" w:char="F053"/>
      </w:r>
      <w:r>
        <w:rPr>
          <w:rFonts w:ascii="MS Mincho" w:eastAsia="MS Mincho" w:hAnsi="MS Mincho"/>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40FDE" w:rsidRDefault="00B40FDE" w:rsidP="00B40FDE">
      <w:pPr>
        <w:rPr>
          <w:b/>
          <w:bCs/>
          <w:sz w:val="22"/>
          <w:szCs w:val="22"/>
        </w:rPr>
      </w:pPr>
    </w:p>
    <w:p w:rsidR="00B40FDE" w:rsidRPr="002F07B5" w:rsidRDefault="00B40FDE" w:rsidP="00B40FD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40FDE" w:rsidRPr="002F07B5" w:rsidRDefault="00B40FDE" w:rsidP="00B40FD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40FDE" w:rsidRPr="002F07B5" w:rsidRDefault="00B40FDE" w:rsidP="00B40FDE">
      <w:pPr>
        <w:rPr>
          <w:sz w:val="22"/>
          <w:szCs w:val="22"/>
        </w:rPr>
      </w:pPr>
    </w:p>
    <w:p w:rsidR="00B40FDE" w:rsidRDefault="00B40FDE" w:rsidP="00B40FDE">
      <w:pPr>
        <w:rPr>
          <w:b/>
          <w:bCs/>
          <w:sz w:val="22"/>
          <w:szCs w:val="22"/>
        </w:rPr>
      </w:pPr>
    </w:p>
    <w:p w:rsidR="00B40FDE" w:rsidRPr="002F07B5" w:rsidRDefault="00B40FDE" w:rsidP="00B40FD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40FDE" w:rsidTr="00BA50B5">
        <w:trPr>
          <w:trHeight w:val="454"/>
        </w:trPr>
        <w:tc>
          <w:tcPr>
            <w:tcW w:w="6108" w:type="dxa"/>
          </w:tcPr>
          <w:p w:rsidR="00B40FDE" w:rsidRDefault="00B40FDE" w:rsidP="00BA50B5">
            <w:pPr>
              <w:rPr>
                <w:sz w:val="18"/>
                <w:szCs w:val="18"/>
              </w:rPr>
            </w:pPr>
            <w:r>
              <w:rPr>
                <w:sz w:val="18"/>
                <w:szCs w:val="18"/>
              </w:rPr>
              <w:t xml:space="preserve">Místo hodnocení/ Jméno zkoušejícího </w:t>
            </w:r>
          </w:p>
          <w:p w:rsidR="00B40FDE" w:rsidRDefault="00B40FDE" w:rsidP="00BA50B5">
            <w:pPr>
              <w:rPr>
                <w:i/>
                <w:sz w:val="18"/>
                <w:szCs w:val="18"/>
              </w:rPr>
            </w:pPr>
            <w:r>
              <w:rPr>
                <w:i/>
                <w:sz w:val="18"/>
                <w:szCs w:val="18"/>
              </w:rPr>
              <w:t>Trial Site / Name of Investigator</w:t>
            </w:r>
          </w:p>
        </w:tc>
        <w:tc>
          <w:tcPr>
            <w:tcW w:w="1280" w:type="dxa"/>
          </w:tcPr>
          <w:p w:rsidR="00B40FDE" w:rsidRDefault="00B40FDE" w:rsidP="00BA50B5">
            <w:pPr>
              <w:rPr>
                <w:sz w:val="18"/>
                <w:szCs w:val="18"/>
                <w:vertAlign w:val="superscript"/>
              </w:rPr>
            </w:pPr>
            <w:r>
              <w:rPr>
                <w:sz w:val="18"/>
                <w:szCs w:val="18"/>
              </w:rPr>
              <w:t xml:space="preserve">Místní EK </w:t>
            </w:r>
            <w:r>
              <w:rPr>
                <w:i/>
                <w:sz w:val="18"/>
                <w:szCs w:val="18"/>
              </w:rPr>
              <w:t>Local EC</w:t>
            </w:r>
          </w:p>
        </w:tc>
        <w:tc>
          <w:tcPr>
            <w:tcW w:w="2712" w:type="dxa"/>
          </w:tcPr>
          <w:p w:rsidR="00B40FDE" w:rsidRDefault="00B40FDE" w:rsidP="00BA50B5">
            <w:pPr>
              <w:rPr>
                <w:sz w:val="18"/>
                <w:szCs w:val="18"/>
              </w:rPr>
            </w:pPr>
            <w:r>
              <w:rPr>
                <w:sz w:val="18"/>
                <w:szCs w:val="18"/>
              </w:rPr>
              <w:t>Adresa  místní EK</w:t>
            </w:r>
          </w:p>
          <w:p w:rsidR="00B40FDE" w:rsidRDefault="00B40FDE" w:rsidP="00BA50B5">
            <w:pPr>
              <w:rPr>
                <w:i/>
                <w:sz w:val="18"/>
                <w:szCs w:val="18"/>
              </w:rPr>
            </w:pPr>
            <w:r>
              <w:rPr>
                <w:i/>
                <w:sz w:val="18"/>
                <w:szCs w:val="18"/>
              </w:rPr>
              <w:t>Address</w:t>
            </w:r>
          </w:p>
        </w:tc>
      </w:tr>
      <w:tr w:rsidR="00B40FDE" w:rsidTr="00BA50B5">
        <w:trPr>
          <w:trHeight w:val="312"/>
        </w:trPr>
        <w:tc>
          <w:tcPr>
            <w:tcW w:w="6108" w:type="dxa"/>
          </w:tcPr>
          <w:p w:rsidR="00B40FDE" w:rsidRDefault="00B40FDE" w:rsidP="00BA50B5">
            <w:pPr>
              <w:rPr>
                <w:sz w:val="18"/>
                <w:szCs w:val="18"/>
              </w:rPr>
            </w:pPr>
            <w:r>
              <w:rPr>
                <w:sz w:val="18"/>
                <w:szCs w:val="18"/>
              </w:rPr>
              <w:t>Doc. MUDr. Vladimír Študent, Ph.D., Urologická klinika FNOL, I.P.Pavlova 6, 775 20 Olomouc</w:t>
            </w:r>
          </w:p>
        </w:tc>
        <w:tc>
          <w:tcPr>
            <w:tcW w:w="1280" w:type="dxa"/>
          </w:tcPr>
          <w:p w:rsidR="00B40FDE" w:rsidRDefault="00B40FDE" w:rsidP="00BA50B5">
            <w:pPr>
              <w:rPr>
                <w:sz w:val="18"/>
                <w:szCs w:val="18"/>
              </w:rPr>
            </w:pPr>
            <w:r>
              <w:rPr>
                <w:sz w:val="18"/>
                <w:szCs w:val="18"/>
              </w:rPr>
              <w:sym w:font="Wingdings 2" w:char="F053"/>
            </w:r>
          </w:p>
        </w:tc>
        <w:tc>
          <w:tcPr>
            <w:tcW w:w="2712" w:type="dxa"/>
          </w:tcPr>
          <w:p w:rsidR="00B40FDE" w:rsidRDefault="00B40FDE" w:rsidP="00BA50B5">
            <w:pPr>
              <w:rPr>
                <w:sz w:val="18"/>
                <w:szCs w:val="18"/>
              </w:rPr>
            </w:pPr>
            <w:r>
              <w:rPr>
                <w:sz w:val="18"/>
                <w:szCs w:val="18"/>
              </w:rPr>
              <w:t>EK FNOL</w:t>
            </w:r>
          </w:p>
        </w:tc>
      </w:tr>
    </w:tbl>
    <w:p w:rsidR="00B40FDE" w:rsidRPr="00DF7141" w:rsidRDefault="00B40FDE" w:rsidP="00B40FDE">
      <w:pPr>
        <w:rPr>
          <w:bCs/>
          <w:sz w:val="22"/>
        </w:rPr>
      </w:pPr>
      <w:r w:rsidRPr="00DF7141">
        <w:rPr>
          <w:bCs/>
          <w:sz w:val="22"/>
        </w:rPr>
        <w:t>1/2</w:t>
      </w:r>
    </w:p>
    <w:p w:rsidR="00B40FDE" w:rsidRDefault="00B40FDE" w:rsidP="00B40FDE">
      <w:pPr>
        <w:rPr>
          <w:b/>
          <w:bCs/>
          <w:sz w:val="22"/>
        </w:rPr>
      </w:pPr>
    </w:p>
    <w:p w:rsidR="00B40FDE" w:rsidRDefault="00B40FDE" w:rsidP="00B40FDE">
      <w:pPr>
        <w:rPr>
          <w:b/>
          <w:bCs/>
          <w:sz w:val="22"/>
        </w:rPr>
      </w:pPr>
    </w:p>
    <w:p w:rsidR="00B40FDE" w:rsidRPr="00AB7ADE" w:rsidRDefault="00B40FDE" w:rsidP="00B40FD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40FDE" w:rsidRDefault="00B40FDE" w:rsidP="00B40FD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40FDE" w:rsidTr="00BA50B5">
        <w:trPr>
          <w:cantSplit/>
          <w:trHeight w:val="454"/>
        </w:trPr>
        <w:tc>
          <w:tcPr>
            <w:tcW w:w="7416" w:type="dxa"/>
            <w:vMerge w:val="restart"/>
          </w:tcPr>
          <w:p w:rsidR="00B40FDE" w:rsidRDefault="00B40FDE" w:rsidP="00BA50B5">
            <w:pPr>
              <w:rPr>
                <w:b/>
                <w:bCs/>
                <w:sz w:val="18"/>
                <w:szCs w:val="18"/>
              </w:rPr>
            </w:pPr>
          </w:p>
          <w:p w:rsidR="00B40FDE" w:rsidRDefault="00B40FDE" w:rsidP="00BA50B5">
            <w:pPr>
              <w:rPr>
                <w:b/>
                <w:bCs/>
                <w:sz w:val="18"/>
                <w:szCs w:val="18"/>
              </w:rPr>
            </w:pPr>
            <w:r>
              <w:rPr>
                <w:b/>
                <w:bCs/>
                <w:sz w:val="18"/>
                <w:szCs w:val="18"/>
              </w:rPr>
              <w:t xml:space="preserve">Název dokumentu, verze, datum </w:t>
            </w:r>
          </w:p>
          <w:p w:rsidR="00B40FDE" w:rsidRDefault="00B40FDE" w:rsidP="00BA50B5">
            <w:pPr>
              <w:rPr>
                <w:b/>
                <w:bCs/>
                <w:sz w:val="18"/>
                <w:szCs w:val="18"/>
              </w:rPr>
            </w:pPr>
            <w:r>
              <w:rPr>
                <w:b/>
                <w:bCs/>
                <w:i/>
                <w:sz w:val="18"/>
                <w:szCs w:val="18"/>
              </w:rPr>
              <w:t>Document title, version, date</w:t>
            </w:r>
          </w:p>
        </w:tc>
        <w:tc>
          <w:tcPr>
            <w:tcW w:w="1272" w:type="dxa"/>
            <w:gridSpan w:val="2"/>
          </w:tcPr>
          <w:p w:rsidR="00B40FDE" w:rsidRDefault="00B40FDE" w:rsidP="00BA50B5">
            <w:pPr>
              <w:rPr>
                <w:b/>
                <w:bCs/>
                <w:sz w:val="18"/>
                <w:szCs w:val="18"/>
              </w:rPr>
            </w:pPr>
            <w:r>
              <w:rPr>
                <w:b/>
                <w:bCs/>
                <w:sz w:val="18"/>
                <w:szCs w:val="18"/>
              </w:rPr>
              <w:t>Schváleno /</w:t>
            </w:r>
            <w:r>
              <w:rPr>
                <w:b/>
                <w:bCs/>
                <w:i/>
                <w:sz w:val="18"/>
                <w:szCs w:val="18"/>
              </w:rPr>
              <w:t>Approved</w:t>
            </w:r>
          </w:p>
        </w:tc>
        <w:tc>
          <w:tcPr>
            <w:tcW w:w="1316" w:type="dxa"/>
            <w:gridSpan w:val="2"/>
          </w:tcPr>
          <w:p w:rsidR="00B40FDE" w:rsidRDefault="00B40FDE" w:rsidP="00BA50B5">
            <w:pPr>
              <w:rPr>
                <w:b/>
                <w:bCs/>
                <w:sz w:val="18"/>
                <w:szCs w:val="18"/>
              </w:rPr>
            </w:pPr>
            <w:r>
              <w:rPr>
                <w:b/>
                <w:bCs/>
                <w:sz w:val="18"/>
                <w:szCs w:val="18"/>
              </w:rPr>
              <w:t xml:space="preserve">Vzato na vědomí / </w:t>
            </w:r>
            <w:r>
              <w:rPr>
                <w:b/>
                <w:bCs/>
                <w:i/>
                <w:sz w:val="18"/>
                <w:szCs w:val="18"/>
              </w:rPr>
              <w:t xml:space="preserve">Taken into account </w:t>
            </w:r>
          </w:p>
        </w:tc>
      </w:tr>
      <w:tr w:rsidR="00B40FDE" w:rsidTr="00BA50B5">
        <w:trPr>
          <w:cantSplit/>
          <w:trHeight w:val="454"/>
        </w:trPr>
        <w:tc>
          <w:tcPr>
            <w:tcW w:w="7416" w:type="dxa"/>
            <w:vMerge/>
          </w:tcPr>
          <w:p w:rsidR="00B40FDE" w:rsidRDefault="00B40FDE" w:rsidP="00BA50B5">
            <w:pPr>
              <w:rPr>
                <w:i/>
                <w:sz w:val="18"/>
                <w:szCs w:val="18"/>
              </w:rPr>
            </w:pPr>
          </w:p>
        </w:tc>
        <w:tc>
          <w:tcPr>
            <w:tcW w:w="736" w:type="dxa"/>
          </w:tcPr>
          <w:p w:rsidR="00B40FDE" w:rsidRDefault="00B40FDE" w:rsidP="00BA50B5">
            <w:pPr>
              <w:rPr>
                <w:b/>
                <w:bCs/>
                <w:sz w:val="18"/>
                <w:szCs w:val="18"/>
              </w:rPr>
            </w:pPr>
            <w:r>
              <w:rPr>
                <w:b/>
                <w:bCs/>
                <w:sz w:val="18"/>
                <w:szCs w:val="18"/>
              </w:rPr>
              <w:t>ANO</w:t>
            </w:r>
          </w:p>
          <w:p w:rsidR="00B40FDE" w:rsidRDefault="00B40FDE" w:rsidP="00BA50B5">
            <w:pPr>
              <w:rPr>
                <w:b/>
                <w:bCs/>
                <w:i/>
                <w:sz w:val="18"/>
                <w:szCs w:val="18"/>
              </w:rPr>
            </w:pPr>
            <w:r>
              <w:rPr>
                <w:b/>
                <w:bCs/>
                <w:i/>
                <w:sz w:val="18"/>
                <w:szCs w:val="18"/>
              </w:rPr>
              <w:t>Yes</w:t>
            </w:r>
          </w:p>
        </w:tc>
        <w:tc>
          <w:tcPr>
            <w:tcW w:w="536" w:type="dxa"/>
          </w:tcPr>
          <w:p w:rsidR="00B40FDE" w:rsidRDefault="00B40FDE" w:rsidP="00BA50B5">
            <w:pPr>
              <w:rPr>
                <w:b/>
                <w:bCs/>
                <w:sz w:val="18"/>
                <w:szCs w:val="18"/>
              </w:rPr>
            </w:pPr>
            <w:r>
              <w:rPr>
                <w:b/>
                <w:bCs/>
                <w:sz w:val="18"/>
                <w:szCs w:val="18"/>
              </w:rPr>
              <w:t xml:space="preserve">NE </w:t>
            </w:r>
          </w:p>
          <w:p w:rsidR="00B40FDE" w:rsidRDefault="00B40FDE" w:rsidP="00BA50B5">
            <w:pPr>
              <w:rPr>
                <w:b/>
                <w:bCs/>
                <w:sz w:val="18"/>
                <w:szCs w:val="18"/>
              </w:rPr>
            </w:pPr>
            <w:r>
              <w:rPr>
                <w:b/>
                <w:bCs/>
                <w:i/>
                <w:sz w:val="18"/>
                <w:szCs w:val="18"/>
              </w:rPr>
              <w:t>No</w:t>
            </w:r>
          </w:p>
        </w:tc>
        <w:tc>
          <w:tcPr>
            <w:tcW w:w="780" w:type="dxa"/>
          </w:tcPr>
          <w:p w:rsidR="00B40FDE" w:rsidRDefault="00B40FDE" w:rsidP="00BA50B5">
            <w:pPr>
              <w:rPr>
                <w:b/>
                <w:bCs/>
                <w:sz w:val="18"/>
                <w:szCs w:val="18"/>
              </w:rPr>
            </w:pPr>
            <w:r>
              <w:rPr>
                <w:b/>
                <w:bCs/>
                <w:sz w:val="18"/>
                <w:szCs w:val="18"/>
              </w:rPr>
              <w:t>ANO</w:t>
            </w:r>
          </w:p>
          <w:p w:rsidR="00B40FDE" w:rsidRDefault="00B40FDE" w:rsidP="00BA50B5">
            <w:pPr>
              <w:rPr>
                <w:b/>
                <w:bCs/>
                <w:sz w:val="18"/>
                <w:szCs w:val="18"/>
              </w:rPr>
            </w:pPr>
            <w:r>
              <w:rPr>
                <w:b/>
                <w:bCs/>
                <w:i/>
                <w:sz w:val="18"/>
                <w:szCs w:val="18"/>
              </w:rPr>
              <w:t>Yes</w:t>
            </w:r>
          </w:p>
        </w:tc>
        <w:tc>
          <w:tcPr>
            <w:tcW w:w="536" w:type="dxa"/>
          </w:tcPr>
          <w:p w:rsidR="00B40FDE" w:rsidRDefault="00B40FDE" w:rsidP="00BA50B5">
            <w:pPr>
              <w:rPr>
                <w:b/>
                <w:bCs/>
                <w:sz w:val="18"/>
                <w:szCs w:val="18"/>
              </w:rPr>
            </w:pPr>
            <w:r>
              <w:rPr>
                <w:b/>
                <w:bCs/>
                <w:sz w:val="18"/>
                <w:szCs w:val="18"/>
              </w:rPr>
              <w:t xml:space="preserve">NE </w:t>
            </w:r>
          </w:p>
          <w:p w:rsidR="00B40FDE" w:rsidRDefault="00B40FDE" w:rsidP="00BA50B5">
            <w:pPr>
              <w:rPr>
                <w:b/>
                <w:bCs/>
                <w:i/>
                <w:sz w:val="18"/>
                <w:szCs w:val="18"/>
              </w:rPr>
            </w:pPr>
            <w:r>
              <w:rPr>
                <w:b/>
                <w:bCs/>
                <w:i/>
                <w:sz w:val="18"/>
                <w:szCs w:val="18"/>
              </w:rPr>
              <w:t>No</w:t>
            </w:r>
          </w:p>
        </w:tc>
      </w:tr>
      <w:tr w:rsidR="00B40FDE" w:rsidTr="00BA50B5">
        <w:trPr>
          <w:trHeight w:val="340"/>
        </w:trPr>
        <w:tc>
          <w:tcPr>
            <w:tcW w:w="7416" w:type="dxa"/>
          </w:tcPr>
          <w:p w:rsidR="00B40FDE" w:rsidRDefault="00B40FDE" w:rsidP="00BA50B5">
            <w:pPr>
              <w:rPr>
                <w:sz w:val="18"/>
                <w:szCs w:val="18"/>
              </w:rPr>
            </w:pPr>
            <w:r>
              <w:rPr>
                <w:sz w:val="18"/>
                <w:szCs w:val="18"/>
              </w:rPr>
              <w:t>DSUR – report number 01; reporting period from 28 Dec 2011 till 27 Dec 2012</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sz w:val="18"/>
                <w:szCs w:val="18"/>
              </w:rPr>
              <w:sym w:font="Wingdings 2" w:char="F053"/>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DSUR – report number 01; reporting period from 28 Dec 2011 till 27 Dec 2012 signature page</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sz w:val="18"/>
                <w:szCs w:val="18"/>
              </w:rPr>
              <w:sym w:font="Wingdings 2" w:char="F053"/>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Appendix 1 of DSUR numebr 01; IB v.01; 2011-10-03</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rFonts w:ascii="Wingdings 2" w:hAnsi="Wingdings 2"/>
                <w:sz w:val="18"/>
                <w:szCs w:val="18"/>
              </w:rPr>
              <w:t></w:t>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Clinical trial Annual Report of SP001 Study Period December 2011 - December 2012</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rFonts w:ascii="Wingdings 2" w:hAnsi="Wingdings 2"/>
                <w:sz w:val="18"/>
                <w:szCs w:val="18"/>
              </w:rPr>
            </w:pPr>
            <w:r>
              <w:rPr>
                <w:rFonts w:ascii="Wingdings 2" w:hAnsi="Wingdings 2"/>
                <w:sz w:val="18"/>
                <w:szCs w:val="18"/>
              </w:rPr>
              <w:t></w:t>
            </w:r>
          </w:p>
        </w:tc>
        <w:tc>
          <w:tcPr>
            <w:tcW w:w="536" w:type="dxa"/>
          </w:tcPr>
          <w:p w:rsidR="00B40FDE" w:rsidRDefault="00B40FDE" w:rsidP="00BA50B5">
            <w:pPr>
              <w:rPr>
                <w:sz w:val="18"/>
                <w:szCs w:val="18"/>
              </w:rPr>
            </w:pPr>
            <w:r>
              <w:rPr>
                <w:sz w:val="18"/>
                <w:szCs w:val="18"/>
              </w:rPr>
              <w:sym w:font="Wingdings 2" w:char="F0A3"/>
            </w:r>
          </w:p>
        </w:tc>
      </w:tr>
    </w:tbl>
    <w:p w:rsidR="00B40FDE" w:rsidRDefault="00B40FDE" w:rsidP="00B40FDE">
      <w:pPr>
        <w:rPr>
          <w:sz w:val="22"/>
        </w:rPr>
      </w:pPr>
    </w:p>
    <w:p w:rsidR="00B40FDE" w:rsidRDefault="00B40FDE" w:rsidP="00B40FD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40FDE" w:rsidRDefault="00B40FDE" w:rsidP="00B40FD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40FDE" w:rsidRDefault="00B40FDE" w:rsidP="00B40FD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40FDE" w:rsidRDefault="00B40FDE" w:rsidP="00B40FDE">
      <w:pPr>
        <w:rPr>
          <w:sz w:val="22"/>
        </w:rPr>
      </w:pPr>
    </w:p>
    <w:p w:rsidR="00B40FDE" w:rsidRDefault="00B40FDE" w:rsidP="00B40FDE">
      <w:pPr>
        <w:rPr>
          <w:sz w:val="22"/>
        </w:rPr>
      </w:pPr>
    </w:p>
    <w:p w:rsidR="00B40FDE" w:rsidRDefault="00B40FDE" w:rsidP="00B40FDE">
      <w:pPr>
        <w:rPr>
          <w:sz w:val="22"/>
        </w:rPr>
      </w:pPr>
    </w:p>
    <w:p w:rsidR="00B40FDE" w:rsidRPr="005A28D8" w:rsidRDefault="00B40FDE" w:rsidP="00B40FD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B40FDE" w:rsidRDefault="00B40FDE" w:rsidP="00B40FDE">
      <w:pPr>
        <w:rPr>
          <w:sz w:val="22"/>
        </w:rPr>
      </w:pPr>
      <w:r>
        <w:rPr>
          <w:sz w:val="22"/>
        </w:rPr>
        <w:t>Datum/</w:t>
      </w:r>
      <w:r>
        <w:rPr>
          <w:i/>
          <w:sz w:val="22"/>
        </w:rPr>
        <w:t>Date:</w:t>
      </w:r>
      <w:r>
        <w:rPr>
          <w:sz w:val="22"/>
        </w:rPr>
        <w:t xml:space="preserve">  13.5.2013                                                   místopředsedkyně EK FNOL a LF UP</w:t>
      </w:r>
    </w:p>
    <w:p w:rsidR="00B40FDE" w:rsidRDefault="00B40FDE" w:rsidP="00B40FDE">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B40FDE" w:rsidRDefault="00B40FDE" w:rsidP="00B40FDE">
      <w:pPr>
        <w:rPr>
          <w:i/>
          <w:sz w:val="22"/>
        </w:rPr>
      </w:pPr>
    </w:p>
    <w:p w:rsidR="00B40FDE" w:rsidRDefault="00B40FDE" w:rsidP="00B40FDE">
      <w:pPr>
        <w:rPr>
          <w:sz w:val="16"/>
        </w:rPr>
      </w:pPr>
    </w:p>
    <w:p w:rsidR="00B40FDE" w:rsidRDefault="00B40FDE" w:rsidP="00B40FDE">
      <w:pPr>
        <w:rPr>
          <w:sz w:val="16"/>
        </w:rPr>
      </w:pPr>
    </w:p>
    <w:p w:rsidR="00B40FDE" w:rsidRDefault="00B40FDE" w:rsidP="00B40FDE">
      <w:pPr>
        <w:rPr>
          <w:sz w:val="16"/>
        </w:rPr>
      </w:pPr>
    </w:p>
    <w:p w:rsidR="00B40FDE" w:rsidRDefault="00B40FDE" w:rsidP="00B40FDE">
      <w:pPr>
        <w:rPr>
          <w:sz w:val="16"/>
        </w:rPr>
      </w:pPr>
    </w:p>
    <w:p w:rsidR="00B40FDE" w:rsidRDefault="00B40FDE" w:rsidP="00B40FDE">
      <w:pPr>
        <w:rPr>
          <w:i/>
          <w:sz w:val="16"/>
        </w:rPr>
      </w:pPr>
      <w:r>
        <w:rPr>
          <w:sz w:val="16"/>
        </w:rPr>
        <w:t>Rozdělovník/</w:t>
      </w:r>
      <w:r>
        <w:rPr>
          <w:i/>
          <w:sz w:val="16"/>
        </w:rPr>
        <w:t>Distribution list:</w:t>
      </w:r>
    </w:p>
    <w:p w:rsidR="00B40FDE" w:rsidRPr="001071DB" w:rsidRDefault="00B40FDE" w:rsidP="00B40FDE">
      <w:pPr>
        <w:rPr>
          <w:sz w:val="16"/>
        </w:rPr>
      </w:pPr>
      <w:r w:rsidRPr="001071DB">
        <w:rPr>
          <w:sz w:val="16"/>
        </w:rPr>
        <w:t>-Zadavatel</w:t>
      </w:r>
    </w:p>
    <w:p w:rsidR="00B40FDE" w:rsidRPr="001071DB" w:rsidRDefault="00B40FDE" w:rsidP="00B40FDE">
      <w:pPr>
        <w:rPr>
          <w:sz w:val="16"/>
        </w:rPr>
      </w:pPr>
      <w:r w:rsidRPr="001071DB">
        <w:rPr>
          <w:sz w:val="16"/>
        </w:rPr>
        <w:t>-EK</w:t>
      </w:r>
    </w:p>
    <w:p w:rsidR="00B40FDE" w:rsidRDefault="00B40FDE" w:rsidP="00B40FDE">
      <w:pPr>
        <w:rPr>
          <w:sz w:val="16"/>
        </w:rPr>
      </w:pPr>
      <w:r w:rsidRPr="001071DB">
        <w:rPr>
          <w:sz w:val="16"/>
        </w:rPr>
        <w:t>-Řešitel</w:t>
      </w:r>
    </w:p>
    <w:p w:rsidR="00B40FDE" w:rsidRPr="001071DB" w:rsidRDefault="00B40FDE" w:rsidP="00B40FDE">
      <w:pPr>
        <w:rPr>
          <w:sz w:val="16"/>
        </w:rPr>
      </w:pPr>
    </w:p>
    <w:p w:rsidR="00B40FDE" w:rsidRPr="001071DB" w:rsidRDefault="00B40FDE" w:rsidP="00B40FDE">
      <w:pPr>
        <w:rPr>
          <w:sz w:val="16"/>
        </w:rPr>
      </w:pPr>
    </w:p>
    <w:p w:rsidR="00B40FDE" w:rsidRDefault="00B40FDE" w:rsidP="00B40FDE">
      <w:pPr>
        <w:rPr>
          <w:i/>
          <w:sz w:val="16"/>
        </w:rPr>
      </w:pPr>
    </w:p>
    <w:p w:rsidR="00B40FDE" w:rsidRDefault="00B40FDE" w:rsidP="00B40FDE">
      <w:pPr>
        <w:rPr>
          <w:i/>
          <w:sz w:val="16"/>
        </w:rPr>
      </w:pPr>
    </w:p>
    <w:p w:rsidR="00B40FDE" w:rsidRDefault="00B40FDE" w:rsidP="00B40FDE">
      <w:pPr>
        <w:rPr>
          <w:sz w:val="22"/>
          <w:szCs w:val="22"/>
        </w:rPr>
      </w:pPr>
      <w:r w:rsidRPr="000A4DF5">
        <w:rPr>
          <w:sz w:val="22"/>
          <w:szCs w:val="22"/>
        </w:rPr>
        <w:t>2/2</w:t>
      </w:r>
    </w:p>
    <w:p w:rsidR="00B40FDE" w:rsidRDefault="00B40FDE" w:rsidP="00B40FDE"/>
    <w:p w:rsidR="00B40FDE" w:rsidRDefault="00B40FDE" w:rsidP="00B40FDE">
      <w:pPr>
        <w:rPr>
          <w:szCs w:val="22"/>
        </w:rPr>
      </w:pPr>
    </w:p>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Default="00B40FDE" w:rsidP="00B40FDE">
      <w:pPr>
        <w:pStyle w:val="Nzev"/>
        <w:rPr>
          <w:sz w:val="22"/>
          <w:szCs w:val="22"/>
        </w:rPr>
      </w:pPr>
    </w:p>
    <w:p w:rsidR="00B40FDE" w:rsidRPr="002F07B5" w:rsidRDefault="00B40FDE" w:rsidP="00B40FDE">
      <w:pPr>
        <w:pStyle w:val="Nzev"/>
        <w:rPr>
          <w:sz w:val="22"/>
          <w:szCs w:val="22"/>
        </w:rPr>
      </w:pPr>
      <w:r w:rsidRPr="002F07B5">
        <w:rPr>
          <w:sz w:val="22"/>
          <w:szCs w:val="22"/>
        </w:rPr>
        <w:lastRenderedPageBreak/>
        <w:t>STANOVISKO ETICKÉ KOMISE KE KLINICKÉMU HODNOCENÍ</w:t>
      </w:r>
    </w:p>
    <w:p w:rsidR="00B40FDE" w:rsidRPr="002F07B5" w:rsidRDefault="00B40FDE" w:rsidP="00B40FDE">
      <w:pPr>
        <w:jc w:val="center"/>
        <w:rPr>
          <w:bCs/>
          <w:i/>
          <w:sz w:val="22"/>
          <w:szCs w:val="22"/>
        </w:rPr>
      </w:pPr>
      <w:r w:rsidRPr="002F07B5">
        <w:rPr>
          <w:bCs/>
          <w:i/>
          <w:sz w:val="22"/>
          <w:szCs w:val="22"/>
        </w:rPr>
        <w:t xml:space="preserve">Opinion of the Ethics Committee on Clinical Trial  </w:t>
      </w:r>
    </w:p>
    <w:p w:rsidR="00B40FDE" w:rsidRPr="002F07B5" w:rsidRDefault="00B40FDE" w:rsidP="00B40FDE">
      <w:pPr>
        <w:jc w:val="center"/>
        <w:rPr>
          <w:b/>
          <w:bCs/>
          <w:i/>
          <w:sz w:val="22"/>
          <w:szCs w:val="22"/>
        </w:rPr>
      </w:pPr>
    </w:p>
    <w:p w:rsidR="00B40FDE" w:rsidRPr="002F07B5" w:rsidRDefault="002B1493" w:rsidP="00B40FDE">
      <w:pPr>
        <w:rPr>
          <w:sz w:val="22"/>
          <w:szCs w:val="22"/>
        </w:rPr>
      </w:pPr>
      <w:r w:rsidRPr="002F07B5">
        <w:rPr>
          <w:sz w:val="22"/>
          <w:szCs w:val="22"/>
        </w:rPr>
        <w:fldChar w:fldCharType="begin">
          <w:ffData>
            <w:name w:val="Zaškrtávací2"/>
            <w:enabled/>
            <w:calcOnExit w:val="0"/>
            <w:checkBox>
              <w:sizeAuto/>
              <w:default w:val="0"/>
            </w:checkBox>
          </w:ffData>
        </w:fldChar>
      </w:r>
      <w:r w:rsidR="00B40FD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0FDE" w:rsidRPr="002F07B5">
        <w:rPr>
          <w:sz w:val="22"/>
          <w:szCs w:val="22"/>
        </w:rPr>
        <w:t xml:space="preserve">  Multicentrické KH, je požadováno stanovisko multicentrické EK pro všechna centra/</w:t>
      </w:r>
      <w:r w:rsidR="00B40FDE" w:rsidRPr="002F07B5">
        <w:rPr>
          <w:i/>
          <w:sz w:val="22"/>
          <w:szCs w:val="22"/>
        </w:rPr>
        <w:t>Multi-centric clinical trial, opinion issued by Ethics Committee for Multi-Centric Clinical Trials is required</w:t>
      </w:r>
    </w:p>
    <w:p w:rsidR="00B40FDE" w:rsidRPr="002F07B5" w:rsidRDefault="00B40FDE" w:rsidP="00B40FD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40FDE" w:rsidRPr="002F07B5" w:rsidRDefault="002B1493" w:rsidP="00B40FDE">
      <w:pPr>
        <w:rPr>
          <w:i/>
          <w:sz w:val="22"/>
          <w:szCs w:val="22"/>
        </w:rPr>
      </w:pPr>
      <w:r w:rsidRPr="002F07B5">
        <w:rPr>
          <w:sz w:val="22"/>
          <w:szCs w:val="22"/>
        </w:rPr>
        <w:fldChar w:fldCharType="begin">
          <w:ffData>
            <w:name w:val="Zaškrtávací2"/>
            <w:enabled/>
            <w:calcOnExit w:val="0"/>
            <w:checkBox>
              <w:sizeAuto/>
              <w:default w:val="0"/>
            </w:checkBox>
          </w:ffData>
        </w:fldChar>
      </w:r>
      <w:r w:rsidR="00B40FD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0FDE" w:rsidRPr="002F07B5">
        <w:rPr>
          <w:sz w:val="22"/>
          <w:szCs w:val="22"/>
        </w:rPr>
        <w:t xml:space="preserve">  KH prováděné v jednom centru, požadováno stanovisko EK pro místní centrum (centra)/ </w:t>
      </w:r>
      <w:r w:rsidR="00B40FDE" w:rsidRPr="002F07B5">
        <w:rPr>
          <w:i/>
          <w:sz w:val="22"/>
          <w:szCs w:val="22"/>
        </w:rPr>
        <w:t>Clinical trial conducted in a single site, opinion of a local EC is required</w:t>
      </w:r>
    </w:p>
    <w:p w:rsidR="00B40FDE" w:rsidRPr="002F07B5" w:rsidRDefault="00B40FDE" w:rsidP="00B40FDE">
      <w:pPr>
        <w:rPr>
          <w:b/>
          <w:bCs/>
          <w:sz w:val="22"/>
          <w:szCs w:val="22"/>
        </w:rPr>
      </w:pPr>
    </w:p>
    <w:p w:rsidR="00B40FDE" w:rsidRPr="007C370D" w:rsidRDefault="00B40FDE" w:rsidP="00B40FD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196/11</w:t>
      </w:r>
    </w:p>
    <w:p w:rsidR="00B40FDE" w:rsidRPr="00510C61" w:rsidRDefault="00B40FDE" w:rsidP="00B40FD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Randomizovaná, otevřená, multicentrická klinická studie fáze II s paralelními </w:t>
      </w:r>
      <w:r>
        <w:rPr>
          <w:sz w:val="22"/>
          <w:szCs w:val="22"/>
        </w:rPr>
        <w:tab/>
        <w:t xml:space="preserve">skupinami u pacientů s lokalizovaným karcinomem prostaty vysokého rizika po           primární radioterapii léčených pomocí aktivní buněčné imunoterapie přípravkem DCVAC/Pca /  </w:t>
      </w:r>
      <w:r>
        <w:rPr>
          <w:i/>
          <w:sz w:val="22"/>
          <w:szCs w:val="22"/>
        </w:rPr>
        <w:t>Randomized, open-label, parallel-group, multi-centre phase II clinical trial of active cellular immunotherapy with preparation DCVAC/Pca in patients  with localized high-risk prostate cancer after primary radiotherapy</w:t>
      </w:r>
    </w:p>
    <w:p w:rsidR="00B40FDE" w:rsidRDefault="00B40FDE" w:rsidP="00B40FDE">
      <w:pPr>
        <w:rPr>
          <w:sz w:val="22"/>
          <w:szCs w:val="22"/>
        </w:rPr>
      </w:pPr>
    </w:p>
    <w:p w:rsidR="00B40FDE" w:rsidRPr="002F07B5" w:rsidRDefault="00B40FDE" w:rsidP="00B40FD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SP004</w:t>
      </w:r>
    </w:p>
    <w:p w:rsidR="00B40FDE" w:rsidRPr="002F07B5" w:rsidRDefault="00B40FDE" w:rsidP="00B40FD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2011-004967-65</w:t>
      </w:r>
    </w:p>
    <w:p w:rsidR="00B40FDE" w:rsidRPr="002F07B5" w:rsidRDefault="00B40FDE" w:rsidP="00B40FDE">
      <w:pPr>
        <w:rPr>
          <w:b/>
          <w:bCs/>
          <w:sz w:val="22"/>
          <w:szCs w:val="22"/>
        </w:rPr>
      </w:pPr>
    </w:p>
    <w:p w:rsidR="00B40FDE" w:rsidRPr="002F07B5" w:rsidRDefault="00B40FDE" w:rsidP="00B40FD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r>
        <w:rPr>
          <w:sz w:val="22"/>
          <w:szCs w:val="22"/>
        </w:rPr>
        <w:tab/>
      </w:r>
    </w:p>
    <w:p w:rsidR="00B40FDE" w:rsidRPr="002F07B5" w:rsidRDefault="00B40FDE" w:rsidP="00B40FDE">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Lucie Šalátová (lucie.salatova@neox.cz)</w:t>
      </w:r>
    </w:p>
    <w:p w:rsidR="00B40FDE" w:rsidRPr="002F07B5" w:rsidRDefault="00B40FDE" w:rsidP="00B40FDE">
      <w:pPr>
        <w:rPr>
          <w:bCs/>
          <w:sz w:val="22"/>
          <w:szCs w:val="22"/>
        </w:rPr>
      </w:pPr>
    </w:p>
    <w:p w:rsidR="00B40FDE" w:rsidRPr="002F07B5" w:rsidRDefault="00B40FDE" w:rsidP="00B40FD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B40FDE" w:rsidRDefault="00B40FDE" w:rsidP="00B40FD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B40FDE" w:rsidRPr="002F07B5" w:rsidRDefault="00B40FDE" w:rsidP="00B40FDE">
      <w:pPr>
        <w:rPr>
          <w:b/>
          <w:bCs/>
          <w:i/>
          <w:sz w:val="22"/>
          <w:szCs w:val="22"/>
        </w:rPr>
      </w:pPr>
    </w:p>
    <w:p w:rsidR="00B40FDE" w:rsidRPr="007C370D" w:rsidRDefault="00B40FDE" w:rsidP="00B40FDE">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B40FDE" w:rsidRPr="002F07B5" w:rsidRDefault="00B40FDE" w:rsidP="00B40FDE">
      <w:pPr>
        <w:rPr>
          <w:b/>
          <w:bCs/>
          <w:sz w:val="22"/>
          <w:szCs w:val="22"/>
        </w:rPr>
      </w:pPr>
    </w:p>
    <w:p w:rsidR="00B40FDE" w:rsidRPr="002F07B5" w:rsidRDefault="00B40FDE" w:rsidP="00B40FD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40FDE" w:rsidRPr="002F07B5" w:rsidRDefault="00B40FDE" w:rsidP="00B40FDE">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40FDE" w:rsidRPr="002F07B5" w:rsidRDefault="00B40FDE" w:rsidP="00B40FDE">
      <w:pPr>
        <w:rPr>
          <w:bCs/>
          <w:i/>
          <w:sz w:val="22"/>
          <w:szCs w:val="22"/>
        </w:rPr>
      </w:pPr>
      <w:r>
        <w:rPr>
          <w:rFonts w:ascii="MS Mincho" w:eastAsia="MS Mincho" w:hAnsi="MS Mincho" w:hint="eastAsia"/>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40FDE" w:rsidRDefault="00B40FDE" w:rsidP="00B40FDE">
      <w:pPr>
        <w:rPr>
          <w:b/>
          <w:bCs/>
          <w:sz w:val="22"/>
          <w:szCs w:val="22"/>
        </w:rPr>
      </w:pPr>
    </w:p>
    <w:p w:rsidR="00B40FDE" w:rsidRPr="002F07B5" w:rsidRDefault="00B40FDE" w:rsidP="00B40FD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40FDE" w:rsidRPr="002F07B5" w:rsidRDefault="00B40FDE" w:rsidP="00B40FD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40FDE" w:rsidRPr="002F07B5" w:rsidRDefault="00B40FDE" w:rsidP="00B40FDE">
      <w:pPr>
        <w:rPr>
          <w:sz w:val="22"/>
          <w:szCs w:val="22"/>
        </w:rPr>
      </w:pPr>
    </w:p>
    <w:p w:rsidR="00B40FDE" w:rsidRDefault="00B40FDE" w:rsidP="00B40FDE">
      <w:pPr>
        <w:rPr>
          <w:b/>
          <w:bCs/>
          <w:sz w:val="22"/>
          <w:szCs w:val="22"/>
        </w:rPr>
      </w:pPr>
    </w:p>
    <w:p w:rsidR="00B40FDE" w:rsidRPr="002F07B5" w:rsidRDefault="00B40FDE" w:rsidP="00B40FD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40FDE" w:rsidTr="00BA50B5">
        <w:trPr>
          <w:trHeight w:val="454"/>
        </w:trPr>
        <w:tc>
          <w:tcPr>
            <w:tcW w:w="6108" w:type="dxa"/>
          </w:tcPr>
          <w:p w:rsidR="00B40FDE" w:rsidRDefault="00B40FDE" w:rsidP="00BA50B5">
            <w:pPr>
              <w:rPr>
                <w:sz w:val="18"/>
                <w:szCs w:val="18"/>
              </w:rPr>
            </w:pPr>
            <w:r>
              <w:rPr>
                <w:sz w:val="18"/>
                <w:szCs w:val="18"/>
              </w:rPr>
              <w:t xml:space="preserve">Místo hodnocení/ Jméno zkoušejícího </w:t>
            </w:r>
          </w:p>
          <w:p w:rsidR="00B40FDE" w:rsidRDefault="00B40FDE" w:rsidP="00BA50B5">
            <w:pPr>
              <w:rPr>
                <w:i/>
                <w:sz w:val="18"/>
                <w:szCs w:val="18"/>
              </w:rPr>
            </w:pPr>
            <w:r>
              <w:rPr>
                <w:i/>
                <w:sz w:val="18"/>
                <w:szCs w:val="18"/>
              </w:rPr>
              <w:t>Trial Site / Name of Investigator</w:t>
            </w:r>
          </w:p>
        </w:tc>
        <w:tc>
          <w:tcPr>
            <w:tcW w:w="1280" w:type="dxa"/>
          </w:tcPr>
          <w:p w:rsidR="00B40FDE" w:rsidRDefault="00B40FDE" w:rsidP="00BA50B5">
            <w:pPr>
              <w:rPr>
                <w:sz w:val="18"/>
                <w:szCs w:val="18"/>
                <w:vertAlign w:val="superscript"/>
              </w:rPr>
            </w:pPr>
            <w:r>
              <w:rPr>
                <w:sz w:val="18"/>
                <w:szCs w:val="18"/>
              </w:rPr>
              <w:t xml:space="preserve">Místní EK </w:t>
            </w:r>
            <w:r>
              <w:rPr>
                <w:i/>
                <w:sz w:val="18"/>
                <w:szCs w:val="18"/>
              </w:rPr>
              <w:t>Local EC</w:t>
            </w:r>
          </w:p>
        </w:tc>
        <w:tc>
          <w:tcPr>
            <w:tcW w:w="2712" w:type="dxa"/>
          </w:tcPr>
          <w:p w:rsidR="00B40FDE" w:rsidRDefault="00B40FDE" w:rsidP="00BA50B5">
            <w:pPr>
              <w:rPr>
                <w:sz w:val="18"/>
                <w:szCs w:val="18"/>
              </w:rPr>
            </w:pPr>
            <w:r>
              <w:rPr>
                <w:sz w:val="18"/>
                <w:szCs w:val="18"/>
              </w:rPr>
              <w:t>Adresa  místní EK</w:t>
            </w:r>
          </w:p>
          <w:p w:rsidR="00B40FDE" w:rsidRDefault="00B40FDE" w:rsidP="00BA50B5">
            <w:pPr>
              <w:rPr>
                <w:i/>
                <w:sz w:val="18"/>
                <w:szCs w:val="18"/>
              </w:rPr>
            </w:pPr>
            <w:r>
              <w:rPr>
                <w:i/>
                <w:sz w:val="18"/>
                <w:szCs w:val="18"/>
              </w:rPr>
              <w:t>Address</w:t>
            </w:r>
          </w:p>
        </w:tc>
      </w:tr>
      <w:tr w:rsidR="00B40FDE" w:rsidTr="00BA50B5">
        <w:trPr>
          <w:trHeight w:val="312"/>
        </w:trPr>
        <w:tc>
          <w:tcPr>
            <w:tcW w:w="6108" w:type="dxa"/>
          </w:tcPr>
          <w:p w:rsidR="00B40FDE" w:rsidRDefault="00B40FDE" w:rsidP="00BA50B5">
            <w:pPr>
              <w:rPr>
                <w:sz w:val="18"/>
                <w:szCs w:val="18"/>
              </w:rPr>
            </w:pPr>
            <w:r>
              <w:rPr>
                <w:sz w:val="18"/>
                <w:szCs w:val="18"/>
              </w:rPr>
              <w:t>Prof. MUDr. Bohuslav Melichar, Ph.D., Onkologická klinika FNOL, I.P.Pavlova 6, 775 20 Olomouc</w:t>
            </w:r>
          </w:p>
        </w:tc>
        <w:tc>
          <w:tcPr>
            <w:tcW w:w="1280" w:type="dxa"/>
          </w:tcPr>
          <w:p w:rsidR="00B40FDE" w:rsidRDefault="00B40FDE" w:rsidP="00BA50B5">
            <w:pPr>
              <w:rPr>
                <w:sz w:val="18"/>
                <w:szCs w:val="18"/>
              </w:rPr>
            </w:pPr>
            <w:r>
              <w:rPr>
                <w:sz w:val="18"/>
                <w:szCs w:val="18"/>
              </w:rPr>
              <w:sym w:font="Wingdings 2" w:char="F053"/>
            </w:r>
          </w:p>
        </w:tc>
        <w:tc>
          <w:tcPr>
            <w:tcW w:w="2712" w:type="dxa"/>
          </w:tcPr>
          <w:p w:rsidR="00B40FDE" w:rsidRDefault="00B40FDE" w:rsidP="00BA50B5">
            <w:pPr>
              <w:rPr>
                <w:sz w:val="18"/>
                <w:szCs w:val="18"/>
              </w:rPr>
            </w:pPr>
            <w:r>
              <w:rPr>
                <w:sz w:val="18"/>
                <w:szCs w:val="18"/>
              </w:rPr>
              <w:t>EK FNOL</w:t>
            </w:r>
          </w:p>
        </w:tc>
      </w:tr>
    </w:tbl>
    <w:p w:rsidR="00B40FDE" w:rsidRPr="00DF7141" w:rsidRDefault="00B40FDE" w:rsidP="00B40FDE">
      <w:pPr>
        <w:rPr>
          <w:bCs/>
          <w:sz w:val="22"/>
        </w:rPr>
      </w:pPr>
      <w:r w:rsidRPr="00DF7141">
        <w:rPr>
          <w:bCs/>
          <w:sz w:val="22"/>
        </w:rPr>
        <w:t>1/2</w:t>
      </w:r>
    </w:p>
    <w:p w:rsidR="00B40FDE" w:rsidRDefault="00B40FDE" w:rsidP="00B40FDE">
      <w:pPr>
        <w:rPr>
          <w:b/>
          <w:bCs/>
          <w:sz w:val="22"/>
        </w:rPr>
      </w:pPr>
    </w:p>
    <w:p w:rsidR="00B40FDE" w:rsidRDefault="00B40FDE" w:rsidP="00B40FDE">
      <w:pPr>
        <w:rPr>
          <w:b/>
          <w:bCs/>
          <w:sz w:val="22"/>
        </w:rPr>
      </w:pPr>
    </w:p>
    <w:p w:rsidR="00B40FDE" w:rsidRPr="00AB7ADE" w:rsidRDefault="00B40FDE" w:rsidP="00B40FD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40FDE" w:rsidRDefault="00B40FDE" w:rsidP="00B40FD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40FDE" w:rsidTr="00BA50B5">
        <w:trPr>
          <w:cantSplit/>
          <w:trHeight w:val="454"/>
        </w:trPr>
        <w:tc>
          <w:tcPr>
            <w:tcW w:w="7416" w:type="dxa"/>
            <w:vMerge w:val="restart"/>
          </w:tcPr>
          <w:p w:rsidR="00B40FDE" w:rsidRDefault="00B40FDE" w:rsidP="00BA50B5">
            <w:pPr>
              <w:rPr>
                <w:b/>
                <w:bCs/>
                <w:sz w:val="18"/>
                <w:szCs w:val="18"/>
              </w:rPr>
            </w:pPr>
          </w:p>
          <w:p w:rsidR="00B40FDE" w:rsidRDefault="00B40FDE" w:rsidP="00BA50B5">
            <w:pPr>
              <w:rPr>
                <w:b/>
                <w:bCs/>
                <w:sz w:val="18"/>
                <w:szCs w:val="18"/>
              </w:rPr>
            </w:pPr>
            <w:r>
              <w:rPr>
                <w:b/>
                <w:bCs/>
                <w:sz w:val="18"/>
                <w:szCs w:val="18"/>
              </w:rPr>
              <w:t xml:space="preserve">Název dokumentu, verze, datum </w:t>
            </w:r>
          </w:p>
          <w:p w:rsidR="00B40FDE" w:rsidRDefault="00B40FDE" w:rsidP="00BA50B5">
            <w:pPr>
              <w:rPr>
                <w:b/>
                <w:bCs/>
                <w:sz w:val="18"/>
                <w:szCs w:val="18"/>
              </w:rPr>
            </w:pPr>
            <w:r>
              <w:rPr>
                <w:b/>
                <w:bCs/>
                <w:i/>
                <w:sz w:val="18"/>
                <w:szCs w:val="18"/>
              </w:rPr>
              <w:t>Document title, version, date</w:t>
            </w:r>
          </w:p>
        </w:tc>
        <w:tc>
          <w:tcPr>
            <w:tcW w:w="1272" w:type="dxa"/>
            <w:gridSpan w:val="2"/>
          </w:tcPr>
          <w:p w:rsidR="00B40FDE" w:rsidRDefault="00B40FDE" w:rsidP="00BA50B5">
            <w:pPr>
              <w:rPr>
                <w:b/>
                <w:bCs/>
                <w:sz w:val="18"/>
                <w:szCs w:val="18"/>
              </w:rPr>
            </w:pPr>
            <w:r>
              <w:rPr>
                <w:b/>
                <w:bCs/>
                <w:sz w:val="18"/>
                <w:szCs w:val="18"/>
              </w:rPr>
              <w:t>Schváleno /</w:t>
            </w:r>
            <w:r>
              <w:rPr>
                <w:b/>
                <w:bCs/>
                <w:i/>
                <w:sz w:val="18"/>
                <w:szCs w:val="18"/>
              </w:rPr>
              <w:t>Approved</w:t>
            </w:r>
          </w:p>
        </w:tc>
        <w:tc>
          <w:tcPr>
            <w:tcW w:w="1316" w:type="dxa"/>
            <w:gridSpan w:val="2"/>
          </w:tcPr>
          <w:p w:rsidR="00B40FDE" w:rsidRDefault="00B40FDE" w:rsidP="00BA50B5">
            <w:pPr>
              <w:rPr>
                <w:b/>
                <w:bCs/>
                <w:sz w:val="18"/>
                <w:szCs w:val="18"/>
              </w:rPr>
            </w:pPr>
            <w:r>
              <w:rPr>
                <w:b/>
                <w:bCs/>
                <w:sz w:val="18"/>
                <w:szCs w:val="18"/>
              </w:rPr>
              <w:t xml:space="preserve">Vzato na vědomí / </w:t>
            </w:r>
            <w:r>
              <w:rPr>
                <w:b/>
                <w:bCs/>
                <w:i/>
                <w:sz w:val="18"/>
                <w:szCs w:val="18"/>
              </w:rPr>
              <w:t xml:space="preserve">Taken into account </w:t>
            </w:r>
          </w:p>
        </w:tc>
      </w:tr>
      <w:tr w:rsidR="00B40FDE" w:rsidTr="00BA50B5">
        <w:trPr>
          <w:cantSplit/>
          <w:trHeight w:val="454"/>
        </w:trPr>
        <w:tc>
          <w:tcPr>
            <w:tcW w:w="7416" w:type="dxa"/>
            <w:vMerge/>
          </w:tcPr>
          <w:p w:rsidR="00B40FDE" w:rsidRDefault="00B40FDE" w:rsidP="00BA50B5">
            <w:pPr>
              <w:rPr>
                <w:i/>
                <w:sz w:val="18"/>
                <w:szCs w:val="18"/>
              </w:rPr>
            </w:pPr>
          </w:p>
        </w:tc>
        <w:tc>
          <w:tcPr>
            <w:tcW w:w="736" w:type="dxa"/>
          </w:tcPr>
          <w:p w:rsidR="00B40FDE" w:rsidRDefault="00B40FDE" w:rsidP="00BA50B5">
            <w:pPr>
              <w:rPr>
                <w:b/>
                <w:bCs/>
                <w:sz w:val="18"/>
                <w:szCs w:val="18"/>
              </w:rPr>
            </w:pPr>
            <w:r>
              <w:rPr>
                <w:b/>
                <w:bCs/>
                <w:sz w:val="18"/>
                <w:szCs w:val="18"/>
              </w:rPr>
              <w:t>ANO</w:t>
            </w:r>
          </w:p>
          <w:p w:rsidR="00B40FDE" w:rsidRDefault="00B40FDE" w:rsidP="00BA50B5">
            <w:pPr>
              <w:rPr>
                <w:b/>
                <w:bCs/>
                <w:i/>
                <w:sz w:val="18"/>
                <w:szCs w:val="18"/>
              </w:rPr>
            </w:pPr>
            <w:r>
              <w:rPr>
                <w:b/>
                <w:bCs/>
                <w:i/>
                <w:sz w:val="18"/>
                <w:szCs w:val="18"/>
              </w:rPr>
              <w:t>Yes</w:t>
            </w:r>
          </w:p>
        </w:tc>
        <w:tc>
          <w:tcPr>
            <w:tcW w:w="536" w:type="dxa"/>
          </w:tcPr>
          <w:p w:rsidR="00B40FDE" w:rsidRDefault="00B40FDE" w:rsidP="00BA50B5">
            <w:pPr>
              <w:rPr>
                <w:b/>
                <w:bCs/>
                <w:sz w:val="18"/>
                <w:szCs w:val="18"/>
              </w:rPr>
            </w:pPr>
            <w:r>
              <w:rPr>
                <w:b/>
                <w:bCs/>
                <w:sz w:val="18"/>
                <w:szCs w:val="18"/>
              </w:rPr>
              <w:t xml:space="preserve">NE </w:t>
            </w:r>
          </w:p>
          <w:p w:rsidR="00B40FDE" w:rsidRDefault="00B40FDE" w:rsidP="00BA50B5">
            <w:pPr>
              <w:rPr>
                <w:b/>
                <w:bCs/>
                <w:sz w:val="18"/>
                <w:szCs w:val="18"/>
              </w:rPr>
            </w:pPr>
            <w:r>
              <w:rPr>
                <w:b/>
                <w:bCs/>
                <w:i/>
                <w:sz w:val="18"/>
                <w:szCs w:val="18"/>
              </w:rPr>
              <w:t>No</w:t>
            </w:r>
          </w:p>
        </w:tc>
        <w:tc>
          <w:tcPr>
            <w:tcW w:w="780" w:type="dxa"/>
          </w:tcPr>
          <w:p w:rsidR="00B40FDE" w:rsidRDefault="00B40FDE" w:rsidP="00BA50B5">
            <w:pPr>
              <w:rPr>
                <w:b/>
                <w:bCs/>
                <w:sz w:val="18"/>
                <w:szCs w:val="18"/>
              </w:rPr>
            </w:pPr>
            <w:r>
              <w:rPr>
                <w:b/>
                <w:bCs/>
                <w:sz w:val="18"/>
                <w:szCs w:val="18"/>
              </w:rPr>
              <w:t>ANO</w:t>
            </w:r>
          </w:p>
          <w:p w:rsidR="00B40FDE" w:rsidRDefault="00B40FDE" w:rsidP="00BA50B5">
            <w:pPr>
              <w:rPr>
                <w:b/>
                <w:bCs/>
                <w:sz w:val="18"/>
                <w:szCs w:val="18"/>
              </w:rPr>
            </w:pPr>
            <w:r>
              <w:rPr>
                <w:b/>
                <w:bCs/>
                <w:i/>
                <w:sz w:val="18"/>
                <w:szCs w:val="18"/>
              </w:rPr>
              <w:t>Yes</w:t>
            </w:r>
          </w:p>
        </w:tc>
        <w:tc>
          <w:tcPr>
            <w:tcW w:w="536" w:type="dxa"/>
          </w:tcPr>
          <w:p w:rsidR="00B40FDE" w:rsidRDefault="00B40FDE" w:rsidP="00BA50B5">
            <w:pPr>
              <w:rPr>
                <w:b/>
                <w:bCs/>
                <w:sz w:val="18"/>
                <w:szCs w:val="18"/>
              </w:rPr>
            </w:pPr>
            <w:r>
              <w:rPr>
                <w:b/>
                <w:bCs/>
                <w:sz w:val="18"/>
                <w:szCs w:val="18"/>
              </w:rPr>
              <w:t xml:space="preserve">NE </w:t>
            </w:r>
          </w:p>
          <w:p w:rsidR="00B40FDE" w:rsidRDefault="00B40FDE" w:rsidP="00BA50B5">
            <w:pPr>
              <w:rPr>
                <w:b/>
                <w:bCs/>
                <w:i/>
                <w:sz w:val="18"/>
                <w:szCs w:val="18"/>
              </w:rPr>
            </w:pPr>
            <w:r>
              <w:rPr>
                <w:b/>
                <w:bCs/>
                <w:i/>
                <w:sz w:val="18"/>
                <w:szCs w:val="18"/>
              </w:rPr>
              <w:t>No</w:t>
            </w:r>
          </w:p>
        </w:tc>
      </w:tr>
      <w:tr w:rsidR="00B40FDE" w:rsidTr="00BA50B5">
        <w:trPr>
          <w:trHeight w:val="340"/>
        </w:trPr>
        <w:tc>
          <w:tcPr>
            <w:tcW w:w="7416" w:type="dxa"/>
          </w:tcPr>
          <w:p w:rsidR="00B40FDE" w:rsidRDefault="00B40FDE" w:rsidP="00BA50B5">
            <w:pPr>
              <w:rPr>
                <w:sz w:val="18"/>
                <w:szCs w:val="18"/>
              </w:rPr>
            </w:pPr>
            <w:r>
              <w:rPr>
                <w:sz w:val="18"/>
                <w:szCs w:val="18"/>
              </w:rPr>
              <w:t>DSUR – report number 01; reporting period from 28 Dec 2011 till 27 Dec 2012</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sz w:val="18"/>
                <w:szCs w:val="18"/>
              </w:rPr>
              <w:sym w:font="Wingdings 2" w:char="F053"/>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DSUR – report number 01; reporting period from 28 Dec 2011 till 27 Dec 2012 signature page</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sz w:val="18"/>
                <w:szCs w:val="18"/>
              </w:rPr>
              <w:sym w:font="Wingdings 2" w:char="F053"/>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Appendix 1 of DSUR numebr 01; IB v.01; 2011-10-03</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sz w:val="18"/>
                <w:szCs w:val="18"/>
              </w:rPr>
            </w:pPr>
            <w:r>
              <w:rPr>
                <w:rFonts w:ascii="Wingdings 2" w:hAnsi="Wingdings 2"/>
                <w:sz w:val="18"/>
                <w:szCs w:val="18"/>
              </w:rPr>
              <w:t></w:t>
            </w:r>
          </w:p>
        </w:tc>
        <w:tc>
          <w:tcPr>
            <w:tcW w:w="536" w:type="dxa"/>
          </w:tcPr>
          <w:p w:rsidR="00B40FDE" w:rsidRDefault="00B40FDE" w:rsidP="00BA50B5">
            <w:pPr>
              <w:rPr>
                <w:sz w:val="18"/>
                <w:szCs w:val="18"/>
              </w:rPr>
            </w:pPr>
            <w:r>
              <w:rPr>
                <w:sz w:val="18"/>
                <w:szCs w:val="18"/>
              </w:rPr>
              <w:sym w:font="Wingdings 2" w:char="F0A3"/>
            </w:r>
          </w:p>
        </w:tc>
      </w:tr>
      <w:tr w:rsidR="00B40FDE" w:rsidTr="00BA50B5">
        <w:trPr>
          <w:trHeight w:val="340"/>
        </w:trPr>
        <w:tc>
          <w:tcPr>
            <w:tcW w:w="7416" w:type="dxa"/>
          </w:tcPr>
          <w:p w:rsidR="00B40FDE" w:rsidRDefault="00B40FDE" w:rsidP="00BA50B5">
            <w:pPr>
              <w:rPr>
                <w:sz w:val="18"/>
                <w:szCs w:val="18"/>
              </w:rPr>
            </w:pPr>
            <w:r>
              <w:rPr>
                <w:sz w:val="18"/>
                <w:szCs w:val="18"/>
              </w:rPr>
              <w:t>Clinical trial Annual Report of SP001 Study Period December 2011 - December 2012</w:t>
            </w:r>
          </w:p>
        </w:tc>
        <w:tc>
          <w:tcPr>
            <w:tcW w:w="736" w:type="dxa"/>
          </w:tcPr>
          <w:p w:rsidR="00B40FDE" w:rsidRDefault="00B40FDE" w:rsidP="00BA50B5">
            <w:pPr>
              <w:rPr>
                <w:sz w:val="18"/>
                <w:szCs w:val="18"/>
              </w:rPr>
            </w:pPr>
            <w:r>
              <w:rPr>
                <w:sz w:val="18"/>
                <w:szCs w:val="18"/>
              </w:rPr>
              <w:sym w:font="Wingdings 2" w:char="F0A3"/>
            </w:r>
          </w:p>
        </w:tc>
        <w:tc>
          <w:tcPr>
            <w:tcW w:w="536" w:type="dxa"/>
          </w:tcPr>
          <w:p w:rsidR="00B40FDE" w:rsidRDefault="00B40FDE" w:rsidP="00BA50B5">
            <w:pPr>
              <w:rPr>
                <w:sz w:val="18"/>
                <w:szCs w:val="18"/>
              </w:rPr>
            </w:pPr>
            <w:r>
              <w:rPr>
                <w:sz w:val="18"/>
                <w:szCs w:val="18"/>
              </w:rPr>
              <w:sym w:font="Wingdings 2" w:char="F0A3"/>
            </w:r>
          </w:p>
        </w:tc>
        <w:tc>
          <w:tcPr>
            <w:tcW w:w="780" w:type="dxa"/>
          </w:tcPr>
          <w:p w:rsidR="00B40FDE" w:rsidRDefault="00B40FDE" w:rsidP="00BA50B5">
            <w:pPr>
              <w:rPr>
                <w:rFonts w:ascii="Wingdings 2" w:hAnsi="Wingdings 2"/>
                <w:sz w:val="18"/>
                <w:szCs w:val="18"/>
              </w:rPr>
            </w:pPr>
            <w:r>
              <w:rPr>
                <w:rFonts w:ascii="Wingdings 2" w:hAnsi="Wingdings 2"/>
                <w:sz w:val="18"/>
                <w:szCs w:val="18"/>
              </w:rPr>
              <w:t></w:t>
            </w:r>
          </w:p>
        </w:tc>
        <w:tc>
          <w:tcPr>
            <w:tcW w:w="536" w:type="dxa"/>
          </w:tcPr>
          <w:p w:rsidR="00B40FDE" w:rsidRDefault="00B40FDE" w:rsidP="00BA50B5">
            <w:pPr>
              <w:rPr>
                <w:sz w:val="18"/>
                <w:szCs w:val="18"/>
              </w:rPr>
            </w:pPr>
            <w:r>
              <w:rPr>
                <w:sz w:val="18"/>
                <w:szCs w:val="18"/>
              </w:rPr>
              <w:sym w:font="Wingdings 2" w:char="F0A3"/>
            </w:r>
          </w:p>
        </w:tc>
      </w:tr>
    </w:tbl>
    <w:p w:rsidR="00B40FDE" w:rsidRDefault="00B40FDE" w:rsidP="00B40FDE">
      <w:pPr>
        <w:rPr>
          <w:sz w:val="22"/>
        </w:rPr>
      </w:pPr>
    </w:p>
    <w:p w:rsidR="00B40FDE" w:rsidRDefault="00B40FDE" w:rsidP="00B40FD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40FDE" w:rsidRDefault="00B40FDE" w:rsidP="00B40FD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40FDE" w:rsidRDefault="00B40FDE" w:rsidP="00B40FD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40FDE" w:rsidRDefault="00B40FDE" w:rsidP="00B40FDE">
      <w:pPr>
        <w:rPr>
          <w:sz w:val="22"/>
        </w:rPr>
      </w:pPr>
    </w:p>
    <w:p w:rsidR="00B40FDE" w:rsidRDefault="00B40FDE" w:rsidP="00B40FDE">
      <w:pPr>
        <w:rPr>
          <w:sz w:val="22"/>
        </w:rPr>
      </w:pPr>
    </w:p>
    <w:p w:rsidR="00B40FDE" w:rsidRPr="005A28D8" w:rsidRDefault="00B40FDE" w:rsidP="00B40FD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B40FDE" w:rsidRDefault="00B40FDE" w:rsidP="00B40FDE">
      <w:pPr>
        <w:rPr>
          <w:sz w:val="22"/>
        </w:rPr>
      </w:pPr>
      <w:r>
        <w:rPr>
          <w:sz w:val="22"/>
        </w:rPr>
        <w:t>Datum/</w:t>
      </w:r>
      <w:r>
        <w:rPr>
          <w:i/>
          <w:sz w:val="22"/>
        </w:rPr>
        <w:t>Date:</w:t>
      </w:r>
      <w:r>
        <w:rPr>
          <w:sz w:val="22"/>
        </w:rPr>
        <w:t xml:space="preserve">  13.5.2013                                                   místopředsedkyně EK FNOL a LF UP</w:t>
      </w:r>
    </w:p>
    <w:p w:rsidR="00B40FDE" w:rsidRDefault="00B40FDE" w:rsidP="00B40FDE">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B40FDE" w:rsidRDefault="00B40FDE" w:rsidP="00B40FDE">
      <w:pPr>
        <w:rPr>
          <w:i/>
          <w:sz w:val="22"/>
        </w:rPr>
      </w:pPr>
    </w:p>
    <w:p w:rsidR="00B40FDE" w:rsidRDefault="00B40FDE" w:rsidP="00B40FDE">
      <w:pPr>
        <w:rPr>
          <w:sz w:val="16"/>
        </w:rPr>
      </w:pPr>
    </w:p>
    <w:p w:rsidR="00B40FDE" w:rsidRDefault="00B40FDE" w:rsidP="00B40FDE">
      <w:pPr>
        <w:rPr>
          <w:sz w:val="16"/>
        </w:rPr>
      </w:pPr>
    </w:p>
    <w:p w:rsidR="00B40FDE" w:rsidRDefault="00B40FDE" w:rsidP="00B40FDE">
      <w:pPr>
        <w:rPr>
          <w:sz w:val="16"/>
        </w:rPr>
      </w:pPr>
    </w:p>
    <w:p w:rsidR="00B40FDE" w:rsidRDefault="00B40FDE" w:rsidP="00B40FDE">
      <w:pPr>
        <w:rPr>
          <w:i/>
          <w:sz w:val="16"/>
        </w:rPr>
      </w:pPr>
      <w:r>
        <w:rPr>
          <w:sz w:val="16"/>
        </w:rPr>
        <w:t>Rozdělovník/</w:t>
      </w:r>
      <w:r>
        <w:rPr>
          <w:i/>
          <w:sz w:val="16"/>
        </w:rPr>
        <w:t>Distribution list:</w:t>
      </w:r>
    </w:p>
    <w:p w:rsidR="00B40FDE" w:rsidRPr="001071DB" w:rsidRDefault="00B40FDE" w:rsidP="00B40FDE">
      <w:pPr>
        <w:rPr>
          <w:sz w:val="16"/>
        </w:rPr>
      </w:pPr>
      <w:r w:rsidRPr="001071DB">
        <w:rPr>
          <w:sz w:val="16"/>
        </w:rPr>
        <w:t>-Zadavatel</w:t>
      </w:r>
    </w:p>
    <w:p w:rsidR="00B40FDE" w:rsidRPr="001071DB" w:rsidRDefault="00B40FDE" w:rsidP="00B40FDE">
      <w:pPr>
        <w:rPr>
          <w:sz w:val="16"/>
        </w:rPr>
      </w:pPr>
      <w:r w:rsidRPr="001071DB">
        <w:rPr>
          <w:sz w:val="16"/>
        </w:rPr>
        <w:t>-EK</w:t>
      </w:r>
    </w:p>
    <w:p w:rsidR="00B40FDE" w:rsidRDefault="00B40FDE" w:rsidP="00B40FDE">
      <w:pPr>
        <w:rPr>
          <w:sz w:val="16"/>
        </w:rPr>
      </w:pPr>
      <w:r w:rsidRPr="001071DB">
        <w:rPr>
          <w:sz w:val="16"/>
        </w:rPr>
        <w:t>-Řešitel</w:t>
      </w:r>
    </w:p>
    <w:p w:rsidR="00B40FDE" w:rsidRPr="001071DB" w:rsidRDefault="00B40FDE" w:rsidP="00B40FDE">
      <w:pPr>
        <w:rPr>
          <w:sz w:val="16"/>
        </w:rPr>
      </w:pPr>
    </w:p>
    <w:p w:rsidR="00B40FDE" w:rsidRPr="001071DB" w:rsidRDefault="00B40FDE" w:rsidP="00B40FDE">
      <w:pPr>
        <w:rPr>
          <w:sz w:val="16"/>
        </w:rPr>
      </w:pPr>
    </w:p>
    <w:p w:rsidR="00B40FDE" w:rsidRDefault="00B40FDE" w:rsidP="00B40FDE">
      <w:pPr>
        <w:rPr>
          <w:i/>
          <w:sz w:val="16"/>
        </w:rPr>
      </w:pPr>
    </w:p>
    <w:p w:rsidR="00B40FDE" w:rsidRDefault="00B40FDE" w:rsidP="00B40FDE">
      <w:pPr>
        <w:rPr>
          <w:i/>
          <w:sz w:val="16"/>
        </w:rPr>
      </w:pPr>
    </w:p>
    <w:p w:rsidR="00B40FDE" w:rsidRDefault="00B40FDE" w:rsidP="00B40FDE">
      <w:pPr>
        <w:rPr>
          <w:sz w:val="22"/>
          <w:szCs w:val="22"/>
        </w:rPr>
      </w:pPr>
      <w:r w:rsidRPr="000A4DF5">
        <w:rPr>
          <w:sz w:val="22"/>
          <w:szCs w:val="22"/>
        </w:rPr>
        <w:t>2/2</w:t>
      </w:r>
    </w:p>
    <w:p w:rsidR="00B40FDE" w:rsidRDefault="00B40FDE" w:rsidP="00B40FDE"/>
    <w:p w:rsidR="00B40FDE" w:rsidRDefault="00B40FDE" w:rsidP="00B40FDE"/>
    <w:p w:rsidR="00B40FDE" w:rsidRDefault="00B40FDE" w:rsidP="00B40FDE"/>
    <w:p w:rsidR="00B40FDE" w:rsidRDefault="00B40FDE" w:rsidP="00B40FDE">
      <w:pPr>
        <w:rPr>
          <w:sz w:val="22"/>
          <w:szCs w:val="22"/>
        </w:rPr>
      </w:pPr>
    </w:p>
    <w:p w:rsidR="00B40FDE" w:rsidRDefault="00B40FDE" w:rsidP="00B40FDE">
      <w:pPr>
        <w:pStyle w:val="Nzev"/>
        <w:rPr>
          <w:sz w:val="22"/>
          <w:szCs w:val="22"/>
        </w:rPr>
      </w:pPr>
    </w:p>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B40FDE" w:rsidRDefault="00B40FDE" w:rsidP="00B40FDE"/>
    <w:p w:rsidR="00404AEA" w:rsidRPr="002F07B5" w:rsidRDefault="00404AEA" w:rsidP="00404AEA">
      <w:pPr>
        <w:pStyle w:val="Nzev"/>
        <w:rPr>
          <w:sz w:val="22"/>
          <w:szCs w:val="22"/>
        </w:rPr>
      </w:pPr>
      <w:r w:rsidRPr="002F07B5">
        <w:rPr>
          <w:sz w:val="22"/>
          <w:szCs w:val="22"/>
        </w:rPr>
        <w:lastRenderedPageBreak/>
        <w:t>STANOVISKO ETICKÉ KOMISE KE KLINICKÉMU HODNOCENÍ</w:t>
      </w:r>
    </w:p>
    <w:p w:rsidR="00404AEA" w:rsidRPr="002F07B5" w:rsidRDefault="00404AEA" w:rsidP="00404AEA">
      <w:pPr>
        <w:jc w:val="center"/>
        <w:rPr>
          <w:bCs/>
          <w:i/>
          <w:sz w:val="22"/>
          <w:szCs w:val="22"/>
        </w:rPr>
      </w:pPr>
      <w:r w:rsidRPr="002F07B5">
        <w:rPr>
          <w:bCs/>
          <w:i/>
          <w:sz w:val="22"/>
          <w:szCs w:val="22"/>
        </w:rPr>
        <w:t xml:space="preserve">Opinion of the Ethics Committee on Clinical Trial  </w:t>
      </w:r>
    </w:p>
    <w:p w:rsidR="00404AEA" w:rsidRPr="002F07B5" w:rsidRDefault="00404AEA" w:rsidP="00404AEA">
      <w:pPr>
        <w:jc w:val="center"/>
        <w:rPr>
          <w:b/>
          <w:bCs/>
          <w:i/>
          <w:sz w:val="22"/>
          <w:szCs w:val="22"/>
        </w:rPr>
      </w:pPr>
    </w:p>
    <w:p w:rsidR="00404AEA" w:rsidRPr="002F07B5" w:rsidRDefault="00404AEA" w:rsidP="00404AE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04AEA" w:rsidRPr="002F07B5" w:rsidRDefault="00404AEA" w:rsidP="00404AE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04AEA" w:rsidRPr="002F07B5" w:rsidRDefault="002B1493" w:rsidP="00404AEA">
      <w:pPr>
        <w:rPr>
          <w:i/>
          <w:sz w:val="22"/>
          <w:szCs w:val="22"/>
        </w:rPr>
      </w:pPr>
      <w:r w:rsidRPr="002F07B5">
        <w:rPr>
          <w:sz w:val="22"/>
          <w:szCs w:val="22"/>
        </w:rPr>
        <w:fldChar w:fldCharType="begin">
          <w:ffData>
            <w:name w:val="Zaškrtávací2"/>
            <w:enabled/>
            <w:calcOnExit w:val="0"/>
            <w:checkBox>
              <w:sizeAuto/>
              <w:default w:val="0"/>
            </w:checkBox>
          </w:ffData>
        </w:fldChar>
      </w:r>
      <w:r w:rsidR="00404AE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04AEA" w:rsidRPr="002F07B5">
        <w:rPr>
          <w:sz w:val="22"/>
          <w:szCs w:val="22"/>
        </w:rPr>
        <w:t xml:space="preserve">  KH prováděné v jednom centru, požadováno stanovisko EK pro místní centrum (centra)/ </w:t>
      </w:r>
      <w:r w:rsidR="00404AEA" w:rsidRPr="002F07B5">
        <w:rPr>
          <w:i/>
          <w:sz w:val="22"/>
          <w:szCs w:val="22"/>
        </w:rPr>
        <w:t>Clinical trial conducted in a single site, opinion of a local EC is required</w:t>
      </w:r>
    </w:p>
    <w:p w:rsidR="00404AEA" w:rsidRPr="002F07B5" w:rsidRDefault="00404AEA" w:rsidP="00404AEA">
      <w:pPr>
        <w:rPr>
          <w:b/>
          <w:bCs/>
          <w:sz w:val="22"/>
          <w:szCs w:val="22"/>
        </w:rPr>
      </w:pPr>
    </w:p>
    <w:p w:rsidR="00404AEA" w:rsidRPr="001576EF" w:rsidRDefault="00404AEA" w:rsidP="00404AE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200/11 MEK 38</w:t>
      </w:r>
    </w:p>
    <w:p w:rsidR="00404AEA" w:rsidRPr="001576EF" w:rsidRDefault="00404AEA" w:rsidP="00404AE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Otevřené, multicentrické, 24měsíční klinické hodnocení fáze IIIb s jediným ramenem, s cílem posouzení účinnosti a bezpečnosti pro re rata (PRN)</w:t>
      </w:r>
      <w:r>
        <w:rPr>
          <w:sz w:val="22"/>
          <w:szCs w:val="22"/>
        </w:rPr>
        <w:tab/>
      </w:r>
      <w:r>
        <w:rPr>
          <w:sz w:val="22"/>
          <w:szCs w:val="22"/>
        </w:rPr>
        <w:tab/>
        <w:t xml:space="preserve">         režimu dávkování, individuálně upraveného a řídícího se podle stabilizačních  kritérií, intravitreálních injekcí ranibizumabu 0,5 mg aplikovaného jako</w:t>
      </w:r>
      <w:r>
        <w:rPr>
          <w:sz w:val="22"/>
          <w:szCs w:val="22"/>
        </w:rPr>
        <w:tab/>
        <w:t xml:space="preserve">monoterapie u pacientů s poškozením zraku, které je následkem makulárního edému sekundárního při okluzi centrální retinální vény (CRVO) / </w:t>
      </w:r>
      <w:r>
        <w:rPr>
          <w:i/>
          <w:sz w:val="22"/>
          <w:szCs w:val="22"/>
        </w:rPr>
        <w:t>A 24-month, phase IIIb, open-label, single arm, multicenter study assessing the efficacy and safety of an individualized, stabilization criteria-driven pro re rata (PRN) dosing regimen with 0,5-mg ranibizumab intravitreal injections applied as monotherapy in patients with visual impairment due to macular edema secondary to central retinal vein occlusion (CRVO)</w:t>
      </w:r>
    </w:p>
    <w:p w:rsidR="00404AEA" w:rsidRPr="002F07B5" w:rsidRDefault="00404AEA" w:rsidP="00404AEA">
      <w:pPr>
        <w:rPr>
          <w:bCs/>
          <w:sz w:val="22"/>
          <w:szCs w:val="22"/>
        </w:rPr>
      </w:pPr>
    </w:p>
    <w:p w:rsidR="00404AEA" w:rsidRPr="002F07B5" w:rsidRDefault="00404AEA" w:rsidP="00404AE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CRFB002E2401</w:t>
      </w:r>
    </w:p>
    <w:p w:rsidR="00404AEA" w:rsidRPr="002F07B5" w:rsidRDefault="00404AEA" w:rsidP="00404AE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2011-002350-31</w:t>
      </w:r>
    </w:p>
    <w:p w:rsidR="00404AEA" w:rsidRPr="002F07B5" w:rsidRDefault="00404AEA" w:rsidP="00404AEA">
      <w:pPr>
        <w:rPr>
          <w:b/>
          <w:bCs/>
          <w:sz w:val="22"/>
          <w:szCs w:val="22"/>
        </w:rPr>
      </w:pPr>
    </w:p>
    <w:p w:rsidR="00404AEA" w:rsidRPr="002F07B5" w:rsidRDefault="00404AEA" w:rsidP="00404AE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Services AG, Lichtstrasse 35, Basel, Švýcarsko</w:t>
      </w:r>
    </w:p>
    <w:p w:rsidR="00404AEA" w:rsidRPr="002F07B5" w:rsidRDefault="00404AEA" w:rsidP="00404AE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s.r.o.,Budějovická alej, Antala Staška 2027/79, 140 00 Praha4</w:t>
      </w:r>
    </w:p>
    <w:p w:rsidR="00404AEA" w:rsidRDefault="00404AEA" w:rsidP="00404AEA">
      <w:pPr>
        <w:rPr>
          <w:b/>
          <w:bCs/>
          <w:sz w:val="22"/>
          <w:szCs w:val="22"/>
        </w:rPr>
      </w:pPr>
    </w:p>
    <w:p w:rsidR="00404AEA" w:rsidRPr="002F07B5" w:rsidRDefault="00404AEA" w:rsidP="00404AE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23.4.2013</w:t>
      </w:r>
    </w:p>
    <w:p w:rsidR="00404AEA" w:rsidRDefault="00404AEA" w:rsidP="00404AE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04AEA" w:rsidRPr="002F07B5" w:rsidRDefault="00404AEA" w:rsidP="00404AEA">
      <w:pPr>
        <w:rPr>
          <w:b/>
          <w:bCs/>
          <w:i/>
          <w:sz w:val="22"/>
          <w:szCs w:val="22"/>
        </w:rPr>
      </w:pPr>
    </w:p>
    <w:p w:rsidR="00404AEA" w:rsidRPr="002F07B5" w:rsidRDefault="00404AEA" w:rsidP="00404AE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04AEA" w:rsidRPr="002F07B5" w:rsidRDefault="00404AEA" w:rsidP="00404AE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04AEA" w:rsidRPr="002F07B5" w:rsidRDefault="00404AEA" w:rsidP="00404AEA">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04AEA" w:rsidRDefault="00404AEA" w:rsidP="00404AEA">
      <w:pPr>
        <w:rPr>
          <w:b/>
          <w:bCs/>
          <w:sz w:val="22"/>
          <w:szCs w:val="22"/>
        </w:rPr>
      </w:pPr>
    </w:p>
    <w:p w:rsidR="00404AEA" w:rsidRPr="002F07B5" w:rsidRDefault="00404AEA" w:rsidP="00404AE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04AEA" w:rsidRPr="002F07B5" w:rsidRDefault="00404AEA" w:rsidP="00404AE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04AEA" w:rsidRPr="002F07B5" w:rsidRDefault="00404AEA" w:rsidP="00404AEA">
      <w:pPr>
        <w:rPr>
          <w:sz w:val="22"/>
          <w:szCs w:val="22"/>
        </w:rPr>
      </w:pPr>
    </w:p>
    <w:p w:rsidR="00404AEA" w:rsidRDefault="00404AEA" w:rsidP="00404AEA">
      <w:pPr>
        <w:rPr>
          <w:b/>
          <w:bCs/>
          <w:sz w:val="22"/>
          <w:szCs w:val="22"/>
        </w:rPr>
      </w:pPr>
    </w:p>
    <w:p w:rsidR="00404AEA" w:rsidRPr="002F07B5" w:rsidRDefault="00404AEA" w:rsidP="00404AE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04AEA" w:rsidTr="00BA50B5">
        <w:trPr>
          <w:trHeight w:val="454"/>
        </w:trPr>
        <w:tc>
          <w:tcPr>
            <w:tcW w:w="6108" w:type="dxa"/>
          </w:tcPr>
          <w:p w:rsidR="00404AEA" w:rsidRDefault="00404AEA" w:rsidP="00BA50B5">
            <w:pPr>
              <w:rPr>
                <w:sz w:val="18"/>
                <w:szCs w:val="18"/>
              </w:rPr>
            </w:pPr>
            <w:r>
              <w:rPr>
                <w:sz w:val="18"/>
                <w:szCs w:val="18"/>
              </w:rPr>
              <w:t xml:space="preserve">Místo hodnocení/ Jméno zkoušejícího </w:t>
            </w:r>
          </w:p>
          <w:p w:rsidR="00404AEA" w:rsidRDefault="00404AEA" w:rsidP="00BA50B5">
            <w:pPr>
              <w:rPr>
                <w:i/>
                <w:sz w:val="18"/>
                <w:szCs w:val="18"/>
              </w:rPr>
            </w:pPr>
            <w:r>
              <w:rPr>
                <w:i/>
                <w:sz w:val="18"/>
                <w:szCs w:val="18"/>
              </w:rPr>
              <w:t>Trial Site / Name of Investigator</w:t>
            </w:r>
          </w:p>
        </w:tc>
        <w:tc>
          <w:tcPr>
            <w:tcW w:w="1280" w:type="dxa"/>
          </w:tcPr>
          <w:p w:rsidR="00404AEA" w:rsidRDefault="00404AEA" w:rsidP="00BA50B5">
            <w:pPr>
              <w:rPr>
                <w:sz w:val="18"/>
                <w:szCs w:val="18"/>
                <w:vertAlign w:val="superscript"/>
              </w:rPr>
            </w:pPr>
            <w:r>
              <w:rPr>
                <w:sz w:val="18"/>
                <w:szCs w:val="18"/>
              </w:rPr>
              <w:t xml:space="preserve">Místní EK </w:t>
            </w:r>
            <w:r>
              <w:rPr>
                <w:i/>
                <w:sz w:val="18"/>
                <w:szCs w:val="18"/>
              </w:rPr>
              <w:t>Local EC</w:t>
            </w:r>
          </w:p>
        </w:tc>
        <w:tc>
          <w:tcPr>
            <w:tcW w:w="2712" w:type="dxa"/>
          </w:tcPr>
          <w:p w:rsidR="00404AEA" w:rsidRDefault="00404AEA" w:rsidP="00BA50B5">
            <w:pPr>
              <w:rPr>
                <w:sz w:val="18"/>
                <w:szCs w:val="18"/>
              </w:rPr>
            </w:pPr>
            <w:r>
              <w:rPr>
                <w:sz w:val="18"/>
                <w:szCs w:val="18"/>
              </w:rPr>
              <w:t>Adresa  místní EK</w:t>
            </w:r>
          </w:p>
          <w:p w:rsidR="00404AEA" w:rsidRDefault="00404AEA" w:rsidP="00BA50B5">
            <w:pPr>
              <w:rPr>
                <w:i/>
                <w:sz w:val="18"/>
                <w:szCs w:val="18"/>
              </w:rPr>
            </w:pPr>
            <w:r>
              <w:rPr>
                <w:i/>
                <w:sz w:val="18"/>
                <w:szCs w:val="18"/>
              </w:rPr>
              <w:t>Address</w:t>
            </w:r>
          </w:p>
        </w:tc>
      </w:tr>
      <w:tr w:rsidR="00404AEA" w:rsidTr="00BA50B5">
        <w:trPr>
          <w:trHeight w:val="312"/>
        </w:trPr>
        <w:tc>
          <w:tcPr>
            <w:tcW w:w="6108" w:type="dxa"/>
          </w:tcPr>
          <w:p w:rsidR="00404AEA" w:rsidRDefault="00404AEA" w:rsidP="00BA50B5">
            <w:pPr>
              <w:rPr>
                <w:sz w:val="18"/>
                <w:szCs w:val="18"/>
              </w:rPr>
            </w:pPr>
            <w:r>
              <w:rPr>
                <w:sz w:val="18"/>
                <w:szCs w:val="18"/>
              </w:rPr>
              <w:t xml:space="preserve">Doc. MUDr. Jiří Řehák, CSc., Oční klinika FNOL, I.P.Pavlova 6, </w:t>
            </w:r>
          </w:p>
          <w:p w:rsidR="00404AEA" w:rsidRDefault="00404AEA" w:rsidP="00BA50B5">
            <w:pPr>
              <w:rPr>
                <w:sz w:val="18"/>
                <w:szCs w:val="18"/>
              </w:rPr>
            </w:pPr>
            <w:r>
              <w:rPr>
                <w:sz w:val="18"/>
                <w:szCs w:val="18"/>
              </w:rPr>
              <w:t>775 20 Olomouc</w:t>
            </w:r>
          </w:p>
        </w:tc>
        <w:tc>
          <w:tcPr>
            <w:tcW w:w="1280" w:type="dxa"/>
          </w:tcPr>
          <w:p w:rsidR="00404AEA" w:rsidRDefault="00404AEA" w:rsidP="00BA50B5">
            <w:pPr>
              <w:rPr>
                <w:sz w:val="18"/>
                <w:szCs w:val="18"/>
              </w:rPr>
            </w:pPr>
            <w:r>
              <w:rPr>
                <w:sz w:val="18"/>
                <w:szCs w:val="18"/>
              </w:rPr>
              <w:sym w:font="Wingdings 2" w:char="F053"/>
            </w:r>
          </w:p>
        </w:tc>
        <w:tc>
          <w:tcPr>
            <w:tcW w:w="2712" w:type="dxa"/>
          </w:tcPr>
          <w:p w:rsidR="00404AEA" w:rsidRDefault="00404AEA" w:rsidP="00BA50B5">
            <w:pPr>
              <w:rPr>
                <w:sz w:val="18"/>
                <w:szCs w:val="18"/>
              </w:rPr>
            </w:pPr>
            <w:r>
              <w:rPr>
                <w:sz w:val="18"/>
                <w:szCs w:val="18"/>
              </w:rPr>
              <w:t>EK FNOL</w:t>
            </w:r>
          </w:p>
        </w:tc>
      </w:tr>
      <w:tr w:rsidR="00404AEA" w:rsidTr="00BA50B5">
        <w:trPr>
          <w:trHeight w:val="312"/>
        </w:trPr>
        <w:tc>
          <w:tcPr>
            <w:tcW w:w="6108" w:type="dxa"/>
          </w:tcPr>
          <w:p w:rsidR="00404AEA" w:rsidRDefault="00404AEA" w:rsidP="00BA50B5">
            <w:pPr>
              <w:rPr>
                <w:sz w:val="18"/>
                <w:szCs w:val="18"/>
              </w:rPr>
            </w:pPr>
            <w:r>
              <w:rPr>
                <w:sz w:val="18"/>
                <w:szCs w:val="18"/>
              </w:rPr>
              <w:t>MUDr. Miroslav Veith, Oftalmologická klinika  FN Královské Vinohrady, Šrobárova 50, 100 34 Praha 10</w:t>
            </w:r>
          </w:p>
        </w:tc>
        <w:tc>
          <w:tcPr>
            <w:tcW w:w="1280" w:type="dxa"/>
          </w:tcPr>
          <w:p w:rsidR="00404AEA" w:rsidRDefault="002B1493" w:rsidP="00BA50B5">
            <w:pPr>
              <w:rPr>
                <w:sz w:val="18"/>
                <w:szCs w:val="18"/>
              </w:rPr>
            </w:pPr>
            <w:r>
              <w:rPr>
                <w:sz w:val="18"/>
                <w:szCs w:val="18"/>
              </w:rPr>
              <w:fldChar w:fldCharType="begin">
                <w:ffData>
                  <w:name w:val="Zaškrtávací13"/>
                  <w:enabled/>
                  <w:calcOnExit w:val="0"/>
                  <w:checkBox>
                    <w:sizeAuto/>
                    <w:default w:val="0"/>
                  </w:checkBox>
                </w:ffData>
              </w:fldChar>
            </w:r>
            <w:r w:rsidR="00404A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04AEA" w:rsidRDefault="00404AEA" w:rsidP="00BA50B5">
            <w:pPr>
              <w:rPr>
                <w:sz w:val="18"/>
                <w:szCs w:val="18"/>
              </w:rPr>
            </w:pPr>
            <w:r>
              <w:rPr>
                <w:sz w:val="18"/>
                <w:szCs w:val="18"/>
              </w:rPr>
              <w:t>EK FN Královské Vinohrady, Šrobárova 50, 100 34 Praha 10</w:t>
            </w:r>
          </w:p>
        </w:tc>
      </w:tr>
    </w:tbl>
    <w:p w:rsidR="00404AEA" w:rsidRPr="00DF7141" w:rsidRDefault="00404AEA" w:rsidP="00404AEA">
      <w:pPr>
        <w:rPr>
          <w:bCs/>
          <w:sz w:val="22"/>
        </w:rPr>
      </w:pPr>
      <w:r w:rsidRPr="00DF7141">
        <w:rPr>
          <w:bCs/>
          <w:sz w:val="22"/>
        </w:rPr>
        <w:t>1/2</w:t>
      </w:r>
    </w:p>
    <w:p w:rsidR="00404AEA" w:rsidRDefault="00404AEA" w:rsidP="00404AEA">
      <w:pPr>
        <w:rPr>
          <w:b/>
          <w:bCs/>
          <w:sz w:val="22"/>
        </w:rPr>
      </w:pPr>
    </w:p>
    <w:p w:rsidR="006A4678" w:rsidRDefault="006A4678" w:rsidP="00404AEA">
      <w:pPr>
        <w:rPr>
          <w:b/>
          <w:bCs/>
          <w:sz w:val="22"/>
        </w:rPr>
      </w:pPr>
    </w:p>
    <w:p w:rsidR="00404AEA" w:rsidRPr="00AB7ADE" w:rsidRDefault="00404AEA" w:rsidP="00404AE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04AEA" w:rsidRDefault="00404AEA" w:rsidP="00404AE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04AEA" w:rsidTr="00BA50B5">
        <w:trPr>
          <w:cantSplit/>
          <w:trHeight w:val="454"/>
        </w:trPr>
        <w:tc>
          <w:tcPr>
            <w:tcW w:w="7416" w:type="dxa"/>
            <w:vMerge w:val="restart"/>
          </w:tcPr>
          <w:p w:rsidR="00404AEA" w:rsidRDefault="00404AEA" w:rsidP="00BA50B5">
            <w:pPr>
              <w:rPr>
                <w:b/>
                <w:bCs/>
                <w:sz w:val="18"/>
                <w:szCs w:val="18"/>
              </w:rPr>
            </w:pPr>
          </w:p>
          <w:p w:rsidR="00404AEA" w:rsidRDefault="00404AEA" w:rsidP="00BA50B5">
            <w:pPr>
              <w:rPr>
                <w:b/>
                <w:bCs/>
                <w:sz w:val="18"/>
                <w:szCs w:val="18"/>
              </w:rPr>
            </w:pPr>
            <w:r>
              <w:rPr>
                <w:b/>
                <w:bCs/>
                <w:sz w:val="18"/>
                <w:szCs w:val="18"/>
              </w:rPr>
              <w:t xml:space="preserve">Název dokumentu, verze, datum </w:t>
            </w:r>
          </w:p>
          <w:p w:rsidR="00404AEA" w:rsidRDefault="00404AEA" w:rsidP="00BA50B5">
            <w:pPr>
              <w:rPr>
                <w:b/>
                <w:bCs/>
                <w:sz w:val="18"/>
                <w:szCs w:val="18"/>
              </w:rPr>
            </w:pPr>
            <w:r>
              <w:rPr>
                <w:b/>
                <w:bCs/>
                <w:i/>
                <w:sz w:val="18"/>
                <w:szCs w:val="18"/>
              </w:rPr>
              <w:t>Document title, version, date</w:t>
            </w:r>
          </w:p>
        </w:tc>
        <w:tc>
          <w:tcPr>
            <w:tcW w:w="1272" w:type="dxa"/>
            <w:gridSpan w:val="2"/>
          </w:tcPr>
          <w:p w:rsidR="00404AEA" w:rsidRDefault="00404AEA" w:rsidP="00BA50B5">
            <w:pPr>
              <w:rPr>
                <w:b/>
                <w:bCs/>
                <w:sz w:val="18"/>
                <w:szCs w:val="18"/>
              </w:rPr>
            </w:pPr>
            <w:r>
              <w:rPr>
                <w:b/>
                <w:bCs/>
                <w:sz w:val="18"/>
                <w:szCs w:val="18"/>
              </w:rPr>
              <w:t>Schváleno /</w:t>
            </w:r>
            <w:r>
              <w:rPr>
                <w:b/>
                <w:bCs/>
                <w:i/>
                <w:sz w:val="18"/>
                <w:szCs w:val="18"/>
              </w:rPr>
              <w:t>Approved</w:t>
            </w:r>
          </w:p>
        </w:tc>
        <w:tc>
          <w:tcPr>
            <w:tcW w:w="1316" w:type="dxa"/>
            <w:gridSpan w:val="2"/>
          </w:tcPr>
          <w:p w:rsidR="00404AEA" w:rsidRDefault="00404AEA" w:rsidP="00BA50B5">
            <w:pPr>
              <w:rPr>
                <w:b/>
                <w:bCs/>
                <w:sz w:val="18"/>
                <w:szCs w:val="18"/>
              </w:rPr>
            </w:pPr>
            <w:r>
              <w:rPr>
                <w:b/>
                <w:bCs/>
                <w:sz w:val="18"/>
                <w:szCs w:val="18"/>
              </w:rPr>
              <w:t xml:space="preserve">Vzato na vědomí / </w:t>
            </w:r>
            <w:r>
              <w:rPr>
                <w:b/>
                <w:bCs/>
                <w:i/>
                <w:sz w:val="18"/>
                <w:szCs w:val="18"/>
              </w:rPr>
              <w:t xml:space="preserve">Taken into account </w:t>
            </w:r>
          </w:p>
        </w:tc>
      </w:tr>
      <w:tr w:rsidR="00404AEA" w:rsidTr="00BA50B5">
        <w:trPr>
          <w:cantSplit/>
          <w:trHeight w:val="454"/>
        </w:trPr>
        <w:tc>
          <w:tcPr>
            <w:tcW w:w="7416" w:type="dxa"/>
            <w:vMerge/>
          </w:tcPr>
          <w:p w:rsidR="00404AEA" w:rsidRDefault="00404AEA" w:rsidP="00BA50B5">
            <w:pPr>
              <w:rPr>
                <w:i/>
                <w:sz w:val="18"/>
                <w:szCs w:val="18"/>
              </w:rPr>
            </w:pPr>
          </w:p>
        </w:tc>
        <w:tc>
          <w:tcPr>
            <w:tcW w:w="736" w:type="dxa"/>
          </w:tcPr>
          <w:p w:rsidR="00404AEA" w:rsidRDefault="00404AEA" w:rsidP="00BA50B5">
            <w:pPr>
              <w:rPr>
                <w:b/>
                <w:bCs/>
                <w:sz w:val="18"/>
                <w:szCs w:val="18"/>
              </w:rPr>
            </w:pPr>
            <w:r>
              <w:rPr>
                <w:b/>
                <w:bCs/>
                <w:sz w:val="18"/>
                <w:szCs w:val="18"/>
              </w:rPr>
              <w:t>ANO</w:t>
            </w:r>
          </w:p>
          <w:p w:rsidR="00404AEA" w:rsidRDefault="00404AEA" w:rsidP="00BA50B5">
            <w:pPr>
              <w:rPr>
                <w:b/>
                <w:bCs/>
                <w:i/>
                <w:sz w:val="18"/>
                <w:szCs w:val="18"/>
              </w:rPr>
            </w:pPr>
            <w:r>
              <w:rPr>
                <w:b/>
                <w:bCs/>
                <w:i/>
                <w:sz w:val="18"/>
                <w:szCs w:val="18"/>
              </w:rPr>
              <w:t>Yes</w:t>
            </w:r>
          </w:p>
        </w:tc>
        <w:tc>
          <w:tcPr>
            <w:tcW w:w="536" w:type="dxa"/>
          </w:tcPr>
          <w:p w:rsidR="00404AEA" w:rsidRDefault="00404AEA" w:rsidP="00BA50B5">
            <w:pPr>
              <w:rPr>
                <w:b/>
                <w:bCs/>
                <w:sz w:val="18"/>
                <w:szCs w:val="18"/>
              </w:rPr>
            </w:pPr>
            <w:r>
              <w:rPr>
                <w:b/>
                <w:bCs/>
                <w:sz w:val="18"/>
                <w:szCs w:val="18"/>
              </w:rPr>
              <w:t xml:space="preserve">NE </w:t>
            </w:r>
          </w:p>
          <w:p w:rsidR="00404AEA" w:rsidRDefault="00404AEA" w:rsidP="00BA50B5">
            <w:pPr>
              <w:rPr>
                <w:b/>
                <w:bCs/>
                <w:sz w:val="18"/>
                <w:szCs w:val="18"/>
              </w:rPr>
            </w:pPr>
            <w:r>
              <w:rPr>
                <w:b/>
                <w:bCs/>
                <w:i/>
                <w:sz w:val="18"/>
                <w:szCs w:val="18"/>
              </w:rPr>
              <w:t>No</w:t>
            </w:r>
          </w:p>
        </w:tc>
        <w:tc>
          <w:tcPr>
            <w:tcW w:w="780" w:type="dxa"/>
          </w:tcPr>
          <w:p w:rsidR="00404AEA" w:rsidRDefault="00404AEA" w:rsidP="00BA50B5">
            <w:pPr>
              <w:rPr>
                <w:b/>
                <w:bCs/>
                <w:sz w:val="18"/>
                <w:szCs w:val="18"/>
              </w:rPr>
            </w:pPr>
            <w:r>
              <w:rPr>
                <w:b/>
                <w:bCs/>
                <w:sz w:val="18"/>
                <w:szCs w:val="18"/>
              </w:rPr>
              <w:t>ANO</w:t>
            </w:r>
          </w:p>
          <w:p w:rsidR="00404AEA" w:rsidRDefault="00404AEA" w:rsidP="00BA50B5">
            <w:pPr>
              <w:rPr>
                <w:b/>
                <w:bCs/>
                <w:sz w:val="18"/>
                <w:szCs w:val="18"/>
              </w:rPr>
            </w:pPr>
            <w:r>
              <w:rPr>
                <w:b/>
                <w:bCs/>
                <w:i/>
                <w:sz w:val="18"/>
                <w:szCs w:val="18"/>
              </w:rPr>
              <w:t>Yes</w:t>
            </w:r>
          </w:p>
        </w:tc>
        <w:tc>
          <w:tcPr>
            <w:tcW w:w="536" w:type="dxa"/>
          </w:tcPr>
          <w:p w:rsidR="00404AEA" w:rsidRDefault="00404AEA" w:rsidP="00BA50B5">
            <w:pPr>
              <w:rPr>
                <w:b/>
                <w:bCs/>
                <w:sz w:val="18"/>
                <w:szCs w:val="18"/>
              </w:rPr>
            </w:pPr>
            <w:r>
              <w:rPr>
                <w:b/>
                <w:bCs/>
                <w:sz w:val="18"/>
                <w:szCs w:val="18"/>
              </w:rPr>
              <w:t xml:space="preserve">NE </w:t>
            </w:r>
          </w:p>
          <w:p w:rsidR="00404AEA" w:rsidRDefault="00404AEA" w:rsidP="00BA50B5">
            <w:pPr>
              <w:rPr>
                <w:b/>
                <w:bCs/>
                <w:i/>
                <w:sz w:val="18"/>
                <w:szCs w:val="18"/>
              </w:rPr>
            </w:pPr>
            <w:r>
              <w:rPr>
                <w:b/>
                <w:bCs/>
                <w:i/>
                <w:sz w:val="18"/>
                <w:szCs w:val="18"/>
              </w:rPr>
              <w:t>No</w:t>
            </w:r>
          </w:p>
        </w:tc>
      </w:tr>
      <w:tr w:rsidR="00404AEA" w:rsidTr="00BA50B5">
        <w:trPr>
          <w:trHeight w:val="340"/>
        </w:trPr>
        <w:tc>
          <w:tcPr>
            <w:tcW w:w="7416" w:type="dxa"/>
          </w:tcPr>
          <w:p w:rsidR="00404AEA" w:rsidRPr="00404AEA" w:rsidRDefault="00404AEA" w:rsidP="00BA50B5">
            <w:pPr>
              <w:rPr>
                <w:sz w:val="18"/>
                <w:szCs w:val="18"/>
              </w:rPr>
            </w:pPr>
            <w:r>
              <w:rPr>
                <w:sz w:val="18"/>
                <w:szCs w:val="18"/>
              </w:rPr>
              <w:t>Line Listing za období 1.10.2012 – 31.3.2013</w:t>
            </w:r>
          </w:p>
        </w:tc>
        <w:tc>
          <w:tcPr>
            <w:tcW w:w="736" w:type="dxa"/>
          </w:tcPr>
          <w:p w:rsidR="00404AEA" w:rsidRDefault="00404AEA" w:rsidP="00BA50B5">
            <w:pPr>
              <w:rPr>
                <w:sz w:val="18"/>
                <w:szCs w:val="18"/>
              </w:rPr>
            </w:pPr>
            <w:r>
              <w:rPr>
                <w:sz w:val="18"/>
                <w:szCs w:val="18"/>
              </w:rPr>
              <w:sym w:font="Wingdings 2" w:char="F0A3"/>
            </w:r>
          </w:p>
        </w:tc>
        <w:tc>
          <w:tcPr>
            <w:tcW w:w="536" w:type="dxa"/>
          </w:tcPr>
          <w:p w:rsidR="00404AEA" w:rsidRDefault="00404AEA" w:rsidP="00BA50B5">
            <w:pPr>
              <w:rPr>
                <w:sz w:val="18"/>
                <w:szCs w:val="18"/>
              </w:rPr>
            </w:pPr>
            <w:r>
              <w:rPr>
                <w:sz w:val="18"/>
                <w:szCs w:val="18"/>
              </w:rPr>
              <w:sym w:font="Wingdings 2" w:char="F0A3"/>
            </w:r>
          </w:p>
        </w:tc>
        <w:tc>
          <w:tcPr>
            <w:tcW w:w="780" w:type="dxa"/>
          </w:tcPr>
          <w:p w:rsidR="00404AEA" w:rsidRDefault="00404AEA" w:rsidP="00BA50B5">
            <w:pPr>
              <w:rPr>
                <w:sz w:val="18"/>
                <w:szCs w:val="18"/>
              </w:rPr>
            </w:pPr>
            <w:r>
              <w:rPr>
                <w:sz w:val="18"/>
                <w:szCs w:val="18"/>
              </w:rPr>
              <w:sym w:font="Wingdings 2" w:char="F053"/>
            </w:r>
          </w:p>
        </w:tc>
        <w:tc>
          <w:tcPr>
            <w:tcW w:w="536" w:type="dxa"/>
          </w:tcPr>
          <w:p w:rsidR="00404AEA" w:rsidRDefault="00404AEA" w:rsidP="00BA50B5">
            <w:pPr>
              <w:rPr>
                <w:sz w:val="18"/>
                <w:szCs w:val="18"/>
              </w:rPr>
            </w:pPr>
            <w:r>
              <w:rPr>
                <w:sz w:val="18"/>
                <w:szCs w:val="18"/>
              </w:rPr>
              <w:sym w:font="Wingdings 2" w:char="F0A3"/>
            </w:r>
          </w:p>
        </w:tc>
      </w:tr>
    </w:tbl>
    <w:p w:rsidR="00404AEA" w:rsidRDefault="00404AEA" w:rsidP="00404AEA">
      <w:pPr>
        <w:rPr>
          <w:sz w:val="22"/>
          <w:szCs w:val="22"/>
        </w:rPr>
      </w:pPr>
    </w:p>
    <w:p w:rsidR="00404AEA" w:rsidRPr="00E53C4B" w:rsidRDefault="00404AEA" w:rsidP="00404AEA">
      <w:pPr>
        <w:rPr>
          <w:sz w:val="22"/>
          <w:szCs w:val="22"/>
        </w:rPr>
      </w:pPr>
      <w:r w:rsidRPr="00E53C4B">
        <w:rPr>
          <w:sz w:val="22"/>
          <w:szCs w:val="22"/>
        </w:rPr>
        <w:t>Etická komise prohlašuje, že byla ustavena a  pracuje podle jednacího řádu v souladu se správnou klinickou praxí (GCP) a platnými právními předpisy/</w:t>
      </w:r>
      <w:r w:rsidRPr="00E53C4B">
        <w:rPr>
          <w:i/>
          <w:sz w:val="22"/>
          <w:szCs w:val="22"/>
        </w:rPr>
        <w:t>The Ethics Committee hereby declares that it was established and operates in accordance with its Rules of Procedure in compliance with Good Clinical Practice and valid legal regulations:</w:t>
      </w:r>
    </w:p>
    <w:p w:rsidR="00404AEA" w:rsidRPr="00E53C4B" w:rsidRDefault="00404AEA" w:rsidP="00404AEA">
      <w:pPr>
        <w:rPr>
          <w:i/>
          <w:sz w:val="22"/>
          <w:szCs w:val="22"/>
        </w:rPr>
      </w:pPr>
      <w:r w:rsidRPr="00E53C4B">
        <w:rPr>
          <w:i/>
          <w:sz w:val="22"/>
          <w:szCs w:val="22"/>
        </w:rPr>
        <w:t xml:space="preserve"> </w:t>
      </w:r>
      <w:r w:rsidRPr="00E53C4B">
        <w:rPr>
          <w:sz w:val="22"/>
          <w:szCs w:val="22"/>
        </w:rPr>
        <w:sym w:font="Wingdings 2" w:char="F054"/>
      </w:r>
      <w:r w:rsidRPr="00E53C4B">
        <w:rPr>
          <w:sz w:val="22"/>
          <w:szCs w:val="22"/>
        </w:rPr>
        <w:t xml:space="preserve"> Ano/</w:t>
      </w:r>
      <w:r w:rsidRPr="00E53C4B">
        <w:rPr>
          <w:i/>
          <w:sz w:val="22"/>
          <w:szCs w:val="22"/>
        </w:rPr>
        <w:t>Yes</w:t>
      </w:r>
      <w:r w:rsidRPr="00E53C4B">
        <w:rPr>
          <w:sz w:val="22"/>
          <w:szCs w:val="22"/>
        </w:rPr>
        <w:t xml:space="preserve">       </w:t>
      </w:r>
      <w:r w:rsidR="002B1493" w:rsidRPr="00E53C4B">
        <w:rPr>
          <w:sz w:val="22"/>
          <w:szCs w:val="22"/>
        </w:rPr>
        <w:fldChar w:fldCharType="begin">
          <w:ffData>
            <w:name w:val="Zaškrtávací25"/>
            <w:enabled/>
            <w:calcOnExit w:val="0"/>
            <w:checkBox>
              <w:sizeAuto/>
              <w:default w:val="0"/>
            </w:checkBox>
          </w:ffData>
        </w:fldChar>
      </w:r>
      <w:r w:rsidRPr="00E53C4B">
        <w:rPr>
          <w:sz w:val="22"/>
          <w:szCs w:val="22"/>
        </w:rPr>
        <w:instrText xml:space="preserve"> FORMCHECKBOX </w:instrText>
      </w:r>
      <w:r w:rsidR="002B1493">
        <w:rPr>
          <w:sz w:val="22"/>
          <w:szCs w:val="22"/>
        </w:rPr>
      </w:r>
      <w:r w:rsidR="002B1493">
        <w:rPr>
          <w:sz w:val="22"/>
          <w:szCs w:val="22"/>
        </w:rPr>
        <w:fldChar w:fldCharType="separate"/>
      </w:r>
      <w:r w:rsidR="002B1493" w:rsidRPr="00E53C4B">
        <w:rPr>
          <w:sz w:val="22"/>
          <w:szCs w:val="22"/>
        </w:rPr>
        <w:fldChar w:fldCharType="end"/>
      </w:r>
      <w:r w:rsidRPr="00E53C4B">
        <w:rPr>
          <w:sz w:val="22"/>
          <w:szCs w:val="22"/>
        </w:rPr>
        <w:t>Ne/</w:t>
      </w:r>
      <w:r w:rsidRPr="00E53C4B">
        <w:rPr>
          <w:i/>
          <w:sz w:val="22"/>
          <w:szCs w:val="22"/>
        </w:rPr>
        <w:t>No</w:t>
      </w:r>
      <w:r w:rsidRPr="00E53C4B">
        <w:rPr>
          <w:sz w:val="22"/>
          <w:szCs w:val="22"/>
        </w:rPr>
        <w:t xml:space="preserve">           </w:t>
      </w:r>
    </w:p>
    <w:p w:rsidR="00404AEA" w:rsidRDefault="00404AEA" w:rsidP="00404AEA">
      <w:pPr>
        <w:rPr>
          <w:sz w:val="22"/>
        </w:rPr>
      </w:pPr>
      <w:r w:rsidRPr="00E53C4B">
        <w:rPr>
          <w:sz w:val="22"/>
          <w:szCs w:val="22"/>
        </w:rPr>
        <w:t xml:space="preserve">                                                                                               </w:t>
      </w:r>
      <w:r>
        <w:rPr>
          <w:sz w:val="22"/>
        </w:rPr>
        <w:tab/>
      </w:r>
      <w:r>
        <w:rPr>
          <w:sz w:val="22"/>
        </w:rPr>
        <w:tab/>
      </w:r>
      <w:r>
        <w:rPr>
          <w:sz w:val="22"/>
        </w:rPr>
        <w:tab/>
      </w:r>
      <w:r>
        <w:rPr>
          <w:sz w:val="22"/>
        </w:rPr>
        <w:tab/>
      </w:r>
      <w:r>
        <w:rPr>
          <w:sz w:val="22"/>
        </w:rPr>
        <w:tab/>
        <w:t xml:space="preserve">             </w:t>
      </w:r>
    </w:p>
    <w:p w:rsidR="00404AEA" w:rsidRDefault="00404AEA" w:rsidP="00404AEA">
      <w:pPr>
        <w:rPr>
          <w:sz w:val="16"/>
        </w:rPr>
      </w:pPr>
      <w:r>
        <w:rPr>
          <w:sz w:val="22"/>
        </w:rPr>
        <w:tab/>
      </w:r>
    </w:p>
    <w:p w:rsidR="00404AEA" w:rsidRPr="005A28D8" w:rsidRDefault="00404AEA" w:rsidP="00404AEA">
      <w:pPr>
        <w:rPr>
          <w:i/>
          <w:sz w:val="22"/>
        </w:rPr>
      </w:pPr>
      <w:r>
        <w:rPr>
          <w:sz w:val="22"/>
        </w:rPr>
        <w:t xml:space="preserve">                                                                                                   MUDr. Jindřiška Burešová</w:t>
      </w:r>
    </w:p>
    <w:p w:rsidR="00404AEA" w:rsidRDefault="00404AEA" w:rsidP="00404AEA">
      <w:pPr>
        <w:rPr>
          <w:sz w:val="22"/>
        </w:rPr>
      </w:pPr>
      <w:r>
        <w:rPr>
          <w:sz w:val="22"/>
        </w:rPr>
        <w:t>Datum/</w:t>
      </w:r>
      <w:r>
        <w:rPr>
          <w:i/>
          <w:sz w:val="22"/>
        </w:rPr>
        <w:t>Date:</w:t>
      </w:r>
      <w:r>
        <w:rPr>
          <w:sz w:val="22"/>
        </w:rPr>
        <w:t xml:space="preserve">  13.5.2013                                                   místopředsedkyně EK FNOL a LF UP</w:t>
      </w:r>
    </w:p>
    <w:p w:rsidR="00404AEA" w:rsidRDefault="00404AEA" w:rsidP="00404AEA">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404AEA" w:rsidRDefault="00404AEA" w:rsidP="00404AEA">
      <w:pPr>
        <w:rPr>
          <w:i/>
          <w:sz w:val="22"/>
        </w:rPr>
      </w:pPr>
    </w:p>
    <w:p w:rsidR="00404AEA" w:rsidRDefault="00404AEA" w:rsidP="00404AEA">
      <w:pPr>
        <w:jc w:val="center"/>
        <w:rPr>
          <w:sz w:val="16"/>
        </w:rPr>
      </w:pPr>
    </w:p>
    <w:p w:rsidR="00404AEA" w:rsidRDefault="00404AEA" w:rsidP="00404AEA">
      <w:pPr>
        <w:rPr>
          <w:sz w:val="16"/>
        </w:rPr>
      </w:pPr>
    </w:p>
    <w:p w:rsidR="00404AEA" w:rsidRDefault="00404AEA" w:rsidP="00404AEA">
      <w:pPr>
        <w:rPr>
          <w:sz w:val="16"/>
        </w:rPr>
      </w:pPr>
    </w:p>
    <w:p w:rsidR="00404AEA" w:rsidRDefault="00404AEA" w:rsidP="00404AEA">
      <w:pPr>
        <w:rPr>
          <w:sz w:val="16"/>
        </w:rPr>
      </w:pPr>
    </w:p>
    <w:p w:rsidR="00404AEA" w:rsidRDefault="00404AEA" w:rsidP="00404AEA">
      <w:pPr>
        <w:rPr>
          <w:i/>
          <w:sz w:val="16"/>
        </w:rPr>
      </w:pPr>
      <w:r>
        <w:rPr>
          <w:sz w:val="16"/>
        </w:rPr>
        <w:t>Rozdělovník/</w:t>
      </w:r>
      <w:r>
        <w:rPr>
          <w:i/>
          <w:sz w:val="16"/>
        </w:rPr>
        <w:t>Distribution list:</w:t>
      </w:r>
    </w:p>
    <w:p w:rsidR="00404AEA" w:rsidRDefault="00404AEA" w:rsidP="00404AEA">
      <w:pPr>
        <w:rPr>
          <w:sz w:val="16"/>
        </w:rPr>
      </w:pPr>
      <w:r w:rsidRPr="001071DB">
        <w:rPr>
          <w:sz w:val="16"/>
        </w:rPr>
        <w:t>-Zadavatel</w:t>
      </w:r>
    </w:p>
    <w:p w:rsidR="00404AEA" w:rsidRDefault="00404AEA" w:rsidP="00404AEA">
      <w:pPr>
        <w:rPr>
          <w:sz w:val="16"/>
        </w:rPr>
      </w:pPr>
      <w:r w:rsidRPr="001071DB">
        <w:rPr>
          <w:sz w:val="16"/>
        </w:rPr>
        <w:t>-EK</w:t>
      </w:r>
    </w:p>
    <w:p w:rsidR="00404AEA" w:rsidRDefault="00404AEA" w:rsidP="00404AEA">
      <w:pPr>
        <w:rPr>
          <w:sz w:val="16"/>
        </w:rPr>
      </w:pPr>
      <w:r w:rsidRPr="001071DB">
        <w:rPr>
          <w:sz w:val="16"/>
        </w:rPr>
        <w:t>-Řešitel</w:t>
      </w:r>
      <w:r>
        <w:rPr>
          <w:sz w:val="16"/>
        </w:rPr>
        <w:t xml:space="preserve"> </w:t>
      </w:r>
    </w:p>
    <w:p w:rsidR="00404AEA" w:rsidRDefault="00404AEA" w:rsidP="00404AEA">
      <w:pPr>
        <w:rPr>
          <w:sz w:val="16"/>
        </w:rPr>
      </w:pPr>
      <w:r>
        <w:rPr>
          <w:sz w:val="16"/>
        </w:rPr>
        <w:t xml:space="preserve">                                             </w:t>
      </w:r>
    </w:p>
    <w:p w:rsidR="00404AEA" w:rsidRDefault="00404AEA" w:rsidP="00404AEA"/>
    <w:p w:rsidR="00404AEA" w:rsidRDefault="00404AEA" w:rsidP="00404AEA">
      <w:pPr>
        <w:rPr>
          <w:sz w:val="18"/>
          <w:szCs w:val="18"/>
        </w:rPr>
      </w:pPr>
      <w:r w:rsidRPr="00E53C4B">
        <w:rPr>
          <w:sz w:val="18"/>
          <w:szCs w:val="18"/>
        </w:rPr>
        <w:t>2/2</w:t>
      </w:r>
    </w:p>
    <w:p w:rsidR="00404AEA" w:rsidRPr="00E53C4B" w:rsidRDefault="00404AEA" w:rsidP="00404AEA">
      <w:pPr>
        <w:rPr>
          <w:sz w:val="18"/>
          <w:szCs w:val="18"/>
        </w:rPr>
      </w:pPr>
    </w:p>
    <w:p w:rsidR="00404AEA" w:rsidRPr="00E53C4B" w:rsidRDefault="00404AEA" w:rsidP="00404AEA">
      <w:pPr>
        <w:rPr>
          <w:sz w:val="18"/>
          <w:szCs w:val="18"/>
        </w:rPr>
      </w:pPr>
    </w:p>
    <w:p w:rsidR="00404AEA" w:rsidRPr="00E53C4B" w:rsidRDefault="00404AEA" w:rsidP="00404AEA">
      <w:pPr>
        <w:rPr>
          <w:sz w:val="18"/>
          <w:szCs w:val="18"/>
        </w:rPr>
      </w:pPr>
    </w:p>
    <w:p w:rsidR="00404AEA" w:rsidRPr="00E53C4B" w:rsidRDefault="00404AEA" w:rsidP="00404AEA">
      <w:pPr>
        <w:rPr>
          <w:sz w:val="18"/>
          <w:szCs w:val="18"/>
        </w:rPr>
      </w:pPr>
    </w:p>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Pr="002F07B5" w:rsidRDefault="00404AEA" w:rsidP="007B5E77">
      <w:pPr>
        <w:pStyle w:val="Nzev"/>
        <w:rPr>
          <w:sz w:val="22"/>
          <w:szCs w:val="22"/>
        </w:rPr>
      </w:pPr>
      <w:r w:rsidRPr="002F07B5">
        <w:rPr>
          <w:sz w:val="22"/>
          <w:szCs w:val="22"/>
        </w:rPr>
        <w:lastRenderedPageBreak/>
        <w:t>STANOVISKO ETICKÉ KOMISE KE KLINICKÉMU HODNOCENÍ</w:t>
      </w:r>
    </w:p>
    <w:p w:rsidR="00404AEA" w:rsidRPr="002F07B5" w:rsidRDefault="00404AEA" w:rsidP="00404AEA">
      <w:pPr>
        <w:jc w:val="center"/>
        <w:rPr>
          <w:bCs/>
          <w:i/>
          <w:sz w:val="22"/>
          <w:szCs w:val="22"/>
        </w:rPr>
      </w:pPr>
      <w:r w:rsidRPr="002F07B5">
        <w:rPr>
          <w:bCs/>
          <w:i/>
          <w:sz w:val="22"/>
          <w:szCs w:val="22"/>
        </w:rPr>
        <w:t xml:space="preserve">Opinion of the Ethics Committee on Clinical Trial  </w:t>
      </w:r>
    </w:p>
    <w:p w:rsidR="00404AEA" w:rsidRPr="002F07B5" w:rsidRDefault="00404AEA" w:rsidP="00404AEA">
      <w:pPr>
        <w:jc w:val="center"/>
        <w:rPr>
          <w:b/>
          <w:bCs/>
          <w:i/>
          <w:sz w:val="22"/>
          <w:szCs w:val="22"/>
        </w:rPr>
      </w:pPr>
    </w:p>
    <w:p w:rsidR="00404AEA" w:rsidRPr="002F07B5" w:rsidRDefault="00404AEA" w:rsidP="00404AE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04AEA" w:rsidRPr="002F07B5" w:rsidRDefault="00404AEA" w:rsidP="00404AE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04AEA" w:rsidRPr="002F07B5" w:rsidRDefault="002B1493" w:rsidP="00404AEA">
      <w:pPr>
        <w:rPr>
          <w:i/>
          <w:sz w:val="22"/>
          <w:szCs w:val="22"/>
        </w:rPr>
      </w:pPr>
      <w:r w:rsidRPr="002F07B5">
        <w:rPr>
          <w:sz w:val="22"/>
          <w:szCs w:val="22"/>
        </w:rPr>
        <w:fldChar w:fldCharType="begin">
          <w:ffData>
            <w:name w:val="Zaškrtávací2"/>
            <w:enabled/>
            <w:calcOnExit w:val="0"/>
            <w:checkBox>
              <w:sizeAuto/>
              <w:default w:val="0"/>
            </w:checkBox>
          </w:ffData>
        </w:fldChar>
      </w:r>
      <w:r w:rsidR="00404AE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04AEA" w:rsidRPr="002F07B5">
        <w:rPr>
          <w:sz w:val="22"/>
          <w:szCs w:val="22"/>
        </w:rPr>
        <w:t xml:space="preserve">  KH prováděné v jednom centru, požadováno stanovisko EK pro místní centrum (centra)/ </w:t>
      </w:r>
      <w:r w:rsidR="00404AEA" w:rsidRPr="002F07B5">
        <w:rPr>
          <w:i/>
          <w:sz w:val="22"/>
          <w:szCs w:val="22"/>
        </w:rPr>
        <w:t>Clinical trial conducted in a single site, opinion of a local EC is required</w:t>
      </w:r>
    </w:p>
    <w:p w:rsidR="00404AEA" w:rsidRPr="002F07B5" w:rsidRDefault="00404AEA" w:rsidP="00404AEA">
      <w:pPr>
        <w:rPr>
          <w:b/>
          <w:bCs/>
          <w:sz w:val="22"/>
          <w:szCs w:val="22"/>
        </w:rPr>
      </w:pPr>
    </w:p>
    <w:p w:rsidR="00404AEA" w:rsidRPr="004965CA" w:rsidRDefault="00404AEA" w:rsidP="00404AE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201/11 MEK 39</w:t>
      </w:r>
    </w:p>
    <w:p w:rsidR="00404AEA" w:rsidRPr="001576EF" w:rsidRDefault="00404AEA" w:rsidP="00404AE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Otevřené, randomizované, aktivně kontrolované, multicentrické, 24měsíční klinické hodnocení fáze IIIb se třemi rameny, s cílem posouzení účinnosti a bezpečnosti pro re rata (PRN) režimu dávkování, individuálně upraveného a řídícího se podle stabilizačních  kritérií, intravitreálních injekcí ranibizumabu 0,5 mg aplikovaného jako monoterapie nebo s adjunktivní laserovou fotokoagulací ve srovnání s laserovou fotokoagulací u pacientů s poškozením zraku, které je následkem makulárního edému sekundárního při okluzi větve centrální retinální vény (BRVO) / </w:t>
      </w:r>
      <w:r>
        <w:rPr>
          <w:i/>
          <w:sz w:val="22"/>
          <w:szCs w:val="22"/>
        </w:rPr>
        <w:t>A 24-month, phase IIIb, open-label, randomized, active-controlled, 3-arm,  multicenter study assessing the efficacy and safety of an individualized, stabilization- criteria-driven pro re rata (PRN) dosing regimen with 0,5-mg ranibizumab intravitreal injections applied as monotherapy or with adjunctive laser photocoagulation in comparison to laser photocoagulation in  patients with visual impairment due to macular edema secondary to branch  retinal vein occlusion (BRVO)</w:t>
      </w:r>
    </w:p>
    <w:p w:rsidR="00404AEA" w:rsidRPr="002F07B5" w:rsidRDefault="00404AEA" w:rsidP="00404AEA">
      <w:pPr>
        <w:rPr>
          <w:b/>
          <w:bCs/>
          <w:sz w:val="22"/>
          <w:szCs w:val="22"/>
        </w:rPr>
      </w:pPr>
    </w:p>
    <w:p w:rsidR="00404AEA" w:rsidRPr="002F07B5" w:rsidRDefault="00404AEA" w:rsidP="00404AE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CRFB002E2402</w:t>
      </w:r>
    </w:p>
    <w:p w:rsidR="00404AEA" w:rsidRPr="002F07B5" w:rsidRDefault="00404AEA" w:rsidP="00404AE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2011-002859-34</w:t>
      </w:r>
    </w:p>
    <w:p w:rsidR="00404AEA" w:rsidRPr="002F07B5" w:rsidRDefault="00404AEA" w:rsidP="00404AEA">
      <w:pPr>
        <w:rPr>
          <w:b/>
          <w:bCs/>
          <w:sz w:val="22"/>
          <w:szCs w:val="22"/>
        </w:rPr>
      </w:pPr>
    </w:p>
    <w:p w:rsidR="00404AEA" w:rsidRPr="002F07B5" w:rsidRDefault="00404AEA" w:rsidP="00404AE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Services AG, Lichtstrasse 35, Basel, Švýcarsko</w:t>
      </w:r>
    </w:p>
    <w:p w:rsidR="00404AEA" w:rsidRPr="002F07B5" w:rsidRDefault="00404AEA" w:rsidP="00404AE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s.r.o.,Budějovická alej, Antala Staška 2027/79, 140 00 Praha4</w:t>
      </w:r>
    </w:p>
    <w:p w:rsidR="00404AEA" w:rsidRPr="002F07B5" w:rsidRDefault="00404AEA" w:rsidP="00404AEA">
      <w:pPr>
        <w:rPr>
          <w:bCs/>
          <w:sz w:val="22"/>
          <w:szCs w:val="22"/>
        </w:rPr>
      </w:pPr>
    </w:p>
    <w:p w:rsidR="00404AEA" w:rsidRPr="002F07B5" w:rsidRDefault="00404AEA" w:rsidP="00404AE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23.4.2013</w:t>
      </w:r>
    </w:p>
    <w:p w:rsidR="00404AEA" w:rsidRDefault="00404AEA" w:rsidP="00404AE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04AEA" w:rsidRDefault="00404AEA" w:rsidP="00404AEA">
      <w:pPr>
        <w:rPr>
          <w:b/>
          <w:bCs/>
          <w:sz w:val="22"/>
          <w:szCs w:val="22"/>
        </w:rPr>
      </w:pPr>
    </w:p>
    <w:p w:rsidR="00404AEA" w:rsidRPr="002F07B5" w:rsidRDefault="00404AEA" w:rsidP="00404AE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04AEA" w:rsidRPr="002F07B5" w:rsidRDefault="00404AEA" w:rsidP="00404AE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04AEA" w:rsidRPr="002F07B5" w:rsidRDefault="00404AEA" w:rsidP="00404AEA">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04AEA" w:rsidRDefault="00404AEA" w:rsidP="00404AEA">
      <w:pPr>
        <w:rPr>
          <w:b/>
          <w:bCs/>
          <w:sz w:val="22"/>
          <w:szCs w:val="22"/>
        </w:rPr>
      </w:pPr>
    </w:p>
    <w:p w:rsidR="00404AEA" w:rsidRPr="002F07B5" w:rsidRDefault="00404AEA" w:rsidP="00404AE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04AEA" w:rsidRPr="002F07B5" w:rsidRDefault="00404AEA" w:rsidP="00404AE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04AEA" w:rsidRPr="002F07B5" w:rsidRDefault="00404AEA" w:rsidP="00404AEA">
      <w:pPr>
        <w:rPr>
          <w:sz w:val="22"/>
          <w:szCs w:val="22"/>
        </w:rPr>
      </w:pPr>
    </w:p>
    <w:p w:rsidR="00404AEA" w:rsidRPr="002F07B5" w:rsidRDefault="00404AEA" w:rsidP="00404AE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04AEA" w:rsidTr="00BA50B5">
        <w:trPr>
          <w:trHeight w:val="454"/>
        </w:trPr>
        <w:tc>
          <w:tcPr>
            <w:tcW w:w="6108" w:type="dxa"/>
          </w:tcPr>
          <w:p w:rsidR="00404AEA" w:rsidRDefault="00404AEA" w:rsidP="00BA50B5">
            <w:pPr>
              <w:rPr>
                <w:sz w:val="18"/>
                <w:szCs w:val="18"/>
              </w:rPr>
            </w:pPr>
            <w:r>
              <w:rPr>
                <w:sz w:val="18"/>
                <w:szCs w:val="18"/>
              </w:rPr>
              <w:t xml:space="preserve">Místo hodnocení/ Jméno zkoušejícího </w:t>
            </w:r>
          </w:p>
          <w:p w:rsidR="00404AEA" w:rsidRDefault="00404AEA" w:rsidP="00BA50B5">
            <w:pPr>
              <w:rPr>
                <w:i/>
                <w:sz w:val="18"/>
                <w:szCs w:val="18"/>
              </w:rPr>
            </w:pPr>
            <w:r>
              <w:rPr>
                <w:i/>
                <w:sz w:val="18"/>
                <w:szCs w:val="18"/>
              </w:rPr>
              <w:t>Trial Site / Name of Investigator</w:t>
            </w:r>
          </w:p>
        </w:tc>
        <w:tc>
          <w:tcPr>
            <w:tcW w:w="1280" w:type="dxa"/>
          </w:tcPr>
          <w:p w:rsidR="00404AEA" w:rsidRDefault="00404AEA" w:rsidP="00BA50B5">
            <w:pPr>
              <w:rPr>
                <w:sz w:val="18"/>
                <w:szCs w:val="18"/>
                <w:vertAlign w:val="superscript"/>
              </w:rPr>
            </w:pPr>
            <w:r>
              <w:rPr>
                <w:sz w:val="18"/>
                <w:szCs w:val="18"/>
              </w:rPr>
              <w:t xml:space="preserve">Místní EK </w:t>
            </w:r>
            <w:r>
              <w:rPr>
                <w:i/>
                <w:sz w:val="18"/>
                <w:szCs w:val="18"/>
              </w:rPr>
              <w:t>Local EC</w:t>
            </w:r>
          </w:p>
        </w:tc>
        <w:tc>
          <w:tcPr>
            <w:tcW w:w="2712" w:type="dxa"/>
          </w:tcPr>
          <w:p w:rsidR="00404AEA" w:rsidRDefault="00404AEA" w:rsidP="00BA50B5">
            <w:pPr>
              <w:rPr>
                <w:sz w:val="18"/>
                <w:szCs w:val="18"/>
              </w:rPr>
            </w:pPr>
            <w:r>
              <w:rPr>
                <w:sz w:val="18"/>
                <w:szCs w:val="18"/>
              </w:rPr>
              <w:t>Adresa  místní EK</w:t>
            </w:r>
          </w:p>
          <w:p w:rsidR="00404AEA" w:rsidRDefault="00404AEA" w:rsidP="00BA50B5">
            <w:pPr>
              <w:rPr>
                <w:i/>
                <w:sz w:val="18"/>
                <w:szCs w:val="18"/>
              </w:rPr>
            </w:pPr>
            <w:r>
              <w:rPr>
                <w:i/>
                <w:sz w:val="18"/>
                <w:szCs w:val="18"/>
              </w:rPr>
              <w:t>Address</w:t>
            </w:r>
          </w:p>
        </w:tc>
      </w:tr>
      <w:tr w:rsidR="00404AEA" w:rsidTr="00BA50B5">
        <w:trPr>
          <w:trHeight w:val="312"/>
        </w:trPr>
        <w:tc>
          <w:tcPr>
            <w:tcW w:w="6108" w:type="dxa"/>
          </w:tcPr>
          <w:p w:rsidR="00404AEA" w:rsidRDefault="00404AEA" w:rsidP="00BA50B5">
            <w:pPr>
              <w:rPr>
                <w:sz w:val="18"/>
                <w:szCs w:val="18"/>
              </w:rPr>
            </w:pPr>
            <w:r>
              <w:rPr>
                <w:sz w:val="18"/>
                <w:szCs w:val="18"/>
              </w:rPr>
              <w:t xml:space="preserve">Doc. MUDr. Jiří Řehák, CSc., Oční klinika FNOL, I.P.Pavlova 6, </w:t>
            </w:r>
          </w:p>
          <w:p w:rsidR="00404AEA" w:rsidRDefault="00404AEA" w:rsidP="00BA50B5">
            <w:pPr>
              <w:rPr>
                <w:sz w:val="18"/>
                <w:szCs w:val="18"/>
              </w:rPr>
            </w:pPr>
            <w:r>
              <w:rPr>
                <w:sz w:val="18"/>
                <w:szCs w:val="18"/>
              </w:rPr>
              <w:t>775 20 Olomouc</w:t>
            </w:r>
          </w:p>
        </w:tc>
        <w:tc>
          <w:tcPr>
            <w:tcW w:w="1280" w:type="dxa"/>
          </w:tcPr>
          <w:p w:rsidR="00404AEA" w:rsidRDefault="00404AEA" w:rsidP="00BA50B5">
            <w:pPr>
              <w:rPr>
                <w:sz w:val="18"/>
                <w:szCs w:val="18"/>
              </w:rPr>
            </w:pPr>
            <w:r>
              <w:rPr>
                <w:sz w:val="18"/>
                <w:szCs w:val="18"/>
              </w:rPr>
              <w:sym w:font="Wingdings 2" w:char="F053"/>
            </w:r>
          </w:p>
        </w:tc>
        <w:tc>
          <w:tcPr>
            <w:tcW w:w="2712" w:type="dxa"/>
          </w:tcPr>
          <w:p w:rsidR="00404AEA" w:rsidRDefault="00404AEA" w:rsidP="00BA50B5">
            <w:pPr>
              <w:rPr>
                <w:sz w:val="18"/>
                <w:szCs w:val="18"/>
              </w:rPr>
            </w:pPr>
            <w:r>
              <w:rPr>
                <w:sz w:val="18"/>
                <w:szCs w:val="18"/>
              </w:rPr>
              <w:t>EK FNOL</w:t>
            </w:r>
          </w:p>
        </w:tc>
      </w:tr>
      <w:tr w:rsidR="00404AEA" w:rsidTr="00BA50B5">
        <w:trPr>
          <w:trHeight w:val="312"/>
        </w:trPr>
        <w:tc>
          <w:tcPr>
            <w:tcW w:w="6108" w:type="dxa"/>
          </w:tcPr>
          <w:p w:rsidR="00404AEA" w:rsidRDefault="00404AEA" w:rsidP="00BA50B5">
            <w:pPr>
              <w:rPr>
                <w:sz w:val="18"/>
                <w:szCs w:val="18"/>
              </w:rPr>
            </w:pPr>
            <w:r>
              <w:rPr>
                <w:sz w:val="18"/>
                <w:szCs w:val="18"/>
              </w:rPr>
              <w:t>MUDr. Miroslav Veith, Oftalmologická klinika  FN Královské Vinohrady, Šrobárova 50, 100 34 Praha 10</w:t>
            </w:r>
          </w:p>
        </w:tc>
        <w:tc>
          <w:tcPr>
            <w:tcW w:w="1280" w:type="dxa"/>
          </w:tcPr>
          <w:p w:rsidR="00404AEA" w:rsidRDefault="002B1493" w:rsidP="00BA50B5">
            <w:pPr>
              <w:rPr>
                <w:sz w:val="18"/>
                <w:szCs w:val="18"/>
              </w:rPr>
            </w:pPr>
            <w:r>
              <w:rPr>
                <w:sz w:val="18"/>
                <w:szCs w:val="18"/>
              </w:rPr>
              <w:fldChar w:fldCharType="begin">
                <w:ffData>
                  <w:name w:val="Zaškrtávací13"/>
                  <w:enabled/>
                  <w:calcOnExit w:val="0"/>
                  <w:checkBox>
                    <w:sizeAuto/>
                    <w:default w:val="0"/>
                  </w:checkBox>
                </w:ffData>
              </w:fldChar>
            </w:r>
            <w:r w:rsidR="00404AE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04AEA" w:rsidRDefault="00404AEA" w:rsidP="00BA50B5">
            <w:pPr>
              <w:rPr>
                <w:sz w:val="18"/>
                <w:szCs w:val="18"/>
              </w:rPr>
            </w:pPr>
            <w:r>
              <w:rPr>
                <w:sz w:val="18"/>
                <w:szCs w:val="18"/>
              </w:rPr>
              <w:t>EK FN Královské Vinohrady, Šrobárova 50, 100 34 Praha 10</w:t>
            </w:r>
          </w:p>
        </w:tc>
      </w:tr>
    </w:tbl>
    <w:p w:rsidR="00404AEA" w:rsidRPr="00AB7ADE" w:rsidRDefault="00404AEA" w:rsidP="00404AE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04AEA" w:rsidRDefault="00404AEA" w:rsidP="00404AE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04AEA" w:rsidTr="00BA50B5">
        <w:trPr>
          <w:cantSplit/>
          <w:trHeight w:val="454"/>
        </w:trPr>
        <w:tc>
          <w:tcPr>
            <w:tcW w:w="7416" w:type="dxa"/>
            <w:vMerge w:val="restart"/>
          </w:tcPr>
          <w:p w:rsidR="00404AEA" w:rsidRDefault="00404AEA" w:rsidP="00BA50B5">
            <w:pPr>
              <w:rPr>
                <w:b/>
                <w:bCs/>
                <w:sz w:val="18"/>
                <w:szCs w:val="18"/>
              </w:rPr>
            </w:pPr>
          </w:p>
          <w:p w:rsidR="00404AEA" w:rsidRDefault="00404AEA" w:rsidP="00BA50B5">
            <w:pPr>
              <w:rPr>
                <w:b/>
                <w:bCs/>
                <w:sz w:val="18"/>
                <w:szCs w:val="18"/>
              </w:rPr>
            </w:pPr>
            <w:r>
              <w:rPr>
                <w:b/>
                <w:bCs/>
                <w:sz w:val="18"/>
                <w:szCs w:val="18"/>
              </w:rPr>
              <w:t xml:space="preserve">Název dokumentu, verze, datum </w:t>
            </w:r>
          </w:p>
          <w:p w:rsidR="00404AEA" w:rsidRDefault="00404AEA" w:rsidP="00BA50B5">
            <w:pPr>
              <w:rPr>
                <w:b/>
                <w:bCs/>
                <w:sz w:val="18"/>
                <w:szCs w:val="18"/>
              </w:rPr>
            </w:pPr>
            <w:r>
              <w:rPr>
                <w:b/>
                <w:bCs/>
                <w:i/>
                <w:sz w:val="18"/>
                <w:szCs w:val="18"/>
              </w:rPr>
              <w:t>Document title, version, date</w:t>
            </w:r>
          </w:p>
        </w:tc>
        <w:tc>
          <w:tcPr>
            <w:tcW w:w="1272" w:type="dxa"/>
            <w:gridSpan w:val="2"/>
          </w:tcPr>
          <w:p w:rsidR="00404AEA" w:rsidRDefault="00404AEA" w:rsidP="00BA50B5">
            <w:pPr>
              <w:rPr>
                <w:b/>
                <w:bCs/>
                <w:sz w:val="18"/>
                <w:szCs w:val="18"/>
              </w:rPr>
            </w:pPr>
            <w:r>
              <w:rPr>
                <w:b/>
                <w:bCs/>
                <w:sz w:val="18"/>
                <w:szCs w:val="18"/>
              </w:rPr>
              <w:t>Schváleno /</w:t>
            </w:r>
            <w:r>
              <w:rPr>
                <w:b/>
                <w:bCs/>
                <w:i/>
                <w:sz w:val="18"/>
                <w:szCs w:val="18"/>
              </w:rPr>
              <w:t>Approved</w:t>
            </w:r>
          </w:p>
        </w:tc>
        <w:tc>
          <w:tcPr>
            <w:tcW w:w="1316" w:type="dxa"/>
            <w:gridSpan w:val="2"/>
          </w:tcPr>
          <w:p w:rsidR="00404AEA" w:rsidRDefault="00404AEA" w:rsidP="00BA50B5">
            <w:pPr>
              <w:rPr>
                <w:b/>
                <w:bCs/>
                <w:sz w:val="18"/>
                <w:szCs w:val="18"/>
              </w:rPr>
            </w:pPr>
            <w:r>
              <w:rPr>
                <w:b/>
                <w:bCs/>
                <w:sz w:val="18"/>
                <w:szCs w:val="18"/>
              </w:rPr>
              <w:t xml:space="preserve">Vzato na vědomí / </w:t>
            </w:r>
            <w:r>
              <w:rPr>
                <w:b/>
                <w:bCs/>
                <w:i/>
                <w:sz w:val="18"/>
                <w:szCs w:val="18"/>
              </w:rPr>
              <w:t xml:space="preserve">Taken into account </w:t>
            </w:r>
          </w:p>
        </w:tc>
      </w:tr>
      <w:tr w:rsidR="00404AEA" w:rsidTr="00BA50B5">
        <w:trPr>
          <w:cantSplit/>
          <w:trHeight w:val="454"/>
        </w:trPr>
        <w:tc>
          <w:tcPr>
            <w:tcW w:w="7416" w:type="dxa"/>
            <w:vMerge/>
          </w:tcPr>
          <w:p w:rsidR="00404AEA" w:rsidRDefault="00404AEA" w:rsidP="00BA50B5">
            <w:pPr>
              <w:rPr>
                <w:i/>
                <w:sz w:val="18"/>
                <w:szCs w:val="18"/>
              </w:rPr>
            </w:pPr>
          </w:p>
        </w:tc>
        <w:tc>
          <w:tcPr>
            <w:tcW w:w="736" w:type="dxa"/>
          </w:tcPr>
          <w:p w:rsidR="00404AEA" w:rsidRDefault="00404AEA" w:rsidP="00BA50B5">
            <w:pPr>
              <w:rPr>
                <w:b/>
                <w:bCs/>
                <w:sz w:val="18"/>
                <w:szCs w:val="18"/>
              </w:rPr>
            </w:pPr>
            <w:r>
              <w:rPr>
                <w:b/>
                <w:bCs/>
                <w:sz w:val="18"/>
                <w:szCs w:val="18"/>
              </w:rPr>
              <w:t>ANO</w:t>
            </w:r>
          </w:p>
          <w:p w:rsidR="00404AEA" w:rsidRDefault="00404AEA" w:rsidP="00BA50B5">
            <w:pPr>
              <w:rPr>
                <w:b/>
                <w:bCs/>
                <w:i/>
                <w:sz w:val="18"/>
                <w:szCs w:val="18"/>
              </w:rPr>
            </w:pPr>
            <w:r>
              <w:rPr>
                <w:b/>
                <w:bCs/>
                <w:i/>
                <w:sz w:val="18"/>
                <w:szCs w:val="18"/>
              </w:rPr>
              <w:t>Yes</w:t>
            </w:r>
          </w:p>
        </w:tc>
        <w:tc>
          <w:tcPr>
            <w:tcW w:w="536" w:type="dxa"/>
          </w:tcPr>
          <w:p w:rsidR="00404AEA" w:rsidRDefault="00404AEA" w:rsidP="00BA50B5">
            <w:pPr>
              <w:rPr>
                <w:b/>
                <w:bCs/>
                <w:sz w:val="18"/>
                <w:szCs w:val="18"/>
              </w:rPr>
            </w:pPr>
            <w:r>
              <w:rPr>
                <w:b/>
                <w:bCs/>
                <w:sz w:val="18"/>
                <w:szCs w:val="18"/>
              </w:rPr>
              <w:t xml:space="preserve">NE </w:t>
            </w:r>
          </w:p>
          <w:p w:rsidR="00404AEA" w:rsidRDefault="00404AEA" w:rsidP="00BA50B5">
            <w:pPr>
              <w:rPr>
                <w:b/>
                <w:bCs/>
                <w:sz w:val="18"/>
                <w:szCs w:val="18"/>
              </w:rPr>
            </w:pPr>
            <w:r>
              <w:rPr>
                <w:b/>
                <w:bCs/>
                <w:i/>
                <w:sz w:val="18"/>
                <w:szCs w:val="18"/>
              </w:rPr>
              <w:t>No</w:t>
            </w:r>
          </w:p>
        </w:tc>
        <w:tc>
          <w:tcPr>
            <w:tcW w:w="780" w:type="dxa"/>
          </w:tcPr>
          <w:p w:rsidR="00404AEA" w:rsidRDefault="00404AEA" w:rsidP="00BA50B5">
            <w:pPr>
              <w:rPr>
                <w:b/>
                <w:bCs/>
                <w:sz w:val="18"/>
                <w:szCs w:val="18"/>
              </w:rPr>
            </w:pPr>
            <w:r>
              <w:rPr>
                <w:b/>
                <w:bCs/>
                <w:sz w:val="18"/>
                <w:szCs w:val="18"/>
              </w:rPr>
              <w:t>ANO</w:t>
            </w:r>
          </w:p>
          <w:p w:rsidR="00404AEA" w:rsidRDefault="00404AEA" w:rsidP="00BA50B5">
            <w:pPr>
              <w:rPr>
                <w:b/>
                <w:bCs/>
                <w:sz w:val="18"/>
                <w:szCs w:val="18"/>
              </w:rPr>
            </w:pPr>
            <w:r>
              <w:rPr>
                <w:b/>
                <w:bCs/>
                <w:i/>
                <w:sz w:val="18"/>
                <w:szCs w:val="18"/>
              </w:rPr>
              <w:t>Yes</w:t>
            </w:r>
          </w:p>
        </w:tc>
        <w:tc>
          <w:tcPr>
            <w:tcW w:w="536" w:type="dxa"/>
          </w:tcPr>
          <w:p w:rsidR="00404AEA" w:rsidRDefault="00404AEA" w:rsidP="00BA50B5">
            <w:pPr>
              <w:rPr>
                <w:b/>
                <w:bCs/>
                <w:sz w:val="18"/>
                <w:szCs w:val="18"/>
              </w:rPr>
            </w:pPr>
            <w:r>
              <w:rPr>
                <w:b/>
                <w:bCs/>
                <w:sz w:val="18"/>
                <w:szCs w:val="18"/>
              </w:rPr>
              <w:t xml:space="preserve">NE </w:t>
            </w:r>
          </w:p>
          <w:p w:rsidR="00404AEA" w:rsidRDefault="00404AEA" w:rsidP="00BA50B5">
            <w:pPr>
              <w:rPr>
                <w:b/>
                <w:bCs/>
                <w:i/>
                <w:sz w:val="18"/>
                <w:szCs w:val="18"/>
              </w:rPr>
            </w:pPr>
            <w:r>
              <w:rPr>
                <w:b/>
                <w:bCs/>
                <w:i/>
                <w:sz w:val="18"/>
                <w:szCs w:val="18"/>
              </w:rPr>
              <w:t>No</w:t>
            </w:r>
          </w:p>
        </w:tc>
      </w:tr>
      <w:tr w:rsidR="00404AEA" w:rsidTr="00BA50B5">
        <w:trPr>
          <w:trHeight w:val="340"/>
        </w:trPr>
        <w:tc>
          <w:tcPr>
            <w:tcW w:w="7416" w:type="dxa"/>
          </w:tcPr>
          <w:p w:rsidR="00404AEA" w:rsidRPr="005A2F3D" w:rsidRDefault="00404AEA" w:rsidP="00BA50B5">
            <w:pPr>
              <w:rPr>
                <w:i/>
                <w:sz w:val="18"/>
                <w:szCs w:val="18"/>
              </w:rPr>
            </w:pPr>
            <w:r>
              <w:rPr>
                <w:sz w:val="18"/>
                <w:szCs w:val="18"/>
              </w:rPr>
              <w:t>Line Listing za období 1.10.2012 – 31.3.2013</w:t>
            </w:r>
          </w:p>
        </w:tc>
        <w:tc>
          <w:tcPr>
            <w:tcW w:w="736" w:type="dxa"/>
          </w:tcPr>
          <w:p w:rsidR="00404AEA" w:rsidRDefault="00404AEA" w:rsidP="00BA50B5">
            <w:pPr>
              <w:rPr>
                <w:sz w:val="18"/>
                <w:szCs w:val="18"/>
              </w:rPr>
            </w:pPr>
            <w:r>
              <w:rPr>
                <w:sz w:val="18"/>
                <w:szCs w:val="18"/>
              </w:rPr>
              <w:sym w:font="Wingdings 2" w:char="F0A3"/>
            </w:r>
          </w:p>
        </w:tc>
        <w:tc>
          <w:tcPr>
            <w:tcW w:w="536" w:type="dxa"/>
          </w:tcPr>
          <w:p w:rsidR="00404AEA" w:rsidRDefault="00404AEA" w:rsidP="00BA50B5">
            <w:pPr>
              <w:rPr>
                <w:sz w:val="18"/>
                <w:szCs w:val="18"/>
              </w:rPr>
            </w:pPr>
            <w:r>
              <w:rPr>
                <w:sz w:val="18"/>
                <w:szCs w:val="18"/>
              </w:rPr>
              <w:sym w:font="Wingdings 2" w:char="F0A3"/>
            </w:r>
          </w:p>
        </w:tc>
        <w:tc>
          <w:tcPr>
            <w:tcW w:w="780" w:type="dxa"/>
          </w:tcPr>
          <w:p w:rsidR="00404AEA" w:rsidRDefault="00404AEA" w:rsidP="00BA50B5">
            <w:pPr>
              <w:rPr>
                <w:sz w:val="18"/>
                <w:szCs w:val="18"/>
              </w:rPr>
            </w:pPr>
            <w:r>
              <w:rPr>
                <w:sz w:val="18"/>
                <w:szCs w:val="18"/>
              </w:rPr>
              <w:sym w:font="Wingdings 2" w:char="F053"/>
            </w:r>
          </w:p>
        </w:tc>
        <w:tc>
          <w:tcPr>
            <w:tcW w:w="536" w:type="dxa"/>
          </w:tcPr>
          <w:p w:rsidR="00404AEA" w:rsidRDefault="00404AEA" w:rsidP="00BA50B5">
            <w:pPr>
              <w:rPr>
                <w:sz w:val="18"/>
                <w:szCs w:val="18"/>
              </w:rPr>
            </w:pPr>
            <w:r>
              <w:rPr>
                <w:sz w:val="18"/>
                <w:szCs w:val="18"/>
              </w:rPr>
              <w:sym w:font="Wingdings 2" w:char="F0A3"/>
            </w:r>
          </w:p>
        </w:tc>
      </w:tr>
    </w:tbl>
    <w:p w:rsidR="00404AEA" w:rsidRDefault="00404AEA" w:rsidP="00404AEA">
      <w:pPr>
        <w:rPr>
          <w:sz w:val="18"/>
          <w:szCs w:val="18"/>
        </w:rPr>
      </w:pPr>
    </w:p>
    <w:p w:rsidR="00404AEA" w:rsidRPr="00F81BA8" w:rsidRDefault="00404AEA" w:rsidP="00404AEA">
      <w:pPr>
        <w:rPr>
          <w:sz w:val="22"/>
          <w:szCs w:val="22"/>
        </w:rPr>
      </w:pPr>
      <w:r w:rsidRPr="00F81BA8">
        <w:rPr>
          <w:sz w:val="22"/>
          <w:szCs w:val="22"/>
        </w:rPr>
        <w:t>Etická komise prohlašuje, že byla ustavena a  pracuje podle jednacího řádu v souladu se správnou klinickou praxí (GCP) a platnými právními předpisy/</w:t>
      </w:r>
      <w:r w:rsidRPr="00F81BA8">
        <w:rPr>
          <w:i/>
          <w:sz w:val="22"/>
          <w:szCs w:val="22"/>
        </w:rPr>
        <w:t>The Ethics Committee hereby declares that it was established and operates in accordance with its Rules of Procedure in compliance with Good Clinical Practice and valid legal regulations:</w:t>
      </w:r>
    </w:p>
    <w:p w:rsidR="00404AEA" w:rsidRPr="00F81BA8" w:rsidRDefault="00404AEA" w:rsidP="00404AEA">
      <w:pPr>
        <w:rPr>
          <w:i/>
          <w:sz w:val="22"/>
          <w:szCs w:val="22"/>
        </w:rPr>
      </w:pPr>
      <w:r w:rsidRPr="00F81BA8">
        <w:rPr>
          <w:i/>
          <w:sz w:val="22"/>
          <w:szCs w:val="22"/>
        </w:rPr>
        <w:t xml:space="preserve"> </w:t>
      </w:r>
      <w:r w:rsidRPr="00F81BA8">
        <w:rPr>
          <w:sz w:val="22"/>
          <w:szCs w:val="22"/>
        </w:rPr>
        <w:sym w:font="Wingdings 2" w:char="F054"/>
      </w:r>
      <w:r w:rsidRPr="00F81BA8">
        <w:rPr>
          <w:sz w:val="22"/>
          <w:szCs w:val="22"/>
        </w:rPr>
        <w:t xml:space="preserve"> Ano/</w:t>
      </w:r>
      <w:r w:rsidRPr="00F81BA8">
        <w:rPr>
          <w:i/>
          <w:sz w:val="22"/>
          <w:szCs w:val="22"/>
        </w:rPr>
        <w:t>Yes</w:t>
      </w:r>
      <w:r w:rsidRPr="00F81BA8">
        <w:rPr>
          <w:sz w:val="22"/>
          <w:szCs w:val="22"/>
        </w:rPr>
        <w:t xml:space="preserve">       </w:t>
      </w:r>
      <w:r w:rsidR="002B1493" w:rsidRPr="00F81BA8">
        <w:rPr>
          <w:sz w:val="22"/>
          <w:szCs w:val="22"/>
        </w:rPr>
        <w:fldChar w:fldCharType="begin">
          <w:ffData>
            <w:name w:val="Zaškrtávací25"/>
            <w:enabled/>
            <w:calcOnExit w:val="0"/>
            <w:checkBox>
              <w:sizeAuto/>
              <w:default w:val="0"/>
            </w:checkBox>
          </w:ffData>
        </w:fldChar>
      </w:r>
      <w:r w:rsidRPr="00F81BA8">
        <w:rPr>
          <w:sz w:val="22"/>
          <w:szCs w:val="22"/>
        </w:rPr>
        <w:instrText xml:space="preserve"> FORMCHECKBOX </w:instrText>
      </w:r>
      <w:r w:rsidR="002B1493">
        <w:rPr>
          <w:sz w:val="22"/>
          <w:szCs w:val="22"/>
        </w:rPr>
      </w:r>
      <w:r w:rsidR="002B1493">
        <w:rPr>
          <w:sz w:val="22"/>
          <w:szCs w:val="22"/>
        </w:rPr>
        <w:fldChar w:fldCharType="separate"/>
      </w:r>
      <w:r w:rsidR="002B1493" w:rsidRPr="00F81BA8">
        <w:rPr>
          <w:sz w:val="22"/>
          <w:szCs w:val="22"/>
        </w:rPr>
        <w:fldChar w:fldCharType="end"/>
      </w:r>
      <w:r w:rsidRPr="00F81BA8">
        <w:rPr>
          <w:sz w:val="22"/>
          <w:szCs w:val="22"/>
        </w:rPr>
        <w:t>Ne/</w:t>
      </w:r>
      <w:r w:rsidRPr="00F81BA8">
        <w:rPr>
          <w:i/>
          <w:sz w:val="22"/>
          <w:szCs w:val="22"/>
        </w:rPr>
        <w:t>No</w:t>
      </w:r>
      <w:r w:rsidRPr="00F81BA8">
        <w:rPr>
          <w:sz w:val="22"/>
          <w:szCs w:val="22"/>
        </w:rPr>
        <w:t xml:space="preserve">           </w:t>
      </w:r>
    </w:p>
    <w:p w:rsidR="00404AEA" w:rsidRDefault="00404AEA" w:rsidP="00404AEA">
      <w:pPr>
        <w:rPr>
          <w:sz w:val="22"/>
        </w:rPr>
      </w:pPr>
      <w:r w:rsidRPr="00F81BA8">
        <w:rPr>
          <w:sz w:val="22"/>
          <w:szCs w:val="22"/>
        </w:rPr>
        <w:t xml:space="preserve">                                                                                               </w:t>
      </w:r>
      <w:r>
        <w:rPr>
          <w:sz w:val="22"/>
        </w:rPr>
        <w:tab/>
      </w:r>
      <w:r>
        <w:rPr>
          <w:sz w:val="22"/>
        </w:rPr>
        <w:tab/>
      </w:r>
      <w:r>
        <w:rPr>
          <w:sz w:val="22"/>
        </w:rPr>
        <w:tab/>
      </w:r>
      <w:r>
        <w:rPr>
          <w:sz w:val="22"/>
        </w:rPr>
        <w:tab/>
      </w:r>
      <w:r>
        <w:rPr>
          <w:sz w:val="22"/>
        </w:rPr>
        <w:tab/>
        <w:t xml:space="preserve">             </w:t>
      </w:r>
    </w:p>
    <w:p w:rsidR="00404AEA" w:rsidRDefault="00404AEA" w:rsidP="00404AEA">
      <w:pPr>
        <w:rPr>
          <w:sz w:val="22"/>
        </w:rPr>
      </w:pPr>
    </w:p>
    <w:p w:rsidR="00404AEA" w:rsidRDefault="00404AEA" w:rsidP="00404AEA">
      <w:pPr>
        <w:rPr>
          <w:sz w:val="22"/>
        </w:rPr>
      </w:pPr>
    </w:p>
    <w:p w:rsidR="00404AEA" w:rsidRPr="005A28D8" w:rsidRDefault="00404AEA" w:rsidP="00404AEA">
      <w:pPr>
        <w:rPr>
          <w:i/>
          <w:sz w:val="22"/>
        </w:rPr>
      </w:pPr>
      <w:r>
        <w:rPr>
          <w:sz w:val="22"/>
        </w:rPr>
        <w:t xml:space="preserve">                                                                                                MUDr. Jindřiška Burešová</w:t>
      </w:r>
    </w:p>
    <w:p w:rsidR="00404AEA" w:rsidRDefault="00404AEA" w:rsidP="00404AEA">
      <w:pPr>
        <w:rPr>
          <w:sz w:val="22"/>
        </w:rPr>
      </w:pPr>
      <w:r>
        <w:rPr>
          <w:sz w:val="22"/>
        </w:rPr>
        <w:t>Datum/</w:t>
      </w:r>
      <w:r>
        <w:rPr>
          <w:i/>
          <w:sz w:val="22"/>
        </w:rPr>
        <w:t>Date:</w:t>
      </w:r>
      <w:r>
        <w:rPr>
          <w:sz w:val="22"/>
        </w:rPr>
        <w:t xml:space="preserve">  13.5.2013                                                   místopředsedkyně EK FNOL a LF UP</w:t>
      </w:r>
    </w:p>
    <w:p w:rsidR="00404AEA" w:rsidRDefault="00404AEA" w:rsidP="00404AEA">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404AEA" w:rsidRDefault="00404AEA" w:rsidP="00404AEA">
      <w:pPr>
        <w:rPr>
          <w:i/>
          <w:sz w:val="22"/>
        </w:rPr>
      </w:pPr>
    </w:p>
    <w:p w:rsidR="00404AEA" w:rsidRDefault="00404AEA" w:rsidP="00404AEA">
      <w:pPr>
        <w:jc w:val="center"/>
        <w:rPr>
          <w:sz w:val="16"/>
        </w:rPr>
      </w:pPr>
    </w:p>
    <w:p w:rsidR="00404AEA" w:rsidRDefault="00404AEA" w:rsidP="00404AEA">
      <w:pPr>
        <w:jc w:val="center"/>
        <w:rPr>
          <w:sz w:val="16"/>
        </w:rPr>
      </w:pPr>
    </w:p>
    <w:p w:rsidR="00404AEA" w:rsidRDefault="00404AEA" w:rsidP="00404AEA">
      <w:pPr>
        <w:rPr>
          <w:sz w:val="16"/>
        </w:rPr>
      </w:pPr>
    </w:p>
    <w:p w:rsidR="00404AEA" w:rsidRDefault="00404AEA" w:rsidP="00404AEA">
      <w:pPr>
        <w:rPr>
          <w:sz w:val="16"/>
        </w:rPr>
      </w:pPr>
    </w:p>
    <w:p w:rsidR="00404AEA" w:rsidRDefault="00404AEA" w:rsidP="00404AEA">
      <w:pPr>
        <w:rPr>
          <w:sz w:val="16"/>
        </w:rPr>
      </w:pPr>
    </w:p>
    <w:p w:rsidR="00404AEA" w:rsidRDefault="00404AEA" w:rsidP="00404AEA">
      <w:pPr>
        <w:rPr>
          <w:i/>
          <w:sz w:val="16"/>
        </w:rPr>
      </w:pPr>
      <w:r>
        <w:rPr>
          <w:sz w:val="16"/>
        </w:rPr>
        <w:t>Rozdělovník/</w:t>
      </w:r>
      <w:r>
        <w:rPr>
          <w:i/>
          <w:sz w:val="16"/>
        </w:rPr>
        <w:t>Distribution list:</w:t>
      </w:r>
    </w:p>
    <w:p w:rsidR="00404AEA" w:rsidRDefault="00404AEA" w:rsidP="00404AEA">
      <w:pPr>
        <w:rPr>
          <w:sz w:val="16"/>
        </w:rPr>
      </w:pPr>
      <w:r w:rsidRPr="001071DB">
        <w:rPr>
          <w:sz w:val="16"/>
        </w:rPr>
        <w:t>-Zadavatel</w:t>
      </w:r>
    </w:p>
    <w:p w:rsidR="00404AEA" w:rsidRDefault="00404AEA" w:rsidP="00404AEA">
      <w:pPr>
        <w:rPr>
          <w:sz w:val="16"/>
        </w:rPr>
      </w:pPr>
      <w:r w:rsidRPr="001071DB">
        <w:rPr>
          <w:sz w:val="16"/>
        </w:rPr>
        <w:t>-EK</w:t>
      </w:r>
    </w:p>
    <w:p w:rsidR="00404AEA" w:rsidRDefault="00404AEA" w:rsidP="00404AEA">
      <w:pPr>
        <w:rPr>
          <w:sz w:val="16"/>
        </w:rPr>
      </w:pPr>
      <w:r w:rsidRPr="001071DB">
        <w:rPr>
          <w:sz w:val="16"/>
        </w:rPr>
        <w:t>-Řešitel</w:t>
      </w:r>
      <w:r>
        <w:rPr>
          <w:sz w:val="16"/>
        </w:rPr>
        <w:t xml:space="preserve">    </w:t>
      </w:r>
    </w:p>
    <w:p w:rsidR="00404AEA" w:rsidRPr="001071DB" w:rsidRDefault="00404AEA" w:rsidP="00404AEA">
      <w:pPr>
        <w:rPr>
          <w:sz w:val="16"/>
        </w:rPr>
      </w:pPr>
      <w:r>
        <w:rPr>
          <w:sz w:val="16"/>
        </w:rPr>
        <w:t xml:space="preserve">                 </w:t>
      </w:r>
    </w:p>
    <w:p w:rsidR="00404AEA" w:rsidRDefault="00404AEA" w:rsidP="00404AEA">
      <w:pPr>
        <w:pStyle w:val="Nzev"/>
        <w:rPr>
          <w:sz w:val="22"/>
          <w:szCs w:val="22"/>
        </w:rPr>
      </w:pPr>
    </w:p>
    <w:p w:rsidR="00404AEA" w:rsidRDefault="00404AEA" w:rsidP="00404AEA">
      <w:pPr>
        <w:pStyle w:val="Nzev"/>
        <w:rPr>
          <w:sz w:val="22"/>
          <w:szCs w:val="22"/>
        </w:rPr>
      </w:pPr>
    </w:p>
    <w:p w:rsidR="00404AEA" w:rsidRDefault="00404AEA" w:rsidP="00404AEA">
      <w:pPr>
        <w:pStyle w:val="Nzev"/>
        <w:rPr>
          <w:sz w:val="22"/>
          <w:szCs w:val="22"/>
        </w:rPr>
      </w:pPr>
    </w:p>
    <w:p w:rsidR="00404AEA" w:rsidRDefault="00404AEA" w:rsidP="00404AEA">
      <w:pPr>
        <w:pStyle w:val="Nzev"/>
        <w:rPr>
          <w:sz w:val="22"/>
          <w:szCs w:val="22"/>
        </w:rPr>
      </w:pPr>
    </w:p>
    <w:p w:rsidR="00404AEA" w:rsidRDefault="00404AEA" w:rsidP="00404AEA">
      <w:pPr>
        <w:pStyle w:val="Nzev"/>
        <w:rPr>
          <w:sz w:val="22"/>
          <w:szCs w:val="22"/>
        </w:rPr>
      </w:pPr>
    </w:p>
    <w:p w:rsidR="00404AEA" w:rsidRDefault="00404AEA" w:rsidP="00404AEA">
      <w:pPr>
        <w:pStyle w:val="Nzev"/>
        <w:rPr>
          <w:sz w:val="22"/>
          <w:szCs w:val="22"/>
        </w:rPr>
      </w:pPr>
    </w:p>
    <w:p w:rsidR="00404AEA" w:rsidRDefault="00404AEA" w:rsidP="00404AEA">
      <w:pPr>
        <w:pStyle w:val="Nzev"/>
        <w:rPr>
          <w:sz w:val="22"/>
          <w:szCs w:val="22"/>
        </w:rPr>
      </w:pPr>
    </w:p>
    <w:p w:rsidR="00404AEA" w:rsidRDefault="00404AEA" w:rsidP="00404AEA">
      <w:pPr>
        <w:pStyle w:val="Nzev"/>
        <w:jc w:val="left"/>
        <w:rPr>
          <w:b w:val="0"/>
          <w:sz w:val="18"/>
          <w:szCs w:val="18"/>
        </w:rPr>
      </w:pPr>
      <w:r>
        <w:rPr>
          <w:b w:val="0"/>
          <w:sz w:val="18"/>
          <w:szCs w:val="18"/>
        </w:rPr>
        <w:t>2/2</w:t>
      </w:r>
    </w:p>
    <w:p w:rsidR="00404AEA" w:rsidRDefault="00404AEA" w:rsidP="00404AEA">
      <w:pPr>
        <w:pStyle w:val="Nzev"/>
        <w:jc w:val="left"/>
        <w:rPr>
          <w:b w:val="0"/>
          <w:sz w:val="18"/>
          <w:szCs w:val="18"/>
        </w:rPr>
      </w:pPr>
    </w:p>
    <w:p w:rsidR="00404AEA" w:rsidRDefault="00404AEA" w:rsidP="00404AEA">
      <w:pPr>
        <w:pStyle w:val="Nzev"/>
        <w:jc w:val="left"/>
        <w:rPr>
          <w:b w:val="0"/>
          <w:sz w:val="18"/>
          <w:szCs w:val="18"/>
        </w:rPr>
      </w:pPr>
    </w:p>
    <w:p w:rsidR="00404AEA" w:rsidRDefault="00404AEA" w:rsidP="00404AEA">
      <w:pPr>
        <w:pStyle w:val="Nzev"/>
        <w:jc w:val="left"/>
      </w:pPr>
    </w:p>
    <w:p w:rsidR="00404AEA" w:rsidRDefault="00404AEA" w:rsidP="00404AEA">
      <w:pPr>
        <w:pStyle w:val="Nzev"/>
      </w:pPr>
    </w:p>
    <w:p w:rsidR="00404AEA" w:rsidRDefault="00404AEA" w:rsidP="00404AEA">
      <w:pPr>
        <w:rPr>
          <w:sz w:val="22"/>
          <w:szCs w:val="22"/>
        </w:rPr>
      </w:pPr>
    </w:p>
    <w:p w:rsidR="00404AEA" w:rsidRDefault="00404AEA" w:rsidP="00404AEA">
      <w:pPr>
        <w:rPr>
          <w:sz w:val="22"/>
          <w:szCs w:val="22"/>
        </w:rPr>
      </w:pPr>
    </w:p>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404AEA" w:rsidRDefault="00404AEA" w:rsidP="00404AEA"/>
    <w:p w:rsidR="00B40FDE" w:rsidRDefault="00B40FDE" w:rsidP="00B40FDE"/>
    <w:p w:rsidR="00B61E44" w:rsidRDefault="00B61E44" w:rsidP="00B61E44">
      <w:pPr>
        <w:pStyle w:val="Nzev"/>
        <w:rPr>
          <w:sz w:val="22"/>
          <w:szCs w:val="22"/>
        </w:rPr>
      </w:pPr>
    </w:p>
    <w:p w:rsidR="00B61E44" w:rsidRPr="002F07B5" w:rsidRDefault="00B61E44" w:rsidP="00B61E44">
      <w:pPr>
        <w:pStyle w:val="Nzev"/>
        <w:rPr>
          <w:sz w:val="22"/>
          <w:szCs w:val="22"/>
        </w:rPr>
      </w:pPr>
      <w:r w:rsidRPr="002F07B5">
        <w:rPr>
          <w:sz w:val="22"/>
          <w:szCs w:val="22"/>
        </w:rPr>
        <w:lastRenderedPageBreak/>
        <w:t xml:space="preserve">STANOVISKO ETICKÉ KOMISE KE KLINICKÉMU HODNOCENÍ </w:t>
      </w:r>
    </w:p>
    <w:p w:rsidR="00B61E44" w:rsidRPr="002F07B5" w:rsidRDefault="00B61E44" w:rsidP="00B61E44">
      <w:pPr>
        <w:jc w:val="center"/>
        <w:rPr>
          <w:bCs/>
          <w:i/>
          <w:sz w:val="22"/>
          <w:szCs w:val="22"/>
        </w:rPr>
      </w:pPr>
      <w:r w:rsidRPr="002F07B5">
        <w:rPr>
          <w:bCs/>
          <w:i/>
          <w:sz w:val="22"/>
          <w:szCs w:val="22"/>
        </w:rPr>
        <w:t xml:space="preserve">Opinion of the Ethics Committee on Clinical Trial  </w:t>
      </w:r>
    </w:p>
    <w:p w:rsidR="00B61E44" w:rsidRPr="002F07B5" w:rsidRDefault="00B61E44" w:rsidP="00B61E44">
      <w:pPr>
        <w:jc w:val="center"/>
        <w:rPr>
          <w:b/>
          <w:bCs/>
          <w:i/>
          <w:sz w:val="22"/>
          <w:szCs w:val="22"/>
        </w:rPr>
      </w:pPr>
    </w:p>
    <w:p w:rsidR="00B61E44" w:rsidRPr="002F07B5" w:rsidRDefault="00B61E44" w:rsidP="00B61E44">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B61E44" w:rsidRPr="002F07B5" w:rsidRDefault="00B61E44" w:rsidP="00B61E4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61E44" w:rsidRPr="002F07B5" w:rsidRDefault="002B1493" w:rsidP="00B61E44">
      <w:pPr>
        <w:rPr>
          <w:i/>
          <w:sz w:val="22"/>
          <w:szCs w:val="22"/>
        </w:rPr>
      </w:pPr>
      <w:r w:rsidRPr="002F07B5">
        <w:rPr>
          <w:sz w:val="22"/>
          <w:szCs w:val="22"/>
        </w:rPr>
        <w:fldChar w:fldCharType="begin">
          <w:ffData>
            <w:name w:val="Zaškrtávací2"/>
            <w:enabled/>
            <w:calcOnExit w:val="0"/>
            <w:checkBox>
              <w:sizeAuto/>
              <w:default w:val="0"/>
            </w:checkBox>
          </w:ffData>
        </w:fldChar>
      </w:r>
      <w:r w:rsidR="00B61E4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61E44" w:rsidRPr="002F07B5">
        <w:rPr>
          <w:sz w:val="22"/>
          <w:szCs w:val="22"/>
        </w:rPr>
        <w:t xml:space="preserve">  KH prováděné v jednom centru, požadováno stanovisko EK pro místní centrum (centra)/ </w:t>
      </w:r>
      <w:r w:rsidR="00B61E44" w:rsidRPr="002F07B5">
        <w:rPr>
          <w:i/>
          <w:sz w:val="22"/>
          <w:szCs w:val="22"/>
        </w:rPr>
        <w:t>Clinical trial conducted in a single site, opinion of a local EC is required</w:t>
      </w:r>
    </w:p>
    <w:p w:rsidR="00B61E44" w:rsidRPr="002F07B5" w:rsidRDefault="00B61E44" w:rsidP="00B61E44">
      <w:pPr>
        <w:rPr>
          <w:b/>
          <w:bCs/>
          <w:sz w:val="22"/>
          <w:szCs w:val="22"/>
        </w:rPr>
      </w:pPr>
    </w:p>
    <w:p w:rsidR="00B61E44" w:rsidRPr="0039265F" w:rsidRDefault="00B61E44" w:rsidP="00B61E4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205/11 MEK 40</w:t>
      </w:r>
    </w:p>
    <w:p w:rsidR="00B61E44" w:rsidRPr="0039265F" w:rsidRDefault="00B61E44" w:rsidP="00B61E44">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w:t>
      </w:r>
      <w:r>
        <w:rPr>
          <w:sz w:val="22"/>
          <w:szCs w:val="22"/>
        </w:rPr>
        <w:tab/>
      </w:r>
      <w:r>
        <w:rPr>
          <w:sz w:val="22"/>
          <w:szCs w:val="22"/>
        </w:rPr>
        <w:tab/>
        <w:t xml:space="preserve">         kontrolovaná, multicentrická klinická studie fáze IIa, s paralelními skupinami, která hodnotí účinnost a bezpečnost tralokinumabu (CAT-354), tj. rekombinatní </w:t>
      </w:r>
      <w:r>
        <w:rPr>
          <w:sz w:val="22"/>
          <w:szCs w:val="22"/>
        </w:rPr>
        <w:tab/>
        <w:t>lidské monoklonální protilátky proti interleukinu 13 (IL-13), jako doplňkové</w:t>
      </w:r>
      <w:r>
        <w:rPr>
          <w:sz w:val="22"/>
          <w:szCs w:val="22"/>
        </w:rPr>
        <w:tab/>
        <w:t xml:space="preserve"> léčby u pacientů s aktivní, středně těžkou až těžkou ulcerózní kolitidou </w:t>
      </w:r>
      <w:r>
        <w:rPr>
          <w:i/>
          <w:sz w:val="22"/>
          <w:szCs w:val="22"/>
        </w:rPr>
        <w:t>/ A Phase IIa, randomised, doule-blind, placebo-controlled, parallel-arm, multicenter study to evaluate the efficacy and safety of tralokinumab (CAT-354), a recombinant human monoclonal antibody directed against interleukin-13 (IL-13), as add-on therapy, on clinical response in patients with active, moderate-to-severe, ulcerative colitis</w:t>
      </w:r>
    </w:p>
    <w:p w:rsidR="00B61E44" w:rsidRPr="002F07B5" w:rsidRDefault="00B61E44" w:rsidP="00B61E44">
      <w:pPr>
        <w:rPr>
          <w:b/>
          <w:bCs/>
          <w:sz w:val="22"/>
          <w:szCs w:val="22"/>
        </w:rPr>
      </w:pPr>
    </w:p>
    <w:p w:rsidR="00B61E44" w:rsidRPr="002F07B5" w:rsidRDefault="00B61E44" w:rsidP="00B61E4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D2211C00001</w:t>
      </w:r>
    </w:p>
    <w:p w:rsidR="00B61E44" w:rsidRPr="002F07B5" w:rsidRDefault="00B61E44" w:rsidP="00B61E4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2011-004812-40</w:t>
      </w:r>
    </w:p>
    <w:p w:rsidR="00B61E44" w:rsidRPr="002F07B5" w:rsidRDefault="00B61E44" w:rsidP="00B61E44">
      <w:pPr>
        <w:rPr>
          <w:b/>
          <w:bCs/>
          <w:sz w:val="22"/>
          <w:szCs w:val="22"/>
        </w:rPr>
      </w:pPr>
    </w:p>
    <w:p w:rsidR="00B61E44" w:rsidRPr="002F07B5" w:rsidRDefault="00B61E44" w:rsidP="00B61E4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AstraZeneca AB, 151 85 Södertälje, Sweden</w:t>
      </w:r>
    </w:p>
    <w:p w:rsidR="00B61E44" w:rsidRDefault="00B61E44" w:rsidP="00B61E4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AstraZeneca Czech Republic s.r.o., Plzeňská 3217/16, 150 00 Praha 5, </w:t>
      </w:r>
    </w:p>
    <w:p w:rsidR="00B61E44" w:rsidRPr="002F07B5" w:rsidRDefault="00B61E44" w:rsidP="00B61E44">
      <w:pPr>
        <w:rPr>
          <w:bCs/>
          <w:sz w:val="22"/>
          <w:szCs w:val="22"/>
        </w:rPr>
      </w:pPr>
      <w:r>
        <w:rPr>
          <w:bCs/>
          <w:sz w:val="22"/>
          <w:szCs w:val="22"/>
        </w:rPr>
        <w:t>Mgr. Robert Zoulík (robert.zoulik@astrazeneca.com)</w:t>
      </w:r>
    </w:p>
    <w:p w:rsidR="00B61E44" w:rsidRPr="002F07B5" w:rsidRDefault="00B61E44" w:rsidP="00B61E4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12.4.2013</w:t>
      </w:r>
    </w:p>
    <w:p w:rsidR="00B61E44" w:rsidRPr="00A34553" w:rsidRDefault="00B61E44" w:rsidP="00B61E4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B61E44" w:rsidRPr="002F07B5" w:rsidRDefault="00B61E44" w:rsidP="00B61E44">
      <w:pPr>
        <w:rPr>
          <w:b/>
          <w:bCs/>
          <w:sz w:val="22"/>
          <w:szCs w:val="22"/>
        </w:rPr>
      </w:pPr>
    </w:p>
    <w:p w:rsidR="00B61E44" w:rsidRPr="002F07B5" w:rsidRDefault="00B61E44" w:rsidP="00B61E4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61E44" w:rsidRPr="002F07B5" w:rsidRDefault="00B61E44" w:rsidP="00B61E44">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61E44" w:rsidRPr="002F07B5" w:rsidRDefault="00B61E44" w:rsidP="00B61E44">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61E44" w:rsidRDefault="00B61E44" w:rsidP="00B61E44">
      <w:pPr>
        <w:rPr>
          <w:b/>
          <w:bCs/>
          <w:sz w:val="22"/>
          <w:szCs w:val="22"/>
        </w:rPr>
      </w:pPr>
    </w:p>
    <w:p w:rsidR="00B61E44" w:rsidRPr="002F07B5" w:rsidRDefault="00B61E44" w:rsidP="00B61E4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61E44" w:rsidRPr="002F07B5" w:rsidRDefault="00B61E44" w:rsidP="00B61E4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61E44" w:rsidRPr="002F07B5" w:rsidRDefault="00B61E44" w:rsidP="00B61E44">
      <w:pPr>
        <w:rPr>
          <w:sz w:val="22"/>
          <w:szCs w:val="22"/>
        </w:rPr>
      </w:pPr>
    </w:p>
    <w:p w:rsidR="00B61E44" w:rsidRPr="002F07B5" w:rsidRDefault="00B61E44" w:rsidP="00B61E4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61E44" w:rsidTr="00BA50B5">
        <w:trPr>
          <w:trHeight w:val="454"/>
        </w:trPr>
        <w:tc>
          <w:tcPr>
            <w:tcW w:w="6108" w:type="dxa"/>
          </w:tcPr>
          <w:p w:rsidR="00B61E44" w:rsidRDefault="00B61E44" w:rsidP="00BA50B5">
            <w:pPr>
              <w:rPr>
                <w:sz w:val="18"/>
                <w:szCs w:val="18"/>
              </w:rPr>
            </w:pPr>
            <w:r>
              <w:rPr>
                <w:sz w:val="18"/>
                <w:szCs w:val="18"/>
              </w:rPr>
              <w:t xml:space="preserve">Místo hodnocení/ Jméno zkoušejícího </w:t>
            </w:r>
          </w:p>
          <w:p w:rsidR="00B61E44" w:rsidRDefault="00B61E44" w:rsidP="00BA50B5">
            <w:pPr>
              <w:rPr>
                <w:i/>
                <w:sz w:val="18"/>
                <w:szCs w:val="18"/>
              </w:rPr>
            </w:pPr>
            <w:r>
              <w:rPr>
                <w:i/>
                <w:sz w:val="18"/>
                <w:szCs w:val="18"/>
              </w:rPr>
              <w:t>Trial Site / Name of Investigator</w:t>
            </w:r>
          </w:p>
        </w:tc>
        <w:tc>
          <w:tcPr>
            <w:tcW w:w="1280" w:type="dxa"/>
          </w:tcPr>
          <w:p w:rsidR="00B61E44" w:rsidRDefault="00B61E44" w:rsidP="00BA50B5">
            <w:pPr>
              <w:rPr>
                <w:sz w:val="18"/>
                <w:szCs w:val="18"/>
                <w:vertAlign w:val="superscript"/>
              </w:rPr>
            </w:pPr>
            <w:r>
              <w:rPr>
                <w:sz w:val="18"/>
                <w:szCs w:val="18"/>
              </w:rPr>
              <w:t xml:space="preserve">Místní EK </w:t>
            </w:r>
            <w:r>
              <w:rPr>
                <w:i/>
                <w:sz w:val="18"/>
                <w:szCs w:val="18"/>
              </w:rPr>
              <w:t>Local EC</w:t>
            </w:r>
          </w:p>
        </w:tc>
        <w:tc>
          <w:tcPr>
            <w:tcW w:w="2712" w:type="dxa"/>
          </w:tcPr>
          <w:p w:rsidR="00B61E44" w:rsidRDefault="00B61E44" w:rsidP="00BA50B5">
            <w:pPr>
              <w:rPr>
                <w:sz w:val="18"/>
                <w:szCs w:val="18"/>
              </w:rPr>
            </w:pPr>
            <w:r>
              <w:rPr>
                <w:sz w:val="18"/>
                <w:szCs w:val="18"/>
              </w:rPr>
              <w:t>Adresa  místní EK</w:t>
            </w:r>
          </w:p>
          <w:p w:rsidR="00B61E44" w:rsidRDefault="00B61E44" w:rsidP="00BA50B5">
            <w:pPr>
              <w:rPr>
                <w:i/>
                <w:sz w:val="18"/>
                <w:szCs w:val="18"/>
              </w:rPr>
            </w:pPr>
            <w:r>
              <w:rPr>
                <w:i/>
                <w:sz w:val="18"/>
                <w:szCs w:val="18"/>
              </w:rPr>
              <w:t>Address</w:t>
            </w:r>
          </w:p>
        </w:tc>
      </w:tr>
      <w:tr w:rsidR="00B61E44" w:rsidTr="00BA50B5">
        <w:trPr>
          <w:trHeight w:val="312"/>
        </w:trPr>
        <w:tc>
          <w:tcPr>
            <w:tcW w:w="6108" w:type="dxa"/>
          </w:tcPr>
          <w:p w:rsidR="00B61E44" w:rsidRDefault="00B61E44" w:rsidP="00BA50B5">
            <w:pPr>
              <w:rPr>
                <w:sz w:val="18"/>
                <w:szCs w:val="18"/>
              </w:rPr>
            </w:pPr>
            <w:r>
              <w:rPr>
                <w:sz w:val="18"/>
                <w:szCs w:val="18"/>
              </w:rPr>
              <w:t>MUDr. Michal Konečný, Ph.D., II. interní klinika - gastroenterologická FNOL, I.P.Pavlova 6, 775 20 Olomouc</w:t>
            </w:r>
          </w:p>
        </w:tc>
        <w:tc>
          <w:tcPr>
            <w:tcW w:w="1280" w:type="dxa"/>
          </w:tcPr>
          <w:p w:rsidR="00B61E44" w:rsidRDefault="00B61E44" w:rsidP="00BA50B5">
            <w:pPr>
              <w:rPr>
                <w:sz w:val="18"/>
                <w:szCs w:val="18"/>
              </w:rPr>
            </w:pPr>
            <w:r>
              <w:rPr>
                <w:sz w:val="18"/>
                <w:szCs w:val="18"/>
              </w:rPr>
              <w:sym w:font="Wingdings 2" w:char="F053"/>
            </w:r>
          </w:p>
        </w:tc>
        <w:tc>
          <w:tcPr>
            <w:tcW w:w="2712" w:type="dxa"/>
          </w:tcPr>
          <w:p w:rsidR="00B61E44" w:rsidRDefault="00B61E44" w:rsidP="00BA50B5">
            <w:pPr>
              <w:rPr>
                <w:sz w:val="18"/>
                <w:szCs w:val="18"/>
              </w:rPr>
            </w:pPr>
            <w:r>
              <w:rPr>
                <w:sz w:val="18"/>
                <w:szCs w:val="18"/>
              </w:rPr>
              <w:t>EK FNOL</w:t>
            </w:r>
          </w:p>
        </w:tc>
      </w:tr>
      <w:tr w:rsidR="00B61E44" w:rsidTr="00BA50B5">
        <w:trPr>
          <w:trHeight w:val="312"/>
        </w:trPr>
        <w:tc>
          <w:tcPr>
            <w:tcW w:w="6108" w:type="dxa"/>
          </w:tcPr>
          <w:p w:rsidR="00B61E44" w:rsidRDefault="00B61E44" w:rsidP="00BA50B5">
            <w:pPr>
              <w:rPr>
                <w:sz w:val="18"/>
                <w:szCs w:val="18"/>
              </w:rPr>
            </w:pPr>
            <w:r>
              <w:rPr>
                <w:sz w:val="18"/>
                <w:szCs w:val="18"/>
              </w:rPr>
              <w:t>Doc. MUDr. Radan Keil, CSc., gastroenterologie, Interní klinika UK 2. LF a FN Motol, V Úvalu 84, 150 06 Praha 5</w:t>
            </w:r>
          </w:p>
        </w:tc>
        <w:tc>
          <w:tcPr>
            <w:tcW w:w="1280" w:type="dxa"/>
          </w:tcPr>
          <w:p w:rsidR="00B61E44" w:rsidRDefault="002B1493" w:rsidP="00BA50B5">
            <w:pPr>
              <w:rPr>
                <w:sz w:val="18"/>
                <w:szCs w:val="18"/>
              </w:rPr>
            </w:pPr>
            <w:r>
              <w:rPr>
                <w:sz w:val="18"/>
                <w:szCs w:val="18"/>
              </w:rPr>
              <w:fldChar w:fldCharType="begin">
                <w:ffData>
                  <w:name w:val="Zaškrtávací13"/>
                  <w:enabled/>
                  <w:calcOnExit w:val="0"/>
                  <w:checkBox>
                    <w:sizeAuto/>
                    <w:default w:val="0"/>
                  </w:checkBox>
                </w:ffData>
              </w:fldChar>
            </w:r>
            <w:r w:rsidR="00B61E4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61E44" w:rsidRDefault="00B61E44" w:rsidP="00BA50B5">
            <w:pPr>
              <w:rPr>
                <w:sz w:val="18"/>
                <w:szCs w:val="18"/>
              </w:rPr>
            </w:pPr>
            <w:r>
              <w:rPr>
                <w:sz w:val="18"/>
                <w:szCs w:val="18"/>
              </w:rPr>
              <w:t xml:space="preserve">EK FN Motol, V Úvalu 84, </w:t>
            </w:r>
          </w:p>
          <w:p w:rsidR="00B61E44" w:rsidRDefault="00B61E44" w:rsidP="00BA50B5">
            <w:pPr>
              <w:rPr>
                <w:sz w:val="18"/>
                <w:szCs w:val="18"/>
              </w:rPr>
            </w:pPr>
            <w:r>
              <w:rPr>
                <w:sz w:val="18"/>
                <w:szCs w:val="18"/>
              </w:rPr>
              <w:t>150 06 Praha 5</w:t>
            </w:r>
          </w:p>
        </w:tc>
      </w:tr>
      <w:tr w:rsidR="00B61E44" w:rsidTr="00BA50B5">
        <w:trPr>
          <w:trHeight w:val="312"/>
        </w:trPr>
        <w:tc>
          <w:tcPr>
            <w:tcW w:w="6108" w:type="dxa"/>
          </w:tcPr>
          <w:p w:rsidR="00B61E44" w:rsidRDefault="00B61E44" w:rsidP="00BA50B5">
            <w:pPr>
              <w:rPr>
                <w:sz w:val="18"/>
                <w:szCs w:val="18"/>
              </w:rPr>
            </w:pPr>
            <w:r>
              <w:rPr>
                <w:sz w:val="18"/>
                <w:szCs w:val="18"/>
              </w:rPr>
              <w:t>Prim. MUDr. Olga Shonová, gastroenterologické odd. Nemocnice České Budějovice, B. Němcové 585/54, 370 01 České Budějovice</w:t>
            </w:r>
          </w:p>
        </w:tc>
        <w:tc>
          <w:tcPr>
            <w:tcW w:w="1280" w:type="dxa"/>
          </w:tcPr>
          <w:p w:rsidR="00B61E44" w:rsidRDefault="002B1493" w:rsidP="00BA50B5">
            <w:pPr>
              <w:rPr>
                <w:sz w:val="18"/>
                <w:szCs w:val="18"/>
              </w:rPr>
            </w:pPr>
            <w:r>
              <w:rPr>
                <w:sz w:val="18"/>
                <w:szCs w:val="18"/>
              </w:rPr>
              <w:fldChar w:fldCharType="begin">
                <w:ffData>
                  <w:name w:val="Zaškrtávací15"/>
                  <w:enabled/>
                  <w:calcOnExit w:val="0"/>
                  <w:checkBox>
                    <w:sizeAuto/>
                    <w:default w:val="0"/>
                  </w:checkBox>
                </w:ffData>
              </w:fldChar>
            </w:r>
            <w:r w:rsidR="00B61E4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61E44" w:rsidRDefault="00B61E44" w:rsidP="00BA50B5">
            <w:pPr>
              <w:rPr>
                <w:sz w:val="18"/>
                <w:szCs w:val="18"/>
              </w:rPr>
            </w:pPr>
            <w:r>
              <w:rPr>
                <w:sz w:val="18"/>
                <w:szCs w:val="18"/>
              </w:rPr>
              <w:t>EK Nemocnice České Budějovice, B. Němcové 585/54, 370 01 České Budějovice</w:t>
            </w:r>
          </w:p>
        </w:tc>
      </w:tr>
      <w:tr w:rsidR="00B61E44" w:rsidTr="00BA50B5">
        <w:trPr>
          <w:trHeight w:val="312"/>
        </w:trPr>
        <w:tc>
          <w:tcPr>
            <w:tcW w:w="6108" w:type="dxa"/>
          </w:tcPr>
          <w:p w:rsidR="00B61E44" w:rsidRDefault="00B61E44" w:rsidP="00BA50B5">
            <w:pPr>
              <w:rPr>
                <w:sz w:val="18"/>
                <w:szCs w:val="18"/>
              </w:rPr>
            </w:pPr>
            <w:r>
              <w:rPr>
                <w:sz w:val="18"/>
                <w:szCs w:val="18"/>
              </w:rPr>
              <w:t>Prof. MUDr.  Milan Lukáš, ISCARE, Jankovcova 1569/2c, 170 04 Praha 7</w:t>
            </w:r>
          </w:p>
        </w:tc>
        <w:tc>
          <w:tcPr>
            <w:tcW w:w="1280" w:type="dxa"/>
          </w:tcPr>
          <w:p w:rsidR="00B61E44" w:rsidRDefault="002B1493" w:rsidP="00BA50B5">
            <w:pPr>
              <w:rPr>
                <w:sz w:val="18"/>
                <w:szCs w:val="18"/>
              </w:rPr>
            </w:pPr>
            <w:r>
              <w:rPr>
                <w:sz w:val="18"/>
                <w:szCs w:val="18"/>
              </w:rPr>
              <w:fldChar w:fldCharType="begin">
                <w:ffData>
                  <w:name w:val="Zaškrtávací17"/>
                  <w:enabled/>
                  <w:calcOnExit w:val="0"/>
                  <w:checkBox>
                    <w:sizeAuto/>
                    <w:default w:val="0"/>
                  </w:checkBox>
                </w:ffData>
              </w:fldChar>
            </w:r>
            <w:r w:rsidR="00B61E4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61E44" w:rsidRDefault="00B61E44" w:rsidP="00BA50B5">
            <w:pPr>
              <w:rPr>
                <w:sz w:val="18"/>
                <w:szCs w:val="18"/>
              </w:rPr>
            </w:pPr>
            <w:r>
              <w:rPr>
                <w:sz w:val="18"/>
                <w:szCs w:val="18"/>
              </w:rPr>
              <w:t>EK ISCARE, Jankovcova 1569/2c, 170 04 Praha 7</w:t>
            </w:r>
          </w:p>
        </w:tc>
      </w:tr>
      <w:tr w:rsidR="00B61E44" w:rsidTr="00BA50B5">
        <w:trPr>
          <w:trHeight w:val="312"/>
        </w:trPr>
        <w:tc>
          <w:tcPr>
            <w:tcW w:w="6108" w:type="dxa"/>
          </w:tcPr>
          <w:p w:rsidR="00B61E44" w:rsidRDefault="00B61E44" w:rsidP="00BA50B5">
            <w:pPr>
              <w:rPr>
                <w:sz w:val="18"/>
                <w:szCs w:val="18"/>
              </w:rPr>
            </w:pPr>
            <w:r>
              <w:rPr>
                <w:sz w:val="18"/>
                <w:szCs w:val="18"/>
              </w:rPr>
              <w:lastRenderedPageBreak/>
              <w:t>Prim. MUDr. Josef Doseděl, NZZ Monse s.r.o., Ordinace praktického lékaře, Vlašská 336/36, 118 33 Praha</w:t>
            </w:r>
          </w:p>
        </w:tc>
        <w:tc>
          <w:tcPr>
            <w:tcW w:w="1280" w:type="dxa"/>
          </w:tcPr>
          <w:p w:rsidR="00B61E44" w:rsidRDefault="002B1493" w:rsidP="00BA50B5">
            <w:pPr>
              <w:rPr>
                <w:sz w:val="18"/>
                <w:szCs w:val="18"/>
              </w:rPr>
            </w:pPr>
            <w:r>
              <w:rPr>
                <w:sz w:val="18"/>
                <w:szCs w:val="18"/>
              </w:rPr>
              <w:fldChar w:fldCharType="begin">
                <w:ffData>
                  <w:name w:val="Zaškrtávací19"/>
                  <w:enabled/>
                  <w:calcOnExit w:val="0"/>
                  <w:checkBox>
                    <w:sizeAuto/>
                    <w:default w:val="0"/>
                  </w:checkBox>
                </w:ffData>
              </w:fldChar>
            </w:r>
            <w:r w:rsidR="00B61E4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61E44" w:rsidRDefault="00B61E44" w:rsidP="00BA50B5">
            <w:pPr>
              <w:rPr>
                <w:sz w:val="18"/>
                <w:szCs w:val="18"/>
              </w:rPr>
            </w:pPr>
            <w:r>
              <w:rPr>
                <w:sz w:val="18"/>
                <w:szCs w:val="18"/>
              </w:rPr>
              <w:t>EK Monse s.r.o., Bělohorská 188/157, 169 00 Praha 6</w:t>
            </w:r>
          </w:p>
        </w:tc>
      </w:tr>
      <w:tr w:rsidR="00B61E44" w:rsidTr="00BA50B5">
        <w:trPr>
          <w:trHeight w:val="312"/>
        </w:trPr>
        <w:tc>
          <w:tcPr>
            <w:tcW w:w="6108" w:type="dxa"/>
          </w:tcPr>
          <w:p w:rsidR="00B61E44" w:rsidRDefault="00B61E44" w:rsidP="00BA50B5">
            <w:pPr>
              <w:rPr>
                <w:sz w:val="18"/>
                <w:szCs w:val="18"/>
              </w:rPr>
            </w:pPr>
            <w:r>
              <w:rPr>
                <w:sz w:val="18"/>
                <w:szCs w:val="18"/>
              </w:rPr>
              <w:t>Prim. MUDr. Vladimír Nosek, gastroenterologické odd. Nemocnice Jablonec nad Nisou, Nemocniční 4446/15, 466 01 Jablonec nad Nisou</w:t>
            </w:r>
          </w:p>
        </w:tc>
        <w:tc>
          <w:tcPr>
            <w:tcW w:w="1280" w:type="dxa"/>
          </w:tcPr>
          <w:p w:rsidR="00B61E44" w:rsidRDefault="002B1493" w:rsidP="00BA50B5">
            <w:pPr>
              <w:rPr>
                <w:sz w:val="18"/>
                <w:szCs w:val="18"/>
              </w:rPr>
            </w:pPr>
            <w:r>
              <w:rPr>
                <w:sz w:val="18"/>
                <w:szCs w:val="18"/>
              </w:rPr>
              <w:fldChar w:fldCharType="begin">
                <w:ffData>
                  <w:name w:val="Zaškrtávací21"/>
                  <w:enabled/>
                  <w:calcOnExit w:val="0"/>
                  <w:checkBox>
                    <w:sizeAuto/>
                    <w:default w:val="0"/>
                  </w:checkBox>
                </w:ffData>
              </w:fldChar>
            </w:r>
            <w:r w:rsidR="00B61E4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61E44" w:rsidRDefault="00B61E44" w:rsidP="00BA50B5">
            <w:pPr>
              <w:rPr>
                <w:sz w:val="18"/>
                <w:szCs w:val="18"/>
              </w:rPr>
            </w:pPr>
            <w:r>
              <w:rPr>
                <w:sz w:val="18"/>
                <w:szCs w:val="18"/>
              </w:rPr>
              <w:t>EK Nemocnice Jablonec nad Nisou, Nemocniční 4446/15, 466 01 Jablonec nad Nisou</w:t>
            </w:r>
          </w:p>
        </w:tc>
      </w:tr>
      <w:tr w:rsidR="00B61E44" w:rsidTr="00BA50B5">
        <w:trPr>
          <w:trHeight w:val="312"/>
        </w:trPr>
        <w:tc>
          <w:tcPr>
            <w:tcW w:w="6108" w:type="dxa"/>
          </w:tcPr>
          <w:p w:rsidR="00B61E44" w:rsidRDefault="00B61E44" w:rsidP="00BA50B5">
            <w:pPr>
              <w:rPr>
                <w:sz w:val="18"/>
                <w:szCs w:val="18"/>
              </w:rPr>
            </w:pPr>
            <w:r>
              <w:rPr>
                <w:sz w:val="18"/>
                <w:szCs w:val="18"/>
              </w:rPr>
              <w:t xml:space="preserve">MUDr. Miroslava Volfová, CSc., Hepato-Gastroenterologie HK s.r.o., </w:t>
            </w:r>
          </w:p>
          <w:p w:rsidR="00B61E44" w:rsidRDefault="00B61E44" w:rsidP="00BA50B5">
            <w:pPr>
              <w:rPr>
                <w:sz w:val="18"/>
                <w:szCs w:val="18"/>
              </w:rPr>
            </w:pPr>
            <w:r>
              <w:rPr>
                <w:sz w:val="18"/>
                <w:szCs w:val="18"/>
              </w:rPr>
              <w:t>Tř. E. Beneše 1549/34, 500 12 Hradec Králové</w:t>
            </w:r>
          </w:p>
        </w:tc>
        <w:tc>
          <w:tcPr>
            <w:tcW w:w="1280" w:type="dxa"/>
          </w:tcPr>
          <w:p w:rsidR="00B61E44" w:rsidRDefault="00B61E44" w:rsidP="00BA50B5">
            <w:pPr>
              <w:rPr>
                <w:sz w:val="18"/>
                <w:szCs w:val="18"/>
              </w:rPr>
            </w:pPr>
            <w:r>
              <w:rPr>
                <w:sz w:val="18"/>
                <w:szCs w:val="18"/>
              </w:rPr>
              <w:sym w:font="Wingdings 2" w:char="F0A3"/>
            </w:r>
          </w:p>
        </w:tc>
        <w:tc>
          <w:tcPr>
            <w:tcW w:w="2712" w:type="dxa"/>
          </w:tcPr>
          <w:p w:rsidR="00B61E44" w:rsidRDefault="00B61E44" w:rsidP="00BA50B5">
            <w:pPr>
              <w:rPr>
                <w:sz w:val="18"/>
                <w:szCs w:val="18"/>
              </w:rPr>
            </w:pPr>
            <w:r>
              <w:rPr>
                <w:sz w:val="18"/>
                <w:szCs w:val="18"/>
              </w:rPr>
              <w:t>EK FN Hradec Králové, Sokolská 581, 500 05 Hradec Králové</w:t>
            </w:r>
          </w:p>
        </w:tc>
      </w:tr>
    </w:tbl>
    <w:p w:rsidR="00B61E44" w:rsidRPr="00DF7141" w:rsidRDefault="00B61E44" w:rsidP="00B61E44">
      <w:pPr>
        <w:rPr>
          <w:bCs/>
          <w:sz w:val="22"/>
        </w:rPr>
      </w:pPr>
    </w:p>
    <w:p w:rsidR="00B61E44" w:rsidRDefault="00B61E44" w:rsidP="00B61E44">
      <w:pPr>
        <w:rPr>
          <w:b/>
          <w:bCs/>
          <w:sz w:val="22"/>
        </w:rPr>
      </w:pPr>
    </w:p>
    <w:p w:rsidR="00B61E44" w:rsidRDefault="00B61E44" w:rsidP="00B61E44">
      <w:pPr>
        <w:rPr>
          <w:b/>
          <w:bCs/>
          <w:sz w:val="22"/>
        </w:rPr>
      </w:pPr>
    </w:p>
    <w:p w:rsidR="00B61E44" w:rsidRPr="00AB7ADE" w:rsidRDefault="00B61E44" w:rsidP="00B61E44">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61E44" w:rsidRDefault="00B61E44" w:rsidP="00B61E4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61E44" w:rsidTr="00BA50B5">
        <w:trPr>
          <w:cantSplit/>
          <w:trHeight w:val="454"/>
        </w:trPr>
        <w:tc>
          <w:tcPr>
            <w:tcW w:w="7416" w:type="dxa"/>
            <w:vMerge w:val="restart"/>
          </w:tcPr>
          <w:p w:rsidR="00B61E44" w:rsidRDefault="00B61E44" w:rsidP="00BA50B5">
            <w:pPr>
              <w:rPr>
                <w:b/>
                <w:bCs/>
                <w:sz w:val="18"/>
                <w:szCs w:val="18"/>
              </w:rPr>
            </w:pPr>
          </w:p>
          <w:p w:rsidR="00B61E44" w:rsidRDefault="00B61E44" w:rsidP="00BA50B5">
            <w:pPr>
              <w:rPr>
                <w:b/>
                <w:bCs/>
                <w:sz w:val="18"/>
                <w:szCs w:val="18"/>
              </w:rPr>
            </w:pPr>
            <w:r>
              <w:rPr>
                <w:b/>
                <w:bCs/>
                <w:sz w:val="18"/>
                <w:szCs w:val="18"/>
              </w:rPr>
              <w:t xml:space="preserve">Název dokumentu, verze, datum </w:t>
            </w:r>
          </w:p>
          <w:p w:rsidR="00B61E44" w:rsidRDefault="00B61E44" w:rsidP="00BA50B5">
            <w:pPr>
              <w:rPr>
                <w:b/>
                <w:bCs/>
                <w:sz w:val="18"/>
                <w:szCs w:val="18"/>
              </w:rPr>
            </w:pPr>
            <w:r>
              <w:rPr>
                <w:b/>
                <w:bCs/>
                <w:i/>
                <w:sz w:val="18"/>
                <w:szCs w:val="18"/>
              </w:rPr>
              <w:t>Document title, version, date</w:t>
            </w:r>
          </w:p>
        </w:tc>
        <w:tc>
          <w:tcPr>
            <w:tcW w:w="1272" w:type="dxa"/>
            <w:gridSpan w:val="2"/>
          </w:tcPr>
          <w:p w:rsidR="00B61E44" w:rsidRDefault="00B61E44" w:rsidP="00BA50B5">
            <w:pPr>
              <w:rPr>
                <w:b/>
                <w:bCs/>
                <w:sz w:val="18"/>
                <w:szCs w:val="18"/>
              </w:rPr>
            </w:pPr>
            <w:r>
              <w:rPr>
                <w:b/>
                <w:bCs/>
                <w:sz w:val="18"/>
                <w:szCs w:val="18"/>
              </w:rPr>
              <w:t>Schváleno /</w:t>
            </w:r>
            <w:r>
              <w:rPr>
                <w:b/>
                <w:bCs/>
                <w:i/>
                <w:sz w:val="18"/>
                <w:szCs w:val="18"/>
              </w:rPr>
              <w:t>Approved</w:t>
            </w:r>
          </w:p>
        </w:tc>
        <w:tc>
          <w:tcPr>
            <w:tcW w:w="1316" w:type="dxa"/>
            <w:gridSpan w:val="2"/>
          </w:tcPr>
          <w:p w:rsidR="00B61E44" w:rsidRDefault="00B61E44" w:rsidP="00BA50B5">
            <w:pPr>
              <w:rPr>
                <w:b/>
                <w:bCs/>
                <w:sz w:val="18"/>
                <w:szCs w:val="18"/>
              </w:rPr>
            </w:pPr>
            <w:r>
              <w:rPr>
                <w:b/>
                <w:bCs/>
                <w:sz w:val="18"/>
                <w:szCs w:val="18"/>
              </w:rPr>
              <w:t xml:space="preserve">Vzato na vědomí / </w:t>
            </w:r>
            <w:r>
              <w:rPr>
                <w:b/>
                <w:bCs/>
                <w:i/>
                <w:sz w:val="18"/>
                <w:szCs w:val="18"/>
              </w:rPr>
              <w:t xml:space="preserve">Taken into account </w:t>
            </w:r>
          </w:p>
        </w:tc>
      </w:tr>
      <w:tr w:rsidR="00B61E44" w:rsidTr="00BA50B5">
        <w:trPr>
          <w:cantSplit/>
          <w:trHeight w:val="454"/>
        </w:trPr>
        <w:tc>
          <w:tcPr>
            <w:tcW w:w="7416" w:type="dxa"/>
            <w:vMerge/>
          </w:tcPr>
          <w:p w:rsidR="00B61E44" w:rsidRDefault="00B61E44" w:rsidP="00BA50B5">
            <w:pPr>
              <w:rPr>
                <w:i/>
                <w:sz w:val="18"/>
                <w:szCs w:val="18"/>
              </w:rPr>
            </w:pPr>
          </w:p>
        </w:tc>
        <w:tc>
          <w:tcPr>
            <w:tcW w:w="736" w:type="dxa"/>
          </w:tcPr>
          <w:p w:rsidR="00B61E44" w:rsidRDefault="00B61E44" w:rsidP="00BA50B5">
            <w:pPr>
              <w:rPr>
                <w:b/>
                <w:bCs/>
                <w:sz w:val="18"/>
                <w:szCs w:val="18"/>
              </w:rPr>
            </w:pPr>
            <w:r>
              <w:rPr>
                <w:b/>
                <w:bCs/>
                <w:sz w:val="18"/>
                <w:szCs w:val="18"/>
              </w:rPr>
              <w:t>ANO</w:t>
            </w:r>
          </w:p>
          <w:p w:rsidR="00B61E44" w:rsidRDefault="00B61E44" w:rsidP="00BA50B5">
            <w:pPr>
              <w:rPr>
                <w:b/>
                <w:bCs/>
                <w:i/>
                <w:sz w:val="18"/>
                <w:szCs w:val="18"/>
              </w:rPr>
            </w:pPr>
            <w:r>
              <w:rPr>
                <w:b/>
                <w:bCs/>
                <w:i/>
                <w:sz w:val="18"/>
                <w:szCs w:val="18"/>
              </w:rPr>
              <w:t>Yes</w:t>
            </w:r>
          </w:p>
        </w:tc>
        <w:tc>
          <w:tcPr>
            <w:tcW w:w="536" w:type="dxa"/>
          </w:tcPr>
          <w:p w:rsidR="00B61E44" w:rsidRDefault="00B61E44" w:rsidP="00BA50B5">
            <w:pPr>
              <w:rPr>
                <w:b/>
                <w:bCs/>
                <w:sz w:val="18"/>
                <w:szCs w:val="18"/>
              </w:rPr>
            </w:pPr>
            <w:r>
              <w:rPr>
                <w:b/>
                <w:bCs/>
                <w:sz w:val="18"/>
                <w:szCs w:val="18"/>
              </w:rPr>
              <w:t xml:space="preserve">NE </w:t>
            </w:r>
          </w:p>
          <w:p w:rsidR="00B61E44" w:rsidRDefault="00B61E44" w:rsidP="00BA50B5">
            <w:pPr>
              <w:rPr>
                <w:b/>
                <w:bCs/>
                <w:sz w:val="18"/>
                <w:szCs w:val="18"/>
              </w:rPr>
            </w:pPr>
            <w:r>
              <w:rPr>
                <w:b/>
                <w:bCs/>
                <w:i/>
                <w:sz w:val="18"/>
                <w:szCs w:val="18"/>
              </w:rPr>
              <w:t>No</w:t>
            </w:r>
          </w:p>
        </w:tc>
        <w:tc>
          <w:tcPr>
            <w:tcW w:w="780" w:type="dxa"/>
          </w:tcPr>
          <w:p w:rsidR="00B61E44" w:rsidRDefault="00B61E44" w:rsidP="00BA50B5">
            <w:pPr>
              <w:rPr>
                <w:b/>
                <w:bCs/>
                <w:sz w:val="18"/>
                <w:szCs w:val="18"/>
              </w:rPr>
            </w:pPr>
            <w:r>
              <w:rPr>
                <w:b/>
                <w:bCs/>
                <w:sz w:val="18"/>
                <w:szCs w:val="18"/>
              </w:rPr>
              <w:t>ANO</w:t>
            </w:r>
          </w:p>
          <w:p w:rsidR="00B61E44" w:rsidRDefault="00B61E44" w:rsidP="00BA50B5">
            <w:pPr>
              <w:rPr>
                <w:b/>
                <w:bCs/>
                <w:sz w:val="18"/>
                <w:szCs w:val="18"/>
              </w:rPr>
            </w:pPr>
            <w:r>
              <w:rPr>
                <w:b/>
                <w:bCs/>
                <w:i/>
                <w:sz w:val="18"/>
                <w:szCs w:val="18"/>
              </w:rPr>
              <w:t>Yes</w:t>
            </w:r>
          </w:p>
        </w:tc>
        <w:tc>
          <w:tcPr>
            <w:tcW w:w="536" w:type="dxa"/>
          </w:tcPr>
          <w:p w:rsidR="00B61E44" w:rsidRDefault="00B61E44" w:rsidP="00BA50B5">
            <w:pPr>
              <w:rPr>
                <w:b/>
                <w:bCs/>
                <w:sz w:val="18"/>
                <w:szCs w:val="18"/>
              </w:rPr>
            </w:pPr>
            <w:r>
              <w:rPr>
                <w:b/>
                <w:bCs/>
                <w:sz w:val="18"/>
                <w:szCs w:val="18"/>
              </w:rPr>
              <w:t xml:space="preserve">NE </w:t>
            </w:r>
          </w:p>
          <w:p w:rsidR="00B61E44" w:rsidRDefault="00B61E44" w:rsidP="00BA50B5">
            <w:pPr>
              <w:rPr>
                <w:b/>
                <w:bCs/>
                <w:i/>
                <w:sz w:val="18"/>
                <w:szCs w:val="18"/>
              </w:rPr>
            </w:pPr>
            <w:r>
              <w:rPr>
                <w:b/>
                <w:bCs/>
                <w:i/>
                <w:sz w:val="18"/>
                <w:szCs w:val="18"/>
              </w:rPr>
              <w:t>No</w:t>
            </w:r>
          </w:p>
        </w:tc>
      </w:tr>
      <w:tr w:rsidR="00B61E44" w:rsidTr="00BA50B5">
        <w:trPr>
          <w:trHeight w:val="340"/>
        </w:trPr>
        <w:tc>
          <w:tcPr>
            <w:tcW w:w="7416" w:type="dxa"/>
          </w:tcPr>
          <w:p w:rsidR="00B61E44" w:rsidRPr="00B61E44" w:rsidRDefault="00B61E44" w:rsidP="00BA50B5">
            <w:pPr>
              <w:rPr>
                <w:i/>
                <w:sz w:val="18"/>
                <w:szCs w:val="18"/>
              </w:rPr>
            </w:pPr>
            <w:r>
              <w:rPr>
                <w:sz w:val="18"/>
                <w:szCs w:val="18"/>
              </w:rPr>
              <w:t xml:space="preserve">Průběžná zpráva za klinické hodnocení 2012 / </w:t>
            </w:r>
            <w:r>
              <w:rPr>
                <w:i/>
                <w:sz w:val="18"/>
                <w:szCs w:val="18"/>
              </w:rPr>
              <w:t>Annual Report 2012, 9 Apr 2013</w:t>
            </w:r>
          </w:p>
        </w:tc>
        <w:tc>
          <w:tcPr>
            <w:tcW w:w="736" w:type="dxa"/>
          </w:tcPr>
          <w:p w:rsidR="00B61E44" w:rsidRDefault="00B61E44" w:rsidP="00BA50B5">
            <w:pPr>
              <w:rPr>
                <w:sz w:val="18"/>
                <w:szCs w:val="18"/>
              </w:rPr>
            </w:pPr>
            <w:r>
              <w:rPr>
                <w:sz w:val="18"/>
                <w:szCs w:val="18"/>
              </w:rPr>
              <w:sym w:font="Wingdings 2" w:char="F0A3"/>
            </w:r>
          </w:p>
        </w:tc>
        <w:tc>
          <w:tcPr>
            <w:tcW w:w="536" w:type="dxa"/>
          </w:tcPr>
          <w:p w:rsidR="00B61E44" w:rsidRDefault="00B61E44" w:rsidP="00BA50B5">
            <w:pPr>
              <w:rPr>
                <w:sz w:val="18"/>
                <w:szCs w:val="18"/>
              </w:rPr>
            </w:pPr>
            <w:r>
              <w:rPr>
                <w:sz w:val="18"/>
                <w:szCs w:val="18"/>
              </w:rPr>
              <w:sym w:font="Wingdings 2" w:char="F0A3"/>
            </w:r>
          </w:p>
        </w:tc>
        <w:tc>
          <w:tcPr>
            <w:tcW w:w="780" w:type="dxa"/>
          </w:tcPr>
          <w:p w:rsidR="00B61E44" w:rsidRDefault="00B61E44" w:rsidP="00BA50B5">
            <w:pPr>
              <w:rPr>
                <w:sz w:val="18"/>
                <w:szCs w:val="18"/>
              </w:rPr>
            </w:pPr>
            <w:r>
              <w:rPr>
                <w:rFonts w:ascii="Wingdings 2" w:hAnsi="Wingdings 2"/>
                <w:sz w:val="18"/>
                <w:szCs w:val="18"/>
              </w:rPr>
              <w:t></w:t>
            </w:r>
          </w:p>
        </w:tc>
        <w:tc>
          <w:tcPr>
            <w:tcW w:w="536" w:type="dxa"/>
          </w:tcPr>
          <w:p w:rsidR="00B61E44" w:rsidRDefault="00B61E44" w:rsidP="00BA50B5">
            <w:pPr>
              <w:rPr>
                <w:sz w:val="18"/>
                <w:szCs w:val="18"/>
              </w:rPr>
            </w:pPr>
            <w:r>
              <w:rPr>
                <w:sz w:val="18"/>
                <w:szCs w:val="18"/>
              </w:rPr>
              <w:sym w:font="Wingdings 2" w:char="F0A3"/>
            </w:r>
          </w:p>
        </w:tc>
      </w:tr>
    </w:tbl>
    <w:p w:rsidR="00B61E44" w:rsidRDefault="00B61E44" w:rsidP="00B61E44">
      <w:pPr>
        <w:rPr>
          <w:sz w:val="22"/>
          <w:szCs w:val="22"/>
        </w:rPr>
      </w:pPr>
    </w:p>
    <w:p w:rsidR="00B61E44" w:rsidRPr="009937AA" w:rsidRDefault="00B61E44" w:rsidP="00B61E44">
      <w:pPr>
        <w:rPr>
          <w:sz w:val="22"/>
          <w:szCs w:val="22"/>
        </w:rPr>
      </w:pPr>
      <w:r w:rsidRPr="009937AA">
        <w:rPr>
          <w:sz w:val="22"/>
          <w:szCs w:val="22"/>
        </w:rPr>
        <w:t>Etická komise prohlašuje, že byla ustavena a  pracuje podle jednacího řádu v souladu se správnou klinickou praxí (GCP) a platnými právními předpisy/</w:t>
      </w:r>
      <w:r w:rsidRPr="009937AA">
        <w:rPr>
          <w:i/>
          <w:sz w:val="22"/>
          <w:szCs w:val="22"/>
        </w:rPr>
        <w:t>The Ethics Committee hereby declares that it was established and operates in accordance with its Rules of Procedure in compliance with Good Clinical Practice and valid legal regulations:</w:t>
      </w:r>
    </w:p>
    <w:p w:rsidR="00B61E44" w:rsidRPr="009937AA" w:rsidRDefault="00B61E44" w:rsidP="00B61E44">
      <w:pPr>
        <w:rPr>
          <w:i/>
          <w:sz w:val="22"/>
          <w:szCs w:val="22"/>
        </w:rPr>
      </w:pPr>
      <w:r w:rsidRPr="009937AA">
        <w:rPr>
          <w:i/>
          <w:sz w:val="22"/>
          <w:szCs w:val="22"/>
        </w:rPr>
        <w:t xml:space="preserve"> </w:t>
      </w:r>
      <w:r w:rsidRPr="009937AA">
        <w:rPr>
          <w:sz w:val="22"/>
          <w:szCs w:val="22"/>
        </w:rPr>
        <w:sym w:font="Wingdings 2" w:char="F054"/>
      </w:r>
      <w:r w:rsidRPr="009937AA">
        <w:rPr>
          <w:sz w:val="22"/>
          <w:szCs w:val="22"/>
        </w:rPr>
        <w:t xml:space="preserve"> Ano/</w:t>
      </w:r>
      <w:r w:rsidRPr="009937AA">
        <w:rPr>
          <w:i/>
          <w:sz w:val="22"/>
          <w:szCs w:val="22"/>
        </w:rPr>
        <w:t>Yes</w:t>
      </w:r>
      <w:r w:rsidRPr="009937AA">
        <w:rPr>
          <w:sz w:val="22"/>
          <w:szCs w:val="22"/>
        </w:rPr>
        <w:t xml:space="preserve">       </w:t>
      </w:r>
      <w:r w:rsidR="002B1493" w:rsidRPr="009937AA">
        <w:rPr>
          <w:sz w:val="22"/>
          <w:szCs w:val="22"/>
        </w:rPr>
        <w:fldChar w:fldCharType="begin">
          <w:ffData>
            <w:name w:val="Zaškrtávací25"/>
            <w:enabled/>
            <w:calcOnExit w:val="0"/>
            <w:checkBox>
              <w:sizeAuto/>
              <w:default w:val="0"/>
            </w:checkBox>
          </w:ffData>
        </w:fldChar>
      </w:r>
      <w:r w:rsidRPr="009937AA">
        <w:rPr>
          <w:sz w:val="22"/>
          <w:szCs w:val="22"/>
        </w:rPr>
        <w:instrText xml:space="preserve"> FORMCHECKBOX </w:instrText>
      </w:r>
      <w:r w:rsidR="002B1493">
        <w:rPr>
          <w:sz w:val="22"/>
          <w:szCs w:val="22"/>
        </w:rPr>
      </w:r>
      <w:r w:rsidR="002B1493">
        <w:rPr>
          <w:sz w:val="22"/>
          <w:szCs w:val="22"/>
        </w:rPr>
        <w:fldChar w:fldCharType="separate"/>
      </w:r>
      <w:r w:rsidR="002B1493" w:rsidRPr="009937AA">
        <w:rPr>
          <w:sz w:val="22"/>
          <w:szCs w:val="22"/>
        </w:rPr>
        <w:fldChar w:fldCharType="end"/>
      </w:r>
      <w:r w:rsidRPr="009937AA">
        <w:rPr>
          <w:sz w:val="22"/>
          <w:szCs w:val="22"/>
        </w:rPr>
        <w:t>Ne/</w:t>
      </w:r>
      <w:r w:rsidRPr="009937AA">
        <w:rPr>
          <w:i/>
          <w:sz w:val="22"/>
          <w:szCs w:val="22"/>
        </w:rPr>
        <w:t>No</w:t>
      </w:r>
      <w:r w:rsidRPr="009937AA">
        <w:rPr>
          <w:sz w:val="22"/>
          <w:szCs w:val="22"/>
        </w:rPr>
        <w:t xml:space="preserve">           </w:t>
      </w:r>
    </w:p>
    <w:p w:rsidR="00B61E44" w:rsidRDefault="00B61E44" w:rsidP="00B61E44">
      <w:pPr>
        <w:ind w:left="1416"/>
        <w:rPr>
          <w:sz w:val="22"/>
        </w:rPr>
      </w:pPr>
      <w:r w:rsidRPr="007D73FE">
        <w:rPr>
          <w:sz w:val="20"/>
          <w:szCs w:val="20"/>
        </w:rPr>
        <w:t xml:space="preserve">                                                                                               </w:t>
      </w:r>
      <w:r>
        <w:rPr>
          <w:sz w:val="22"/>
        </w:rPr>
        <w:tab/>
      </w:r>
      <w:r>
        <w:rPr>
          <w:sz w:val="22"/>
        </w:rPr>
        <w:tab/>
      </w:r>
      <w:r>
        <w:rPr>
          <w:sz w:val="22"/>
        </w:rPr>
        <w:tab/>
      </w:r>
      <w:r>
        <w:rPr>
          <w:sz w:val="22"/>
        </w:rPr>
        <w:tab/>
      </w:r>
      <w:r>
        <w:rPr>
          <w:sz w:val="22"/>
        </w:rPr>
        <w:tab/>
        <w:t xml:space="preserve">                                                     </w:t>
      </w:r>
    </w:p>
    <w:p w:rsidR="00B61E44" w:rsidRPr="005A28D8" w:rsidRDefault="00B61E44" w:rsidP="00B61E44">
      <w:pPr>
        <w:rPr>
          <w:i/>
          <w:sz w:val="22"/>
        </w:rPr>
      </w:pPr>
      <w:r>
        <w:rPr>
          <w:sz w:val="22"/>
        </w:rPr>
        <w:tab/>
        <w:t xml:space="preserve">                                                                                      MUDr. Jindřiška Burešová</w:t>
      </w:r>
    </w:p>
    <w:p w:rsidR="00B61E44" w:rsidRDefault="00B61E44" w:rsidP="00B61E44">
      <w:pPr>
        <w:rPr>
          <w:sz w:val="22"/>
        </w:rPr>
      </w:pPr>
      <w:r>
        <w:rPr>
          <w:sz w:val="22"/>
        </w:rPr>
        <w:t>Datum/</w:t>
      </w:r>
      <w:r>
        <w:rPr>
          <w:i/>
          <w:sz w:val="22"/>
        </w:rPr>
        <w:t>Date:</w:t>
      </w:r>
      <w:r>
        <w:rPr>
          <w:sz w:val="22"/>
        </w:rPr>
        <w:t xml:space="preserve">  13.5.2013                                                   místopředsedkyně EK FNOL a LF UP</w:t>
      </w:r>
    </w:p>
    <w:p w:rsidR="00B61E44" w:rsidRDefault="00B61E44" w:rsidP="00B61E44">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B61E44" w:rsidRDefault="00B61E44" w:rsidP="00B61E44">
      <w:pPr>
        <w:rPr>
          <w:i/>
          <w:sz w:val="22"/>
        </w:rPr>
      </w:pPr>
    </w:p>
    <w:p w:rsidR="00B61E44" w:rsidRDefault="00B61E44" w:rsidP="00B61E44">
      <w:pPr>
        <w:tabs>
          <w:tab w:val="left" w:pos="4380"/>
        </w:tabs>
        <w:ind w:left="1416"/>
        <w:rPr>
          <w:sz w:val="22"/>
        </w:rPr>
      </w:pPr>
    </w:p>
    <w:p w:rsidR="00B61E44" w:rsidRDefault="00B61E44" w:rsidP="00B61E44">
      <w:pPr>
        <w:rPr>
          <w:i/>
          <w:sz w:val="22"/>
        </w:rPr>
      </w:pPr>
      <w:r>
        <w:rPr>
          <w:sz w:val="22"/>
        </w:rPr>
        <w:t xml:space="preserve">                                                                                         </w:t>
      </w:r>
    </w:p>
    <w:p w:rsidR="00B61E44" w:rsidRDefault="00B61E44" w:rsidP="00B61E44">
      <w:pPr>
        <w:rPr>
          <w:i/>
          <w:sz w:val="22"/>
        </w:rPr>
      </w:pPr>
    </w:p>
    <w:p w:rsidR="00B61E44" w:rsidRDefault="00B61E44" w:rsidP="00B61E44">
      <w:pPr>
        <w:ind w:left="1416"/>
        <w:rPr>
          <w:sz w:val="22"/>
        </w:rPr>
      </w:pPr>
    </w:p>
    <w:p w:rsidR="00B61E44" w:rsidRDefault="00B61E44" w:rsidP="00B61E44">
      <w:pPr>
        <w:ind w:left="1416"/>
        <w:rPr>
          <w:sz w:val="22"/>
        </w:rPr>
      </w:pPr>
    </w:p>
    <w:p w:rsidR="00B61E44" w:rsidRDefault="00B61E44" w:rsidP="00B61E44">
      <w:pPr>
        <w:rPr>
          <w:i/>
          <w:sz w:val="16"/>
        </w:rPr>
      </w:pPr>
      <w:r>
        <w:rPr>
          <w:sz w:val="16"/>
        </w:rPr>
        <w:t>Rozdělovník/</w:t>
      </w:r>
      <w:r>
        <w:rPr>
          <w:i/>
          <w:sz w:val="16"/>
        </w:rPr>
        <w:t>Distribution list:</w:t>
      </w:r>
    </w:p>
    <w:p w:rsidR="00B61E44" w:rsidRPr="001071DB" w:rsidRDefault="00B61E44" w:rsidP="00B61E44">
      <w:pPr>
        <w:rPr>
          <w:sz w:val="16"/>
        </w:rPr>
      </w:pPr>
      <w:r w:rsidRPr="001071DB">
        <w:rPr>
          <w:sz w:val="16"/>
        </w:rPr>
        <w:t>-Zadavatel</w:t>
      </w:r>
    </w:p>
    <w:p w:rsidR="00B61E44" w:rsidRPr="001071DB" w:rsidRDefault="00B61E44" w:rsidP="00B61E44">
      <w:pPr>
        <w:rPr>
          <w:sz w:val="16"/>
        </w:rPr>
      </w:pPr>
      <w:r w:rsidRPr="001071DB">
        <w:rPr>
          <w:sz w:val="16"/>
        </w:rPr>
        <w:t>-EK</w:t>
      </w:r>
    </w:p>
    <w:p w:rsidR="00B61E44" w:rsidRDefault="00B61E44" w:rsidP="00B61E44">
      <w:pPr>
        <w:rPr>
          <w:sz w:val="16"/>
        </w:rPr>
      </w:pPr>
      <w:r w:rsidRPr="001071DB">
        <w:rPr>
          <w:sz w:val="16"/>
        </w:rPr>
        <w:t>-Řešitel</w:t>
      </w:r>
      <w:r>
        <w:rPr>
          <w:sz w:val="16"/>
        </w:rPr>
        <w:t xml:space="preserve"> </w:t>
      </w:r>
    </w:p>
    <w:p w:rsidR="00B61E44" w:rsidRDefault="00B61E44" w:rsidP="00B61E44">
      <w:pPr>
        <w:rPr>
          <w:sz w:val="16"/>
        </w:rPr>
      </w:pPr>
    </w:p>
    <w:p w:rsidR="00B61E44" w:rsidRDefault="00B61E44" w:rsidP="00B61E44">
      <w:pPr>
        <w:rPr>
          <w:sz w:val="16"/>
        </w:rPr>
      </w:pPr>
    </w:p>
    <w:p w:rsidR="00B61E44" w:rsidRDefault="00B61E44" w:rsidP="00B61E44">
      <w:pPr>
        <w:rPr>
          <w:sz w:val="16"/>
        </w:rPr>
      </w:pPr>
    </w:p>
    <w:p w:rsidR="00B61E44" w:rsidRDefault="00B61E44" w:rsidP="00B61E44">
      <w:pPr>
        <w:rPr>
          <w:sz w:val="16"/>
        </w:rPr>
      </w:pPr>
    </w:p>
    <w:p w:rsidR="00B61E44" w:rsidRDefault="00B61E44" w:rsidP="00B61E44">
      <w:pPr>
        <w:rPr>
          <w:sz w:val="16"/>
        </w:rPr>
      </w:pPr>
    </w:p>
    <w:p w:rsidR="00B61E44" w:rsidRDefault="00B61E44" w:rsidP="00B61E44">
      <w:pPr>
        <w:rPr>
          <w:sz w:val="16"/>
        </w:rPr>
      </w:pPr>
    </w:p>
    <w:p w:rsidR="00B61E44" w:rsidRDefault="00B61E44" w:rsidP="00B61E44">
      <w:pPr>
        <w:rPr>
          <w:sz w:val="16"/>
        </w:rPr>
      </w:pPr>
    </w:p>
    <w:p w:rsidR="00B61E44" w:rsidRPr="001071DB" w:rsidRDefault="00B61E44" w:rsidP="00B61E44">
      <w:pPr>
        <w:rPr>
          <w:sz w:val="16"/>
        </w:rPr>
      </w:pPr>
      <w:r>
        <w:rPr>
          <w:sz w:val="16"/>
        </w:rPr>
        <w:t xml:space="preserve">2/2                                     </w:t>
      </w:r>
    </w:p>
    <w:p w:rsidR="00B61E44" w:rsidRDefault="00B61E44" w:rsidP="00B61E44">
      <w:pPr>
        <w:pStyle w:val="Nzev"/>
        <w:rPr>
          <w:sz w:val="22"/>
          <w:szCs w:val="22"/>
        </w:rPr>
      </w:pPr>
    </w:p>
    <w:p w:rsidR="00B40FDE" w:rsidRDefault="00B40FDE" w:rsidP="00B40FDE"/>
    <w:p w:rsidR="00B40FDE" w:rsidRDefault="00B40FDE" w:rsidP="00B40FDE"/>
    <w:p w:rsidR="00B40FDE" w:rsidRDefault="00B40FDE" w:rsidP="00B40FDE"/>
    <w:p w:rsidR="00B61E44" w:rsidRDefault="00B61E44" w:rsidP="00B40FDE"/>
    <w:p w:rsidR="00B61E44" w:rsidRDefault="00B61E44" w:rsidP="00B40FDE"/>
    <w:p w:rsidR="00B61E44" w:rsidRDefault="00B61E44" w:rsidP="00B40FDE"/>
    <w:p w:rsidR="006D5552" w:rsidRPr="002F07B5" w:rsidRDefault="006D5552" w:rsidP="006D5552">
      <w:pPr>
        <w:pStyle w:val="Nzev"/>
        <w:rPr>
          <w:sz w:val="22"/>
          <w:szCs w:val="22"/>
        </w:rPr>
      </w:pPr>
      <w:r w:rsidRPr="002F07B5">
        <w:rPr>
          <w:sz w:val="22"/>
          <w:szCs w:val="22"/>
        </w:rPr>
        <w:lastRenderedPageBreak/>
        <w:t xml:space="preserve">STANOVISKO ETICKÉ KOMISE KE KLINICKÉMU HODNOCENÍ </w:t>
      </w:r>
    </w:p>
    <w:p w:rsidR="006D5552" w:rsidRPr="002F07B5" w:rsidRDefault="006D5552" w:rsidP="006D5552">
      <w:pPr>
        <w:jc w:val="center"/>
        <w:rPr>
          <w:bCs/>
          <w:i/>
          <w:sz w:val="22"/>
          <w:szCs w:val="22"/>
        </w:rPr>
      </w:pPr>
      <w:r w:rsidRPr="002F07B5">
        <w:rPr>
          <w:bCs/>
          <w:i/>
          <w:sz w:val="22"/>
          <w:szCs w:val="22"/>
        </w:rPr>
        <w:t xml:space="preserve">Opinion of the Ethics Committee on Clinical Trial  </w:t>
      </w:r>
    </w:p>
    <w:p w:rsidR="006D5552" w:rsidRPr="002F07B5" w:rsidRDefault="006D5552" w:rsidP="006D5552">
      <w:pPr>
        <w:jc w:val="center"/>
        <w:rPr>
          <w:b/>
          <w:bCs/>
          <w:i/>
          <w:sz w:val="22"/>
          <w:szCs w:val="22"/>
        </w:rPr>
      </w:pPr>
    </w:p>
    <w:p w:rsidR="006D5552" w:rsidRPr="002F07B5" w:rsidRDefault="002B1493" w:rsidP="006D5552">
      <w:pPr>
        <w:rPr>
          <w:sz w:val="22"/>
          <w:szCs w:val="22"/>
        </w:rPr>
      </w:pPr>
      <w:r w:rsidRPr="002F07B5">
        <w:rPr>
          <w:sz w:val="22"/>
          <w:szCs w:val="22"/>
        </w:rPr>
        <w:fldChar w:fldCharType="begin">
          <w:ffData>
            <w:name w:val="Zaškrtávací2"/>
            <w:enabled/>
            <w:calcOnExit w:val="0"/>
            <w:checkBox>
              <w:sizeAuto/>
              <w:default w:val="0"/>
            </w:checkBox>
          </w:ffData>
        </w:fldChar>
      </w:r>
      <w:r w:rsidR="006D555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D5552" w:rsidRPr="002F07B5">
        <w:rPr>
          <w:sz w:val="22"/>
          <w:szCs w:val="22"/>
        </w:rPr>
        <w:t xml:space="preserve">  Multicentrické KH, je požadováno stanovisko multicentrické EK pro všechna centra/</w:t>
      </w:r>
      <w:r w:rsidR="006D5552" w:rsidRPr="002F07B5">
        <w:rPr>
          <w:i/>
          <w:sz w:val="22"/>
          <w:szCs w:val="22"/>
        </w:rPr>
        <w:t>Multi-centric clinical trial, opinion issued by Ethics Committee for Multi-Centric Clinical Trials is required</w:t>
      </w:r>
    </w:p>
    <w:p w:rsidR="006D5552" w:rsidRPr="002F07B5" w:rsidRDefault="006D5552" w:rsidP="006D5552">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D5552" w:rsidRPr="002F07B5" w:rsidRDefault="002B1493" w:rsidP="006D5552">
      <w:pPr>
        <w:rPr>
          <w:i/>
          <w:sz w:val="22"/>
          <w:szCs w:val="22"/>
        </w:rPr>
      </w:pPr>
      <w:r w:rsidRPr="002F07B5">
        <w:rPr>
          <w:sz w:val="22"/>
          <w:szCs w:val="22"/>
        </w:rPr>
        <w:fldChar w:fldCharType="begin">
          <w:ffData>
            <w:name w:val="Zaškrtávací2"/>
            <w:enabled/>
            <w:calcOnExit w:val="0"/>
            <w:checkBox>
              <w:sizeAuto/>
              <w:default w:val="0"/>
            </w:checkBox>
          </w:ffData>
        </w:fldChar>
      </w:r>
      <w:r w:rsidR="006D555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D5552" w:rsidRPr="002F07B5">
        <w:rPr>
          <w:sz w:val="22"/>
          <w:szCs w:val="22"/>
        </w:rPr>
        <w:t xml:space="preserve">  KH prováděné v jednom centru, požadováno stanovisko EK pro místní centrum (centra)/ </w:t>
      </w:r>
      <w:r w:rsidR="006D5552" w:rsidRPr="002F07B5">
        <w:rPr>
          <w:i/>
          <w:sz w:val="22"/>
          <w:szCs w:val="22"/>
        </w:rPr>
        <w:t>Clinical trial conducted in a single site, opinion of a local EC is required</w:t>
      </w:r>
    </w:p>
    <w:p w:rsidR="006D5552" w:rsidRPr="002F07B5" w:rsidRDefault="006D5552" w:rsidP="006D5552">
      <w:pPr>
        <w:rPr>
          <w:b/>
          <w:bCs/>
          <w:sz w:val="22"/>
          <w:szCs w:val="22"/>
        </w:rPr>
      </w:pPr>
    </w:p>
    <w:p w:rsidR="006D5552" w:rsidRPr="001323E4" w:rsidRDefault="006D5552" w:rsidP="006D555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4/12</w:t>
      </w:r>
    </w:p>
    <w:p w:rsidR="006D5552" w:rsidRPr="001323E4" w:rsidRDefault="006D5552" w:rsidP="006D555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otevřené, multicentrické klinické hodnocení fáze III porovnávající dva režimy dávkování trastuzumabu v kombinaci s chemoterapií cisplatina/kapecitabin jako léčbu první linie u pacientů s HER2 pozitivním adenokarcinomem žaludku nebo gastroezofageální junkce, kteří nebyli dříve léčeni s metastatickým onemocněním. / Vyhodnocení farmakokinetiky trastuzumabu podávaného jednou za tři týdny ve dvou různých dávkách udržovací léčby pacientům s metastatickým HER2 pozitivním adenokarcinomem žaludku nebo gastroezofageální junkce / </w:t>
      </w:r>
      <w:r>
        <w:rPr>
          <w:i/>
          <w:sz w:val="22"/>
          <w:szCs w:val="22"/>
        </w:rPr>
        <w:t>A randomized, open-label, multicenter Phase IIIb study comparing two trastuzumab dosing regimens, each in combination with cisplatin/capecitabine chemotherapy, as first-line therapy in patients with HER2-positive metastatic gastric or gastro-esophageal junction adenocarcinoma who have not received prior treatment for metastatic disease. / Evaluation of the pharmacokinetics of trastuzumab administered every three weeks at two different maintenance dose levels to patients with metastatic HER2-positive gastric or gastro-esophageal junction adenocarcinoma</w:t>
      </w:r>
    </w:p>
    <w:p w:rsidR="006D5552" w:rsidRPr="002F07B5" w:rsidRDefault="006D5552" w:rsidP="006D5552">
      <w:pPr>
        <w:rPr>
          <w:bCs/>
          <w:sz w:val="22"/>
          <w:szCs w:val="22"/>
        </w:rPr>
      </w:pPr>
    </w:p>
    <w:p w:rsidR="006D5552" w:rsidRPr="002F07B5" w:rsidRDefault="006D5552" w:rsidP="006D555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BO27798B / BO27798 PK/A</w:t>
      </w:r>
    </w:p>
    <w:p w:rsidR="006D5552" w:rsidRPr="002F07B5" w:rsidRDefault="006D5552" w:rsidP="006D555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2011-001526-19</w:t>
      </w:r>
    </w:p>
    <w:p w:rsidR="006D5552" w:rsidRPr="002F07B5" w:rsidRDefault="006D5552" w:rsidP="006D5552">
      <w:pPr>
        <w:rPr>
          <w:b/>
          <w:bCs/>
          <w:sz w:val="22"/>
          <w:szCs w:val="22"/>
        </w:rPr>
      </w:pPr>
    </w:p>
    <w:p w:rsidR="006D5552" w:rsidRPr="002F07B5" w:rsidRDefault="006D5552" w:rsidP="006D555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6D5552" w:rsidRDefault="006D5552" w:rsidP="006D555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 </w:t>
      </w:r>
    </w:p>
    <w:p w:rsidR="006D5552" w:rsidRPr="002F07B5" w:rsidRDefault="006D5552" w:rsidP="006D5552">
      <w:pPr>
        <w:rPr>
          <w:bCs/>
          <w:sz w:val="22"/>
          <w:szCs w:val="22"/>
        </w:rPr>
      </w:pPr>
      <w:r>
        <w:rPr>
          <w:bCs/>
          <w:sz w:val="22"/>
          <w:szCs w:val="22"/>
        </w:rPr>
        <w:t>Mgr. Tomáš Kárník (tomas.karnik@quintiles.com)</w:t>
      </w:r>
    </w:p>
    <w:p w:rsidR="006D5552" w:rsidRPr="002F07B5" w:rsidRDefault="006D5552" w:rsidP="006D5552">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5.4.2013</w:t>
      </w:r>
    </w:p>
    <w:p w:rsidR="006D5552" w:rsidRDefault="006D5552" w:rsidP="006D555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6D5552" w:rsidRPr="002F07B5" w:rsidRDefault="006D5552" w:rsidP="006D5552">
      <w:pPr>
        <w:rPr>
          <w:b/>
          <w:bCs/>
          <w:i/>
          <w:sz w:val="22"/>
          <w:szCs w:val="22"/>
        </w:rPr>
      </w:pPr>
    </w:p>
    <w:p w:rsidR="006D5552" w:rsidRPr="001323E4" w:rsidRDefault="006D5552" w:rsidP="006D555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VFN Praha</w:t>
      </w:r>
    </w:p>
    <w:p w:rsidR="006D5552" w:rsidRPr="002F07B5" w:rsidRDefault="006D5552" w:rsidP="006D5552">
      <w:pPr>
        <w:rPr>
          <w:b/>
          <w:bCs/>
          <w:sz w:val="22"/>
          <w:szCs w:val="22"/>
        </w:rPr>
      </w:pPr>
    </w:p>
    <w:p w:rsidR="006D5552" w:rsidRPr="002F07B5" w:rsidRDefault="006D5552" w:rsidP="006D555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D5552" w:rsidRPr="002F07B5" w:rsidRDefault="006D5552" w:rsidP="006D555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D5552" w:rsidRPr="002F07B5" w:rsidRDefault="006D5552" w:rsidP="006D5552">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D5552" w:rsidRDefault="006D5552" w:rsidP="006D5552">
      <w:pPr>
        <w:rPr>
          <w:b/>
          <w:bCs/>
          <w:sz w:val="22"/>
          <w:szCs w:val="22"/>
        </w:rPr>
      </w:pPr>
    </w:p>
    <w:p w:rsidR="006D5552" w:rsidRPr="002F07B5" w:rsidRDefault="006D5552" w:rsidP="006D555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D5552" w:rsidRPr="002F07B5" w:rsidRDefault="006D5552" w:rsidP="006D555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D5552" w:rsidRDefault="006D5552" w:rsidP="006D5552">
      <w:pPr>
        <w:rPr>
          <w:sz w:val="22"/>
          <w:szCs w:val="22"/>
        </w:rPr>
      </w:pPr>
    </w:p>
    <w:p w:rsidR="006D5552" w:rsidRDefault="006D5552" w:rsidP="006D5552">
      <w:pPr>
        <w:rPr>
          <w:b/>
          <w:bCs/>
          <w:sz w:val="22"/>
          <w:szCs w:val="22"/>
        </w:rPr>
      </w:pPr>
    </w:p>
    <w:p w:rsidR="006D5552" w:rsidRDefault="006D5552" w:rsidP="006D5552">
      <w:pPr>
        <w:rPr>
          <w:b/>
          <w:bCs/>
          <w:sz w:val="22"/>
          <w:szCs w:val="22"/>
        </w:rPr>
      </w:pPr>
    </w:p>
    <w:p w:rsidR="006D5552" w:rsidRPr="00724CC2" w:rsidRDefault="006D5552" w:rsidP="006D5552">
      <w:pPr>
        <w:rPr>
          <w:bCs/>
          <w:sz w:val="22"/>
          <w:szCs w:val="22"/>
        </w:rPr>
      </w:pPr>
      <w:r>
        <w:rPr>
          <w:bCs/>
          <w:sz w:val="22"/>
          <w:szCs w:val="22"/>
        </w:rPr>
        <w:t>1/2</w:t>
      </w:r>
    </w:p>
    <w:p w:rsidR="006D5552" w:rsidRPr="002F07B5" w:rsidRDefault="006D5552" w:rsidP="006D5552">
      <w:pPr>
        <w:rPr>
          <w:i/>
          <w:sz w:val="22"/>
          <w:szCs w:val="22"/>
        </w:rPr>
      </w:pPr>
      <w:r w:rsidRPr="002F07B5">
        <w:rPr>
          <w:b/>
          <w:bCs/>
          <w:sz w:val="22"/>
          <w:szCs w:val="22"/>
        </w:rPr>
        <w:lastRenderedPageBreak/>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D5552" w:rsidTr="00BA50B5">
        <w:trPr>
          <w:trHeight w:val="454"/>
        </w:trPr>
        <w:tc>
          <w:tcPr>
            <w:tcW w:w="6108" w:type="dxa"/>
          </w:tcPr>
          <w:p w:rsidR="006D5552" w:rsidRDefault="006D5552" w:rsidP="00BA50B5">
            <w:pPr>
              <w:rPr>
                <w:sz w:val="18"/>
                <w:szCs w:val="18"/>
              </w:rPr>
            </w:pPr>
            <w:r>
              <w:rPr>
                <w:sz w:val="18"/>
                <w:szCs w:val="18"/>
              </w:rPr>
              <w:t xml:space="preserve">Místo hodnocení/ Jméno zkoušejícího </w:t>
            </w:r>
          </w:p>
          <w:p w:rsidR="006D5552" w:rsidRDefault="006D5552" w:rsidP="00BA50B5">
            <w:pPr>
              <w:rPr>
                <w:i/>
                <w:sz w:val="18"/>
                <w:szCs w:val="18"/>
              </w:rPr>
            </w:pPr>
            <w:r>
              <w:rPr>
                <w:i/>
                <w:sz w:val="18"/>
                <w:szCs w:val="18"/>
              </w:rPr>
              <w:t>Trial Site / Name of Investigator</w:t>
            </w:r>
          </w:p>
        </w:tc>
        <w:tc>
          <w:tcPr>
            <w:tcW w:w="1280" w:type="dxa"/>
          </w:tcPr>
          <w:p w:rsidR="006D5552" w:rsidRDefault="006D5552" w:rsidP="00BA50B5">
            <w:pPr>
              <w:rPr>
                <w:sz w:val="18"/>
                <w:szCs w:val="18"/>
                <w:vertAlign w:val="superscript"/>
              </w:rPr>
            </w:pPr>
            <w:r>
              <w:rPr>
                <w:sz w:val="18"/>
                <w:szCs w:val="18"/>
              </w:rPr>
              <w:t xml:space="preserve">Místní EK </w:t>
            </w:r>
            <w:r>
              <w:rPr>
                <w:i/>
                <w:sz w:val="18"/>
                <w:szCs w:val="18"/>
              </w:rPr>
              <w:t>Local EC</w:t>
            </w:r>
          </w:p>
        </w:tc>
        <w:tc>
          <w:tcPr>
            <w:tcW w:w="2712" w:type="dxa"/>
          </w:tcPr>
          <w:p w:rsidR="006D5552" w:rsidRDefault="006D5552" w:rsidP="00BA50B5">
            <w:pPr>
              <w:rPr>
                <w:sz w:val="18"/>
                <w:szCs w:val="18"/>
              </w:rPr>
            </w:pPr>
            <w:r>
              <w:rPr>
                <w:sz w:val="18"/>
                <w:szCs w:val="18"/>
              </w:rPr>
              <w:t>Adresa  místní EK</w:t>
            </w:r>
          </w:p>
          <w:p w:rsidR="006D5552" w:rsidRDefault="006D5552" w:rsidP="00BA50B5">
            <w:pPr>
              <w:rPr>
                <w:i/>
                <w:sz w:val="18"/>
                <w:szCs w:val="18"/>
              </w:rPr>
            </w:pPr>
            <w:r>
              <w:rPr>
                <w:i/>
                <w:sz w:val="18"/>
                <w:szCs w:val="18"/>
              </w:rPr>
              <w:t>Address</w:t>
            </w:r>
          </w:p>
        </w:tc>
      </w:tr>
      <w:tr w:rsidR="006D5552" w:rsidTr="00BA50B5">
        <w:trPr>
          <w:trHeight w:val="312"/>
        </w:trPr>
        <w:tc>
          <w:tcPr>
            <w:tcW w:w="6108" w:type="dxa"/>
          </w:tcPr>
          <w:p w:rsidR="006D5552" w:rsidRDefault="006D5552" w:rsidP="00BA50B5">
            <w:pPr>
              <w:rPr>
                <w:sz w:val="18"/>
                <w:szCs w:val="18"/>
              </w:rPr>
            </w:pPr>
            <w:r>
              <w:rPr>
                <w:sz w:val="18"/>
                <w:szCs w:val="18"/>
              </w:rPr>
              <w:t>Prof. MUDr. Bohuslav Melichar, Ph.D., Onkologická klinika FNOL, I.P.Pavlova 6, 775 20 Olomouc</w:t>
            </w:r>
          </w:p>
        </w:tc>
        <w:tc>
          <w:tcPr>
            <w:tcW w:w="1280" w:type="dxa"/>
          </w:tcPr>
          <w:p w:rsidR="006D5552" w:rsidRDefault="006D5552" w:rsidP="00BA50B5">
            <w:pPr>
              <w:rPr>
                <w:sz w:val="18"/>
                <w:szCs w:val="18"/>
              </w:rPr>
            </w:pPr>
            <w:r>
              <w:rPr>
                <w:sz w:val="18"/>
                <w:szCs w:val="18"/>
              </w:rPr>
              <w:sym w:font="Wingdings 2" w:char="F053"/>
            </w:r>
          </w:p>
        </w:tc>
        <w:tc>
          <w:tcPr>
            <w:tcW w:w="2712" w:type="dxa"/>
          </w:tcPr>
          <w:p w:rsidR="006D5552" w:rsidRDefault="006D5552" w:rsidP="00BA50B5">
            <w:pPr>
              <w:rPr>
                <w:sz w:val="18"/>
                <w:szCs w:val="18"/>
              </w:rPr>
            </w:pPr>
            <w:r>
              <w:rPr>
                <w:sz w:val="18"/>
                <w:szCs w:val="18"/>
              </w:rPr>
              <w:t>EK FNOL</w:t>
            </w:r>
          </w:p>
        </w:tc>
      </w:tr>
    </w:tbl>
    <w:p w:rsidR="006D5552" w:rsidRDefault="006D5552" w:rsidP="006D5552">
      <w:pPr>
        <w:rPr>
          <w:b/>
          <w:bCs/>
          <w:sz w:val="22"/>
        </w:rPr>
      </w:pPr>
    </w:p>
    <w:p w:rsidR="006D5552" w:rsidRDefault="006D5552" w:rsidP="006D5552">
      <w:pPr>
        <w:rPr>
          <w:b/>
          <w:bCs/>
          <w:sz w:val="22"/>
        </w:rPr>
      </w:pPr>
    </w:p>
    <w:p w:rsidR="006D5552" w:rsidRDefault="006D5552" w:rsidP="006D5552">
      <w:pPr>
        <w:rPr>
          <w:b/>
          <w:bCs/>
          <w:sz w:val="22"/>
        </w:rPr>
      </w:pPr>
    </w:p>
    <w:p w:rsidR="006D5552" w:rsidRPr="00AB7ADE" w:rsidRDefault="006D5552" w:rsidP="006D555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D5552" w:rsidRDefault="006D5552" w:rsidP="006D555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D5552" w:rsidTr="00BA50B5">
        <w:trPr>
          <w:cantSplit/>
          <w:trHeight w:val="454"/>
        </w:trPr>
        <w:tc>
          <w:tcPr>
            <w:tcW w:w="7416" w:type="dxa"/>
            <w:vMerge w:val="restart"/>
          </w:tcPr>
          <w:p w:rsidR="006D5552" w:rsidRDefault="006D5552" w:rsidP="00BA50B5">
            <w:pPr>
              <w:rPr>
                <w:b/>
                <w:bCs/>
                <w:sz w:val="18"/>
                <w:szCs w:val="18"/>
              </w:rPr>
            </w:pPr>
          </w:p>
          <w:p w:rsidR="006D5552" w:rsidRDefault="006D5552" w:rsidP="00BA50B5">
            <w:pPr>
              <w:rPr>
                <w:b/>
                <w:bCs/>
                <w:sz w:val="18"/>
                <w:szCs w:val="18"/>
              </w:rPr>
            </w:pPr>
            <w:r>
              <w:rPr>
                <w:b/>
                <w:bCs/>
                <w:sz w:val="18"/>
                <w:szCs w:val="18"/>
              </w:rPr>
              <w:t xml:space="preserve">Název dokumentu, verze, datum </w:t>
            </w:r>
          </w:p>
          <w:p w:rsidR="006D5552" w:rsidRDefault="006D5552" w:rsidP="00BA50B5">
            <w:pPr>
              <w:rPr>
                <w:b/>
                <w:bCs/>
                <w:sz w:val="18"/>
                <w:szCs w:val="18"/>
              </w:rPr>
            </w:pPr>
            <w:r>
              <w:rPr>
                <w:b/>
                <w:bCs/>
                <w:i/>
                <w:sz w:val="18"/>
                <w:szCs w:val="18"/>
              </w:rPr>
              <w:t>Document title, version, date</w:t>
            </w:r>
          </w:p>
        </w:tc>
        <w:tc>
          <w:tcPr>
            <w:tcW w:w="1272" w:type="dxa"/>
            <w:gridSpan w:val="2"/>
          </w:tcPr>
          <w:p w:rsidR="006D5552" w:rsidRDefault="006D5552" w:rsidP="00BA50B5">
            <w:pPr>
              <w:rPr>
                <w:b/>
                <w:bCs/>
                <w:sz w:val="18"/>
                <w:szCs w:val="18"/>
              </w:rPr>
            </w:pPr>
            <w:r>
              <w:rPr>
                <w:b/>
                <w:bCs/>
                <w:sz w:val="18"/>
                <w:szCs w:val="18"/>
              </w:rPr>
              <w:t>Schváleno /</w:t>
            </w:r>
            <w:r>
              <w:rPr>
                <w:b/>
                <w:bCs/>
                <w:i/>
                <w:sz w:val="18"/>
                <w:szCs w:val="18"/>
              </w:rPr>
              <w:t>Approved</w:t>
            </w:r>
          </w:p>
        </w:tc>
        <w:tc>
          <w:tcPr>
            <w:tcW w:w="1316" w:type="dxa"/>
            <w:gridSpan w:val="2"/>
          </w:tcPr>
          <w:p w:rsidR="006D5552" w:rsidRDefault="006D5552" w:rsidP="00BA50B5">
            <w:pPr>
              <w:rPr>
                <w:b/>
                <w:bCs/>
                <w:sz w:val="18"/>
                <w:szCs w:val="18"/>
              </w:rPr>
            </w:pPr>
            <w:r>
              <w:rPr>
                <w:b/>
                <w:bCs/>
                <w:sz w:val="18"/>
                <w:szCs w:val="18"/>
              </w:rPr>
              <w:t xml:space="preserve">Vzato na vědomí / </w:t>
            </w:r>
            <w:r>
              <w:rPr>
                <w:b/>
                <w:bCs/>
                <w:i/>
                <w:sz w:val="18"/>
                <w:szCs w:val="18"/>
              </w:rPr>
              <w:t xml:space="preserve">Taken into account </w:t>
            </w:r>
          </w:p>
        </w:tc>
      </w:tr>
      <w:tr w:rsidR="006D5552" w:rsidTr="00BA50B5">
        <w:trPr>
          <w:cantSplit/>
          <w:trHeight w:val="454"/>
        </w:trPr>
        <w:tc>
          <w:tcPr>
            <w:tcW w:w="7416" w:type="dxa"/>
            <w:vMerge/>
          </w:tcPr>
          <w:p w:rsidR="006D5552" w:rsidRDefault="006D5552" w:rsidP="00BA50B5">
            <w:pPr>
              <w:rPr>
                <w:i/>
                <w:sz w:val="18"/>
                <w:szCs w:val="18"/>
              </w:rPr>
            </w:pPr>
          </w:p>
        </w:tc>
        <w:tc>
          <w:tcPr>
            <w:tcW w:w="736" w:type="dxa"/>
          </w:tcPr>
          <w:p w:rsidR="006D5552" w:rsidRDefault="006D5552" w:rsidP="00BA50B5">
            <w:pPr>
              <w:rPr>
                <w:b/>
                <w:bCs/>
                <w:sz w:val="18"/>
                <w:szCs w:val="18"/>
              </w:rPr>
            </w:pPr>
            <w:r>
              <w:rPr>
                <w:b/>
                <w:bCs/>
                <w:sz w:val="18"/>
                <w:szCs w:val="18"/>
              </w:rPr>
              <w:t>ANO</w:t>
            </w:r>
          </w:p>
          <w:p w:rsidR="006D5552" w:rsidRDefault="006D5552" w:rsidP="00BA50B5">
            <w:pPr>
              <w:rPr>
                <w:b/>
                <w:bCs/>
                <w:i/>
                <w:sz w:val="18"/>
                <w:szCs w:val="18"/>
              </w:rPr>
            </w:pPr>
            <w:r>
              <w:rPr>
                <w:b/>
                <w:bCs/>
                <w:i/>
                <w:sz w:val="18"/>
                <w:szCs w:val="18"/>
              </w:rPr>
              <w:t>Yes</w:t>
            </w:r>
          </w:p>
        </w:tc>
        <w:tc>
          <w:tcPr>
            <w:tcW w:w="536" w:type="dxa"/>
          </w:tcPr>
          <w:p w:rsidR="006D5552" w:rsidRDefault="006D5552" w:rsidP="00BA50B5">
            <w:pPr>
              <w:rPr>
                <w:b/>
                <w:bCs/>
                <w:sz w:val="18"/>
                <w:szCs w:val="18"/>
              </w:rPr>
            </w:pPr>
            <w:r>
              <w:rPr>
                <w:b/>
                <w:bCs/>
                <w:sz w:val="18"/>
                <w:szCs w:val="18"/>
              </w:rPr>
              <w:t xml:space="preserve">NE </w:t>
            </w:r>
          </w:p>
          <w:p w:rsidR="006D5552" w:rsidRDefault="006D5552" w:rsidP="00BA50B5">
            <w:pPr>
              <w:rPr>
                <w:b/>
                <w:bCs/>
                <w:sz w:val="18"/>
                <w:szCs w:val="18"/>
              </w:rPr>
            </w:pPr>
            <w:r>
              <w:rPr>
                <w:b/>
                <w:bCs/>
                <w:i/>
                <w:sz w:val="18"/>
                <w:szCs w:val="18"/>
              </w:rPr>
              <w:t>No</w:t>
            </w:r>
          </w:p>
        </w:tc>
        <w:tc>
          <w:tcPr>
            <w:tcW w:w="780" w:type="dxa"/>
          </w:tcPr>
          <w:p w:rsidR="006D5552" w:rsidRDefault="006D5552" w:rsidP="00BA50B5">
            <w:pPr>
              <w:rPr>
                <w:b/>
                <w:bCs/>
                <w:sz w:val="18"/>
                <w:szCs w:val="18"/>
              </w:rPr>
            </w:pPr>
            <w:r>
              <w:rPr>
                <w:b/>
                <w:bCs/>
                <w:sz w:val="18"/>
                <w:szCs w:val="18"/>
              </w:rPr>
              <w:t>ANO</w:t>
            </w:r>
          </w:p>
          <w:p w:rsidR="006D5552" w:rsidRDefault="006D5552" w:rsidP="00BA50B5">
            <w:pPr>
              <w:rPr>
                <w:b/>
                <w:bCs/>
                <w:sz w:val="18"/>
                <w:szCs w:val="18"/>
              </w:rPr>
            </w:pPr>
            <w:r>
              <w:rPr>
                <w:b/>
                <w:bCs/>
                <w:i/>
                <w:sz w:val="18"/>
                <w:szCs w:val="18"/>
              </w:rPr>
              <w:t>Yes</w:t>
            </w:r>
          </w:p>
        </w:tc>
        <w:tc>
          <w:tcPr>
            <w:tcW w:w="536" w:type="dxa"/>
          </w:tcPr>
          <w:p w:rsidR="006D5552" w:rsidRDefault="006D5552" w:rsidP="00BA50B5">
            <w:pPr>
              <w:rPr>
                <w:b/>
                <w:bCs/>
                <w:sz w:val="18"/>
                <w:szCs w:val="18"/>
              </w:rPr>
            </w:pPr>
            <w:r>
              <w:rPr>
                <w:b/>
                <w:bCs/>
                <w:sz w:val="18"/>
                <w:szCs w:val="18"/>
              </w:rPr>
              <w:t xml:space="preserve">NE </w:t>
            </w:r>
          </w:p>
          <w:p w:rsidR="006D5552" w:rsidRDefault="006D5552" w:rsidP="00BA50B5">
            <w:pPr>
              <w:rPr>
                <w:b/>
                <w:bCs/>
                <w:i/>
                <w:sz w:val="18"/>
                <w:szCs w:val="18"/>
              </w:rPr>
            </w:pPr>
            <w:r>
              <w:rPr>
                <w:b/>
                <w:bCs/>
                <w:i/>
                <w:sz w:val="18"/>
                <w:szCs w:val="18"/>
              </w:rPr>
              <w:t>No</w:t>
            </w:r>
          </w:p>
        </w:tc>
      </w:tr>
      <w:tr w:rsidR="006D5552" w:rsidTr="00BA50B5">
        <w:trPr>
          <w:trHeight w:val="340"/>
        </w:trPr>
        <w:tc>
          <w:tcPr>
            <w:tcW w:w="7416" w:type="dxa"/>
          </w:tcPr>
          <w:p w:rsidR="006D5552" w:rsidRPr="00661FF0" w:rsidRDefault="006D5552" w:rsidP="00BA50B5">
            <w:pPr>
              <w:rPr>
                <w:i/>
                <w:sz w:val="18"/>
                <w:szCs w:val="18"/>
              </w:rPr>
            </w:pPr>
            <w:r>
              <w:rPr>
                <w:sz w:val="18"/>
                <w:szCs w:val="18"/>
              </w:rPr>
              <w:t>Memo to file, 15 Mar 2013</w:t>
            </w:r>
          </w:p>
        </w:tc>
        <w:tc>
          <w:tcPr>
            <w:tcW w:w="736" w:type="dxa"/>
          </w:tcPr>
          <w:p w:rsidR="006D5552" w:rsidRDefault="006D5552" w:rsidP="00BA50B5">
            <w:pPr>
              <w:rPr>
                <w:sz w:val="18"/>
                <w:szCs w:val="18"/>
              </w:rPr>
            </w:pPr>
            <w:r>
              <w:rPr>
                <w:sz w:val="18"/>
                <w:szCs w:val="18"/>
              </w:rPr>
              <w:sym w:font="Wingdings 2" w:char="F0A3"/>
            </w:r>
          </w:p>
        </w:tc>
        <w:tc>
          <w:tcPr>
            <w:tcW w:w="536" w:type="dxa"/>
          </w:tcPr>
          <w:p w:rsidR="006D5552" w:rsidRDefault="006D5552" w:rsidP="00BA50B5">
            <w:pPr>
              <w:rPr>
                <w:sz w:val="18"/>
                <w:szCs w:val="18"/>
              </w:rPr>
            </w:pPr>
            <w:r>
              <w:rPr>
                <w:sz w:val="18"/>
                <w:szCs w:val="18"/>
              </w:rPr>
              <w:sym w:font="Wingdings 2" w:char="F0A3"/>
            </w:r>
          </w:p>
        </w:tc>
        <w:tc>
          <w:tcPr>
            <w:tcW w:w="780" w:type="dxa"/>
          </w:tcPr>
          <w:p w:rsidR="006D5552" w:rsidRDefault="006D5552" w:rsidP="00BA50B5">
            <w:pPr>
              <w:rPr>
                <w:sz w:val="18"/>
                <w:szCs w:val="18"/>
              </w:rPr>
            </w:pPr>
            <w:r>
              <w:rPr>
                <w:rFonts w:ascii="Wingdings 2" w:hAnsi="Wingdings 2"/>
                <w:sz w:val="18"/>
                <w:szCs w:val="18"/>
              </w:rPr>
              <w:t></w:t>
            </w:r>
          </w:p>
        </w:tc>
        <w:tc>
          <w:tcPr>
            <w:tcW w:w="536" w:type="dxa"/>
          </w:tcPr>
          <w:p w:rsidR="006D5552" w:rsidRDefault="006D5552" w:rsidP="00BA50B5">
            <w:pPr>
              <w:rPr>
                <w:sz w:val="18"/>
                <w:szCs w:val="18"/>
              </w:rPr>
            </w:pPr>
            <w:r>
              <w:rPr>
                <w:sz w:val="18"/>
                <w:szCs w:val="18"/>
              </w:rPr>
              <w:sym w:font="Wingdings 2" w:char="F0A3"/>
            </w:r>
          </w:p>
        </w:tc>
      </w:tr>
    </w:tbl>
    <w:p w:rsidR="006D5552" w:rsidRDefault="006D5552" w:rsidP="006D5552">
      <w:pPr>
        <w:rPr>
          <w:sz w:val="22"/>
        </w:rPr>
      </w:pPr>
    </w:p>
    <w:p w:rsidR="006D5552" w:rsidRDefault="006D5552" w:rsidP="006D555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D5552" w:rsidRDefault="006D5552" w:rsidP="006D555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D5552" w:rsidRDefault="006D5552" w:rsidP="006D555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D5552" w:rsidRDefault="006D5552" w:rsidP="006D5552">
      <w:pPr>
        <w:ind w:left="1416"/>
        <w:rPr>
          <w:sz w:val="22"/>
        </w:rPr>
      </w:pPr>
    </w:p>
    <w:p w:rsidR="006D5552" w:rsidRPr="005A28D8" w:rsidRDefault="006D5552" w:rsidP="006D5552">
      <w:pPr>
        <w:rPr>
          <w:i/>
          <w:sz w:val="22"/>
        </w:rPr>
      </w:pPr>
      <w:r>
        <w:rPr>
          <w:sz w:val="22"/>
        </w:rPr>
        <w:tab/>
        <w:t xml:space="preserve">                                                                                      MUDr. Jindřiška Burešová</w:t>
      </w:r>
    </w:p>
    <w:p w:rsidR="006D5552" w:rsidRDefault="006D5552" w:rsidP="006D5552">
      <w:pPr>
        <w:rPr>
          <w:sz w:val="22"/>
        </w:rPr>
      </w:pPr>
      <w:r>
        <w:rPr>
          <w:sz w:val="22"/>
        </w:rPr>
        <w:t>Datum/</w:t>
      </w:r>
      <w:r>
        <w:rPr>
          <w:i/>
          <w:sz w:val="22"/>
        </w:rPr>
        <w:t>Date:</w:t>
      </w:r>
      <w:r>
        <w:rPr>
          <w:sz w:val="22"/>
        </w:rPr>
        <w:t xml:space="preserve">  13.5.2013                                                   místopředsedkyně EK FNOL a LF UP</w:t>
      </w:r>
    </w:p>
    <w:p w:rsidR="006D5552" w:rsidRDefault="006D5552" w:rsidP="006D5552">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6D5552" w:rsidRDefault="006D5552" w:rsidP="006D5552">
      <w:pPr>
        <w:rPr>
          <w:i/>
          <w:sz w:val="22"/>
        </w:rPr>
      </w:pPr>
    </w:p>
    <w:p w:rsidR="006D5552" w:rsidRDefault="006D5552" w:rsidP="006D5552">
      <w:pPr>
        <w:tabs>
          <w:tab w:val="left" w:pos="4380"/>
        </w:tabs>
        <w:ind w:left="1416"/>
        <w:rPr>
          <w:sz w:val="22"/>
        </w:rPr>
      </w:pPr>
    </w:p>
    <w:p w:rsidR="006D5552" w:rsidRDefault="006D5552" w:rsidP="006D5552">
      <w:pPr>
        <w:jc w:val="center"/>
        <w:rPr>
          <w:sz w:val="22"/>
        </w:rPr>
      </w:pPr>
    </w:p>
    <w:p w:rsidR="006D5552" w:rsidRDefault="006D5552" w:rsidP="006D5552">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6D5552" w:rsidRDefault="006D5552" w:rsidP="006D5552">
      <w:pPr>
        <w:rPr>
          <w:sz w:val="16"/>
        </w:rPr>
      </w:pPr>
    </w:p>
    <w:p w:rsidR="006D5552" w:rsidRDefault="006D5552" w:rsidP="006D5552">
      <w:pPr>
        <w:rPr>
          <w:sz w:val="16"/>
        </w:rPr>
      </w:pPr>
    </w:p>
    <w:p w:rsidR="006D5552" w:rsidRDefault="006D5552" w:rsidP="006D5552">
      <w:pPr>
        <w:rPr>
          <w:i/>
          <w:sz w:val="16"/>
        </w:rPr>
      </w:pPr>
      <w:r>
        <w:rPr>
          <w:sz w:val="16"/>
        </w:rPr>
        <w:t>Rozdělovník/</w:t>
      </w:r>
      <w:r>
        <w:rPr>
          <w:i/>
          <w:sz w:val="16"/>
        </w:rPr>
        <w:t>Distribution list:</w:t>
      </w:r>
    </w:p>
    <w:p w:rsidR="006D5552" w:rsidRPr="001071DB" w:rsidRDefault="006D5552" w:rsidP="006D5552">
      <w:pPr>
        <w:rPr>
          <w:sz w:val="16"/>
        </w:rPr>
      </w:pPr>
      <w:r w:rsidRPr="001071DB">
        <w:rPr>
          <w:sz w:val="16"/>
        </w:rPr>
        <w:t>-Zadavatel</w:t>
      </w:r>
    </w:p>
    <w:p w:rsidR="006D5552" w:rsidRPr="001071DB" w:rsidRDefault="006D5552" w:rsidP="006D5552">
      <w:pPr>
        <w:rPr>
          <w:sz w:val="16"/>
        </w:rPr>
      </w:pPr>
      <w:r w:rsidRPr="001071DB">
        <w:rPr>
          <w:sz w:val="16"/>
        </w:rPr>
        <w:t>-EK</w:t>
      </w:r>
    </w:p>
    <w:p w:rsidR="006D5552" w:rsidRDefault="006D5552" w:rsidP="006D5552">
      <w:pPr>
        <w:rPr>
          <w:sz w:val="16"/>
        </w:rPr>
      </w:pPr>
      <w:r w:rsidRPr="001071DB">
        <w:rPr>
          <w:sz w:val="16"/>
        </w:rPr>
        <w:t>-Řešitel</w:t>
      </w:r>
    </w:p>
    <w:p w:rsidR="006D5552" w:rsidRPr="001071DB" w:rsidRDefault="006D5552" w:rsidP="006D5552">
      <w:pPr>
        <w:rPr>
          <w:sz w:val="16"/>
        </w:rPr>
      </w:pPr>
    </w:p>
    <w:p w:rsidR="006D5552" w:rsidRPr="001071DB" w:rsidRDefault="006D5552" w:rsidP="006D5552">
      <w:pPr>
        <w:rPr>
          <w:sz w:val="16"/>
        </w:rPr>
      </w:pPr>
    </w:p>
    <w:p w:rsidR="006D5552" w:rsidRDefault="006D5552" w:rsidP="006D5552">
      <w:pPr>
        <w:rPr>
          <w:i/>
          <w:sz w:val="16"/>
        </w:rPr>
      </w:pPr>
    </w:p>
    <w:p w:rsidR="006D5552" w:rsidRDefault="006D5552" w:rsidP="006D5552">
      <w:pPr>
        <w:rPr>
          <w:i/>
          <w:sz w:val="16"/>
        </w:rPr>
      </w:pPr>
    </w:p>
    <w:p w:rsidR="006D5552" w:rsidRDefault="006D5552" w:rsidP="006D5552">
      <w:pPr>
        <w:rPr>
          <w:sz w:val="22"/>
          <w:szCs w:val="22"/>
        </w:rPr>
      </w:pPr>
      <w:r>
        <w:rPr>
          <w:sz w:val="22"/>
          <w:szCs w:val="22"/>
        </w:rPr>
        <w:t>2/2</w:t>
      </w:r>
    </w:p>
    <w:p w:rsidR="006D5552" w:rsidRDefault="006D5552" w:rsidP="006D5552">
      <w:pPr>
        <w:rPr>
          <w:sz w:val="16"/>
        </w:rPr>
      </w:pPr>
    </w:p>
    <w:p w:rsidR="006D5552" w:rsidRDefault="006D5552" w:rsidP="006D5552">
      <w:pPr>
        <w:rPr>
          <w:sz w:val="16"/>
        </w:rPr>
      </w:pPr>
    </w:p>
    <w:p w:rsidR="006D5552" w:rsidRDefault="006D5552" w:rsidP="006D5552">
      <w:pPr>
        <w:rPr>
          <w:sz w:val="16"/>
        </w:rPr>
      </w:pPr>
    </w:p>
    <w:p w:rsidR="006D5552" w:rsidRDefault="006D5552" w:rsidP="006D5552">
      <w:pPr>
        <w:rPr>
          <w:sz w:val="16"/>
        </w:rPr>
      </w:pPr>
    </w:p>
    <w:p w:rsidR="006D5552" w:rsidRDefault="006D5552" w:rsidP="006D5552"/>
    <w:p w:rsidR="006D5552" w:rsidRDefault="006D5552" w:rsidP="006D5552"/>
    <w:p w:rsidR="006D5552" w:rsidRDefault="006D5552" w:rsidP="006D5552"/>
    <w:p w:rsidR="006D5552" w:rsidRDefault="006D5552" w:rsidP="006D5552"/>
    <w:p w:rsidR="006D5552" w:rsidRDefault="006D5552" w:rsidP="006D5552"/>
    <w:p w:rsidR="00B61E44" w:rsidRDefault="00B61E44" w:rsidP="00B40FDE"/>
    <w:p w:rsidR="00581D71" w:rsidRPr="002F07B5" w:rsidRDefault="00581D71" w:rsidP="00581D71">
      <w:pPr>
        <w:pStyle w:val="Nzev"/>
        <w:rPr>
          <w:sz w:val="22"/>
          <w:szCs w:val="22"/>
        </w:rPr>
      </w:pPr>
      <w:r w:rsidRPr="002F07B5">
        <w:rPr>
          <w:sz w:val="22"/>
          <w:szCs w:val="22"/>
        </w:rPr>
        <w:lastRenderedPageBreak/>
        <w:t>STANOVISKO ETICKÉ KOMISE KE KLINICKÉMU HODNOCENÍ</w:t>
      </w:r>
    </w:p>
    <w:p w:rsidR="00581D71" w:rsidRPr="002F07B5" w:rsidRDefault="00581D71" w:rsidP="00581D71">
      <w:pPr>
        <w:jc w:val="center"/>
        <w:rPr>
          <w:bCs/>
          <w:i/>
          <w:sz w:val="22"/>
          <w:szCs w:val="22"/>
        </w:rPr>
      </w:pPr>
      <w:r w:rsidRPr="002F07B5">
        <w:rPr>
          <w:bCs/>
          <w:i/>
          <w:sz w:val="22"/>
          <w:szCs w:val="22"/>
        </w:rPr>
        <w:t xml:space="preserve">Opinion of the Ethics Committee on Clinical Trial  </w:t>
      </w:r>
    </w:p>
    <w:p w:rsidR="00581D71" w:rsidRPr="002F07B5" w:rsidRDefault="00581D71" w:rsidP="00581D71">
      <w:pPr>
        <w:jc w:val="center"/>
        <w:rPr>
          <w:b/>
          <w:bCs/>
          <w:i/>
          <w:sz w:val="22"/>
          <w:szCs w:val="22"/>
        </w:rPr>
      </w:pPr>
    </w:p>
    <w:p w:rsidR="00581D71" w:rsidRPr="002F07B5" w:rsidRDefault="002B1493" w:rsidP="00581D71">
      <w:pPr>
        <w:rPr>
          <w:sz w:val="22"/>
          <w:szCs w:val="22"/>
        </w:rPr>
      </w:pPr>
      <w:r w:rsidRPr="002F07B5">
        <w:rPr>
          <w:sz w:val="22"/>
          <w:szCs w:val="22"/>
        </w:rPr>
        <w:fldChar w:fldCharType="begin">
          <w:ffData>
            <w:name w:val="Zaškrtávací2"/>
            <w:enabled/>
            <w:calcOnExit w:val="0"/>
            <w:checkBox>
              <w:sizeAuto/>
              <w:default w:val="0"/>
            </w:checkBox>
          </w:ffData>
        </w:fldChar>
      </w:r>
      <w:r w:rsidR="00581D7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81D71" w:rsidRPr="002F07B5">
        <w:rPr>
          <w:sz w:val="22"/>
          <w:szCs w:val="22"/>
        </w:rPr>
        <w:t xml:space="preserve">  Multicentrické KH, je požadováno stanovisko multicentrické EK pro všechna centra/</w:t>
      </w:r>
      <w:r w:rsidR="00581D71" w:rsidRPr="002F07B5">
        <w:rPr>
          <w:i/>
          <w:sz w:val="22"/>
          <w:szCs w:val="22"/>
        </w:rPr>
        <w:t>Multi-centric clinical trial, opinion issued by Ethics Committee for Multi-Centric Clinical Trials is required</w:t>
      </w:r>
    </w:p>
    <w:p w:rsidR="00581D71" w:rsidRPr="002F07B5" w:rsidRDefault="00581D71" w:rsidP="00581D7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81D71" w:rsidRPr="002F07B5" w:rsidRDefault="002B1493" w:rsidP="00581D71">
      <w:pPr>
        <w:rPr>
          <w:i/>
          <w:sz w:val="22"/>
          <w:szCs w:val="22"/>
        </w:rPr>
      </w:pPr>
      <w:r w:rsidRPr="002F07B5">
        <w:rPr>
          <w:sz w:val="22"/>
          <w:szCs w:val="22"/>
        </w:rPr>
        <w:fldChar w:fldCharType="begin">
          <w:ffData>
            <w:name w:val="Zaškrtávací2"/>
            <w:enabled/>
            <w:calcOnExit w:val="0"/>
            <w:checkBox>
              <w:sizeAuto/>
              <w:default w:val="0"/>
            </w:checkBox>
          </w:ffData>
        </w:fldChar>
      </w:r>
      <w:r w:rsidR="00581D7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81D71" w:rsidRPr="002F07B5">
        <w:rPr>
          <w:sz w:val="22"/>
          <w:szCs w:val="22"/>
        </w:rPr>
        <w:t xml:space="preserve">  KH prováděné v jednom centru, požadováno stanovisko EK pro místní centrum (centra)/ </w:t>
      </w:r>
      <w:r w:rsidR="00581D71" w:rsidRPr="002F07B5">
        <w:rPr>
          <w:i/>
          <w:sz w:val="22"/>
          <w:szCs w:val="22"/>
        </w:rPr>
        <w:t>Clinical trial conducted in a single site, opinion of a local EC is required</w:t>
      </w:r>
    </w:p>
    <w:p w:rsidR="00581D71" w:rsidRPr="002F07B5" w:rsidRDefault="00581D71" w:rsidP="00581D71">
      <w:pPr>
        <w:rPr>
          <w:b/>
          <w:bCs/>
          <w:sz w:val="22"/>
          <w:szCs w:val="22"/>
        </w:rPr>
      </w:pPr>
    </w:p>
    <w:p w:rsidR="00581D71" w:rsidRPr="0086223A" w:rsidRDefault="00581D71" w:rsidP="00581D71">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8/12</w:t>
      </w:r>
    </w:p>
    <w:p w:rsidR="00581D71" w:rsidRPr="0086223A" w:rsidRDefault="00581D71" w:rsidP="00581D7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Prospektivní, multicentrické, otevřené, rozšiřující klinické hodnocení fáze III pro posouzení dlouhodobé bezpečnosti a účinnosti opakované léčby intramuskulárními injekcemi Dysport při léčbě spasticity dolní končetiny u dospělých pacientů se spastickou hemiparézou způsobenou mrtvicí nebo traumatickým poraněním mozku / </w:t>
      </w:r>
      <w:r>
        <w:rPr>
          <w:i/>
          <w:sz w:val="22"/>
          <w:szCs w:val="22"/>
        </w:rPr>
        <w:t>A Phase III, prospective, multicentre, open label, extension study, to assess the long term safety and efficacy of repeated treatment of Dysport® intramuscular injection in the treatment of lower limb spasticity in adult subjects with spastic hemiparesis due to stroke or traumatic brain injury</w:t>
      </w:r>
    </w:p>
    <w:p w:rsidR="00581D71" w:rsidRPr="002F07B5" w:rsidRDefault="00581D71" w:rsidP="00581D71">
      <w:pPr>
        <w:rPr>
          <w:bCs/>
          <w:sz w:val="22"/>
          <w:szCs w:val="22"/>
        </w:rPr>
      </w:pPr>
    </w:p>
    <w:p w:rsidR="00581D71" w:rsidRPr="002F07B5" w:rsidRDefault="00581D71" w:rsidP="00581D7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Y-55-52120-142</w:t>
      </w:r>
    </w:p>
    <w:p w:rsidR="00581D71" w:rsidRPr="002F07B5" w:rsidRDefault="00581D71" w:rsidP="00581D7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2009-017723-26</w:t>
      </w:r>
    </w:p>
    <w:p w:rsidR="00581D71" w:rsidRPr="002F07B5" w:rsidRDefault="00581D71" w:rsidP="00581D71">
      <w:pPr>
        <w:rPr>
          <w:b/>
          <w:bCs/>
          <w:sz w:val="22"/>
          <w:szCs w:val="22"/>
        </w:rPr>
      </w:pPr>
    </w:p>
    <w:p w:rsidR="00581D71" w:rsidRDefault="00581D71" w:rsidP="00581D7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Ipsen Innovation, ZI de Courtaboeuf. 5 avenue du Canada, Les Ulis, </w:t>
      </w:r>
    </w:p>
    <w:p w:rsidR="00581D71" w:rsidRPr="002F07B5" w:rsidRDefault="00581D71" w:rsidP="00581D71">
      <w:pPr>
        <w:rPr>
          <w:sz w:val="22"/>
          <w:szCs w:val="22"/>
        </w:rPr>
      </w:pPr>
      <w:r>
        <w:rPr>
          <w:sz w:val="22"/>
          <w:szCs w:val="22"/>
        </w:rPr>
        <w:t>France 91940</w:t>
      </w:r>
    </w:p>
    <w:p w:rsidR="00581D71" w:rsidRDefault="00581D71" w:rsidP="00581D7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Axon CRO s.r.o., Ševce Matouše 26, 140 00 Praha 4, MUDr. Martin Wallisch</w:t>
      </w:r>
    </w:p>
    <w:p w:rsidR="00581D71" w:rsidRPr="002F07B5" w:rsidRDefault="00581D71" w:rsidP="00581D7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18.4.2013</w:t>
      </w:r>
    </w:p>
    <w:p w:rsidR="00581D71" w:rsidRDefault="00581D71" w:rsidP="00581D7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581D71" w:rsidRPr="002F07B5" w:rsidRDefault="00581D71" w:rsidP="00581D71">
      <w:pPr>
        <w:rPr>
          <w:b/>
          <w:bCs/>
          <w:i/>
          <w:sz w:val="22"/>
          <w:szCs w:val="22"/>
        </w:rPr>
      </w:pPr>
    </w:p>
    <w:p w:rsidR="00581D71" w:rsidRPr="001265EB" w:rsidRDefault="00581D71" w:rsidP="00581D71">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VFN Praha</w:t>
      </w:r>
    </w:p>
    <w:p w:rsidR="00581D71" w:rsidRPr="002F07B5" w:rsidRDefault="00581D71" w:rsidP="00581D71">
      <w:pPr>
        <w:rPr>
          <w:b/>
          <w:bCs/>
          <w:sz w:val="22"/>
          <w:szCs w:val="22"/>
        </w:rPr>
      </w:pPr>
    </w:p>
    <w:p w:rsidR="00581D71" w:rsidRPr="002F07B5" w:rsidRDefault="00581D71" w:rsidP="00581D7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81D71" w:rsidRPr="002F07B5" w:rsidRDefault="00581D71" w:rsidP="00581D7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81D71" w:rsidRPr="002F07B5" w:rsidRDefault="00581D71" w:rsidP="00581D7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81D71" w:rsidRDefault="00581D71" w:rsidP="00581D71">
      <w:pPr>
        <w:rPr>
          <w:b/>
          <w:bCs/>
          <w:sz w:val="22"/>
          <w:szCs w:val="22"/>
        </w:rPr>
      </w:pPr>
    </w:p>
    <w:p w:rsidR="00581D71" w:rsidRPr="002F07B5" w:rsidRDefault="00581D71" w:rsidP="00581D7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81D71" w:rsidRPr="002F07B5" w:rsidRDefault="00581D71" w:rsidP="00581D7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81D71" w:rsidRPr="002F07B5" w:rsidRDefault="00581D71" w:rsidP="00581D71">
      <w:pPr>
        <w:rPr>
          <w:sz w:val="22"/>
          <w:szCs w:val="22"/>
        </w:rPr>
      </w:pPr>
    </w:p>
    <w:p w:rsidR="00581D71" w:rsidRPr="002F07B5" w:rsidRDefault="00581D71" w:rsidP="00581D7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81D71" w:rsidTr="00BA50B5">
        <w:trPr>
          <w:trHeight w:val="454"/>
        </w:trPr>
        <w:tc>
          <w:tcPr>
            <w:tcW w:w="6108" w:type="dxa"/>
          </w:tcPr>
          <w:p w:rsidR="00581D71" w:rsidRDefault="00581D71" w:rsidP="00BA50B5">
            <w:pPr>
              <w:rPr>
                <w:sz w:val="18"/>
                <w:szCs w:val="18"/>
              </w:rPr>
            </w:pPr>
            <w:r>
              <w:rPr>
                <w:sz w:val="18"/>
                <w:szCs w:val="18"/>
              </w:rPr>
              <w:t xml:space="preserve">Místo hodnocení/ Jméno zkoušejícího </w:t>
            </w:r>
          </w:p>
          <w:p w:rsidR="00581D71" w:rsidRDefault="00581D71" w:rsidP="00BA50B5">
            <w:pPr>
              <w:rPr>
                <w:i/>
                <w:sz w:val="18"/>
                <w:szCs w:val="18"/>
              </w:rPr>
            </w:pPr>
            <w:r>
              <w:rPr>
                <w:i/>
                <w:sz w:val="18"/>
                <w:szCs w:val="18"/>
              </w:rPr>
              <w:t>Trial Site / Name of Investigator</w:t>
            </w:r>
          </w:p>
        </w:tc>
        <w:tc>
          <w:tcPr>
            <w:tcW w:w="1280" w:type="dxa"/>
          </w:tcPr>
          <w:p w:rsidR="00581D71" w:rsidRDefault="00581D71" w:rsidP="00BA50B5">
            <w:pPr>
              <w:rPr>
                <w:sz w:val="18"/>
                <w:szCs w:val="18"/>
                <w:vertAlign w:val="superscript"/>
              </w:rPr>
            </w:pPr>
            <w:r>
              <w:rPr>
                <w:sz w:val="18"/>
                <w:szCs w:val="18"/>
              </w:rPr>
              <w:t xml:space="preserve">Místní EK </w:t>
            </w:r>
            <w:r>
              <w:rPr>
                <w:i/>
                <w:sz w:val="18"/>
                <w:szCs w:val="18"/>
              </w:rPr>
              <w:t>Local EC</w:t>
            </w:r>
          </w:p>
        </w:tc>
        <w:tc>
          <w:tcPr>
            <w:tcW w:w="2712" w:type="dxa"/>
          </w:tcPr>
          <w:p w:rsidR="00581D71" w:rsidRDefault="00581D71" w:rsidP="00BA50B5">
            <w:pPr>
              <w:rPr>
                <w:sz w:val="18"/>
                <w:szCs w:val="18"/>
              </w:rPr>
            </w:pPr>
            <w:r>
              <w:rPr>
                <w:sz w:val="18"/>
                <w:szCs w:val="18"/>
              </w:rPr>
              <w:t>Adresa  místní EK</w:t>
            </w:r>
          </w:p>
          <w:p w:rsidR="00581D71" w:rsidRDefault="00581D71" w:rsidP="00BA50B5">
            <w:pPr>
              <w:rPr>
                <w:i/>
                <w:sz w:val="18"/>
                <w:szCs w:val="18"/>
              </w:rPr>
            </w:pPr>
            <w:r>
              <w:rPr>
                <w:i/>
                <w:sz w:val="18"/>
                <w:szCs w:val="18"/>
              </w:rPr>
              <w:t>Address</w:t>
            </w:r>
          </w:p>
        </w:tc>
      </w:tr>
      <w:tr w:rsidR="00581D71" w:rsidTr="00BA50B5">
        <w:trPr>
          <w:trHeight w:val="312"/>
        </w:trPr>
        <w:tc>
          <w:tcPr>
            <w:tcW w:w="6108" w:type="dxa"/>
          </w:tcPr>
          <w:p w:rsidR="00581D71" w:rsidRDefault="00581D71" w:rsidP="00BA50B5">
            <w:pPr>
              <w:rPr>
                <w:sz w:val="18"/>
                <w:szCs w:val="18"/>
              </w:rPr>
            </w:pPr>
            <w:r>
              <w:rPr>
                <w:sz w:val="18"/>
                <w:szCs w:val="18"/>
              </w:rPr>
              <w:t>Prof. MUDr. Petr Kaňovský, CSc., Neurologická klinika FNOL, I.P.Pavlova 6, 775 20 Olomouc</w:t>
            </w:r>
          </w:p>
        </w:tc>
        <w:tc>
          <w:tcPr>
            <w:tcW w:w="1280" w:type="dxa"/>
          </w:tcPr>
          <w:p w:rsidR="00581D71" w:rsidRDefault="00581D71" w:rsidP="00BA50B5">
            <w:pPr>
              <w:rPr>
                <w:sz w:val="18"/>
                <w:szCs w:val="18"/>
              </w:rPr>
            </w:pPr>
            <w:r>
              <w:rPr>
                <w:sz w:val="18"/>
                <w:szCs w:val="18"/>
              </w:rPr>
              <w:sym w:font="Wingdings 2" w:char="F053"/>
            </w:r>
          </w:p>
        </w:tc>
        <w:tc>
          <w:tcPr>
            <w:tcW w:w="2712" w:type="dxa"/>
          </w:tcPr>
          <w:p w:rsidR="00581D71" w:rsidRDefault="00581D71" w:rsidP="00BA50B5">
            <w:pPr>
              <w:rPr>
                <w:sz w:val="18"/>
                <w:szCs w:val="18"/>
              </w:rPr>
            </w:pPr>
            <w:r>
              <w:rPr>
                <w:sz w:val="18"/>
                <w:szCs w:val="18"/>
              </w:rPr>
              <w:t>EK FNOL</w:t>
            </w:r>
          </w:p>
        </w:tc>
      </w:tr>
    </w:tbl>
    <w:p w:rsidR="00581D71" w:rsidRPr="00DF7141" w:rsidRDefault="00581D71" w:rsidP="00581D71">
      <w:pPr>
        <w:rPr>
          <w:bCs/>
          <w:sz w:val="22"/>
        </w:rPr>
      </w:pPr>
      <w:r w:rsidRPr="00DF7141">
        <w:rPr>
          <w:bCs/>
          <w:sz w:val="22"/>
        </w:rPr>
        <w:t>1/2</w:t>
      </w:r>
    </w:p>
    <w:p w:rsidR="00581D71" w:rsidRDefault="00581D71" w:rsidP="00581D71">
      <w:pPr>
        <w:rPr>
          <w:b/>
          <w:bCs/>
          <w:sz w:val="22"/>
        </w:rPr>
      </w:pPr>
    </w:p>
    <w:p w:rsidR="00581D71" w:rsidRDefault="00581D71" w:rsidP="00581D71">
      <w:pPr>
        <w:rPr>
          <w:b/>
          <w:bCs/>
          <w:sz w:val="22"/>
        </w:rPr>
      </w:pPr>
    </w:p>
    <w:p w:rsidR="00581D71" w:rsidRPr="00AB7ADE" w:rsidRDefault="00581D71" w:rsidP="00581D7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81D71" w:rsidRDefault="00581D71" w:rsidP="00581D7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81D71" w:rsidTr="00BA50B5">
        <w:trPr>
          <w:cantSplit/>
          <w:trHeight w:val="454"/>
        </w:trPr>
        <w:tc>
          <w:tcPr>
            <w:tcW w:w="7416" w:type="dxa"/>
            <w:vMerge w:val="restart"/>
          </w:tcPr>
          <w:p w:rsidR="00581D71" w:rsidRDefault="00581D71" w:rsidP="00BA50B5">
            <w:pPr>
              <w:rPr>
                <w:b/>
                <w:bCs/>
                <w:sz w:val="18"/>
                <w:szCs w:val="18"/>
              </w:rPr>
            </w:pPr>
          </w:p>
          <w:p w:rsidR="00581D71" w:rsidRDefault="00581D71" w:rsidP="00BA50B5">
            <w:pPr>
              <w:rPr>
                <w:b/>
                <w:bCs/>
                <w:sz w:val="18"/>
                <w:szCs w:val="18"/>
              </w:rPr>
            </w:pPr>
            <w:r>
              <w:rPr>
                <w:b/>
                <w:bCs/>
                <w:sz w:val="18"/>
                <w:szCs w:val="18"/>
              </w:rPr>
              <w:t xml:space="preserve">Název dokumentu, verze, datum </w:t>
            </w:r>
          </w:p>
          <w:p w:rsidR="00581D71" w:rsidRDefault="00581D71" w:rsidP="00BA50B5">
            <w:pPr>
              <w:rPr>
                <w:b/>
                <w:bCs/>
                <w:sz w:val="18"/>
                <w:szCs w:val="18"/>
              </w:rPr>
            </w:pPr>
            <w:r>
              <w:rPr>
                <w:b/>
                <w:bCs/>
                <w:i/>
                <w:sz w:val="18"/>
                <w:szCs w:val="18"/>
              </w:rPr>
              <w:t>Document title, version, date</w:t>
            </w:r>
          </w:p>
        </w:tc>
        <w:tc>
          <w:tcPr>
            <w:tcW w:w="1272" w:type="dxa"/>
            <w:gridSpan w:val="2"/>
          </w:tcPr>
          <w:p w:rsidR="00581D71" w:rsidRDefault="00581D71" w:rsidP="00BA50B5">
            <w:pPr>
              <w:rPr>
                <w:b/>
                <w:bCs/>
                <w:sz w:val="18"/>
                <w:szCs w:val="18"/>
              </w:rPr>
            </w:pPr>
            <w:r>
              <w:rPr>
                <w:b/>
                <w:bCs/>
                <w:sz w:val="18"/>
                <w:szCs w:val="18"/>
              </w:rPr>
              <w:t>Schváleno /</w:t>
            </w:r>
            <w:r>
              <w:rPr>
                <w:b/>
                <w:bCs/>
                <w:i/>
                <w:sz w:val="18"/>
                <w:szCs w:val="18"/>
              </w:rPr>
              <w:t>Approved</w:t>
            </w:r>
          </w:p>
        </w:tc>
        <w:tc>
          <w:tcPr>
            <w:tcW w:w="1316" w:type="dxa"/>
            <w:gridSpan w:val="2"/>
          </w:tcPr>
          <w:p w:rsidR="00581D71" w:rsidRDefault="00581D71" w:rsidP="00BA50B5">
            <w:pPr>
              <w:rPr>
                <w:b/>
                <w:bCs/>
                <w:sz w:val="18"/>
                <w:szCs w:val="18"/>
              </w:rPr>
            </w:pPr>
            <w:r>
              <w:rPr>
                <w:b/>
                <w:bCs/>
                <w:sz w:val="18"/>
                <w:szCs w:val="18"/>
              </w:rPr>
              <w:t xml:space="preserve">Vzato na vědomí / </w:t>
            </w:r>
            <w:r>
              <w:rPr>
                <w:b/>
                <w:bCs/>
                <w:i/>
                <w:sz w:val="18"/>
                <w:szCs w:val="18"/>
              </w:rPr>
              <w:t xml:space="preserve">Taken into account </w:t>
            </w:r>
          </w:p>
        </w:tc>
      </w:tr>
      <w:tr w:rsidR="00581D71" w:rsidTr="00BA50B5">
        <w:trPr>
          <w:cantSplit/>
          <w:trHeight w:val="454"/>
        </w:trPr>
        <w:tc>
          <w:tcPr>
            <w:tcW w:w="7416" w:type="dxa"/>
            <w:vMerge/>
          </w:tcPr>
          <w:p w:rsidR="00581D71" w:rsidRDefault="00581D71" w:rsidP="00BA50B5">
            <w:pPr>
              <w:rPr>
                <w:i/>
                <w:sz w:val="18"/>
                <w:szCs w:val="18"/>
              </w:rPr>
            </w:pPr>
          </w:p>
        </w:tc>
        <w:tc>
          <w:tcPr>
            <w:tcW w:w="736" w:type="dxa"/>
          </w:tcPr>
          <w:p w:rsidR="00581D71" w:rsidRDefault="00581D71" w:rsidP="00BA50B5">
            <w:pPr>
              <w:rPr>
                <w:b/>
                <w:bCs/>
                <w:sz w:val="18"/>
                <w:szCs w:val="18"/>
              </w:rPr>
            </w:pPr>
            <w:r>
              <w:rPr>
                <w:b/>
                <w:bCs/>
                <w:sz w:val="18"/>
                <w:szCs w:val="18"/>
              </w:rPr>
              <w:t>ANO</w:t>
            </w:r>
          </w:p>
          <w:p w:rsidR="00581D71" w:rsidRDefault="00581D71" w:rsidP="00BA50B5">
            <w:pPr>
              <w:rPr>
                <w:b/>
                <w:bCs/>
                <w:i/>
                <w:sz w:val="18"/>
                <w:szCs w:val="18"/>
              </w:rPr>
            </w:pPr>
            <w:r>
              <w:rPr>
                <w:b/>
                <w:bCs/>
                <w:i/>
                <w:sz w:val="18"/>
                <w:szCs w:val="18"/>
              </w:rPr>
              <w:t>Yes</w:t>
            </w:r>
          </w:p>
        </w:tc>
        <w:tc>
          <w:tcPr>
            <w:tcW w:w="536" w:type="dxa"/>
          </w:tcPr>
          <w:p w:rsidR="00581D71" w:rsidRDefault="00581D71" w:rsidP="00BA50B5">
            <w:pPr>
              <w:rPr>
                <w:b/>
                <w:bCs/>
                <w:sz w:val="18"/>
                <w:szCs w:val="18"/>
              </w:rPr>
            </w:pPr>
            <w:r>
              <w:rPr>
                <w:b/>
                <w:bCs/>
                <w:sz w:val="18"/>
                <w:szCs w:val="18"/>
              </w:rPr>
              <w:t xml:space="preserve">NE </w:t>
            </w:r>
          </w:p>
          <w:p w:rsidR="00581D71" w:rsidRDefault="00581D71" w:rsidP="00BA50B5">
            <w:pPr>
              <w:rPr>
                <w:b/>
                <w:bCs/>
                <w:sz w:val="18"/>
                <w:szCs w:val="18"/>
              </w:rPr>
            </w:pPr>
            <w:r>
              <w:rPr>
                <w:b/>
                <w:bCs/>
                <w:i/>
                <w:sz w:val="18"/>
                <w:szCs w:val="18"/>
              </w:rPr>
              <w:t>No</w:t>
            </w:r>
          </w:p>
        </w:tc>
        <w:tc>
          <w:tcPr>
            <w:tcW w:w="780" w:type="dxa"/>
          </w:tcPr>
          <w:p w:rsidR="00581D71" w:rsidRDefault="00581D71" w:rsidP="00BA50B5">
            <w:pPr>
              <w:rPr>
                <w:b/>
                <w:bCs/>
                <w:sz w:val="18"/>
                <w:szCs w:val="18"/>
              </w:rPr>
            </w:pPr>
            <w:r>
              <w:rPr>
                <w:b/>
                <w:bCs/>
                <w:sz w:val="18"/>
                <w:szCs w:val="18"/>
              </w:rPr>
              <w:t>ANO</w:t>
            </w:r>
          </w:p>
          <w:p w:rsidR="00581D71" w:rsidRDefault="00581D71" w:rsidP="00BA50B5">
            <w:pPr>
              <w:rPr>
                <w:b/>
                <w:bCs/>
                <w:sz w:val="18"/>
                <w:szCs w:val="18"/>
              </w:rPr>
            </w:pPr>
            <w:r>
              <w:rPr>
                <w:b/>
                <w:bCs/>
                <w:i/>
                <w:sz w:val="18"/>
                <w:szCs w:val="18"/>
              </w:rPr>
              <w:t>Yes</w:t>
            </w:r>
          </w:p>
        </w:tc>
        <w:tc>
          <w:tcPr>
            <w:tcW w:w="536" w:type="dxa"/>
          </w:tcPr>
          <w:p w:rsidR="00581D71" w:rsidRDefault="00581D71" w:rsidP="00BA50B5">
            <w:pPr>
              <w:rPr>
                <w:b/>
                <w:bCs/>
                <w:sz w:val="18"/>
                <w:szCs w:val="18"/>
              </w:rPr>
            </w:pPr>
            <w:r>
              <w:rPr>
                <w:b/>
                <w:bCs/>
                <w:sz w:val="18"/>
                <w:szCs w:val="18"/>
              </w:rPr>
              <w:t xml:space="preserve">NE </w:t>
            </w:r>
          </w:p>
          <w:p w:rsidR="00581D71" w:rsidRDefault="00581D71" w:rsidP="00BA50B5">
            <w:pPr>
              <w:rPr>
                <w:b/>
                <w:bCs/>
                <w:i/>
                <w:sz w:val="18"/>
                <w:szCs w:val="18"/>
              </w:rPr>
            </w:pPr>
            <w:r>
              <w:rPr>
                <w:b/>
                <w:bCs/>
                <w:i/>
                <w:sz w:val="18"/>
                <w:szCs w:val="18"/>
              </w:rPr>
              <w:t>No</w:t>
            </w:r>
          </w:p>
        </w:tc>
      </w:tr>
      <w:tr w:rsidR="00581D71" w:rsidTr="00BA50B5">
        <w:trPr>
          <w:trHeight w:val="340"/>
        </w:trPr>
        <w:tc>
          <w:tcPr>
            <w:tcW w:w="7416" w:type="dxa"/>
          </w:tcPr>
          <w:p w:rsidR="00581D71" w:rsidRPr="004C46F1" w:rsidRDefault="00581D71" w:rsidP="00BA50B5">
            <w:pPr>
              <w:rPr>
                <w:i/>
                <w:sz w:val="18"/>
                <w:szCs w:val="18"/>
              </w:rPr>
            </w:pPr>
            <w:r>
              <w:rPr>
                <w:sz w:val="18"/>
                <w:szCs w:val="18"/>
              </w:rPr>
              <w:t xml:space="preserve">Výroční zpráva_Sep 2011 – Sep 2012 / </w:t>
            </w:r>
            <w:r>
              <w:rPr>
                <w:i/>
                <w:sz w:val="18"/>
                <w:szCs w:val="18"/>
              </w:rPr>
              <w:t>Annual progress report_</w:t>
            </w:r>
            <w:r>
              <w:rPr>
                <w:sz w:val="18"/>
                <w:szCs w:val="18"/>
              </w:rPr>
              <w:t xml:space="preserve"> </w:t>
            </w:r>
            <w:r w:rsidRPr="004C46F1">
              <w:rPr>
                <w:i/>
                <w:sz w:val="18"/>
                <w:szCs w:val="18"/>
              </w:rPr>
              <w:t>Sep 2011 – Sep 2012</w:t>
            </w:r>
          </w:p>
        </w:tc>
        <w:tc>
          <w:tcPr>
            <w:tcW w:w="736" w:type="dxa"/>
          </w:tcPr>
          <w:p w:rsidR="00581D71" w:rsidRDefault="00581D71" w:rsidP="00BA50B5">
            <w:pPr>
              <w:rPr>
                <w:sz w:val="18"/>
                <w:szCs w:val="18"/>
              </w:rPr>
            </w:pPr>
            <w:r>
              <w:rPr>
                <w:sz w:val="18"/>
                <w:szCs w:val="18"/>
              </w:rPr>
              <w:sym w:font="Wingdings 2" w:char="F0A3"/>
            </w:r>
          </w:p>
        </w:tc>
        <w:tc>
          <w:tcPr>
            <w:tcW w:w="536" w:type="dxa"/>
          </w:tcPr>
          <w:p w:rsidR="00581D71" w:rsidRDefault="00581D71" w:rsidP="00BA50B5">
            <w:pPr>
              <w:rPr>
                <w:sz w:val="18"/>
                <w:szCs w:val="18"/>
              </w:rPr>
            </w:pPr>
            <w:r>
              <w:rPr>
                <w:sz w:val="18"/>
                <w:szCs w:val="18"/>
              </w:rPr>
              <w:sym w:font="Wingdings 2" w:char="F0A3"/>
            </w:r>
          </w:p>
        </w:tc>
        <w:tc>
          <w:tcPr>
            <w:tcW w:w="780" w:type="dxa"/>
          </w:tcPr>
          <w:p w:rsidR="00581D71" w:rsidRDefault="00581D71" w:rsidP="00BA50B5">
            <w:pPr>
              <w:rPr>
                <w:sz w:val="18"/>
                <w:szCs w:val="18"/>
              </w:rPr>
            </w:pPr>
            <w:r>
              <w:rPr>
                <w:sz w:val="18"/>
                <w:szCs w:val="18"/>
              </w:rPr>
              <w:sym w:font="Wingdings 2" w:char="F053"/>
            </w:r>
          </w:p>
        </w:tc>
        <w:tc>
          <w:tcPr>
            <w:tcW w:w="536" w:type="dxa"/>
          </w:tcPr>
          <w:p w:rsidR="00581D71" w:rsidRDefault="00581D71" w:rsidP="00BA50B5">
            <w:pPr>
              <w:rPr>
                <w:sz w:val="18"/>
                <w:szCs w:val="18"/>
              </w:rPr>
            </w:pPr>
            <w:r>
              <w:rPr>
                <w:sz w:val="18"/>
                <w:szCs w:val="18"/>
              </w:rPr>
              <w:sym w:font="Wingdings 2" w:char="F0A3"/>
            </w:r>
          </w:p>
        </w:tc>
      </w:tr>
      <w:tr w:rsidR="00581D71" w:rsidTr="00BA50B5">
        <w:trPr>
          <w:trHeight w:val="340"/>
        </w:trPr>
        <w:tc>
          <w:tcPr>
            <w:tcW w:w="7416" w:type="dxa"/>
          </w:tcPr>
          <w:p w:rsidR="00581D71" w:rsidRPr="004C46F1" w:rsidRDefault="00581D71" w:rsidP="00BA50B5">
            <w:pPr>
              <w:rPr>
                <w:i/>
                <w:sz w:val="18"/>
                <w:szCs w:val="18"/>
              </w:rPr>
            </w:pPr>
            <w:r>
              <w:rPr>
                <w:sz w:val="18"/>
                <w:szCs w:val="18"/>
              </w:rPr>
              <w:t xml:space="preserve">Pojistný certifikát_31 Dec 2013 / </w:t>
            </w:r>
            <w:r>
              <w:rPr>
                <w:i/>
                <w:sz w:val="18"/>
                <w:szCs w:val="18"/>
              </w:rPr>
              <w:t>Insurance certificate_31 Dec 2013</w:t>
            </w:r>
          </w:p>
        </w:tc>
        <w:tc>
          <w:tcPr>
            <w:tcW w:w="736" w:type="dxa"/>
          </w:tcPr>
          <w:p w:rsidR="00581D71" w:rsidRDefault="00581D71" w:rsidP="00BA50B5">
            <w:pPr>
              <w:rPr>
                <w:sz w:val="18"/>
                <w:szCs w:val="18"/>
              </w:rPr>
            </w:pPr>
            <w:r>
              <w:rPr>
                <w:sz w:val="18"/>
                <w:szCs w:val="18"/>
              </w:rPr>
              <w:sym w:font="Wingdings 2" w:char="F0A3"/>
            </w:r>
          </w:p>
        </w:tc>
        <w:tc>
          <w:tcPr>
            <w:tcW w:w="536" w:type="dxa"/>
          </w:tcPr>
          <w:p w:rsidR="00581D71" w:rsidRDefault="00581D71" w:rsidP="00BA50B5">
            <w:pPr>
              <w:rPr>
                <w:sz w:val="18"/>
                <w:szCs w:val="18"/>
              </w:rPr>
            </w:pPr>
            <w:r>
              <w:rPr>
                <w:sz w:val="18"/>
                <w:szCs w:val="18"/>
              </w:rPr>
              <w:sym w:font="Wingdings 2" w:char="F0A3"/>
            </w:r>
          </w:p>
        </w:tc>
        <w:tc>
          <w:tcPr>
            <w:tcW w:w="780" w:type="dxa"/>
          </w:tcPr>
          <w:p w:rsidR="00581D71" w:rsidRDefault="00581D71" w:rsidP="00BA50B5">
            <w:pPr>
              <w:rPr>
                <w:sz w:val="18"/>
                <w:szCs w:val="18"/>
              </w:rPr>
            </w:pPr>
            <w:r>
              <w:rPr>
                <w:rFonts w:ascii="Wingdings 2" w:hAnsi="Wingdings 2"/>
                <w:sz w:val="18"/>
                <w:szCs w:val="18"/>
              </w:rPr>
              <w:t></w:t>
            </w:r>
          </w:p>
        </w:tc>
        <w:tc>
          <w:tcPr>
            <w:tcW w:w="536" w:type="dxa"/>
          </w:tcPr>
          <w:p w:rsidR="00581D71" w:rsidRDefault="00581D71" w:rsidP="00BA50B5">
            <w:pPr>
              <w:rPr>
                <w:sz w:val="18"/>
                <w:szCs w:val="18"/>
              </w:rPr>
            </w:pPr>
            <w:r>
              <w:rPr>
                <w:sz w:val="18"/>
                <w:szCs w:val="18"/>
              </w:rPr>
              <w:sym w:font="Wingdings 2" w:char="F0A3"/>
            </w:r>
          </w:p>
        </w:tc>
      </w:tr>
    </w:tbl>
    <w:p w:rsidR="00581D71" w:rsidRDefault="00581D71" w:rsidP="00581D71">
      <w:pPr>
        <w:rPr>
          <w:sz w:val="22"/>
          <w:szCs w:val="22"/>
        </w:rPr>
      </w:pPr>
    </w:p>
    <w:p w:rsidR="00581D71" w:rsidRPr="0062709C" w:rsidRDefault="00581D71" w:rsidP="00581D71">
      <w:pPr>
        <w:rPr>
          <w:sz w:val="22"/>
          <w:szCs w:val="22"/>
        </w:rPr>
      </w:pPr>
      <w:r w:rsidRPr="0062709C">
        <w:rPr>
          <w:sz w:val="22"/>
          <w:szCs w:val="22"/>
        </w:rPr>
        <w:t>Etická komise prohlašuje, že byla ustavena a  pracuje podle jednacího řádu v souladu se správnou klinickou praxí (GCP) a platnými právními předpisy/</w:t>
      </w:r>
      <w:r w:rsidRPr="0062709C">
        <w:rPr>
          <w:i/>
          <w:sz w:val="22"/>
          <w:szCs w:val="22"/>
        </w:rPr>
        <w:t>The Ethics Committee hereby declares that it was established and operates in accordance with its Rules of Procedure in compliance with Good Clinical Practice and valid legal regulations:</w:t>
      </w:r>
    </w:p>
    <w:p w:rsidR="00581D71" w:rsidRPr="0062709C" w:rsidRDefault="00581D71" w:rsidP="00581D71">
      <w:pPr>
        <w:rPr>
          <w:i/>
          <w:sz w:val="22"/>
          <w:szCs w:val="22"/>
        </w:rPr>
      </w:pPr>
      <w:r w:rsidRPr="0062709C">
        <w:rPr>
          <w:i/>
          <w:sz w:val="22"/>
          <w:szCs w:val="22"/>
        </w:rPr>
        <w:t xml:space="preserve"> </w:t>
      </w:r>
      <w:r w:rsidRPr="0062709C">
        <w:rPr>
          <w:sz w:val="22"/>
          <w:szCs w:val="22"/>
        </w:rPr>
        <w:sym w:font="Wingdings 2" w:char="F054"/>
      </w:r>
      <w:r w:rsidRPr="0062709C">
        <w:rPr>
          <w:sz w:val="22"/>
          <w:szCs w:val="22"/>
        </w:rPr>
        <w:t xml:space="preserve"> Ano/</w:t>
      </w:r>
      <w:r w:rsidRPr="0062709C">
        <w:rPr>
          <w:i/>
          <w:sz w:val="22"/>
          <w:szCs w:val="22"/>
        </w:rPr>
        <w:t>Yes</w:t>
      </w:r>
      <w:r w:rsidRPr="0062709C">
        <w:rPr>
          <w:sz w:val="22"/>
          <w:szCs w:val="22"/>
        </w:rPr>
        <w:t xml:space="preserve">       </w:t>
      </w:r>
      <w:r w:rsidR="002B1493" w:rsidRPr="0062709C">
        <w:rPr>
          <w:sz w:val="22"/>
          <w:szCs w:val="22"/>
        </w:rPr>
        <w:fldChar w:fldCharType="begin">
          <w:ffData>
            <w:name w:val="Zaškrtávací25"/>
            <w:enabled/>
            <w:calcOnExit w:val="0"/>
            <w:checkBox>
              <w:sizeAuto/>
              <w:default w:val="0"/>
            </w:checkBox>
          </w:ffData>
        </w:fldChar>
      </w:r>
      <w:r w:rsidRPr="0062709C">
        <w:rPr>
          <w:sz w:val="22"/>
          <w:szCs w:val="22"/>
        </w:rPr>
        <w:instrText xml:space="preserve"> FORMCHECKBOX </w:instrText>
      </w:r>
      <w:r w:rsidR="002B1493">
        <w:rPr>
          <w:sz w:val="22"/>
          <w:szCs w:val="22"/>
        </w:rPr>
      </w:r>
      <w:r w:rsidR="002B1493">
        <w:rPr>
          <w:sz w:val="22"/>
          <w:szCs w:val="22"/>
        </w:rPr>
        <w:fldChar w:fldCharType="separate"/>
      </w:r>
      <w:r w:rsidR="002B1493" w:rsidRPr="0062709C">
        <w:rPr>
          <w:sz w:val="22"/>
          <w:szCs w:val="22"/>
        </w:rPr>
        <w:fldChar w:fldCharType="end"/>
      </w:r>
      <w:r w:rsidRPr="0062709C">
        <w:rPr>
          <w:sz w:val="22"/>
          <w:szCs w:val="22"/>
        </w:rPr>
        <w:t>Ne/</w:t>
      </w:r>
      <w:r w:rsidRPr="0062709C">
        <w:rPr>
          <w:i/>
          <w:sz w:val="22"/>
          <w:szCs w:val="22"/>
        </w:rPr>
        <w:t>No</w:t>
      </w:r>
      <w:r w:rsidRPr="0062709C">
        <w:rPr>
          <w:sz w:val="22"/>
          <w:szCs w:val="22"/>
        </w:rPr>
        <w:t xml:space="preserve">           </w:t>
      </w:r>
      <w:r w:rsidRPr="0062709C">
        <w:rPr>
          <w:sz w:val="22"/>
          <w:szCs w:val="22"/>
        </w:rPr>
        <w:tab/>
      </w:r>
      <w:r w:rsidRPr="0062709C">
        <w:rPr>
          <w:sz w:val="22"/>
          <w:szCs w:val="22"/>
        </w:rPr>
        <w:tab/>
      </w:r>
      <w:r w:rsidRPr="0062709C">
        <w:rPr>
          <w:sz w:val="22"/>
          <w:szCs w:val="22"/>
        </w:rPr>
        <w:tab/>
      </w:r>
      <w:r w:rsidRPr="0062709C">
        <w:rPr>
          <w:sz w:val="22"/>
          <w:szCs w:val="22"/>
        </w:rPr>
        <w:tab/>
        <w:t xml:space="preserve">             </w:t>
      </w:r>
    </w:p>
    <w:p w:rsidR="00581D71" w:rsidRPr="0062709C" w:rsidRDefault="00581D71" w:rsidP="00581D71">
      <w:pPr>
        <w:rPr>
          <w:sz w:val="22"/>
          <w:szCs w:val="22"/>
        </w:rPr>
      </w:pPr>
    </w:p>
    <w:p w:rsidR="00581D71" w:rsidRDefault="00581D71" w:rsidP="00581D71">
      <w:pPr>
        <w:rPr>
          <w:sz w:val="22"/>
        </w:rPr>
      </w:pPr>
      <w:r>
        <w:rPr>
          <w:sz w:val="22"/>
        </w:rPr>
        <w:tab/>
      </w:r>
      <w:r>
        <w:rPr>
          <w:sz w:val="22"/>
        </w:rPr>
        <w:tab/>
      </w:r>
      <w:r>
        <w:rPr>
          <w:sz w:val="22"/>
        </w:rPr>
        <w:tab/>
      </w:r>
      <w:r>
        <w:rPr>
          <w:sz w:val="22"/>
        </w:rPr>
        <w:tab/>
      </w:r>
      <w:r>
        <w:rPr>
          <w:sz w:val="22"/>
        </w:rPr>
        <w:tab/>
      </w:r>
      <w:r>
        <w:rPr>
          <w:sz w:val="22"/>
        </w:rPr>
        <w:tab/>
        <w:t xml:space="preserve">                                                                                              </w:t>
      </w:r>
    </w:p>
    <w:p w:rsidR="00581D71" w:rsidRPr="005A28D8" w:rsidRDefault="00581D71" w:rsidP="00581D71">
      <w:pPr>
        <w:rPr>
          <w:i/>
          <w:sz w:val="22"/>
        </w:rPr>
      </w:pPr>
      <w:r>
        <w:rPr>
          <w:sz w:val="22"/>
        </w:rPr>
        <w:t xml:space="preserve">                                                                                          MUDr. Jindřiška Burešová</w:t>
      </w:r>
    </w:p>
    <w:p w:rsidR="00581D71" w:rsidRDefault="00581D71" w:rsidP="00581D71">
      <w:pPr>
        <w:rPr>
          <w:sz w:val="22"/>
        </w:rPr>
      </w:pPr>
      <w:r>
        <w:rPr>
          <w:sz w:val="22"/>
        </w:rPr>
        <w:t>Datum/</w:t>
      </w:r>
      <w:r>
        <w:rPr>
          <w:i/>
          <w:sz w:val="22"/>
        </w:rPr>
        <w:t>Date:</w:t>
      </w:r>
      <w:r>
        <w:rPr>
          <w:sz w:val="22"/>
        </w:rPr>
        <w:t xml:space="preserve">  13.5.2013                                                   místopředsedkyně EK FNOL a LF UP</w:t>
      </w:r>
    </w:p>
    <w:p w:rsidR="00581D71" w:rsidRDefault="00581D71" w:rsidP="00581D71">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581D71" w:rsidRDefault="00581D71" w:rsidP="00581D71">
      <w:pPr>
        <w:rPr>
          <w:i/>
          <w:sz w:val="22"/>
        </w:rPr>
      </w:pPr>
    </w:p>
    <w:p w:rsidR="00581D71" w:rsidRDefault="00581D71" w:rsidP="00581D71">
      <w:pPr>
        <w:rPr>
          <w:sz w:val="22"/>
        </w:rPr>
      </w:pPr>
      <w:r>
        <w:rPr>
          <w:sz w:val="22"/>
        </w:rPr>
        <w:tab/>
      </w:r>
    </w:p>
    <w:p w:rsidR="00581D71" w:rsidRDefault="00581D71" w:rsidP="00581D71">
      <w:pPr>
        <w:rPr>
          <w:sz w:val="22"/>
        </w:rPr>
      </w:pPr>
    </w:p>
    <w:p w:rsidR="00581D71" w:rsidRDefault="00581D71" w:rsidP="00581D71">
      <w:pPr>
        <w:rPr>
          <w:sz w:val="22"/>
        </w:rPr>
      </w:pPr>
    </w:p>
    <w:p w:rsidR="00581D71" w:rsidRDefault="00581D71" w:rsidP="00581D71">
      <w:pPr>
        <w:rPr>
          <w:sz w:val="16"/>
        </w:rPr>
      </w:pPr>
    </w:p>
    <w:p w:rsidR="00581D71" w:rsidRDefault="00581D71" w:rsidP="00581D71">
      <w:pPr>
        <w:rPr>
          <w:i/>
          <w:sz w:val="16"/>
        </w:rPr>
      </w:pPr>
      <w:r>
        <w:rPr>
          <w:sz w:val="16"/>
        </w:rPr>
        <w:t>Rozdělovník/</w:t>
      </w:r>
      <w:r>
        <w:rPr>
          <w:i/>
          <w:sz w:val="16"/>
        </w:rPr>
        <w:t>Distribution list:</w:t>
      </w:r>
    </w:p>
    <w:p w:rsidR="00581D71" w:rsidRPr="001071DB" w:rsidRDefault="00581D71" w:rsidP="00581D71">
      <w:pPr>
        <w:rPr>
          <w:sz w:val="16"/>
        </w:rPr>
      </w:pPr>
      <w:r w:rsidRPr="001071DB">
        <w:rPr>
          <w:sz w:val="16"/>
        </w:rPr>
        <w:t>-Zadavatel</w:t>
      </w:r>
    </w:p>
    <w:p w:rsidR="00581D71" w:rsidRPr="001071DB" w:rsidRDefault="00581D71" w:rsidP="00581D71">
      <w:pPr>
        <w:rPr>
          <w:sz w:val="16"/>
        </w:rPr>
      </w:pPr>
      <w:r w:rsidRPr="001071DB">
        <w:rPr>
          <w:sz w:val="16"/>
        </w:rPr>
        <w:t>-EK</w:t>
      </w:r>
    </w:p>
    <w:p w:rsidR="00581D71" w:rsidRDefault="00581D71" w:rsidP="00581D71">
      <w:pPr>
        <w:rPr>
          <w:sz w:val="16"/>
        </w:rPr>
      </w:pPr>
      <w:r w:rsidRPr="001071DB">
        <w:rPr>
          <w:sz w:val="16"/>
        </w:rPr>
        <w:t>-Řešitel</w:t>
      </w:r>
      <w:r>
        <w:rPr>
          <w:sz w:val="16"/>
        </w:rPr>
        <w:t xml:space="preserve">     </w:t>
      </w:r>
    </w:p>
    <w:p w:rsidR="00581D71" w:rsidRPr="001071DB" w:rsidRDefault="00581D71" w:rsidP="00581D71">
      <w:pPr>
        <w:rPr>
          <w:sz w:val="16"/>
        </w:rPr>
      </w:pPr>
      <w:r>
        <w:rPr>
          <w:sz w:val="16"/>
        </w:rPr>
        <w:t xml:space="preserve">                                    </w:t>
      </w:r>
    </w:p>
    <w:p w:rsidR="00581D71" w:rsidRDefault="00581D71" w:rsidP="00581D71">
      <w:pPr>
        <w:rPr>
          <w:sz w:val="16"/>
        </w:rPr>
      </w:pPr>
    </w:p>
    <w:p w:rsidR="00581D71" w:rsidRDefault="00581D71" w:rsidP="00581D71">
      <w:pPr>
        <w:rPr>
          <w:sz w:val="16"/>
        </w:rPr>
      </w:pPr>
    </w:p>
    <w:p w:rsidR="00581D71" w:rsidRDefault="00581D71" w:rsidP="00581D71">
      <w:pPr>
        <w:rPr>
          <w:sz w:val="16"/>
        </w:rPr>
      </w:pPr>
    </w:p>
    <w:p w:rsidR="00581D71" w:rsidRDefault="00581D71" w:rsidP="00581D71">
      <w:pPr>
        <w:rPr>
          <w:sz w:val="16"/>
        </w:rPr>
      </w:pPr>
      <w:r>
        <w:rPr>
          <w:sz w:val="16"/>
        </w:rPr>
        <w:t>2/2</w:t>
      </w:r>
    </w:p>
    <w:p w:rsidR="00581D71" w:rsidRDefault="00581D71" w:rsidP="00581D71">
      <w:pPr>
        <w:rPr>
          <w:sz w:val="16"/>
        </w:rPr>
      </w:pPr>
    </w:p>
    <w:p w:rsidR="00581D71" w:rsidRDefault="00581D71" w:rsidP="00581D71">
      <w:pPr>
        <w:rPr>
          <w:sz w:val="16"/>
        </w:rPr>
      </w:pPr>
    </w:p>
    <w:p w:rsidR="00581D71" w:rsidRDefault="00581D71" w:rsidP="00581D71">
      <w:pPr>
        <w:rPr>
          <w:sz w:val="16"/>
        </w:rPr>
      </w:pPr>
    </w:p>
    <w:p w:rsidR="00581D71" w:rsidRDefault="00581D71" w:rsidP="00581D71">
      <w:pPr>
        <w:rPr>
          <w:sz w:val="16"/>
        </w:rPr>
      </w:pPr>
    </w:p>
    <w:p w:rsidR="00581D71" w:rsidRDefault="00581D71" w:rsidP="00581D71"/>
    <w:p w:rsidR="00581D71" w:rsidRDefault="00581D71" w:rsidP="00581D71"/>
    <w:p w:rsidR="00581D71" w:rsidRDefault="00581D71" w:rsidP="00581D71"/>
    <w:p w:rsidR="00581D71" w:rsidRDefault="00581D71" w:rsidP="00581D71"/>
    <w:p w:rsidR="00B40FDE" w:rsidRDefault="00B40FDE" w:rsidP="00B40FDE"/>
    <w:p w:rsidR="00B40FDE" w:rsidRDefault="00B40FDE" w:rsidP="00B40FDE"/>
    <w:p w:rsidR="00351121" w:rsidRDefault="00351121"/>
    <w:p w:rsidR="00581D71" w:rsidRDefault="00581D71"/>
    <w:p w:rsidR="00581D71" w:rsidRDefault="00581D71"/>
    <w:p w:rsidR="00581D71" w:rsidRDefault="00581D71"/>
    <w:p w:rsidR="00581D71" w:rsidRDefault="00581D71"/>
    <w:p w:rsidR="00581D71" w:rsidRDefault="00581D71"/>
    <w:p w:rsidR="00581D71" w:rsidRDefault="00581D71"/>
    <w:p w:rsidR="00581D71" w:rsidRDefault="00581D71"/>
    <w:p w:rsidR="00FC390D" w:rsidRPr="002F07B5" w:rsidRDefault="00FC390D" w:rsidP="00FC390D">
      <w:pPr>
        <w:pStyle w:val="Nzev"/>
        <w:rPr>
          <w:sz w:val="22"/>
          <w:szCs w:val="22"/>
        </w:rPr>
      </w:pPr>
      <w:r w:rsidRPr="002F07B5">
        <w:rPr>
          <w:sz w:val="22"/>
          <w:szCs w:val="22"/>
        </w:rPr>
        <w:lastRenderedPageBreak/>
        <w:t xml:space="preserve">STANOVISKO ETICKÉ KOMISE KE KLINICKÉMU HODNOCENÍ </w:t>
      </w:r>
    </w:p>
    <w:p w:rsidR="00FC390D" w:rsidRPr="002F07B5" w:rsidRDefault="00FC390D" w:rsidP="00FC390D">
      <w:pPr>
        <w:jc w:val="center"/>
        <w:rPr>
          <w:bCs/>
          <w:i/>
          <w:sz w:val="22"/>
          <w:szCs w:val="22"/>
        </w:rPr>
      </w:pPr>
      <w:r w:rsidRPr="002F07B5">
        <w:rPr>
          <w:bCs/>
          <w:i/>
          <w:sz w:val="22"/>
          <w:szCs w:val="22"/>
        </w:rPr>
        <w:t xml:space="preserve">Opinion of the Ethics Committee on Clinical Trial  </w:t>
      </w:r>
    </w:p>
    <w:p w:rsidR="00FC390D" w:rsidRPr="002F07B5" w:rsidRDefault="00FC390D" w:rsidP="00FC390D">
      <w:pPr>
        <w:jc w:val="center"/>
        <w:rPr>
          <w:b/>
          <w:bCs/>
          <w:i/>
          <w:sz w:val="22"/>
          <w:szCs w:val="22"/>
        </w:rPr>
      </w:pPr>
    </w:p>
    <w:p w:rsidR="00FC390D" w:rsidRPr="002F07B5" w:rsidRDefault="00FC390D" w:rsidP="00FC390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C390D" w:rsidRPr="002F07B5" w:rsidRDefault="00FC390D" w:rsidP="00FC390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C390D" w:rsidRPr="002F07B5" w:rsidRDefault="002B1493" w:rsidP="00FC390D">
      <w:pPr>
        <w:rPr>
          <w:i/>
          <w:sz w:val="22"/>
          <w:szCs w:val="22"/>
        </w:rPr>
      </w:pPr>
      <w:r w:rsidRPr="002F07B5">
        <w:rPr>
          <w:sz w:val="22"/>
          <w:szCs w:val="22"/>
        </w:rPr>
        <w:fldChar w:fldCharType="begin">
          <w:ffData>
            <w:name w:val="Zaškrtávací2"/>
            <w:enabled/>
            <w:calcOnExit w:val="0"/>
            <w:checkBox>
              <w:sizeAuto/>
              <w:default w:val="0"/>
            </w:checkBox>
          </w:ffData>
        </w:fldChar>
      </w:r>
      <w:r w:rsidR="00FC390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390D" w:rsidRPr="002F07B5">
        <w:rPr>
          <w:sz w:val="22"/>
          <w:szCs w:val="22"/>
        </w:rPr>
        <w:t xml:space="preserve">  KH prováděné v jednom centru, požadováno stanovisko EK pro místní centrum (centra)/ </w:t>
      </w:r>
      <w:r w:rsidR="00FC390D" w:rsidRPr="002F07B5">
        <w:rPr>
          <w:i/>
          <w:sz w:val="22"/>
          <w:szCs w:val="22"/>
        </w:rPr>
        <w:t>Clinical trial conducted in a single site, opinion of a local EC is required</w:t>
      </w:r>
    </w:p>
    <w:p w:rsidR="00FC390D" w:rsidRPr="002F07B5" w:rsidRDefault="00FC390D" w:rsidP="00FC390D">
      <w:pPr>
        <w:rPr>
          <w:b/>
          <w:bCs/>
          <w:sz w:val="22"/>
          <w:szCs w:val="22"/>
        </w:rPr>
      </w:pPr>
    </w:p>
    <w:p w:rsidR="00FC390D" w:rsidRPr="00676AEE" w:rsidRDefault="00FC390D" w:rsidP="00FC390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16/12 MEK 2</w:t>
      </w:r>
    </w:p>
    <w:p w:rsidR="00FC390D" w:rsidRPr="00676AEE" w:rsidRDefault="00FC390D" w:rsidP="00FC390D">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Jednoramenná otevřená multicentrická rozšířená studie hodnotící bevacizumab u pacientů se solidními nádory léčenými studijní léčbou </w:t>
      </w:r>
      <w:r>
        <w:rPr>
          <w:sz w:val="22"/>
          <w:szCs w:val="22"/>
        </w:rPr>
        <w:tab/>
        <w:t>s bevacizumabem ve studiích sponzorovaných F. Hoffmann-La Roche a/nebo</w:t>
      </w:r>
      <w:r>
        <w:rPr>
          <w:sz w:val="22"/>
          <w:szCs w:val="22"/>
        </w:rPr>
        <w:tab/>
        <w:t xml:space="preserve"> Genentech, které již byly ukončeny / </w:t>
      </w:r>
      <w:r>
        <w:rPr>
          <w:i/>
          <w:sz w:val="22"/>
          <w:szCs w:val="22"/>
        </w:rPr>
        <w:t>A Single Arm, Open Label Multicentre Extension Study of Bevacizumab in patients with Solid Tumours on Study Treatment with Bevacizumab, at the end of a F. Hoffmann-La Roche and/or Genentech Sponsored Study</w:t>
      </w:r>
    </w:p>
    <w:p w:rsidR="00FC390D" w:rsidRPr="002F07B5" w:rsidRDefault="00FC390D" w:rsidP="00FC390D">
      <w:pPr>
        <w:rPr>
          <w:b/>
          <w:bCs/>
          <w:sz w:val="22"/>
          <w:szCs w:val="22"/>
        </w:rPr>
      </w:pPr>
    </w:p>
    <w:p w:rsidR="00FC390D" w:rsidRDefault="00FC390D" w:rsidP="00FC390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AvaLTE</w:t>
      </w:r>
    </w:p>
    <w:p w:rsidR="00FC390D" w:rsidRPr="002F07B5" w:rsidRDefault="00FC390D" w:rsidP="00FC390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2011-002009-31</w:t>
      </w:r>
    </w:p>
    <w:p w:rsidR="00FC390D" w:rsidRPr="002F07B5" w:rsidRDefault="00FC390D" w:rsidP="00FC390D">
      <w:pPr>
        <w:rPr>
          <w:b/>
          <w:bCs/>
          <w:sz w:val="22"/>
          <w:szCs w:val="22"/>
        </w:rPr>
      </w:pPr>
    </w:p>
    <w:p w:rsidR="00FC390D" w:rsidRPr="002F07B5" w:rsidRDefault="00FC390D" w:rsidP="00FC390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Grenzachestrasse, CH-4070, Basel, Switzerland</w:t>
      </w:r>
    </w:p>
    <w:p w:rsidR="00FC390D" w:rsidRPr="002F07B5" w:rsidRDefault="00FC390D" w:rsidP="00FC390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ADDS s.r.o., Jana Uhra 10, 602 00 Brno, Mgr. Adam Svobodník, Ph.D.,  (asvobodnik@adds.cz)</w:t>
      </w:r>
    </w:p>
    <w:p w:rsidR="00FC390D" w:rsidRPr="002F07B5" w:rsidRDefault="00FC390D" w:rsidP="00FC390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4.4.2013, 26.4.2013</w:t>
      </w:r>
    </w:p>
    <w:p w:rsidR="00FC390D" w:rsidRDefault="00FC390D" w:rsidP="00FC390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FC390D" w:rsidRDefault="00FC390D" w:rsidP="00FC390D">
      <w:pPr>
        <w:rPr>
          <w:b/>
          <w:bCs/>
          <w:sz w:val="22"/>
          <w:szCs w:val="22"/>
        </w:rPr>
      </w:pPr>
    </w:p>
    <w:p w:rsidR="00FC390D" w:rsidRPr="002F07B5" w:rsidRDefault="00FC390D" w:rsidP="00FC390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C390D" w:rsidRPr="002F07B5" w:rsidRDefault="00FC390D" w:rsidP="00FC390D">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C390D" w:rsidRPr="002F07B5" w:rsidRDefault="00FC390D" w:rsidP="00FC390D">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C390D" w:rsidRDefault="00FC390D" w:rsidP="00FC390D">
      <w:pPr>
        <w:rPr>
          <w:b/>
          <w:bCs/>
          <w:sz w:val="22"/>
          <w:szCs w:val="22"/>
        </w:rPr>
      </w:pPr>
    </w:p>
    <w:p w:rsidR="00FC390D" w:rsidRPr="002F07B5" w:rsidRDefault="00FC390D" w:rsidP="00FC390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C390D" w:rsidRPr="002F07B5" w:rsidRDefault="00FC390D" w:rsidP="00FC390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C390D" w:rsidRPr="002F07B5" w:rsidRDefault="00FC390D" w:rsidP="00FC390D">
      <w:pPr>
        <w:rPr>
          <w:sz w:val="22"/>
          <w:szCs w:val="22"/>
        </w:rPr>
      </w:pPr>
    </w:p>
    <w:p w:rsidR="00FC390D" w:rsidRPr="002F07B5" w:rsidRDefault="00FC390D" w:rsidP="00FC390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C390D" w:rsidTr="00BA50B5">
        <w:trPr>
          <w:trHeight w:val="454"/>
        </w:trPr>
        <w:tc>
          <w:tcPr>
            <w:tcW w:w="6108" w:type="dxa"/>
          </w:tcPr>
          <w:p w:rsidR="00FC390D" w:rsidRDefault="00FC390D" w:rsidP="00BA50B5">
            <w:pPr>
              <w:rPr>
                <w:sz w:val="18"/>
                <w:szCs w:val="18"/>
              </w:rPr>
            </w:pPr>
            <w:r>
              <w:rPr>
                <w:sz w:val="18"/>
                <w:szCs w:val="18"/>
              </w:rPr>
              <w:t xml:space="preserve">Místo hodnocení/ Jméno zkoušejícího </w:t>
            </w:r>
          </w:p>
          <w:p w:rsidR="00FC390D" w:rsidRDefault="00FC390D" w:rsidP="00BA50B5">
            <w:pPr>
              <w:rPr>
                <w:i/>
                <w:sz w:val="18"/>
                <w:szCs w:val="18"/>
              </w:rPr>
            </w:pPr>
            <w:r>
              <w:rPr>
                <w:i/>
                <w:sz w:val="18"/>
                <w:szCs w:val="18"/>
              </w:rPr>
              <w:t>Trial Site / Name of Investigator</w:t>
            </w:r>
          </w:p>
        </w:tc>
        <w:tc>
          <w:tcPr>
            <w:tcW w:w="1280" w:type="dxa"/>
          </w:tcPr>
          <w:p w:rsidR="00FC390D" w:rsidRDefault="00FC390D" w:rsidP="00BA50B5">
            <w:pPr>
              <w:rPr>
                <w:sz w:val="18"/>
                <w:szCs w:val="18"/>
                <w:vertAlign w:val="superscript"/>
              </w:rPr>
            </w:pPr>
            <w:r>
              <w:rPr>
                <w:sz w:val="18"/>
                <w:szCs w:val="18"/>
              </w:rPr>
              <w:t xml:space="preserve">Místní EK </w:t>
            </w:r>
            <w:r>
              <w:rPr>
                <w:i/>
                <w:sz w:val="18"/>
                <w:szCs w:val="18"/>
              </w:rPr>
              <w:t>Local EC</w:t>
            </w:r>
          </w:p>
        </w:tc>
        <w:tc>
          <w:tcPr>
            <w:tcW w:w="2712" w:type="dxa"/>
          </w:tcPr>
          <w:p w:rsidR="00FC390D" w:rsidRDefault="00FC390D" w:rsidP="00BA50B5">
            <w:pPr>
              <w:rPr>
                <w:sz w:val="18"/>
                <w:szCs w:val="18"/>
              </w:rPr>
            </w:pPr>
            <w:r>
              <w:rPr>
                <w:sz w:val="18"/>
                <w:szCs w:val="18"/>
              </w:rPr>
              <w:t>Adresa  místní EK</w:t>
            </w:r>
          </w:p>
          <w:p w:rsidR="00FC390D" w:rsidRDefault="00FC390D" w:rsidP="00BA50B5">
            <w:pPr>
              <w:rPr>
                <w:i/>
                <w:sz w:val="18"/>
                <w:szCs w:val="18"/>
              </w:rPr>
            </w:pPr>
            <w:r>
              <w:rPr>
                <w:i/>
                <w:sz w:val="18"/>
                <w:szCs w:val="18"/>
              </w:rPr>
              <w:t>Address</w:t>
            </w:r>
          </w:p>
        </w:tc>
      </w:tr>
      <w:tr w:rsidR="00FC390D" w:rsidTr="00BA50B5">
        <w:trPr>
          <w:trHeight w:val="312"/>
        </w:trPr>
        <w:tc>
          <w:tcPr>
            <w:tcW w:w="6108" w:type="dxa"/>
          </w:tcPr>
          <w:p w:rsidR="00FC390D" w:rsidRDefault="00FC390D" w:rsidP="00BA50B5">
            <w:pPr>
              <w:rPr>
                <w:sz w:val="18"/>
                <w:szCs w:val="18"/>
              </w:rPr>
            </w:pPr>
            <w:r>
              <w:rPr>
                <w:sz w:val="18"/>
                <w:szCs w:val="18"/>
              </w:rPr>
              <w:t xml:space="preserve">Prof. MUDr. Bohuslav Melichar, Ph.D., Onkologická klinika FNOL, </w:t>
            </w:r>
          </w:p>
          <w:p w:rsidR="00FC390D" w:rsidRDefault="00FC390D" w:rsidP="00BA50B5">
            <w:pPr>
              <w:rPr>
                <w:sz w:val="18"/>
                <w:szCs w:val="18"/>
              </w:rPr>
            </w:pPr>
            <w:r>
              <w:rPr>
                <w:sz w:val="18"/>
                <w:szCs w:val="18"/>
              </w:rPr>
              <w:t>I.P.Pavlova 6, 775 20 Olomouc</w:t>
            </w:r>
          </w:p>
        </w:tc>
        <w:tc>
          <w:tcPr>
            <w:tcW w:w="1280" w:type="dxa"/>
          </w:tcPr>
          <w:p w:rsidR="00FC390D" w:rsidRDefault="00FC390D" w:rsidP="00BA50B5">
            <w:pPr>
              <w:rPr>
                <w:sz w:val="18"/>
                <w:szCs w:val="18"/>
              </w:rPr>
            </w:pPr>
            <w:r>
              <w:rPr>
                <w:sz w:val="18"/>
                <w:szCs w:val="18"/>
              </w:rPr>
              <w:sym w:font="Wingdings 2" w:char="F053"/>
            </w:r>
          </w:p>
        </w:tc>
        <w:tc>
          <w:tcPr>
            <w:tcW w:w="2712" w:type="dxa"/>
          </w:tcPr>
          <w:p w:rsidR="00FC390D" w:rsidRDefault="00FC390D" w:rsidP="00BA50B5">
            <w:pPr>
              <w:rPr>
                <w:sz w:val="18"/>
                <w:szCs w:val="18"/>
              </w:rPr>
            </w:pPr>
            <w:r>
              <w:rPr>
                <w:sz w:val="18"/>
                <w:szCs w:val="18"/>
              </w:rPr>
              <w:t>EK FNOL</w:t>
            </w:r>
          </w:p>
        </w:tc>
      </w:tr>
    </w:tbl>
    <w:p w:rsidR="00FC390D" w:rsidRPr="00DF7141" w:rsidRDefault="00FC390D" w:rsidP="00FC390D">
      <w:pPr>
        <w:rPr>
          <w:bCs/>
          <w:sz w:val="22"/>
        </w:rPr>
      </w:pPr>
      <w:r w:rsidRPr="00DF7141">
        <w:rPr>
          <w:bCs/>
          <w:sz w:val="22"/>
        </w:rPr>
        <w:t>1/2</w:t>
      </w:r>
    </w:p>
    <w:p w:rsidR="00FC390D" w:rsidRDefault="00FC390D" w:rsidP="00FC390D">
      <w:pPr>
        <w:rPr>
          <w:b/>
          <w:bCs/>
          <w:sz w:val="22"/>
        </w:rPr>
      </w:pPr>
    </w:p>
    <w:p w:rsidR="00FC390D" w:rsidRDefault="00FC390D" w:rsidP="00FC390D">
      <w:pPr>
        <w:rPr>
          <w:b/>
          <w:bCs/>
          <w:sz w:val="22"/>
        </w:rPr>
      </w:pPr>
    </w:p>
    <w:p w:rsidR="00FC390D" w:rsidRDefault="00FC390D" w:rsidP="00FC390D">
      <w:pPr>
        <w:rPr>
          <w:b/>
          <w:bCs/>
          <w:sz w:val="22"/>
        </w:rPr>
      </w:pPr>
    </w:p>
    <w:p w:rsidR="00FC390D" w:rsidRDefault="00FC390D" w:rsidP="00FC390D">
      <w:pPr>
        <w:rPr>
          <w:b/>
          <w:bCs/>
          <w:sz w:val="22"/>
        </w:rPr>
      </w:pPr>
    </w:p>
    <w:p w:rsidR="00FC390D" w:rsidRDefault="00FC390D" w:rsidP="00FC390D">
      <w:pPr>
        <w:rPr>
          <w:b/>
          <w:bCs/>
          <w:sz w:val="22"/>
        </w:rPr>
      </w:pPr>
    </w:p>
    <w:p w:rsidR="00FC390D" w:rsidRDefault="00FC390D" w:rsidP="00FC390D">
      <w:pPr>
        <w:rPr>
          <w:b/>
          <w:bCs/>
          <w:sz w:val="22"/>
        </w:rPr>
      </w:pPr>
    </w:p>
    <w:p w:rsidR="00FC390D" w:rsidRDefault="00FC390D" w:rsidP="00FC390D">
      <w:pPr>
        <w:rPr>
          <w:b/>
          <w:bCs/>
          <w:sz w:val="22"/>
        </w:rPr>
      </w:pPr>
    </w:p>
    <w:p w:rsidR="00FC390D" w:rsidRPr="00AB7ADE" w:rsidRDefault="00FC390D" w:rsidP="00FC390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C390D" w:rsidRDefault="00FC390D" w:rsidP="00FC390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C390D" w:rsidTr="00BA50B5">
        <w:trPr>
          <w:cantSplit/>
          <w:trHeight w:val="454"/>
        </w:trPr>
        <w:tc>
          <w:tcPr>
            <w:tcW w:w="7416" w:type="dxa"/>
            <w:vMerge w:val="restart"/>
          </w:tcPr>
          <w:p w:rsidR="00FC390D" w:rsidRDefault="00FC390D" w:rsidP="00BA50B5">
            <w:pPr>
              <w:rPr>
                <w:b/>
                <w:bCs/>
                <w:sz w:val="18"/>
                <w:szCs w:val="18"/>
              </w:rPr>
            </w:pPr>
          </w:p>
          <w:p w:rsidR="00FC390D" w:rsidRDefault="00FC390D" w:rsidP="00BA50B5">
            <w:pPr>
              <w:rPr>
                <w:b/>
                <w:bCs/>
                <w:sz w:val="18"/>
                <w:szCs w:val="18"/>
              </w:rPr>
            </w:pPr>
            <w:r>
              <w:rPr>
                <w:b/>
                <w:bCs/>
                <w:sz w:val="18"/>
                <w:szCs w:val="18"/>
              </w:rPr>
              <w:t xml:space="preserve">Název dokumentu, verze, datum </w:t>
            </w:r>
          </w:p>
          <w:p w:rsidR="00FC390D" w:rsidRDefault="00FC390D" w:rsidP="00BA50B5">
            <w:pPr>
              <w:rPr>
                <w:b/>
                <w:bCs/>
                <w:sz w:val="18"/>
                <w:szCs w:val="18"/>
              </w:rPr>
            </w:pPr>
            <w:r>
              <w:rPr>
                <w:b/>
                <w:bCs/>
                <w:i/>
                <w:sz w:val="18"/>
                <w:szCs w:val="18"/>
              </w:rPr>
              <w:t>Document title, version, date</w:t>
            </w:r>
          </w:p>
        </w:tc>
        <w:tc>
          <w:tcPr>
            <w:tcW w:w="1272" w:type="dxa"/>
            <w:gridSpan w:val="2"/>
          </w:tcPr>
          <w:p w:rsidR="00FC390D" w:rsidRDefault="00FC390D" w:rsidP="00BA50B5">
            <w:pPr>
              <w:rPr>
                <w:b/>
                <w:bCs/>
                <w:sz w:val="18"/>
                <w:szCs w:val="18"/>
              </w:rPr>
            </w:pPr>
            <w:r>
              <w:rPr>
                <w:b/>
                <w:bCs/>
                <w:sz w:val="18"/>
                <w:szCs w:val="18"/>
              </w:rPr>
              <w:t>Schváleno /</w:t>
            </w:r>
            <w:r>
              <w:rPr>
                <w:b/>
                <w:bCs/>
                <w:i/>
                <w:sz w:val="18"/>
                <w:szCs w:val="18"/>
              </w:rPr>
              <w:t>Approved</w:t>
            </w:r>
          </w:p>
        </w:tc>
        <w:tc>
          <w:tcPr>
            <w:tcW w:w="1316" w:type="dxa"/>
            <w:gridSpan w:val="2"/>
          </w:tcPr>
          <w:p w:rsidR="00FC390D" w:rsidRDefault="00FC390D" w:rsidP="00BA50B5">
            <w:pPr>
              <w:rPr>
                <w:b/>
                <w:bCs/>
                <w:sz w:val="18"/>
                <w:szCs w:val="18"/>
              </w:rPr>
            </w:pPr>
            <w:r>
              <w:rPr>
                <w:b/>
                <w:bCs/>
                <w:sz w:val="18"/>
                <w:szCs w:val="18"/>
              </w:rPr>
              <w:t xml:space="preserve">Vzato na vědomí / </w:t>
            </w:r>
            <w:r>
              <w:rPr>
                <w:b/>
                <w:bCs/>
                <w:i/>
                <w:sz w:val="18"/>
                <w:szCs w:val="18"/>
              </w:rPr>
              <w:t xml:space="preserve">Taken into account </w:t>
            </w:r>
          </w:p>
        </w:tc>
      </w:tr>
      <w:tr w:rsidR="00FC390D" w:rsidTr="00BA50B5">
        <w:trPr>
          <w:cantSplit/>
          <w:trHeight w:val="454"/>
        </w:trPr>
        <w:tc>
          <w:tcPr>
            <w:tcW w:w="7416" w:type="dxa"/>
            <w:vMerge/>
          </w:tcPr>
          <w:p w:rsidR="00FC390D" w:rsidRDefault="00FC390D" w:rsidP="00BA50B5">
            <w:pPr>
              <w:rPr>
                <w:i/>
                <w:sz w:val="18"/>
                <w:szCs w:val="18"/>
              </w:rPr>
            </w:pPr>
          </w:p>
        </w:tc>
        <w:tc>
          <w:tcPr>
            <w:tcW w:w="736" w:type="dxa"/>
          </w:tcPr>
          <w:p w:rsidR="00FC390D" w:rsidRDefault="00FC390D" w:rsidP="00BA50B5">
            <w:pPr>
              <w:rPr>
                <w:b/>
                <w:bCs/>
                <w:sz w:val="18"/>
                <w:szCs w:val="18"/>
              </w:rPr>
            </w:pPr>
            <w:r>
              <w:rPr>
                <w:b/>
                <w:bCs/>
                <w:sz w:val="18"/>
                <w:szCs w:val="18"/>
              </w:rPr>
              <w:t>ANO</w:t>
            </w:r>
          </w:p>
          <w:p w:rsidR="00FC390D" w:rsidRDefault="00FC390D" w:rsidP="00BA50B5">
            <w:pPr>
              <w:rPr>
                <w:b/>
                <w:bCs/>
                <w:i/>
                <w:sz w:val="18"/>
                <w:szCs w:val="18"/>
              </w:rPr>
            </w:pPr>
            <w:r>
              <w:rPr>
                <w:b/>
                <w:bCs/>
                <w:i/>
                <w:sz w:val="18"/>
                <w:szCs w:val="18"/>
              </w:rPr>
              <w:t>Yes</w:t>
            </w:r>
          </w:p>
        </w:tc>
        <w:tc>
          <w:tcPr>
            <w:tcW w:w="536" w:type="dxa"/>
          </w:tcPr>
          <w:p w:rsidR="00FC390D" w:rsidRDefault="00FC390D" w:rsidP="00BA50B5">
            <w:pPr>
              <w:rPr>
                <w:b/>
                <w:bCs/>
                <w:sz w:val="18"/>
                <w:szCs w:val="18"/>
              </w:rPr>
            </w:pPr>
            <w:r>
              <w:rPr>
                <w:b/>
                <w:bCs/>
                <w:sz w:val="18"/>
                <w:szCs w:val="18"/>
              </w:rPr>
              <w:t xml:space="preserve">NE </w:t>
            </w:r>
          </w:p>
          <w:p w:rsidR="00FC390D" w:rsidRDefault="00FC390D" w:rsidP="00BA50B5">
            <w:pPr>
              <w:rPr>
                <w:b/>
                <w:bCs/>
                <w:sz w:val="18"/>
                <w:szCs w:val="18"/>
              </w:rPr>
            </w:pPr>
            <w:r>
              <w:rPr>
                <w:b/>
                <w:bCs/>
                <w:i/>
                <w:sz w:val="18"/>
                <w:szCs w:val="18"/>
              </w:rPr>
              <w:t>No</w:t>
            </w:r>
          </w:p>
        </w:tc>
        <w:tc>
          <w:tcPr>
            <w:tcW w:w="780" w:type="dxa"/>
          </w:tcPr>
          <w:p w:rsidR="00FC390D" w:rsidRDefault="00FC390D" w:rsidP="00BA50B5">
            <w:pPr>
              <w:rPr>
                <w:b/>
                <w:bCs/>
                <w:sz w:val="18"/>
                <w:szCs w:val="18"/>
              </w:rPr>
            </w:pPr>
            <w:r>
              <w:rPr>
                <w:b/>
                <w:bCs/>
                <w:sz w:val="18"/>
                <w:szCs w:val="18"/>
              </w:rPr>
              <w:t>ANO</w:t>
            </w:r>
          </w:p>
          <w:p w:rsidR="00FC390D" w:rsidRDefault="00FC390D" w:rsidP="00BA50B5">
            <w:pPr>
              <w:rPr>
                <w:b/>
                <w:bCs/>
                <w:sz w:val="18"/>
                <w:szCs w:val="18"/>
              </w:rPr>
            </w:pPr>
            <w:r>
              <w:rPr>
                <w:b/>
                <w:bCs/>
                <w:i/>
                <w:sz w:val="18"/>
                <w:szCs w:val="18"/>
              </w:rPr>
              <w:t>Yes</w:t>
            </w:r>
          </w:p>
        </w:tc>
        <w:tc>
          <w:tcPr>
            <w:tcW w:w="536" w:type="dxa"/>
          </w:tcPr>
          <w:p w:rsidR="00FC390D" w:rsidRDefault="00FC390D" w:rsidP="00BA50B5">
            <w:pPr>
              <w:rPr>
                <w:b/>
                <w:bCs/>
                <w:sz w:val="18"/>
                <w:szCs w:val="18"/>
              </w:rPr>
            </w:pPr>
            <w:r>
              <w:rPr>
                <w:b/>
                <w:bCs/>
                <w:sz w:val="18"/>
                <w:szCs w:val="18"/>
              </w:rPr>
              <w:t xml:space="preserve">NE </w:t>
            </w:r>
          </w:p>
          <w:p w:rsidR="00FC390D" w:rsidRDefault="00FC390D" w:rsidP="00BA50B5">
            <w:pPr>
              <w:rPr>
                <w:b/>
                <w:bCs/>
                <w:i/>
                <w:sz w:val="18"/>
                <w:szCs w:val="18"/>
              </w:rPr>
            </w:pPr>
            <w:r>
              <w:rPr>
                <w:b/>
                <w:bCs/>
                <w:i/>
                <w:sz w:val="18"/>
                <w:szCs w:val="18"/>
              </w:rPr>
              <w:t>No</w:t>
            </w:r>
          </w:p>
        </w:tc>
      </w:tr>
      <w:tr w:rsidR="00FC390D" w:rsidTr="00BA50B5">
        <w:trPr>
          <w:trHeight w:val="340"/>
        </w:trPr>
        <w:tc>
          <w:tcPr>
            <w:tcW w:w="7416" w:type="dxa"/>
          </w:tcPr>
          <w:p w:rsidR="00FC390D" w:rsidRDefault="00FC390D" w:rsidP="00BA50B5">
            <w:pPr>
              <w:rPr>
                <w:sz w:val="18"/>
                <w:szCs w:val="18"/>
              </w:rPr>
            </w:pPr>
            <w:r>
              <w:rPr>
                <w:sz w:val="18"/>
                <w:szCs w:val="18"/>
              </w:rPr>
              <w:t>Six Monthly SUSAR report Nr. 1055259 (26.8.2012 – 25.2.2013)</w:t>
            </w:r>
          </w:p>
        </w:tc>
        <w:tc>
          <w:tcPr>
            <w:tcW w:w="736" w:type="dxa"/>
          </w:tcPr>
          <w:p w:rsidR="00FC390D" w:rsidRDefault="00FC390D" w:rsidP="00BA50B5">
            <w:pPr>
              <w:rPr>
                <w:sz w:val="18"/>
                <w:szCs w:val="18"/>
              </w:rPr>
            </w:pPr>
            <w:r>
              <w:rPr>
                <w:rFonts w:ascii="Wingdings 2" w:hAnsi="Wingdings 2"/>
                <w:sz w:val="18"/>
                <w:szCs w:val="18"/>
              </w:rPr>
              <w:sym w:font="Wingdings 2" w:char="F0A3"/>
            </w:r>
          </w:p>
        </w:tc>
        <w:tc>
          <w:tcPr>
            <w:tcW w:w="536" w:type="dxa"/>
          </w:tcPr>
          <w:p w:rsidR="00FC390D" w:rsidRDefault="00FC390D" w:rsidP="00BA50B5">
            <w:pPr>
              <w:rPr>
                <w:sz w:val="18"/>
                <w:szCs w:val="18"/>
              </w:rPr>
            </w:pPr>
            <w:r>
              <w:rPr>
                <w:sz w:val="18"/>
                <w:szCs w:val="18"/>
              </w:rPr>
              <w:sym w:font="Wingdings 2" w:char="F0A3"/>
            </w:r>
          </w:p>
        </w:tc>
        <w:tc>
          <w:tcPr>
            <w:tcW w:w="780" w:type="dxa"/>
          </w:tcPr>
          <w:p w:rsidR="00FC390D" w:rsidRDefault="00FC390D" w:rsidP="00BA50B5">
            <w:pPr>
              <w:rPr>
                <w:sz w:val="18"/>
                <w:szCs w:val="18"/>
              </w:rPr>
            </w:pPr>
            <w:r>
              <w:rPr>
                <w:rFonts w:ascii="Wingdings 2" w:hAnsi="Wingdings 2"/>
                <w:sz w:val="18"/>
                <w:szCs w:val="18"/>
              </w:rPr>
              <w:t></w:t>
            </w:r>
          </w:p>
        </w:tc>
        <w:tc>
          <w:tcPr>
            <w:tcW w:w="536" w:type="dxa"/>
          </w:tcPr>
          <w:p w:rsidR="00FC390D" w:rsidRDefault="00FC390D" w:rsidP="00BA50B5">
            <w:pPr>
              <w:rPr>
                <w:sz w:val="18"/>
                <w:szCs w:val="18"/>
              </w:rPr>
            </w:pPr>
            <w:r>
              <w:rPr>
                <w:sz w:val="18"/>
                <w:szCs w:val="18"/>
              </w:rPr>
              <w:sym w:font="Wingdings 2" w:char="F0A3"/>
            </w:r>
          </w:p>
        </w:tc>
      </w:tr>
      <w:tr w:rsidR="00FC390D" w:rsidTr="00BA50B5">
        <w:trPr>
          <w:trHeight w:val="340"/>
        </w:trPr>
        <w:tc>
          <w:tcPr>
            <w:tcW w:w="7416" w:type="dxa"/>
          </w:tcPr>
          <w:p w:rsidR="00FC390D" w:rsidRDefault="00FC390D" w:rsidP="00BA50B5">
            <w:pPr>
              <w:rPr>
                <w:sz w:val="18"/>
                <w:szCs w:val="18"/>
              </w:rPr>
            </w:pPr>
            <w:r>
              <w:rPr>
                <w:sz w:val="18"/>
                <w:szCs w:val="18"/>
              </w:rPr>
              <w:t>Line Listing sheet pro klinické hodnocení MO25757 (26.8.2012 – 25.2.2013)</w:t>
            </w:r>
          </w:p>
        </w:tc>
        <w:tc>
          <w:tcPr>
            <w:tcW w:w="736" w:type="dxa"/>
          </w:tcPr>
          <w:p w:rsidR="00FC390D" w:rsidRDefault="00FC390D" w:rsidP="00BA50B5">
            <w:pPr>
              <w:rPr>
                <w:sz w:val="18"/>
                <w:szCs w:val="18"/>
              </w:rPr>
            </w:pPr>
            <w:r>
              <w:rPr>
                <w:rFonts w:ascii="Wingdings 2" w:hAnsi="Wingdings 2"/>
                <w:sz w:val="18"/>
                <w:szCs w:val="18"/>
              </w:rPr>
              <w:sym w:font="Wingdings 2" w:char="F0A3"/>
            </w:r>
          </w:p>
        </w:tc>
        <w:tc>
          <w:tcPr>
            <w:tcW w:w="536" w:type="dxa"/>
          </w:tcPr>
          <w:p w:rsidR="00FC390D" w:rsidRDefault="00FC390D" w:rsidP="00BA50B5">
            <w:pPr>
              <w:rPr>
                <w:sz w:val="18"/>
                <w:szCs w:val="18"/>
              </w:rPr>
            </w:pPr>
            <w:r>
              <w:rPr>
                <w:sz w:val="18"/>
                <w:szCs w:val="18"/>
              </w:rPr>
              <w:sym w:font="Wingdings 2" w:char="F0A3"/>
            </w:r>
          </w:p>
        </w:tc>
        <w:tc>
          <w:tcPr>
            <w:tcW w:w="780" w:type="dxa"/>
          </w:tcPr>
          <w:p w:rsidR="00FC390D" w:rsidRDefault="00FC390D" w:rsidP="00BA50B5">
            <w:pPr>
              <w:rPr>
                <w:sz w:val="18"/>
                <w:szCs w:val="18"/>
              </w:rPr>
            </w:pPr>
            <w:r>
              <w:rPr>
                <w:rFonts w:ascii="Wingdings 2" w:hAnsi="Wingdings 2"/>
                <w:sz w:val="18"/>
                <w:szCs w:val="18"/>
              </w:rPr>
              <w:t></w:t>
            </w:r>
          </w:p>
        </w:tc>
        <w:tc>
          <w:tcPr>
            <w:tcW w:w="536" w:type="dxa"/>
          </w:tcPr>
          <w:p w:rsidR="00FC390D" w:rsidRDefault="00FC390D" w:rsidP="00BA50B5">
            <w:pPr>
              <w:rPr>
                <w:sz w:val="18"/>
                <w:szCs w:val="18"/>
              </w:rPr>
            </w:pPr>
            <w:r>
              <w:rPr>
                <w:sz w:val="18"/>
                <w:szCs w:val="18"/>
              </w:rPr>
              <w:sym w:font="Wingdings 2" w:char="F0A3"/>
            </w:r>
          </w:p>
        </w:tc>
      </w:tr>
      <w:tr w:rsidR="00FC390D" w:rsidTr="00BA50B5">
        <w:trPr>
          <w:trHeight w:val="340"/>
        </w:trPr>
        <w:tc>
          <w:tcPr>
            <w:tcW w:w="7416" w:type="dxa"/>
          </w:tcPr>
          <w:p w:rsidR="00FC390D" w:rsidRPr="00FC390D" w:rsidRDefault="00FC390D" w:rsidP="00BA50B5">
            <w:pPr>
              <w:rPr>
                <w:sz w:val="18"/>
                <w:szCs w:val="18"/>
              </w:rPr>
            </w:pPr>
            <w:r>
              <w:rPr>
                <w:sz w:val="18"/>
                <w:szCs w:val="18"/>
              </w:rPr>
              <w:t>DSUR_1053980 (26.2.2012 – 25.2.2013)</w:t>
            </w:r>
          </w:p>
        </w:tc>
        <w:tc>
          <w:tcPr>
            <w:tcW w:w="736" w:type="dxa"/>
          </w:tcPr>
          <w:p w:rsidR="00FC390D" w:rsidRDefault="00FC390D" w:rsidP="00BA50B5">
            <w:pPr>
              <w:rPr>
                <w:rFonts w:ascii="Wingdings 2" w:hAnsi="Wingdings 2"/>
                <w:sz w:val="18"/>
                <w:szCs w:val="18"/>
              </w:rPr>
            </w:pPr>
            <w:r>
              <w:rPr>
                <w:rFonts w:ascii="Wingdings 2" w:hAnsi="Wingdings 2"/>
                <w:sz w:val="18"/>
                <w:szCs w:val="18"/>
              </w:rPr>
              <w:sym w:font="Wingdings 2" w:char="F0A3"/>
            </w:r>
          </w:p>
        </w:tc>
        <w:tc>
          <w:tcPr>
            <w:tcW w:w="536" w:type="dxa"/>
          </w:tcPr>
          <w:p w:rsidR="00FC390D" w:rsidRDefault="00FC390D" w:rsidP="00BA50B5">
            <w:pPr>
              <w:rPr>
                <w:sz w:val="18"/>
                <w:szCs w:val="18"/>
              </w:rPr>
            </w:pPr>
            <w:r>
              <w:rPr>
                <w:sz w:val="18"/>
                <w:szCs w:val="18"/>
              </w:rPr>
              <w:sym w:font="Wingdings 2" w:char="F0A3"/>
            </w:r>
          </w:p>
        </w:tc>
        <w:tc>
          <w:tcPr>
            <w:tcW w:w="780" w:type="dxa"/>
          </w:tcPr>
          <w:p w:rsidR="00FC390D" w:rsidRDefault="00FC390D" w:rsidP="00BA50B5">
            <w:pPr>
              <w:rPr>
                <w:sz w:val="18"/>
                <w:szCs w:val="18"/>
              </w:rPr>
            </w:pPr>
            <w:r>
              <w:rPr>
                <w:rFonts w:ascii="Wingdings 2" w:hAnsi="Wingdings 2"/>
                <w:sz w:val="18"/>
                <w:szCs w:val="18"/>
              </w:rPr>
              <w:t></w:t>
            </w:r>
          </w:p>
        </w:tc>
        <w:tc>
          <w:tcPr>
            <w:tcW w:w="536" w:type="dxa"/>
          </w:tcPr>
          <w:p w:rsidR="00FC390D" w:rsidRDefault="00FC390D" w:rsidP="00BA50B5">
            <w:pPr>
              <w:rPr>
                <w:sz w:val="18"/>
                <w:szCs w:val="18"/>
              </w:rPr>
            </w:pPr>
            <w:r>
              <w:rPr>
                <w:sz w:val="18"/>
                <w:szCs w:val="18"/>
              </w:rPr>
              <w:sym w:font="Wingdings 2" w:char="F0A3"/>
            </w:r>
          </w:p>
        </w:tc>
      </w:tr>
    </w:tbl>
    <w:p w:rsidR="00FC390D" w:rsidRDefault="00FC390D" w:rsidP="00FC390D">
      <w:pPr>
        <w:rPr>
          <w:sz w:val="22"/>
        </w:rPr>
      </w:pPr>
    </w:p>
    <w:p w:rsidR="00FC390D" w:rsidRDefault="00FC390D" w:rsidP="00FC390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C390D" w:rsidRDefault="00FC390D" w:rsidP="00FC390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FC390D" w:rsidRDefault="00FC390D" w:rsidP="00FC390D">
      <w:pPr>
        <w:rPr>
          <w:sz w:val="22"/>
        </w:rPr>
      </w:pPr>
      <w:r>
        <w:rPr>
          <w:sz w:val="22"/>
        </w:rPr>
        <w:t xml:space="preserve">       </w:t>
      </w:r>
    </w:p>
    <w:p w:rsidR="00FC390D" w:rsidRDefault="00FC390D" w:rsidP="00FC390D">
      <w:pPr>
        <w:rPr>
          <w:sz w:val="22"/>
        </w:rPr>
      </w:pPr>
    </w:p>
    <w:p w:rsidR="00FC390D" w:rsidRDefault="00FC390D" w:rsidP="00FC390D">
      <w:pPr>
        <w:rPr>
          <w:sz w:val="22"/>
        </w:rPr>
      </w:pPr>
    </w:p>
    <w:p w:rsidR="00FC390D" w:rsidRDefault="00FC390D" w:rsidP="00FC390D">
      <w:pPr>
        <w:rPr>
          <w:sz w:val="22"/>
        </w:rPr>
      </w:pPr>
    </w:p>
    <w:p w:rsidR="00FC390D" w:rsidRPr="005A28D8" w:rsidRDefault="00FC390D" w:rsidP="00FC390D">
      <w:pPr>
        <w:rPr>
          <w:i/>
          <w:sz w:val="22"/>
        </w:rPr>
      </w:pPr>
      <w:r>
        <w:rPr>
          <w:sz w:val="22"/>
        </w:rPr>
        <w:t xml:space="preserve">                                                                                          MUDr. Jindřiška Burešová</w:t>
      </w:r>
    </w:p>
    <w:p w:rsidR="00FC390D" w:rsidRDefault="00FC390D" w:rsidP="00FC390D">
      <w:pPr>
        <w:rPr>
          <w:sz w:val="22"/>
        </w:rPr>
      </w:pPr>
      <w:r>
        <w:rPr>
          <w:sz w:val="22"/>
        </w:rPr>
        <w:t>Datum/</w:t>
      </w:r>
      <w:r>
        <w:rPr>
          <w:i/>
          <w:sz w:val="22"/>
        </w:rPr>
        <w:t>Date:</w:t>
      </w:r>
      <w:r>
        <w:rPr>
          <w:sz w:val="22"/>
        </w:rPr>
        <w:t xml:space="preserve">  13.5.2013                                                   místopředsedkyně EK FNOL a LF UP</w:t>
      </w:r>
    </w:p>
    <w:p w:rsidR="00FC390D" w:rsidRDefault="00FC390D" w:rsidP="00FC390D">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FC390D" w:rsidRDefault="00FC390D" w:rsidP="00FC390D">
      <w:pPr>
        <w:rPr>
          <w:i/>
          <w:sz w:val="22"/>
        </w:rPr>
      </w:pPr>
    </w:p>
    <w:p w:rsidR="00FC390D" w:rsidRDefault="00FC390D" w:rsidP="00FC390D">
      <w:pPr>
        <w:jc w:val="center"/>
        <w:rPr>
          <w:i/>
          <w:sz w:val="22"/>
        </w:rPr>
      </w:pPr>
    </w:p>
    <w:p w:rsidR="00FC390D" w:rsidRPr="00C42438" w:rsidRDefault="00FC390D" w:rsidP="00FC390D">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p>
    <w:p w:rsidR="00FC390D" w:rsidRDefault="00FC390D" w:rsidP="00FC390D">
      <w:pPr>
        <w:rPr>
          <w:i/>
          <w:sz w:val="16"/>
        </w:rPr>
      </w:pPr>
      <w:r>
        <w:rPr>
          <w:sz w:val="16"/>
        </w:rPr>
        <w:t>Rozdělovník/</w:t>
      </w:r>
      <w:r>
        <w:rPr>
          <w:i/>
          <w:sz w:val="16"/>
        </w:rPr>
        <w:t>Distribution list:</w:t>
      </w:r>
    </w:p>
    <w:p w:rsidR="00FC390D" w:rsidRPr="001071DB" w:rsidRDefault="00FC390D" w:rsidP="00FC390D">
      <w:pPr>
        <w:rPr>
          <w:sz w:val="16"/>
        </w:rPr>
      </w:pPr>
      <w:r w:rsidRPr="001071DB">
        <w:rPr>
          <w:sz w:val="16"/>
        </w:rPr>
        <w:t>-Zadavatel</w:t>
      </w:r>
    </w:p>
    <w:p w:rsidR="00FC390D" w:rsidRPr="001071DB" w:rsidRDefault="00FC390D" w:rsidP="00FC390D">
      <w:pPr>
        <w:rPr>
          <w:sz w:val="16"/>
        </w:rPr>
      </w:pPr>
      <w:r w:rsidRPr="001071DB">
        <w:rPr>
          <w:sz w:val="16"/>
        </w:rPr>
        <w:t>-EK</w:t>
      </w:r>
    </w:p>
    <w:p w:rsidR="00FC390D" w:rsidRDefault="00FC390D" w:rsidP="00FC390D">
      <w:pPr>
        <w:rPr>
          <w:sz w:val="16"/>
        </w:rPr>
      </w:pPr>
      <w:r w:rsidRPr="001071DB">
        <w:rPr>
          <w:sz w:val="16"/>
        </w:rPr>
        <w:t>-Řešitel</w:t>
      </w:r>
    </w:p>
    <w:p w:rsidR="00FC390D" w:rsidRPr="001071DB" w:rsidRDefault="00FC390D" w:rsidP="00FC390D">
      <w:pPr>
        <w:rPr>
          <w:sz w:val="16"/>
        </w:rPr>
      </w:pPr>
    </w:p>
    <w:p w:rsidR="00FC390D" w:rsidRPr="001071DB" w:rsidRDefault="00FC390D" w:rsidP="00FC390D">
      <w:pPr>
        <w:rPr>
          <w:sz w:val="16"/>
        </w:rPr>
      </w:pPr>
    </w:p>
    <w:p w:rsidR="00FC390D" w:rsidRDefault="00FC390D" w:rsidP="00FC390D">
      <w:pPr>
        <w:rPr>
          <w:i/>
          <w:sz w:val="16"/>
        </w:rPr>
      </w:pPr>
    </w:p>
    <w:p w:rsidR="00FC390D" w:rsidRDefault="00FC390D" w:rsidP="00FC390D">
      <w:pPr>
        <w:rPr>
          <w:i/>
          <w:sz w:val="16"/>
        </w:rPr>
      </w:pPr>
    </w:p>
    <w:p w:rsidR="00FC390D" w:rsidRDefault="00FC390D" w:rsidP="00FC390D">
      <w:pPr>
        <w:rPr>
          <w:sz w:val="22"/>
          <w:szCs w:val="22"/>
        </w:rPr>
      </w:pPr>
      <w:r w:rsidRPr="000A4DF5">
        <w:rPr>
          <w:sz w:val="22"/>
          <w:szCs w:val="22"/>
        </w:rPr>
        <w:t>2/2</w:t>
      </w:r>
    </w:p>
    <w:p w:rsidR="00581D71" w:rsidRDefault="00581D71"/>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FC390D" w:rsidRDefault="00FC390D"/>
    <w:p w:rsidR="00544DD5" w:rsidRPr="002F07B5" w:rsidRDefault="00544DD5" w:rsidP="00544DD5">
      <w:pPr>
        <w:pStyle w:val="Nzev"/>
        <w:rPr>
          <w:sz w:val="22"/>
          <w:szCs w:val="22"/>
        </w:rPr>
      </w:pPr>
      <w:r w:rsidRPr="002F07B5">
        <w:rPr>
          <w:sz w:val="22"/>
          <w:szCs w:val="22"/>
        </w:rPr>
        <w:lastRenderedPageBreak/>
        <w:t>STANOVISKO ETICKÉ KOMISE KE KLINICKÉMU HODNOCENÍ</w:t>
      </w:r>
    </w:p>
    <w:p w:rsidR="00544DD5" w:rsidRPr="002F07B5" w:rsidRDefault="00544DD5" w:rsidP="00544DD5">
      <w:pPr>
        <w:jc w:val="center"/>
        <w:rPr>
          <w:bCs/>
          <w:i/>
          <w:sz w:val="22"/>
          <w:szCs w:val="22"/>
        </w:rPr>
      </w:pPr>
      <w:r w:rsidRPr="002F07B5">
        <w:rPr>
          <w:bCs/>
          <w:i/>
          <w:sz w:val="22"/>
          <w:szCs w:val="22"/>
        </w:rPr>
        <w:t xml:space="preserve">Opinion of the Ethics Committee on Clinical Trial  </w:t>
      </w:r>
    </w:p>
    <w:p w:rsidR="00544DD5" w:rsidRPr="002F07B5" w:rsidRDefault="00544DD5" w:rsidP="00544DD5">
      <w:pPr>
        <w:jc w:val="center"/>
        <w:rPr>
          <w:b/>
          <w:bCs/>
          <w:i/>
          <w:sz w:val="22"/>
          <w:szCs w:val="22"/>
        </w:rPr>
      </w:pPr>
    </w:p>
    <w:p w:rsidR="00544DD5" w:rsidRPr="002F07B5" w:rsidRDefault="00544DD5" w:rsidP="00544DD5">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544DD5" w:rsidRPr="002F07B5" w:rsidRDefault="00544DD5" w:rsidP="00544DD5">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44DD5" w:rsidRPr="002F07B5" w:rsidRDefault="002B1493" w:rsidP="00544DD5">
      <w:pPr>
        <w:rPr>
          <w:i/>
          <w:sz w:val="22"/>
          <w:szCs w:val="22"/>
        </w:rPr>
      </w:pPr>
      <w:r w:rsidRPr="002F07B5">
        <w:rPr>
          <w:sz w:val="22"/>
          <w:szCs w:val="22"/>
        </w:rPr>
        <w:fldChar w:fldCharType="begin">
          <w:ffData>
            <w:name w:val="Zaškrtávací2"/>
            <w:enabled/>
            <w:calcOnExit w:val="0"/>
            <w:checkBox>
              <w:sizeAuto/>
              <w:default w:val="0"/>
            </w:checkBox>
          </w:ffData>
        </w:fldChar>
      </w:r>
      <w:r w:rsidR="00544DD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44DD5" w:rsidRPr="002F07B5">
        <w:rPr>
          <w:sz w:val="22"/>
          <w:szCs w:val="22"/>
        </w:rPr>
        <w:t xml:space="preserve">  KH prováděné v jednom centru, požadováno stanovisko EK pro místní centrum (centra)/ </w:t>
      </w:r>
      <w:r w:rsidR="00544DD5" w:rsidRPr="002F07B5">
        <w:rPr>
          <w:i/>
          <w:sz w:val="22"/>
          <w:szCs w:val="22"/>
        </w:rPr>
        <w:t>Clinical trial conducted in a single site, opinion of a local EC is required</w:t>
      </w:r>
    </w:p>
    <w:p w:rsidR="00544DD5" w:rsidRPr="002F07B5" w:rsidRDefault="00544DD5" w:rsidP="00544DD5">
      <w:pPr>
        <w:rPr>
          <w:b/>
          <w:bCs/>
          <w:sz w:val="22"/>
          <w:szCs w:val="22"/>
        </w:rPr>
      </w:pPr>
    </w:p>
    <w:p w:rsidR="00544DD5" w:rsidRPr="00AB0435" w:rsidRDefault="00544DD5" w:rsidP="00544DD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21/12 MEK 5</w:t>
      </w:r>
    </w:p>
    <w:p w:rsidR="00544DD5" w:rsidRPr="00AB0435" w:rsidRDefault="00544DD5" w:rsidP="00544DD5">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hodnocení fáze 2, zkoumající bezpečnost a účinnost léčiva PF-03049423 u pacientů po ischemické mozkové příhodě / </w:t>
      </w:r>
      <w:r>
        <w:rPr>
          <w:i/>
          <w:sz w:val="22"/>
          <w:szCs w:val="22"/>
        </w:rPr>
        <w:t>A Phase 2 Multicenter, Randomized, Double-Blind, Placebo Controlled Study of the Safety and Efficacy of PF-</w:t>
      </w:r>
      <w:smartTag w:uri="urn:schemas-microsoft-com:office:smarttags" w:element="metricconverter">
        <w:smartTagPr>
          <w:attr w:name="ProductID" w:val="03049423 in"/>
        </w:smartTagPr>
        <w:r>
          <w:rPr>
            <w:i/>
            <w:sz w:val="22"/>
            <w:szCs w:val="22"/>
          </w:rPr>
          <w:t>03049423 in</w:t>
        </w:r>
      </w:smartTag>
      <w:r>
        <w:rPr>
          <w:i/>
          <w:sz w:val="22"/>
          <w:szCs w:val="22"/>
        </w:rPr>
        <w:t xml:space="preserve"> subjects with Ischemic Stroke</w:t>
      </w:r>
    </w:p>
    <w:p w:rsidR="00544DD5" w:rsidRPr="002F07B5" w:rsidRDefault="00544DD5" w:rsidP="00544DD5">
      <w:pPr>
        <w:rPr>
          <w:bCs/>
          <w:sz w:val="22"/>
          <w:szCs w:val="22"/>
        </w:rPr>
      </w:pPr>
    </w:p>
    <w:p w:rsidR="00544DD5" w:rsidRPr="002F07B5" w:rsidRDefault="00544DD5" w:rsidP="00544DD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A9541004</w:t>
      </w:r>
    </w:p>
    <w:p w:rsidR="00544DD5" w:rsidRPr="002F07B5" w:rsidRDefault="00544DD5" w:rsidP="00544DD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2010-021414-32</w:t>
      </w:r>
    </w:p>
    <w:p w:rsidR="00544DD5" w:rsidRPr="002F07B5" w:rsidRDefault="00544DD5" w:rsidP="00544DD5">
      <w:pPr>
        <w:rPr>
          <w:b/>
          <w:bCs/>
          <w:sz w:val="22"/>
          <w:szCs w:val="22"/>
        </w:rPr>
      </w:pPr>
    </w:p>
    <w:p w:rsidR="00544DD5" w:rsidRPr="002F07B5" w:rsidRDefault="00544DD5" w:rsidP="00544DD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s.r.o., 235 East 42nd Street, New York, NY 10017, United States</w:t>
      </w:r>
    </w:p>
    <w:p w:rsidR="00544DD5" w:rsidRPr="002F07B5" w:rsidRDefault="00544DD5" w:rsidP="00544DD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PharmaNet  / i3, Politických vězňů 13/935, 110 00 Praha 1</w:t>
      </w:r>
    </w:p>
    <w:p w:rsidR="00544DD5" w:rsidRPr="002F07B5" w:rsidRDefault="00544DD5" w:rsidP="00544DD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4.4.2013</w:t>
      </w:r>
    </w:p>
    <w:p w:rsidR="00544DD5" w:rsidRPr="00AB0435" w:rsidRDefault="00544DD5" w:rsidP="00544DD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544DD5" w:rsidRPr="002F07B5" w:rsidRDefault="00544DD5" w:rsidP="00544DD5">
      <w:pPr>
        <w:rPr>
          <w:b/>
          <w:bCs/>
          <w:i/>
          <w:sz w:val="22"/>
          <w:szCs w:val="22"/>
        </w:rPr>
      </w:pPr>
    </w:p>
    <w:p w:rsidR="00544DD5" w:rsidRPr="002F07B5" w:rsidRDefault="00544DD5" w:rsidP="00544DD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44DD5" w:rsidRPr="002F07B5" w:rsidRDefault="00544DD5" w:rsidP="00544DD5">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44DD5" w:rsidRPr="002F07B5" w:rsidRDefault="00544DD5" w:rsidP="00544DD5">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44DD5" w:rsidRDefault="00544DD5" w:rsidP="00544DD5">
      <w:pPr>
        <w:rPr>
          <w:b/>
          <w:bCs/>
          <w:sz w:val="22"/>
          <w:szCs w:val="22"/>
        </w:rPr>
      </w:pPr>
    </w:p>
    <w:p w:rsidR="00544DD5" w:rsidRPr="002F07B5" w:rsidRDefault="00544DD5" w:rsidP="00544DD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44DD5" w:rsidRPr="002F07B5" w:rsidRDefault="00544DD5" w:rsidP="00544DD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44DD5" w:rsidRPr="002F07B5" w:rsidRDefault="00544DD5" w:rsidP="00544DD5">
      <w:pPr>
        <w:rPr>
          <w:sz w:val="22"/>
          <w:szCs w:val="22"/>
        </w:rPr>
      </w:pPr>
    </w:p>
    <w:p w:rsidR="00544DD5" w:rsidRPr="002F07B5" w:rsidRDefault="00544DD5" w:rsidP="00544DD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44DD5" w:rsidTr="00BA50B5">
        <w:trPr>
          <w:trHeight w:val="454"/>
        </w:trPr>
        <w:tc>
          <w:tcPr>
            <w:tcW w:w="6108" w:type="dxa"/>
          </w:tcPr>
          <w:p w:rsidR="00544DD5" w:rsidRDefault="00544DD5" w:rsidP="00BA50B5">
            <w:pPr>
              <w:rPr>
                <w:sz w:val="18"/>
                <w:szCs w:val="18"/>
              </w:rPr>
            </w:pPr>
            <w:r>
              <w:rPr>
                <w:sz w:val="18"/>
                <w:szCs w:val="18"/>
              </w:rPr>
              <w:t xml:space="preserve">Místo hodnocení/ Jméno zkoušejícího </w:t>
            </w:r>
          </w:p>
          <w:p w:rsidR="00544DD5" w:rsidRDefault="00544DD5" w:rsidP="00BA50B5">
            <w:pPr>
              <w:rPr>
                <w:i/>
                <w:sz w:val="18"/>
                <w:szCs w:val="18"/>
              </w:rPr>
            </w:pPr>
            <w:r>
              <w:rPr>
                <w:i/>
                <w:sz w:val="18"/>
                <w:szCs w:val="18"/>
              </w:rPr>
              <w:t>Trial Site / Name of Investigator</w:t>
            </w:r>
          </w:p>
        </w:tc>
        <w:tc>
          <w:tcPr>
            <w:tcW w:w="1280" w:type="dxa"/>
          </w:tcPr>
          <w:p w:rsidR="00544DD5" w:rsidRDefault="00544DD5" w:rsidP="00BA50B5">
            <w:pPr>
              <w:rPr>
                <w:sz w:val="18"/>
                <w:szCs w:val="18"/>
                <w:vertAlign w:val="superscript"/>
              </w:rPr>
            </w:pPr>
            <w:r>
              <w:rPr>
                <w:sz w:val="18"/>
                <w:szCs w:val="18"/>
              </w:rPr>
              <w:t xml:space="preserve">Místní EK </w:t>
            </w:r>
            <w:r>
              <w:rPr>
                <w:i/>
                <w:sz w:val="18"/>
                <w:szCs w:val="18"/>
              </w:rPr>
              <w:t>Local EC</w:t>
            </w:r>
          </w:p>
        </w:tc>
        <w:tc>
          <w:tcPr>
            <w:tcW w:w="2712" w:type="dxa"/>
          </w:tcPr>
          <w:p w:rsidR="00544DD5" w:rsidRDefault="00544DD5" w:rsidP="00BA50B5">
            <w:pPr>
              <w:rPr>
                <w:sz w:val="18"/>
                <w:szCs w:val="18"/>
              </w:rPr>
            </w:pPr>
            <w:r>
              <w:rPr>
                <w:sz w:val="18"/>
                <w:szCs w:val="18"/>
              </w:rPr>
              <w:t>Adresa  místní EK</w:t>
            </w:r>
          </w:p>
          <w:p w:rsidR="00544DD5" w:rsidRDefault="00544DD5" w:rsidP="00BA50B5">
            <w:pPr>
              <w:rPr>
                <w:i/>
                <w:sz w:val="18"/>
                <w:szCs w:val="18"/>
              </w:rPr>
            </w:pPr>
            <w:r>
              <w:rPr>
                <w:i/>
                <w:sz w:val="18"/>
                <w:szCs w:val="18"/>
              </w:rPr>
              <w:t>Address</w:t>
            </w:r>
          </w:p>
        </w:tc>
      </w:tr>
      <w:tr w:rsidR="00544DD5" w:rsidTr="00BA50B5">
        <w:trPr>
          <w:trHeight w:val="312"/>
        </w:trPr>
        <w:tc>
          <w:tcPr>
            <w:tcW w:w="6108" w:type="dxa"/>
          </w:tcPr>
          <w:p w:rsidR="00544DD5" w:rsidRDefault="00544DD5" w:rsidP="00BA50B5">
            <w:pPr>
              <w:rPr>
                <w:sz w:val="18"/>
                <w:szCs w:val="18"/>
              </w:rPr>
            </w:pPr>
            <w:r>
              <w:rPr>
                <w:sz w:val="18"/>
                <w:szCs w:val="18"/>
              </w:rPr>
              <w:t xml:space="preserve">Prof. MUDr. Petr Kaňovský, CSc., Neurologická klinika FNOL, I.P.Pavlova 6, </w:t>
            </w:r>
          </w:p>
          <w:p w:rsidR="00544DD5" w:rsidRDefault="00544DD5" w:rsidP="00BA50B5">
            <w:pPr>
              <w:rPr>
                <w:sz w:val="18"/>
                <w:szCs w:val="18"/>
              </w:rPr>
            </w:pPr>
            <w:r>
              <w:rPr>
                <w:sz w:val="18"/>
                <w:szCs w:val="18"/>
              </w:rPr>
              <w:t>775 20 Olomouc</w:t>
            </w:r>
          </w:p>
        </w:tc>
        <w:tc>
          <w:tcPr>
            <w:tcW w:w="1280" w:type="dxa"/>
          </w:tcPr>
          <w:p w:rsidR="00544DD5" w:rsidRDefault="00544DD5" w:rsidP="00BA50B5">
            <w:pPr>
              <w:rPr>
                <w:sz w:val="18"/>
                <w:szCs w:val="18"/>
              </w:rPr>
            </w:pPr>
            <w:r>
              <w:rPr>
                <w:sz w:val="18"/>
                <w:szCs w:val="18"/>
              </w:rPr>
              <w:sym w:font="Wingdings 2" w:char="F053"/>
            </w:r>
          </w:p>
        </w:tc>
        <w:tc>
          <w:tcPr>
            <w:tcW w:w="2712" w:type="dxa"/>
          </w:tcPr>
          <w:p w:rsidR="00544DD5" w:rsidRDefault="00544DD5" w:rsidP="00BA50B5">
            <w:pPr>
              <w:rPr>
                <w:sz w:val="18"/>
                <w:szCs w:val="18"/>
              </w:rPr>
            </w:pPr>
            <w:r>
              <w:rPr>
                <w:sz w:val="18"/>
                <w:szCs w:val="18"/>
              </w:rPr>
              <w:t>EK FNOL</w:t>
            </w:r>
          </w:p>
        </w:tc>
      </w:tr>
      <w:tr w:rsidR="00544DD5" w:rsidTr="00BA50B5">
        <w:trPr>
          <w:trHeight w:val="312"/>
        </w:trPr>
        <w:tc>
          <w:tcPr>
            <w:tcW w:w="6108" w:type="dxa"/>
          </w:tcPr>
          <w:p w:rsidR="00544DD5" w:rsidRDefault="00544DD5" w:rsidP="00BA50B5">
            <w:pPr>
              <w:rPr>
                <w:sz w:val="18"/>
                <w:szCs w:val="18"/>
              </w:rPr>
            </w:pPr>
            <w:r>
              <w:rPr>
                <w:sz w:val="18"/>
                <w:szCs w:val="18"/>
              </w:rPr>
              <w:t xml:space="preserve">MUDr. Jiří Polívka, CSc., Neurologická klinika FN Plzeň, Alej Svobody 80, </w:t>
            </w:r>
          </w:p>
          <w:p w:rsidR="00544DD5" w:rsidRDefault="00544DD5" w:rsidP="00BA50B5">
            <w:pPr>
              <w:rPr>
                <w:sz w:val="18"/>
                <w:szCs w:val="18"/>
              </w:rPr>
            </w:pPr>
            <w:r>
              <w:rPr>
                <w:sz w:val="18"/>
                <w:szCs w:val="18"/>
              </w:rPr>
              <w:t>304 60 Plzeň</w:t>
            </w:r>
          </w:p>
        </w:tc>
        <w:tc>
          <w:tcPr>
            <w:tcW w:w="1280" w:type="dxa"/>
          </w:tcPr>
          <w:p w:rsidR="00544DD5" w:rsidRDefault="002B1493" w:rsidP="00BA50B5">
            <w:pPr>
              <w:rPr>
                <w:sz w:val="18"/>
                <w:szCs w:val="18"/>
              </w:rPr>
            </w:pPr>
            <w:r>
              <w:rPr>
                <w:sz w:val="18"/>
                <w:szCs w:val="18"/>
              </w:rPr>
              <w:fldChar w:fldCharType="begin">
                <w:ffData>
                  <w:name w:val="Zaškrtávací13"/>
                  <w:enabled/>
                  <w:calcOnExit w:val="0"/>
                  <w:checkBox>
                    <w:sizeAuto/>
                    <w:default w:val="0"/>
                  </w:checkBox>
                </w:ffData>
              </w:fldChar>
            </w:r>
            <w:r w:rsidR="00544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44DD5" w:rsidRDefault="00544DD5" w:rsidP="00BA50B5">
            <w:pPr>
              <w:rPr>
                <w:sz w:val="18"/>
                <w:szCs w:val="18"/>
              </w:rPr>
            </w:pPr>
            <w:r>
              <w:rPr>
                <w:sz w:val="18"/>
                <w:szCs w:val="18"/>
              </w:rPr>
              <w:t xml:space="preserve">EK FN Plzeň, tř. E.Beneše 13, </w:t>
            </w:r>
          </w:p>
          <w:p w:rsidR="00544DD5" w:rsidRDefault="00544DD5" w:rsidP="00BA50B5">
            <w:pPr>
              <w:rPr>
                <w:sz w:val="18"/>
                <w:szCs w:val="18"/>
              </w:rPr>
            </w:pPr>
            <w:r>
              <w:rPr>
                <w:sz w:val="18"/>
                <w:szCs w:val="18"/>
              </w:rPr>
              <w:t>305 99 Plzeň</w:t>
            </w:r>
          </w:p>
        </w:tc>
      </w:tr>
      <w:tr w:rsidR="00544DD5" w:rsidTr="00BA50B5">
        <w:trPr>
          <w:trHeight w:val="312"/>
        </w:trPr>
        <w:tc>
          <w:tcPr>
            <w:tcW w:w="6108" w:type="dxa"/>
          </w:tcPr>
          <w:p w:rsidR="00544DD5" w:rsidRDefault="00544DD5" w:rsidP="00BA50B5">
            <w:pPr>
              <w:rPr>
                <w:sz w:val="18"/>
                <w:szCs w:val="18"/>
              </w:rPr>
            </w:pPr>
            <w:r>
              <w:rPr>
                <w:sz w:val="18"/>
                <w:szCs w:val="18"/>
              </w:rPr>
              <w:t>MUDr. Ondřej Škoda, Neurologické oddělení Nemocnice Jihlava, Vrchlického 59, 586 33 Jihlava</w:t>
            </w:r>
          </w:p>
        </w:tc>
        <w:tc>
          <w:tcPr>
            <w:tcW w:w="1280" w:type="dxa"/>
          </w:tcPr>
          <w:p w:rsidR="00544DD5" w:rsidRDefault="002B1493" w:rsidP="00BA50B5">
            <w:pPr>
              <w:rPr>
                <w:sz w:val="18"/>
                <w:szCs w:val="18"/>
              </w:rPr>
            </w:pPr>
            <w:r>
              <w:rPr>
                <w:sz w:val="18"/>
                <w:szCs w:val="18"/>
              </w:rPr>
              <w:fldChar w:fldCharType="begin">
                <w:ffData>
                  <w:name w:val="Zaškrtávací15"/>
                  <w:enabled/>
                  <w:calcOnExit w:val="0"/>
                  <w:checkBox>
                    <w:sizeAuto/>
                    <w:default w:val="0"/>
                  </w:checkBox>
                </w:ffData>
              </w:fldChar>
            </w:r>
            <w:r w:rsidR="00544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44DD5" w:rsidRDefault="00544DD5" w:rsidP="00BA50B5">
            <w:pPr>
              <w:rPr>
                <w:sz w:val="18"/>
                <w:szCs w:val="18"/>
              </w:rPr>
            </w:pPr>
            <w:r>
              <w:rPr>
                <w:sz w:val="18"/>
                <w:szCs w:val="18"/>
              </w:rPr>
              <w:t>EK Nemocnice Jihlava, Vrchlického 59, 586 33 Jihlava</w:t>
            </w:r>
          </w:p>
        </w:tc>
      </w:tr>
      <w:tr w:rsidR="00544DD5" w:rsidTr="00BA50B5">
        <w:trPr>
          <w:trHeight w:val="312"/>
        </w:trPr>
        <w:tc>
          <w:tcPr>
            <w:tcW w:w="6108" w:type="dxa"/>
          </w:tcPr>
          <w:p w:rsidR="00544DD5" w:rsidRDefault="00544DD5" w:rsidP="00BA50B5">
            <w:pPr>
              <w:rPr>
                <w:sz w:val="18"/>
                <w:szCs w:val="18"/>
              </w:rPr>
            </w:pPr>
            <w:r>
              <w:rPr>
                <w:sz w:val="18"/>
                <w:szCs w:val="18"/>
              </w:rPr>
              <w:t>Doc. MUDr. Robert Mikulík, Ph.D.,  1. neurologická klinika FN u sv. Anny v Brně, Pekařská 53, 656 91 Brno</w:t>
            </w:r>
          </w:p>
        </w:tc>
        <w:tc>
          <w:tcPr>
            <w:tcW w:w="1280" w:type="dxa"/>
          </w:tcPr>
          <w:p w:rsidR="00544DD5" w:rsidRDefault="002B1493" w:rsidP="00BA50B5">
            <w:pPr>
              <w:rPr>
                <w:sz w:val="18"/>
                <w:szCs w:val="18"/>
              </w:rPr>
            </w:pPr>
            <w:r>
              <w:rPr>
                <w:sz w:val="18"/>
                <w:szCs w:val="18"/>
              </w:rPr>
              <w:fldChar w:fldCharType="begin">
                <w:ffData>
                  <w:name w:val="Zaškrtávací17"/>
                  <w:enabled/>
                  <w:calcOnExit w:val="0"/>
                  <w:checkBox>
                    <w:sizeAuto/>
                    <w:default w:val="0"/>
                  </w:checkBox>
                </w:ffData>
              </w:fldChar>
            </w:r>
            <w:r w:rsidR="00544DD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44DD5" w:rsidRDefault="00544DD5" w:rsidP="00BA50B5">
            <w:pPr>
              <w:rPr>
                <w:sz w:val="18"/>
                <w:szCs w:val="18"/>
              </w:rPr>
            </w:pPr>
            <w:r>
              <w:rPr>
                <w:sz w:val="18"/>
                <w:szCs w:val="18"/>
              </w:rPr>
              <w:t>EK FN u sv. Anny v Brně, Pekařská 53,  656 91 Brno</w:t>
            </w:r>
          </w:p>
        </w:tc>
      </w:tr>
    </w:tbl>
    <w:p w:rsidR="00544DD5" w:rsidRPr="00DF7141" w:rsidRDefault="00544DD5" w:rsidP="00544DD5">
      <w:pPr>
        <w:rPr>
          <w:bCs/>
          <w:sz w:val="22"/>
        </w:rPr>
      </w:pPr>
      <w:r>
        <w:rPr>
          <w:bCs/>
          <w:sz w:val="22"/>
        </w:rPr>
        <w:t>1/2</w:t>
      </w:r>
    </w:p>
    <w:p w:rsidR="00544DD5" w:rsidRDefault="00544DD5" w:rsidP="00544DD5">
      <w:pPr>
        <w:rPr>
          <w:b/>
          <w:bCs/>
          <w:sz w:val="22"/>
        </w:rPr>
      </w:pPr>
    </w:p>
    <w:p w:rsidR="00544DD5" w:rsidRDefault="00544DD5" w:rsidP="00544DD5">
      <w:pPr>
        <w:rPr>
          <w:b/>
          <w:bCs/>
          <w:sz w:val="22"/>
        </w:rPr>
      </w:pPr>
    </w:p>
    <w:p w:rsidR="00544DD5" w:rsidRDefault="00544DD5" w:rsidP="00544DD5">
      <w:pPr>
        <w:rPr>
          <w:b/>
          <w:bCs/>
          <w:sz w:val="22"/>
        </w:rPr>
      </w:pPr>
    </w:p>
    <w:p w:rsidR="00544DD5" w:rsidRDefault="00544DD5" w:rsidP="00544DD5">
      <w:pPr>
        <w:rPr>
          <w:b/>
          <w:bCs/>
          <w:sz w:val="22"/>
        </w:rPr>
      </w:pPr>
    </w:p>
    <w:p w:rsidR="00544DD5" w:rsidRDefault="00544DD5" w:rsidP="00544DD5">
      <w:pPr>
        <w:rPr>
          <w:b/>
          <w:bCs/>
          <w:sz w:val="22"/>
        </w:rPr>
      </w:pPr>
    </w:p>
    <w:p w:rsidR="00544DD5" w:rsidRPr="00AB7ADE" w:rsidRDefault="00544DD5" w:rsidP="00544DD5">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44DD5" w:rsidRDefault="00544DD5" w:rsidP="00544DD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44DD5" w:rsidTr="00BA50B5">
        <w:trPr>
          <w:cantSplit/>
          <w:trHeight w:val="454"/>
        </w:trPr>
        <w:tc>
          <w:tcPr>
            <w:tcW w:w="7416" w:type="dxa"/>
            <w:vMerge w:val="restart"/>
          </w:tcPr>
          <w:p w:rsidR="00544DD5" w:rsidRDefault="00544DD5" w:rsidP="00BA50B5">
            <w:pPr>
              <w:rPr>
                <w:b/>
                <w:bCs/>
                <w:sz w:val="18"/>
                <w:szCs w:val="18"/>
              </w:rPr>
            </w:pPr>
          </w:p>
          <w:p w:rsidR="00544DD5" w:rsidRDefault="00544DD5" w:rsidP="00BA50B5">
            <w:pPr>
              <w:rPr>
                <w:b/>
                <w:bCs/>
                <w:sz w:val="18"/>
                <w:szCs w:val="18"/>
              </w:rPr>
            </w:pPr>
            <w:r>
              <w:rPr>
                <w:b/>
                <w:bCs/>
                <w:sz w:val="18"/>
                <w:szCs w:val="18"/>
              </w:rPr>
              <w:t xml:space="preserve">Název dokumentu, verze, datum </w:t>
            </w:r>
          </w:p>
          <w:p w:rsidR="00544DD5" w:rsidRDefault="00544DD5" w:rsidP="00BA50B5">
            <w:pPr>
              <w:rPr>
                <w:b/>
                <w:bCs/>
                <w:sz w:val="18"/>
                <w:szCs w:val="18"/>
              </w:rPr>
            </w:pPr>
            <w:r>
              <w:rPr>
                <w:b/>
                <w:bCs/>
                <w:i/>
                <w:sz w:val="18"/>
                <w:szCs w:val="18"/>
              </w:rPr>
              <w:t>Document title, version, date</w:t>
            </w:r>
          </w:p>
        </w:tc>
        <w:tc>
          <w:tcPr>
            <w:tcW w:w="1272" w:type="dxa"/>
            <w:gridSpan w:val="2"/>
          </w:tcPr>
          <w:p w:rsidR="00544DD5" w:rsidRDefault="00544DD5" w:rsidP="00BA50B5">
            <w:pPr>
              <w:rPr>
                <w:b/>
                <w:bCs/>
                <w:sz w:val="18"/>
                <w:szCs w:val="18"/>
              </w:rPr>
            </w:pPr>
            <w:r>
              <w:rPr>
                <w:b/>
                <w:bCs/>
                <w:sz w:val="18"/>
                <w:szCs w:val="18"/>
              </w:rPr>
              <w:t>Schváleno /</w:t>
            </w:r>
            <w:r>
              <w:rPr>
                <w:b/>
                <w:bCs/>
                <w:i/>
                <w:sz w:val="18"/>
                <w:szCs w:val="18"/>
              </w:rPr>
              <w:t>Approved</w:t>
            </w:r>
          </w:p>
        </w:tc>
        <w:tc>
          <w:tcPr>
            <w:tcW w:w="1316" w:type="dxa"/>
            <w:gridSpan w:val="2"/>
          </w:tcPr>
          <w:p w:rsidR="00544DD5" w:rsidRDefault="00544DD5" w:rsidP="00BA50B5">
            <w:pPr>
              <w:rPr>
                <w:b/>
                <w:bCs/>
                <w:sz w:val="18"/>
                <w:szCs w:val="18"/>
              </w:rPr>
            </w:pPr>
            <w:r>
              <w:rPr>
                <w:b/>
                <w:bCs/>
                <w:sz w:val="18"/>
                <w:szCs w:val="18"/>
              </w:rPr>
              <w:t xml:space="preserve">Vzato na vědomí / </w:t>
            </w:r>
            <w:r>
              <w:rPr>
                <w:b/>
                <w:bCs/>
                <w:i/>
                <w:sz w:val="18"/>
                <w:szCs w:val="18"/>
              </w:rPr>
              <w:t xml:space="preserve">Taken into account </w:t>
            </w:r>
          </w:p>
        </w:tc>
      </w:tr>
      <w:tr w:rsidR="00544DD5" w:rsidTr="00BA50B5">
        <w:trPr>
          <w:cantSplit/>
          <w:trHeight w:val="454"/>
        </w:trPr>
        <w:tc>
          <w:tcPr>
            <w:tcW w:w="7416" w:type="dxa"/>
            <w:vMerge/>
          </w:tcPr>
          <w:p w:rsidR="00544DD5" w:rsidRDefault="00544DD5" w:rsidP="00BA50B5">
            <w:pPr>
              <w:rPr>
                <w:i/>
                <w:sz w:val="18"/>
                <w:szCs w:val="18"/>
              </w:rPr>
            </w:pPr>
          </w:p>
        </w:tc>
        <w:tc>
          <w:tcPr>
            <w:tcW w:w="736" w:type="dxa"/>
          </w:tcPr>
          <w:p w:rsidR="00544DD5" w:rsidRDefault="00544DD5" w:rsidP="00BA50B5">
            <w:pPr>
              <w:rPr>
                <w:b/>
                <w:bCs/>
                <w:sz w:val="18"/>
                <w:szCs w:val="18"/>
              </w:rPr>
            </w:pPr>
            <w:r>
              <w:rPr>
                <w:b/>
                <w:bCs/>
                <w:sz w:val="18"/>
                <w:szCs w:val="18"/>
              </w:rPr>
              <w:t>ANO</w:t>
            </w:r>
          </w:p>
          <w:p w:rsidR="00544DD5" w:rsidRDefault="00544DD5" w:rsidP="00BA50B5">
            <w:pPr>
              <w:rPr>
                <w:b/>
                <w:bCs/>
                <w:i/>
                <w:sz w:val="18"/>
                <w:szCs w:val="18"/>
              </w:rPr>
            </w:pPr>
            <w:r>
              <w:rPr>
                <w:b/>
                <w:bCs/>
                <w:i/>
                <w:sz w:val="18"/>
                <w:szCs w:val="18"/>
              </w:rPr>
              <w:t>Yes</w:t>
            </w:r>
          </w:p>
        </w:tc>
        <w:tc>
          <w:tcPr>
            <w:tcW w:w="536" w:type="dxa"/>
          </w:tcPr>
          <w:p w:rsidR="00544DD5" w:rsidRDefault="00544DD5" w:rsidP="00BA50B5">
            <w:pPr>
              <w:rPr>
                <w:b/>
                <w:bCs/>
                <w:sz w:val="18"/>
                <w:szCs w:val="18"/>
              </w:rPr>
            </w:pPr>
            <w:r>
              <w:rPr>
                <w:b/>
                <w:bCs/>
                <w:sz w:val="18"/>
                <w:szCs w:val="18"/>
              </w:rPr>
              <w:t xml:space="preserve">NE </w:t>
            </w:r>
          </w:p>
          <w:p w:rsidR="00544DD5" w:rsidRDefault="00544DD5" w:rsidP="00BA50B5">
            <w:pPr>
              <w:rPr>
                <w:b/>
                <w:bCs/>
                <w:sz w:val="18"/>
                <w:szCs w:val="18"/>
              </w:rPr>
            </w:pPr>
            <w:r>
              <w:rPr>
                <w:b/>
                <w:bCs/>
                <w:i/>
                <w:sz w:val="18"/>
                <w:szCs w:val="18"/>
              </w:rPr>
              <w:t>No</w:t>
            </w:r>
          </w:p>
        </w:tc>
        <w:tc>
          <w:tcPr>
            <w:tcW w:w="780" w:type="dxa"/>
          </w:tcPr>
          <w:p w:rsidR="00544DD5" w:rsidRDefault="00544DD5" w:rsidP="00BA50B5">
            <w:pPr>
              <w:rPr>
                <w:b/>
                <w:bCs/>
                <w:sz w:val="18"/>
                <w:szCs w:val="18"/>
              </w:rPr>
            </w:pPr>
            <w:r>
              <w:rPr>
                <w:b/>
                <w:bCs/>
                <w:sz w:val="18"/>
                <w:szCs w:val="18"/>
              </w:rPr>
              <w:t>ANO</w:t>
            </w:r>
          </w:p>
          <w:p w:rsidR="00544DD5" w:rsidRDefault="00544DD5" w:rsidP="00BA50B5">
            <w:pPr>
              <w:rPr>
                <w:b/>
                <w:bCs/>
                <w:sz w:val="18"/>
                <w:szCs w:val="18"/>
              </w:rPr>
            </w:pPr>
            <w:r>
              <w:rPr>
                <w:b/>
                <w:bCs/>
                <w:i/>
                <w:sz w:val="18"/>
                <w:szCs w:val="18"/>
              </w:rPr>
              <w:t>Yes</w:t>
            </w:r>
          </w:p>
        </w:tc>
        <w:tc>
          <w:tcPr>
            <w:tcW w:w="536" w:type="dxa"/>
          </w:tcPr>
          <w:p w:rsidR="00544DD5" w:rsidRDefault="00544DD5" w:rsidP="00BA50B5">
            <w:pPr>
              <w:rPr>
                <w:b/>
                <w:bCs/>
                <w:sz w:val="18"/>
                <w:szCs w:val="18"/>
              </w:rPr>
            </w:pPr>
            <w:r>
              <w:rPr>
                <w:b/>
                <w:bCs/>
                <w:sz w:val="18"/>
                <w:szCs w:val="18"/>
              </w:rPr>
              <w:t xml:space="preserve">NE </w:t>
            </w:r>
          </w:p>
          <w:p w:rsidR="00544DD5" w:rsidRDefault="00544DD5" w:rsidP="00BA50B5">
            <w:pPr>
              <w:rPr>
                <w:b/>
                <w:bCs/>
                <w:i/>
                <w:sz w:val="18"/>
                <w:szCs w:val="18"/>
              </w:rPr>
            </w:pPr>
            <w:r>
              <w:rPr>
                <w:b/>
                <w:bCs/>
                <w:i/>
                <w:sz w:val="18"/>
                <w:szCs w:val="18"/>
              </w:rPr>
              <w:t>No</w:t>
            </w:r>
          </w:p>
        </w:tc>
      </w:tr>
      <w:tr w:rsidR="00544DD5" w:rsidTr="00BA50B5">
        <w:trPr>
          <w:trHeight w:val="340"/>
        </w:trPr>
        <w:tc>
          <w:tcPr>
            <w:tcW w:w="7416" w:type="dxa"/>
          </w:tcPr>
          <w:p w:rsidR="00544DD5" w:rsidRPr="00544DD5" w:rsidRDefault="00544DD5" w:rsidP="00BA50B5">
            <w:pPr>
              <w:rPr>
                <w:i/>
                <w:sz w:val="18"/>
                <w:szCs w:val="18"/>
              </w:rPr>
            </w:pPr>
            <w:r>
              <w:rPr>
                <w:sz w:val="18"/>
                <w:szCs w:val="18"/>
              </w:rPr>
              <w:t xml:space="preserve">Půlroční seznam hlášení závažných neočekávaných nežádoucích účinků, sledované období / </w:t>
            </w:r>
            <w:r>
              <w:rPr>
                <w:i/>
                <w:sz w:val="18"/>
                <w:szCs w:val="18"/>
              </w:rPr>
              <w:t>Reporting period: 13 Sep 2012 trough 12 Mar 2013</w:t>
            </w:r>
          </w:p>
        </w:tc>
        <w:tc>
          <w:tcPr>
            <w:tcW w:w="736" w:type="dxa"/>
          </w:tcPr>
          <w:p w:rsidR="00544DD5" w:rsidRDefault="00544DD5" w:rsidP="00BA50B5">
            <w:pPr>
              <w:rPr>
                <w:sz w:val="18"/>
                <w:szCs w:val="18"/>
              </w:rPr>
            </w:pPr>
            <w:r>
              <w:rPr>
                <w:sz w:val="18"/>
                <w:szCs w:val="18"/>
              </w:rPr>
              <w:sym w:font="Wingdings 2" w:char="F0A3"/>
            </w:r>
          </w:p>
        </w:tc>
        <w:tc>
          <w:tcPr>
            <w:tcW w:w="536" w:type="dxa"/>
          </w:tcPr>
          <w:p w:rsidR="00544DD5" w:rsidRDefault="00544DD5" w:rsidP="00BA50B5">
            <w:pPr>
              <w:rPr>
                <w:sz w:val="18"/>
                <w:szCs w:val="18"/>
              </w:rPr>
            </w:pPr>
            <w:r>
              <w:rPr>
                <w:sz w:val="18"/>
                <w:szCs w:val="18"/>
              </w:rPr>
              <w:sym w:font="Wingdings 2" w:char="F0A3"/>
            </w:r>
          </w:p>
        </w:tc>
        <w:tc>
          <w:tcPr>
            <w:tcW w:w="780" w:type="dxa"/>
          </w:tcPr>
          <w:p w:rsidR="00544DD5" w:rsidRDefault="00544DD5" w:rsidP="00BA50B5">
            <w:pPr>
              <w:rPr>
                <w:sz w:val="18"/>
                <w:szCs w:val="18"/>
              </w:rPr>
            </w:pPr>
            <w:r>
              <w:rPr>
                <w:rFonts w:ascii="Wingdings 2" w:hAnsi="Wingdings 2"/>
                <w:sz w:val="18"/>
                <w:szCs w:val="18"/>
              </w:rPr>
              <w:t></w:t>
            </w:r>
          </w:p>
        </w:tc>
        <w:tc>
          <w:tcPr>
            <w:tcW w:w="536" w:type="dxa"/>
          </w:tcPr>
          <w:p w:rsidR="00544DD5" w:rsidRDefault="00544DD5" w:rsidP="00BA50B5">
            <w:pPr>
              <w:rPr>
                <w:sz w:val="18"/>
                <w:szCs w:val="18"/>
              </w:rPr>
            </w:pPr>
            <w:r>
              <w:rPr>
                <w:sz w:val="18"/>
                <w:szCs w:val="18"/>
              </w:rPr>
              <w:sym w:font="Wingdings 2" w:char="F0A3"/>
            </w:r>
          </w:p>
        </w:tc>
      </w:tr>
    </w:tbl>
    <w:p w:rsidR="00544DD5" w:rsidRDefault="00544DD5" w:rsidP="00544DD5">
      <w:pPr>
        <w:rPr>
          <w:sz w:val="22"/>
        </w:rPr>
      </w:pPr>
    </w:p>
    <w:p w:rsidR="00544DD5" w:rsidRDefault="00544DD5" w:rsidP="00544DD5">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44DD5" w:rsidRDefault="00544DD5" w:rsidP="00544DD5">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544DD5" w:rsidRDefault="00544DD5" w:rsidP="00544DD5">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44DD5" w:rsidRDefault="00544DD5" w:rsidP="00544DD5">
      <w:pPr>
        <w:rPr>
          <w:sz w:val="16"/>
        </w:rPr>
      </w:pPr>
    </w:p>
    <w:p w:rsidR="00544DD5" w:rsidRDefault="00544DD5" w:rsidP="00544DD5">
      <w:pPr>
        <w:rPr>
          <w:sz w:val="22"/>
        </w:rPr>
      </w:pPr>
      <w:r>
        <w:rPr>
          <w:sz w:val="16"/>
        </w:rPr>
        <w:tab/>
      </w:r>
    </w:p>
    <w:p w:rsidR="00544DD5" w:rsidRPr="005A28D8" w:rsidRDefault="00544DD5" w:rsidP="00544DD5">
      <w:pPr>
        <w:rPr>
          <w:i/>
          <w:sz w:val="22"/>
        </w:rPr>
      </w:pPr>
      <w:r>
        <w:rPr>
          <w:sz w:val="22"/>
        </w:rPr>
        <w:t xml:space="preserve">                                                                                          MUDr. Jindřiška Burešová</w:t>
      </w:r>
    </w:p>
    <w:p w:rsidR="00544DD5" w:rsidRDefault="00544DD5" w:rsidP="00544DD5">
      <w:pPr>
        <w:rPr>
          <w:sz w:val="22"/>
        </w:rPr>
      </w:pPr>
      <w:r>
        <w:rPr>
          <w:sz w:val="22"/>
        </w:rPr>
        <w:t>Datum/</w:t>
      </w:r>
      <w:r>
        <w:rPr>
          <w:i/>
          <w:sz w:val="22"/>
        </w:rPr>
        <w:t>Date:</w:t>
      </w:r>
      <w:r>
        <w:rPr>
          <w:sz w:val="22"/>
        </w:rPr>
        <w:t xml:space="preserve">  13.5.2013                                                   místopředsedkyně EK FNOL a LF UP</w:t>
      </w:r>
    </w:p>
    <w:p w:rsidR="00544DD5" w:rsidRDefault="00544DD5" w:rsidP="00544DD5">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544DD5" w:rsidRDefault="00544DD5" w:rsidP="00544DD5">
      <w:pPr>
        <w:rPr>
          <w:i/>
          <w:sz w:val="22"/>
        </w:rPr>
      </w:pPr>
    </w:p>
    <w:p w:rsidR="00544DD5" w:rsidRDefault="00544DD5" w:rsidP="00544DD5">
      <w:pPr>
        <w:tabs>
          <w:tab w:val="left" w:pos="4065"/>
        </w:tabs>
        <w:rPr>
          <w:sz w:val="16"/>
        </w:rPr>
      </w:pPr>
    </w:p>
    <w:p w:rsidR="00544DD5" w:rsidRDefault="00544DD5" w:rsidP="00544DD5">
      <w:pPr>
        <w:rPr>
          <w:sz w:val="16"/>
        </w:rPr>
      </w:pPr>
    </w:p>
    <w:p w:rsidR="00544DD5" w:rsidRDefault="00544DD5" w:rsidP="00544DD5">
      <w:pPr>
        <w:rPr>
          <w:sz w:val="16"/>
        </w:rPr>
      </w:pPr>
    </w:p>
    <w:p w:rsidR="00544DD5" w:rsidRDefault="00544DD5" w:rsidP="00544DD5">
      <w:pPr>
        <w:rPr>
          <w:sz w:val="16"/>
        </w:rPr>
      </w:pPr>
    </w:p>
    <w:p w:rsidR="00544DD5" w:rsidRPr="001071DB" w:rsidRDefault="00544DD5" w:rsidP="00544DD5">
      <w:pPr>
        <w:rPr>
          <w:i/>
          <w:sz w:val="16"/>
        </w:rPr>
      </w:pPr>
      <w:r>
        <w:rPr>
          <w:sz w:val="16"/>
        </w:rPr>
        <w:t>Rozdělovník/</w:t>
      </w:r>
      <w:r>
        <w:rPr>
          <w:i/>
          <w:sz w:val="16"/>
        </w:rPr>
        <w:t>Distribution list:</w:t>
      </w:r>
    </w:p>
    <w:p w:rsidR="00544DD5" w:rsidRPr="001071DB" w:rsidRDefault="00544DD5" w:rsidP="00544DD5">
      <w:pPr>
        <w:rPr>
          <w:sz w:val="16"/>
        </w:rPr>
      </w:pPr>
      <w:r w:rsidRPr="001071DB">
        <w:rPr>
          <w:sz w:val="16"/>
        </w:rPr>
        <w:t>-Zadavatel</w:t>
      </w:r>
    </w:p>
    <w:p w:rsidR="00544DD5" w:rsidRPr="001071DB" w:rsidRDefault="00544DD5" w:rsidP="00544DD5">
      <w:pPr>
        <w:rPr>
          <w:sz w:val="16"/>
        </w:rPr>
      </w:pPr>
      <w:r w:rsidRPr="001071DB">
        <w:rPr>
          <w:sz w:val="16"/>
        </w:rPr>
        <w:t>-EK</w:t>
      </w:r>
    </w:p>
    <w:p w:rsidR="00544DD5" w:rsidRPr="001071DB" w:rsidRDefault="00544DD5" w:rsidP="00544DD5">
      <w:pPr>
        <w:rPr>
          <w:sz w:val="16"/>
        </w:rPr>
      </w:pPr>
      <w:r w:rsidRPr="001071DB">
        <w:rPr>
          <w:sz w:val="16"/>
        </w:rPr>
        <w:t>-Řešitel</w:t>
      </w:r>
    </w:p>
    <w:p w:rsidR="00544DD5" w:rsidRPr="001071DB" w:rsidRDefault="00544DD5" w:rsidP="00544DD5">
      <w:pPr>
        <w:rPr>
          <w:sz w:val="16"/>
        </w:rPr>
      </w:pPr>
    </w:p>
    <w:p w:rsidR="00544DD5" w:rsidRDefault="00544DD5" w:rsidP="00544DD5">
      <w:pPr>
        <w:rPr>
          <w:i/>
          <w:sz w:val="16"/>
        </w:rPr>
      </w:pPr>
    </w:p>
    <w:p w:rsidR="00544DD5" w:rsidRDefault="00544DD5" w:rsidP="00544DD5">
      <w:pPr>
        <w:rPr>
          <w:i/>
          <w:sz w:val="16"/>
        </w:rPr>
      </w:pPr>
    </w:p>
    <w:p w:rsidR="00544DD5" w:rsidRDefault="00544DD5" w:rsidP="00544DD5">
      <w:pPr>
        <w:rPr>
          <w:sz w:val="22"/>
          <w:szCs w:val="22"/>
        </w:rPr>
      </w:pPr>
      <w:r>
        <w:rPr>
          <w:sz w:val="22"/>
          <w:szCs w:val="22"/>
        </w:rPr>
        <w:t>2/2</w:t>
      </w:r>
    </w:p>
    <w:p w:rsidR="00544DD5" w:rsidRDefault="00544DD5" w:rsidP="00544DD5">
      <w:pPr>
        <w:spacing w:after="60"/>
        <w:jc w:val="center"/>
        <w:outlineLvl w:val="1"/>
        <w:rPr>
          <w:b/>
          <w:bCs/>
          <w:iCs/>
          <w:sz w:val="22"/>
        </w:rPr>
      </w:pPr>
    </w:p>
    <w:p w:rsidR="00544DD5" w:rsidRDefault="00544DD5" w:rsidP="00544DD5">
      <w:pPr>
        <w:spacing w:after="60"/>
        <w:jc w:val="center"/>
        <w:outlineLvl w:val="1"/>
        <w:rPr>
          <w:b/>
          <w:bCs/>
          <w:iCs/>
          <w:sz w:val="22"/>
        </w:rPr>
      </w:pPr>
    </w:p>
    <w:p w:rsidR="00544DD5" w:rsidRDefault="00544DD5" w:rsidP="00544DD5">
      <w:pPr>
        <w:spacing w:after="60"/>
        <w:jc w:val="center"/>
        <w:outlineLvl w:val="1"/>
        <w:rPr>
          <w:b/>
          <w:bCs/>
          <w:iCs/>
          <w:sz w:val="22"/>
        </w:rPr>
      </w:pPr>
    </w:p>
    <w:p w:rsidR="00544DD5" w:rsidRDefault="00544DD5" w:rsidP="00544DD5">
      <w:pPr>
        <w:spacing w:after="60"/>
        <w:jc w:val="center"/>
        <w:outlineLvl w:val="1"/>
        <w:rPr>
          <w:b/>
          <w:bCs/>
          <w:iCs/>
          <w:sz w:val="22"/>
        </w:rPr>
      </w:pPr>
    </w:p>
    <w:p w:rsidR="00544DD5" w:rsidRDefault="00544DD5" w:rsidP="00544DD5"/>
    <w:p w:rsidR="00544DD5" w:rsidRDefault="00544DD5" w:rsidP="00544DD5"/>
    <w:p w:rsidR="00544DD5" w:rsidRDefault="00544DD5" w:rsidP="00544DD5"/>
    <w:p w:rsidR="00544DD5" w:rsidRDefault="00544DD5" w:rsidP="00544DD5"/>
    <w:p w:rsidR="00544DD5" w:rsidRDefault="00544DD5" w:rsidP="00544DD5"/>
    <w:p w:rsidR="00544DD5" w:rsidRDefault="00544DD5" w:rsidP="00544DD5"/>
    <w:p w:rsidR="00FC390D" w:rsidRDefault="00FC390D"/>
    <w:p w:rsidR="00544DD5" w:rsidRDefault="00544DD5"/>
    <w:p w:rsidR="00544DD5" w:rsidRDefault="00544DD5"/>
    <w:p w:rsidR="00544DD5" w:rsidRDefault="00544DD5"/>
    <w:p w:rsidR="00544DD5" w:rsidRDefault="00544DD5"/>
    <w:p w:rsidR="00544DD5" w:rsidRDefault="00544DD5"/>
    <w:p w:rsidR="00544DD5" w:rsidRDefault="00544DD5"/>
    <w:p w:rsidR="00544DD5" w:rsidRDefault="00544DD5"/>
    <w:p w:rsidR="00CA205C" w:rsidRPr="002F07B5" w:rsidRDefault="00CA205C" w:rsidP="00CA205C">
      <w:pPr>
        <w:pStyle w:val="Nzev"/>
        <w:rPr>
          <w:sz w:val="22"/>
          <w:szCs w:val="22"/>
        </w:rPr>
      </w:pPr>
      <w:r w:rsidRPr="002F07B5">
        <w:rPr>
          <w:sz w:val="22"/>
          <w:szCs w:val="22"/>
        </w:rPr>
        <w:lastRenderedPageBreak/>
        <w:t>STANOVISKO ETICKÉ KOMISE KE KLINICKÉMU HODNOCENÍ</w:t>
      </w:r>
    </w:p>
    <w:p w:rsidR="00CA205C" w:rsidRPr="002F07B5" w:rsidRDefault="00CA205C" w:rsidP="00CA205C">
      <w:pPr>
        <w:jc w:val="center"/>
        <w:rPr>
          <w:bCs/>
          <w:i/>
          <w:sz w:val="22"/>
          <w:szCs w:val="22"/>
        </w:rPr>
      </w:pPr>
      <w:r w:rsidRPr="002F07B5">
        <w:rPr>
          <w:bCs/>
          <w:i/>
          <w:sz w:val="22"/>
          <w:szCs w:val="22"/>
        </w:rPr>
        <w:t xml:space="preserve">Opinion of the Ethics Committee on Clinical Trial  </w:t>
      </w:r>
    </w:p>
    <w:p w:rsidR="00CA205C" w:rsidRPr="002F07B5" w:rsidRDefault="00CA205C" w:rsidP="00CA205C">
      <w:pPr>
        <w:jc w:val="center"/>
        <w:rPr>
          <w:b/>
          <w:bCs/>
          <w:i/>
          <w:sz w:val="22"/>
          <w:szCs w:val="22"/>
        </w:rPr>
      </w:pPr>
    </w:p>
    <w:p w:rsidR="00CA205C" w:rsidRPr="002F07B5" w:rsidRDefault="002B1493" w:rsidP="00CA205C">
      <w:pPr>
        <w:rPr>
          <w:sz w:val="22"/>
          <w:szCs w:val="22"/>
        </w:rPr>
      </w:pPr>
      <w:r w:rsidRPr="002F07B5">
        <w:rPr>
          <w:sz w:val="22"/>
          <w:szCs w:val="22"/>
        </w:rPr>
        <w:fldChar w:fldCharType="begin">
          <w:ffData>
            <w:name w:val="Zaškrtávací2"/>
            <w:enabled/>
            <w:calcOnExit w:val="0"/>
            <w:checkBox>
              <w:sizeAuto/>
              <w:default w:val="0"/>
            </w:checkBox>
          </w:ffData>
        </w:fldChar>
      </w:r>
      <w:r w:rsidR="00CA205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A205C" w:rsidRPr="002F07B5">
        <w:rPr>
          <w:sz w:val="22"/>
          <w:szCs w:val="22"/>
        </w:rPr>
        <w:t xml:space="preserve">  Multicentrické KH, je požadováno stanovisko multicentrické EK pro všechna centra/</w:t>
      </w:r>
      <w:r w:rsidR="00CA205C" w:rsidRPr="002F07B5">
        <w:rPr>
          <w:i/>
          <w:sz w:val="22"/>
          <w:szCs w:val="22"/>
        </w:rPr>
        <w:t>Multi-centric clinical trial, opinion issued by Ethics Committee for Multi-Centric Clinical Trials is required</w:t>
      </w:r>
    </w:p>
    <w:p w:rsidR="00CA205C" w:rsidRPr="002F07B5" w:rsidRDefault="00CA205C" w:rsidP="00CA205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A205C" w:rsidRPr="002F07B5" w:rsidRDefault="002B1493" w:rsidP="00CA205C">
      <w:pPr>
        <w:rPr>
          <w:i/>
          <w:sz w:val="22"/>
          <w:szCs w:val="22"/>
        </w:rPr>
      </w:pPr>
      <w:r w:rsidRPr="002F07B5">
        <w:rPr>
          <w:sz w:val="22"/>
          <w:szCs w:val="22"/>
        </w:rPr>
        <w:fldChar w:fldCharType="begin">
          <w:ffData>
            <w:name w:val="Zaškrtávací2"/>
            <w:enabled/>
            <w:calcOnExit w:val="0"/>
            <w:checkBox>
              <w:sizeAuto/>
              <w:default w:val="0"/>
            </w:checkBox>
          </w:ffData>
        </w:fldChar>
      </w:r>
      <w:r w:rsidR="00CA205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A205C" w:rsidRPr="002F07B5">
        <w:rPr>
          <w:sz w:val="22"/>
          <w:szCs w:val="22"/>
        </w:rPr>
        <w:t xml:space="preserve">  KH prováděné v jednom centru, požadováno stanovisko EK pro místní centrum (centra)/ </w:t>
      </w:r>
      <w:r w:rsidR="00CA205C" w:rsidRPr="002F07B5">
        <w:rPr>
          <w:i/>
          <w:sz w:val="22"/>
          <w:szCs w:val="22"/>
        </w:rPr>
        <w:t>Clinical trial conducted in a single site, opinion of a local EC is required</w:t>
      </w:r>
    </w:p>
    <w:p w:rsidR="00CA205C" w:rsidRPr="002F07B5" w:rsidRDefault="00CA205C" w:rsidP="00CA205C">
      <w:pPr>
        <w:rPr>
          <w:b/>
          <w:bCs/>
          <w:sz w:val="22"/>
          <w:szCs w:val="22"/>
        </w:rPr>
      </w:pPr>
    </w:p>
    <w:p w:rsidR="00CA205C" w:rsidRPr="002F07B5" w:rsidRDefault="00CA205C" w:rsidP="00CA205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B11C2C">
        <w:rPr>
          <w:b/>
          <w:sz w:val="22"/>
          <w:szCs w:val="22"/>
        </w:rPr>
        <w:t>40/12</w:t>
      </w:r>
    </w:p>
    <w:p w:rsidR="00CA205C" w:rsidRPr="00B11C2C" w:rsidRDefault="00CA205C" w:rsidP="00CA205C">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klinické hodnocení fáze III hodnotící účinnost perorální dávky 75 mg Azimilidu Dihydrochloridu podávaného jednou denně na výskyt hospitalizací/návštěv pohotovosti z kardiovaskulárních příčin nebo kardiovaskulární smrti u pacientů s implantabilním kardioverter-defibrilátorem / </w:t>
      </w:r>
      <w:r>
        <w:rPr>
          <w:i/>
          <w:sz w:val="22"/>
          <w:szCs w:val="22"/>
        </w:rPr>
        <w:t>A Phase 3 Multi-Center, Randomized, Double-Blind, Placebo-Controlled Study of the Effects of Once-Daily Oral Doses of 75 mg Azimilide Dihydrochloride on the Incidence of Cardiovascular Hospitalizations/Emergency Department Visits or Cardiovasculator Death in patients with an Implantable Cardioverter Defiblillator</w:t>
      </w:r>
    </w:p>
    <w:p w:rsidR="00CA205C" w:rsidRPr="002F07B5" w:rsidRDefault="00CA205C" w:rsidP="00CA205C">
      <w:pPr>
        <w:rPr>
          <w:bCs/>
          <w:sz w:val="22"/>
          <w:szCs w:val="22"/>
        </w:rPr>
      </w:pPr>
    </w:p>
    <w:p w:rsidR="00CA205C" w:rsidRPr="002F07B5" w:rsidRDefault="00CA205C" w:rsidP="00CA205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AZM-MD-302</w:t>
      </w:r>
    </w:p>
    <w:p w:rsidR="00CA205C" w:rsidRPr="002F07B5" w:rsidRDefault="00CA205C" w:rsidP="00CA205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2011-004376-11</w:t>
      </w:r>
    </w:p>
    <w:p w:rsidR="00CA205C" w:rsidRPr="002F07B5" w:rsidRDefault="00CA205C" w:rsidP="00CA205C">
      <w:pPr>
        <w:rPr>
          <w:b/>
          <w:bCs/>
          <w:sz w:val="22"/>
          <w:szCs w:val="22"/>
        </w:rPr>
      </w:pPr>
    </w:p>
    <w:p w:rsidR="00CA205C" w:rsidRPr="002F07B5" w:rsidRDefault="00CA205C" w:rsidP="00CA205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Forest Research Institute, Inc., Harborside Financial Center, Plaza V, Jersey City, NJ 07311, USA</w:t>
      </w:r>
    </w:p>
    <w:p w:rsidR="00CA205C" w:rsidRDefault="00CA205C" w:rsidP="00CA205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Medpace Česká republika s.r.o., Rotavská 2656/2B, 155 00 Praha 5, </w:t>
      </w:r>
    </w:p>
    <w:p w:rsidR="00CA205C" w:rsidRPr="002F07B5" w:rsidRDefault="00CA205C" w:rsidP="00CA205C">
      <w:pPr>
        <w:rPr>
          <w:bCs/>
          <w:sz w:val="22"/>
          <w:szCs w:val="22"/>
        </w:rPr>
      </w:pPr>
      <w:r>
        <w:rPr>
          <w:bCs/>
          <w:sz w:val="22"/>
          <w:szCs w:val="22"/>
        </w:rPr>
        <w:t>Eva Kozáková (e.kozakova@medpace.com)</w:t>
      </w:r>
    </w:p>
    <w:p w:rsidR="00CA205C" w:rsidRDefault="00CA205C" w:rsidP="00CA205C">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16.4.2013</w:t>
      </w:r>
    </w:p>
    <w:p w:rsidR="00CA205C" w:rsidRDefault="00CA205C" w:rsidP="00CA205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A205C" w:rsidRDefault="00CA205C" w:rsidP="00CA205C">
      <w:pPr>
        <w:rPr>
          <w:b/>
          <w:bCs/>
          <w:sz w:val="22"/>
          <w:szCs w:val="22"/>
        </w:rPr>
      </w:pPr>
    </w:p>
    <w:p w:rsidR="00CA205C" w:rsidRPr="00B11C2C" w:rsidRDefault="00CA205C" w:rsidP="00CA205C">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CA205C" w:rsidRPr="002F07B5" w:rsidRDefault="00CA205C" w:rsidP="00CA205C">
      <w:pPr>
        <w:rPr>
          <w:b/>
          <w:bCs/>
          <w:i/>
          <w:sz w:val="22"/>
          <w:szCs w:val="22"/>
        </w:rPr>
      </w:pPr>
    </w:p>
    <w:p w:rsidR="00CA205C" w:rsidRPr="002F07B5" w:rsidRDefault="00CA205C" w:rsidP="00CA205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A205C" w:rsidRPr="002F07B5" w:rsidRDefault="00CA205C" w:rsidP="00CA205C">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A205C" w:rsidRPr="002F07B5" w:rsidRDefault="00CA205C" w:rsidP="00CA205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A205C" w:rsidRDefault="00CA205C" w:rsidP="00CA205C">
      <w:pPr>
        <w:rPr>
          <w:b/>
          <w:bCs/>
          <w:sz w:val="22"/>
          <w:szCs w:val="22"/>
        </w:rPr>
      </w:pPr>
    </w:p>
    <w:p w:rsidR="00CA205C" w:rsidRPr="002F07B5" w:rsidRDefault="00CA205C" w:rsidP="00CA205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A205C" w:rsidRPr="002F07B5" w:rsidRDefault="00CA205C" w:rsidP="00CA205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A205C" w:rsidRPr="002F07B5" w:rsidRDefault="00CA205C" w:rsidP="00CA205C">
      <w:pPr>
        <w:rPr>
          <w:sz w:val="22"/>
          <w:szCs w:val="22"/>
        </w:rPr>
      </w:pPr>
    </w:p>
    <w:p w:rsidR="00CA205C" w:rsidRPr="002F07B5" w:rsidRDefault="00CA205C" w:rsidP="00CA205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A205C" w:rsidTr="00BA50B5">
        <w:trPr>
          <w:trHeight w:val="454"/>
        </w:trPr>
        <w:tc>
          <w:tcPr>
            <w:tcW w:w="6108" w:type="dxa"/>
          </w:tcPr>
          <w:p w:rsidR="00CA205C" w:rsidRDefault="00CA205C" w:rsidP="00BA50B5">
            <w:pPr>
              <w:rPr>
                <w:sz w:val="18"/>
                <w:szCs w:val="18"/>
              </w:rPr>
            </w:pPr>
            <w:r>
              <w:rPr>
                <w:sz w:val="18"/>
                <w:szCs w:val="18"/>
              </w:rPr>
              <w:t xml:space="preserve">Místo hodnocení/ Jméno zkoušejícího </w:t>
            </w:r>
          </w:p>
          <w:p w:rsidR="00CA205C" w:rsidRDefault="00CA205C" w:rsidP="00BA50B5">
            <w:pPr>
              <w:rPr>
                <w:i/>
                <w:sz w:val="18"/>
                <w:szCs w:val="18"/>
              </w:rPr>
            </w:pPr>
            <w:r>
              <w:rPr>
                <w:i/>
                <w:sz w:val="18"/>
                <w:szCs w:val="18"/>
              </w:rPr>
              <w:t>Trial Site / Name of Investigator</w:t>
            </w:r>
          </w:p>
        </w:tc>
        <w:tc>
          <w:tcPr>
            <w:tcW w:w="1280" w:type="dxa"/>
          </w:tcPr>
          <w:p w:rsidR="00CA205C" w:rsidRDefault="00CA205C" w:rsidP="00BA50B5">
            <w:pPr>
              <w:rPr>
                <w:sz w:val="18"/>
                <w:szCs w:val="18"/>
                <w:vertAlign w:val="superscript"/>
              </w:rPr>
            </w:pPr>
            <w:r>
              <w:rPr>
                <w:sz w:val="18"/>
                <w:szCs w:val="18"/>
              </w:rPr>
              <w:t xml:space="preserve">Místní EK </w:t>
            </w:r>
            <w:r>
              <w:rPr>
                <w:i/>
                <w:sz w:val="18"/>
                <w:szCs w:val="18"/>
              </w:rPr>
              <w:t>Local EC</w:t>
            </w:r>
          </w:p>
        </w:tc>
        <w:tc>
          <w:tcPr>
            <w:tcW w:w="2712" w:type="dxa"/>
          </w:tcPr>
          <w:p w:rsidR="00CA205C" w:rsidRDefault="00CA205C" w:rsidP="00BA50B5">
            <w:pPr>
              <w:rPr>
                <w:sz w:val="18"/>
                <w:szCs w:val="18"/>
              </w:rPr>
            </w:pPr>
            <w:r>
              <w:rPr>
                <w:sz w:val="18"/>
                <w:szCs w:val="18"/>
              </w:rPr>
              <w:t>Adresa  místní EK</w:t>
            </w:r>
          </w:p>
          <w:p w:rsidR="00CA205C" w:rsidRDefault="00CA205C" w:rsidP="00BA50B5">
            <w:pPr>
              <w:rPr>
                <w:i/>
                <w:sz w:val="18"/>
                <w:szCs w:val="18"/>
              </w:rPr>
            </w:pPr>
            <w:r>
              <w:rPr>
                <w:i/>
                <w:sz w:val="18"/>
                <w:szCs w:val="18"/>
              </w:rPr>
              <w:t>Address</w:t>
            </w:r>
          </w:p>
        </w:tc>
      </w:tr>
      <w:tr w:rsidR="00CA205C" w:rsidTr="00BA50B5">
        <w:trPr>
          <w:trHeight w:val="312"/>
        </w:trPr>
        <w:tc>
          <w:tcPr>
            <w:tcW w:w="6108" w:type="dxa"/>
          </w:tcPr>
          <w:p w:rsidR="00CA205C" w:rsidRDefault="00CA205C" w:rsidP="00BA50B5">
            <w:pPr>
              <w:rPr>
                <w:sz w:val="18"/>
                <w:szCs w:val="18"/>
              </w:rPr>
            </w:pPr>
            <w:r>
              <w:rPr>
                <w:sz w:val="18"/>
                <w:szCs w:val="18"/>
              </w:rPr>
              <w:t xml:space="preserve">Doc. MUDr. Miloš Táborský, CSc., FESC, MBA, 1. interní kardiologická klinika FN Olomouc, I.P.Pavlova 6, 775 20 Olomouc </w:t>
            </w:r>
          </w:p>
        </w:tc>
        <w:tc>
          <w:tcPr>
            <w:tcW w:w="1280" w:type="dxa"/>
          </w:tcPr>
          <w:p w:rsidR="00CA205C" w:rsidRDefault="00CA205C" w:rsidP="00BA50B5">
            <w:pPr>
              <w:rPr>
                <w:sz w:val="18"/>
                <w:szCs w:val="18"/>
              </w:rPr>
            </w:pPr>
            <w:r>
              <w:rPr>
                <w:sz w:val="18"/>
                <w:szCs w:val="18"/>
              </w:rPr>
              <w:sym w:font="Wingdings 2" w:char="F053"/>
            </w:r>
          </w:p>
        </w:tc>
        <w:tc>
          <w:tcPr>
            <w:tcW w:w="2712" w:type="dxa"/>
          </w:tcPr>
          <w:p w:rsidR="00CA205C" w:rsidRDefault="00CA205C" w:rsidP="00BA50B5">
            <w:pPr>
              <w:rPr>
                <w:sz w:val="18"/>
                <w:szCs w:val="18"/>
              </w:rPr>
            </w:pPr>
            <w:r>
              <w:rPr>
                <w:sz w:val="18"/>
                <w:szCs w:val="18"/>
              </w:rPr>
              <w:t>EK FNOL</w:t>
            </w:r>
          </w:p>
        </w:tc>
      </w:tr>
    </w:tbl>
    <w:p w:rsidR="00CA205C" w:rsidRPr="00152900" w:rsidRDefault="00CA205C" w:rsidP="00CA205C">
      <w:pPr>
        <w:rPr>
          <w:bCs/>
          <w:sz w:val="18"/>
          <w:szCs w:val="18"/>
        </w:rPr>
      </w:pPr>
      <w:r>
        <w:rPr>
          <w:bCs/>
          <w:sz w:val="18"/>
          <w:szCs w:val="18"/>
        </w:rPr>
        <w:t>1/2</w:t>
      </w:r>
    </w:p>
    <w:p w:rsidR="00CA205C" w:rsidRPr="00AB7ADE" w:rsidRDefault="00CA205C" w:rsidP="00CA205C">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A205C" w:rsidRDefault="00CA205C" w:rsidP="00CA205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A205C" w:rsidTr="00BA50B5">
        <w:trPr>
          <w:cantSplit/>
          <w:trHeight w:val="454"/>
        </w:trPr>
        <w:tc>
          <w:tcPr>
            <w:tcW w:w="7416" w:type="dxa"/>
            <w:vMerge w:val="restart"/>
          </w:tcPr>
          <w:p w:rsidR="00CA205C" w:rsidRDefault="00CA205C" w:rsidP="00BA50B5">
            <w:pPr>
              <w:rPr>
                <w:b/>
                <w:bCs/>
                <w:sz w:val="18"/>
                <w:szCs w:val="18"/>
              </w:rPr>
            </w:pPr>
          </w:p>
          <w:p w:rsidR="00CA205C" w:rsidRDefault="00CA205C" w:rsidP="00BA50B5">
            <w:pPr>
              <w:rPr>
                <w:b/>
                <w:bCs/>
                <w:sz w:val="18"/>
                <w:szCs w:val="18"/>
              </w:rPr>
            </w:pPr>
            <w:r>
              <w:rPr>
                <w:b/>
                <w:bCs/>
                <w:sz w:val="18"/>
                <w:szCs w:val="18"/>
              </w:rPr>
              <w:t xml:space="preserve">Název dokumentu, verze, datum </w:t>
            </w:r>
          </w:p>
          <w:p w:rsidR="00CA205C" w:rsidRDefault="00CA205C" w:rsidP="00BA50B5">
            <w:pPr>
              <w:rPr>
                <w:b/>
                <w:bCs/>
                <w:sz w:val="18"/>
                <w:szCs w:val="18"/>
              </w:rPr>
            </w:pPr>
            <w:r>
              <w:rPr>
                <w:b/>
                <w:bCs/>
                <w:i/>
                <w:sz w:val="18"/>
                <w:szCs w:val="18"/>
              </w:rPr>
              <w:t>Document title, version, date</w:t>
            </w:r>
          </w:p>
        </w:tc>
        <w:tc>
          <w:tcPr>
            <w:tcW w:w="1272" w:type="dxa"/>
            <w:gridSpan w:val="2"/>
          </w:tcPr>
          <w:p w:rsidR="00CA205C" w:rsidRDefault="00CA205C" w:rsidP="00BA50B5">
            <w:pPr>
              <w:rPr>
                <w:b/>
                <w:bCs/>
                <w:sz w:val="18"/>
                <w:szCs w:val="18"/>
              </w:rPr>
            </w:pPr>
            <w:r>
              <w:rPr>
                <w:b/>
                <w:bCs/>
                <w:sz w:val="18"/>
                <w:szCs w:val="18"/>
              </w:rPr>
              <w:t>Schváleno /</w:t>
            </w:r>
            <w:r>
              <w:rPr>
                <w:b/>
                <w:bCs/>
                <w:i/>
                <w:sz w:val="18"/>
                <w:szCs w:val="18"/>
              </w:rPr>
              <w:t>Approved</w:t>
            </w:r>
          </w:p>
        </w:tc>
        <w:tc>
          <w:tcPr>
            <w:tcW w:w="1316" w:type="dxa"/>
            <w:gridSpan w:val="2"/>
          </w:tcPr>
          <w:p w:rsidR="00CA205C" w:rsidRDefault="00CA205C" w:rsidP="00BA50B5">
            <w:pPr>
              <w:rPr>
                <w:b/>
                <w:bCs/>
                <w:sz w:val="18"/>
                <w:szCs w:val="18"/>
              </w:rPr>
            </w:pPr>
            <w:r>
              <w:rPr>
                <w:b/>
                <w:bCs/>
                <w:sz w:val="18"/>
                <w:szCs w:val="18"/>
              </w:rPr>
              <w:t xml:space="preserve">Vzato na vědomí / </w:t>
            </w:r>
            <w:r>
              <w:rPr>
                <w:b/>
                <w:bCs/>
                <w:i/>
                <w:sz w:val="18"/>
                <w:szCs w:val="18"/>
              </w:rPr>
              <w:t xml:space="preserve">Taken into account </w:t>
            </w:r>
          </w:p>
        </w:tc>
      </w:tr>
      <w:tr w:rsidR="00CA205C" w:rsidTr="00BA50B5">
        <w:trPr>
          <w:cantSplit/>
          <w:trHeight w:val="454"/>
        </w:trPr>
        <w:tc>
          <w:tcPr>
            <w:tcW w:w="7416" w:type="dxa"/>
            <w:vMerge/>
          </w:tcPr>
          <w:p w:rsidR="00CA205C" w:rsidRDefault="00CA205C" w:rsidP="00BA50B5">
            <w:pPr>
              <w:rPr>
                <w:i/>
                <w:sz w:val="18"/>
                <w:szCs w:val="18"/>
              </w:rPr>
            </w:pPr>
          </w:p>
        </w:tc>
        <w:tc>
          <w:tcPr>
            <w:tcW w:w="736" w:type="dxa"/>
          </w:tcPr>
          <w:p w:rsidR="00CA205C" w:rsidRDefault="00CA205C" w:rsidP="00BA50B5">
            <w:pPr>
              <w:rPr>
                <w:b/>
                <w:bCs/>
                <w:sz w:val="18"/>
                <w:szCs w:val="18"/>
              </w:rPr>
            </w:pPr>
            <w:r>
              <w:rPr>
                <w:b/>
                <w:bCs/>
                <w:sz w:val="18"/>
                <w:szCs w:val="18"/>
              </w:rPr>
              <w:t>ANO</w:t>
            </w:r>
          </w:p>
          <w:p w:rsidR="00CA205C" w:rsidRDefault="00CA205C" w:rsidP="00BA50B5">
            <w:pPr>
              <w:rPr>
                <w:b/>
                <w:bCs/>
                <w:i/>
                <w:sz w:val="18"/>
                <w:szCs w:val="18"/>
              </w:rPr>
            </w:pPr>
            <w:r>
              <w:rPr>
                <w:b/>
                <w:bCs/>
                <w:i/>
                <w:sz w:val="18"/>
                <w:szCs w:val="18"/>
              </w:rPr>
              <w:t>Yes</w:t>
            </w:r>
          </w:p>
        </w:tc>
        <w:tc>
          <w:tcPr>
            <w:tcW w:w="536" w:type="dxa"/>
          </w:tcPr>
          <w:p w:rsidR="00CA205C" w:rsidRDefault="00CA205C" w:rsidP="00BA50B5">
            <w:pPr>
              <w:rPr>
                <w:b/>
                <w:bCs/>
                <w:sz w:val="18"/>
                <w:szCs w:val="18"/>
              </w:rPr>
            </w:pPr>
            <w:r>
              <w:rPr>
                <w:b/>
                <w:bCs/>
                <w:sz w:val="18"/>
                <w:szCs w:val="18"/>
              </w:rPr>
              <w:t xml:space="preserve">NE </w:t>
            </w:r>
          </w:p>
          <w:p w:rsidR="00CA205C" w:rsidRDefault="00CA205C" w:rsidP="00BA50B5">
            <w:pPr>
              <w:rPr>
                <w:b/>
                <w:bCs/>
                <w:sz w:val="18"/>
                <w:szCs w:val="18"/>
              </w:rPr>
            </w:pPr>
            <w:r>
              <w:rPr>
                <w:b/>
                <w:bCs/>
                <w:i/>
                <w:sz w:val="18"/>
                <w:szCs w:val="18"/>
              </w:rPr>
              <w:t>No</w:t>
            </w:r>
          </w:p>
        </w:tc>
        <w:tc>
          <w:tcPr>
            <w:tcW w:w="780" w:type="dxa"/>
          </w:tcPr>
          <w:p w:rsidR="00CA205C" w:rsidRDefault="00CA205C" w:rsidP="00BA50B5">
            <w:pPr>
              <w:rPr>
                <w:b/>
                <w:bCs/>
                <w:sz w:val="18"/>
                <w:szCs w:val="18"/>
              </w:rPr>
            </w:pPr>
            <w:r>
              <w:rPr>
                <w:b/>
                <w:bCs/>
                <w:sz w:val="18"/>
                <w:szCs w:val="18"/>
              </w:rPr>
              <w:t>ANO</w:t>
            </w:r>
          </w:p>
          <w:p w:rsidR="00CA205C" w:rsidRDefault="00CA205C" w:rsidP="00BA50B5">
            <w:pPr>
              <w:rPr>
                <w:b/>
                <w:bCs/>
                <w:sz w:val="18"/>
                <w:szCs w:val="18"/>
              </w:rPr>
            </w:pPr>
            <w:r>
              <w:rPr>
                <w:b/>
                <w:bCs/>
                <w:i/>
                <w:sz w:val="18"/>
                <w:szCs w:val="18"/>
              </w:rPr>
              <w:t>Yes</w:t>
            </w:r>
          </w:p>
        </w:tc>
        <w:tc>
          <w:tcPr>
            <w:tcW w:w="536" w:type="dxa"/>
          </w:tcPr>
          <w:p w:rsidR="00CA205C" w:rsidRDefault="00CA205C" w:rsidP="00BA50B5">
            <w:pPr>
              <w:rPr>
                <w:b/>
                <w:bCs/>
                <w:sz w:val="18"/>
                <w:szCs w:val="18"/>
              </w:rPr>
            </w:pPr>
            <w:r>
              <w:rPr>
                <w:b/>
                <w:bCs/>
                <w:sz w:val="18"/>
                <w:szCs w:val="18"/>
              </w:rPr>
              <w:t xml:space="preserve">NE </w:t>
            </w:r>
          </w:p>
          <w:p w:rsidR="00CA205C" w:rsidRDefault="00CA205C" w:rsidP="00BA50B5">
            <w:pPr>
              <w:rPr>
                <w:b/>
                <w:bCs/>
                <w:i/>
                <w:sz w:val="18"/>
                <w:szCs w:val="18"/>
              </w:rPr>
            </w:pPr>
            <w:r>
              <w:rPr>
                <w:b/>
                <w:bCs/>
                <w:i/>
                <w:sz w:val="18"/>
                <w:szCs w:val="18"/>
              </w:rPr>
              <w:t>No</w:t>
            </w:r>
          </w:p>
        </w:tc>
      </w:tr>
      <w:tr w:rsidR="00CA205C" w:rsidTr="00BA50B5">
        <w:trPr>
          <w:trHeight w:val="340"/>
        </w:trPr>
        <w:tc>
          <w:tcPr>
            <w:tcW w:w="7416" w:type="dxa"/>
          </w:tcPr>
          <w:p w:rsidR="00CA205C" w:rsidRPr="00625B8B" w:rsidRDefault="00CA205C" w:rsidP="00BA50B5">
            <w:pPr>
              <w:rPr>
                <w:sz w:val="18"/>
                <w:szCs w:val="18"/>
              </w:rPr>
            </w:pPr>
            <w:r>
              <w:rPr>
                <w:sz w:val="18"/>
                <w:szCs w:val="18"/>
              </w:rPr>
              <w:t>Oznámení o předčasném ukončení klinické studie ze dne 15.4.2013</w:t>
            </w:r>
          </w:p>
        </w:tc>
        <w:tc>
          <w:tcPr>
            <w:tcW w:w="736" w:type="dxa"/>
          </w:tcPr>
          <w:p w:rsidR="00CA205C" w:rsidRDefault="00CA205C" w:rsidP="00BA50B5">
            <w:pPr>
              <w:rPr>
                <w:sz w:val="18"/>
                <w:szCs w:val="18"/>
              </w:rPr>
            </w:pPr>
            <w:r>
              <w:rPr>
                <w:sz w:val="18"/>
                <w:szCs w:val="18"/>
              </w:rPr>
              <w:sym w:font="Wingdings 2" w:char="F0A3"/>
            </w:r>
          </w:p>
        </w:tc>
        <w:tc>
          <w:tcPr>
            <w:tcW w:w="536" w:type="dxa"/>
          </w:tcPr>
          <w:p w:rsidR="00CA205C" w:rsidRDefault="002B1493" w:rsidP="00BA50B5">
            <w:pPr>
              <w:rPr>
                <w:sz w:val="18"/>
                <w:szCs w:val="18"/>
              </w:rPr>
            </w:pPr>
            <w:r>
              <w:rPr>
                <w:sz w:val="18"/>
                <w:szCs w:val="18"/>
              </w:rPr>
              <w:fldChar w:fldCharType="begin">
                <w:ffData>
                  <w:name w:val="Zaškrtávací45"/>
                  <w:enabled/>
                  <w:calcOnExit w:val="0"/>
                  <w:checkBox>
                    <w:sizeAuto/>
                    <w:default w:val="0"/>
                  </w:checkBox>
                </w:ffData>
              </w:fldChar>
            </w:r>
            <w:r w:rsidR="00CA205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A205C" w:rsidRDefault="00CA205C" w:rsidP="00BA50B5">
            <w:pPr>
              <w:rPr>
                <w:sz w:val="18"/>
                <w:szCs w:val="18"/>
              </w:rPr>
            </w:pPr>
            <w:r>
              <w:rPr>
                <w:sz w:val="18"/>
                <w:szCs w:val="18"/>
              </w:rPr>
              <w:sym w:font="Wingdings 2" w:char="F053"/>
            </w:r>
          </w:p>
        </w:tc>
        <w:tc>
          <w:tcPr>
            <w:tcW w:w="536" w:type="dxa"/>
          </w:tcPr>
          <w:p w:rsidR="00CA205C" w:rsidRDefault="002B1493" w:rsidP="00BA50B5">
            <w:pPr>
              <w:rPr>
                <w:sz w:val="18"/>
                <w:szCs w:val="18"/>
              </w:rPr>
            </w:pPr>
            <w:r>
              <w:rPr>
                <w:sz w:val="18"/>
                <w:szCs w:val="18"/>
              </w:rPr>
              <w:fldChar w:fldCharType="begin">
                <w:ffData>
                  <w:name w:val="Zaškrtávací45"/>
                  <w:enabled/>
                  <w:calcOnExit w:val="0"/>
                  <w:checkBox>
                    <w:sizeAuto/>
                    <w:default w:val="0"/>
                  </w:checkBox>
                </w:ffData>
              </w:fldChar>
            </w:r>
            <w:r w:rsidR="00CA205C">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CA205C" w:rsidRDefault="00CA205C" w:rsidP="00CA205C">
      <w:pPr>
        <w:rPr>
          <w:sz w:val="22"/>
        </w:rPr>
      </w:pPr>
    </w:p>
    <w:p w:rsidR="00CA205C" w:rsidRDefault="00CA205C" w:rsidP="00CA205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A205C" w:rsidRDefault="00CA205C" w:rsidP="00CA205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CA205C" w:rsidRDefault="00CA205C" w:rsidP="00CA205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A205C" w:rsidRDefault="00CA205C" w:rsidP="00CA205C">
      <w:pPr>
        <w:rPr>
          <w:sz w:val="22"/>
        </w:rPr>
      </w:pPr>
    </w:p>
    <w:p w:rsidR="00CA205C" w:rsidRPr="005A28D8" w:rsidRDefault="00CA205C" w:rsidP="00CA205C">
      <w:pPr>
        <w:rPr>
          <w:i/>
          <w:sz w:val="22"/>
        </w:rPr>
      </w:pPr>
      <w:r>
        <w:rPr>
          <w:sz w:val="22"/>
        </w:rPr>
        <w:t xml:space="preserve">                                                                                          MUDr. Jindřiška Burešová</w:t>
      </w:r>
    </w:p>
    <w:p w:rsidR="00CA205C" w:rsidRDefault="00CA205C" w:rsidP="00CA205C">
      <w:pPr>
        <w:rPr>
          <w:sz w:val="22"/>
        </w:rPr>
      </w:pPr>
      <w:r>
        <w:rPr>
          <w:sz w:val="22"/>
        </w:rPr>
        <w:t>Datum/</w:t>
      </w:r>
      <w:r>
        <w:rPr>
          <w:i/>
          <w:sz w:val="22"/>
        </w:rPr>
        <w:t>Date:</w:t>
      </w:r>
      <w:r>
        <w:rPr>
          <w:sz w:val="22"/>
        </w:rPr>
        <w:t xml:space="preserve">  13.5.2013                                                   místopředsedkyně EK FNOL a LF UP</w:t>
      </w:r>
    </w:p>
    <w:p w:rsidR="00CA205C" w:rsidRDefault="00CA205C" w:rsidP="00CA205C">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CA205C" w:rsidRDefault="00CA205C" w:rsidP="00CA205C">
      <w:pPr>
        <w:rPr>
          <w:i/>
          <w:sz w:val="22"/>
        </w:rPr>
      </w:pPr>
    </w:p>
    <w:p w:rsidR="00CA205C" w:rsidRDefault="00CA205C" w:rsidP="00CA205C">
      <w:pPr>
        <w:jc w:val="center"/>
        <w:rPr>
          <w:sz w:val="22"/>
        </w:rPr>
      </w:pPr>
    </w:p>
    <w:p w:rsidR="00CA205C" w:rsidRDefault="00CA205C" w:rsidP="00CA205C">
      <w:pPr>
        <w:rPr>
          <w:sz w:val="22"/>
        </w:rPr>
      </w:pPr>
    </w:p>
    <w:p w:rsidR="00CA205C" w:rsidRDefault="00CA205C" w:rsidP="00CA205C">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CA205C" w:rsidRDefault="00CA205C" w:rsidP="00CA205C">
      <w:pPr>
        <w:rPr>
          <w:sz w:val="16"/>
        </w:rPr>
      </w:pPr>
    </w:p>
    <w:p w:rsidR="00CA205C" w:rsidRDefault="00CA205C" w:rsidP="00CA205C">
      <w:pPr>
        <w:rPr>
          <w:sz w:val="16"/>
        </w:rPr>
      </w:pPr>
    </w:p>
    <w:p w:rsidR="00CA205C" w:rsidRDefault="00CA205C" w:rsidP="00CA205C">
      <w:pPr>
        <w:rPr>
          <w:i/>
          <w:sz w:val="16"/>
        </w:rPr>
      </w:pPr>
      <w:r>
        <w:rPr>
          <w:sz w:val="16"/>
        </w:rPr>
        <w:t>Rozdělovník/</w:t>
      </w:r>
      <w:r>
        <w:rPr>
          <w:i/>
          <w:sz w:val="16"/>
        </w:rPr>
        <w:t>Distribution list:</w:t>
      </w:r>
    </w:p>
    <w:p w:rsidR="00CA205C" w:rsidRPr="001071DB" w:rsidRDefault="00CA205C" w:rsidP="00CA205C">
      <w:pPr>
        <w:rPr>
          <w:sz w:val="16"/>
        </w:rPr>
      </w:pPr>
      <w:r w:rsidRPr="001071DB">
        <w:rPr>
          <w:sz w:val="16"/>
        </w:rPr>
        <w:t>-Zadavatel</w:t>
      </w:r>
    </w:p>
    <w:p w:rsidR="00CA205C" w:rsidRPr="001071DB" w:rsidRDefault="00CA205C" w:rsidP="00CA205C">
      <w:pPr>
        <w:rPr>
          <w:sz w:val="16"/>
        </w:rPr>
      </w:pPr>
      <w:r w:rsidRPr="001071DB">
        <w:rPr>
          <w:sz w:val="16"/>
        </w:rPr>
        <w:t>-EK</w:t>
      </w:r>
    </w:p>
    <w:p w:rsidR="00CA205C" w:rsidRPr="001071DB" w:rsidRDefault="00CA205C" w:rsidP="00CA205C">
      <w:pPr>
        <w:rPr>
          <w:sz w:val="16"/>
        </w:rPr>
      </w:pPr>
      <w:r w:rsidRPr="001071DB">
        <w:rPr>
          <w:sz w:val="16"/>
        </w:rPr>
        <w:t>-Řešitel</w:t>
      </w:r>
    </w:p>
    <w:p w:rsidR="00CA205C" w:rsidRPr="001071DB" w:rsidRDefault="00CA205C" w:rsidP="00CA205C">
      <w:pPr>
        <w:rPr>
          <w:sz w:val="16"/>
        </w:rPr>
      </w:pPr>
    </w:p>
    <w:p w:rsidR="00CA205C" w:rsidRDefault="00CA205C" w:rsidP="00CA205C">
      <w:pPr>
        <w:rPr>
          <w:i/>
          <w:sz w:val="16"/>
        </w:rPr>
      </w:pPr>
    </w:p>
    <w:p w:rsidR="00CA205C" w:rsidRDefault="00CA205C" w:rsidP="00CA205C">
      <w:pPr>
        <w:rPr>
          <w:i/>
          <w:sz w:val="16"/>
        </w:rPr>
      </w:pPr>
    </w:p>
    <w:p w:rsidR="00CA205C" w:rsidRPr="00152900" w:rsidRDefault="00CA205C" w:rsidP="00CA205C">
      <w:pPr>
        <w:rPr>
          <w:sz w:val="18"/>
          <w:szCs w:val="18"/>
        </w:rPr>
      </w:pPr>
      <w:r>
        <w:rPr>
          <w:sz w:val="18"/>
          <w:szCs w:val="18"/>
        </w:rPr>
        <w:t>2/2</w:t>
      </w:r>
    </w:p>
    <w:p w:rsidR="00CA205C" w:rsidRDefault="00CA205C" w:rsidP="00CA205C">
      <w:pPr>
        <w:pStyle w:val="Nzev"/>
        <w:rPr>
          <w:sz w:val="22"/>
          <w:szCs w:val="22"/>
        </w:rPr>
      </w:pPr>
    </w:p>
    <w:p w:rsidR="00CA205C" w:rsidRDefault="00CA205C" w:rsidP="00CA205C">
      <w:pPr>
        <w:pStyle w:val="Nzev"/>
        <w:rPr>
          <w:sz w:val="22"/>
          <w:szCs w:val="22"/>
        </w:rPr>
      </w:pPr>
    </w:p>
    <w:p w:rsidR="00CA205C" w:rsidRDefault="00CA205C" w:rsidP="00CA205C">
      <w:pPr>
        <w:pStyle w:val="Nzev"/>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A205C" w:rsidRDefault="00CA205C" w:rsidP="00CA205C">
      <w:pPr>
        <w:pStyle w:val="Nzev"/>
        <w:jc w:val="left"/>
        <w:rPr>
          <w:sz w:val="22"/>
          <w:szCs w:val="22"/>
        </w:rPr>
      </w:pPr>
    </w:p>
    <w:p w:rsidR="00C02B34" w:rsidRPr="002F07B5" w:rsidRDefault="00C02B34" w:rsidP="00C02B34">
      <w:pPr>
        <w:pStyle w:val="Nzev"/>
        <w:rPr>
          <w:sz w:val="22"/>
          <w:szCs w:val="22"/>
        </w:rPr>
      </w:pPr>
      <w:r w:rsidRPr="002F07B5">
        <w:rPr>
          <w:sz w:val="22"/>
          <w:szCs w:val="22"/>
        </w:rPr>
        <w:lastRenderedPageBreak/>
        <w:t>STANOVISKO ETICKÉ KOMISE KE KLINICKÉMU HODNOCENÍ</w:t>
      </w:r>
    </w:p>
    <w:p w:rsidR="00C02B34" w:rsidRPr="002F07B5" w:rsidRDefault="00C02B34" w:rsidP="00C02B34">
      <w:pPr>
        <w:jc w:val="center"/>
        <w:rPr>
          <w:bCs/>
          <w:i/>
          <w:sz w:val="22"/>
          <w:szCs w:val="22"/>
        </w:rPr>
      </w:pPr>
      <w:r w:rsidRPr="002F07B5">
        <w:rPr>
          <w:bCs/>
          <w:i/>
          <w:sz w:val="22"/>
          <w:szCs w:val="22"/>
        </w:rPr>
        <w:t xml:space="preserve">Opinion of the Ethics Committee on Clinical Trial  </w:t>
      </w:r>
    </w:p>
    <w:p w:rsidR="00C02B34" w:rsidRPr="002F07B5" w:rsidRDefault="00C02B34" w:rsidP="00C02B34">
      <w:pPr>
        <w:jc w:val="center"/>
        <w:rPr>
          <w:b/>
          <w:bCs/>
          <w:i/>
          <w:sz w:val="22"/>
          <w:szCs w:val="22"/>
        </w:rPr>
      </w:pPr>
    </w:p>
    <w:p w:rsidR="00C02B34" w:rsidRPr="002F07B5" w:rsidRDefault="00C02B34" w:rsidP="00C02B34">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02B34" w:rsidRPr="002F07B5" w:rsidRDefault="00C02B34" w:rsidP="00C02B3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02B34" w:rsidRPr="002F07B5" w:rsidRDefault="002B1493" w:rsidP="00C02B34">
      <w:pPr>
        <w:rPr>
          <w:i/>
          <w:sz w:val="22"/>
          <w:szCs w:val="22"/>
        </w:rPr>
      </w:pPr>
      <w:r w:rsidRPr="002F07B5">
        <w:rPr>
          <w:sz w:val="22"/>
          <w:szCs w:val="22"/>
        </w:rPr>
        <w:fldChar w:fldCharType="begin">
          <w:ffData>
            <w:name w:val="Zaškrtávací2"/>
            <w:enabled/>
            <w:calcOnExit w:val="0"/>
            <w:checkBox>
              <w:sizeAuto/>
              <w:default w:val="0"/>
            </w:checkBox>
          </w:ffData>
        </w:fldChar>
      </w:r>
      <w:r w:rsidR="00C02B3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02B34" w:rsidRPr="002F07B5">
        <w:rPr>
          <w:sz w:val="22"/>
          <w:szCs w:val="22"/>
        </w:rPr>
        <w:t xml:space="preserve">  KH prováděné v jednom centru, požadováno stanovisko EK pro místní centrum (centra)/ </w:t>
      </w:r>
      <w:r w:rsidR="00C02B34" w:rsidRPr="002F07B5">
        <w:rPr>
          <w:i/>
          <w:sz w:val="22"/>
          <w:szCs w:val="22"/>
        </w:rPr>
        <w:t>Clinical trial conducted in a single site, opinion of a local EC is required</w:t>
      </w:r>
    </w:p>
    <w:p w:rsidR="00C02B34" w:rsidRPr="002F07B5" w:rsidRDefault="00C02B34" w:rsidP="00C02B34">
      <w:pPr>
        <w:rPr>
          <w:b/>
          <w:bCs/>
          <w:sz w:val="22"/>
          <w:szCs w:val="22"/>
        </w:rPr>
      </w:pPr>
    </w:p>
    <w:p w:rsidR="00C02B34" w:rsidRPr="008A370E" w:rsidRDefault="00C02B34" w:rsidP="00C02B3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43/12 MEK 11</w:t>
      </w:r>
    </w:p>
    <w:p w:rsidR="00C02B34" w:rsidRPr="008A370E" w:rsidRDefault="00C02B34" w:rsidP="00C02B34">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Otevřená fáze IIIb studie přípravku regorafenib u  pacientů s metastazujícím kolorektálním karcinomem (CRC), u nichž po standardní terapii došlo k progresi onemocnění / </w:t>
      </w:r>
      <w:r>
        <w:rPr>
          <w:i/>
          <w:sz w:val="22"/>
          <w:szCs w:val="22"/>
        </w:rPr>
        <w:t>An open-label phase IIIb study of regorafenib in patients with metastatic colorectal cancer (CRC) who have progressed after standard therapy</w:t>
      </w:r>
    </w:p>
    <w:p w:rsidR="00C02B34" w:rsidRPr="002F07B5" w:rsidRDefault="00C02B34" w:rsidP="00C02B34">
      <w:pPr>
        <w:rPr>
          <w:bCs/>
          <w:sz w:val="22"/>
          <w:szCs w:val="22"/>
        </w:rPr>
      </w:pPr>
    </w:p>
    <w:p w:rsidR="00C02B34" w:rsidRPr="002F07B5" w:rsidRDefault="00C02B34" w:rsidP="00C02B3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BAY 73-4506 / 15967</w:t>
      </w:r>
    </w:p>
    <w:p w:rsidR="00C02B34" w:rsidRPr="002F07B5" w:rsidRDefault="00C02B34" w:rsidP="00C02B3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2011-005836-25</w:t>
      </w:r>
    </w:p>
    <w:p w:rsidR="00C02B34" w:rsidRPr="002F07B5" w:rsidRDefault="00C02B34" w:rsidP="00C02B34">
      <w:pPr>
        <w:rPr>
          <w:b/>
          <w:bCs/>
          <w:sz w:val="22"/>
          <w:szCs w:val="22"/>
        </w:rPr>
      </w:pPr>
    </w:p>
    <w:p w:rsidR="00C02B34" w:rsidRPr="002F07B5" w:rsidRDefault="00C02B34" w:rsidP="00C02B3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D-51368 Leverkusen, Germany</w:t>
      </w:r>
    </w:p>
    <w:p w:rsidR="00C02B34" w:rsidRPr="002F07B5" w:rsidRDefault="00C02B34" w:rsidP="00C02B3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w:t>
      </w:r>
    </w:p>
    <w:p w:rsidR="00C02B34" w:rsidRPr="002F07B5" w:rsidRDefault="00C02B34" w:rsidP="00C02B3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22.4.2013, 24.4.2013</w:t>
      </w:r>
    </w:p>
    <w:p w:rsidR="00C02B34" w:rsidRDefault="00C02B34" w:rsidP="00C02B3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02B34" w:rsidRDefault="00C02B34" w:rsidP="00C02B34">
      <w:pPr>
        <w:rPr>
          <w:b/>
          <w:bCs/>
          <w:sz w:val="22"/>
          <w:szCs w:val="22"/>
        </w:rPr>
      </w:pPr>
    </w:p>
    <w:p w:rsidR="00C02B34" w:rsidRPr="002F07B5" w:rsidRDefault="00C02B34" w:rsidP="00C02B3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02B34" w:rsidRPr="002F07B5" w:rsidRDefault="00C02B34" w:rsidP="00C02B34">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02B34" w:rsidRPr="002F07B5" w:rsidRDefault="00C02B34" w:rsidP="00C02B34">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02B34" w:rsidRDefault="00C02B34" w:rsidP="00C02B34">
      <w:pPr>
        <w:rPr>
          <w:b/>
          <w:bCs/>
          <w:sz w:val="22"/>
          <w:szCs w:val="22"/>
        </w:rPr>
      </w:pPr>
    </w:p>
    <w:p w:rsidR="00C02B34" w:rsidRPr="002F07B5" w:rsidRDefault="00C02B34" w:rsidP="00C02B3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02B34" w:rsidRPr="002F07B5" w:rsidRDefault="00C02B34" w:rsidP="00C02B3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02B34" w:rsidRPr="002F07B5" w:rsidRDefault="00C02B34" w:rsidP="00C02B34">
      <w:pPr>
        <w:rPr>
          <w:sz w:val="22"/>
          <w:szCs w:val="22"/>
        </w:rPr>
      </w:pPr>
    </w:p>
    <w:p w:rsidR="00C02B34" w:rsidRPr="002F07B5" w:rsidRDefault="00C02B34" w:rsidP="00C02B3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02B34" w:rsidTr="00BA50B5">
        <w:trPr>
          <w:trHeight w:val="454"/>
        </w:trPr>
        <w:tc>
          <w:tcPr>
            <w:tcW w:w="6108" w:type="dxa"/>
          </w:tcPr>
          <w:p w:rsidR="00C02B34" w:rsidRDefault="00C02B34" w:rsidP="00BA50B5">
            <w:pPr>
              <w:rPr>
                <w:sz w:val="18"/>
                <w:szCs w:val="18"/>
              </w:rPr>
            </w:pPr>
            <w:r>
              <w:rPr>
                <w:sz w:val="18"/>
                <w:szCs w:val="18"/>
              </w:rPr>
              <w:t xml:space="preserve">Místo hodnocení/ Jméno zkoušejícího </w:t>
            </w:r>
          </w:p>
          <w:p w:rsidR="00C02B34" w:rsidRDefault="00C02B34" w:rsidP="00BA50B5">
            <w:pPr>
              <w:rPr>
                <w:i/>
                <w:sz w:val="18"/>
                <w:szCs w:val="18"/>
              </w:rPr>
            </w:pPr>
            <w:r>
              <w:rPr>
                <w:i/>
                <w:sz w:val="18"/>
                <w:szCs w:val="18"/>
              </w:rPr>
              <w:t>Trial Site / Name of Investigator</w:t>
            </w:r>
          </w:p>
        </w:tc>
        <w:tc>
          <w:tcPr>
            <w:tcW w:w="1280" w:type="dxa"/>
          </w:tcPr>
          <w:p w:rsidR="00C02B34" w:rsidRDefault="00C02B34" w:rsidP="00BA50B5">
            <w:pPr>
              <w:rPr>
                <w:sz w:val="18"/>
                <w:szCs w:val="18"/>
                <w:vertAlign w:val="superscript"/>
              </w:rPr>
            </w:pPr>
            <w:r>
              <w:rPr>
                <w:sz w:val="18"/>
                <w:szCs w:val="18"/>
              </w:rPr>
              <w:t xml:space="preserve">Místní EK </w:t>
            </w:r>
            <w:r>
              <w:rPr>
                <w:i/>
                <w:sz w:val="18"/>
                <w:szCs w:val="18"/>
              </w:rPr>
              <w:t>Local EC</w:t>
            </w:r>
          </w:p>
        </w:tc>
        <w:tc>
          <w:tcPr>
            <w:tcW w:w="2712" w:type="dxa"/>
          </w:tcPr>
          <w:p w:rsidR="00C02B34" w:rsidRDefault="00C02B34" w:rsidP="00BA50B5">
            <w:pPr>
              <w:rPr>
                <w:sz w:val="18"/>
                <w:szCs w:val="18"/>
              </w:rPr>
            </w:pPr>
            <w:r>
              <w:rPr>
                <w:sz w:val="18"/>
                <w:szCs w:val="18"/>
              </w:rPr>
              <w:t>Adresa  místní EK</w:t>
            </w:r>
          </w:p>
          <w:p w:rsidR="00C02B34" w:rsidRDefault="00C02B34" w:rsidP="00BA50B5">
            <w:pPr>
              <w:rPr>
                <w:i/>
                <w:sz w:val="18"/>
                <w:szCs w:val="18"/>
              </w:rPr>
            </w:pPr>
            <w:r>
              <w:rPr>
                <w:i/>
                <w:sz w:val="18"/>
                <w:szCs w:val="18"/>
              </w:rPr>
              <w:t>Address</w:t>
            </w:r>
          </w:p>
        </w:tc>
      </w:tr>
      <w:tr w:rsidR="00C02B34" w:rsidTr="00BA50B5">
        <w:trPr>
          <w:trHeight w:val="312"/>
        </w:trPr>
        <w:tc>
          <w:tcPr>
            <w:tcW w:w="6108" w:type="dxa"/>
          </w:tcPr>
          <w:p w:rsidR="00C02B34" w:rsidRDefault="00C02B34" w:rsidP="00BA50B5">
            <w:pPr>
              <w:rPr>
                <w:sz w:val="18"/>
                <w:szCs w:val="18"/>
              </w:rPr>
            </w:pPr>
            <w:r>
              <w:rPr>
                <w:sz w:val="18"/>
                <w:szCs w:val="18"/>
              </w:rPr>
              <w:t xml:space="preserve">MUDr. Ilona Kocáková, Masarykův onkologický ústav Brno, Žlutý kopec 7, </w:t>
            </w:r>
          </w:p>
          <w:p w:rsidR="00C02B34" w:rsidRDefault="00C02B34" w:rsidP="00BA50B5">
            <w:pPr>
              <w:rPr>
                <w:sz w:val="18"/>
                <w:szCs w:val="18"/>
              </w:rPr>
            </w:pPr>
            <w:r>
              <w:rPr>
                <w:sz w:val="18"/>
                <w:szCs w:val="18"/>
              </w:rPr>
              <w:t>656 53 Brno</w:t>
            </w:r>
          </w:p>
        </w:tc>
        <w:tc>
          <w:tcPr>
            <w:tcW w:w="1280" w:type="dxa"/>
          </w:tcPr>
          <w:p w:rsidR="00C02B34" w:rsidRDefault="00C02B34" w:rsidP="00BA50B5">
            <w:pPr>
              <w:rPr>
                <w:sz w:val="18"/>
                <w:szCs w:val="18"/>
              </w:rPr>
            </w:pPr>
            <w:r>
              <w:rPr>
                <w:sz w:val="18"/>
                <w:szCs w:val="18"/>
              </w:rPr>
              <w:sym w:font="Wingdings 2" w:char="F0A3"/>
            </w:r>
          </w:p>
        </w:tc>
        <w:tc>
          <w:tcPr>
            <w:tcW w:w="2712" w:type="dxa"/>
          </w:tcPr>
          <w:p w:rsidR="00C02B34" w:rsidRDefault="00C02B34" w:rsidP="00BA50B5">
            <w:pPr>
              <w:rPr>
                <w:sz w:val="18"/>
                <w:szCs w:val="18"/>
              </w:rPr>
            </w:pPr>
            <w:r>
              <w:rPr>
                <w:sz w:val="18"/>
                <w:szCs w:val="18"/>
              </w:rPr>
              <w:t xml:space="preserve">EK Masarykův onkologický ústav Brno, Žlutý kopec 7, </w:t>
            </w:r>
          </w:p>
          <w:p w:rsidR="00C02B34" w:rsidRDefault="00C02B34" w:rsidP="00BA50B5">
            <w:pPr>
              <w:rPr>
                <w:sz w:val="18"/>
                <w:szCs w:val="18"/>
              </w:rPr>
            </w:pPr>
            <w:r>
              <w:rPr>
                <w:sz w:val="18"/>
                <w:szCs w:val="18"/>
              </w:rPr>
              <w:t>656 53 Brno</w:t>
            </w:r>
          </w:p>
        </w:tc>
      </w:tr>
      <w:tr w:rsidR="00C02B34" w:rsidTr="00BA50B5">
        <w:trPr>
          <w:trHeight w:val="312"/>
        </w:trPr>
        <w:tc>
          <w:tcPr>
            <w:tcW w:w="6108" w:type="dxa"/>
          </w:tcPr>
          <w:p w:rsidR="00C02B34" w:rsidRDefault="00C02B34" w:rsidP="00BA50B5">
            <w:pPr>
              <w:rPr>
                <w:sz w:val="18"/>
                <w:szCs w:val="18"/>
              </w:rPr>
            </w:pPr>
            <w:r>
              <w:rPr>
                <w:sz w:val="18"/>
                <w:szCs w:val="18"/>
              </w:rPr>
              <w:t>MUDr. Vladimíra Stáhalová, Ústav radiační onkologie, Nemocnice Na Bulovce, Na Truhlářce 100, 180 00 Praha – Libeň</w:t>
            </w:r>
          </w:p>
        </w:tc>
        <w:tc>
          <w:tcPr>
            <w:tcW w:w="1280" w:type="dxa"/>
          </w:tcPr>
          <w:p w:rsidR="00C02B34" w:rsidRDefault="002B1493" w:rsidP="00BA50B5">
            <w:pPr>
              <w:rPr>
                <w:sz w:val="18"/>
                <w:szCs w:val="18"/>
              </w:rPr>
            </w:pPr>
            <w:r>
              <w:rPr>
                <w:sz w:val="18"/>
                <w:szCs w:val="18"/>
              </w:rPr>
              <w:fldChar w:fldCharType="begin">
                <w:ffData>
                  <w:name w:val="Zaškrtávací13"/>
                  <w:enabled/>
                  <w:calcOnExit w:val="0"/>
                  <w:checkBox>
                    <w:sizeAuto/>
                    <w:default w:val="0"/>
                  </w:checkBox>
                </w:ffData>
              </w:fldChar>
            </w:r>
            <w:r w:rsidR="00C02B3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2B34" w:rsidRDefault="00C02B34" w:rsidP="00BA50B5">
            <w:pPr>
              <w:rPr>
                <w:sz w:val="18"/>
                <w:szCs w:val="18"/>
              </w:rPr>
            </w:pPr>
            <w:r>
              <w:rPr>
                <w:sz w:val="18"/>
                <w:szCs w:val="18"/>
              </w:rPr>
              <w:t>EK Nemocnice Na Bulovce, Budínova 2, 180 01 Praha – Libeň</w:t>
            </w:r>
          </w:p>
        </w:tc>
      </w:tr>
    </w:tbl>
    <w:p w:rsidR="00C02B34" w:rsidRPr="00DF7141" w:rsidRDefault="00C02B34" w:rsidP="00C02B34">
      <w:pPr>
        <w:rPr>
          <w:bCs/>
          <w:sz w:val="22"/>
        </w:rPr>
      </w:pPr>
      <w:r w:rsidRPr="00DF7141">
        <w:rPr>
          <w:bCs/>
          <w:sz w:val="22"/>
        </w:rPr>
        <w:t>1/2</w:t>
      </w:r>
    </w:p>
    <w:p w:rsidR="00C02B34" w:rsidRDefault="00C02B34" w:rsidP="00C02B34">
      <w:pPr>
        <w:rPr>
          <w:b/>
          <w:bCs/>
          <w:sz w:val="22"/>
        </w:rPr>
      </w:pPr>
    </w:p>
    <w:p w:rsidR="00C02B34" w:rsidRDefault="00C02B34" w:rsidP="00C02B34">
      <w:pPr>
        <w:rPr>
          <w:b/>
          <w:bCs/>
          <w:sz w:val="22"/>
        </w:rPr>
      </w:pPr>
    </w:p>
    <w:p w:rsidR="00C02B34" w:rsidRDefault="00C02B34" w:rsidP="00C02B34">
      <w:pPr>
        <w:rPr>
          <w:b/>
          <w:bCs/>
          <w:sz w:val="22"/>
        </w:rPr>
      </w:pPr>
    </w:p>
    <w:p w:rsidR="00C02B34" w:rsidRDefault="00C02B34" w:rsidP="00C02B34">
      <w:pPr>
        <w:rPr>
          <w:b/>
          <w:bCs/>
          <w:sz w:val="22"/>
        </w:rPr>
      </w:pPr>
    </w:p>
    <w:p w:rsidR="00C02B34" w:rsidRDefault="00C02B34" w:rsidP="00C02B34">
      <w:pPr>
        <w:rPr>
          <w:b/>
          <w:bCs/>
          <w:sz w:val="22"/>
        </w:rPr>
      </w:pPr>
    </w:p>
    <w:p w:rsidR="00C02B34" w:rsidRDefault="00C02B34" w:rsidP="00C02B34">
      <w:pPr>
        <w:rPr>
          <w:b/>
          <w:bCs/>
          <w:sz w:val="22"/>
        </w:rPr>
      </w:pPr>
    </w:p>
    <w:p w:rsidR="00C02B34" w:rsidRDefault="00C02B34" w:rsidP="00C02B34">
      <w:pPr>
        <w:rPr>
          <w:b/>
          <w:bCs/>
          <w:sz w:val="22"/>
        </w:rPr>
      </w:pPr>
    </w:p>
    <w:p w:rsidR="00C02B34" w:rsidRPr="00AB7ADE" w:rsidRDefault="00C02B34" w:rsidP="00C02B34">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02B34" w:rsidRDefault="00C02B34" w:rsidP="00C02B3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02B34" w:rsidTr="00BA50B5">
        <w:trPr>
          <w:cantSplit/>
          <w:trHeight w:val="454"/>
        </w:trPr>
        <w:tc>
          <w:tcPr>
            <w:tcW w:w="7416" w:type="dxa"/>
            <w:vMerge w:val="restart"/>
          </w:tcPr>
          <w:p w:rsidR="00C02B34" w:rsidRDefault="00C02B34" w:rsidP="00BA50B5">
            <w:pPr>
              <w:rPr>
                <w:b/>
                <w:bCs/>
                <w:sz w:val="18"/>
                <w:szCs w:val="18"/>
              </w:rPr>
            </w:pPr>
          </w:p>
          <w:p w:rsidR="00C02B34" w:rsidRDefault="00C02B34" w:rsidP="00BA50B5">
            <w:pPr>
              <w:rPr>
                <w:b/>
                <w:bCs/>
                <w:sz w:val="18"/>
                <w:szCs w:val="18"/>
              </w:rPr>
            </w:pPr>
            <w:r>
              <w:rPr>
                <w:b/>
                <w:bCs/>
                <w:sz w:val="18"/>
                <w:szCs w:val="18"/>
              </w:rPr>
              <w:t xml:space="preserve">Název dokumentu, verze, datum </w:t>
            </w:r>
          </w:p>
          <w:p w:rsidR="00C02B34" w:rsidRDefault="00C02B34" w:rsidP="00BA50B5">
            <w:pPr>
              <w:rPr>
                <w:b/>
                <w:bCs/>
                <w:sz w:val="18"/>
                <w:szCs w:val="18"/>
              </w:rPr>
            </w:pPr>
            <w:r>
              <w:rPr>
                <w:b/>
                <w:bCs/>
                <w:i/>
                <w:sz w:val="18"/>
                <w:szCs w:val="18"/>
              </w:rPr>
              <w:t>Document title, version, date</w:t>
            </w:r>
          </w:p>
        </w:tc>
        <w:tc>
          <w:tcPr>
            <w:tcW w:w="1272" w:type="dxa"/>
            <w:gridSpan w:val="2"/>
          </w:tcPr>
          <w:p w:rsidR="00C02B34" w:rsidRDefault="00C02B34" w:rsidP="00BA50B5">
            <w:pPr>
              <w:rPr>
                <w:b/>
                <w:bCs/>
                <w:sz w:val="18"/>
                <w:szCs w:val="18"/>
              </w:rPr>
            </w:pPr>
            <w:r>
              <w:rPr>
                <w:b/>
                <w:bCs/>
                <w:sz w:val="18"/>
                <w:szCs w:val="18"/>
              </w:rPr>
              <w:t>Schváleno /</w:t>
            </w:r>
            <w:r>
              <w:rPr>
                <w:b/>
                <w:bCs/>
                <w:i/>
                <w:sz w:val="18"/>
                <w:szCs w:val="18"/>
              </w:rPr>
              <w:t>Approved</w:t>
            </w:r>
          </w:p>
        </w:tc>
        <w:tc>
          <w:tcPr>
            <w:tcW w:w="1316" w:type="dxa"/>
            <w:gridSpan w:val="2"/>
          </w:tcPr>
          <w:p w:rsidR="00C02B34" w:rsidRDefault="00C02B34" w:rsidP="00BA50B5">
            <w:pPr>
              <w:rPr>
                <w:b/>
                <w:bCs/>
                <w:sz w:val="18"/>
                <w:szCs w:val="18"/>
              </w:rPr>
            </w:pPr>
            <w:r>
              <w:rPr>
                <w:b/>
                <w:bCs/>
                <w:sz w:val="18"/>
                <w:szCs w:val="18"/>
              </w:rPr>
              <w:t xml:space="preserve">Vzato na vědomí / </w:t>
            </w:r>
            <w:r>
              <w:rPr>
                <w:b/>
                <w:bCs/>
                <w:i/>
                <w:sz w:val="18"/>
                <w:szCs w:val="18"/>
              </w:rPr>
              <w:t xml:space="preserve">Taken into account </w:t>
            </w:r>
          </w:p>
        </w:tc>
      </w:tr>
      <w:tr w:rsidR="00C02B34" w:rsidTr="00BA50B5">
        <w:trPr>
          <w:cantSplit/>
          <w:trHeight w:val="454"/>
        </w:trPr>
        <w:tc>
          <w:tcPr>
            <w:tcW w:w="7416" w:type="dxa"/>
            <w:vMerge/>
          </w:tcPr>
          <w:p w:rsidR="00C02B34" w:rsidRDefault="00C02B34" w:rsidP="00BA50B5">
            <w:pPr>
              <w:rPr>
                <w:i/>
                <w:sz w:val="18"/>
                <w:szCs w:val="18"/>
              </w:rPr>
            </w:pPr>
          </w:p>
        </w:tc>
        <w:tc>
          <w:tcPr>
            <w:tcW w:w="736" w:type="dxa"/>
          </w:tcPr>
          <w:p w:rsidR="00C02B34" w:rsidRDefault="00C02B34" w:rsidP="00BA50B5">
            <w:pPr>
              <w:rPr>
                <w:b/>
                <w:bCs/>
                <w:sz w:val="18"/>
                <w:szCs w:val="18"/>
              </w:rPr>
            </w:pPr>
            <w:r>
              <w:rPr>
                <w:b/>
                <w:bCs/>
                <w:sz w:val="18"/>
                <w:szCs w:val="18"/>
              </w:rPr>
              <w:t>ANO</w:t>
            </w:r>
          </w:p>
          <w:p w:rsidR="00C02B34" w:rsidRDefault="00C02B34" w:rsidP="00BA50B5">
            <w:pPr>
              <w:rPr>
                <w:b/>
                <w:bCs/>
                <w:i/>
                <w:sz w:val="18"/>
                <w:szCs w:val="18"/>
              </w:rPr>
            </w:pPr>
            <w:r>
              <w:rPr>
                <w:b/>
                <w:bCs/>
                <w:i/>
                <w:sz w:val="18"/>
                <w:szCs w:val="18"/>
              </w:rPr>
              <w:t>Yes</w:t>
            </w:r>
          </w:p>
        </w:tc>
        <w:tc>
          <w:tcPr>
            <w:tcW w:w="536" w:type="dxa"/>
          </w:tcPr>
          <w:p w:rsidR="00C02B34" w:rsidRDefault="00C02B34" w:rsidP="00BA50B5">
            <w:pPr>
              <w:rPr>
                <w:b/>
                <w:bCs/>
                <w:sz w:val="18"/>
                <w:szCs w:val="18"/>
              </w:rPr>
            </w:pPr>
            <w:r>
              <w:rPr>
                <w:b/>
                <w:bCs/>
                <w:sz w:val="18"/>
                <w:szCs w:val="18"/>
              </w:rPr>
              <w:t xml:space="preserve">NE </w:t>
            </w:r>
          </w:p>
          <w:p w:rsidR="00C02B34" w:rsidRDefault="00C02B34" w:rsidP="00BA50B5">
            <w:pPr>
              <w:rPr>
                <w:b/>
                <w:bCs/>
                <w:sz w:val="18"/>
                <w:szCs w:val="18"/>
              </w:rPr>
            </w:pPr>
            <w:r>
              <w:rPr>
                <w:b/>
                <w:bCs/>
                <w:i/>
                <w:sz w:val="18"/>
                <w:szCs w:val="18"/>
              </w:rPr>
              <w:t>No</w:t>
            </w:r>
          </w:p>
        </w:tc>
        <w:tc>
          <w:tcPr>
            <w:tcW w:w="780" w:type="dxa"/>
          </w:tcPr>
          <w:p w:rsidR="00C02B34" w:rsidRDefault="00C02B34" w:rsidP="00BA50B5">
            <w:pPr>
              <w:rPr>
                <w:b/>
                <w:bCs/>
                <w:sz w:val="18"/>
                <w:szCs w:val="18"/>
              </w:rPr>
            </w:pPr>
            <w:r>
              <w:rPr>
                <w:b/>
                <w:bCs/>
                <w:sz w:val="18"/>
                <w:szCs w:val="18"/>
              </w:rPr>
              <w:t>ANO</w:t>
            </w:r>
          </w:p>
          <w:p w:rsidR="00C02B34" w:rsidRDefault="00C02B34" w:rsidP="00BA50B5">
            <w:pPr>
              <w:rPr>
                <w:b/>
                <w:bCs/>
                <w:sz w:val="18"/>
                <w:szCs w:val="18"/>
              </w:rPr>
            </w:pPr>
            <w:r>
              <w:rPr>
                <w:b/>
                <w:bCs/>
                <w:i/>
                <w:sz w:val="18"/>
                <w:szCs w:val="18"/>
              </w:rPr>
              <w:t>Yes</w:t>
            </w:r>
          </w:p>
        </w:tc>
        <w:tc>
          <w:tcPr>
            <w:tcW w:w="536" w:type="dxa"/>
          </w:tcPr>
          <w:p w:rsidR="00C02B34" w:rsidRDefault="00C02B34" w:rsidP="00BA50B5">
            <w:pPr>
              <w:rPr>
                <w:b/>
                <w:bCs/>
                <w:sz w:val="18"/>
                <w:szCs w:val="18"/>
              </w:rPr>
            </w:pPr>
            <w:r>
              <w:rPr>
                <w:b/>
                <w:bCs/>
                <w:sz w:val="18"/>
                <w:szCs w:val="18"/>
              </w:rPr>
              <w:t xml:space="preserve">NE </w:t>
            </w:r>
          </w:p>
          <w:p w:rsidR="00C02B34" w:rsidRDefault="00C02B34" w:rsidP="00BA50B5">
            <w:pPr>
              <w:rPr>
                <w:b/>
                <w:bCs/>
                <w:i/>
                <w:sz w:val="18"/>
                <w:szCs w:val="18"/>
              </w:rPr>
            </w:pPr>
            <w:r>
              <w:rPr>
                <w:b/>
                <w:bCs/>
                <w:i/>
                <w:sz w:val="18"/>
                <w:szCs w:val="18"/>
              </w:rPr>
              <w:t>No</w:t>
            </w:r>
          </w:p>
        </w:tc>
      </w:tr>
      <w:tr w:rsidR="00C02B34" w:rsidTr="00BA50B5">
        <w:trPr>
          <w:trHeight w:val="340"/>
        </w:trPr>
        <w:tc>
          <w:tcPr>
            <w:tcW w:w="7416" w:type="dxa"/>
          </w:tcPr>
          <w:p w:rsidR="00C02B34" w:rsidRPr="00C02B34" w:rsidRDefault="00C02B34" w:rsidP="00BA50B5">
            <w:pPr>
              <w:rPr>
                <w:i/>
                <w:sz w:val="18"/>
                <w:szCs w:val="18"/>
              </w:rPr>
            </w:pPr>
            <w:r>
              <w:rPr>
                <w:sz w:val="18"/>
                <w:szCs w:val="18"/>
              </w:rPr>
              <w:t xml:space="preserve">Dodatek 2 k Souboru informací pro zkoušející verze 8.0 ze dne 9.července 2012 / </w:t>
            </w:r>
            <w:r>
              <w:rPr>
                <w:i/>
                <w:sz w:val="18"/>
                <w:szCs w:val="18"/>
              </w:rPr>
              <w:t>Amendment 2 to Investigator brochure version 8.0 dated 9 Jul 2012</w:t>
            </w:r>
          </w:p>
        </w:tc>
        <w:tc>
          <w:tcPr>
            <w:tcW w:w="736" w:type="dxa"/>
          </w:tcPr>
          <w:p w:rsidR="00C02B34" w:rsidRDefault="00C02B34" w:rsidP="00BA50B5">
            <w:pPr>
              <w:rPr>
                <w:rFonts w:ascii="Wingdings 2" w:hAnsi="Wingdings 2"/>
                <w:sz w:val="18"/>
                <w:szCs w:val="18"/>
              </w:rPr>
            </w:pPr>
            <w:r>
              <w:rPr>
                <w:rFonts w:ascii="Wingdings 2" w:hAnsi="Wingdings 2"/>
                <w:sz w:val="18"/>
                <w:szCs w:val="18"/>
              </w:rPr>
              <w:sym w:font="Wingdings 2" w:char="F0A3"/>
            </w:r>
          </w:p>
        </w:tc>
        <w:tc>
          <w:tcPr>
            <w:tcW w:w="536" w:type="dxa"/>
          </w:tcPr>
          <w:p w:rsidR="00C02B34" w:rsidRDefault="00C02B34" w:rsidP="00BA50B5">
            <w:pPr>
              <w:rPr>
                <w:sz w:val="18"/>
                <w:szCs w:val="18"/>
              </w:rPr>
            </w:pPr>
            <w:r>
              <w:rPr>
                <w:sz w:val="18"/>
                <w:szCs w:val="18"/>
              </w:rPr>
              <w:sym w:font="Wingdings 2" w:char="F0A3"/>
            </w:r>
          </w:p>
        </w:tc>
        <w:tc>
          <w:tcPr>
            <w:tcW w:w="780" w:type="dxa"/>
          </w:tcPr>
          <w:p w:rsidR="00C02B34" w:rsidRDefault="00C02B34" w:rsidP="00BA50B5">
            <w:pPr>
              <w:rPr>
                <w:rFonts w:ascii="Wingdings 2" w:hAnsi="Wingdings 2"/>
                <w:sz w:val="18"/>
                <w:szCs w:val="18"/>
              </w:rPr>
            </w:pPr>
            <w:r>
              <w:rPr>
                <w:rFonts w:ascii="Wingdings 2" w:hAnsi="Wingdings 2"/>
                <w:sz w:val="18"/>
                <w:szCs w:val="18"/>
              </w:rPr>
              <w:t></w:t>
            </w:r>
          </w:p>
        </w:tc>
        <w:tc>
          <w:tcPr>
            <w:tcW w:w="536" w:type="dxa"/>
          </w:tcPr>
          <w:p w:rsidR="00C02B34" w:rsidRDefault="00C02B34" w:rsidP="00BA50B5">
            <w:pPr>
              <w:rPr>
                <w:sz w:val="18"/>
                <w:szCs w:val="18"/>
              </w:rPr>
            </w:pPr>
            <w:r>
              <w:rPr>
                <w:sz w:val="18"/>
                <w:szCs w:val="18"/>
              </w:rPr>
              <w:sym w:font="Wingdings 2" w:char="F0A3"/>
            </w:r>
          </w:p>
        </w:tc>
      </w:tr>
      <w:tr w:rsidR="00C02B34" w:rsidTr="00BA50B5">
        <w:trPr>
          <w:trHeight w:val="340"/>
        </w:trPr>
        <w:tc>
          <w:tcPr>
            <w:tcW w:w="7416" w:type="dxa"/>
          </w:tcPr>
          <w:p w:rsidR="00C02B34" w:rsidRDefault="00C02B34" w:rsidP="00C02B34">
            <w:pPr>
              <w:rPr>
                <w:sz w:val="18"/>
                <w:szCs w:val="18"/>
              </w:rPr>
            </w:pPr>
            <w:r>
              <w:rPr>
                <w:sz w:val="18"/>
                <w:szCs w:val="18"/>
              </w:rPr>
              <w:t xml:space="preserve">Dodatek 1 ze dne 26.11.2012  k Souboru informací pro zkoušející verze 8.0 ze dne 9.července 2012 / </w:t>
            </w:r>
            <w:r>
              <w:rPr>
                <w:i/>
                <w:sz w:val="18"/>
                <w:szCs w:val="18"/>
              </w:rPr>
              <w:t>Amendment 1 dated 26 Nov 2012 to Investigator brochure version 8.0 dated 9 Jul 2012</w:t>
            </w:r>
          </w:p>
        </w:tc>
        <w:tc>
          <w:tcPr>
            <w:tcW w:w="736" w:type="dxa"/>
          </w:tcPr>
          <w:p w:rsidR="00C02B34" w:rsidRDefault="00C02B34" w:rsidP="00BA50B5">
            <w:pPr>
              <w:rPr>
                <w:rFonts w:ascii="Wingdings 2" w:hAnsi="Wingdings 2"/>
                <w:sz w:val="18"/>
                <w:szCs w:val="18"/>
              </w:rPr>
            </w:pPr>
            <w:r>
              <w:rPr>
                <w:rFonts w:ascii="Wingdings 2" w:hAnsi="Wingdings 2"/>
                <w:sz w:val="18"/>
                <w:szCs w:val="18"/>
              </w:rPr>
              <w:sym w:font="Wingdings 2" w:char="F0A3"/>
            </w:r>
          </w:p>
        </w:tc>
        <w:tc>
          <w:tcPr>
            <w:tcW w:w="536" w:type="dxa"/>
          </w:tcPr>
          <w:p w:rsidR="00C02B34" w:rsidRDefault="00C02B34" w:rsidP="00BA50B5">
            <w:pPr>
              <w:rPr>
                <w:sz w:val="18"/>
                <w:szCs w:val="18"/>
              </w:rPr>
            </w:pPr>
            <w:r>
              <w:rPr>
                <w:sz w:val="18"/>
                <w:szCs w:val="18"/>
              </w:rPr>
              <w:sym w:font="Wingdings 2" w:char="F0A3"/>
            </w:r>
          </w:p>
        </w:tc>
        <w:tc>
          <w:tcPr>
            <w:tcW w:w="780" w:type="dxa"/>
          </w:tcPr>
          <w:p w:rsidR="00C02B34" w:rsidRDefault="00C02B34" w:rsidP="00BA50B5">
            <w:pPr>
              <w:rPr>
                <w:rFonts w:ascii="Wingdings 2" w:hAnsi="Wingdings 2"/>
                <w:sz w:val="18"/>
                <w:szCs w:val="18"/>
              </w:rPr>
            </w:pPr>
            <w:r>
              <w:rPr>
                <w:rFonts w:ascii="Wingdings 2" w:hAnsi="Wingdings 2"/>
                <w:sz w:val="18"/>
                <w:szCs w:val="18"/>
              </w:rPr>
              <w:t></w:t>
            </w:r>
          </w:p>
        </w:tc>
        <w:tc>
          <w:tcPr>
            <w:tcW w:w="536" w:type="dxa"/>
          </w:tcPr>
          <w:p w:rsidR="00C02B34" w:rsidRDefault="00C02B34" w:rsidP="00BA50B5">
            <w:pPr>
              <w:rPr>
                <w:sz w:val="18"/>
                <w:szCs w:val="18"/>
              </w:rPr>
            </w:pPr>
            <w:r>
              <w:rPr>
                <w:sz w:val="18"/>
                <w:szCs w:val="18"/>
              </w:rPr>
              <w:sym w:font="Wingdings 2" w:char="F0A3"/>
            </w:r>
          </w:p>
        </w:tc>
      </w:tr>
    </w:tbl>
    <w:p w:rsidR="00C02B34" w:rsidRDefault="00C02B34" w:rsidP="00C02B34">
      <w:pPr>
        <w:rPr>
          <w:sz w:val="22"/>
          <w:szCs w:val="22"/>
        </w:rPr>
      </w:pPr>
    </w:p>
    <w:p w:rsidR="00C02B34" w:rsidRPr="00132DDF" w:rsidRDefault="00C02B34" w:rsidP="00C02B34">
      <w:pPr>
        <w:rPr>
          <w:sz w:val="22"/>
          <w:szCs w:val="22"/>
        </w:rPr>
      </w:pPr>
      <w:r w:rsidRPr="00132DDF">
        <w:rPr>
          <w:sz w:val="22"/>
          <w:szCs w:val="22"/>
        </w:rPr>
        <w:t>Etická komise prohlašuje, že byla ustavena a  pracuje podle jednacího řádu v souladu se správnou klinickou praxí (GCP) a platnými právními předpisy/</w:t>
      </w:r>
      <w:r w:rsidRPr="00132DDF">
        <w:rPr>
          <w:i/>
          <w:sz w:val="22"/>
          <w:szCs w:val="22"/>
        </w:rPr>
        <w:t>The Ethics Committee hereby declares that it was established and operates in accordance with its Rules of Procedure in compliance with Good Clinical Practice and valid legal regulations:</w:t>
      </w:r>
    </w:p>
    <w:p w:rsidR="00C02B34" w:rsidRPr="00132DDF" w:rsidRDefault="00C02B34" w:rsidP="00C02B34">
      <w:pPr>
        <w:rPr>
          <w:i/>
          <w:sz w:val="22"/>
          <w:szCs w:val="22"/>
        </w:rPr>
      </w:pPr>
      <w:r w:rsidRPr="00132DDF">
        <w:rPr>
          <w:i/>
          <w:sz w:val="22"/>
          <w:szCs w:val="22"/>
        </w:rPr>
        <w:t xml:space="preserve"> </w:t>
      </w:r>
      <w:r w:rsidRPr="00132DDF">
        <w:rPr>
          <w:sz w:val="22"/>
          <w:szCs w:val="22"/>
        </w:rPr>
        <w:sym w:font="Wingdings 2" w:char="F054"/>
      </w:r>
      <w:r w:rsidRPr="00132DDF">
        <w:rPr>
          <w:sz w:val="22"/>
          <w:szCs w:val="22"/>
        </w:rPr>
        <w:t xml:space="preserve"> Ano/</w:t>
      </w:r>
      <w:r w:rsidRPr="00132DDF">
        <w:rPr>
          <w:i/>
          <w:sz w:val="22"/>
          <w:szCs w:val="22"/>
        </w:rPr>
        <w:t>Yes</w:t>
      </w:r>
      <w:r w:rsidRPr="00132DDF">
        <w:rPr>
          <w:sz w:val="22"/>
          <w:szCs w:val="22"/>
        </w:rPr>
        <w:t xml:space="preserve">       </w:t>
      </w:r>
      <w:r w:rsidR="002B1493" w:rsidRPr="00132DDF">
        <w:rPr>
          <w:sz w:val="22"/>
          <w:szCs w:val="22"/>
        </w:rPr>
        <w:fldChar w:fldCharType="begin">
          <w:ffData>
            <w:name w:val="Zaškrtávací25"/>
            <w:enabled/>
            <w:calcOnExit w:val="0"/>
            <w:checkBox>
              <w:sizeAuto/>
              <w:default w:val="0"/>
            </w:checkBox>
          </w:ffData>
        </w:fldChar>
      </w:r>
      <w:r w:rsidRPr="00132DDF">
        <w:rPr>
          <w:sz w:val="22"/>
          <w:szCs w:val="22"/>
        </w:rPr>
        <w:instrText xml:space="preserve"> FORMCHECKBOX </w:instrText>
      </w:r>
      <w:r w:rsidR="002B1493">
        <w:rPr>
          <w:sz w:val="22"/>
          <w:szCs w:val="22"/>
        </w:rPr>
      </w:r>
      <w:r w:rsidR="002B1493">
        <w:rPr>
          <w:sz w:val="22"/>
          <w:szCs w:val="22"/>
        </w:rPr>
        <w:fldChar w:fldCharType="separate"/>
      </w:r>
      <w:r w:rsidR="002B1493" w:rsidRPr="00132DDF">
        <w:rPr>
          <w:sz w:val="22"/>
          <w:szCs w:val="22"/>
        </w:rPr>
        <w:fldChar w:fldCharType="end"/>
      </w:r>
      <w:r w:rsidRPr="00132DDF">
        <w:rPr>
          <w:sz w:val="22"/>
          <w:szCs w:val="22"/>
        </w:rPr>
        <w:t>Ne/</w:t>
      </w:r>
      <w:r w:rsidRPr="00132DDF">
        <w:rPr>
          <w:i/>
          <w:sz w:val="22"/>
          <w:szCs w:val="22"/>
        </w:rPr>
        <w:t>No</w:t>
      </w:r>
      <w:r w:rsidRPr="00132DDF">
        <w:rPr>
          <w:sz w:val="22"/>
          <w:szCs w:val="22"/>
        </w:rPr>
        <w:t xml:space="preserve">           </w:t>
      </w:r>
    </w:p>
    <w:p w:rsidR="00C02B34" w:rsidRDefault="00C02B34" w:rsidP="00C02B34">
      <w:pPr>
        <w:rPr>
          <w:sz w:val="20"/>
          <w:szCs w:val="20"/>
        </w:rPr>
      </w:pPr>
      <w:r w:rsidRPr="008D5A81">
        <w:rPr>
          <w:sz w:val="20"/>
          <w:szCs w:val="20"/>
        </w:rPr>
        <w:t xml:space="preserve">          </w:t>
      </w:r>
    </w:p>
    <w:p w:rsidR="00C02B34" w:rsidRPr="005A28D8" w:rsidRDefault="00C02B34" w:rsidP="00C02B34">
      <w:pPr>
        <w:rPr>
          <w:i/>
          <w:sz w:val="22"/>
        </w:rPr>
      </w:pPr>
      <w:r>
        <w:rPr>
          <w:sz w:val="20"/>
          <w:szCs w:val="20"/>
        </w:rPr>
        <w:tab/>
        <w:t xml:space="preserve">                                                                                     </w:t>
      </w:r>
      <w:r>
        <w:rPr>
          <w:sz w:val="22"/>
        </w:rPr>
        <w:t>MUDr. Jindřiška Burešová</w:t>
      </w:r>
    </w:p>
    <w:p w:rsidR="00C02B34" w:rsidRDefault="00C02B34" w:rsidP="00C02B34">
      <w:pPr>
        <w:rPr>
          <w:sz w:val="22"/>
        </w:rPr>
      </w:pPr>
      <w:r>
        <w:rPr>
          <w:sz w:val="22"/>
        </w:rPr>
        <w:t>Datum/</w:t>
      </w:r>
      <w:r>
        <w:rPr>
          <w:i/>
          <w:sz w:val="22"/>
        </w:rPr>
        <w:t>Date:</w:t>
      </w:r>
      <w:r>
        <w:rPr>
          <w:sz w:val="22"/>
        </w:rPr>
        <w:t xml:space="preserve">  13.5.2013                                                   místopředsedkyně EK FNOL a LF UP</w:t>
      </w:r>
    </w:p>
    <w:p w:rsidR="00C02B34" w:rsidRDefault="00C02B34" w:rsidP="00C02B34">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C02B34" w:rsidRDefault="00C02B34" w:rsidP="00C02B34">
      <w:pPr>
        <w:rPr>
          <w:i/>
          <w:sz w:val="22"/>
        </w:rPr>
      </w:pPr>
    </w:p>
    <w:p w:rsidR="00C02B34" w:rsidRDefault="00C02B34" w:rsidP="00C02B34">
      <w:pPr>
        <w:tabs>
          <w:tab w:val="left" w:pos="4065"/>
        </w:tabs>
        <w:rPr>
          <w:sz w:val="20"/>
          <w:szCs w:val="20"/>
        </w:rPr>
      </w:pPr>
    </w:p>
    <w:p w:rsidR="00C02B34" w:rsidRDefault="00C02B34" w:rsidP="00C02B34">
      <w:pPr>
        <w:rPr>
          <w:sz w:val="20"/>
          <w:szCs w:val="20"/>
        </w:rPr>
      </w:pPr>
    </w:p>
    <w:p w:rsidR="00C02B34" w:rsidRDefault="00C02B34" w:rsidP="00C02B34">
      <w:pPr>
        <w:rPr>
          <w:sz w:val="16"/>
        </w:rPr>
      </w:pPr>
      <w:r w:rsidRPr="008D5A81">
        <w:rPr>
          <w:sz w:val="20"/>
          <w:szCs w:val="20"/>
        </w:rPr>
        <w:t xml:space="preserve">                                                                                     </w:t>
      </w:r>
      <w:r>
        <w:rPr>
          <w:sz w:val="22"/>
        </w:rPr>
        <w:tab/>
      </w:r>
    </w:p>
    <w:p w:rsidR="00C02B34" w:rsidRDefault="00C02B34" w:rsidP="00C02B34">
      <w:pPr>
        <w:rPr>
          <w:sz w:val="16"/>
        </w:rPr>
      </w:pPr>
    </w:p>
    <w:p w:rsidR="00C02B34" w:rsidRDefault="00C02B34" w:rsidP="00C02B34">
      <w:pPr>
        <w:rPr>
          <w:sz w:val="16"/>
        </w:rPr>
      </w:pPr>
    </w:p>
    <w:p w:rsidR="00C02B34" w:rsidRDefault="00C02B34" w:rsidP="00C02B34">
      <w:pPr>
        <w:rPr>
          <w:i/>
          <w:sz w:val="16"/>
        </w:rPr>
      </w:pPr>
      <w:r>
        <w:rPr>
          <w:sz w:val="16"/>
        </w:rPr>
        <w:t>Rozdělovník/</w:t>
      </w:r>
      <w:r>
        <w:rPr>
          <w:i/>
          <w:sz w:val="16"/>
        </w:rPr>
        <w:t>Distribution list:</w:t>
      </w:r>
    </w:p>
    <w:p w:rsidR="00C02B34" w:rsidRPr="001071DB" w:rsidRDefault="00C02B34" w:rsidP="00C02B34">
      <w:pPr>
        <w:rPr>
          <w:sz w:val="16"/>
        </w:rPr>
      </w:pPr>
      <w:r w:rsidRPr="001071DB">
        <w:rPr>
          <w:sz w:val="16"/>
        </w:rPr>
        <w:t>-Zadavatel</w:t>
      </w:r>
    </w:p>
    <w:p w:rsidR="00C02B34" w:rsidRPr="001071DB" w:rsidRDefault="00C02B34" w:rsidP="00C02B34">
      <w:pPr>
        <w:rPr>
          <w:sz w:val="16"/>
        </w:rPr>
      </w:pPr>
      <w:r w:rsidRPr="001071DB">
        <w:rPr>
          <w:sz w:val="16"/>
        </w:rPr>
        <w:t>-EK</w:t>
      </w:r>
    </w:p>
    <w:p w:rsidR="00C02B34" w:rsidRDefault="00C02B34" w:rsidP="00C02B34">
      <w:pPr>
        <w:rPr>
          <w:sz w:val="16"/>
        </w:rPr>
      </w:pPr>
      <w:r w:rsidRPr="001071DB">
        <w:rPr>
          <w:sz w:val="16"/>
        </w:rPr>
        <w:t>-Řešitel</w:t>
      </w:r>
    </w:p>
    <w:p w:rsidR="00C02B34" w:rsidRDefault="00C02B34" w:rsidP="00C02B34">
      <w:pPr>
        <w:rPr>
          <w:sz w:val="16"/>
        </w:rPr>
      </w:pPr>
      <w:r>
        <w:rPr>
          <w:sz w:val="16"/>
        </w:rPr>
        <w:t xml:space="preserve">   </w:t>
      </w:r>
    </w:p>
    <w:p w:rsidR="00C02B34" w:rsidRDefault="00C02B34" w:rsidP="00C02B34">
      <w:pPr>
        <w:rPr>
          <w:sz w:val="16"/>
        </w:rPr>
      </w:pPr>
    </w:p>
    <w:p w:rsidR="00C02B34" w:rsidRDefault="00C02B34" w:rsidP="00C02B34">
      <w:pPr>
        <w:rPr>
          <w:sz w:val="16"/>
        </w:rPr>
      </w:pPr>
    </w:p>
    <w:p w:rsidR="00C02B34" w:rsidRDefault="00C02B34" w:rsidP="00C02B34">
      <w:pPr>
        <w:rPr>
          <w:sz w:val="16"/>
        </w:rPr>
      </w:pPr>
    </w:p>
    <w:p w:rsidR="00C02B34" w:rsidRDefault="00C02B34" w:rsidP="00C02B34">
      <w:pPr>
        <w:rPr>
          <w:sz w:val="16"/>
        </w:rPr>
      </w:pPr>
    </w:p>
    <w:p w:rsidR="00C02B34" w:rsidRDefault="00C02B34" w:rsidP="00C02B34">
      <w:pPr>
        <w:rPr>
          <w:sz w:val="16"/>
        </w:rPr>
      </w:pPr>
      <w:r>
        <w:rPr>
          <w:sz w:val="16"/>
        </w:rPr>
        <w:t>2/2</w:t>
      </w:r>
    </w:p>
    <w:p w:rsidR="00C02B34" w:rsidRDefault="00C02B34" w:rsidP="00C02B34">
      <w:pPr>
        <w:rPr>
          <w:sz w:val="16"/>
        </w:rPr>
      </w:pPr>
    </w:p>
    <w:p w:rsidR="00C02B34" w:rsidRDefault="00C02B34" w:rsidP="00C02B34">
      <w:pPr>
        <w:rPr>
          <w:sz w:val="16"/>
        </w:rPr>
      </w:pPr>
    </w:p>
    <w:p w:rsidR="00C02B34" w:rsidRDefault="00C02B34" w:rsidP="00C02B34">
      <w:pPr>
        <w:pStyle w:val="Nzev"/>
        <w:jc w:val="left"/>
        <w:rPr>
          <w:sz w:val="22"/>
          <w:szCs w:val="22"/>
        </w:rPr>
      </w:pPr>
    </w:p>
    <w:p w:rsidR="00CA205C" w:rsidRDefault="00CA205C" w:rsidP="00CA205C">
      <w:pPr>
        <w:pStyle w:val="Nzev"/>
        <w:jc w:val="left"/>
        <w:rPr>
          <w:sz w:val="22"/>
          <w:szCs w:val="22"/>
        </w:rPr>
      </w:pPr>
    </w:p>
    <w:p w:rsidR="00544DD5" w:rsidRDefault="00544DD5"/>
    <w:p w:rsidR="00C02B34" w:rsidRDefault="00C02B34"/>
    <w:p w:rsidR="00C02B34" w:rsidRDefault="00C02B34"/>
    <w:p w:rsidR="00C02B34" w:rsidRDefault="00C02B34"/>
    <w:p w:rsidR="00C02B34" w:rsidRDefault="00C02B34"/>
    <w:p w:rsidR="00C02B34" w:rsidRDefault="00C02B34"/>
    <w:p w:rsidR="00C02B34" w:rsidRDefault="00C02B34"/>
    <w:p w:rsidR="00C02B34" w:rsidRDefault="00C02B34"/>
    <w:p w:rsidR="00C02B34" w:rsidRDefault="00C02B34"/>
    <w:p w:rsidR="00C02B34" w:rsidRDefault="00C02B34"/>
    <w:p w:rsidR="00C02B34" w:rsidRDefault="00C02B34"/>
    <w:p w:rsidR="00C02B34" w:rsidRDefault="00C02B34"/>
    <w:p w:rsidR="00C02B34" w:rsidRDefault="00C02B34"/>
    <w:p w:rsidR="00296E52" w:rsidRPr="002F07B5" w:rsidRDefault="00296E52" w:rsidP="00296E52">
      <w:pPr>
        <w:pStyle w:val="Nzev"/>
        <w:rPr>
          <w:sz w:val="22"/>
          <w:szCs w:val="22"/>
        </w:rPr>
      </w:pPr>
      <w:r w:rsidRPr="002F07B5">
        <w:rPr>
          <w:sz w:val="22"/>
          <w:szCs w:val="22"/>
        </w:rPr>
        <w:lastRenderedPageBreak/>
        <w:t xml:space="preserve">STANOVISKO ETICKÉ KOMISE KE KLINICKÉMU HODNOCENÍ </w:t>
      </w:r>
    </w:p>
    <w:p w:rsidR="00296E52" w:rsidRPr="002F07B5" w:rsidRDefault="00296E52" w:rsidP="00296E52">
      <w:pPr>
        <w:jc w:val="center"/>
        <w:rPr>
          <w:bCs/>
          <w:i/>
          <w:sz w:val="22"/>
          <w:szCs w:val="22"/>
        </w:rPr>
      </w:pPr>
      <w:r w:rsidRPr="002F07B5">
        <w:rPr>
          <w:bCs/>
          <w:i/>
          <w:sz w:val="22"/>
          <w:szCs w:val="22"/>
        </w:rPr>
        <w:t xml:space="preserve">Opinion of the Ethics Committee on Clinical Trial  </w:t>
      </w:r>
    </w:p>
    <w:p w:rsidR="00296E52" w:rsidRPr="002F07B5" w:rsidRDefault="00296E52" w:rsidP="00296E52">
      <w:pPr>
        <w:jc w:val="center"/>
        <w:rPr>
          <w:b/>
          <w:bCs/>
          <w:i/>
          <w:sz w:val="22"/>
          <w:szCs w:val="22"/>
        </w:rPr>
      </w:pPr>
    </w:p>
    <w:p w:rsidR="00296E52" w:rsidRPr="002F07B5" w:rsidRDefault="002B1493" w:rsidP="00296E52">
      <w:pPr>
        <w:rPr>
          <w:sz w:val="22"/>
          <w:szCs w:val="22"/>
        </w:rPr>
      </w:pPr>
      <w:r w:rsidRPr="002F07B5">
        <w:rPr>
          <w:sz w:val="22"/>
          <w:szCs w:val="22"/>
        </w:rPr>
        <w:fldChar w:fldCharType="begin">
          <w:ffData>
            <w:name w:val="Zaškrtávací2"/>
            <w:enabled/>
            <w:calcOnExit w:val="0"/>
            <w:checkBox>
              <w:sizeAuto/>
              <w:default w:val="0"/>
            </w:checkBox>
          </w:ffData>
        </w:fldChar>
      </w:r>
      <w:r w:rsidR="00296E5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96E52" w:rsidRPr="002F07B5">
        <w:rPr>
          <w:sz w:val="22"/>
          <w:szCs w:val="22"/>
        </w:rPr>
        <w:t xml:space="preserve">  Multicentrické KH, je požadováno stanovisko multicentrické EK pro všechna centra/</w:t>
      </w:r>
      <w:r w:rsidR="00296E52" w:rsidRPr="002F07B5">
        <w:rPr>
          <w:i/>
          <w:sz w:val="22"/>
          <w:szCs w:val="22"/>
        </w:rPr>
        <w:t>Multi-centric clinical trial, opinion issued by Ethics Committee for Multi-Centric Clinical Trials is required</w:t>
      </w:r>
    </w:p>
    <w:p w:rsidR="00296E52" w:rsidRPr="002F07B5" w:rsidRDefault="00296E52" w:rsidP="00296E5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96E52" w:rsidRPr="002F07B5" w:rsidRDefault="002B1493" w:rsidP="00296E52">
      <w:pPr>
        <w:rPr>
          <w:i/>
          <w:sz w:val="22"/>
          <w:szCs w:val="22"/>
        </w:rPr>
      </w:pPr>
      <w:r w:rsidRPr="002F07B5">
        <w:rPr>
          <w:sz w:val="22"/>
          <w:szCs w:val="22"/>
        </w:rPr>
        <w:fldChar w:fldCharType="begin">
          <w:ffData>
            <w:name w:val="Zaškrtávací2"/>
            <w:enabled/>
            <w:calcOnExit w:val="0"/>
            <w:checkBox>
              <w:sizeAuto/>
              <w:default w:val="0"/>
            </w:checkBox>
          </w:ffData>
        </w:fldChar>
      </w:r>
      <w:r w:rsidR="00296E5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96E52" w:rsidRPr="002F07B5">
        <w:rPr>
          <w:sz w:val="22"/>
          <w:szCs w:val="22"/>
        </w:rPr>
        <w:t xml:space="preserve">  KH prováděné v jednom centru, požadováno stanovisko EK pro místní centrum (centra)/ </w:t>
      </w:r>
      <w:r w:rsidR="00296E52" w:rsidRPr="002F07B5">
        <w:rPr>
          <w:i/>
          <w:sz w:val="22"/>
          <w:szCs w:val="22"/>
        </w:rPr>
        <w:t>Clinical trial conducted in a single site, opinion of a local EC is required</w:t>
      </w:r>
    </w:p>
    <w:p w:rsidR="00296E52" w:rsidRPr="002F07B5" w:rsidRDefault="00296E52" w:rsidP="00296E52">
      <w:pPr>
        <w:rPr>
          <w:b/>
          <w:bCs/>
          <w:sz w:val="22"/>
          <w:szCs w:val="22"/>
        </w:rPr>
      </w:pPr>
    </w:p>
    <w:p w:rsidR="00296E52" w:rsidRPr="00C417F9" w:rsidRDefault="00296E52" w:rsidP="00296E5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52/12</w:t>
      </w:r>
    </w:p>
    <w:p w:rsidR="00296E52" w:rsidRPr="00C417F9" w:rsidRDefault="00296E52" w:rsidP="00296E5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Multicentrická, prospektivní, dvojitě zaslepená, randomizovaná, placebem kontrolovaná studie fáze III pro posouzení účinnosti a bezpečnosti intramuskulárních injekcí přípravku Dysport při léčbě spasticity horní končetiny u dospělých pacientů se spastickou hemiparézou následkem mrtvice nebo traumatického poranění mozku / </w:t>
      </w:r>
      <w:r>
        <w:rPr>
          <w:i/>
          <w:sz w:val="22"/>
          <w:szCs w:val="22"/>
        </w:rPr>
        <w:t>A Phase III, multicentre, prospective, double blind, randomised, placebo controlled study, assessing the efficacy and safety of Dysport intramuscular injections used for the treatment of upper limb spasticity in adult subjects with spastic hemiparesis due to stroke or traumatic brain injury</w:t>
      </w:r>
    </w:p>
    <w:p w:rsidR="00296E52" w:rsidRPr="002F07B5" w:rsidRDefault="00296E52" w:rsidP="00296E52">
      <w:pPr>
        <w:rPr>
          <w:bCs/>
          <w:sz w:val="22"/>
          <w:szCs w:val="22"/>
        </w:rPr>
      </w:pPr>
    </w:p>
    <w:p w:rsidR="00296E52" w:rsidRPr="002F07B5" w:rsidRDefault="00296E52" w:rsidP="00296E5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Y-52-52120-145</w:t>
      </w:r>
    </w:p>
    <w:p w:rsidR="00296E52" w:rsidRPr="002F07B5" w:rsidRDefault="00296E52" w:rsidP="00296E5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2010-019069-28</w:t>
      </w:r>
    </w:p>
    <w:p w:rsidR="00296E52" w:rsidRPr="002F07B5" w:rsidRDefault="00296E52" w:rsidP="00296E52">
      <w:pPr>
        <w:rPr>
          <w:b/>
          <w:bCs/>
          <w:sz w:val="22"/>
          <w:szCs w:val="22"/>
        </w:rPr>
      </w:pPr>
    </w:p>
    <w:p w:rsidR="00296E52" w:rsidRPr="002F07B5" w:rsidRDefault="00296E52" w:rsidP="00296E5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Ipsen Innovation, ZI de Courtaboeuf. 5 avenue du Canada, Les Ulis, France 91940</w:t>
      </w:r>
    </w:p>
    <w:p w:rsidR="00296E52" w:rsidRPr="002F07B5" w:rsidRDefault="00296E52" w:rsidP="00296E5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Axon CRO s.r.o., Ševce Matouše 26, 140 00 Praha 4, MUDr. Martin Wallisch</w:t>
      </w:r>
    </w:p>
    <w:p w:rsidR="00296E52" w:rsidRPr="002F07B5" w:rsidRDefault="00296E52" w:rsidP="00296E5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18.4.2013</w:t>
      </w:r>
    </w:p>
    <w:p w:rsidR="00296E52" w:rsidRDefault="00296E52" w:rsidP="00296E5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96E52" w:rsidRDefault="00296E52" w:rsidP="00296E52">
      <w:pPr>
        <w:rPr>
          <w:b/>
          <w:bCs/>
          <w:sz w:val="22"/>
          <w:szCs w:val="22"/>
        </w:rPr>
      </w:pPr>
    </w:p>
    <w:p w:rsidR="00296E52" w:rsidRPr="00C417F9" w:rsidRDefault="00296E52" w:rsidP="00296E5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VFN Praha</w:t>
      </w:r>
    </w:p>
    <w:p w:rsidR="00296E52" w:rsidRPr="002F07B5" w:rsidRDefault="00296E52" w:rsidP="00296E52">
      <w:pPr>
        <w:rPr>
          <w:b/>
          <w:bCs/>
          <w:i/>
          <w:sz w:val="22"/>
          <w:szCs w:val="22"/>
        </w:rPr>
      </w:pPr>
    </w:p>
    <w:p w:rsidR="00296E52" w:rsidRPr="002F07B5" w:rsidRDefault="00296E52" w:rsidP="00296E5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96E52" w:rsidRPr="002F07B5" w:rsidRDefault="00296E52" w:rsidP="00296E5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96E52" w:rsidRPr="002F07B5" w:rsidRDefault="00296E52" w:rsidP="00296E5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96E52" w:rsidRDefault="00296E52" w:rsidP="00296E52">
      <w:pPr>
        <w:rPr>
          <w:b/>
          <w:bCs/>
          <w:sz w:val="22"/>
          <w:szCs w:val="22"/>
        </w:rPr>
      </w:pPr>
    </w:p>
    <w:p w:rsidR="00296E52" w:rsidRPr="002F07B5" w:rsidRDefault="00296E52" w:rsidP="00296E5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96E52" w:rsidRPr="002F07B5" w:rsidRDefault="00296E52" w:rsidP="00296E5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96E52" w:rsidRPr="002F07B5" w:rsidRDefault="00296E52" w:rsidP="00296E52">
      <w:pPr>
        <w:rPr>
          <w:sz w:val="22"/>
          <w:szCs w:val="22"/>
        </w:rPr>
      </w:pPr>
    </w:p>
    <w:p w:rsidR="00296E52" w:rsidRPr="002F07B5" w:rsidRDefault="00296E52" w:rsidP="00296E5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96E52" w:rsidTr="00BA50B5">
        <w:trPr>
          <w:trHeight w:val="454"/>
        </w:trPr>
        <w:tc>
          <w:tcPr>
            <w:tcW w:w="6108" w:type="dxa"/>
          </w:tcPr>
          <w:p w:rsidR="00296E52" w:rsidRDefault="00296E52" w:rsidP="00BA50B5">
            <w:pPr>
              <w:rPr>
                <w:sz w:val="18"/>
                <w:szCs w:val="18"/>
              </w:rPr>
            </w:pPr>
            <w:r>
              <w:rPr>
                <w:sz w:val="18"/>
                <w:szCs w:val="18"/>
              </w:rPr>
              <w:t xml:space="preserve">Místo hodnocení/ Jméno zkoušejícího </w:t>
            </w:r>
          </w:p>
          <w:p w:rsidR="00296E52" w:rsidRDefault="00296E52" w:rsidP="00BA50B5">
            <w:pPr>
              <w:rPr>
                <w:i/>
                <w:sz w:val="18"/>
                <w:szCs w:val="18"/>
              </w:rPr>
            </w:pPr>
            <w:r>
              <w:rPr>
                <w:i/>
                <w:sz w:val="18"/>
                <w:szCs w:val="18"/>
              </w:rPr>
              <w:t>Trial Site / Name of Investigator</w:t>
            </w:r>
          </w:p>
        </w:tc>
        <w:tc>
          <w:tcPr>
            <w:tcW w:w="1280" w:type="dxa"/>
          </w:tcPr>
          <w:p w:rsidR="00296E52" w:rsidRDefault="00296E52" w:rsidP="00BA50B5">
            <w:pPr>
              <w:rPr>
                <w:sz w:val="18"/>
                <w:szCs w:val="18"/>
                <w:vertAlign w:val="superscript"/>
              </w:rPr>
            </w:pPr>
            <w:r>
              <w:rPr>
                <w:sz w:val="18"/>
                <w:szCs w:val="18"/>
              </w:rPr>
              <w:t xml:space="preserve">Místní EK </w:t>
            </w:r>
            <w:r>
              <w:rPr>
                <w:i/>
                <w:sz w:val="18"/>
                <w:szCs w:val="18"/>
              </w:rPr>
              <w:t>Local EC</w:t>
            </w:r>
          </w:p>
        </w:tc>
        <w:tc>
          <w:tcPr>
            <w:tcW w:w="2712" w:type="dxa"/>
          </w:tcPr>
          <w:p w:rsidR="00296E52" w:rsidRDefault="00296E52" w:rsidP="00BA50B5">
            <w:pPr>
              <w:rPr>
                <w:sz w:val="18"/>
                <w:szCs w:val="18"/>
              </w:rPr>
            </w:pPr>
            <w:r>
              <w:rPr>
                <w:sz w:val="18"/>
                <w:szCs w:val="18"/>
              </w:rPr>
              <w:t>Adresa  místní EK</w:t>
            </w:r>
          </w:p>
          <w:p w:rsidR="00296E52" w:rsidRDefault="00296E52" w:rsidP="00BA50B5">
            <w:pPr>
              <w:rPr>
                <w:i/>
                <w:sz w:val="18"/>
                <w:szCs w:val="18"/>
              </w:rPr>
            </w:pPr>
            <w:r>
              <w:rPr>
                <w:i/>
                <w:sz w:val="18"/>
                <w:szCs w:val="18"/>
              </w:rPr>
              <w:t>Address</w:t>
            </w:r>
          </w:p>
        </w:tc>
      </w:tr>
      <w:tr w:rsidR="00296E52" w:rsidTr="00BA50B5">
        <w:trPr>
          <w:trHeight w:val="312"/>
        </w:trPr>
        <w:tc>
          <w:tcPr>
            <w:tcW w:w="6108" w:type="dxa"/>
          </w:tcPr>
          <w:p w:rsidR="00296E52" w:rsidRDefault="00296E52" w:rsidP="00BA50B5">
            <w:pPr>
              <w:rPr>
                <w:sz w:val="18"/>
                <w:szCs w:val="18"/>
              </w:rPr>
            </w:pPr>
            <w:r>
              <w:rPr>
                <w:sz w:val="18"/>
                <w:szCs w:val="18"/>
              </w:rPr>
              <w:t>Prof. MUDr. Petr Kaňovský, CSc., Neurologická klinika FNOL, I.P.Pavlova 6, 775 20 Olomouc</w:t>
            </w:r>
          </w:p>
        </w:tc>
        <w:tc>
          <w:tcPr>
            <w:tcW w:w="1280" w:type="dxa"/>
          </w:tcPr>
          <w:p w:rsidR="00296E52" w:rsidRDefault="00296E52" w:rsidP="00BA50B5">
            <w:pPr>
              <w:rPr>
                <w:sz w:val="18"/>
                <w:szCs w:val="18"/>
              </w:rPr>
            </w:pPr>
            <w:r>
              <w:rPr>
                <w:sz w:val="18"/>
                <w:szCs w:val="18"/>
              </w:rPr>
              <w:sym w:font="Wingdings 2" w:char="F053"/>
            </w:r>
          </w:p>
        </w:tc>
        <w:tc>
          <w:tcPr>
            <w:tcW w:w="2712" w:type="dxa"/>
          </w:tcPr>
          <w:p w:rsidR="00296E52" w:rsidRDefault="00296E52" w:rsidP="00BA50B5">
            <w:pPr>
              <w:rPr>
                <w:sz w:val="18"/>
                <w:szCs w:val="18"/>
              </w:rPr>
            </w:pPr>
            <w:r>
              <w:rPr>
                <w:sz w:val="18"/>
                <w:szCs w:val="18"/>
              </w:rPr>
              <w:t>EK FNOL</w:t>
            </w:r>
          </w:p>
        </w:tc>
      </w:tr>
    </w:tbl>
    <w:p w:rsidR="00296E52" w:rsidRPr="00DF7141" w:rsidRDefault="00296E52" w:rsidP="00296E52">
      <w:pPr>
        <w:rPr>
          <w:bCs/>
          <w:sz w:val="22"/>
        </w:rPr>
      </w:pPr>
      <w:r>
        <w:rPr>
          <w:bCs/>
          <w:sz w:val="22"/>
        </w:rPr>
        <w:t>1/2</w:t>
      </w:r>
    </w:p>
    <w:p w:rsidR="00296E52" w:rsidRDefault="00296E52" w:rsidP="00296E52">
      <w:pPr>
        <w:rPr>
          <w:b/>
          <w:bCs/>
          <w:sz w:val="22"/>
        </w:rPr>
      </w:pPr>
    </w:p>
    <w:p w:rsidR="00296E52" w:rsidRDefault="00296E52" w:rsidP="00296E52">
      <w:pPr>
        <w:rPr>
          <w:b/>
          <w:bCs/>
          <w:sz w:val="22"/>
        </w:rPr>
      </w:pPr>
    </w:p>
    <w:p w:rsidR="00296E52" w:rsidRPr="00AB7ADE" w:rsidRDefault="00296E52" w:rsidP="00296E5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96E52" w:rsidRDefault="00296E52" w:rsidP="00296E5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96E52" w:rsidTr="00BA50B5">
        <w:trPr>
          <w:cantSplit/>
          <w:trHeight w:val="454"/>
        </w:trPr>
        <w:tc>
          <w:tcPr>
            <w:tcW w:w="7416" w:type="dxa"/>
            <w:vMerge w:val="restart"/>
          </w:tcPr>
          <w:p w:rsidR="00296E52" w:rsidRDefault="00296E52" w:rsidP="00BA50B5">
            <w:pPr>
              <w:rPr>
                <w:b/>
                <w:bCs/>
                <w:sz w:val="18"/>
                <w:szCs w:val="18"/>
              </w:rPr>
            </w:pPr>
          </w:p>
          <w:p w:rsidR="00296E52" w:rsidRDefault="00296E52" w:rsidP="00BA50B5">
            <w:pPr>
              <w:rPr>
                <w:b/>
                <w:bCs/>
                <w:sz w:val="18"/>
                <w:szCs w:val="18"/>
              </w:rPr>
            </w:pPr>
            <w:r>
              <w:rPr>
                <w:b/>
                <w:bCs/>
                <w:sz w:val="18"/>
                <w:szCs w:val="18"/>
              </w:rPr>
              <w:t xml:space="preserve">Název dokumentu, verze, datum </w:t>
            </w:r>
          </w:p>
          <w:p w:rsidR="00296E52" w:rsidRDefault="00296E52" w:rsidP="00BA50B5">
            <w:pPr>
              <w:rPr>
                <w:b/>
                <w:bCs/>
                <w:sz w:val="18"/>
                <w:szCs w:val="18"/>
              </w:rPr>
            </w:pPr>
            <w:r>
              <w:rPr>
                <w:b/>
                <w:bCs/>
                <w:i/>
                <w:sz w:val="18"/>
                <w:szCs w:val="18"/>
              </w:rPr>
              <w:t>Document title, version, date</w:t>
            </w:r>
          </w:p>
        </w:tc>
        <w:tc>
          <w:tcPr>
            <w:tcW w:w="1272" w:type="dxa"/>
            <w:gridSpan w:val="2"/>
          </w:tcPr>
          <w:p w:rsidR="00296E52" w:rsidRDefault="00296E52" w:rsidP="00BA50B5">
            <w:pPr>
              <w:rPr>
                <w:b/>
                <w:bCs/>
                <w:sz w:val="18"/>
                <w:szCs w:val="18"/>
              </w:rPr>
            </w:pPr>
            <w:r>
              <w:rPr>
                <w:b/>
                <w:bCs/>
                <w:sz w:val="18"/>
                <w:szCs w:val="18"/>
              </w:rPr>
              <w:t>Schváleno /</w:t>
            </w:r>
            <w:r>
              <w:rPr>
                <w:b/>
                <w:bCs/>
                <w:i/>
                <w:sz w:val="18"/>
                <w:szCs w:val="18"/>
              </w:rPr>
              <w:t>Approved</w:t>
            </w:r>
          </w:p>
        </w:tc>
        <w:tc>
          <w:tcPr>
            <w:tcW w:w="1316" w:type="dxa"/>
            <w:gridSpan w:val="2"/>
          </w:tcPr>
          <w:p w:rsidR="00296E52" w:rsidRDefault="00296E52" w:rsidP="00BA50B5">
            <w:pPr>
              <w:rPr>
                <w:b/>
                <w:bCs/>
                <w:sz w:val="18"/>
                <w:szCs w:val="18"/>
              </w:rPr>
            </w:pPr>
            <w:r>
              <w:rPr>
                <w:b/>
                <w:bCs/>
                <w:sz w:val="18"/>
                <w:szCs w:val="18"/>
              </w:rPr>
              <w:t xml:space="preserve">Vzato na vědomí / </w:t>
            </w:r>
            <w:r>
              <w:rPr>
                <w:b/>
                <w:bCs/>
                <w:i/>
                <w:sz w:val="18"/>
                <w:szCs w:val="18"/>
              </w:rPr>
              <w:t xml:space="preserve">Taken into account </w:t>
            </w:r>
          </w:p>
        </w:tc>
      </w:tr>
      <w:tr w:rsidR="00296E52" w:rsidTr="00BA50B5">
        <w:trPr>
          <w:cantSplit/>
          <w:trHeight w:val="454"/>
        </w:trPr>
        <w:tc>
          <w:tcPr>
            <w:tcW w:w="7416" w:type="dxa"/>
            <w:vMerge/>
          </w:tcPr>
          <w:p w:rsidR="00296E52" w:rsidRDefault="00296E52" w:rsidP="00BA50B5">
            <w:pPr>
              <w:rPr>
                <w:i/>
                <w:sz w:val="18"/>
                <w:szCs w:val="18"/>
              </w:rPr>
            </w:pPr>
          </w:p>
        </w:tc>
        <w:tc>
          <w:tcPr>
            <w:tcW w:w="736" w:type="dxa"/>
          </w:tcPr>
          <w:p w:rsidR="00296E52" w:rsidRDefault="00296E52" w:rsidP="00BA50B5">
            <w:pPr>
              <w:rPr>
                <w:b/>
                <w:bCs/>
                <w:sz w:val="18"/>
                <w:szCs w:val="18"/>
              </w:rPr>
            </w:pPr>
            <w:r>
              <w:rPr>
                <w:b/>
                <w:bCs/>
                <w:sz w:val="18"/>
                <w:szCs w:val="18"/>
              </w:rPr>
              <w:t>ANO</w:t>
            </w:r>
          </w:p>
          <w:p w:rsidR="00296E52" w:rsidRDefault="00296E52" w:rsidP="00BA50B5">
            <w:pPr>
              <w:rPr>
                <w:b/>
                <w:bCs/>
                <w:i/>
                <w:sz w:val="18"/>
                <w:szCs w:val="18"/>
              </w:rPr>
            </w:pPr>
            <w:r>
              <w:rPr>
                <w:b/>
                <w:bCs/>
                <w:i/>
                <w:sz w:val="18"/>
                <w:szCs w:val="18"/>
              </w:rPr>
              <w:t>Yes</w:t>
            </w:r>
          </w:p>
        </w:tc>
        <w:tc>
          <w:tcPr>
            <w:tcW w:w="536" w:type="dxa"/>
          </w:tcPr>
          <w:p w:rsidR="00296E52" w:rsidRDefault="00296E52" w:rsidP="00BA50B5">
            <w:pPr>
              <w:rPr>
                <w:b/>
                <w:bCs/>
                <w:sz w:val="18"/>
                <w:szCs w:val="18"/>
              </w:rPr>
            </w:pPr>
            <w:r>
              <w:rPr>
                <w:b/>
                <w:bCs/>
                <w:sz w:val="18"/>
                <w:szCs w:val="18"/>
              </w:rPr>
              <w:t xml:space="preserve">NE </w:t>
            </w:r>
          </w:p>
          <w:p w:rsidR="00296E52" w:rsidRDefault="00296E52" w:rsidP="00BA50B5">
            <w:pPr>
              <w:rPr>
                <w:b/>
                <w:bCs/>
                <w:sz w:val="18"/>
                <w:szCs w:val="18"/>
              </w:rPr>
            </w:pPr>
            <w:r>
              <w:rPr>
                <w:b/>
                <w:bCs/>
                <w:i/>
                <w:sz w:val="18"/>
                <w:szCs w:val="18"/>
              </w:rPr>
              <w:t>No</w:t>
            </w:r>
          </w:p>
        </w:tc>
        <w:tc>
          <w:tcPr>
            <w:tcW w:w="780" w:type="dxa"/>
          </w:tcPr>
          <w:p w:rsidR="00296E52" w:rsidRDefault="00296E52" w:rsidP="00BA50B5">
            <w:pPr>
              <w:rPr>
                <w:b/>
                <w:bCs/>
                <w:sz w:val="18"/>
                <w:szCs w:val="18"/>
              </w:rPr>
            </w:pPr>
            <w:r>
              <w:rPr>
                <w:b/>
                <w:bCs/>
                <w:sz w:val="18"/>
                <w:szCs w:val="18"/>
              </w:rPr>
              <w:t>ANO</w:t>
            </w:r>
          </w:p>
          <w:p w:rsidR="00296E52" w:rsidRDefault="00296E52" w:rsidP="00BA50B5">
            <w:pPr>
              <w:rPr>
                <w:b/>
                <w:bCs/>
                <w:sz w:val="18"/>
                <w:szCs w:val="18"/>
              </w:rPr>
            </w:pPr>
            <w:r>
              <w:rPr>
                <w:b/>
                <w:bCs/>
                <w:i/>
                <w:sz w:val="18"/>
                <w:szCs w:val="18"/>
              </w:rPr>
              <w:t>Yes</w:t>
            </w:r>
          </w:p>
        </w:tc>
        <w:tc>
          <w:tcPr>
            <w:tcW w:w="536" w:type="dxa"/>
          </w:tcPr>
          <w:p w:rsidR="00296E52" w:rsidRDefault="00296E52" w:rsidP="00BA50B5">
            <w:pPr>
              <w:rPr>
                <w:b/>
                <w:bCs/>
                <w:sz w:val="18"/>
                <w:szCs w:val="18"/>
              </w:rPr>
            </w:pPr>
            <w:r>
              <w:rPr>
                <w:b/>
                <w:bCs/>
                <w:sz w:val="18"/>
                <w:szCs w:val="18"/>
              </w:rPr>
              <w:t xml:space="preserve">NE </w:t>
            </w:r>
          </w:p>
          <w:p w:rsidR="00296E52" w:rsidRDefault="00296E52" w:rsidP="00BA50B5">
            <w:pPr>
              <w:rPr>
                <w:b/>
                <w:bCs/>
                <w:i/>
                <w:sz w:val="18"/>
                <w:szCs w:val="18"/>
              </w:rPr>
            </w:pPr>
            <w:r>
              <w:rPr>
                <w:b/>
                <w:bCs/>
                <w:i/>
                <w:sz w:val="18"/>
                <w:szCs w:val="18"/>
              </w:rPr>
              <w:t>No</w:t>
            </w:r>
          </w:p>
        </w:tc>
      </w:tr>
      <w:tr w:rsidR="00296E52" w:rsidTr="00BA50B5">
        <w:trPr>
          <w:trHeight w:val="340"/>
        </w:trPr>
        <w:tc>
          <w:tcPr>
            <w:tcW w:w="7416" w:type="dxa"/>
          </w:tcPr>
          <w:p w:rsidR="00296E52" w:rsidRPr="004C46F1" w:rsidRDefault="00296E52" w:rsidP="00BA50B5">
            <w:pPr>
              <w:rPr>
                <w:i/>
                <w:sz w:val="18"/>
                <w:szCs w:val="18"/>
              </w:rPr>
            </w:pPr>
            <w:r>
              <w:rPr>
                <w:sz w:val="18"/>
                <w:szCs w:val="18"/>
              </w:rPr>
              <w:t xml:space="preserve">Výroční zpráva_Sep 2011 – Sep 2012 / </w:t>
            </w:r>
            <w:r>
              <w:rPr>
                <w:i/>
                <w:sz w:val="18"/>
                <w:szCs w:val="18"/>
              </w:rPr>
              <w:t>Annual progress report_</w:t>
            </w:r>
            <w:r>
              <w:rPr>
                <w:sz w:val="18"/>
                <w:szCs w:val="18"/>
              </w:rPr>
              <w:t xml:space="preserve"> </w:t>
            </w:r>
            <w:r w:rsidRPr="004C46F1">
              <w:rPr>
                <w:i/>
                <w:sz w:val="18"/>
                <w:szCs w:val="18"/>
              </w:rPr>
              <w:t>Sep 2011 – Sep 2012</w:t>
            </w:r>
          </w:p>
        </w:tc>
        <w:tc>
          <w:tcPr>
            <w:tcW w:w="736" w:type="dxa"/>
          </w:tcPr>
          <w:p w:rsidR="00296E52" w:rsidRDefault="00296E52" w:rsidP="00BA50B5">
            <w:pPr>
              <w:rPr>
                <w:sz w:val="18"/>
                <w:szCs w:val="18"/>
              </w:rPr>
            </w:pPr>
            <w:r>
              <w:rPr>
                <w:sz w:val="18"/>
                <w:szCs w:val="18"/>
              </w:rPr>
              <w:sym w:font="Wingdings 2" w:char="F0A3"/>
            </w:r>
          </w:p>
        </w:tc>
        <w:tc>
          <w:tcPr>
            <w:tcW w:w="536" w:type="dxa"/>
          </w:tcPr>
          <w:p w:rsidR="00296E52" w:rsidRDefault="00296E52" w:rsidP="00BA50B5">
            <w:pPr>
              <w:rPr>
                <w:sz w:val="18"/>
                <w:szCs w:val="18"/>
              </w:rPr>
            </w:pPr>
            <w:r>
              <w:rPr>
                <w:sz w:val="18"/>
                <w:szCs w:val="18"/>
              </w:rPr>
              <w:sym w:font="Wingdings 2" w:char="F0A3"/>
            </w:r>
          </w:p>
        </w:tc>
        <w:tc>
          <w:tcPr>
            <w:tcW w:w="780" w:type="dxa"/>
          </w:tcPr>
          <w:p w:rsidR="00296E52" w:rsidRDefault="00296E52" w:rsidP="00BA50B5">
            <w:pPr>
              <w:rPr>
                <w:sz w:val="18"/>
                <w:szCs w:val="18"/>
              </w:rPr>
            </w:pPr>
            <w:r>
              <w:rPr>
                <w:sz w:val="18"/>
                <w:szCs w:val="18"/>
              </w:rPr>
              <w:sym w:font="Wingdings 2" w:char="F053"/>
            </w:r>
          </w:p>
        </w:tc>
        <w:tc>
          <w:tcPr>
            <w:tcW w:w="536" w:type="dxa"/>
          </w:tcPr>
          <w:p w:rsidR="00296E52" w:rsidRDefault="00296E52" w:rsidP="00BA50B5">
            <w:pPr>
              <w:rPr>
                <w:sz w:val="18"/>
                <w:szCs w:val="18"/>
              </w:rPr>
            </w:pPr>
            <w:r>
              <w:rPr>
                <w:sz w:val="18"/>
                <w:szCs w:val="18"/>
              </w:rPr>
              <w:sym w:font="Wingdings 2" w:char="F0A3"/>
            </w:r>
          </w:p>
        </w:tc>
      </w:tr>
      <w:tr w:rsidR="00296E52" w:rsidTr="00BA50B5">
        <w:trPr>
          <w:trHeight w:val="340"/>
        </w:trPr>
        <w:tc>
          <w:tcPr>
            <w:tcW w:w="7416" w:type="dxa"/>
          </w:tcPr>
          <w:p w:rsidR="00296E52" w:rsidRPr="004C46F1" w:rsidRDefault="00296E52" w:rsidP="00BA50B5">
            <w:pPr>
              <w:rPr>
                <w:i/>
                <w:sz w:val="18"/>
                <w:szCs w:val="18"/>
              </w:rPr>
            </w:pPr>
            <w:r>
              <w:rPr>
                <w:sz w:val="18"/>
                <w:szCs w:val="18"/>
              </w:rPr>
              <w:t xml:space="preserve">Pojistný certifikát_31 Dec 2013 / </w:t>
            </w:r>
            <w:r>
              <w:rPr>
                <w:i/>
                <w:sz w:val="18"/>
                <w:szCs w:val="18"/>
              </w:rPr>
              <w:t>Insurance certificate_31 Dec 2013</w:t>
            </w:r>
          </w:p>
        </w:tc>
        <w:tc>
          <w:tcPr>
            <w:tcW w:w="736" w:type="dxa"/>
          </w:tcPr>
          <w:p w:rsidR="00296E52" w:rsidRDefault="00296E52" w:rsidP="00BA50B5">
            <w:pPr>
              <w:rPr>
                <w:sz w:val="18"/>
                <w:szCs w:val="18"/>
              </w:rPr>
            </w:pPr>
            <w:r>
              <w:rPr>
                <w:sz w:val="18"/>
                <w:szCs w:val="18"/>
              </w:rPr>
              <w:sym w:font="Wingdings 2" w:char="F0A3"/>
            </w:r>
          </w:p>
        </w:tc>
        <w:tc>
          <w:tcPr>
            <w:tcW w:w="536" w:type="dxa"/>
          </w:tcPr>
          <w:p w:rsidR="00296E52" w:rsidRDefault="00296E52" w:rsidP="00BA50B5">
            <w:pPr>
              <w:rPr>
                <w:sz w:val="18"/>
                <w:szCs w:val="18"/>
              </w:rPr>
            </w:pPr>
            <w:r>
              <w:rPr>
                <w:sz w:val="18"/>
                <w:szCs w:val="18"/>
              </w:rPr>
              <w:sym w:font="Wingdings 2" w:char="F0A3"/>
            </w:r>
          </w:p>
        </w:tc>
        <w:tc>
          <w:tcPr>
            <w:tcW w:w="780" w:type="dxa"/>
          </w:tcPr>
          <w:p w:rsidR="00296E52" w:rsidRDefault="00296E52" w:rsidP="00BA50B5">
            <w:pPr>
              <w:rPr>
                <w:sz w:val="18"/>
                <w:szCs w:val="18"/>
              </w:rPr>
            </w:pPr>
            <w:r>
              <w:rPr>
                <w:rFonts w:ascii="Wingdings 2" w:hAnsi="Wingdings 2"/>
                <w:sz w:val="18"/>
                <w:szCs w:val="18"/>
              </w:rPr>
              <w:t></w:t>
            </w:r>
          </w:p>
        </w:tc>
        <w:tc>
          <w:tcPr>
            <w:tcW w:w="536" w:type="dxa"/>
          </w:tcPr>
          <w:p w:rsidR="00296E52" w:rsidRDefault="00296E52" w:rsidP="00BA50B5">
            <w:pPr>
              <w:rPr>
                <w:sz w:val="18"/>
                <w:szCs w:val="18"/>
              </w:rPr>
            </w:pPr>
            <w:r>
              <w:rPr>
                <w:sz w:val="18"/>
                <w:szCs w:val="18"/>
              </w:rPr>
              <w:sym w:font="Wingdings 2" w:char="F0A3"/>
            </w:r>
          </w:p>
        </w:tc>
      </w:tr>
    </w:tbl>
    <w:p w:rsidR="00296E52" w:rsidRDefault="00296E52" w:rsidP="00296E52">
      <w:pPr>
        <w:rPr>
          <w:sz w:val="22"/>
          <w:szCs w:val="22"/>
        </w:rPr>
      </w:pPr>
    </w:p>
    <w:p w:rsidR="00296E52" w:rsidRPr="00DB7FA4" w:rsidRDefault="00296E52" w:rsidP="00296E52">
      <w:pPr>
        <w:rPr>
          <w:sz w:val="22"/>
          <w:szCs w:val="22"/>
        </w:rPr>
      </w:pPr>
      <w:r w:rsidRPr="00DB7FA4">
        <w:rPr>
          <w:sz w:val="22"/>
          <w:szCs w:val="22"/>
        </w:rPr>
        <w:t>Etická komise prohlašuje, že byla ustavena a  pracuje podle jednacího řádu v souladu se správnou klinickou praxí (GCP) a platnými právními předpisy/</w:t>
      </w:r>
      <w:r w:rsidRPr="00DB7FA4">
        <w:rPr>
          <w:i/>
          <w:sz w:val="22"/>
          <w:szCs w:val="22"/>
        </w:rPr>
        <w:t>The Ethics Committee hereby declares that it was established and operates in accordance with its Rules of Procedure in compliance with Good Clinical Practice and valid legal regulations:</w:t>
      </w:r>
    </w:p>
    <w:p w:rsidR="00296E52" w:rsidRPr="00DB7FA4" w:rsidRDefault="00296E52" w:rsidP="00296E52">
      <w:pPr>
        <w:rPr>
          <w:i/>
          <w:sz w:val="22"/>
          <w:szCs w:val="22"/>
        </w:rPr>
      </w:pPr>
      <w:r w:rsidRPr="00DB7FA4">
        <w:rPr>
          <w:i/>
          <w:sz w:val="22"/>
          <w:szCs w:val="22"/>
        </w:rPr>
        <w:t xml:space="preserve"> </w:t>
      </w:r>
      <w:r w:rsidRPr="00DB7FA4">
        <w:rPr>
          <w:sz w:val="22"/>
          <w:szCs w:val="22"/>
        </w:rPr>
        <w:sym w:font="Wingdings 2" w:char="F054"/>
      </w:r>
      <w:r w:rsidRPr="00DB7FA4">
        <w:rPr>
          <w:sz w:val="22"/>
          <w:szCs w:val="22"/>
        </w:rPr>
        <w:t xml:space="preserve"> Ano/</w:t>
      </w:r>
      <w:r w:rsidRPr="00DB7FA4">
        <w:rPr>
          <w:i/>
          <w:sz w:val="22"/>
          <w:szCs w:val="22"/>
        </w:rPr>
        <w:t>Yes</w:t>
      </w:r>
      <w:r w:rsidRPr="00DB7FA4">
        <w:rPr>
          <w:sz w:val="22"/>
          <w:szCs w:val="22"/>
        </w:rPr>
        <w:t xml:space="preserve">       </w:t>
      </w:r>
      <w:r w:rsidR="002B1493" w:rsidRPr="00DB7FA4">
        <w:rPr>
          <w:sz w:val="22"/>
          <w:szCs w:val="22"/>
        </w:rPr>
        <w:fldChar w:fldCharType="begin">
          <w:ffData>
            <w:name w:val="Zaškrtávací25"/>
            <w:enabled/>
            <w:calcOnExit w:val="0"/>
            <w:checkBox>
              <w:sizeAuto/>
              <w:default w:val="0"/>
            </w:checkBox>
          </w:ffData>
        </w:fldChar>
      </w:r>
      <w:r w:rsidRPr="00DB7FA4">
        <w:rPr>
          <w:sz w:val="22"/>
          <w:szCs w:val="22"/>
        </w:rPr>
        <w:instrText xml:space="preserve"> FORMCHECKBOX </w:instrText>
      </w:r>
      <w:r w:rsidR="002B1493">
        <w:rPr>
          <w:sz w:val="22"/>
          <w:szCs w:val="22"/>
        </w:rPr>
      </w:r>
      <w:r w:rsidR="002B1493">
        <w:rPr>
          <w:sz w:val="22"/>
          <w:szCs w:val="22"/>
        </w:rPr>
        <w:fldChar w:fldCharType="separate"/>
      </w:r>
      <w:r w:rsidR="002B1493" w:rsidRPr="00DB7FA4">
        <w:rPr>
          <w:sz w:val="22"/>
          <w:szCs w:val="22"/>
        </w:rPr>
        <w:fldChar w:fldCharType="end"/>
      </w:r>
      <w:r w:rsidRPr="00DB7FA4">
        <w:rPr>
          <w:sz w:val="22"/>
          <w:szCs w:val="22"/>
        </w:rPr>
        <w:t>Ne/</w:t>
      </w:r>
      <w:r w:rsidRPr="00DB7FA4">
        <w:rPr>
          <w:i/>
          <w:sz w:val="22"/>
          <w:szCs w:val="22"/>
        </w:rPr>
        <w:t>No</w:t>
      </w:r>
      <w:r w:rsidRPr="00DB7FA4">
        <w:rPr>
          <w:sz w:val="22"/>
          <w:szCs w:val="22"/>
        </w:rPr>
        <w:t xml:space="preserve">           </w:t>
      </w:r>
    </w:p>
    <w:p w:rsidR="00296E52" w:rsidRDefault="00296E52" w:rsidP="00296E52">
      <w:pPr>
        <w:rPr>
          <w:sz w:val="22"/>
        </w:rPr>
      </w:pPr>
      <w:r w:rsidRPr="00DB7FA4">
        <w:rPr>
          <w:sz w:val="22"/>
          <w:szCs w:val="22"/>
        </w:rPr>
        <w:t xml:space="preserve">                                                                                               </w:t>
      </w:r>
      <w:r>
        <w:rPr>
          <w:sz w:val="22"/>
        </w:rPr>
        <w:tab/>
      </w:r>
      <w:r>
        <w:rPr>
          <w:sz w:val="22"/>
        </w:rPr>
        <w:tab/>
      </w:r>
      <w:r>
        <w:rPr>
          <w:sz w:val="22"/>
        </w:rPr>
        <w:tab/>
      </w:r>
      <w:r>
        <w:rPr>
          <w:sz w:val="22"/>
        </w:rPr>
        <w:tab/>
      </w:r>
      <w:r>
        <w:rPr>
          <w:sz w:val="22"/>
        </w:rPr>
        <w:tab/>
        <w:t xml:space="preserve">             </w:t>
      </w:r>
    </w:p>
    <w:p w:rsidR="00296E52" w:rsidRDefault="00296E52" w:rsidP="00296E52">
      <w:pPr>
        <w:rPr>
          <w:sz w:val="22"/>
        </w:rPr>
      </w:pPr>
    </w:p>
    <w:p w:rsidR="00296E52" w:rsidRPr="005A28D8" w:rsidRDefault="00296E52" w:rsidP="00296E5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MUDr. Jindřiška Burešová</w:t>
      </w:r>
    </w:p>
    <w:p w:rsidR="00296E52" w:rsidRDefault="00296E52" w:rsidP="00296E52">
      <w:pPr>
        <w:rPr>
          <w:sz w:val="22"/>
        </w:rPr>
      </w:pPr>
      <w:r>
        <w:rPr>
          <w:sz w:val="22"/>
        </w:rPr>
        <w:t>Datum/</w:t>
      </w:r>
      <w:r>
        <w:rPr>
          <w:i/>
          <w:sz w:val="22"/>
        </w:rPr>
        <w:t>Date:</w:t>
      </w:r>
      <w:r>
        <w:rPr>
          <w:sz w:val="22"/>
        </w:rPr>
        <w:t xml:space="preserve">  13.5.2013                                                    místopředsedkyně EK FNOL a LF UP</w:t>
      </w:r>
    </w:p>
    <w:p w:rsidR="00296E52" w:rsidRDefault="00296E52" w:rsidP="00296E52">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296E52" w:rsidRDefault="00296E52" w:rsidP="00296E52">
      <w:pPr>
        <w:jc w:val="center"/>
        <w:rPr>
          <w:sz w:val="20"/>
          <w:szCs w:val="20"/>
        </w:rPr>
      </w:pPr>
    </w:p>
    <w:p w:rsidR="00296E52" w:rsidRDefault="00296E52" w:rsidP="00296E52">
      <w:pPr>
        <w:rPr>
          <w:sz w:val="16"/>
        </w:rPr>
      </w:pPr>
    </w:p>
    <w:p w:rsidR="00296E52" w:rsidRDefault="00296E52" w:rsidP="00296E52">
      <w:pPr>
        <w:rPr>
          <w:sz w:val="16"/>
        </w:rPr>
      </w:pPr>
    </w:p>
    <w:p w:rsidR="00296E52" w:rsidRDefault="00296E52" w:rsidP="00296E52">
      <w:pPr>
        <w:rPr>
          <w:i/>
          <w:sz w:val="16"/>
        </w:rPr>
      </w:pPr>
      <w:r>
        <w:rPr>
          <w:sz w:val="16"/>
        </w:rPr>
        <w:t>Rozdělovník/</w:t>
      </w:r>
      <w:r>
        <w:rPr>
          <w:i/>
          <w:sz w:val="16"/>
        </w:rPr>
        <w:t>Distribution list:</w:t>
      </w:r>
    </w:p>
    <w:p w:rsidR="00296E52" w:rsidRDefault="00296E52" w:rsidP="00296E52">
      <w:pPr>
        <w:rPr>
          <w:sz w:val="16"/>
        </w:rPr>
      </w:pPr>
      <w:r w:rsidRPr="001071DB">
        <w:rPr>
          <w:sz w:val="16"/>
        </w:rPr>
        <w:t>-Zadavatel</w:t>
      </w:r>
    </w:p>
    <w:p w:rsidR="00296E52" w:rsidRDefault="00296E52" w:rsidP="00296E52">
      <w:pPr>
        <w:rPr>
          <w:sz w:val="16"/>
        </w:rPr>
      </w:pPr>
      <w:r>
        <w:rPr>
          <w:sz w:val="16"/>
        </w:rPr>
        <w:t>-</w:t>
      </w:r>
      <w:r w:rsidRPr="001071DB">
        <w:rPr>
          <w:sz w:val="16"/>
        </w:rPr>
        <w:t>EK</w:t>
      </w:r>
    </w:p>
    <w:p w:rsidR="00296E52" w:rsidRDefault="00296E52" w:rsidP="00296E52">
      <w:pPr>
        <w:rPr>
          <w:sz w:val="16"/>
        </w:rPr>
      </w:pPr>
      <w:r>
        <w:rPr>
          <w:sz w:val="16"/>
        </w:rPr>
        <w:t>-</w:t>
      </w:r>
      <w:r w:rsidRPr="001071DB">
        <w:rPr>
          <w:sz w:val="16"/>
        </w:rPr>
        <w:t>Řešitel</w:t>
      </w: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Default="00296E52" w:rsidP="00296E52">
      <w:pPr>
        <w:rPr>
          <w:sz w:val="16"/>
        </w:rPr>
      </w:pPr>
    </w:p>
    <w:p w:rsidR="00296E52" w:rsidRPr="001071DB" w:rsidRDefault="00296E52" w:rsidP="00296E52">
      <w:pPr>
        <w:rPr>
          <w:sz w:val="16"/>
        </w:rPr>
      </w:pPr>
      <w:r>
        <w:rPr>
          <w:sz w:val="16"/>
        </w:rPr>
        <w:t xml:space="preserve">2/2          </w:t>
      </w:r>
    </w:p>
    <w:p w:rsidR="00296E52" w:rsidRDefault="00296E52" w:rsidP="00296E52">
      <w:pPr>
        <w:pStyle w:val="Nzev"/>
        <w:rPr>
          <w:sz w:val="22"/>
          <w:szCs w:val="22"/>
        </w:rPr>
      </w:pPr>
    </w:p>
    <w:p w:rsidR="00296E52" w:rsidRDefault="00296E52" w:rsidP="00296E52">
      <w:pPr>
        <w:pStyle w:val="Nzev"/>
        <w:rPr>
          <w:sz w:val="22"/>
          <w:szCs w:val="22"/>
        </w:rPr>
      </w:pPr>
    </w:p>
    <w:p w:rsidR="00296E52" w:rsidRDefault="00296E52" w:rsidP="00296E52"/>
    <w:p w:rsidR="00C02B34" w:rsidRDefault="00C02B34"/>
    <w:p w:rsidR="00296E52" w:rsidRDefault="00296E52"/>
    <w:p w:rsidR="00296E52" w:rsidRDefault="00296E52"/>
    <w:p w:rsidR="00296E52" w:rsidRDefault="00296E52"/>
    <w:p w:rsidR="00296E52" w:rsidRDefault="00296E52"/>
    <w:p w:rsidR="00296E52" w:rsidRDefault="00296E52"/>
    <w:p w:rsidR="00296E52" w:rsidRDefault="00296E52"/>
    <w:p w:rsidR="00296E52" w:rsidRDefault="00296E52"/>
    <w:p w:rsidR="00296E52" w:rsidRDefault="00296E52"/>
    <w:p w:rsidR="00296E52" w:rsidRDefault="00296E52"/>
    <w:p w:rsidR="00296E52" w:rsidRDefault="00296E52"/>
    <w:p w:rsidR="0034610F" w:rsidRPr="002F07B5" w:rsidRDefault="0034610F" w:rsidP="00FB05C3">
      <w:pPr>
        <w:pStyle w:val="Nzev"/>
        <w:rPr>
          <w:sz w:val="22"/>
          <w:szCs w:val="22"/>
        </w:rPr>
      </w:pPr>
      <w:r w:rsidRPr="002F07B5">
        <w:rPr>
          <w:sz w:val="22"/>
          <w:szCs w:val="22"/>
        </w:rPr>
        <w:lastRenderedPageBreak/>
        <w:t>STANOVISKO ETICKÉ KOMISE KE KLINICKÉMU HODNOCENÍ</w:t>
      </w:r>
    </w:p>
    <w:p w:rsidR="0034610F" w:rsidRPr="002F07B5" w:rsidRDefault="0034610F" w:rsidP="0034610F">
      <w:pPr>
        <w:jc w:val="center"/>
        <w:rPr>
          <w:bCs/>
          <w:i/>
          <w:sz w:val="22"/>
          <w:szCs w:val="22"/>
        </w:rPr>
      </w:pPr>
      <w:r w:rsidRPr="002F07B5">
        <w:rPr>
          <w:bCs/>
          <w:i/>
          <w:sz w:val="22"/>
          <w:szCs w:val="22"/>
        </w:rPr>
        <w:t xml:space="preserve">Opinion of the Ethics Committee on Clinical Trial  </w:t>
      </w:r>
    </w:p>
    <w:p w:rsidR="0034610F" w:rsidRPr="002F07B5" w:rsidRDefault="0034610F" w:rsidP="0034610F">
      <w:pPr>
        <w:jc w:val="center"/>
        <w:rPr>
          <w:b/>
          <w:bCs/>
          <w:i/>
          <w:sz w:val="22"/>
          <w:szCs w:val="22"/>
        </w:rPr>
      </w:pPr>
    </w:p>
    <w:p w:rsidR="0034610F" w:rsidRPr="002F07B5" w:rsidRDefault="002B1493" w:rsidP="0034610F">
      <w:pPr>
        <w:rPr>
          <w:sz w:val="22"/>
          <w:szCs w:val="22"/>
        </w:rPr>
      </w:pPr>
      <w:r w:rsidRPr="002F07B5">
        <w:rPr>
          <w:sz w:val="22"/>
          <w:szCs w:val="22"/>
        </w:rPr>
        <w:fldChar w:fldCharType="begin">
          <w:ffData>
            <w:name w:val="Zaškrtávací2"/>
            <w:enabled/>
            <w:calcOnExit w:val="0"/>
            <w:checkBox>
              <w:sizeAuto/>
              <w:default w:val="0"/>
            </w:checkBox>
          </w:ffData>
        </w:fldChar>
      </w:r>
      <w:r w:rsidR="0034610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4610F" w:rsidRPr="002F07B5">
        <w:rPr>
          <w:sz w:val="22"/>
          <w:szCs w:val="22"/>
        </w:rPr>
        <w:t xml:space="preserve">  Multicentrické KH, je požadováno stanovisko multicentrické EK pro všechna centra/</w:t>
      </w:r>
      <w:r w:rsidR="0034610F" w:rsidRPr="002F07B5">
        <w:rPr>
          <w:i/>
          <w:sz w:val="22"/>
          <w:szCs w:val="22"/>
        </w:rPr>
        <w:t>Multi-centric clinical trial, opinion issued by Ethics Committee for Multi-Centric Clinical Trials is required</w:t>
      </w:r>
    </w:p>
    <w:p w:rsidR="0034610F" w:rsidRPr="002F07B5" w:rsidRDefault="0034610F" w:rsidP="0034610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4610F" w:rsidRPr="002F07B5" w:rsidRDefault="002B1493" w:rsidP="0034610F">
      <w:pPr>
        <w:rPr>
          <w:i/>
          <w:sz w:val="22"/>
          <w:szCs w:val="22"/>
        </w:rPr>
      </w:pPr>
      <w:r w:rsidRPr="002F07B5">
        <w:rPr>
          <w:sz w:val="22"/>
          <w:szCs w:val="22"/>
        </w:rPr>
        <w:fldChar w:fldCharType="begin">
          <w:ffData>
            <w:name w:val="Zaškrtávací2"/>
            <w:enabled/>
            <w:calcOnExit w:val="0"/>
            <w:checkBox>
              <w:sizeAuto/>
              <w:default w:val="0"/>
            </w:checkBox>
          </w:ffData>
        </w:fldChar>
      </w:r>
      <w:r w:rsidR="0034610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4610F" w:rsidRPr="002F07B5">
        <w:rPr>
          <w:sz w:val="22"/>
          <w:szCs w:val="22"/>
        </w:rPr>
        <w:t xml:space="preserve">  KH prováděné v jednom centru, požadováno stanovisko EK pro místní centrum (centra)/ </w:t>
      </w:r>
      <w:r w:rsidR="0034610F" w:rsidRPr="002F07B5">
        <w:rPr>
          <w:i/>
          <w:sz w:val="22"/>
          <w:szCs w:val="22"/>
        </w:rPr>
        <w:t>Clinical trial conducted in a single site, opinion of a local EC is required</w:t>
      </w:r>
    </w:p>
    <w:p w:rsidR="0034610F" w:rsidRPr="002F07B5" w:rsidRDefault="0034610F" w:rsidP="0034610F">
      <w:pPr>
        <w:rPr>
          <w:b/>
          <w:bCs/>
          <w:sz w:val="22"/>
          <w:szCs w:val="22"/>
        </w:rPr>
      </w:pPr>
    </w:p>
    <w:p w:rsidR="0034610F" w:rsidRPr="00C417F9" w:rsidRDefault="0034610F" w:rsidP="0034610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53/12</w:t>
      </w:r>
    </w:p>
    <w:p w:rsidR="0034610F" w:rsidRPr="00C417F9" w:rsidRDefault="0034610F" w:rsidP="0034610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Multicentrická, prospektivní, otevřená rozšiřující studie fáze III pro posouzení dlouhodobé bezpečnosti a účinnosti opakované léčby pomocí intramuskulárních injekcí přípravku Dysport při léčbě spasticity horní končetiny u dospělých pacientů se spastickou hemiparézou následkem mrtvice nebo traumatického poranění mozku / </w:t>
      </w:r>
      <w:r>
        <w:rPr>
          <w:i/>
          <w:sz w:val="22"/>
          <w:szCs w:val="22"/>
        </w:rPr>
        <w:t>A Phase III, multicentre, prospective,open label extension study to assess the long term safety and efficacy  of repeated treatment of  Dysport intramuscular injections used for the treatment of upper limb spasticity in adult subjects with spastic hemiparesis due to stroke or traumatic brain injury</w:t>
      </w:r>
    </w:p>
    <w:p w:rsidR="0034610F" w:rsidRPr="002F07B5" w:rsidRDefault="0034610F" w:rsidP="0034610F">
      <w:pPr>
        <w:rPr>
          <w:bCs/>
          <w:sz w:val="22"/>
          <w:szCs w:val="22"/>
        </w:rPr>
      </w:pPr>
    </w:p>
    <w:p w:rsidR="0034610F" w:rsidRPr="002F07B5" w:rsidRDefault="0034610F" w:rsidP="0034610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Y-52-52120-148</w:t>
      </w:r>
    </w:p>
    <w:p w:rsidR="0034610F" w:rsidRPr="002F07B5" w:rsidRDefault="0034610F" w:rsidP="0034610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2010-019162-83</w:t>
      </w:r>
    </w:p>
    <w:p w:rsidR="0034610F" w:rsidRPr="002F07B5" w:rsidRDefault="0034610F" w:rsidP="0034610F">
      <w:pPr>
        <w:rPr>
          <w:b/>
          <w:bCs/>
          <w:sz w:val="22"/>
          <w:szCs w:val="22"/>
        </w:rPr>
      </w:pPr>
    </w:p>
    <w:p w:rsidR="0034610F" w:rsidRPr="002F07B5" w:rsidRDefault="0034610F" w:rsidP="0034610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Ipsen Innovation, ZI de Courtaboeuf. 5 avenue du Canada, Les Ulis, France 91940</w:t>
      </w:r>
    </w:p>
    <w:p w:rsidR="0034610F" w:rsidRDefault="0034610F" w:rsidP="0034610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Axon CRO s.r.o., Ševce Matouše 26, 140 00 Praha 4, MUDr. Martin Wallisch (martin.wallisch@axon-cro.com)</w:t>
      </w:r>
    </w:p>
    <w:p w:rsidR="0034610F" w:rsidRPr="002F07B5" w:rsidRDefault="0034610F" w:rsidP="0034610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18.4.2013</w:t>
      </w:r>
    </w:p>
    <w:p w:rsidR="0034610F" w:rsidRDefault="0034610F" w:rsidP="0034610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34610F" w:rsidRDefault="0034610F" w:rsidP="0034610F">
      <w:pPr>
        <w:rPr>
          <w:b/>
          <w:bCs/>
          <w:sz w:val="22"/>
          <w:szCs w:val="22"/>
        </w:rPr>
      </w:pPr>
    </w:p>
    <w:p w:rsidR="0034610F" w:rsidRPr="00C417F9" w:rsidRDefault="0034610F" w:rsidP="0034610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VFN Praha</w:t>
      </w:r>
    </w:p>
    <w:p w:rsidR="0034610F" w:rsidRPr="002F07B5" w:rsidRDefault="0034610F" w:rsidP="0034610F">
      <w:pPr>
        <w:rPr>
          <w:b/>
          <w:bCs/>
          <w:i/>
          <w:sz w:val="22"/>
          <w:szCs w:val="22"/>
        </w:rPr>
      </w:pPr>
    </w:p>
    <w:p w:rsidR="0034610F" w:rsidRPr="002F07B5" w:rsidRDefault="0034610F" w:rsidP="0034610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4610F" w:rsidRPr="002F07B5" w:rsidRDefault="0034610F" w:rsidP="0034610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4610F" w:rsidRPr="002F07B5" w:rsidRDefault="0034610F" w:rsidP="0034610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4610F" w:rsidRDefault="0034610F" w:rsidP="0034610F">
      <w:pPr>
        <w:rPr>
          <w:b/>
          <w:bCs/>
          <w:sz w:val="22"/>
          <w:szCs w:val="22"/>
        </w:rPr>
      </w:pPr>
    </w:p>
    <w:p w:rsidR="0034610F" w:rsidRPr="002F07B5" w:rsidRDefault="0034610F" w:rsidP="0034610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4610F" w:rsidRPr="002F07B5" w:rsidRDefault="0034610F" w:rsidP="0034610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4610F" w:rsidRPr="002F07B5" w:rsidRDefault="0034610F" w:rsidP="0034610F">
      <w:pPr>
        <w:rPr>
          <w:sz w:val="22"/>
          <w:szCs w:val="22"/>
        </w:rPr>
      </w:pPr>
    </w:p>
    <w:p w:rsidR="0034610F" w:rsidRPr="002F07B5" w:rsidRDefault="0034610F" w:rsidP="0034610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4610F" w:rsidTr="00BA50B5">
        <w:trPr>
          <w:trHeight w:val="454"/>
        </w:trPr>
        <w:tc>
          <w:tcPr>
            <w:tcW w:w="6108" w:type="dxa"/>
          </w:tcPr>
          <w:p w:rsidR="0034610F" w:rsidRDefault="0034610F" w:rsidP="00BA50B5">
            <w:pPr>
              <w:rPr>
                <w:sz w:val="18"/>
                <w:szCs w:val="18"/>
              </w:rPr>
            </w:pPr>
            <w:r>
              <w:rPr>
                <w:sz w:val="18"/>
                <w:szCs w:val="18"/>
              </w:rPr>
              <w:t xml:space="preserve">Místo hodnocení/ Jméno zkoušejícího </w:t>
            </w:r>
          </w:p>
          <w:p w:rsidR="0034610F" w:rsidRDefault="0034610F" w:rsidP="00BA50B5">
            <w:pPr>
              <w:rPr>
                <w:i/>
                <w:sz w:val="18"/>
                <w:szCs w:val="18"/>
              </w:rPr>
            </w:pPr>
            <w:r>
              <w:rPr>
                <w:i/>
                <w:sz w:val="18"/>
                <w:szCs w:val="18"/>
              </w:rPr>
              <w:t>Trial Site / Name of Investigator</w:t>
            </w:r>
          </w:p>
        </w:tc>
        <w:tc>
          <w:tcPr>
            <w:tcW w:w="1280" w:type="dxa"/>
          </w:tcPr>
          <w:p w:rsidR="0034610F" w:rsidRDefault="0034610F" w:rsidP="00BA50B5">
            <w:pPr>
              <w:rPr>
                <w:sz w:val="18"/>
                <w:szCs w:val="18"/>
                <w:vertAlign w:val="superscript"/>
              </w:rPr>
            </w:pPr>
            <w:r>
              <w:rPr>
                <w:sz w:val="18"/>
                <w:szCs w:val="18"/>
              </w:rPr>
              <w:t xml:space="preserve">Místní EK </w:t>
            </w:r>
            <w:r>
              <w:rPr>
                <w:i/>
                <w:sz w:val="18"/>
                <w:szCs w:val="18"/>
              </w:rPr>
              <w:t>Local EC</w:t>
            </w:r>
          </w:p>
        </w:tc>
        <w:tc>
          <w:tcPr>
            <w:tcW w:w="2712" w:type="dxa"/>
          </w:tcPr>
          <w:p w:rsidR="0034610F" w:rsidRDefault="0034610F" w:rsidP="00BA50B5">
            <w:pPr>
              <w:rPr>
                <w:sz w:val="18"/>
                <w:szCs w:val="18"/>
              </w:rPr>
            </w:pPr>
            <w:r>
              <w:rPr>
                <w:sz w:val="18"/>
                <w:szCs w:val="18"/>
              </w:rPr>
              <w:t>Adresa  místní EK</w:t>
            </w:r>
          </w:p>
          <w:p w:rsidR="0034610F" w:rsidRDefault="0034610F" w:rsidP="00BA50B5">
            <w:pPr>
              <w:rPr>
                <w:i/>
                <w:sz w:val="18"/>
                <w:szCs w:val="18"/>
              </w:rPr>
            </w:pPr>
            <w:r>
              <w:rPr>
                <w:i/>
                <w:sz w:val="18"/>
                <w:szCs w:val="18"/>
              </w:rPr>
              <w:t>Address</w:t>
            </w:r>
          </w:p>
        </w:tc>
      </w:tr>
      <w:tr w:rsidR="0034610F" w:rsidTr="00BA50B5">
        <w:trPr>
          <w:trHeight w:val="312"/>
        </w:trPr>
        <w:tc>
          <w:tcPr>
            <w:tcW w:w="6108" w:type="dxa"/>
          </w:tcPr>
          <w:p w:rsidR="0034610F" w:rsidRDefault="0034610F" w:rsidP="00BA50B5">
            <w:pPr>
              <w:rPr>
                <w:sz w:val="18"/>
                <w:szCs w:val="18"/>
              </w:rPr>
            </w:pPr>
            <w:r>
              <w:rPr>
                <w:sz w:val="18"/>
                <w:szCs w:val="18"/>
              </w:rPr>
              <w:t>Prof. MUDr. Petr Kaňovský, CSc., Neurologická klinika FNOL, I.P.Pavlova 6, 775 20 Olomouc</w:t>
            </w:r>
          </w:p>
        </w:tc>
        <w:tc>
          <w:tcPr>
            <w:tcW w:w="1280" w:type="dxa"/>
          </w:tcPr>
          <w:p w:rsidR="0034610F" w:rsidRDefault="0034610F" w:rsidP="00BA50B5">
            <w:pPr>
              <w:rPr>
                <w:sz w:val="18"/>
                <w:szCs w:val="18"/>
              </w:rPr>
            </w:pPr>
            <w:r>
              <w:rPr>
                <w:sz w:val="18"/>
                <w:szCs w:val="18"/>
              </w:rPr>
              <w:sym w:font="Wingdings 2" w:char="F053"/>
            </w:r>
          </w:p>
        </w:tc>
        <w:tc>
          <w:tcPr>
            <w:tcW w:w="2712" w:type="dxa"/>
          </w:tcPr>
          <w:p w:rsidR="0034610F" w:rsidRDefault="0034610F" w:rsidP="00BA50B5">
            <w:pPr>
              <w:rPr>
                <w:sz w:val="18"/>
                <w:szCs w:val="18"/>
              </w:rPr>
            </w:pPr>
            <w:r>
              <w:rPr>
                <w:sz w:val="18"/>
                <w:szCs w:val="18"/>
              </w:rPr>
              <w:t>EK FNOL</w:t>
            </w:r>
          </w:p>
        </w:tc>
      </w:tr>
    </w:tbl>
    <w:p w:rsidR="0034610F" w:rsidRPr="00DF7141" w:rsidRDefault="0034610F" w:rsidP="0034610F">
      <w:pPr>
        <w:rPr>
          <w:bCs/>
          <w:sz w:val="22"/>
        </w:rPr>
      </w:pPr>
      <w:r>
        <w:rPr>
          <w:bCs/>
          <w:sz w:val="22"/>
        </w:rPr>
        <w:t>1/2</w:t>
      </w:r>
    </w:p>
    <w:p w:rsidR="0034610F" w:rsidRDefault="0034610F" w:rsidP="0034610F">
      <w:pPr>
        <w:rPr>
          <w:b/>
          <w:bCs/>
          <w:sz w:val="22"/>
        </w:rPr>
      </w:pPr>
    </w:p>
    <w:p w:rsidR="0034610F" w:rsidRPr="00AB7ADE" w:rsidRDefault="0034610F" w:rsidP="0034610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4610F" w:rsidRDefault="0034610F" w:rsidP="0034610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4610F" w:rsidTr="00BA50B5">
        <w:trPr>
          <w:cantSplit/>
          <w:trHeight w:val="454"/>
        </w:trPr>
        <w:tc>
          <w:tcPr>
            <w:tcW w:w="7416" w:type="dxa"/>
            <w:vMerge w:val="restart"/>
          </w:tcPr>
          <w:p w:rsidR="0034610F" w:rsidRDefault="0034610F" w:rsidP="00BA50B5">
            <w:pPr>
              <w:rPr>
                <w:b/>
                <w:bCs/>
                <w:sz w:val="18"/>
                <w:szCs w:val="18"/>
              </w:rPr>
            </w:pPr>
          </w:p>
          <w:p w:rsidR="0034610F" w:rsidRDefault="0034610F" w:rsidP="00BA50B5">
            <w:pPr>
              <w:rPr>
                <w:b/>
                <w:bCs/>
                <w:sz w:val="18"/>
                <w:szCs w:val="18"/>
              </w:rPr>
            </w:pPr>
            <w:r>
              <w:rPr>
                <w:b/>
                <w:bCs/>
                <w:sz w:val="18"/>
                <w:szCs w:val="18"/>
              </w:rPr>
              <w:t xml:space="preserve">Název dokumentu, verze, datum </w:t>
            </w:r>
          </w:p>
          <w:p w:rsidR="0034610F" w:rsidRDefault="0034610F" w:rsidP="00BA50B5">
            <w:pPr>
              <w:rPr>
                <w:b/>
                <w:bCs/>
                <w:sz w:val="18"/>
                <w:szCs w:val="18"/>
              </w:rPr>
            </w:pPr>
            <w:r>
              <w:rPr>
                <w:b/>
                <w:bCs/>
                <w:i/>
                <w:sz w:val="18"/>
                <w:szCs w:val="18"/>
              </w:rPr>
              <w:t>Document title, version, date</w:t>
            </w:r>
          </w:p>
        </w:tc>
        <w:tc>
          <w:tcPr>
            <w:tcW w:w="1272" w:type="dxa"/>
            <w:gridSpan w:val="2"/>
          </w:tcPr>
          <w:p w:rsidR="0034610F" w:rsidRDefault="0034610F" w:rsidP="00BA50B5">
            <w:pPr>
              <w:rPr>
                <w:b/>
                <w:bCs/>
                <w:sz w:val="18"/>
                <w:szCs w:val="18"/>
              </w:rPr>
            </w:pPr>
            <w:r>
              <w:rPr>
                <w:b/>
                <w:bCs/>
                <w:sz w:val="18"/>
                <w:szCs w:val="18"/>
              </w:rPr>
              <w:t>Schváleno /</w:t>
            </w:r>
            <w:r>
              <w:rPr>
                <w:b/>
                <w:bCs/>
                <w:i/>
                <w:sz w:val="18"/>
                <w:szCs w:val="18"/>
              </w:rPr>
              <w:t>Approved</w:t>
            </w:r>
          </w:p>
        </w:tc>
        <w:tc>
          <w:tcPr>
            <w:tcW w:w="1316" w:type="dxa"/>
            <w:gridSpan w:val="2"/>
          </w:tcPr>
          <w:p w:rsidR="0034610F" w:rsidRDefault="0034610F" w:rsidP="00BA50B5">
            <w:pPr>
              <w:rPr>
                <w:b/>
                <w:bCs/>
                <w:sz w:val="18"/>
                <w:szCs w:val="18"/>
              </w:rPr>
            </w:pPr>
            <w:r>
              <w:rPr>
                <w:b/>
                <w:bCs/>
                <w:sz w:val="18"/>
                <w:szCs w:val="18"/>
              </w:rPr>
              <w:t xml:space="preserve">Vzato na vědomí / </w:t>
            </w:r>
            <w:r>
              <w:rPr>
                <w:b/>
                <w:bCs/>
                <w:i/>
                <w:sz w:val="18"/>
                <w:szCs w:val="18"/>
              </w:rPr>
              <w:t xml:space="preserve">Taken into account </w:t>
            </w:r>
          </w:p>
        </w:tc>
      </w:tr>
      <w:tr w:rsidR="0034610F" w:rsidTr="00BA50B5">
        <w:trPr>
          <w:cantSplit/>
          <w:trHeight w:val="454"/>
        </w:trPr>
        <w:tc>
          <w:tcPr>
            <w:tcW w:w="7416" w:type="dxa"/>
            <w:vMerge/>
          </w:tcPr>
          <w:p w:rsidR="0034610F" w:rsidRDefault="0034610F" w:rsidP="00BA50B5">
            <w:pPr>
              <w:rPr>
                <w:i/>
                <w:sz w:val="18"/>
                <w:szCs w:val="18"/>
              </w:rPr>
            </w:pPr>
          </w:p>
        </w:tc>
        <w:tc>
          <w:tcPr>
            <w:tcW w:w="736" w:type="dxa"/>
          </w:tcPr>
          <w:p w:rsidR="0034610F" w:rsidRDefault="0034610F" w:rsidP="00BA50B5">
            <w:pPr>
              <w:rPr>
                <w:b/>
                <w:bCs/>
                <w:sz w:val="18"/>
                <w:szCs w:val="18"/>
              </w:rPr>
            </w:pPr>
            <w:r>
              <w:rPr>
                <w:b/>
                <w:bCs/>
                <w:sz w:val="18"/>
                <w:szCs w:val="18"/>
              </w:rPr>
              <w:t>ANO</w:t>
            </w:r>
          </w:p>
          <w:p w:rsidR="0034610F" w:rsidRDefault="0034610F" w:rsidP="00BA50B5">
            <w:pPr>
              <w:rPr>
                <w:b/>
                <w:bCs/>
                <w:i/>
                <w:sz w:val="18"/>
                <w:szCs w:val="18"/>
              </w:rPr>
            </w:pPr>
            <w:r>
              <w:rPr>
                <w:b/>
                <w:bCs/>
                <w:i/>
                <w:sz w:val="18"/>
                <w:szCs w:val="18"/>
              </w:rPr>
              <w:t>Yes</w:t>
            </w:r>
          </w:p>
        </w:tc>
        <w:tc>
          <w:tcPr>
            <w:tcW w:w="536" w:type="dxa"/>
          </w:tcPr>
          <w:p w:rsidR="0034610F" w:rsidRDefault="0034610F" w:rsidP="00BA50B5">
            <w:pPr>
              <w:rPr>
                <w:b/>
                <w:bCs/>
                <w:sz w:val="18"/>
                <w:szCs w:val="18"/>
              </w:rPr>
            </w:pPr>
            <w:r>
              <w:rPr>
                <w:b/>
                <w:bCs/>
                <w:sz w:val="18"/>
                <w:szCs w:val="18"/>
              </w:rPr>
              <w:t xml:space="preserve">NE </w:t>
            </w:r>
          </w:p>
          <w:p w:rsidR="0034610F" w:rsidRDefault="0034610F" w:rsidP="00BA50B5">
            <w:pPr>
              <w:rPr>
                <w:b/>
                <w:bCs/>
                <w:sz w:val="18"/>
                <w:szCs w:val="18"/>
              </w:rPr>
            </w:pPr>
            <w:r>
              <w:rPr>
                <w:b/>
                <w:bCs/>
                <w:i/>
                <w:sz w:val="18"/>
                <w:szCs w:val="18"/>
              </w:rPr>
              <w:t>No</w:t>
            </w:r>
          </w:p>
        </w:tc>
        <w:tc>
          <w:tcPr>
            <w:tcW w:w="780" w:type="dxa"/>
          </w:tcPr>
          <w:p w:rsidR="0034610F" w:rsidRDefault="0034610F" w:rsidP="00BA50B5">
            <w:pPr>
              <w:rPr>
                <w:b/>
                <w:bCs/>
                <w:sz w:val="18"/>
                <w:szCs w:val="18"/>
              </w:rPr>
            </w:pPr>
            <w:r>
              <w:rPr>
                <w:b/>
                <w:bCs/>
                <w:sz w:val="18"/>
                <w:szCs w:val="18"/>
              </w:rPr>
              <w:t>ANO</w:t>
            </w:r>
          </w:p>
          <w:p w:rsidR="0034610F" w:rsidRDefault="0034610F" w:rsidP="00BA50B5">
            <w:pPr>
              <w:rPr>
                <w:b/>
                <w:bCs/>
                <w:sz w:val="18"/>
                <w:szCs w:val="18"/>
              </w:rPr>
            </w:pPr>
            <w:r>
              <w:rPr>
                <w:b/>
                <w:bCs/>
                <w:i/>
                <w:sz w:val="18"/>
                <w:szCs w:val="18"/>
              </w:rPr>
              <w:t>Yes</w:t>
            </w:r>
          </w:p>
        </w:tc>
        <w:tc>
          <w:tcPr>
            <w:tcW w:w="536" w:type="dxa"/>
          </w:tcPr>
          <w:p w:rsidR="0034610F" w:rsidRDefault="0034610F" w:rsidP="00BA50B5">
            <w:pPr>
              <w:rPr>
                <w:b/>
                <w:bCs/>
                <w:sz w:val="18"/>
                <w:szCs w:val="18"/>
              </w:rPr>
            </w:pPr>
            <w:r>
              <w:rPr>
                <w:b/>
                <w:bCs/>
                <w:sz w:val="18"/>
                <w:szCs w:val="18"/>
              </w:rPr>
              <w:t xml:space="preserve">NE </w:t>
            </w:r>
          </w:p>
          <w:p w:rsidR="0034610F" w:rsidRDefault="0034610F" w:rsidP="00BA50B5">
            <w:pPr>
              <w:rPr>
                <w:b/>
                <w:bCs/>
                <w:i/>
                <w:sz w:val="18"/>
                <w:szCs w:val="18"/>
              </w:rPr>
            </w:pPr>
            <w:r>
              <w:rPr>
                <w:b/>
                <w:bCs/>
                <w:i/>
                <w:sz w:val="18"/>
                <w:szCs w:val="18"/>
              </w:rPr>
              <w:t>No</w:t>
            </w:r>
          </w:p>
        </w:tc>
      </w:tr>
      <w:tr w:rsidR="0034610F" w:rsidTr="00BA50B5">
        <w:trPr>
          <w:trHeight w:val="340"/>
        </w:trPr>
        <w:tc>
          <w:tcPr>
            <w:tcW w:w="7416" w:type="dxa"/>
          </w:tcPr>
          <w:p w:rsidR="0034610F" w:rsidRPr="004C46F1" w:rsidRDefault="0034610F" w:rsidP="00BA50B5">
            <w:pPr>
              <w:rPr>
                <w:i/>
                <w:sz w:val="18"/>
                <w:szCs w:val="18"/>
              </w:rPr>
            </w:pPr>
            <w:r>
              <w:rPr>
                <w:sz w:val="18"/>
                <w:szCs w:val="18"/>
              </w:rPr>
              <w:t xml:space="preserve">Výroční zpráva_Sep 2011 – Sep 2012 / </w:t>
            </w:r>
            <w:r>
              <w:rPr>
                <w:i/>
                <w:sz w:val="18"/>
                <w:szCs w:val="18"/>
              </w:rPr>
              <w:t>Annual progress report_</w:t>
            </w:r>
            <w:r>
              <w:rPr>
                <w:sz w:val="18"/>
                <w:szCs w:val="18"/>
              </w:rPr>
              <w:t xml:space="preserve"> </w:t>
            </w:r>
            <w:r w:rsidRPr="004C46F1">
              <w:rPr>
                <w:i/>
                <w:sz w:val="18"/>
                <w:szCs w:val="18"/>
              </w:rPr>
              <w:t>Sep 2011 – Sep 2012</w:t>
            </w:r>
          </w:p>
        </w:tc>
        <w:tc>
          <w:tcPr>
            <w:tcW w:w="736" w:type="dxa"/>
          </w:tcPr>
          <w:p w:rsidR="0034610F" w:rsidRDefault="0034610F" w:rsidP="00BA50B5">
            <w:pPr>
              <w:rPr>
                <w:sz w:val="18"/>
                <w:szCs w:val="18"/>
              </w:rPr>
            </w:pPr>
            <w:r>
              <w:rPr>
                <w:sz w:val="18"/>
                <w:szCs w:val="18"/>
              </w:rPr>
              <w:sym w:font="Wingdings 2" w:char="F0A3"/>
            </w:r>
          </w:p>
        </w:tc>
        <w:tc>
          <w:tcPr>
            <w:tcW w:w="536" w:type="dxa"/>
          </w:tcPr>
          <w:p w:rsidR="0034610F" w:rsidRDefault="0034610F" w:rsidP="00BA50B5">
            <w:pPr>
              <w:rPr>
                <w:sz w:val="18"/>
                <w:szCs w:val="18"/>
              </w:rPr>
            </w:pPr>
            <w:r>
              <w:rPr>
                <w:sz w:val="18"/>
                <w:szCs w:val="18"/>
              </w:rPr>
              <w:sym w:font="Wingdings 2" w:char="F0A3"/>
            </w:r>
          </w:p>
        </w:tc>
        <w:tc>
          <w:tcPr>
            <w:tcW w:w="780" w:type="dxa"/>
          </w:tcPr>
          <w:p w:rsidR="0034610F" w:rsidRDefault="0034610F" w:rsidP="00BA50B5">
            <w:pPr>
              <w:rPr>
                <w:sz w:val="18"/>
                <w:szCs w:val="18"/>
              </w:rPr>
            </w:pPr>
            <w:r>
              <w:rPr>
                <w:sz w:val="18"/>
                <w:szCs w:val="18"/>
              </w:rPr>
              <w:sym w:font="Wingdings 2" w:char="F053"/>
            </w:r>
          </w:p>
        </w:tc>
        <w:tc>
          <w:tcPr>
            <w:tcW w:w="536" w:type="dxa"/>
          </w:tcPr>
          <w:p w:rsidR="0034610F" w:rsidRDefault="0034610F" w:rsidP="00BA50B5">
            <w:pPr>
              <w:rPr>
                <w:sz w:val="18"/>
                <w:szCs w:val="18"/>
              </w:rPr>
            </w:pPr>
            <w:r>
              <w:rPr>
                <w:sz w:val="18"/>
                <w:szCs w:val="18"/>
              </w:rPr>
              <w:sym w:font="Wingdings 2" w:char="F0A3"/>
            </w:r>
          </w:p>
        </w:tc>
      </w:tr>
      <w:tr w:rsidR="0034610F" w:rsidTr="00BA50B5">
        <w:trPr>
          <w:trHeight w:val="340"/>
        </w:trPr>
        <w:tc>
          <w:tcPr>
            <w:tcW w:w="7416" w:type="dxa"/>
          </w:tcPr>
          <w:p w:rsidR="0034610F" w:rsidRPr="004C46F1" w:rsidRDefault="0034610F" w:rsidP="00BA50B5">
            <w:pPr>
              <w:rPr>
                <w:i/>
                <w:sz w:val="18"/>
                <w:szCs w:val="18"/>
              </w:rPr>
            </w:pPr>
            <w:r>
              <w:rPr>
                <w:sz w:val="18"/>
                <w:szCs w:val="18"/>
              </w:rPr>
              <w:t xml:space="preserve">Pojistný certifikát_31 Dec 2013 / </w:t>
            </w:r>
            <w:r>
              <w:rPr>
                <w:i/>
                <w:sz w:val="18"/>
                <w:szCs w:val="18"/>
              </w:rPr>
              <w:t>Insurance certificate_31 Dec 2013</w:t>
            </w:r>
          </w:p>
        </w:tc>
        <w:tc>
          <w:tcPr>
            <w:tcW w:w="736" w:type="dxa"/>
          </w:tcPr>
          <w:p w:rsidR="0034610F" w:rsidRDefault="0034610F" w:rsidP="00BA50B5">
            <w:pPr>
              <w:rPr>
                <w:sz w:val="18"/>
                <w:szCs w:val="18"/>
              </w:rPr>
            </w:pPr>
            <w:r>
              <w:rPr>
                <w:sz w:val="18"/>
                <w:szCs w:val="18"/>
              </w:rPr>
              <w:sym w:font="Wingdings 2" w:char="F0A3"/>
            </w:r>
          </w:p>
        </w:tc>
        <w:tc>
          <w:tcPr>
            <w:tcW w:w="536" w:type="dxa"/>
          </w:tcPr>
          <w:p w:rsidR="0034610F" w:rsidRDefault="0034610F" w:rsidP="00BA50B5">
            <w:pPr>
              <w:rPr>
                <w:sz w:val="18"/>
                <w:szCs w:val="18"/>
              </w:rPr>
            </w:pPr>
            <w:r>
              <w:rPr>
                <w:sz w:val="18"/>
                <w:szCs w:val="18"/>
              </w:rPr>
              <w:sym w:font="Wingdings 2" w:char="F0A3"/>
            </w:r>
          </w:p>
        </w:tc>
        <w:tc>
          <w:tcPr>
            <w:tcW w:w="780" w:type="dxa"/>
          </w:tcPr>
          <w:p w:rsidR="0034610F" w:rsidRDefault="0034610F" w:rsidP="00BA50B5">
            <w:pPr>
              <w:rPr>
                <w:sz w:val="18"/>
                <w:szCs w:val="18"/>
              </w:rPr>
            </w:pPr>
            <w:r>
              <w:rPr>
                <w:rFonts w:ascii="Wingdings 2" w:hAnsi="Wingdings 2"/>
                <w:sz w:val="18"/>
                <w:szCs w:val="18"/>
              </w:rPr>
              <w:t></w:t>
            </w:r>
          </w:p>
        </w:tc>
        <w:tc>
          <w:tcPr>
            <w:tcW w:w="536" w:type="dxa"/>
          </w:tcPr>
          <w:p w:rsidR="0034610F" w:rsidRDefault="0034610F" w:rsidP="00BA50B5">
            <w:pPr>
              <w:rPr>
                <w:sz w:val="18"/>
                <w:szCs w:val="18"/>
              </w:rPr>
            </w:pPr>
            <w:r>
              <w:rPr>
                <w:sz w:val="18"/>
                <w:szCs w:val="18"/>
              </w:rPr>
              <w:sym w:font="Wingdings 2" w:char="F0A3"/>
            </w:r>
          </w:p>
        </w:tc>
      </w:tr>
    </w:tbl>
    <w:p w:rsidR="0034610F" w:rsidRDefault="0034610F" w:rsidP="0034610F">
      <w:pPr>
        <w:rPr>
          <w:sz w:val="22"/>
          <w:szCs w:val="22"/>
        </w:rPr>
      </w:pPr>
    </w:p>
    <w:p w:rsidR="0034610F" w:rsidRPr="00DB7FA4" w:rsidRDefault="0034610F" w:rsidP="0034610F">
      <w:pPr>
        <w:rPr>
          <w:sz w:val="22"/>
          <w:szCs w:val="22"/>
        </w:rPr>
      </w:pPr>
      <w:r w:rsidRPr="00DB7FA4">
        <w:rPr>
          <w:sz w:val="22"/>
          <w:szCs w:val="22"/>
        </w:rPr>
        <w:t>Etická komise prohlašuje, že byla ustavena a  pracuje podle jednacího řádu v souladu se správnou klinickou praxí (GCP) a platnými právními předpisy/</w:t>
      </w:r>
      <w:r w:rsidRPr="00DB7FA4">
        <w:rPr>
          <w:i/>
          <w:sz w:val="22"/>
          <w:szCs w:val="22"/>
        </w:rPr>
        <w:t>The Ethics Committee hereby declares that it was established and operates in accordance with its Rules of Procedure in compliance with Good Clinical Practice and valid legal regulations:</w:t>
      </w:r>
    </w:p>
    <w:p w:rsidR="0034610F" w:rsidRPr="00DB7FA4" w:rsidRDefault="0034610F" w:rsidP="0034610F">
      <w:pPr>
        <w:rPr>
          <w:i/>
          <w:sz w:val="22"/>
          <w:szCs w:val="22"/>
        </w:rPr>
      </w:pPr>
      <w:r w:rsidRPr="00DB7FA4">
        <w:rPr>
          <w:i/>
          <w:sz w:val="22"/>
          <w:szCs w:val="22"/>
        </w:rPr>
        <w:t xml:space="preserve"> </w:t>
      </w:r>
      <w:r w:rsidRPr="00DB7FA4">
        <w:rPr>
          <w:sz w:val="22"/>
          <w:szCs w:val="22"/>
        </w:rPr>
        <w:sym w:font="Wingdings 2" w:char="F054"/>
      </w:r>
      <w:r w:rsidRPr="00DB7FA4">
        <w:rPr>
          <w:sz w:val="22"/>
          <w:szCs w:val="22"/>
        </w:rPr>
        <w:t xml:space="preserve"> Ano/</w:t>
      </w:r>
      <w:r w:rsidRPr="00DB7FA4">
        <w:rPr>
          <w:i/>
          <w:sz w:val="22"/>
          <w:szCs w:val="22"/>
        </w:rPr>
        <w:t>Yes</w:t>
      </w:r>
      <w:r w:rsidRPr="00DB7FA4">
        <w:rPr>
          <w:sz w:val="22"/>
          <w:szCs w:val="22"/>
        </w:rPr>
        <w:t xml:space="preserve">       </w:t>
      </w:r>
      <w:r w:rsidR="002B1493" w:rsidRPr="00DB7FA4">
        <w:rPr>
          <w:sz w:val="22"/>
          <w:szCs w:val="22"/>
        </w:rPr>
        <w:fldChar w:fldCharType="begin">
          <w:ffData>
            <w:name w:val="Zaškrtávací25"/>
            <w:enabled/>
            <w:calcOnExit w:val="0"/>
            <w:checkBox>
              <w:sizeAuto/>
              <w:default w:val="0"/>
            </w:checkBox>
          </w:ffData>
        </w:fldChar>
      </w:r>
      <w:r w:rsidRPr="00DB7FA4">
        <w:rPr>
          <w:sz w:val="22"/>
          <w:szCs w:val="22"/>
        </w:rPr>
        <w:instrText xml:space="preserve"> FORMCHECKBOX </w:instrText>
      </w:r>
      <w:r w:rsidR="002B1493">
        <w:rPr>
          <w:sz w:val="22"/>
          <w:szCs w:val="22"/>
        </w:rPr>
      </w:r>
      <w:r w:rsidR="002B1493">
        <w:rPr>
          <w:sz w:val="22"/>
          <w:szCs w:val="22"/>
        </w:rPr>
        <w:fldChar w:fldCharType="separate"/>
      </w:r>
      <w:r w:rsidR="002B1493" w:rsidRPr="00DB7FA4">
        <w:rPr>
          <w:sz w:val="22"/>
          <w:szCs w:val="22"/>
        </w:rPr>
        <w:fldChar w:fldCharType="end"/>
      </w:r>
      <w:r w:rsidRPr="00DB7FA4">
        <w:rPr>
          <w:sz w:val="22"/>
          <w:szCs w:val="22"/>
        </w:rPr>
        <w:t>Ne/</w:t>
      </w:r>
      <w:r w:rsidRPr="00DB7FA4">
        <w:rPr>
          <w:i/>
          <w:sz w:val="22"/>
          <w:szCs w:val="22"/>
        </w:rPr>
        <w:t>No</w:t>
      </w:r>
      <w:r w:rsidRPr="00DB7FA4">
        <w:rPr>
          <w:sz w:val="22"/>
          <w:szCs w:val="22"/>
        </w:rPr>
        <w:t xml:space="preserve">           </w:t>
      </w:r>
    </w:p>
    <w:p w:rsidR="0034610F" w:rsidRPr="00DB7FA4" w:rsidRDefault="0034610F" w:rsidP="0034610F">
      <w:pPr>
        <w:rPr>
          <w:sz w:val="22"/>
          <w:szCs w:val="22"/>
        </w:rPr>
      </w:pPr>
      <w:r w:rsidRPr="00DB7FA4">
        <w:rPr>
          <w:sz w:val="22"/>
          <w:szCs w:val="22"/>
        </w:rPr>
        <w:t xml:space="preserve">                                                                                               </w:t>
      </w:r>
      <w:r w:rsidRPr="00DB7FA4">
        <w:rPr>
          <w:sz w:val="22"/>
          <w:szCs w:val="22"/>
        </w:rPr>
        <w:tab/>
      </w:r>
      <w:r w:rsidRPr="00DB7FA4">
        <w:rPr>
          <w:sz w:val="22"/>
          <w:szCs w:val="22"/>
        </w:rPr>
        <w:tab/>
      </w:r>
      <w:r w:rsidRPr="00DB7FA4">
        <w:rPr>
          <w:sz w:val="22"/>
          <w:szCs w:val="22"/>
        </w:rPr>
        <w:tab/>
      </w:r>
      <w:r w:rsidRPr="00DB7FA4">
        <w:rPr>
          <w:sz w:val="22"/>
          <w:szCs w:val="22"/>
        </w:rPr>
        <w:tab/>
      </w:r>
      <w:r w:rsidRPr="00DB7FA4">
        <w:rPr>
          <w:sz w:val="22"/>
          <w:szCs w:val="22"/>
        </w:rPr>
        <w:tab/>
        <w:t xml:space="preserve">             </w:t>
      </w:r>
    </w:p>
    <w:p w:rsidR="0034610F" w:rsidRPr="00DB7FA4" w:rsidRDefault="0034610F" w:rsidP="0034610F">
      <w:pPr>
        <w:rPr>
          <w:sz w:val="22"/>
          <w:szCs w:val="22"/>
        </w:rPr>
      </w:pPr>
    </w:p>
    <w:p w:rsidR="0034610F" w:rsidRPr="005A28D8" w:rsidRDefault="0034610F" w:rsidP="0034610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34610F" w:rsidRDefault="0034610F" w:rsidP="0034610F">
      <w:pPr>
        <w:rPr>
          <w:sz w:val="22"/>
        </w:rPr>
      </w:pPr>
      <w:r>
        <w:rPr>
          <w:sz w:val="22"/>
        </w:rPr>
        <w:t>Datum/</w:t>
      </w:r>
      <w:r>
        <w:rPr>
          <w:i/>
          <w:sz w:val="22"/>
        </w:rPr>
        <w:t>Date:</w:t>
      </w:r>
      <w:r>
        <w:rPr>
          <w:sz w:val="22"/>
        </w:rPr>
        <w:t xml:space="preserve">  13.5.2013                                                   místopředsedkyně EK FNOL a LF UP</w:t>
      </w:r>
    </w:p>
    <w:p w:rsidR="0034610F" w:rsidRDefault="0034610F" w:rsidP="0034610F">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34610F" w:rsidRDefault="0034610F" w:rsidP="0034610F">
      <w:pPr>
        <w:jc w:val="center"/>
        <w:rPr>
          <w:sz w:val="20"/>
          <w:szCs w:val="20"/>
        </w:rPr>
      </w:pPr>
    </w:p>
    <w:p w:rsidR="0034610F" w:rsidRDefault="0034610F" w:rsidP="0034610F">
      <w:pPr>
        <w:rPr>
          <w:i/>
          <w:sz w:val="22"/>
        </w:rPr>
      </w:pPr>
    </w:p>
    <w:p w:rsidR="0034610F" w:rsidRDefault="0034610F" w:rsidP="0034610F">
      <w:pPr>
        <w:rPr>
          <w:sz w:val="16"/>
        </w:rPr>
      </w:pPr>
    </w:p>
    <w:p w:rsidR="0034610F" w:rsidRDefault="0034610F" w:rsidP="0034610F">
      <w:pPr>
        <w:rPr>
          <w:i/>
          <w:sz w:val="16"/>
        </w:rPr>
      </w:pPr>
      <w:r>
        <w:rPr>
          <w:sz w:val="16"/>
        </w:rPr>
        <w:t>Rozdělovník/</w:t>
      </w:r>
      <w:r>
        <w:rPr>
          <w:i/>
          <w:sz w:val="16"/>
        </w:rPr>
        <w:t>Distribution list:</w:t>
      </w:r>
    </w:p>
    <w:p w:rsidR="0034610F" w:rsidRDefault="0034610F" w:rsidP="0034610F">
      <w:pPr>
        <w:rPr>
          <w:sz w:val="16"/>
        </w:rPr>
      </w:pPr>
      <w:r w:rsidRPr="001071DB">
        <w:rPr>
          <w:sz w:val="16"/>
        </w:rPr>
        <w:t>-Zadavatel</w:t>
      </w:r>
    </w:p>
    <w:p w:rsidR="0034610F" w:rsidRDefault="0034610F" w:rsidP="0034610F">
      <w:pPr>
        <w:rPr>
          <w:sz w:val="16"/>
        </w:rPr>
      </w:pPr>
      <w:r>
        <w:rPr>
          <w:sz w:val="16"/>
        </w:rPr>
        <w:t>-</w:t>
      </w:r>
      <w:r w:rsidRPr="001071DB">
        <w:rPr>
          <w:sz w:val="16"/>
        </w:rPr>
        <w:t>EK</w:t>
      </w:r>
    </w:p>
    <w:p w:rsidR="0034610F" w:rsidRDefault="0034610F" w:rsidP="0034610F">
      <w:pPr>
        <w:rPr>
          <w:sz w:val="16"/>
        </w:rPr>
      </w:pPr>
      <w:r>
        <w:rPr>
          <w:sz w:val="16"/>
        </w:rPr>
        <w:t>-</w:t>
      </w:r>
      <w:r w:rsidRPr="001071DB">
        <w:rPr>
          <w:sz w:val="16"/>
        </w:rPr>
        <w:t>Řešitel</w:t>
      </w:r>
      <w:r>
        <w:rPr>
          <w:sz w:val="16"/>
        </w:rPr>
        <w:t xml:space="preserve"> </w:t>
      </w: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34610F" w:rsidRDefault="0034610F" w:rsidP="0034610F">
      <w:pPr>
        <w:rPr>
          <w:sz w:val="16"/>
        </w:rPr>
      </w:pPr>
      <w:r>
        <w:rPr>
          <w:sz w:val="16"/>
        </w:rPr>
        <w:t>2/2</w:t>
      </w: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34610F" w:rsidRDefault="0034610F" w:rsidP="0034610F">
      <w:pPr>
        <w:rPr>
          <w:sz w:val="16"/>
        </w:rPr>
      </w:pPr>
    </w:p>
    <w:p w:rsidR="00296E52" w:rsidRDefault="00296E52"/>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Pr="002F07B5" w:rsidRDefault="0034610F" w:rsidP="0034610F">
      <w:pPr>
        <w:pStyle w:val="Nzev"/>
        <w:rPr>
          <w:sz w:val="22"/>
          <w:szCs w:val="22"/>
        </w:rPr>
      </w:pPr>
      <w:r w:rsidRPr="002F07B5">
        <w:rPr>
          <w:sz w:val="22"/>
          <w:szCs w:val="22"/>
        </w:rPr>
        <w:lastRenderedPageBreak/>
        <w:t>STANOVISKO ETICKÉ KOMISE KE KLINICKÉMU HODNOCENÍ</w:t>
      </w:r>
    </w:p>
    <w:p w:rsidR="0034610F" w:rsidRPr="002F07B5" w:rsidRDefault="0034610F" w:rsidP="0034610F">
      <w:pPr>
        <w:jc w:val="center"/>
        <w:rPr>
          <w:bCs/>
          <w:i/>
          <w:sz w:val="22"/>
          <w:szCs w:val="22"/>
        </w:rPr>
      </w:pPr>
      <w:r w:rsidRPr="002F07B5">
        <w:rPr>
          <w:bCs/>
          <w:i/>
          <w:sz w:val="22"/>
          <w:szCs w:val="22"/>
        </w:rPr>
        <w:t xml:space="preserve">Opinion of the Ethics Committee on Clinical Trial  </w:t>
      </w:r>
    </w:p>
    <w:p w:rsidR="0034610F" w:rsidRPr="002F07B5" w:rsidRDefault="0034610F" w:rsidP="0034610F">
      <w:pPr>
        <w:jc w:val="center"/>
        <w:rPr>
          <w:b/>
          <w:bCs/>
          <w:i/>
          <w:sz w:val="22"/>
          <w:szCs w:val="22"/>
        </w:rPr>
      </w:pPr>
    </w:p>
    <w:p w:rsidR="0034610F" w:rsidRPr="002F07B5" w:rsidRDefault="002B1493" w:rsidP="0034610F">
      <w:pPr>
        <w:rPr>
          <w:sz w:val="22"/>
          <w:szCs w:val="22"/>
        </w:rPr>
      </w:pPr>
      <w:r w:rsidRPr="002F07B5">
        <w:rPr>
          <w:sz w:val="22"/>
          <w:szCs w:val="22"/>
        </w:rPr>
        <w:fldChar w:fldCharType="begin">
          <w:ffData>
            <w:name w:val="Zaškrtávací2"/>
            <w:enabled/>
            <w:calcOnExit w:val="0"/>
            <w:checkBox>
              <w:sizeAuto/>
              <w:default w:val="0"/>
            </w:checkBox>
          </w:ffData>
        </w:fldChar>
      </w:r>
      <w:r w:rsidR="0034610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4610F" w:rsidRPr="002F07B5">
        <w:rPr>
          <w:sz w:val="22"/>
          <w:szCs w:val="22"/>
        </w:rPr>
        <w:t xml:space="preserve">  Multicentrické KH, je požadováno stanovisko multicentrické EK pro všechna centra/</w:t>
      </w:r>
      <w:r w:rsidR="0034610F" w:rsidRPr="002F07B5">
        <w:rPr>
          <w:i/>
          <w:sz w:val="22"/>
          <w:szCs w:val="22"/>
        </w:rPr>
        <w:t>Multi-centric clinical trial, opinion issued by Ethics Committee for Multi-Centric Clinical Trials is required</w:t>
      </w:r>
    </w:p>
    <w:p w:rsidR="0034610F" w:rsidRPr="002F07B5" w:rsidRDefault="0034610F" w:rsidP="0034610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4610F" w:rsidRPr="002F07B5" w:rsidRDefault="002B1493" w:rsidP="0034610F">
      <w:pPr>
        <w:rPr>
          <w:i/>
          <w:sz w:val="22"/>
          <w:szCs w:val="22"/>
        </w:rPr>
      </w:pPr>
      <w:r w:rsidRPr="002F07B5">
        <w:rPr>
          <w:sz w:val="22"/>
          <w:szCs w:val="22"/>
        </w:rPr>
        <w:fldChar w:fldCharType="begin">
          <w:ffData>
            <w:name w:val="Zaškrtávací2"/>
            <w:enabled/>
            <w:calcOnExit w:val="0"/>
            <w:checkBox>
              <w:sizeAuto/>
              <w:default w:val="0"/>
            </w:checkBox>
          </w:ffData>
        </w:fldChar>
      </w:r>
      <w:r w:rsidR="0034610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4610F" w:rsidRPr="002F07B5">
        <w:rPr>
          <w:sz w:val="22"/>
          <w:szCs w:val="22"/>
        </w:rPr>
        <w:t xml:space="preserve">  KH prováděné v jednom centru, požadováno stanovisko EK pro místní centrum (centra)/ </w:t>
      </w:r>
      <w:r w:rsidR="0034610F" w:rsidRPr="002F07B5">
        <w:rPr>
          <w:i/>
          <w:sz w:val="22"/>
          <w:szCs w:val="22"/>
        </w:rPr>
        <w:t>Clinical trial conducted in a single site, opinion of a local EC is required</w:t>
      </w:r>
    </w:p>
    <w:p w:rsidR="0034610F" w:rsidRPr="002F07B5" w:rsidRDefault="0034610F" w:rsidP="0034610F">
      <w:pPr>
        <w:rPr>
          <w:b/>
          <w:bCs/>
          <w:sz w:val="22"/>
          <w:szCs w:val="22"/>
        </w:rPr>
      </w:pPr>
    </w:p>
    <w:p w:rsidR="0034610F" w:rsidRPr="006E61BC" w:rsidRDefault="0034610F" w:rsidP="0034610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70/12</w:t>
      </w:r>
    </w:p>
    <w:p w:rsidR="0034610F" w:rsidRPr="006E61BC" w:rsidRDefault="0034610F" w:rsidP="0034610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otevřené klinické hodnocení fáze III porovnávající kombinaci BRAF inhibitoru dabrafenibu a MEK inhibitoru trametinibu s BRAF inhibitorem vemurafenibem u subjektů s neresekovatelným (stadium IIIc) nebo metastatickým (stadium IV) kožním melanomem s pozitivní mutací BRAF V600E/K / </w:t>
      </w:r>
      <w:r>
        <w:rPr>
          <w:i/>
          <w:sz w:val="22"/>
          <w:szCs w:val="22"/>
        </w:rPr>
        <w:t>A phase III, randomised, open-label study comparing the combination of the BRAF inhibitor, dabrafenib and the MEK inhibitor, trametinib to the BRAF inhibitor vemurafenib in subjects with unresectable (stage IIIc) or metastatic (stage IV) BRAF V600E/K mutation positive cutaneous melanoma</w:t>
      </w:r>
    </w:p>
    <w:p w:rsidR="0034610F" w:rsidRPr="002F07B5" w:rsidRDefault="0034610F" w:rsidP="0034610F">
      <w:pPr>
        <w:rPr>
          <w:bCs/>
          <w:sz w:val="22"/>
          <w:szCs w:val="22"/>
        </w:rPr>
      </w:pPr>
    </w:p>
    <w:p w:rsidR="0034610F" w:rsidRPr="002F07B5" w:rsidRDefault="0034610F" w:rsidP="0034610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MEK116513</w:t>
      </w:r>
    </w:p>
    <w:p w:rsidR="0034610F" w:rsidRPr="002F07B5" w:rsidRDefault="0034610F" w:rsidP="0034610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2011-006088-23</w:t>
      </w:r>
    </w:p>
    <w:p w:rsidR="0034610F" w:rsidRPr="002F07B5" w:rsidRDefault="0034610F" w:rsidP="0034610F">
      <w:pPr>
        <w:rPr>
          <w:b/>
          <w:bCs/>
          <w:sz w:val="22"/>
          <w:szCs w:val="22"/>
        </w:rPr>
      </w:pPr>
    </w:p>
    <w:p w:rsidR="0034610F" w:rsidRPr="002F07B5" w:rsidRDefault="0034610F" w:rsidP="0034610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Medical Department, Na Pankráci 17/1685, 140 21 Praha 4</w:t>
      </w:r>
    </w:p>
    <w:p w:rsidR="0034610F" w:rsidRPr="002F07B5" w:rsidRDefault="0034610F" w:rsidP="0034610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Pharmnet s.r.o., Peckova 13, 186 00 Praha 8, Ing. Brandejsová</w:t>
      </w:r>
    </w:p>
    <w:p w:rsidR="0034610F" w:rsidRPr="002F07B5" w:rsidRDefault="0034610F" w:rsidP="0034610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34610F" w:rsidRDefault="0034610F" w:rsidP="0034610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34610F" w:rsidRDefault="0034610F" w:rsidP="0034610F">
      <w:pPr>
        <w:rPr>
          <w:b/>
          <w:bCs/>
          <w:sz w:val="22"/>
          <w:szCs w:val="22"/>
        </w:rPr>
      </w:pPr>
    </w:p>
    <w:p w:rsidR="0034610F" w:rsidRPr="006E61BC" w:rsidRDefault="0034610F" w:rsidP="0034610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 Praha</w:t>
      </w:r>
    </w:p>
    <w:p w:rsidR="0034610F" w:rsidRPr="002F07B5" w:rsidRDefault="0034610F" w:rsidP="0034610F">
      <w:pPr>
        <w:rPr>
          <w:b/>
          <w:bCs/>
          <w:i/>
          <w:sz w:val="22"/>
          <w:szCs w:val="22"/>
        </w:rPr>
      </w:pPr>
    </w:p>
    <w:p w:rsidR="0034610F" w:rsidRPr="002F07B5" w:rsidRDefault="0034610F" w:rsidP="0034610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4610F" w:rsidRPr="002F07B5" w:rsidRDefault="0034610F" w:rsidP="0034610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4610F" w:rsidRPr="002F07B5" w:rsidRDefault="0034610F" w:rsidP="0034610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4610F" w:rsidRDefault="0034610F" w:rsidP="0034610F">
      <w:pPr>
        <w:rPr>
          <w:b/>
          <w:bCs/>
          <w:sz w:val="22"/>
          <w:szCs w:val="22"/>
        </w:rPr>
      </w:pPr>
    </w:p>
    <w:p w:rsidR="0034610F" w:rsidRPr="002F07B5" w:rsidRDefault="0034610F" w:rsidP="0034610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4610F" w:rsidRPr="002F07B5" w:rsidRDefault="0034610F" w:rsidP="0034610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4610F" w:rsidRPr="002F07B5" w:rsidRDefault="0034610F" w:rsidP="0034610F">
      <w:pPr>
        <w:rPr>
          <w:sz w:val="22"/>
          <w:szCs w:val="22"/>
        </w:rPr>
      </w:pPr>
    </w:p>
    <w:p w:rsidR="0034610F" w:rsidRPr="002F07B5" w:rsidRDefault="0034610F" w:rsidP="0034610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4610F" w:rsidTr="00BA50B5">
        <w:trPr>
          <w:trHeight w:val="454"/>
        </w:trPr>
        <w:tc>
          <w:tcPr>
            <w:tcW w:w="6108" w:type="dxa"/>
          </w:tcPr>
          <w:p w:rsidR="0034610F" w:rsidRDefault="0034610F" w:rsidP="00BA50B5">
            <w:pPr>
              <w:rPr>
                <w:sz w:val="18"/>
                <w:szCs w:val="18"/>
              </w:rPr>
            </w:pPr>
            <w:r>
              <w:rPr>
                <w:sz w:val="18"/>
                <w:szCs w:val="18"/>
              </w:rPr>
              <w:t xml:space="preserve">Místo hodnocení/ Jméno zkoušejícího </w:t>
            </w:r>
          </w:p>
          <w:p w:rsidR="0034610F" w:rsidRDefault="0034610F" w:rsidP="00BA50B5">
            <w:pPr>
              <w:rPr>
                <w:i/>
                <w:sz w:val="18"/>
                <w:szCs w:val="18"/>
              </w:rPr>
            </w:pPr>
            <w:r>
              <w:rPr>
                <w:i/>
                <w:sz w:val="18"/>
                <w:szCs w:val="18"/>
              </w:rPr>
              <w:t>Trial Site / Name of Investigator</w:t>
            </w:r>
          </w:p>
        </w:tc>
        <w:tc>
          <w:tcPr>
            <w:tcW w:w="1280" w:type="dxa"/>
          </w:tcPr>
          <w:p w:rsidR="0034610F" w:rsidRDefault="0034610F" w:rsidP="00BA50B5">
            <w:pPr>
              <w:rPr>
                <w:sz w:val="18"/>
                <w:szCs w:val="18"/>
                <w:vertAlign w:val="superscript"/>
              </w:rPr>
            </w:pPr>
            <w:r>
              <w:rPr>
                <w:sz w:val="18"/>
                <w:szCs w:val="18"/>
              </w:rPr>
              <w:t xml:space="preserve">Místní EK </w:t>
            </w:r>
            <w:r>
              <w:rPr>
                <w:i/>
                <w:sz w:val="18"/>
                <w:szCs w:val="18"/>
              </w:rPr>
              <w:t>Local EC</w:t>
            </w:r>
          </w:p>
        </w:tc>
        <w:tc>
          <w:tcPr>
            <w:tcW w:w="2712" w:type="dxa"/>
          </w:tcPr>
          <w:p w:rsidR="0034610F" w:rsidRDefault="0034610F" w:rsidP="00BA50B5">
            <w:pPr>
              <w:rPr>
                <w:sz w:val="18"/>
                <w:szCs w:val="18"/>
              </w:rPr>
            </w:pPr>
            <w:r>
              <w:rPr>
                <w:sz w:val="18"/>
                <w:szCs w:val="18"/>
              </w:rPr>
              <w:t>Adresa  místní EK</w:t>
            </w:r>
          </w:p>
          <w:p w:rsidR="0034610F" w:rsidRDefault="0034610F" w:rsidP="00BA50B5">
            <w:pPr>
              <w:rPr>
                <w:i/>
                <w:sz w:val="18"/>
                <w:szCs w:val="18"/>
              </w:rPr>
            </w:pPr>
            <w:r>
              <w:rPr>
                <w:i/>
                <w:sz w:val="18"/>
                <w:szCs w:val="18"/>
              </w:rPr>
              <w:t>Address</w:t>
            </w:r>
          </w:p>
        </w:tc>
      </w:tr>
      <w:tr w:rsidR="0034610F" w:rsidTr="00BA50B5">
        <w:trPr>
          <w:trHeight w:val="312"/>
        </w:trPr>
        <w:tc>
          <w:tcPr>
            <w:tcW w:w="6108" w:type="dxa"/>
          </w:tcPr>
          <w:p w:rsidR="0034610F" w:rsidRDefault="0034610F" w:rsidP="00BA50B5">
            <w:pPr>
              <w:rPr>
                <w:sz w:val="18"/>
                <w:szCs w:val="18"/>
              </w:rPr>
            </w:pPr>
            <w:r>
              <w:rPr>
                <w:sz w:val="18"/>
                <w:szCs w:val="18"/>
              </w:rPr>
              <w:t>Prof. MUDr. Bohuslav Melichar, Ph.D., Onkologická klinika FNOL,</w:t>
            </w:r>
          </w:p>
          <w:p w:rsidR="0034610F" w:rsidRDefault="0034610F" w:rsidP="00BA50B5">
            <w:pPr>
              <w:rPr>
                <w:sz w:val="18"/>
                <w:szCs w:val="18"/>
              </w:rPr>
            </w:pPr>
            <w:r>
              <w:rPr>
                <w:sz w:val="18"/>
                <w:szCs w:val="18"/>
              </w:rPr>
              <w:t xml:space="preserve"> I.P.Pavlova 6, 775 20 Olomouc</w:t>
            </w:r>
          </w:p>
        </w:tc>
        <w:tc>
          <w:tcPr>
            <w:tcW w:w="1280" w:type="dxa"/>
          </w:tcPr>
          <w:p w:rsidR="0034610F" w:rsidRDefault="0034610F" w:rsidP="00BA50B5">
            <w:pPr>
              <w:rPr>
                <w:sz w:val="18"/>
                <w:szCs w:val="18"/>
              </w:rPr>
            </w:pPr>
            <w:r>
              <w:rPr>
                <w:sz w:val="18"/>
                <w:szCs w:val="18"/>
              </w:rPr>
              <w:sym w:font="Wingdings 2" w:char="F053"/>
            </w:r>
          </w:p>
        </w:tc>
        <w:tc>
          <w:tcPr>
            <w:tcW w:w="2712" w:type="dxa"/>
          </w:tcPr>
          <w:p w:rsidR="0034610F" w:rsidRDefault="0034610F" w:rsidP="00BA50B5">
            <w:pPr>
              <w:rPr>
                <w:sz w:val="18"/>
                <w:szCs w:val="18"/>
              </w:rPr>
            </w:pPr>
            <w:r>
              <w:rPr>
                <w:sz w:val="18"/>
                <w:szCs w:val="18"/>
              </w:rPr>
              <w:t>EK FNOL</w:t>
            </w:r>
          </w:p>
        </w:tc>
      </w:tr>
    </w:tbl>
    <w:p w:rsidR="0034610F" w:rsidRPr="00DF7141" w:rsidRDefault="0034610F" w:rsidP="0034610F">
      <w:pPr>
        <w:rPr>
          <w:bCs/>
          <w:sz w:val="22"/>
        </w:rPr>
      </w:pPr>
      <w:r>
        <w:rPr>
          <w:bCs/>
          <w:sz w:val="22"/>
        </w:rPr>
        <w:t>1/2</w:t>
      </w:r>
    </w:p>
    <w:p w:rsidR="0034610F" w:rsidRDefault="0034610F" w:rsidP="0034610F">
      <w:pPr>
        <w:rPr>
          <w:b/>
          <w:bCs/>
          <w:sz w:val="22"/>
        </w:rPr>
      </w:pPr>
    </w:p>
    <w:p w:rsidR="0034610F" w:rsidRDefault="0034610F" w:rsidP="0034610F">
      <w:pPr>
        <w:rPr>
          <w:b/>
          <w:bCs/>
          <w:sz w:val="22"/>
        </w:rPr>
      </w:pPr>
    </w:p>
    <w:p w:rsidR="0034610F" w:rsidRDefault="0034610F" w:rsidP="0034610F">
      <w:pPr>
        <w:rPr>
          <w:b/>
          <w:bCs/>
          <w:sz w:val="22"/>
        </w:rPr>
      </w:pPr>
    </w:p>
    <w:p w:rsidR="0034610F" w:rsidRPr="00AB7ADE" w:rsidRDefault="0034610F" w:rsidP="0034610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4610F" w:rsidRDefault="0034610F" w:rsidP="0034610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4610F" w:rsidTr="00BA50B5">
        <w:trPr>
          <w:cantSplit/>
          <w:trHeight w:val="454"/>
        </w:trPr>
        <w:tc>
          <w:tcPr>
            <w:tcW w:w="7416" w:type="dxa"/>
            <w:vMerge w:val="restart"/>
          </w:tcPr>
          <w:p w:rsidR="0034610F" w:rsidRDefault="0034610F" w:rsidP="00BA50B5">
            <w:pPr>
              <w:rPr>
                <w:b/>
                <w:bCs/>
                <w:sz w:val="18"/>
                <w:szCs w:val="18"/>
              </w:rPr>
            </w:pPr>
          </w:p>
          <w:p w:rsidR="0034610F" w:rsidRDefault="0034610F" w:rsidP="00BA50B5">
            <w:pPr>
              <w:rPr>
                <w:b/>
                <w:bCs/>
                <w:sz w:val="18"/>
                <w:szCs w:val="18"/>
              </w:rPr>
            </w:pPr>
            <w:r>
              <w:rPr>
                <w:b/>
                <w:bCs/>
                <w:sz w:val="18"/>
                <w:szCs w:val="18"/>
              </w:rPr>
              <w:t xml:space="preserve">Název dokumentu, verze, datum </w:t>
            </w:r>
          </w:p>
          <w:p w:rsidR="0034610F" w:rsidRDefault="0034610F" w:rsidP="00BA50B5">
            <w:pPr>
              <w:rPr>
                <w:b/>
                <w:bCs/>
                <w:sz w:val="18"/>
                <w:szCs w:val="18"/>
              </w:rPr>
            </w:pPr>
            <w:r>
              <w:rPr>
                <w:b/>
                <w:bCs/>
                <w:i/>
                <w:sz w:val="18"/>
                <w:szCs w:val="18"/>
              </w:rPr>
              <w:t>Document title, version, date</w:t>
            </w:r>
          </w:p>
        </w:tc>
        <w:tc>
          <w:tcPr>
            <w:tcW w:w="1272" w:type="dxa"/>
            <w:gridSpan w:val="2"/>
          </w:tcPr>
          <w:p w:rsidR="0034610F" w:rsidRDefault="0034610F" w:rsidP="00BA50B5">
            <w:pPr>
              <w:rPr>
                <w:b/>
                <w:bCs/>
                <w:sz w:val="18"/>
                <w:szCs w:val="18"/>
              </w:rPr>
            </w:pPr>
            <w:r>
              <w:rPr>
                <w:b/>
                <w:bCs/>
                <w:sz w:val="18"/>
                <w:szCs w:val="18"/>
              </w:rPr>
              <w:t>Schváleno /</w:t>
            </w:r>
            <w:r>
              <w:rPr>
                <w:b/>
                <w:bCs/>
                <w:i/>
                <w:sz w:val="18"/>
                <w:szCs w:val="18"/>
              </w:rPr>
              <w:t>Approved</w:t>
            </w:r>
          </w:p>
        </w:tc>
        <w:tc>
          <w:tcPr>
            <w:tcW w:w="1316" w:type="dxa"/>
            <w:gridSpan w:val="2"/>
          </w:tcPr>
          <w:p w:rsidR="0034610F" w:rsidRDefault="0034610F" w:rsidP="00BA50B5">
            <w:pPr>
              <w:rPr>
                <w:b/>
                <w:bCs/>
                <w:sz w:val="18"/>
                <w:szCs w:val="18"/>
              </w:rPr>
            </w:pPr>
            <w:r>
              <w:rPr>
                <w:b/>
                <w:bCs/>
                <w:sz w:val="18"/>
                <w:szCs w:val="18"/>
              </w:rPr>
              <w:t xml:space="preserve">Vzato na vědomí / </w:t>
            </w:r>
            <w:r>
              <w:rPr>
                <w:b/>
                <w:bCs/>
                <w:i/>
                <w:sz w:val="18"/>
                <w:szCs w:val="18"/>
              </w:rPr>
              <w:t xml:space="preserve">Taken into account </w:t>
            </w:r>
          </w:p>
        </w:tc>
      </w:tr>
      <w:tr w:rsidR="0034610F" w:rsidTr="00BA50B5">
        <w:trPr>
          <w:cantSplit/>
          <w:trHeight w:val="454"/>
        </w:trPr>
        <w:tc>
          <w:tcPr>
            <w:tcW w:w="7416" w:type="dxa"/>
            <w:vMerge/>
          </w:tcPr>
          <w:p w:rsidR="0034610F" w:rsidRDefault="0034610F" w:rsidP="00BA50B5">
            <w:pPr>
              <w:rPr>
                <w:i/>
                <w:sz w:val="18"/>
                <w:szCs w:val="18"/>
              </w:rPr>
            </w:pPr>
          </w:p>
        </w:tc>
        <w:tc>
          <w:tcPr>
            <w:tcW w:w="736" w:type="dxa"/>
          </w:tcPr>
          <w:p w:rsidR="0034610F" w:rsidRDefault="0034610F" w:rsidP="00BA50B5">
            <w:pPr>
              <w:rPr>
                <w:b/>
                <w:bCs/>
                <w:sz w:val="18"/>
                <w:szCs w:val="18"/>
              </w:rPr>
            </w:pPr>
            <w:r>
              <w:rPr>
                <w:b/>
                <w:bCs/>
                <w:sz w:val="18"/>
                <w:szCs w:val="18"/>
              </w:rPr>
              <w:t>ANO</w:t>
            </w:r>
          </w:p>
          <w:p w:rsidR="0034610F" w:rsidRDefault="0034610F" w:rsidP="00BA50B5">
            <w:pPr>
              <w:rPr>
                <w:b/>
                <w:bCs/>
                <w:i/>
                <w:sz w:val="18"/>
                <w:szCs w:val="18"/>
              </w:rPr>
            </w:pPr>
            <w:r>
              <w:rPr>
                <w:b/>
                <w:bCs/>
                <w:i/>
                <w:sz w:val="18"/>
                <w:szCs w:val="18"/>
              </w:rPr>
              <w:t>Yes</w:t>
            </w:r>
          </w:p>
        </w:tc>
        <w:tc>
          <w:tcPr>
            <w:tcW w:w="536" w:type="dxa"/>
          </w:tcPr>
          <w:p w:rsidR="0034610F" w:rsidRDefault="0034610F" w:rsidP="00BA50B5">
            <w:pPr>
              <w:rPr>
                <w:b/>
                <w:bCs/>
                <w:sz w:val="18"/>
                <w:szCs w:val="18"/>
              </w:rPr>
            </w:pPr>
            <w:r>
              <w:rPr>
                <w:b/>
                <w:bCs/>
                <w:sz w:val="18"/>
                <w:szCs w:val="18"/>
              </w:rPr>
              <w:t xml:space="preserve">NE </w:t>
            </w:r>
          </w:p>
          <w:p w:rsidR="0034610F" w:rsidRDefault="0034610F" w:rsidP="00BA50B5">
            <w:pPr>
              <w:rPr>
                <w:b/>
                <w:bCs/>
                <w:sz w:val="18"/>
                <w:szCs w:val="18"/>
              </w:rPr>
            </w:pPr>
            <w:r>
              <w:rPr>
                <w:b/>
                <w:bCs/>
                <w:i/>
                <w:sz w:val="18"/>
                <w:szCs w:val="18"/>
              </w:rPr>
              <w:t>No</w:t>
            </w:r>
          </w:p>
        </w:tc>
        <w:tc>
          <w:tcPr>
            <w:tcW w:w="780" w:type="dxa"/>
          </w:tcPr>
          <w:p w:rsidR="0034610F" w:rsidRDefault="0034610F" w:rsidP="00BA50B5">
            <w:pPr>
              <w:rPr>
                <w:b/>
                <w:bCs/>
                <w:sz w:val="18"/>
                <w:szCs w:val="18"/>
              </w:rPr>
            </w:pPr>
            <w:r>
              <w:rPr>
                <w:b/>
                <w:bCs/>
                <w:sz w:val="18"/>
                <w:szCs w:val="18"/>
              </w:rPr>
              <w:t>ANO</w:t>
            </w:r>
          </w:p>
          <w:p w:rsidR="0034610F" w:rsidRDefault="0034610F" w:rsidP="00BA50B5">
            <w:pPr>
              <w:rPr>
                <w:b/>
                <w:bCs/>
                <w:sz w:val="18"/>
                <w:szCs w:val="18"/>
              </w:rPr>
            </w:pPr>
            <w:r>
              <w:rPr>
                <w:b/>
                <w:bCs/>
                <w:i/>
                <w:sz w:val="18"/>
                <w:szCs w:val="18"/>
              </w:rPr>
              <w:t>Yes</w:t>
            </w:r>
          </w:p>
        </w:tc>
        <w:tc>
          <w:tcPr>
            <w:tcW w:w="536" w:type="dxa"/>
          </w:tcPr>
          <w:p w:rsidR="0034610F" w:rsidRDefault="0034610F" w:rsidP="00BA50B5">
            <w:pPr>
              <w:rPr>
                <w:b/>
                <w:bCs/>
                <w:sz w:val="18"/>
                <w:szCs w:val="18"/>
              </w:rPr>
            </w:pPr>
            <w:r>
              <w:rPr>
                <w:b/>
                <w:bCs/>
                <w:sz w:val="18"/>
                <w:szCs w:val="18"/>
              </w:rPr>
              <w:t xml:space="preserve">NE </w:t>
            </w:r>
          </w:p>
          <w:p w:rsidR="0034610F" w:rsidRDefault="0034610F" w:rsidP="00BA50B5">
            <w:pPr>
              <w:rPr>
                <w:b/>
                <w:bCs/>
                <w:i/>
                <w:sz w:val="18"/>
                <w:szCs w:val="18"/>
              </w:rPr>
            </w:pPr>
            <w:r>
              <w:rPr>
                <w:b/>
                <w:bCs/>
                <w:i/>
                <w:sz w:val="18"/>
                <w:szCs w:val="18"/>
              </w:rPr>
              <w:t>No</w:t>
            </w:r>
          </w:p>
        </w:tc>
      </w:tr>
      <w:tr w:rsidR="0034610F" w:rsidTr="00BA50B5">
        <w:trPr>
          <w:trHeight w:val="340"/>
        </w:trPr>
        <w:tc>
          <w:tcPr>
            <w:tcW w:w="7416" w:type="dxa"/>
          </w:tcPr>
          <w:p w:rsidR="0034610F" w:rsidRDefault="0034610F" w:rsidP="0034610F">
            <w:pPr>
              <w:rPr>
                <w:sz w:val="18"/>
                <w:szCs w:val="18"/>
              </w:rPr>
            </w:pPr>
            <w:r>
              <w:rPr>
                <w:sz w:val="18"/>
                <w:szCs w:val="18"/>
              </w:rPr>
              <w:t xml:space="preserve">Supplement  01  to dabrafenib IB 04, effective date 3 Apr 2013  </w:t>
            </w:r>
          </w:p>
        </w:tc>
        <w:tc>
          <w:tcPr>
            <w:tcW w:w="736" w:type="dxa"/>
          </w:tcPr>
          <w:p w:rsidR="0034610F" w:rsidRDefault="0034610F" w:rsidP="00BA50B5">
            <w:pPr>
              <w:rPr>
                <w:sz w:val="18"/>
                <w:szCs w:val="18"/>
              </w:rPr>
            </w:pPr>
            <w:r>
              <w:rPr>
                <w:sz w:val="18"/>
                <w:szCs w:val="18"/>
              </w:rPr>
              <w:sym w:font="Wingdings 2" w:char="F0A3"/>
            </w:r>
          </w:p>
        </w:tc>
        <w:tc>
          <w:tcPr>
            <w:tcW w:w="536" w:type="dxa"/>
          </w:tcPr>
          <w:p w:rsidR="0034610F" w:rsidRDefault="0034610F" w:rsidP="00BA50B5">
            <w:pPr>
              <w:rPr>
                <w:sz w:val="18"/>
                <w:szCs w:val="18"/>
              </w:rPr>
            </w:pPr>
            <w:r>
              <w:rPr>
                <w:sz w:val="18"/>
                <w:szCs w:val="18"/>
              </w:rPr>
              <w:sym w:font="Wingdings 2" w:char="F0A3"/>
            </w:r>
          </w:p>
        </w:tc>
        <w:tc>
          <w:tcPr>
            <w:tcW w:w="780" w:type="dxa"/>
          </w:tcPr>
          <w:p w:rsidR="0034610F" w:rsidRDefault="0034610F" w:rsidP="00BA50B5">
            <w:pPr>
              <w:rPr>
                <w:sz w:val="18"/>
                <w:szCs w:val="18"/>
              </w:rPr>
            </w:pPr>
            <w:r>
              <w:rPr>
                <w:sz w:val="18"/>
                <w:szCs w:val="18"/>
              </w:rPr>
              <w:sym w:font="Wingdings 2" w:char="F053"/>
            </w:r>
          </w:p>
        </w:tc>
        <w:tc>
          <w:tcPr>
            <w:tcW w:w="536" w:type="dxa"/>
          </w:tcPr>
          <w:p w:rsidR="0034610F" w:rsidRDefault="0034610F" w:rsidP="00BA50B5">
            <w:pPr>
              <w:rPr>
                <w:sz w:val="18"/>
                <w:szCs w:val="18"/>
              </w:rPr>
            </w:pPr>
            <w:r>
              <w:rPr>
                <w:sz w:val="18"/>
                <w:szCs w:val="18"/>
              </w:rPr>
              <w:sym w:font="Wingdings 2" w:char="F0A3"/>
            </w:r>
          </w:p>
        </w:tc>
      </w:tr>
      <w:tr w:rsidR="0034610F" w:rsidTr="00BA50B5">
        <w:trPr>
          <w:trHeight w:val="340"/>
        </w:trPr>
        <w:tc>
          <w:tcPr>
            <w:tcW w:w="7416" w:type="dxa"/>
          </w:tcPr>
          <w:p w:rsidR="0034610F" w:rsidRDefault="0034610F" w:rsidP="00BA50B5">
            <w:pPr>
              <w:rPr>
                <w:sz w:val="18"/>
                <w:szCs w:val="18"/>
              </w:rPr>
            </w:pPr>
            <w:r>
              <w:rPr>
                <w:sz w:val="18"/>
                <w:szCs w:val="18"/>
              </w:rPr>
              <w:t>Investigator´s Brochure Release Memo</w:t>
            </w:r>
          </w:p>
        </w:tc>
        <w:tc>
          <w:tcPr>
            <w:tcW w:w="736" w:type="dxa"/>
          </w:tcPr>
          <w:p w:rsidR="0034610F" w:rsidRDefault="0034610F" w:rsidP="00BA50B5">
            <w:pPr>
              <w:rPr>
                <w:sz w:val="18"/>
                <w:szCs w:val="18"/>
              </w:rPr>
            </w:pPr>
            <w:r>
              <w:rPr>
                <w:sz w:val="18"/>
                <w:szCs w:val="18"/>
              </w:rPr>
              <w:sym w:font="Wingdings 2" w:char="F0A3"/>
            </w:r>
          </w:p>
        </w:tc>
        <w:tc>
          <w:tcPr>
            <w:tcW w:w="536" w:type="dxa"/>
          </w:tcPr>
          <w:p w:rsidR="0034610F" w:rsidRDefault="0034610F" w:rsidP="00BA50B5">
            <w:pPr>
              <w:rPr>
                <w:sz w:val="18"/>
                <w:szCs w:val="18"/>
              </w:rPr>
            </w:pPr>
            <w:r>
              <w:rPr>
                <w:sz w:val="18"/>
                <w:szCs w:val="18"/>
              </w:rPr>
              <w:sym w:font="Wingdings 2" w:char="F0A3"/>
            </w:r>
          </w:p>
        </w:tc>
        <w:tc>
          <w:tcPr>
            <w:tcW w:w="780" w:type="dxa"/>
          </w:tcPr>
          <w:p w:rsidR="0034610F" w:rsidRDefault="0034610F" w:rsidP="00BA50B5">
            <w:pPr>
              <w:rPr>
                <w:sz w:val="18"/>
                <w:szCs w:val="18"/>
              </w:rPr>
            </w:pPr>
            <w:r>
              <w:rPr>
                <w:rFonts w:ascii="Wingdings 2" w:hAnsi="Wingdings 2"/>
                <w:sz w:val="18"/>
                <w:szCs w:val="18"/>
              </w:rPr>
              <w:t></w:t>
            </w:r>
          </w:p>
        </w:tc>
        <w:tc>
          <w:tcPr>
            <w:tcW w:w="536" w:type="dxa"/>
          </w:tcPr>
          <w:p w:rsidR="0034610F" w:rsidRDefault="0034610F" w:rsidP="00BA50B5">
            <w:pPr>
              <w:rPr>
                <w:sz w:val="18"/>
                <w:szCs w:val="18"/>
              </w:rPr>
            </w:pPr>
            <w:r>
              <w:rPr>
                <w:sz w:val="18"/>
                <w:szCs w:val="18"/>
              </w:rPr>
              <w:sym w:font="Wingdings 2" w:char="F0A3"/>
            </w:r>
          </w:p>
        </w:tc>
      </w:tr>
    </w:tbl>
    <w:p w:rsidR="0034610F" w:rsidRDefault="0034610F" w:rsidP="0034610F">
      <w:pPr>
        <w:rPr>
          <w:sz w:val="22"/>
        </w:rPr>
      </w:pPr>
    </w:p>
    <w:p w:rsidR="0034610F" w:rsidRDefault="0034610F" w:rsidP="0034610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4610F" w:rsidRDefault="0034610F" w:rsidP="0034610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34610F" w:rsidRDefault="0034610F" w:rsidP="0034610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4610F" w:rsidRPr="00DB7FA4" w:rsidRDefault="0034610F" w:rsidP="0034610F">
      <w:pPr>
        <w:rPr>
          <w:sz w:val="22"/>
          <w:szCs w:val="22"/>
        </w:rPr>
      </w:pPr>
      <w:r>
        <w:rPr>
          <w:sz w:val="22"/>
        </w:rPr>
        <w:tab/>
      </w:r>
    </w:p>
    <w:p w:rsidR="0034610F" w:rsidRPr="005A28D8" w:rsidRDefault="0034610F" w:rsidP="0034610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34610F" w:rsidRDefault="0034610F" w:rsidP="0034610F">
      <w:pPr>
        <w:rPr>
          <w:sz w:val="22"/>
        </w:rPr>
      </w:pPr>
      <w:r>
        <w:rPr>
          <w:sz w:val="22"/>
        </w:rPr>
        <w:t>Datum/</w:t>
      </w:r>
      <w:r>
        <w:rPr>
          <w:i/>
          <w:sz w:val="22"/>
        </w:rPr>
        <w:t>Date:</w:t>
      </w:r>
      <w:r>
        <w:rPr>
          <w:sz w:val="22"/>
        </w:rPr>
        <w:t xml:space="preserve">  13.5.2013                                                   místopředsedkyně EK FNOL a LF UP</w:t>
      </w:r>
    </w:p>
    <w:p w:rsidR="0034610F" w:rsidRDefault="0034610F" w:rsidP="0034610F">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34610F" w:rsidRDefault="0034610F" w:rsidP="0034610F">
      <w:pPr>
        <w:tabs>
          <w:tab w:val="left" w:pos="5325"/>
        </w:tabs>
        <w:rPr>
          <w:sz w:val="22"/>
        </w:rPr>
      </w:pPr>
    </w:p>
    <w:p w:rsidR="0034610F" w:rsidRDefault="0034610F" w:rsidP="0034610F">
      <w:pPr>
        <w:rPr>
          <w:sz w:val="22"/>
        </w:rPr>
      </w:pPr>
    </w:p>
    <w:p w:rsidR="0034610F" w:rsidRDefault="0034610F" w:rsidP="0034610F">
      <w:pPr>
        <w:rPr>
          <w:sz w:val="16"/>
        </w:rPr>
      </w:pPr>
    </w:p>
    <w:p w:rsidR="0034610F" w:rsidRDefault="0034610F" w:rsidP="0034610F">
      <w:pPr>
        <w:rPr>
          <w:sz w:val="16"/>
        </w:rPr>
      </w:pPr>
    </w:p>
    <w:p w:rsidR="0034610F" w:rsidRPr="001071DB" w:rsidRDefault="0034610F" w:rsidP="0034610F">
      <w:pPr>
        <w:rPr>
          <w:i/>
          <w:sz w:val="16"/>
        </w:rPr>
      </w:pPr>
      <w:r>
        <w:rPr>
          <w:sz w:val="16"/>
        </w:rPr>
        <w:t>Rozdělovník/</w:t>
      </w:r>
      <w:r>
        <w:rPr>
          <w:i/>
          <w:sz w:val="16"/>
        </w:rPr>
        <w:t>Distribution list:</w:t>
      </w:r>
    </w:p>
    <w:p w:rsidR="0034610F" w:rsidRPr="001071DB" w:rsidRDefault="0034610F" w:rsidP="0034610F">
      <w:pPr>
        <w:rPr>
          <w:sz w:val="16"/>
        </w:rPr>
      </w:pPr>
      <w:r w:rsidRPr="001071DB">
        <w:rPr>
          <w:sz w:val="16"/>
        </w:rPr>
        <w:t>-Zadavatel</w:t>
      </w:r>
    </w:p>
    <w:p w:rsidR="0034610F" w:rsidRPr="001071DB" w:rsidRDefault="0034610F" w:rsidP="0034610F">
      <w:pPr>
        <w:rPr>
          <w:sz w:val="16"/>
        </w:rPr>
      </w:pPr>
      <w:r w:rsidRPr="001071DB">
        <w:rPr>
          <w:sz w:val="16"/>
        </w:rPr>
        <w:t>-EK</w:t>
      </w:r>
    </w:p>
    <w:p w:rsidR="0034610F" w:rsidRPr="001071DB" w:rsidRDefault="0034610F" w:rsidP="0034610F">
      <w:pPr>
        <w:rPr>
          <w:sz w:val="16"/>
        </w:rPr>
      </w:pPr>
      <w:r w:rsidRPr="001071DB">
        <w:rPr>
          <w:sz w:val="16"/>
        </w:rPr>
        <w:t>-Řešitel</w:t>
      </w:r>
    </w:p>
    <w:p w:rsidR="0034610F" w:rsidRPr="001071DB" w:rsidRDefault="0034610F" w:rsidP="0034610F">
      <w:pPr>
        <w:rPr>
          <w:sz w:val="16"/>
        </w:rPr>
      </w:pPr>
    </w:p>
    <w:p w:rsidR="0034610F" w:rsidRDefault="0034610F" w:rsidP="0034610F">
      <w:pPr>
        <w:rPr>
          <w:i/>
          <w:sz w:val="16"/>
        </w:rPr>
      </w:pPr>
    </w:p>
    <w:p w:rsidR="0034610F" w:rsidRDefault="0034610F" w:rsidP="0034610F">
      <w:pPr>
        <w:rPr>
          <w:i/>
          <w:sz w:val="16"/>
        </w:rPr>
      </w:pPr>
    </w:p>
    <w:p w:rsidR="0034610F" w:rsidRDefault="0034610F" w:rsidP="0034610F">
      <w:pPr>
        <w:rPr>
          <w:sz w:val="22"/>
          <w:szCs w:val="22"/>
        </w:rPr>
      </w:pPr>
      <w:r>
        <w:rPr>
          <w:sz w:val="22"/>
          <w:szCs w:val="22"/>
        </w:rPr>
        <w:t>2/2</w:t>
      </w:r>
    </w:p>
    <w:p w:rsidR="0034610F" w:rsidRDefault="0034610F" w:rsidP="0034610F">
      <w:pPr>
        <w:rPr>
          <w:sz w:val="22"/>
          <w:szCs w:val="22"/>
        </w:rPr>
      </w:pPr>
    </w:p>
    <w:p w:rsidR="0034610F" w:rsidRDefault="0034610F" w:rsidP="0034610F"/>
    <w:p w:rsidR="0034610F" w:rsidRDefault="0034610F" w:rsidP="0034610F"/>
    <w:p w:rsidR="0034610F" w:rsidRDefault="0034610F" w:rsidP="0034610F"/>
    <w:p w:rsidR="0034610F" w:rsidRDefault="0034610F" w:rsidP="0034610F"/>
    <w:p w:rsidR="0034610F" w:rsidRDefault="0034610F" w:rsidP="0034610F">
      <w:pPr>
        <w:pStyle w:val="Nzev"/>
        <w:jc w:val="left"/>
        <w:rPr>
          <w:sz w:val="22"/>
          <w:szCs w:val="22"/>
        </w:rPr>
      </w:pPr>
    </w:p>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34610F" w:rsidRDefault="0034610F"/>
    <w:p w:rsidR="00B95CC6" w:rsidRDefault="00B95CC6" w:rsidP="00B95CC6">
      <w:pPr>
        <w:pStyle w:val="Nzev"/>
        <w:rPr>
          <w:sz w:val="22"/>
          <w:szCs w:val="22"/>
        </w:rPr>
      </w:pPr>
    </w:p>
    <w:p w:rsidR="00B95CC6" w:rsidRPr="002F07B5" w:rsidRDefault="00B95CC6" w:rsidP="00B95CC6">
      <w:pPr>
        <w:pStyle w:val="Nzev"/>
        <w:rPr>
          <w:sz w:val="22"/>
          <w:szCs w:val="22"/>
        </w:rPr>
      </w:pPr>
      <w:r w:rsidRPr="002F07B5">
        <w:rPr>
          <w:sz w:val="22"/>
          <w:szCs w:val="22"/>
        </w:rPr>
        <w:lastRenderedPageBreak/>
        <w:t xml:space="preserve">STANOVISKO ETICKÉ KOMISE KE KLINICKÉMU HODNOCENÍ </w:t>
      </w:r>
    </w:p>
    <w:p w:rsidR="00B95CC6" w:rsidRPr="002F07B5" w:rsidRDefault="00B95CC6" w:rsidP="00B95CC6">
      <w:pPr>
        <w:jc w:val="center"/>
        <w:rPr>
          <w:bCs/>
          <w:i/>
          <w:sz w:val="22"/>
          <w:szCs w:val="22"/>
        </w:rPr>
      </w:pPr>
      <w:r w:rsidRPr="002F07B5">
        <w:rPr>
          <w:bCs/>
          <w:i/>
          <w:sz w:val="22"/>
          <w:szCs w:val="22"/>
        </w:rPr>
        <w:t xml:space="preserve">Opinion of the Ethics Committee on Clinical Trial  </w:t>
      </w:r>
    </w:p>
    <w:p w:rsidR="00B95CC6" w:rsidRPr="002F07B5" w:rsidRDefault="00B95CC6" w:rsidP="00B95CC6">
      <w:pPr>
        <w:jc w:val="center"/>
        <w:rPr>
          <w:b/>
          <w:bCs/>
          <w:i/>
          <w:sz w:val="22"/>
          <w:szCs w:val="22"/>
        </w:rPr>
      </w:pPr>
    </w:p>
    <w:p w:rsidR="00B95CC6" w:rsidRPr="002F07B5" w:rsidRDefault="00B95CC6" w:rsidP="00B95CC6">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B95CC6" w:rsidRPr="002F07B5" w:rsidRDefault="00B95CC6" w:rsidP="00B95CC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95CC6" w:rsidRPr="002F07B5" w:rsidRDefault="002B1493" w:rsidP="00B95CC6">
      <w:pPr>
        <w:rPr>
          <w:i/>
          <w:sz w:val="22"/>
          <w:szCs w:val="22"/>
        </w:rPr>
      </w:pPr>
      <w:r w:rsidRPr="002F07B5">
        <w:rPr>
          <w:sz w:val="22"/>
          <w:szCs w:val="22"/>
        </w:rPr>
        <w:fldChar w:fldCharType="begin">
          <w:ffData>
            <w:name w:val="Zaškrtávací2"/>
            <w:enabled/>
            <w:calcOnExit w:val="0"/>
            <w:checkBox>
              <w:sizeAuto/>
              <w:default w:val="0"/>
            </w:checkBox>
          </w:ffData>
        </w:fldChar>
      </w:r>
      <w:r w:rsidR="00B95CC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95CC6" w:rsidRPr="002F07B5">
        <w:rPr>
          <w:sz w:val="22"/>
          <w:szCs w:val="22"/>
        </w:rPr>
        <w:t xml:space="preserve">  KH prováděné v jednom centru, požadováno stanovisko EK pro místní centrum (centra)/ </w:t>
      </w:r>
      <w:r w:rsidR="00B95CC6" w:rsidRPr="002F07B5">
        <w:rPr>
          <w:i/>
          <w:sz w:val="22"/>
          <w:szCs w:val="22"/>
        </w:rPr>
        <w:t>Clinical trial conducted in a single site, opinion of a local EC is required</w:t>
      </w:r>
    </w:p>
    <w:p w:rsidR="00B95CC6" w:rsidRPr="002F07B5" w:rsidRDefault="00B95CC6" w:rsidP="00B95CC6">
      <w:pPr>
        <w:rPr>
          <w:b/>
          <w:bCs/>
          <w:sz w:val="22"/>
          <w:szCs w:val="22"/>
        </w:rPr>
      </w:pPr>
    </w:p>
    <w:p w:rsidR="00B95CC6" w:rsidRPr="009C33CA" w:rsidRDefault="00B95CC6" w:rsidP="00B95CC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72/12 MEK 18</w:t>
      </w:r>
    </w:p>
    <w:p w:rsidR="00B95CC6" w:rsidRPr="009A6851" w:rsidRDefault="00B95CC6" w:rsidP="00B95CC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klinické hodnocení fáze 2 přípravku BKM120 v kombinaci s paklitaxelem u pacientek s HER2 negativním inoperabilním lokálně pokročilým nebo metastazujícím karcinomem prsu s aktivovanou nebo neaktivovanou signální dráhou PI3K / </w:t>
      </w:r>
      <w:r>
        <w:rPr>
          <w:i/>
          <w:sz w:val="22"/>
          <w:szCs w:val="22"/>
        </w:rPr>
        <w:t>A Randomized, double-blind, placebo controlled, phase II study of BKM120 plus paclitaxel in patients with HER2 negative inoperable locally advanced or metastatic breast cancer, with or without PI3K pathway activation</w:t>
      </w:r>
    </w:p>
    <w:p w:rsidR="00B95CC6" w:rsidRPr="002F07B5" w:rsidRDefault="00B95CC6" w:rsidP="00B95CC6">
      <w:pPr>
        <w:rPr>
          <w:bCs/>
          <w:sz w:val="22"/>
          <w:szCs w:val="22"/>
        </w:rPr>
      </w:pPr>
    </w:p>
    <w:p w:rsidR="00B95CC6" w:rsidRPr="002F07B5" w:rsidRDefault="00B95CC6" w:rsidP="00B95CC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CBKM120F2202</w:t>
      </w:r>
    </w:p>
    <w:p w:rsidR="00B95CC6" w:rsidRPr="002F07B5" w:rsidRDefault="00B95CC6" w:rsidP="00B95CC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2011-005932-24</w:t>
      </w:r>
    </w:p>
    <w:p w:rsidR="00B95CC6" w:rsidRPr="002F07B5" w:rsidRDefault="00B95CC6" w:rsidP="00B95CC6">
      <w:pPr>
        <w:rPr>
          <w:b/>
          <w:bCs/>
          <w:sz w:val="22"/>
          <w:szCs w:val="22"/>
        </w:rPr>
      </w:pPr>
    </w:p>
    <w:p w:rsidR="00B95CC6" w:rsidRPr="002F07B5" w:rsidRDefault="00B95CC6" w:rsidP="00B95CC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AG, Lichtstrasse 35, 4056 Basel, Switzerland</w:t>
      </w:r>
    </w:p>
    <w:p w:rsidR="00B95CC6" w:rsidRPr="002F07B5" w:rsidRDefault="00B95CC6" w:rsidP="00B95CC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Novartis s.r.o., Na Pankráci 1724/129, 140 00 Praha 4</w:t>
      </w:r>
    </w:p>
    <w:p w:rsidR="00B95CC6" w:rsidRPr="002F07B5" w:rsidRDefault="00B95CC6" w:rsidP="00B95CC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24.4.2013</w:t>
      </w:r>
    </w:p>
    <w:p w:rsidR="00B95CC6" w:rsidRDefault="00B95CC6" w:rsidP="00B95CC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B95CC6" w:rsidRDefault="00B95CC6" w:rsidP="00B95CC6">
      <w:pPr>
        <w:rPr>
          <w:b/>
          <w:bCs/>
          <w:sz w:val="22"/>
          <w:szCs w:val="22"/>
        </w:rPr>
      </w:pPr>
    </w:p>
    <w:p w:rsidR="00B95CC6" w:rsidRPr="002F07B5" w:rsidRDefault="00B95CC6" w:rsidP="00B95CC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95CC6" w:rsidRPr="002F07B5" w:rsidRDefault="00B95CC6" w:rsidP="00B95CC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95CC6" w:rsidRPr="002F07B5" w:rsidRDefault="00B95CC6" w:rsidP="00B95CC6">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95CC6" w:rsidRDefault="00B95CC6" w:rsidP="00B95CC6">
      <w:pPr>
        <w:rPr>
          <w:b/>
          <w:bCs/>
          <w:sz w:val="22"/>
          <w:szCs w:val="22"/>
        </w:rPr>
      </w:pPr>
    </w:p>
    <w:p w:rsidR="00B95CC6" w:rsidRPr="002F07B5" w:rsidRDefault="00B95CC6" w:rsidP="00B95CC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95CC6" w:rsidRPr="002F07B5" w:rsidRDefault="00B95CC6" w:rsidP="00B95CC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95CC6" w:rsidRPr="002F07B5" w:rsidRDefault="00B95CC6" w:rsidP="00B95CC6">
      <w:pPr>
        <w:rPr>
          <w:sz w:val="22"/>
          <w:szCs w:val="22"/>
        </w:rPr>
      </w:pPr>
    </w:p>
    <w:p w:rsidR="00B95CC6" w:rsidRPr="002F07B5" w:rsidRDefault="00B95CC6" w:rsidP="00B95CC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95CC6" w:rsidTr="00BA50B5">
        <w:trPr>
          <w:trHeight w:val="454"/>
        </w:trPr>
        <w:tc>
          <w:tcPr>
            <w:tcW w:w="6108" w:type="dxa"/>
          </w:tcPr>
          <w:p w:rsidR="00B95CC6" w:rsidRDefault="00B95CC6" w:rsidP="00BA50B5">
            <w:pPr>
              <w:rPr>
                <w:sz w:val="18"/>
                <w:szCs w:val="18"/>
              </w:rPr>
            </w:pPr>
            <w:r>
              <w:rPr>
                <w:sz w:val="18"/>
                <w:szCs w:val="18"/>
              </w:rPr>
              <w:t xml:space="preserve">Místo hodnocení/ Jméno zkoušejícího </w:t>
            </w:r>
          </w:p>
          <w:p w:rsidR="00B95CC6" w:rsidRDefault="00B95CC6" w:rsidP="00BA50B5">
            <w:pPr>
              <w:rPr>
                <w:i/>
                <w:sz w:val="18"/>
                <w:szCs w:val="18"/>
              </w:rPr>
            </w:pPr>
            <w:r>
              <w:rPr>
                <w:i/>
                <w:sz w:val="18"/>
                <w:szCs w:val="18"/>
              </w:rPr>
              <w:t>Trial Site / Name of Investigator</w:t>
            </w:r>
          </w:p>
        </w:tc>
        <w:tc>
          <w:tcPr>
            <w:tcW w:w="1280" w:type="dxa"/>
          </w:tcPr>
          <w:p w:rsidR="00B95CC6" w:rsidRDefault="00B95CC6" w:rsidP="00BA50B5">
            <w:pPr>
              <w:rPr>
                <w:sz w:val="18"/>
                <w:szCs w:val="18"/>
                <w:vertAlign w:val="superscript"/>
              </w:rPr>
            </w:pPr>
            <w:r>
              <w:rPr>
                <w:sz w:val="18"/>
                <w:szCs w:val="18"/>
              </w:rPr>
              <w:t xml:space="preserve">Místní EK </w:t>
            </w:r>
            <w:r>
              <w:rPr>
                <w:i/>
                <w:sz w:val="18"/>
                <w:szCs w:val="18"/>
              </w:rPr>
              <w:t>Local EC</w:t>
            </w:r>
          </w:p>
        </w:tc>
        <w:tc>
          <w:tcPr>
            <w:tcW w:w="2712" w:type="dxa"/>
          </w:tcPr>
          <w:p w:rsidR="00B95CC6" w:rsidRDefault="00B95CC6" w:rsidP="00BA50B5">
            <w:pPr>
              <w:rPr>
                <w:sz w:val="18"/>
                <w:szCs w:val="18"/>
              </w:rPr>
            </w:pPr>
            <w:r>
              <w:rPr>
                <w:sz w:val="18"/>
                <w:szCs w:val="18"/>
              </w:rPr>
              <w:t>Adresa  místní EK</w:t>
            </w:r>
          </w:p>
          <w:p w:rsidR="00B95CC6" w:rsidRDefault="00B95CC6" w:rsidP="00BA50B5">
            <w:pPr>
              <w:rPr>
                <w:i/>
                <w:sz w:val="18"/>
                <w:szCs w:val="18"/>
              </w:rPr>
            </w:pPr>
            <w:r>
              <w:rPr>
                <w:i/>
                <w:sz w:val="18"/>
                <w:szCs w:val="18"/>
              </w:rPr>
              <w:t>Address</w:t>
            </w:r>
          </w:p>
        </w:tc>
      </w:tr>
      <w:tr w:rsidR="00B95CC6" w:rsidTr="00BA50B5">
        <w:trPr>
          <w:trHeight w:val="312"/>
        </w:trPr>
        <w:tc>
          <w:tcPr>
            <w:tcW w:w="6108" w:type="dxa"/>
          </w:tcPr>
          <w:p w:rsidR="00B95CC6" w:rsidRDefault="00B95CC6" w:rsidP="00BA50B5">
            <w:pPr>
              <w:rPr>
                <w:sz w:val="18"/>
                <w:szCs w:val="18"/>
              </w:rPr>
            </w:pPr>
            <w:r>
              <w:rPr>
                <w:sz w:val="18"/>
                <w:szCs w:val="18"/>
              </w:rPr>
              <w:t>Prof. MUDr. Bohuslav Melichar, Ph.D., Onkologická klinika FNOL,</w:t>
            </w:r>
          </w:p>
          <w:p w:rsidR="00B95CC6" w:rsidRDefault="00B95CC6" w:rsidP="00BA50B5">
            <w:pPr>
              <w:rPr>
                <w:sz w:val="18"/>
                <w:szCs w:val="18"/>
              </w:rPr>
            </w:pPr>
            <w:r>
              <w:rPr>
                <w:sz w:val="18"/>
                <w:szCs w:val="18"/>
              </w:rPr>
              <w:t xml:space="preserve"> I.P.Pavlova 6, 775 20 Olomouc</w:t>
            </w:r>
          </w:p>
        </w:tc>
        <w:tc>
          <w:tcPr>
            <w:tcW w:w="1280" w:type="dxa"/>
          </w:tcPr>
          <w:p w:rsidR="00B95CC6" w:rsidRDefault="00B95CC6" w:rsidP="00BA50B5">
            <w:pPr>
              <w:rPr>
                <w:sz w:val="18"/>
                <w:szCs w:val="18"/>
              </w:rPr>
            </w:pPr>
            <w:r>
              <w:rPr>
                <w:sz w:val="18"/>
                <w:szCs w:val="18"/>
              </w:rPr>
              <w:sym w:font="Wingdings 2" w:char="F053"/>
            </w:r>
          </w:p>
        </w:tc>
        <w:tc>
          <w:tcPr>
            <w:tcW w:w="2712" w:type="dxa"/>
          </w:tcPr>
          <w:p w:rsidR="00B95CC6" w:rsidRDefault="00B95CC6" w:rsidP="00BA50B5">
            <w:pPr>
              <w:rPr>
                <w:sz w:val="18"/>
                <w:szCs w:val="18"/>
              </w:rPr>
            </w:pPr>
            <w:r>
              <w:rPr>
                <w:sz w:val="18"/>
                <w:szCs w:val="18"/>
              </w:rPr>
              <w:t>EK FNOL</w:t>
            </w:r>
          </w:p>
        </w:tc>
      </w:tr>
      <w:tr w:rsidR="00B95CC6" w:rsidTr="00BA50B5">
        <w:trPr>
          <w:trHeight w:val="312"/>
        </w:trPr>
        <w:tc>
          <w:tcPr>
            <w:tcW w:w="6108" w:type="dxa"/>
          </w:tcPr>
          <w:p w:rsidR="00B95CC6" w:rsidRDefault="00B95CC6" w:rsidP="00BA50B5">
            <w:pPr>
              <w:rPr>
                <w:sz w:val="18"/>
                <w:szCs w:val="18"/>
              </w:rPr>
            </w:pPr>
            <w:r>
              <w:rPr>
                <w:sz w:val="18"/>
                <w:szCs w:val="18"/>
              </w:rPr>
              <w:t xml:space="preserve">MUDr. Jana Prausová, Ph.D., MBA, Radioterapeuticko-onkologická klinika, </w:t>
            </w:r>
          </w:p>
          <w:p w:rsidR="00B95CC6" w:rsidRDefault="00B95CC6" w:rsidP="00BA50B5">
            <w:pPr>
              <w:rPr>
                <w:sz w:val="18"/>
                <w:szCs w:val="18"/>
              </w:rPr>
            </w:pPr>
            <w:r>
              <w:rPr>
                <w:sz w:val="18"/>
                <w:szCs w:val="18"/>
              </w:rPr>
              <w:t>FN Motol, V Úvalu 84, 150 06 Praha 5</w:t>
            </w:r>
          </w:p>
        </w:tc>
        <w:tc>
          <w:tcPr>
            <w:tcW w:w="1280" w:type="dxa"/>
          </w:tcPr>
          <w:p w:rsidR="00B95CC6" w:rsidRDefault="002B1493" w:rsidP="00BA50B5">
            <w:pPr>
              <w:rPr>
                <w:sz w:val="18"/>
                <w:szCs w:val="18"/>
              </w:rPr>
            </w:pPr>
            <w:r>
              <w:rPr>
                <w:sz w:val="18"/>
                <w:szCs w:val="18"/>
              </w:rPr>
              <w:fldChar w:fldCharType="begin">
                <w:ffData>
                  <w:name w:val="Zaškrtávací13"/>
                  <w:enabled/>
                  <w:calcOnExit w:val="0"/>
                  <w:checkBox>
                    <w:sizeAuto/>
                    <w:default w:val="0"/>
                  </w:checkBox>
                </w:ffData>
              </w:fldChar>
            </w:r>
            <w:r w:rsidR="00B95CC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95CC6" w:rsidRDefault="00B95CC6" w:rsidP="00BA50B5">
            <w:pPr>
              <w:rPr>
                <w:sz w:val="18"/>
                <w:szCs w:val="18"/>
              </w:rPr>
            </w:pPr>
            <w:r>
              <w:rPr>
                <w:sz w:val="18"/>
                <w:szCs w:val="18"/>
              </w:rPr>
              <w:t xml:space="preserve">EK FN Motol, V Úvalu 84, </w:t>
            </w:r>
          </w:p>
          <w:p w:rsidR="00B95CC6" w:rsidRDefault="00B95CC6" w:rsidP="00BA50B5">
            <w:pPr>
              <w:rPr>
                <w:sz w:val="18"/>
                <w:szCs w:val="18"/>
              </w:rPr>
            </w:pPr>
            <w:r>
              <w:rPr>
                <w:sz w:val="18"/>
                <w:szCs w:val="18"/>
              </w:rPr>
              <w:t>150 06 Praha 5</w:t>
            </w:r>
          </w:p>
        </w:tc>
      </w:tr>
      <w:tr w:rsidR="00B95CC6" w:rsidTr="00BA50B5">
        <w:trPr>
          <w:trHeight w:val="312"/>
        </w:trPr>
        <w:tc>
          <w:tcPr>
            <w:tcW w:w="6108" w:type="dxa"/>
          </w:tcPr>
          <w:p w:rsidR="00B95CC6" w:rsidRDefault="00B95CC6" w:rsidP="00BA50B5">
            <w:pPr>
              <w:rPr>
                <w:sz w:val="18"/>
                <w:szCs w:val="18"/>
              </w:rPr>
            </w:pPr>
            <w:r>
              <w:rPr>
                <w:sz w:val="18"/>
                <w:szCs w:val="18"/>
              </w:rPr>
              <w:t>Prof. MUDr. Luboš Petruželka, VFN Praha, U Nemocnice 2, 128 08 Praha 2</w:t>
            </w:r>
          </w:p>
        </w:tc>
        <w:tc>
          <w:tcPr>
            <w:tcW w:w="1280" w:type="dxa"/>
          </w:tcPr>
          <w:p w:rsidR="00B95CC6" w:rsidRDefault="002B1493" w:rsidP="00BA50B5">
            <w:pPr>
              <w:rPr>
                <w:sz w:val="18"/>
                <w:szCs w:val="18"/>
              </w:rPr>
            </w:pPr>
            <w:r>
              <w:rPr>
                <w:sz w:val="18"/>
                <w:szCs w:val="18"/>
              </w:rPr>
              <w:fldChar w:fldCharType="begin">
                <w:ffData>
                  <w:name w:val="Zaškrtávací15"/>
                  <w:enabled/>
                  <w:calcOnExit w:val="0"/>
                  <w:checkBox>
                    <w:sizeAuto/>
                    <w:default w:val="0"/>
                  </w:checkBox>
                </w:ffData>
              </w:fldChar>
            </w:r>
            <w:r w:rsidR="00B95CC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95CC6" w:rsidRDefault="00B95CC6" w:rsidP="00BA50B5">
            <w:pPr>
              <w:rPr>
                <w:sz w:val="18"/>
                <w:szCs w:val="18"/>
              </w:rPr>
            </w:pPr>
            <w:r>
              <w:rPr>
                <w:sz w:val="18"/>
                <w:szCs w:val="18"/>
              </w:rPr>
              <w:t xml:space="preserve">EK VFN Praha, Na Bojišti 1, </w:t>
            </w:r>
          </w:p>
          <w:p w:rsidR="00B95CC6" w:rsidRDefault="00B95CC6" w:rsidP="00BA50B5">
            <w:pPr>
              <w:rPr>
                <w:sz w:val="18"/>
                <w:szCs w:val="18"/>
              </w:rPr>
            </w:pPr>
            <w:r>
              <w:rPr>
                <w:sz w:val="18"/>
                <w:szCs w:val="18"/>
              </w:rPr>
              <w:t>128 08 Praha 2</w:t>
            </w:r>
          </w:p>
        </w:tc>
      </w:tr>
      <w:tr w:rsidR="00B95CC6" w:rsidTr="00BA50B5">
        <w:trPr>
          <w:trHeight w:val="312"/>
        </w:trPr>
        <w:tc>
          <w:tcPr>
            <w:tcW w:w="6108" w:type="dxa"/>
          </w:tcPr>
          <w:p w:rsidR="00B95CC6" w:rsidRDefault="00B95CC6" w:rsidP="00BA50B5">
            <w:pPr>
              <w:rPr>
                <w:sz w:val="18"/>
                <w:szCs w:val="18"/>
              </w:rPr>
            </w:pPr>
            <w:r>
              <w:rPr>
                <w:sz w:val="18"/>
                <w:szCs w:val="18"/>
              </w:rPr>
              <w:t>Prim. MUDr. Katarína Petráková, Ph.D., MOÚ Brno, Žlutý kopec 7, 656 53 Brno</w:t>
            </w:r>
          </w:p>
        </w:tc>
        <w:tc>
          <w:tcPr>
            <w:tcW w:w="1280" w:type="dxa"/>
          </w:tcPr>
          <w:p w:rsidR="00B95CC6" w:rsidRDefault="00B95CC6" w:rsidP="00BA50B5">
            <w:pPr>
              <w:rPr>
                <w:sz w:val="18"/>
                <w:szCs w:val="18"/>
              </w:rPr>
            </w:pPr>
            <w:r>
              <w:rPr>
                <w:sz w:val="18"/>
                <w:szCs w:val="18"/>
              </w:rPr>
              <w:sym w:font="Wingdings 2" w:char="F0A3"/>
            </w:r>
          </w:p>
        </w:tc>
        <w:tc>
          <w:tcPr>
            <w:tcW w:w="2712" w:type="dxa"/>
          </w:tcPr>
          <w:p w:rsidR="00B95CC6" w:rsidRDefault="00B95CC6" w:rsidP="00BA50B5">
            <w:pPr>
              <w:rPr>
                <w:sz w:val="18"/>
                <w:szCs w:val="18"/>
              </w:rPr>
            </w:pPr>
            <w:r>
              <w:rPr>
                <w:sz w:val="18"/>
                <w:szCs w:val="18"/>
              </w:rPr>
              <w:t>EK Masarykův onkologický ústav, Žlutý kopec 7, 656 53 Brno</w:t>
            </w:r>
          </w:p>
        </w:tc>
      </w:tr>
    </w:tbl>
    <w:p w:rsidR="00B95CC6" w:rsidRPr="00DF7141" w:rsidRDefault="00B95CC6" w:rsidP="00B95CC6">
      <w:pPr>
        <w:rPr>
          <w:bCs/>
          <w:sz w:val="22"/>
        </w:rPr>
      </w:pPr>
      <w:r>
        <w:rPr>
          <w:bCs/>
          <w:sz w:val="22"/>
        </w:rPr>
        <w:t>1/2</w:t>
      </w:r>
    </w:p>
    <w:p w:rsidR="00B95CC6" w:rsidRDefault="00B95CC6" w:rsidP="00B95CC6">
      <w:pPr>
        <w:rPr>
          <w:b/>
          <w:bCs/>
          <w:sz w:val="22"/>
        </w:rPr>
      </w:pPr>
    </w:p>
    <w:p w:rsidR="00B95CC6" w:rsidRDefault="00B95CC6" w:rsidP="00B95CC6">
      <w:pPr>
        <w:rPr>
          <w:b/>
          <w:bCs/>
          <w:sz w:val="22"/>
        </w:rPr>
      </w:pPr>
    </w:p>
    <w:p w:rsidR="00B95CC6" w:rsidRDefault="00B95CC6" w:rsidP="00B95CC6">
      <w:pPr>
        <w:rPr>
          <w:b/>
          <w:bCs/>
          <w:sz w:val="22"/>
        </w:rPr>
      </w:pPr>
    </w:p>
    <w:p w:rsidR="00B95CC6" w:rsidRPr="00AB7ADE" w:rsidRDefault="00B95CC6" w:rsidP="00B95CC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95CC6" w:rsidRDefault="00B95CC6" w:rsidP="00B95CC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95CC6" w:rsidTr="00BA50B5">
        <w:trPr>
          <w:cantSplit/>
          <w:trHeight w:val="454"/>
        </w:trPr>
        <w:tc>
          <w:tcPr>
            <w:tcW w:w="7416" w:type="dxa"/>
            <w:vMerge w:val="restart"/>
          </w:tcPr>
          <w:p w:rsidR="00B95CC6" w:rsidRDefault="00B95CC6" w:rsidP="00BA50B5">
            <w:pPr>
              <w:rPr>
                <w:b/>
                <w:bCs/>
                <w:sz w:val="18"/>
                <w:szCs w:val="18"/>
              </w:rPr>
            </w:pPr>
          </w:p>
          <w:p w:rsidR="00B95CC6" w:rsidRDefault="00B95CC6" w:rsidP="00BA50B5">
            <w:pPr>
              <w:rPr>
                <w:b/>
                <w:bCs/>
                <w:sz w:val="18"/>
                <w:szCs w:val="18"/>
              </w:rPr>
            </w:pPr>
            <w:r>
              <w:rPr>
                <w:b/>
                <w:bCs/>
                <w:sz w:val="18"/>
                <w:szCs w:val="18"/>
              </w:rPr>
              <w:t xml:space="preserve">Název dokumentu, verze, datum </w:t>
            </w:r>
          </w:p>
          <w:p w:rsidR="00B95CC6" w:rsidRDefault="00B95CC6" w:rsidP="00BA50B5">
            <w:pPr>
              <w:rPr>
                <w:b/>
                <w:bCs/>
                <w:sz w:val="18"/>
                <w:szCs w:val="18"/>
              </w:rPr>
            </w:pPr>
            <w:r>
              <w:rPr>
                <w:b/>
                <w:bCs/>
                <w:i/>
                <w:sz w:val="18"/>
                <w:szCs w:val="18"/>
              </w:rPr>
              <w:t>Document title, version, date</w:t>
            </w:r>
          </w:p>
        </w:tc>
        <w:tc>
          <w:tcPr>
            <w:tcW w:w="1272" w:type="dxa"/>
            <w:gridSpan w:val="2"/>
          </w:tcPr>
          <w:p w:rsidR="00B95CC6" w:rsidRDefault="00B95CC6" w:rsidP="00BA50B5">
            <w:pPr>
              <w:rPr>
                <w:b/>
                <w:bCs/>
                <w:sz w:val="18"/>
                <w:szCs w:val="18"/>
              </w:rPr>
            </w:pPr>
            <w:r>
              <w:rPr>
                <w:b/>
                <w:bCs/>
                <w:sz w:val="18"/>
                <w:szCs w:val="18"/>
              </w:rPr>
              <w:t>Schváleno /</w:t>
            </w:r>
            <w:r>
              <w:rPr>
                <w:b/>
                <w:bCs/>
                <w:i/>
                <w:sz w:val="18"/>
                <w:szCs w:val="18"/>
              </w:rPr>
              <w:t>Approved</w:t>
            </w:r>
          </w:p>
        </w:tc>
        <w:tc>
          <w:tcPr>
            <w:tcW w:w="1316" w:type="dxa"/>
            <w:gridSpan w:val="2"/>
          </w:tcPr>
          <w:p w:rsidR="00B95CC6" w:rsidRDefault="00B95CC6" w:rsidP="00BA50B5">
            <w:pPr>
              <w:rPr>
                <w:b/>
                <w:bCs/>
                <w:sz w:val="18"/>
                <w:szCs w:val="18"/>
              </w:rPr>
            </w:pPr>
            <w:r>
              <w:rPr>
                <w:b/>
                <w:bCs/>
                <w:sz w:val="18"/>
                <w:szCs w:val="18"/>
              </w:rPr>
              <w:t xml:space="preserve">Vzato na vědomí / </w:t>
            </w:r>
            <w:r>
              <w:rPr>
                <w:b/>
                <w:bCs/>
                <w:i/>
                <w:sz w:val="18"/>
                <w:szCs w:val="18"/>
              </w:rPr>
              <w:t xml:space="preserve">Taken into account </w:t>
            </w:r>
          </w:p>
        </w:tc>
      </w:tr>
      <w:tr w:rsidR="00B95CC6" w:rsidTr="00BA50B5">
        <w:trPr>
          <w:cantSplit/>
          <w:trHeight w:val="454"/>
        </w:trPr>
        <w:tc>
          <w:tcPr>
            <w:tcW w:w="7416" w:type="dxa"/>
            <w:vMerge/>
          </w:tcPr>
          <w:p w:rsidR="00B95CC6" w:rsidRDefault="00B95CC6" w:rsidP="00BA50B5">
            <w:pPr>
              <w:rPr>
                <w:i/>
                <w:sz w:val="18"/>
                <w:szCs w:val="18"/>
              </w:rPr>
            </w:pPr>
          </w:p>
        </w:tc>
        <w:tc>
          <w:tcPr>
            <w:tcW w:w="736" w:type="dxa"/>
          </w:tcPr>
          <w:p w:rsidR="00B95CC6" w:rsidRDefault="00B95CC6" w:rsidP="00BA50B5">
            <w:pPr>
              <w:rPr>
                <w:b/>
                <w:bCs/>
                <w:sz w:val="18"/>
                <w:szCs w:val="18"/>
              </w:rPr>
            </w:pPr>
            <w:r>
              <w:rPr>
                <w:b/>
                <w:bCs/>
                <w:sz w:val="18"/>
                <w:szCs w:val="18"/>
              </w:rPr>
              <w:t>ANO</w:t>
            </w:r>
          </w:p>
          <w:p w:rsidR="00B95CC6" w:rsidRDefault="00B95CC6" w:rsidP="00BA50B5">
            <w:pPr>
              <w:rPr>
                <w:b/>
                <w:bCs/>
                <w:i/>
                <w:sz w:val="18"/>
                <w:szCs w:val="18"/>
              </w:rPr>
            </w:pPr>
            <w:r>
              <w:rPr>
                <w:b/>
                <w:bCs/>
                <w:i/>
                <w:sz w:val="18"/>
                <w:szCs w:val="18"/>
              </w:rPr>
              <w:t>Yes</w:t>
            </w:r>
          </w:p>
        </w:tc>
        <w:tc>
          <w:tcPr>
            <w:tcW w:w="536" w:type="dxa"/>
          </w:tcPr>
          <w:p w:rsidR="00B95CC6" w:rsidRDefault="00B95CC6" w:rsidP="00BA50B5">
            <w:pPr>
              <w:rPr>
                <w:b/>
                <w:bCs/>
                <w:sz w:val="18"/>
                <w:szCs w:val="18"/>
              </w:rPr>
            </w:pPr>
            <w:r>
              <w:rPr>
                <w:b/>
                <w:bCs/>
                <w:sz w:val="18"/>
                <w:szCs w:val="18"/>
              </w:rPr>
              <w:t xml:space="preserve">NE </w:t>
            </w:r>
          </w:p>
          <w:p w:rsidR="00B95CC6" w:rsidRDefault="00B95CC6" w:rsidP="00BA50B5">
            <w:pPr>
              <w:rPr>
                <w:b/>
                <w:bCs/>
                <w:sz w:val="18"/>
                <w:szCs w:val="18"/>
              </w:rPr>
            </w:pPr>
            <w:r>
              <w:rPr>
                <w:b/>
                <w:bCs/>
                <w:i/>
                <w:sz w:val="18"/>
                <w:szCs w:val="18"/>
              </w:rPr>
              <w:t>No</w:t>
            </w:r>
          </w:p>
        </w:tc>
        <w:tc>
          <w:tcPr>
            <w:tcW w:w="780" w:type="dxa"/>
          </w:tcPr>
          <w:p w:rsidR="00B95CC6" w:rsidRDefault="00B95CC6" w:rsidP="00BA50B5">
            <w:pPr>
              <w:rPr>
                <w:b/>
                <w:bCs/>
                <w:sz w:val="18"/>
                <w:szCs w:val="18"/>
              </w:rPr>
            </w:pPr>
            <w:r>
              <w:rPr>
                <w:b/>
                <w:bCs/>
                <w:sz w:val="18"/>
                <w:szCs w:val="18"/>
              </w:rPr>
              <w:t>ANO</w:t>
            </w:r>
          </w:p>
          <w:p w:rsidR="00B95CC6" w:rsidRDefault="00B95CC6" w:rsidP="00BA50B5">
            <w:pPr>
              <w:rPr>
                <w:b/>
                <w:bCs/>
                <w:sz w:val="18"/>
                <w:szCs w:val="18"/>
              </w:rPr>
            </w:pPr>
            <w:r>
              <w:rPr>
                <w:b/>
                <w:bCs/>
                <w:i/>
                <w:sz w:val="18"/>
                <w:szCs w:val="18"/>
              </w:rPr>
              <w:t>Yes</w:t>
            </w:r>
          </w:p>
        </w:tc>
        <w:tc>
          <w:tcPr>
            <w:tcW w:w="536" w:type="dxa"/>
          </w:tcPr>
          <w:p w:rsidR="00B95CC6" w:rsidRDefault="00B95CC6" w:rsidP="00BA50B5">
            <w:pPr>
              <w:rPr>
                <w:b/>
                <w:bCs/>
                <w:sz w:val="18"/>
                <w:szCs w:val="18"/>
              </w:rPr>
            </w:pPr>
            <w:r>
              <w:rPr>
                <w:b/>
                <w:bCs/>
                <w:sz w:val="18"/>
                <w:szCs w:val="18"/>
              </w:rPr>
              <w:t xml:space="preserve">NE </w:t>
            </w:r>
          </w:p>
          <w:p w:rsidR="00B95CC6" w:rsidRDefault="00B95CC6" w:rsidP="00BA50B5">
            <w:pPr>
              <w:rPr>
                <w:b/>
                <w:bCs/>
                <w:i/>
                <w:sz w:val="18"/>
                <w:szCs w:val="18"/>
              </w:rPr>
            </w:pPr>
            <w:r>
              <w:rPr>
                <w:b/>
                <w:bCs/>
                <w:i/>
                <w:sz w:val="18"/>
                <w:szCs w:val="18"/>
              </w:rPr>
              <w:t>No</w:t>
            </w:r>
          </w:p>
        </w:tc>
      </w:tr>
      <w:tr w:rsidR="00B95CC6" w:rsidTr="00BA50B5">
        <w:trPr>
          <w:trHeight w:val="340"/>
        </w:trPr>
        <w:tc>
          <w:tcPr>
            <w:tcW w:w="7416" w:type="dxa"/>
          </w:tcPr>
          <w:p w:rsidR="00B95CC6" w:rsidRPr="00B54AA0" w:rsidRDefault="00B95CC6" w:rsidP="00BA50B5">
            <w:pPr>
              <w:rPr>
                <w:sz w:val="18"/>
                <w:szCs w:val="18"/>
              </w:rPr>
            </w:pPr>
            <w:r>
              <w:rPr>
                <w:sz w:val="18"/>
                <w:szCs w:val="18"/>
              </w:rPr>
              <w:t>Line Listing za období 1.10.2012 – 31.3.2013</w:t>
            </w:r>
          </w:p>
        </w:tc>
        <w:tc>
          <w:tcPr>
            <w:tcW w:w="736" w:type="dxa"/>
          </w:tcPr>
          <w:p w:rsidR="00B95CC6" w:rsidRDefault="00B95CC6" w:rsidP="00BA50B5">
            <w:pPr>
              <w:rPr>
                <w:sz w:val="18"/>
                <w:szCs w:val="18"/>
              </w:rPr>
            </w:pPr>
            <w:r>
              <w:rPr>
                <w:sz w:val="18"/>
                <w:szCs w:val="18"/>
              </w:rPr>
              <w:sym w:font="Wingdings 2" w:char="F0A3"/>
            </w:r>
          </w:p>
        </w:tc>
        <w:tc>
          <w:tcPr>
            <w:tcW w:w="536" w:type="dxa"/>
          </w:tcPr>
          <w:p w:rsidR="00B95CC6" w:rsidRDefault="002B1493" w:rsidP="00BA50B5">
            <w:pPr>
              <w:rPr>
                <w:sz w:val="18"/>
                <w:szCs w:val="18"/>
              </w:rPr>
            </w:pPr>
            <w:r>
              <w:rPr>
                <w:sz w:val="18"/>
                <w:szCs w:val="18"/>
              </w:rPr>
              <w:fldChar w:fldCharType="begin">
                <w:ffData>
                  <w:name w:val="Zaškrtávací51"/>
                  <w:enabled/>
                  <w:calcOnExit w:val="0"/>
                  <w:checkBox>
                    <w:sizeAuto/>
                    <w:default w:val="0"/>
                  </w:checkBox>
                </w:ffData>
              </w:fldChar>
            </w:r>
            <w:r w:rsidR="00B95CC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95CC6" w:rsidRDefault="00B95CC6" w:rsidP="00BA50B5">
            <w:pPr>
              <w:rPr>
                <w:sz w:val="18"/>
                <w:szCs w:val="18"/>
              </w:rPr>
            </w:pPr>
            <w:r>
              <w:rPr>
                <w:rFonts w:ascii="Wingdings 2" w:hAnsi="Wingdings 2"/>
                <w:sz w:val="18"/>
                <w:szCs w:val="18"/>
              </w:rPr>
              <w:t></w:t>
            </w:r>
          </w:p>
        </w:tc>
        <w:tc>
          <w:tcPr>
            <w:tcW w:w="536" w:type="dxa"/>
          </w:tcPr>
          <w:p w:rsidR="00B95CC6" w:rsidRDefault="002B1493" w:rsidP="00BA50B5">
            <w:pPr>
              <w:rPr>
                <w:sz w:val="18"/>
                <w:szCs w:val="18"/>
              </w:rPr>
            </w:pPr>
            <w:r>
              <w:rPr>
                <w:sz w:val="18"/>
                <w:szCs w:val="18"/>
              </w:rPr>
              <w:fldChar w:fldCharType="begin">
                <w:ffData>
                  <w:name w:val="Zaškrtávací51"/>
                  <w:enabled/>
                  <w:calcOnExit w:val="0"/>
                  <w:checkBox>
                    <w:sizeAuto/>
                    <w:default w:val="0"/>
                  </w:checkBox>
                </w:ffData>
              </w:fldChar>
            </w:r>
            <w:r w:rsidR="00B95CC6">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B95CC6" w:rsidRDefault="00B95CC6" w:rsidP="00B95CC6">
      <w:pPr>
        <w:rPr>
          <w:sz w:val="22"/>
        </w:rPr>
      </w:pPr>
    </w:p>
    <w:p w:rsidR="00B95CC6" w:rsidRDefault="00B95CC6" w:rsidP="00B95CC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95CC6" w:rsidRDefault="00B95CC6" w:rsidP="00B95CC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B95CC6" w:rsidRDefault="00B95CC6" w:rsidP="00B95CC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95CC6" w:rsidRDefault="00B95CC6" w:rsidP="00B95CC6">
      <w:pPr>
        <w:rPr>
          <w:sz w:val="22"/>
        </w:rPr>
      </w:pPr>
    </w:p>
    <w:p w:rsidR="00B95CC6" w:rsidRDefault="00B95CC6" w:rsidP="00B95CC6">
      <w:pPr>
        <w:rPr>
          <w:sz w:val="22"/>
        </w:rPr>
      </w:pPr>
    </w:p>
    <w:p w:rsidR="00B95CC6" w:rsidRDefault="00B95CC6" w:rsidP="00B95CC6">
      <w:pPr>
        <w:rPr>
          <w:sz w:val="22"/>
        </w:rPr>
      </w:pPr>
    </w:p>
    <w:p w:rsidR="00B95CC6" w:rsidRPr="00DB7FA4" w:rsidRDefault="00B95CC6" w:rsidP="00B95CC6">
      <w:pPr>
        <w:rPr>
          <w:sz w:val="22"/>
          <w:szCs w:val="22"/>
        </w:rPr>
      </w:pPr>
    </w:p>
    <w:p w:rsidR="00B95CC6" w:rsidRPr="005A28D8" w:rsidRDefault="00B95CC6" w:rsidP="00B95CC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MUDr. Jindřiška Burešová</w:t>
      </w:r>
    </w:p>
    <w:p w:rsidR="00B95CC6" w:rsidRDefault="00B95CC6" w:rsidP="00B95CC6">
      <w:pPr>
        <w:rPr>
          <w:sz w:val="22"/>
        </w:rPr>
      </w:pPr>
      <w:r>
        <w:rPr>
          <w:sz w:val="22"/>
        </w:rPr>
        <w:t>Datum/</w:t>
      </w:r>
      <w:r>
        <w:rPr>
          <w:i/>
          <w:sz w:val="22"/>
        </w:rPr>
        <w:t>Date:</w:t>
      </w:r>
      <w:r>
        <w:rPr>
          <w:sz w:val="22"/>
        </w:rPr>
        <w:t xml:space="preserve">  13.5.2013                                                   místopředsedkyně EK FNOL a LF UP</w:t>
      </w:r>
    </w:p>
    <w:p w:rsidR="00B95CC6" w:rsidRDefault="00B95CC6" w:rsidP="00B95CC6">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B95CC6" w:rsidRDefault="00B95CC6" w:rsidP="00B95CC6">
      <w:pPr>
        <w:jc w:val="center"/>
        <w:rPr>
          <w:sz w:val="22"/>
        </w:rPr>
      </w:pPr>
    </w:p>
    <w:p w:rsidR="00B95CC6" w:rsidRDefault="00B95CC6" w:rsidP="00B95CC6">
      <w:pPr>
        <w:rPr>
          <w:sz w:val="22"/>
        </w:rPr>
      </w:pPr>
    </w:p>
    <w:p w:rsidR="00B95CC6" w:rsidRDefault="00B95CC6" w:rsidP="00B95CC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B95CC6" w:rsidRDefault="00B95CC6" w:rsidP="00B95CC6">
      <w:pPr>
        <w:rPr>
          <w:sz w:val="16"/>
        </w:rPr>
      </w:pPr>
    </w:p>
    <w:p w:rsidR="00B95CC6" w:rsidRDefault="00B95CC6" w:rsidP="00B95CC6">
      <w:pPr>
        <w:rPr>
          <w:sz w:val="16"/>
        </w:rPr>
      </w:pPr>
    </w:p>
    <w:p w:rsidR="00B95CC6" w:rsidRDefault="00B95CC6" w:rsidP="00B95CC6">
      <w:pPr>
        <w:rPr>
          <w:sz w:val="16"/>
        </w:rPr>
      </w:pPr>
    </w:p>
    <w:p w:rsidR="00B95CC6" w:rsidRDefault="00B95CC6" w:rsidP="00B95CC6">
      <w:pPr>
        <w:rPr>
          <w:i/>
          <w:sz w:val="16"/>
        </w:rPr>
      </w:pPr>
      <w:r>
        <w:rPr>
          <w:sz w:val="16"/>
        </w:rPr>
        <w:t>Rozdělovník/</w:t>
      </w:r>
      <w:r>
        <w:rPr>
          <w:i/>
          <w:sz w:val="16"/>
        </w:rPr>
        <w:t>Distribution list:</w:t>
      </w:r>
    </w:p>
    <w:p w:rsidR="00B95CC6" w:rsidRPr="001071DB" w:rsidRDefault="00B95CC6" w:rsidP="00B95CC6">
      <w:pPr>
        <w:rPr>
          <w:sz w:val="16"/>
        </w:rPr>
      </w:pPr>
      <w:r w:rsidRPr="001071DB">
        <w:rPr>
          <w:sz w:val="16"/>
        </w:rPr>
        <w:t>-Zadavatel</w:t>
      </w:r>
    </w:p>
    <w:p w:rsidR="00B95CC6" w:rsidRPr="001071DB" w:rsidRDefault="00B95CC6" w:rsidP="00B95CC6">
      <w:pPr>
        <w:rPr>
          <w:sz w:val="16"/>
        </w:rPr>
      </w:pPr>
      <w:r w:rsidRPr="001071DB">
        <w:rPr>
          <w:sz w:val="16"/>
        </w:rPr>
        <w:t>-EK</w:t>
      </w:r>
    </w:p>
    <w:p w:rsidR="00B95CC6" w:rsidRPr="001071DB" w:rsidRDefault="00B95CC6" w:rsidP="00B95CC6">
      <w:pPr>
        <w:rPr>
          <w:sz w:val="16"/>
        </w:rPr>
      </w:pPr>
      <w:r w:rsidRPr="001071DB">
        <w:rPr>
          <w:sz w:val="16"/>
        </w:rPr>
        <w:t>-Řešitel</w:t>
      </w:r>
    </w:p>
    <w:p w:rsidR="00B95CC6" w:rsidRPr="001071DB" w:rsidRDefault="00B95CC6" w:rsidP="00B95CC6">
      <w:pPr>
        <w:rPr>
          <w:sz w:val="16"/>
        </w:rPr>
      </w:pPr>
    </w:p>
    <w:p w:rsidR="00B95CC6" w:rsidRDefault="00B95CC6" w:rsidP="00B95CC6">
      <w:pPr>
        <w:rPr>
          <w:i/>
          <w:sz w:val="16"/>
        </w:rPr>
      </w:pPr>
    </w:p>
    <w:p w:rsidR="00B95CC6" w:rsidRDefault="00B95CC6" w:rsidP="00B95CC6">
      <w:pPr>
        <w:rPr>
          <w:i/>
          <w:sz w:val="16"/>
        </w:rPr>
      </w:pPr>
    </w:p>
    <w:p w:rsidR="00B95CC6" w:rsidRDefault="00B95CC6" w:rsidP="00B95CC6">
      <w:pPr>
        <w:rPr>
          <w:sz w:val="22"/>
          <w:szCs w:val="22"/>
        </w:rPr>
      </w:pPr>
      <w:r>
        <w:rPr>
          <w:sz w:val="22"/>
          <w:szCs w:val="22"/>
        </w:rPr>
        <w:t>2/2</w:t>
      </w:r>
    </w:p>
    <w:p w:rsidR="00B95CC6" w:rsidRDefault="00B95CC6" w:rsidP="00B95CC6"/>
    <w:p w:rsidR="00B95CC6" w:rsidRDefault="00B95CC6" w:rsidP="00B95CC6">
      <w:pPr>
        <w:pStyle w:val="Nzev"/>
        <w:jc w:val="left"/>
        <w:rPr>
          <w:sz w:val="22"/>
          <w:szCs w:val="22"/>
        </w:rPr>
      </w:pPr>
    </w:p>
    <w:p w:rsidR="00B95CC6" w:rsidRDefault="00B95CC6" w:rsidP="00B95CC6">
      <w:pPr>
        <w:pStyle w:val="Nzev"/>
        <w:jc w:val="left"/>
        <w:rPr>
          <w:sz w:val="22"/>
          <w:szCs w:val="22"/>
        </w:rPr>
      </w:pPr>
    </w:p>
    <w:p w:rsidR="00B95CC6" w:rsidRDefault="00B95CC6" w:rsidP="00B95CC6">
      <w:pPr>
        <w:pStyle w:val="Nzev"/>
        <w:jc w:val="left"/>
        <w:rPr>
          <w:sz w:val="22"/>
          <w:szCs w:val="22"/>
        </w:rPr>
      </w:pPr>
    </w:p>
    <w:p w:rsidR="00B95CC6" w:rsidRDefault="00B95CC6" w:rsidP="00B95CC6">
      <w:pPr>
        <w:pStyle w:val="Nzev"/>
        <w:jc w:val="left"/>
        <w:rPr>
          <w:sz w:val="22"/>
          <w:szCs w:val="22"/>
        </w:rPr>
      </w:pPr>
    </w:p>
    <w:p w:rsidR="00B95CC6" w:rsidRDefault="00B95CC6" w:rsidP="00B95CC6">
      <w:pPr>
        <w:pStyle w:val="Nzev"/>
        <w:jc w:val="left"/>
        <w:rPr>
          <w:sz w:val="22"/>
          <w:szCs w:val="22"/>
        </w:rPr>
      </w:pPr>
    </w:p>
    <w:p w:rsidR="00B95CC6" w:rsidRDefault="00B95CC6" w:rsidP="00B95CC6">
      <w:pPr>
        <w:pStyle w:val="Nzev"/>
        <w:jc w:val="left"/>
        <w:rPr>
          <w:sz w:val="22"/>
          <w:szCs w:val="22"/>
        </w:rPr>
      </w:pPr>
    </w:p>
    <w:p w:rsidR="0034610F" w:rsidRDefault="0034610F"/>
    <w:p w:rsidR="00B95CC6" w:rsidRDefault="00B95CC6"/>
    <w:p w:rsidR="00B95CC6" w:rsidRDefault="00B95CC6"/>
    <w:p w:rsidR="00B95CC6" w:rsidRDefault="00B95CC6"/>
    <w:p w:rsidR="00B95CC6" w:rsidRDefault="00B95CC6"/>
    <w:p w:rsidR="00B95CC6" w:rsidRDefault="00B95CC6"/>
    <w:p w:rsidR="00B95CC6" w:rsidRDefault="00B95CC6"/>
    <w:p w:rsidR="00B95CC6" w:rsidRDefault="00B95CC6"/>
    <w:p w:rsidR="00B95CC6" w:rsidRDefault="00B95CC6"/>
    <w:p w:rsidR="00841B0F" w:rsidRPr="002F07B5" w:rsidRDefault="00841B0F" w:rsidP="00841B0F">
      <w:pPr>
        <w:pStyle w:val="Nzev"/>
        <w:rPr>
          <w:sz w:val="22"/>
          <w:szCs w:val="22"/>
        </w:rPr>
      </w:pPr>
      <w:r w:rsidRPr="002F07B5">
        <w:rPr>
          <w:sz w:val="22"/>
          <w:szCs w:val="22"/>
        </w:rPr>
        <w:lastRenderedPageBreak/>
        <w:t>STANOVISKO ETICKÉ KOMISE KE KLINICKÉMU HODNOCENÍ</w:t>
      </w:r>
    </w:p>
    <w:p w:rsidR="00841B0F" w:rsidRPr="002F07B5" w:rsidRDefault="00841B0F" w:rsidP="00841B0F">
      <w:pPr>
        <w:jc w:val="center"/>
        <w:rPr>
          <w:bCs/>
          <w:i/>
          <w:sz w:val="22"/>
          <w:szCs w:val="22"/>
        </w:rPr>
      </w:pPr>
      <w:r w:rsidRPr="002F07B5">
        <w:rPr>
          <w:bCs/>
          <w:i/>
          <w:sz w:val="22"/>
          <w:szCs w:val="22"/>
        </w:rPr>
        <w:t xml:space="preserve">Opinion of the Ethics Committee on Clinical Trial  </w:t>
      </w:r>
    </w:p>
    <w:p w:rsidR="00841B0F" w:rsidRPr="002F07B5" w:rsidRDefault="00841B0F" w:rsidP="00841B0F">
      <w:pPr>
        <w:jc w:val="center"/>
        <w:rPr>
          <w:b/>
          <w:bCs/>
          <w:i/>
          <w:sz w:val="22"/>
          <w:szCs w:val="22"/>
        </w:rPr>
      </w:pPr>
    </w:p>
    <w:p w:rsidR="00841B0F" w:rsidRPr="002F07B5" w:rsidRDefault="002B1493" w:rsidP="00841B0F">
      <w:pPr>
        <w:rPr>
          <w:sz w:val="22"/>
          <w:szCs w:val="22"/>
        </w:rPr>
      </w:pPr>
      <w:r w:rsidRPr="002F07B5">
        <w:rPr>
          <w:sz w:val="22"/>
          <w:szCs w:val="22"/>
        </w:rPr>
        <w:fldChar w:fldCharType="begin">
          <w:ffData>
            <w:name w:val="Zaškrtávací2"/>
            <w:enabled/>
            <w:calcOnExit w:val="0"/>
            <w:checkBox>
              <w:sizeAuto/>
              <w:default w:val="0"/>
            </w:checkBox>
          </w:ffData>
        </w:fldChar>
      </w:r>
      <w:r w:rsidR="00841B0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41B0F" w:rsidRPr="002F07B5">
        <w:rPr>
          <w:sz w:val="22"/>
          <w:szCs w:val="22"/>
        </w:rPr>
        <w:t xml:space="preserve">  Multicentrické KH, je požadováno stanovisko multicentrické EK pro všechna centra/</w:t>
      </w:r>
      <w:r w:rsidR="00841B0F" w:rsidRPr="002F07B5">
        <w:rPr>
          <w:i/>
          <w:sz w:val="22"/>
          <w:szCs w:val="22"/>
        </w:rPr>
        <w:t>Multi-centric clinical trial, opinion issued by Ethics Committee for Multi-Centric Clinical Trials is required</w:t>
      </w:r>
    </w:p>
    <w:p w:rsidR="00841B0F" w:rsidRPr="002F07B5" w:rsidRDefault="00841B0F" w:rsidP="00841B0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41B0F" w:rsidRPr="002F07B5" w:rsidRDefault="002B1493" w:rsidP="00841B0F">
      <w:pPr>
        <w:rPr>
          <w:i/>
          <w:sz w:val="22"/>
          <w:szCs w:val="22"/>
        </w:rPr>
      </w:pPr>
      <w:r w:rsidRPr="002F07B5">
        <w:rPr>
          <w:sz w:val="22"/>
          <w:szCs w:val="22"/>
        </w:rPr>
        <w:fldChar w:fldCharType="begin">
          <w:ffData>
            <w:name w:val="Zaškrtávací2"/>
            <w:enabled/>
            <w:calcOnExit w:val="0"/>
            <w:checkBox>
              <w:sizeAuto/>
              <w:default w:val="0"/>
            </w:checkBox>
          </w:ffData>
        </w:fldChar>
      </w:r>
      <w:r w:rsidR="00841B0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41B0F" w:rsidRPr="002F07B5">
        <w:rPr>
          <w:sz w:val="22"/>
          <w:szCs w:val="22"/>
        </w:rPr>
        <w:t xml:space="preserve">  KH prováděné v jednom centru, požadováno stanovisko EK pro místní centrum (centra)/ </w:t>
      </w:r>
      <w:r w:rsidR="00841B0F" w:rsidRPr="002F07B5">
        <w:rPr>
          <w:i/>
          <w:sz w:val="22"/>
          <w:szCs w:val="22"/>
        </w:rPr>
        <w:t>Clinical trial conducted in a single site, opinion of a local EC is required</w:t>
      </w:r>
    </w:p>
    <w:p w:rsidR="00841B0F" w:rsidRPr="002F07B5" w:rsidRDefault="00841B0F" w:rsidP="00841B0F">
      <w:pPr>
        <w:rPr>
          <w:b/>
          <w:bCs/>
          <w:sz w:val="22"/>
          <w:szCs w:val="22"/>
        </w:rPr>
      </w:pPr>
    </w:p>
    <w:p w:rsidR="00841B0F" w:rsidRPr="00A03F4B" w:rsidRDefault="00841B0F" w:rsidP="00841B0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73/12</w:t>
      </w:r>
    </w:p>
    <w:p w:rsidR="00841B0F" w:rsidRPr="00A03F4B" w:rsidRDefault="00841B0F" w:rsidP="00841B0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multicentrické klinické hodnocení fáze 3 hodnotící kombinaci perorálního MLN9708 a lenalidomidu s dexamethasonem ve srovnání s kombinací placeba a lenalidomidu s dexamethasonem v léčbě dospělých pacientů s relabujícím a/nebo refrakterním mnohočetným myelomem / </w:t>
      </w:r>
      <w:r>
        <w:rPr>
          <w:i/>
          <w:sz w:val="22"/>
          <w:szCs w:val="22"/>
        </w:rPr>
        <w:t>A Phase 3, Randomized, Double-blind, Multicenter Study Comparing Oral MLN9708 Plus Lenalidomide and Dexamethasone Versus Placebo Plus Lenalidomide and Dexamethasone in Adult Patients With Relapsed and/or Refractory Multiple Myeloma</w:t>
      </w:r>
    </w:p>
    <w:p w:rsidR="00841B0F" w:rsidRPr="002F07B5" w:rsidRDefault="00841B0F" w:rsidP="00841B0F">
      <w:pPr>
        <w:rPr>
          <w:bCs/>
          <w:sz w:val="22"/>
          <w:szCs w:val="22"/>
        </w:rPr>
      </w:pPr>
    </w:p>
    <w:p w:rsidR="00841B0F" w:rsidRPr="002F07B5" w:rsidRDefault="00841B0F" w:rsidP="00841B0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C16010</w:t>
      </w:r>
    </w:p>
    <w:p w:rsidR="00841B0F" w:rsidRPr="002F07B5" w:rsidRDefault="00841B0F" w:rsidP="00841B0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2011-005496-17</w:t>
      </w:r>
    </w:p>
    <w:p w:rsidR="00841B0F" w:rsidRPr="002F07B5" w:rsidRDefault="00841B0F" w:rsidP="00841B0F">
      <w:pPr>
        <w:rPr>
          <w:b/>
          <w:bCs/>
          <w:sz w:val="22"/>
          <w:szCs w:val="22"/>
        </w:rPr>
      </w:pPr>
    </w:p>
    <w:p w:rsidR="00841B0F" w:rsidRPr="002F07B5" w:rsidRDefault="00841B0F" w:rsidP="00841B0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Millenium Pharmaceuticals, Inc., 40 Landsdowne Street, Cambridge, USA </w:t>
      </w:r>
      <w:r w:rsidRPr="00A03F4B">
        <w:rPr>
          <w:b/>
          <w:sz w:val="22"/>
          <w:szCs w:val="22"/>
        </w:rPr>
        <w:t>Evropský zástupce</w:t>
      </w:r>
      <w:r>
        <w:rPr>
          <w:sz w:val="22"/>
          <w:szCs w:val="22"/>
        </w:rPr>
        <w:t xml:space="preserve">: Clinical Technology Centre, Granta Park Great Abingtoin, Cambridge, Anglie </w:t>
      </w:r>
    </w:p>
    <w:p w:rsidR="00841B0F" w:rsidRPr="002F07B5" w:rsidRDefault="00841B0F" w:rsidP="00841B0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w:t>
      </w:r>
    </w:p>
    <w:p w:rsidR="00841B0F" w:rsidRPr="002F07B5" w:rsidRDefault="00841B0F" w:rsidP="00841B0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19.4.2013</w:t>
      </w:r>
    </w:p>
    <w:p w:rsidR="00841B0F" w:rsidRDefault="00841B0F" w:rsidP="00841B0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841B0F" w:rsidRDefault="00841B0F" w:rsidP="00841B0F">
      <w:pPr>
        <w:rPr>
          <w:b/>
          <w:bCs/>
          <w:sz w:val="22"/>
          <w:szCs w:val="22"/>
        </w:rPr>
      </w:pPr>
    </w:p>
    <w:p w:rsidR="00841B0F" w:rsidRPr="00A03F4B" w:rsidRDefault="00841B0F" w:rsidP="00841B0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 Praha</w:t>
      </w:r>
    </w:p>
    <w:p w:rsidR="00841B0F" w:rsidRPr="002F07B5" w:rsidRDefault="00841B0F" w:rsidP="00841B0F">
      <w:pPr>
        <w:rPr>
          <w:b/>
          <w:bCs/>
          <w:i/>
          <w:sz w:val="22"/>
          <w:szCs w:val="22"/>
        </w:rPr>
      </w:pPr>
    </w:p>
    <w:p w:rsidR="00841B0F" w:rsidRPr="002F07B5" w:rsidRDefault="00841B0F" w:rsidP="00841B0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41B0F" w:rsidRPr="002F07B5" w:rsidRDefault="00841B0F" w:rsidP="00841B0F">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41B0F" w:rsidRPr="002F07B5" w:rsidRDefault="00841B0F" w:rsidP="00841B0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41B0F" w:rsidRDefault="00841B0F" w:rsidP="00841B0F">
      <w:pPr>
        <w:rPr>
          <w:b/>
          <w:bCs/>
          <w:sz w:val="22"/>
          <w:szCs w:val="22"/>
        </w:rPr>
      </w:pPr>
    </w:p>
    <w:p w:rsidR="00841B0F" w:rsidRPr="002F07B5" w:rsidRDefault="00841B0F" w:rsidP="00841B0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41B0F" w:rsidRPr="002F07B5" w:rsidRDefault="00841B0F" w:rsidP="00841B0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41B0F" w:rsidRPr="002F07B5" w:rsidRDefault="00841B0F" w:rsidP="00841B0F">
      <w:pPr>
        <w:rPr>
          <w:sz w:val="22"/>
          <w:szCs w:val="22"/>
        </w:rPr>
      </w:pPr>
    </w:p>
    <w:p w:rsidR="00841B0F" w:rsidRPr="002F07B5" w:rsidRDefault="00841B0F" w:rsidP="00841B0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41B0F" w:rsidTr="00BA50B5">
        <w:trPr>
          <w:trHeight w:val="454"/>
        </w:trPr>
        <w:tc>
          <w:tcPr>
            <w:tcW w:w="6108" w:type="dxa"/>
          </w:tcPr>
          <w:p w:rsidR="00841B0F" w:rsidRDefault="00841B0F" w:rsidP="00BA50B5">
            <w:pPr>
              <w:rPr>
                <w:sz w:val="18"/>
                <w:szCs w:val="18"/>
              </w:rPr>
            </w:pPr>
            <w:r>
              <w:rPr>
                <w:sz w:val="18"/>
                <w:szCs w:val="18"/>
              </w:rPr>
              <w:t xml:space="preserve">Místo hodnocení/ Jméno zkoušejícího </w:t>
            </w:r>
          </w:p>
          <w:p w:rsidR="00841B0F" w:rsidRDefault="00841B0F" w:rsidP="00BA50B5">
            <w:pPr>
              <w:rPr>
                <w:i/>
                <w:sz w:val="18"/>
                <w:szCs w:val="18"/>
              </w:rPr>
            </w:pPr>
            <w:r>
              <w:rPr>
                <w:i/>
                <w:sz w:val="18"/>
                <w:szCs w:val="18"/>
              </w:rPr>
              <w:t>Trial Site / Name of Investigator</w:t>
            </w:r>
          </w:p>
        </w:tc>
        <w:tc>
          <w:tcPr>
            <w:tcW w:w="1280" w:type="dxa"/>
          </w:tcPr>
          <w:p w:rsidR="00841B0F" w:rsidRDefault="00841B0F" w:rsidP="00BA50B5">
            <w:pPr>
              <w:rPr>
                <w:sz w:val="18"/>
                <w:szCs w:val="18"/>
                <w:vertAlign w:val="superscript"/>
              </w:rPr>
            </w:pPr>
            <w:r>
              <w:rPr>
                <w:sz w:val="18"/>
                <w:szCs w:val="18"/>
              </w:rPr>
              <w:t xml:space="preserve">Místní EK </w:t>
            </w:r>
            <w:r>
              <w:rPr>
                <w:i/>
                <w:sz w:val="18"/>
                <w:szCs w:val="18"/>
              </w:rPr>
              <w:t>Local EC</w:t>
            </w:r>
          </w:p>
        </w:tc>
        <w:tc>
          <w:tcPr>
            <w:tcW w:w="2712" w:type="dxa"/>
          </w:tcPr>
          <w:p w:rsidR="00841B0F" w:rsidRDefault="00841B0F" w:rsidP="00BA50B5">
            <w:pPr>
              <w:rPr>
                <w:sz w:val="18"/>
                <w:szCs w:val="18"/>
              </w:rPr>
            </w:pPr>
            <w:r>
              <w:rPr>
                <w:sz w:val="18"/>
                <w:szCs w:val="18"/>
              </w:rPr>
              <w:t>Adresa  místní EK</w:t>
            </w:r>
          </w:p>
          <w:p w:rsidR="00841B0F" w:rsidRDefault="00841B0F" w:rsidP="00BA50B5">
            <w:pPr>
              <w:rPr>
                <w:i/>
                <w:sz w:val="18"/>
                <w:szCs w:val="18"/>
              </w:rPr>
            </w:pPr>
            <w:r>
              <w:rPr>
                <w:i/>
                <w:sz w:val="18"/>
                <w:szCs w:val="18"/>
              </w:rPr>
              <w:t>Address</w:t>
            </w:r>
          </w:p>
        </w:tc>
      </w:tr>
      <w:tr w:rsidR="00841B0F" w:rsidTr="00BA50B5">
        <w:trPr>
          <w:trHeight w:val="312"/>
        </w:trPr>
        <w:tc>
          <w:tcPr>
            <w:tcW w:w="6108" w:type="dxa"/>
          </w:tcPr>
          <w:p w:rsidR="00841B0F" w:rsidRDefault="00841B0F" w:rsidP="00BA50B5">
            <w:pPr>
              <w:rPr>
                <w:sz w:val="18"/>
                <w:szCs w:val="18"/>
              </w:rPr>
            </w:pPr>
            <w:r>
              <w:rPr>
                <w:sz w:val="18"/>
                <w:szCs w:val="18"/>
              </w:rPr>
              <w:t xml:space="preserve">Prof. MUDr. Vlastimil Ščudla, CSc., III. Interní klinika FNOL, I.P.Pavlova 6, </w:t>
            </w:r>
          </w:p>
          <w:p w:rsidR="00841B0F" w:rsidRDefault="00841B0F" w:rsidP="00BA50B5">
            <w:pPr>
              <w:rPr>
                <w:sz w:val="18"/>
                <w:szCs w:val="18"/>
              </w:rPr>
            </w:pPr>
            <w:r>
              <w:rPr>
                <w:sz w:val="18"/>
                <w:szCs w:val="18"/>
              </w:rPr>
              <w:t>775 20 Olomouc</w:t>
            </w:r>
          </w:p>
        </w:tc>
        <w:tc>
          <w:tcPr>
            <w:tcW w:w="1280" w:type="dxa"/>
          </w:tcPr>
          <w:p w:rsidR="00841B0F" w:rsidRDefault="00841B0F" w:rsidP="00BA50B5">
            <w:pPr>
              <w:rPr>
                <w:sz w:val="18"/>
                <w:szCs w:val="18"/>
              </w:rPr>
            </w:pPr>
            <w:r>
              <w:rPr>
                <w:sz w:val="18"/>
                <w:szCs w:val="18"/>
              </w:rPr>
              <w:sym w:font="Wingdings 2" w:char="F053"/>
            </w:r>
          </w:p>
        </w:tc>
        <w:tc>
          <w:tcPr>
            <w:tcW w:w="2712" w:type="dxa"/>
          </w:tcPr>
          <w:p w:rsidR="00841B0F" w:rsidRDefault="00841B0F" w:rsidP="00BA50B5">
            <w:pPr>
              <w:rPr>
                <w:sz w:val="18"/>
                <w:szCs w:val="18"/>
              </w:rPr>
            </w:pPr>
            <w:r>
              <w:rPr>
                <w:sz w:val="18"/>
                <w:szCs w:val="18"/>
              </w:rPr>
              <w:t>EK FNOL</w:t>
            </w:r>
          </w:p>
        </w:tc>
      </w:tr>
    </w:tbl>
    <w:p w:rsidR="00841B0F" w:rsidRPr="00DF7141" w:rsidRDefault="00841B0F" w:rsidP="00841B0F">
      <w:pPr>
        <w:rPr>
          <w:bCs/>
          <w:sz w:val="22"/>
        </w:rPr>
      </w:pPr>
      <w:r>
        <w:rPr>
          <w:bCs/>
          <w:sz w:val="22"/>
        </w:rPr>
        <w:t>1/2</w:t>
      </w:r>
    </w:p>
    <w:p w:rsidR="00841B0F" w:rsidRDefault="00841B0F" w:rsidP="00841B0F">
      <w:pPr>
        <w:rPr>
          <w:b/>
          <w:bCs/>
          <w:sz w:val="22"/>
        </w:rPr>
      </w:pPr>
    </w:p>
    <w:p w:rsidR="00841B0F" w:rsidRDefault="00841B0F" w:rsidP="00841B0F">
      <w:pPr>
        <w:rPr>
          <w:b/>
          <w:bCs/>
          <w:sz w:val="22"/>
        </w:rPr>
      </w:pPr>
    </w:p>
    <w:p w:rsidR="00841B0F" w:rsidRPr="00AB7ADE" w:rsidRDefault="00841B0F" w:rsidP="00841B0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41B0F" w:rsidRDefault="00841B0F" w:rsidP="00841B0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41B0F" w:rsidTr="00BA50B5">
        <w:trPr>
          <w:cantSplit/>
          <w:trHeight w:val="454"/>
        </w:trPr>
        <w:tc>
          <w:tcPr>
            <w:tcW w:w="7416" w:type="dxa"/>
            <w:vMerge w:val="restart"/>
          </w:tcPr>
          <w:p w:rsidR="00841B0F" w:rsidRDefault="00841B0F" w:rsidP="00BA50B5">
            <w:pPr>
              <w:rPr>
                <w:b/>
                <w:bCs/>
                <w:sz w:val="18"/>
                <w:szCs w:val="18"/>
              </w:rPr>
            </w:pPr>
          </w:p>
          <w:p w:rsidR="00841B0F" w:rsidRDefault="00841B0F" w:rsidP="00BA50B5">
            <w:pPr>
              <w:rPr>
                <w:b/>
                <w:bCs/>
                <w:sz w:val="18"/>
                <w:szCs w:val="18"/>
              </w:rPr>
            </w:pPr>
            <w:r>
              <w:rPr>
                <w:b/>
                <w:bCs/>
                <w:sz w:val="18"/>
                <w:szCs w:val="18"/>
              </w:rPr>
              <w:t xml:space="preserve">Název dokumentu, verze, datum </w:t>
            </w:r>
          </w:p>
          <w:p w:rsidR="00841B0F" w:rsidRDefault="00841B0F" w:rsidP="00BA50B5">
            <w:pPr>
              <w:rPr>
                <w:b/>
                <w:bCs/>
                <w:sz w:val="18"/>
                <w:szCs w:val="18"/>
              </w:rPr>
            </w:pPr>
            <w:r>
              <w:rPr>
                <w:b/>
                <w:bCs/>
                <w:i/>
                <w:sz w:val="18"/>
                <w:szCs w:val="18"/>
              </w:rPr>
              <w:t>Document title, version, date</w:t>
            </w:r>
          </w:p>
        </w:tc>
        <w:tc>
          <w:tcPr>
            <w:tcW w:w="1272" w:type="dxa"/>
            <w:gridSpan w:val="2"/>
          </w:tcPr>
          <w:p w:rsidR="00841B0F" w:rsidRDefault="00841B0F" w:rsidP="00BA50B5">
            <w:pPr>
              <w:rPr>
                <w:b/>
                <w:bCs/>
                <w:sz w:val="18"/>
                <w:szCs w:val="18"/>
              </w:rPr>
            </w:pPr>
            <w:r>
              <w:rPr>
                <w:b/>
                <w:bCs/>
                <w:sz w:val="18"/>
                <w:szCs w:val="18"/>
              </w:rPr>
              <w:t>Schváleno /</w:t>
            </w:r>
            <w:r>
              <w:rPr>
                <w:b/>
                <w:bCs/>
                <w:i/>
                <w:sz w:val="18"/>
                <w:szCs w:val="18"/>
              </w:rPr>
              <w:t>Approved</w:t>
            </w:r>
          </w:p>
        </w:tc>
        <w:tc>
          <w:tcPr>
            <w:tcW w:w="1316" w:type="dxa"/>
            <w:gridSpan w:val="2"/>
          </w:tcPr>
          <w:p w:rsidR="00841B0F" w:rsidRDefault="00841B0F" w:rsidP="00BA50B5">
            <w:pPr>
              <w:rPr>
                <w:b/>
                <w:bCs/>
                <w:sz w:val="18"/>
                <w:szCs w:val="18"/>
              </w:rPr>
            </w:pPr>
            <w:r>
              <w:rPr>
                <w:b/>
                <w:bCs/>
                <w:sz w:val="18"/>
                <w:szCs w:val="18"/>
              </w:rPr>
              <w:t xml:space="preserve">Vzato na vědomí / </w:t>
            </w:r>
            <w:r>
              <w:rPr>
                <w:b/>
                <w:bCs/>
                <w:i/>
                <w:sz w:val="18"/>
                <w:szCs w:val="18"/>
              </w:rPr>
              <w:t xml:space="preserve">Taken into account </w:t>
            </w:r>
          </w:p>
        </w:tc>
      </w:tr>
      <w:tr w:rsidR="00841B0F" w:rsidTr="00BA50B5">
        <w:trPr>
          <w:cantSplit/>
          <w:trHeight w:val="454"/>
        </w:trPr>
        <w:tc>
          <w:tcPr>
            <w:tcW w:w="7416" w:type="dxa"/>
            <w:vMerge/>
          </w:tcPr>
          <w:p w:rsidR="00841B0F" w:rsidRDefault="00841B0F" w:rsidP="00BA50B5">
            <w:pPr>
              <w:rPr>
                <w:i/>
                <w:sz w:val="18"/>
                <w:szCs w:val="18"/>
              </w:rPr>
            </w:pPr>
          </w:p>
        </w:tc>
        <w:tc>
          <w:tcPr>
            <w:tcW w:w="736" w:type="dxa"/>
          </w:tcPr>
          <w:p w:rsidR="00841B0F" w:rsidRDefault="00841B0F" w:rsidP="00BA50B5">
            <w:pPr>
              <w:rPr>
                <w:b/>
                <w:bCs/>
                <w:sz w:val="18"/>
                <w:szCs w:val="18"/>
              </w:rPr>
            </w:pPr>
            <w:r>
              <w:rPr>
                <w:b/>
                <w:bCs/>
                <w:sz w:val="18"/>
                <w:szCs w:val="18"/>
              </w:rPr>
              <w:t>ANO</w:t>
            </w:r>
          </w:p>
          <w:p w:rsidR="00841B0F" w:rsidRDefault="00841B0F" w:rsidP="00BA50B5">
            <w:pPr>
              <w:rPr>
                <w:b/>
                <w:bCs/>
                <w:i/>
                <w:sz w:val="18"/>
                <w:szCs w:val="18"/>
              </w:rPr>
            </w:pPr>
            <w:r>
              <w:rPr>
                <w:b/>
                <w:bCs/>
                <w:i/>
                <w:sz w:val="18"/>
                <w:szCs w:val="18"/>
              </w:rPr>
              <w:t>Yes</w:t>
            </w:r>
          </w:p>
        </w:tc>
        <w:tc>
          <w:tcPr>
            <w:tcW w:w="536" w:type="dxa"/>
          </w:tcPr>
          <w:p w:rsidR="00841B0F" w:rsidRDefault="00841B0F" w:rsidP="00BA50B5">
            <w:pPr>
              <w:rPr>
                <w:b/>
                <w:bCs/>
                <w:sz w:val="18"/>
                <w:szCs w:val="18"/>
              </w:rPr>
            </w:pPr>
            <w:r>
              <w:rPr>
                <w:b/>
                <w:bCs/>
                <w:sz w:val="18"/>
                <w:szCs w:val="18"/>
              </w:rPr>
              <w:t xml:space="preserve">NE </w:t>
            </w:r>
          </w:p>
          <w:p w:rsidR="00841B0F" w:rsidRDefault="00841B0F" w:rsidP="00BA50B5">
            <w:pPr>
              <w:rPr>
                <w:b/>
                <w:bCs/>
                <w:sz w:val="18"/>
                <w:szCs w:val="18"/>
              </w:rPr>
            </w:pPr>
            <w:r>
              <w:rPr>
                <w:b/>
                <w:bCs/>
                <w:i/>
                <w:sz w:val="18"/>
                <w:szCs w:val="18"/>
              </w:rPr>
              <w:t>No</w:t>
            </w:r>
          </w:p>
        </w:tc>
        <w:tc>
          <w:tcPr>
            <w:tcW w:w="780" w:type="dxa"/>
          </w:tcPr>
          <w:p w:rsidR="00841B0F" w:rsidRDefault="00841B0F" w:rsidP="00BA50B5">
            <w:pPr>
              <w:rPr>
                <w:b/>
                <w:bCs/>
                <w:sz w:val="18"/>
                <w:szCs w:val="18"/>
              </w:rPr>
            </w:pPr>
            <w:r>
              <w:rPr>
                <w:b/>
                <w:bCs/>
                <w:sz w:val="18"/>
                <w:szCs w:val="18"/>
              </w:rPr>
              <w:t>ANO</w:t>
            </w:r>
          </w:p>
          <w:p w:rsidR="00841B0F" w:rsidRDefault="00841B0F" w:rsidP="00BA50B5">
            <w:pPr>
              <w:rPr>
                <w:b/>
                <w:bCs/>
                <w:sz w:val="18"/>
                <w:szCs w:val="18"/>
              </w:rPr>
            </w:pPr>
            <w:r>
              <w:rPr>
                <w:b/>
                <w:bCs/>
                <w:i/>
                <w:sz w:val="18"/>
                <w:szCs w:val="18"/>
              </w:rPr>
              <w:t>Yes</w:t>
            </w:r>
          </w:p>
        </w:tc>
        <w:tc>
          <w:tcPr>
            <w:tcW w:w="536" w:type="dxa"/>
          </w:tcPr>
          <w:p w:rsidR="00841B0F" w:rsidRDefault="00841B0F" w:rsidP="00BA50B5">
            <w:pPr>
              <w:rPr>
                <w:b/>
                <w:bCs/>
                <w:sz w:val="18"/>
                <w:szCs w:val="18"/>
              </w:rPr>
            </w:pPr>
            <w:r>
              <w:rPr>
                <w:b/>
                <w:bCs/>
                <w:sz w:val="18"/>
                <w:szCs w:val="18"/>
              </w:rPr>
              <w:t xml:space="preserve">NE </w:t>
            </w:r>
          </w:p>
          <w:p w:rsidR="00841B0F" w:rsidRDefault="00841B0F" w:rsidP="00BA50B5">
            <w:pPr>
              <w:rPr>
                <w:b/>
                <w:bCs/>
                <w:i/>
                <w:sz w:val="18"/>
                <w:szCs w:val="18"/>
              </w:rPr>
            </w:pPr>
            <w:r>
              <w:rPr>
                <w:b/>
                <w:bCs/>
                <w:i/>
                <w:sz w:val="18"/>
                <w:szCs w:val="18"/>
              </w:rPr>
              <w:t>No</w:t>
            </w:r>
          </w:p>
        </w:tc>
      </w:tr>
      <w:tr w:rsidR="00841B0F" w:rsidTr="00BA50B5">
        <w:trPr>
          <w:trHeight w:val="340"/>
        </w:trPr>
        <w:tc>
          <w:tcPr>
            <w:tcW w:w="7416" w:type="dxa"/>
          </w:tcPr>
          <w:p w:rsidR="00841B0F" w:rsidRPr="001522EF" w:rsidRDefault="00841B0F" w:rsidP="00841B0F">
            <w:pPr>
              <w:rPr>
                <w:sz w:val="18"/>
                <w:szCs w:val="18"/>
              </w:rPr>
            </w:pPr>
            <w:r>
              <w:rPr>
                <w:sz w:val="18"/>
                <w:szCs w:val="18"/>
              </w:rPr>
              <w:t>SUSAR , dated 18 Apr  2013</w:t>
            </w:r>
          </w:p>
        </w:tc>
        <w:tc>
          <w:tcPr>
            <w:tcW w:w="736" w:type="dxa"/>
          </w:tcPr>
          <w:p w:rsidR="00841B0F" w:rsidRDefault="00841B0F" w:rsidP="00BA50B5">
            <w:pPr>
              <w:rPr>
                <w:sz w:val="18"/>
                <w:szCs w:val="18"/>
              </w:rPr>
            </w:pPr>
            <w:r>
              <w:rPr>
                <w:sz w:val="18"/>
                <w:szCs w:val="18"/>
              </w:rPr>
              <w:sym w:font="Wingdings 2" w:char="F0A3"/>
            </w:r>
          </w:p>
        </w:tc>
        <w:tc>
          <w:tcPr>
            <w:tcW w:w="536" w:type="dxa"/>
          </w:tcPr>
          <w:p w:rsidR="00841B0F" w:rsidRDefault="002B1493" w:rsidP="00BA50B5">
            <w:pPr>
              <w:rPr>
                <w:sz w:val="18"/>
                <w:szCs w:val="18"/>
              </w:rPr>
            </w:pPr>
            <w:r>
              <w:rPr>
                <w:sz w:val="18"/>
                <w:szCs w:val="18"/>
              </w:rPr>
              <w:fldChar w:fldCharType="begin">
                <w:ffData>
                  <w:name w:val="Zaškrtávací33"/>
                  <w:enabled/>
                  <w:calcOnExit w:val="0"/>
                  <w:checkBox>
                    <w:sizeAuto/>
                    <w:default w:val="0"/>
                  </w:checkBox>
                </w:ffData>
              </w:fldChar>
            </w:r>
            <w:r w:rsidR="00841B0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41B0F" w:rsidRDefault="00841B0F" w:rsidP="00BA50B5">
            <w:pPr>
              <w:rPr>
                <w:sz w:val="18"/>
                <w:szCs w:val="18"/>
              </w:rPr>
            </w:pPr>
            <w:r>
              <w:rPr>
                <w:sz w:val="18"/>
                <w:szCs w:val="18"/>
              </w:rPr>
              <w:sym w:font="Wingdings 2" w:char="F053"/>
            </w:r>
          </w:p>
        </w:tc>
        <w:tc>
          <w:tcPr>
            <w:tcW w:w="536" w:type="dxa"/>
          </w:tcPr>
          <w:p w:rsidR="00841B0F" w:rsidRDefault="002B1493" w:rsidP="00BA50B5">
            <w:pPr>
              <w:rPr>
                <w:sz w:val="18"/>
                <w:szCs w:val="18"/>
              </w:rPr>
            </w:pPr>
            <w:r>
              <w:rPr>
                <w:sz w:val="18"/>
                <w:szCs w:val="18"/>
              </w:rPr>
              <w:fldChar w:fldCharType="begin">
                <w:ffData>
                  <w:name w:val="Zaškrtávací33"/>
                  <w:enabled/>
                  <w:calcOnExit w:val="0"/>
                  <w:checkBox>
                    <w:sizeAuto/>
                    <w:default w:val="0"/>
                  </w:checkBox>
                </w:ffData>
              </w:fldChar>
            </w:r>
            <w:r w:rsidR="00841B0F">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841B0F" w:rsidRDefault="00841B0F" w:rsidP="00841B0F">
      <w:pPr>
        <w:rPr>
          <w:sz w:val="22"/>
        </w:rPr>
      </w:pPr>
    </w:p>
    <w:p w:rsidR="00841B0F" w:rsidRDefault="00841B0F" w:rsidP="00841B0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41B0F" w:rsidRDefault="00841B0F" w:rsidP="00841B0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841B0F" w:rsidRDefault="00841B0F" w:rsidP="00841B0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41B0F" w:rsidRDefault="00841B0F" w:rsidP="00841B0F">
      <w:pPr>
        <w:rPr>
          <w:sz w:val="22"/>
        </w:rPr>
      </w:pPr>
    </w:p>
    <w:p w:rsidR="00841B0F" w:rsidRPr="005A28D8" w:rsidRDefault="00841B0F" w:rsidP="00841B0F">
      <w:pPr>
        <w:rPr>
          <w:i/>
          <w:sz w:val="22"/>
        </w:rPr>
      </w:pPr>
      <w:r>
        <w:rPr>
          <w:sz w:val="22"/>
        </w:rPr>
        <w:t xml:space="preserve">                                                                                                 MUDr. Jindřiška Burešová</w:t>
      </w:r>
    </w:p>
    <w:p w:rsidR="00841B0F" w:rsidRDefault="00841B0F" w:rsidP="00841B0F">
      <w:pPr>
        <w:rPr>
          <w:sz w:val="22"/>
        </w:rPr>
      </w:pPr>
      <w:r>
        <w:rPr>
          <w:sz w:val="22"/>
        </w:rPr>
        <w:t>Datum/</w:t>
      </w:r>
      <w:r>
        <w:rPr>
          <w:i/>
          <w:sz w:val="22"/>
        </w:rPr>
        <w:t>Date:</w:t>
      </w:r>
      <w:r>
        <w:rPr>
          <w:sz w:val="22"/>
        </w:rPr>
        <w:t xml:space="preserve">  13.5.2013                                                   místopředsedkyně EK FNOL a LF UP</w:t>
      </w:r>
    </w:p>
    <w:p w:rsidR="00841B0F" w:rsidRDefault="00841B0F" w:rsidP="00841B0F">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841B0F" w:rsidRDefault="00841B0F" w:rsidP="00841B0F">
      <w:pPr>
        <w:jc w:val="center"/>
        <w:rPr>
          <w:sz w:val="22"/>
        </w:rPr>
      </w:pPr>
    </w:p>
    <w:p w:rsidR="00841B0F" w:rsidRDefault="00841B0F" w:rsidP="00841B0F">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841B0F" w:rsidRDefault="00841B0F" w:rsidP="00841B0F">
      <w:pPr>
        <w:rPr>
          <w:sz w:val="16"/>
        </w:rPr>
      </w:pPr>
    </w:p>
    <w:p w:rsidR="00841B0F" w:rsidRDefault="00841B0F" w:rsidP="00841B0F">
      <w:pPr>
        <w:rPr>
          <w:sz w:val="16"/>
        </w:rPr>
      </w:pPr>
    </w:p>
    <w:p w:rsidR="00841B0F" w:rsidRDefault="00841B0F" w:rsidP="00841B0F">
      <w:pPr>
        <w:rPr>
          <w:i/>
          <w:sz w:val="16"/>
        </w:rPr>
      </w:pPr>
      <w:r>
        <w:rPr>
          <w:sz w:val="16"/>
        </w:rPr>
        <w:t>Rozdělovník/</w:t>
      </w:r>
      <w:r>
        <w:rPr>
          <w:i/>
          <w:sz w:val="16"/>
        </w:rPr>
        <w:t>Distribution list:</w:t>
      </w:r>
    </w:p>
    <w:p w:rsidR="00841B0F" w:rsidRPr="001071DB" w:rsidRDefault="00841B0F" w:rsidP="00841B0F">
      <w:pPr>
        <w:rPr>
          <w:sz w:val="16"/>
        </w:rPr>
      </w:pPr>
      <w:r w:rsidRPr="001071DB">
        <w:rPr>
          <w:sz w:val="16"/>
        </w:rPr>
        <w:t>-Zadavatel</w:t>
      </w:r>
    </w:p>
    <w:p w:rsidR="00841B0F" w:rsidRPr="001071DB" w:rsidRDefault="00841B0F" w:rsidP="00841B0F">
      <w:pPr>
        <w:rPr>
          <w:sz w:val="16"/>
        </w:rPr>
      </w:pPr>
      <w:r w:rsidRPr="001071DB">
        <w:rPr>
          <w:sz w:val="16"/>
        </w:rPr>
        <w:t>-EK</w:t>
      </w:r>
    </w:p>
    <w:p w:rsidR="00841B0F" w:rsidRDefault="00841B0F" w:rsidP="00841B0F">
      <w:pPr>
        <w:rPr>
          <w:sz w:val="16"/>
        </w:rPr>
      </w:pPr>
      <w:r w:rsidRPr="001071DB">
        <w:rPr>
          <w:sz w:val="16"/>
        </w:rPr>
        <w:t>-Řešitel</w:t>
      </w:r>
    </w:p>
    <w:p w:rsidR="00841B0F" w:rsidRDefault="00841B0F" w:rsidP="00841B0F">
      <w:pPr>
        <w:rPr>
          <w:sz w:val="16"/>
        </w:rPr>
      </w:pPr>
    </w:p>
    <w:p w:rsidR="00841B0F" w:rsidRPr="001071DB" w:rsidRDefault="00841B0F" w:rsidP="00841B0F">
      <w:pPr>
        <w:rPr>
          <w:sz w:val="16"/>
        </w:rPr>
      </w:pPr>
    </w:p>
    <w:p w:rsidR="00841B0F" w:rsidRPr="001071DB" w:rsidRDefault="00841B0F" w:rsidP="00841B0F">
      <w:pPr>
        <w:rPr>
          <w:sz w:val="16"/>
        </w:rPr>
      </w:pPr>
    </w:p>
    <w:p w:rsidR="00841B0F" w:rsidRDefault="00841B0F" w:rsidP="00841B0F">
      <w:pPr>
        <w:rPr>
          <w:i/>
          <w:sz w:val="16"/>
        </w:rPr>
      </w:pPr>
    </w:p>
    <w:p w:rsidR="00841B0F" w:rsidRDefault="00841B0F" w:rsidP="00841B0F">
      <w:pPr>
        <w:rPr>
          <w:i/>
          <w:sz w:val="16"/>
        </w:rPr>
      </w:pPr>
    </w:p>
    <w:p w:rsidR="00841B0F" w:rsidRDefault="00841B0F" w:rsidP="00841B0F">
      <w:pPr>
        <w:rPr>
          <w:sz w:val="22"/>
          <w:szCs w:val="22"/>
        </w:rPr>
      </w:pPr>
      <w:r>
        <w:rPr>
          <w:sz w:val="22"/>
          <w:szCs w:val="22"/>
        </w:rPr>
        <w:t>2/2</w:t>
      </w:r>
    </w:p>
    <w:p w:rsidR="00841B0F" w:rsidRDefault="00841B0F" w:rsidP="00841B0F">
      <w:pPr>
        <w:rPr>
          <w:sz w:val="16"/>
        </w:rPr>
      </w:pPr>
    </w:p>
    <w:p w:rsidR="00B95CC6" w:rsidRDefault="00B95CC6"/>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841B0F" w:rsidRDefault="00841B0F"/>
    <w:p w:rsidR="00250ED4" w:rsidRPr="002F07B5" w:rsidRDefault="00250ED4" w:rsidP="00250ED4">
      <w:pPr>
        <w:pStyle w:val="Nzev"/>
        <w:rPr>
          <w:sz w:val="22"/>
          <w:szCs w:val="22"/>
        </w:rPr>
      </w:pPr>
      <w:r w:rsidRPr="002F07B5">
        <w:rPr>
          <w:sz w:val="22"/>
          <w:szCs w:val="22"/>
        </w:rPr>
        <w:lastRenderedPageBreak/>
        <w:t>STANOVISKO ETICKÉ KOMISE KE KLINICKÉMU HODNOCENÍ</w:t>
      </w:r>
    </w:p>
    <w:p w:rsidR="00250ED4" w:rsidRPr="002F07B5" w:rsidRDefault="00250ED4" w:rsidP="00250ED4">
      <w:pPr>
        <w:jc w:val="center"/>
        <w:rPr>
          <w:bCs/>
          <w:i/>
          <w:sz w:val="22"/>
          <w:szCs w:val="22"/>
        </w:rPr>
      </w:pPr>
      <w:r w:rsidRPr="002F07B5">
        <w:rPr>
          <w:bCs/>
          <w:i/>
          <w:sz w:val="22"/>
          <w:szCs w:val="22"/>
        </w:rPr>
        <w:t xml:space="preserve">Opinion of the Ethics Committee on Clinical Trial  </w:t>
      </w:r>
    </w:p>
    <w:p w:rsidR="00250ED4" w:rsidRPr="002F07B5" w:rsidRDefault="00250ED4" w:rsidP="00250ED4">
      <w:pPr>
        <w:jc w:val="center"/>
        <w:rPr>
          <w:b/>
          <w:bCs/>
          <w:i/>
          <w:sz w:val="22"/>
          <w:szCs w:val="22"/>
        </w:rPr>
      </w:pPr>
    </w:p>
    <w:p w:rsidR="00250ED4" w:rsidRPr="002F07B5" w:rsidRDefault="002B1493" w:rsidP="00250ED4">
      <w:pPr>
        <w:rPr>
          <w:sz w:val="22"/>
          <w:szCs w:val="22"/>
        </w:rPr>
      </w:pPr>
      <w:r w:rsidRPr="002F07B5">
        <w:rPr>
          <w:sz w:val="22"/>
          <w:szCs w:val="22"/>
        </w:rPr>
        <w:fldChar w:fldCharType="begin">
          <w:ffData>
            <w:name w:val="Zaškrtávací2"/>
            <w:enabled/>
            <w:calcOnExit w:val="0"/>
            <w:checkBox>
              <w:sizeAuto/>
              <w:default w:val="0"/>
            </w:checkBox>
          </w:ffData>
        </w:fldChar>
      </w:r>
      <w:r w:rsidR="00250ED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50ED4" w:rsidRPr="002F07B5">
        <w:rPr>
          <w:sz w:val="22"/>
          <w:szCs w:val="22"/>
        </w:rPr>
        <w:t xml:space="preserve">  Multicentrické KH, je požadováno stanovisko multicentrické EK pro všechna centra/</w:t>
      </w:r>
      <w:r w:rsidR="00250ED4" w:rsidRPr="002F07B5">
        <w:rPr>
          <w:i/>
          <w:sz w:val="22"/>
          <w:szCs w:val="22"/>
        </w:rPr>
        <w:t>Multi-centric clinical trial, opinion issued by Ethics Committee for Multi-Centric Clinical Trials is required</w:t>
      </w:r>
    </w:p>
    <w:p w:rsidR="00250ED4" w:rsidRPr="002F07B5" w:rsidRDefault="00250ED4" w:rsidP="00250ED4">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50ED4" w:rsidRPr="002F07B5" w:rsidRDefault="002B1493" w:rsidP="00250ED4">
      <w:pPr>
        <w:rPr>
          <w:i/>
          <w:sz w:val="22"/>
          <w:szCs w:val="22"/>
        </w:rPr>
      </w:pPr>
      <w:r w:rsidRPr="002F07B5">
        <w:rPr>
          <w:sz w:val="22"/>
          <w:szCs w:val="22"/>
        </w:rPr>
        <w:fldChar w:fldCharType="begin">
          <w:ffData>
            <w:name w:val="Zaškrtávací2"/>
            <w:enabled/>
            <w:calcOnExit w:val="0"/>
            <w:checkBox>
              <w:sizeAuto/>
              <w:default w:val="0"/>
            </w:checkBox>
          </w:ffData>
        </w:fldChar>
      </w:r>
      <w:r w:rsidR="00250ED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50ED4" w:rsidRPr="002F07B5">
        <w:rPr>
          <w:sz w:val="22"/>
          <w:szCs w:val="22"/>
        </w:rPr>
        <w:t xml:space="preserve">  KH prováděné v jednom centru, požadováno stanovisko EK pro místní centrum (centra)/ </w:t>
      </w:r>
      <w:r w:rsidR="00250ED4" w:rsidRPr="002F07B5">
        <w:rPr>
          <w:i/>
          <w:sz w:val="22"/>
          <w:szCs w:val="22"/>
        </w:rPr>
        <w:t>Clinical trial conducted in a single site, opinion of a local EC is required</w:t>
      </w:r>
    </w:p>
    <w:p w:rsidR="00250ED4" w:rsidRPr="002F07B5" w:rsidRDefault="00250ED4" w:rsidP="00250ED4">
      <w:pPr>
        <w:rPr>
          <w:b/>
          <w:bCs/>
          <w:sz w:val="22"/>
          <w:szCs w:val="22"/>
        </w:rPr>
      </w:pPr>
    </w:p>
    <w:p w:rsidR="00250ED4" w:rsidRPr="00732BE2" w:rsidRDefault="00250ED4" w:rsidP="00250ED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74/12</w:t>
      </w:r>
    </w:p>
    <w:p w:rsidR="00250ED4" w:rsidRPr="00732BE2" w:rsidRDefault="00250ED4" w:rsidP="00250ED4">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Fáze III, randomizovaná, pro pozorovatele zaslepená, placebem kontrolovaná, multicentrická klinická studie hodnotící účinnost, bezpečnost a imunogenitu kandidátní očkovací látky proti pásovému oparu gE/AS01B od firmy GSK Biologicals podané nitrosvalově ve dvou dávkách dospělým pacientům po autologní transplantaci / </w:t>
      </w:r>
      <w:r>
        <w:rPr>
          <w:i/>
          <w:sz w:val="22"/>
          <w:szCs w:val="22"/>
        </w:rPr>
        <w:t>A Phase III, randomised, observer-blind, placebo-controlled, multicentre, clinical trial to assess the prophylactic efficacy, safety, and immunogenicity of GSK Biologicals´ herpes zoster gE/AS01B candidate vaccine when administered intramuscularly on a two-dose schedule to adult autologous haematopoietic stem cell transplant (HCT) recipients</w:t>
      </w:r>
    </w:p>
    <w:p w:rsidR="00250ED4" w:rsidRPr="002F07B5" w:rsidRDefault="00250ED4" w:rsidP="00250ED4">
      <w:pPr>
        <w:rPr>
          <w:b/>
          <w:bCs/>
          <w:sz w:val="22"/>
          <w:szCs w:val="22"/>
        </w:rPr>
      </w:pPr>
    </w:p>
    <w:p w:rsidR="00250ED4" w:rsidRPr="002F07B5" w:rsidRDefault="00250ED4" w:rsidP="00250ED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115523 (Zoster-002)</w:t>
      </w:r>
    </w:p>
    <w:p w:rsidR="00250ED4" w:rsidRPr="002F07B5" w:rsidRDefault="00250ED4" w:rsidP="00250ED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2012-000138-20</w:t>
      </w:r>
    </w:p>
    <w:p w:rsidR="00250ED4" w:rsidRPr="002F07B5" w:rsidRDefault="00250ED4" w:rsidP="00250ED4">
      <w:pPr>
        <w:rPr>
          <w:b/>
          <w:bCs/>
          <w:sz w:val="22"/>
          <w:szCs w:val="22"/>
        </w:rPr>
      </w:pPr>
    </w:p>
    <w:p w:rsidR="00250ED4" w:rsidRPr="002F07B5" w:rsidRDefault="00250ED4" w:rsidP="00250ED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Biologicals s.a., Rue de l´Institute 89, 1330 Rixensart, Belgium</w:t>
      </w:r>
    </w:p>
    <w:p w:rsidR="00250ED4" w:rsidRPr="002F07B5" w:rsidRDefault="00250ED4" w:rsidP="00250ED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Hvězdova 1734/2c, 140 00 Praha 4</w:t>
      </w:r>
    </w:p>
    <w:p w:rsidR="00250ED4" w:rsidRPr="002F07B5" w:rsidRDefault="00250ED4" w:rsidP="00250ED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5.4.2013</w:t>
      </w:r>
    </w:p>
    <w:p w:rsidR="00250ED4" w:rsidRDefault="00250ED4" w:rsidP="00250ED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250ED4" w:rsidRDefault="00250ED4" w:rsidP="00250ED4">
      <w:pPr>
        <w:rPr>
          <w:b/>
          <w:bCs/>
          <w:sz w:val="22"/>
          <w:szCs w:val="22"/>
        </w:rPr>
      </w:pPr>
    </w:p>
    <w:p w:rsidR="00250ED4" w:rsidRPr="009617EC" w:rsidRDefault="00250ED4" w:rsidP="00250ED4">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250ED4" w:rsidRPr="002F07B5" w:rsidRDefault="00250ED4" w:rsidP="00250ED4">
      <w:pPr>
        <w:rPr>
          <w:b/>
          <w:bCs/>
          <w:i/>
          <w:sz w:val="22"/>
          <w:szCs w:val="22"/>
        </w:rPr>
      </w:pPr>
    </w:p>
    <w:p w:rsidR="00250ED4" w:rsidRPr="002F07B5" w:rsidRDefault="00250ED4" w:rsidP="00250ED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50ED4" w:rsidRPr="002F07B5" w:rsidRDefault="00250ED4" w:rsidP="00250ED4">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50ED4" w:rsidRPr="002F07B5" w:rsidRDefault="00250ED4" w:rsidP="00250ED4">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50ED4" w:rsidRDefault="00250ED4" w:rsidP="00250ED4">
      <w:pPr>
        <w:rPr>
          <w:b/>
          <w:bCs/>
          <w:sz w:val="22"/>
          <w:szCs w:val="22"/>
        </w:rPr>
      </w:pPr>
    </w:p>
    <w:p w:rsidR="00250ED4" w:rsidRPr="002F07B5" w:rsidRDefault="00250ED4" w:rsidP="00250ED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50ED4" w:rsidRPr="002F07B5" w:rsidRDefault="00250ED4" w:rsidP="00250ED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50ED4" w:rsidRPr="002F07B5" w:rsidRDefault="00250ED4" w:rsidP="00250ED4">
      <w:pPr>
        <w:rPr>
          <w:sz w:val="22"/>
          <w:szCs w:val="22"/>
        </w:rPr>
      </w:pPr>
    </w:p>
    <w:p w:rsidR="00250ED4" w:rsidRPr="002F07B5" w:rsidRDefault="00250ED4" w:rsidP="00250ED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50ED4" w:rsidTr="00BA50B5">
        <w:trPr>
          <w:trHeight w:val="454"/>
        </w:trPr>
        <w:tc>
          <w:tcPr>
            <w:tcW w:w="6108" w:type="dxa"/>
          </w:tcPr>
          <w:p w:rsidR="00250ED4" w:rsidRDefault="00250ED4" w:rsidP="00BA50B5">
            <w:pPr>
              <w:rPr>
                <w:sz w:val="18"/>
                <w:szCs w:val="18"/>
              </w:rPr>
            </w:pPr>
            <w:r>
              <w:rPr>
                <w:sz w:val="18"/>
                <w:szCs w:val="18"/>
              </w:rPr>
              <w:t xml:space="preserve">Místo hodnocení/ Jméno zkoušejícího </w:t>
            </w:r>
          </w:p>
          <w:p w:rsidR="00250ED4" w:rsidRDefault="00250ED4" w:rsidP="00BA50B5">
            <w:pPr>
              <w:rPr>
                <w:i/>
                <w:sz w:val="18"/>
                <w:szCs w:val="18"/>
              </w:rPr>
            </w:pPr>
            <w:r>
              <w:rPr>
                <w:i/>
                <w:sz w:val="18"/>
                <w:szCs w:val="18"/>
              </w:rPr>
              <w:t>Trial Site / Name of Investigator</w:t>
            </w:r>
          </w:p>
        </w:tc>
        <w:tc>
          <w:tcPr>
            <w:tcW w:w="1280" w:type="dxa"/>
          </w:tcPr>
          <w:p w:rsidR="00250ED4" w:rsidRDefault="00250ED4" w:rsidP="00BA50B5">
            <w:pPr>
              <w:rPr>
                <w:sz w:val="18"/>
                <w:szCs w:val="18"/>
                <w:vertAlign w:val="superscript"/>
              </w:rPr>
            </w:pPr>
            <w:r>
              <w:rPr>
                <w:sz w:val="18"/>
                <w:szCs w:val="18"/>
              </w:rPr>
              <w:t xml:space="preserve">Místní EK </w:t>
            </w:r>
            <w:r>
              <w:rPr>
                <w:i/>
                <w:sz w:val="18"/>
                <w:szCs w:val="18"/>
              </w:rPr>
              <w:t>Local EC</w:t>
            </w:r>
          </w:p>
        </w:tc>
        <w:tc>
          <w:tcPr>
            <w:tcW w:w="2712" w:type="dxa"/>
          </w:tcPr>
          <w:p w:rsidR="00250ED4" w:rsidRDefault="00250ED4" w:rsidP="00BA50B5">
            <w:pPr>
              <w:rPr>
                <w:sz w:val="18"/>
                <w:szCs w:val="18"/>
              </w:rPr>
            </w:pPr>
            <w:r>
              <w:rPr>
                <w:sz w:val="18"/>
                <w:szCs w:val="18"/>
              </w:rPr>
              <w:t>Adresa  místní EK</w:t>
            </w:r>
          </w:p>
          <w:p w:rsidR="00250ED4" w:rsidRDefault="00250ED4" w:rsidP="00BA50B5">
            <w:pPr>
              <w:rPr>
                <w:i/>
                <w:sz w:val="18"/>
                <w:szCs w:val="18"/>
              </w:rPr>
            </w:pPr>
            <w:r>
              <w:rPr>
                <w:i/>
                <w:sz w:val="18"/>
                <w:szCs w:val="18"/>
              </w:rPr>
              <w:t>Address</w:t>
            </w:r>
          </w:p>
        </w:tc>
      </w:tr>
      <w:tr w:rsidR="00250ED4" w:rsidTr="00BA50B5">
        <w:trPr>
          <w:trHeight w:val="312"/>
        </w:trPr>
        <w:tc>
          <w:tcPr>
            <w:tcW w:w="6108" w:type="dxa"/>
          </w:tcPr>
          <w:p w:rsidR="00250ED4" w:rsidRDefault="00250ED4" w:rsidP="00BA50B5">
            <w:pPr>
              <w:rPr>
                <w:sz w:val="18"/>
                <w:szCs w:val="18"/>
              </w:rPr>
            </w:pPr>
            <w:r>
              <w:rPr>
                <w:sz w:val="18"/>
                <w:szCs w:val="18"/>
              </w:rPr>
              <w:t>Doc. MUDr. Tomáš Papajík, CSc., Hemato-onkologická klinika FN Olomouc, I.P.Pavlova 6, 775 20 Olomouc</w:t>
            </w:r>
          </w:p>
        </w:tc>
        <w:tc>
          <w:tcPr>
            <w:tcW w:w="1280" w:type="dxa"/>
          </w:tcPr>
          <w:p w:rsidR="00250ED4" w:rsidRDefault="00250ED4" w:rsidP="00BA50B5">
            <w:pPr>
              <w:rPr>
                <w:sz w:val="18"/>
                <w:szCs w:val="18"/>
              </w:rPr>
            </w:pPr>
            <w:r>
              <w:rPr>
                <w:sz w:val="18"/>
                <w:szCs w:val="18"/>
              </w:rPr>
              <w:sym w:font="Wingdings 2" w:char="F053"/>
            </w:r>
          </w:p>
        </w:tc>
        <w:tc>
          <w:tcPr>
            <w:tcW w:w="2712" w:type="dxa"/>
          </w:tcPr>
          <w:p w:rsidR="00250ED4" w:rsidRDefault="00250ED4" w:rsidP="00BA50B5">
            <w:pPr>
              <w:rPr>
                <w:sz w:val="18"/>
                <w:szCs w:val="18"/>
              </w:rPr>
            </w:pPr>
            <w:r>
              <w:rPr>
                <w:sz w:val="18"/>
                <w:szCs w:val="18"/>
              </w:rPr>
              <w:t>EK FNOL</w:t>
            </w:r>
          </w:p>
        </w:tc>
      </w:tr>
    </w:tbl>
    <w:p w:rsidR="00250ED4" w:rsidRPr="00DF7141" w:rsidRDefault="00250ED4" w:rsidP="00250ED4">
      <w:pPr>
        <w:rPr>
          <w:bCs/>
          <w:sz w:val="22"/>
        </w:rPr>
      </w:pPr>
      <w:r w:rsidRPr="00DF7141">
        <w:rPr>
          <w:bCs/>
          <w:sz w:val="22"/>
        </w:rPr>
        <w:t>1/2</w:t>
      </w:r>
    </w:p>
    <w:p w:rsidR="00250ED4" w:rsidRDefault="00250ED4" w:rsidP="00250ED4">
      <w:pPr>
        <w:rPr>
          <w:b/>
          <w:bCs/>
          <w:sz w:val="22"/>
        </w:rPr>
      </w:pPr>
    </w:p>
    <w:p w:rsidR="00250ED4" w:rsidRDefault="00250ED4" w:rsidP="00250ED4">
      <w:pPr>
        <w:rPr>
          <w:b/>
          <w:bCs/>
          <w:sz w:val="22"/>
        </w:rPr>
      </w:pPr>
    </w:p>
    <w:p w:rsidR="00250ED4" w:rsidRPr="00AB7ADE" w:rsidRDefault="00250ED4" w:rsidP="00250ED4">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50ED4" w:rsidRDefault="00250ED4" w:rsidP="00250ED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50ED4" w:rsidTr="00BA50B5">
        <w:trPr>
          <w:cantSplit/>
          <w:trHeight w:val="454"/>
        </w:trPr>
        <w:tc>
          <w:tcPr>
            <w:tcW w:w="7416" w:type="dxa"/>
            <w:vMerge w:val="restart"/>
          </w:tcPr>
          <w:p w:rsidR="00250ED4" w:rsidRDefault="00250ED4" w:rsidP="00BA50B5">
            <w:pPr>
              <w:rPr>
                <w:b/>
                <w:bCs/>
                <w:sz w:val="18"/>
                <w:szCs w:val="18"/>
              </w:rPr>
            </w:pPr>
          </w:p>
          <w:p w:rsidR="00250ED4" w:rsidRDefault="00250ED4" w:rsidP="00BA50B5">
            <w:pPr>
              <w:rPr>
                <w:b/>
                <w:bCs/>
                <w:sz w:val="18"/>
                <w:szCs w:val="18"/>
              </w:rPr>
            </w:pPr>
            <w:r>
              <w:rPr>
                <w:b/>
                <w:bCs/>
                <w:sz w:val="18"/>
                <w:szCs w:val="18"/>
              </w:rPr>
              <w:t xml:space="preserve">Název dokumentu, verze, datum </w:t>
            </w:r>
          </w:p>
          <w:p w:rsidR="00250ED4" w:rsidRDefault="00250ED4" w:rsidP="00BA50B5">
            <w:pPr>
              <w:rPr>
                <w:b/>
                <w:bCs/>
                <w:sz w:val="18"/>
                <w:szCs w:val="18"/>
              </w:rPr>
            </w:pPr>
            <w:r>
              <w:rPr>
                <w:b/>
                <w:bCs/>
                <w:i/>
                <w:sz w:val="18"/>
                <w:szCs w:val="18"/>
              </w:rPr>
              <w:t>Document title, version, date</w:t>
            </w:r>
          </w:p>
        </w:tc>
        <w:tc>
          <w:tcPr>
            <w:tcW w:w="1272" w:type="dxa"/>
            <w:gridSpan w:val="2"/>
          </w:tcPr>
          <w:p w:rsidR="00250ED4" w:rsidRDefault="00250ED4" w:rsidP="00BA50B5">
            <w:pPr>
              <w:rPr>
                <w:b/>
                <w:bCs/>
                <w:sz w:val="18"/>
                <w:szCs w:val="18"/>
              </w:rPr>
            </w:pPr>
            <w:r>
              <w:rPr>
                <w:b/>
                <w:bCs/>
                <w:sz w:val="18"/>
                <w:szCs w:val="18"/>
              </w:rPr>
              <w:t>Schváleno /</w:t>
            </w:r>
            <w:r>
              <w:rPr>
                <w:b/>
                <w:bCs/>
                <w:i/>
                <w:sz w:val="18"/>
                <w:szCs w:val="18"/>
              </w:rPr>
              <w:t>Approved</w:t>
            </w:r>
          </w:p>
        </w:tc>
        <w:tc>
          <w:tcPr>
            <w:tcW w:w="1316" w:type="dxa"/>
            <w:gridSpan w:val="2"/>
          </w:tcPr>
          <w:p w:rsidR="00250ED4" w:rsidRDefault="00250ED4" w:rsidP="00BA50B5">
            <w:pPr>
              <w:rPr>
                <w:b/>
                <w:bCs/>
                <w:sz w:val="18"/>
                <w:szCs w:val="18"/>
              </w:rPr>
            </w:pPr>
            <w:r>
              <w:rPr>
                <w:b/>
                <w:bCs/>
                <w:sz w:val="18"/>
                <w:szCs w:val="18"/>
              </w:rPr>
              <w:t xml:space="preserve">Vzato na vědomí / </w:t>
            </w:r>
            <w:r>
              <w:rPr>
                <w:b/>
                <w:bCs/>
                <w:i/>
                <w:sz w:val="18"/>
                <w:szCs w:val="18"/>
              </w:rPr>
              <w:t xml:space="preserve">Taken into account </w:t>
            </w:r>
          </w:p>
        </w:tc>
      </w:tr>
      <w:tr w:rsidR="00250ED4" w:rsidTr="00BA50B5">
        <w:trPr>
          <w:cantSplit/>
          <w:trHeight w:val="454"/>
        </w:trPr>
        <w:tc>
          <w:tcPr>
            <w:tcW w:w="7416" w:type="dxa"/>
            <w:vMerge/>
          </w:tcPr>
          <w:p w:rsidR="00250ED4" w:rsidRDefault="00250ED4" w:rsidP="00BA50B5">
            <w:pPr>
              <w:rPr>
                <w:i/>
                <w:sz w:val="18"/>
                <w:szCs w:val="18"/>
              </w:rPr>
            </w:pPr>
          </w:p>
        </w:tc>
        <w:tc>
          <w:tcPr>
            <w:tcW w:w="736" w:type="dxa"/>
          </w:tcPr>
          <w:p w:rsidR="00250ED4" w:rsidRDefault="00250ED4" w:rsidP="00BA50B5">
            <w:pPr>
              <w:rPr>
                <w:b/>
                <w:bCs/>
                <w:sz w:val="18"/>
                <w:szCs w:val="18"/>
              </w:rPr>
            </w:pPr>
            <w:r>
              <w:rPr>
                <w:b/>
                <w:bCs/>
                <w:sz w:val="18"/>
                <w:szCs w:val="18"/>
              </w:rPr>
              <w:t>ANO</w:t>
            </w:r>
          </w:p>
          <w:p w:rsidR="00250ED4" w:rsidRDefault="00250ED4" w:rsidP="00BA50B5">
            <w:pPr>
              <w:rPr>
                <w:b/>
                <w:bCs/>
                <w:i/>
                <w:sz w:val="18"/>
                <w:szCs w:val="18"/>
              </w:rPr>
            </w:pPr>
            <w:r>
              <w:rPr>
                <w:b/>
                <w:bCs/>
                <w:i/>
                <w:sz w:val="18"/>
                <w:szCs w:val="18"/>
              </w:rPr>
              <w:t>Yes</w:t>
            </w:r>
          </w:p>
        </w:tc>
        <w:tc>
          <w:tcPr>
            <w:tcW w:w="536" w:type="dxa"/>
          </w:tcPr>
          <w:p w:rsidR="00250ED4" w:rsidRDefault="00250ED4" w:rsidP="00BA50B5">
            <w:pPr>
              <w:rPr>
                <w:b/>
                <w:bCs/>
                <w:sz w:val="18"/>
                <w:szCs w:val="18"/>
              </w:rPr>
            </w:pPr>
            <w:r>
              <w:rPr>
                <w:b/>
                <w:bCs/>
                <w:sz w:val="18"/>
                <w:szCs w:val="18"/>
              </w:rPr>
              <w:t xml:space="preserve">NE </w:t>
            </w:r>
          </w:p>
          <w:p w:rsidR="00250ED4" w:rsidRDefault="00250ED4" w:rsidP="00BA50B5">
            <w:pPr>
              <w:rPr>
                <w:b/>
                <w:bCs/>
                <w:sz w:val="18"/>
                <w:szCs w:val="18"/>
              </w:rPr>
            </w:pPr>
            <w:r>
              <w:rPr>
                <w:b/>
                <w:bCs/>
                <w:i/>
                <w:sz w:val="18"/>
                <w:szCs w:val="18"/>
              </w:rPr>
              <w:t>No</w:t>
            </w:r>
          </w:p>
        </w:tc>
        <w:tc>
          <w:tcPr>
            <w:tcW w:w="780" w:type="dxa"/>
          </w:tcPr>
          <w:p w:rsidR="00250ED4" w:rsidRDefault="00250ED4" w:rsidP="00BA50B5">
            <w:pPr>
              <w:rPr>
                <w:b/>
                <w:bCs/>
                <w:sz w:val="18"/>
                <w:szCs w:val="18"/>
              </w:rPr>
            </w:pPr>
            <w:r>
              <w:rPr>
                <w:b/>
                <w:bCs/>
                <w:sz w:val="18"/>
                <w:szCs w:val="18"/>
              </w:rPr>
              <w:t>ANO</w:t>
            </w:r>
          </w:p>
          <w:p w:rsidR="00250ED4" w:rsidRDefault="00250ED4" w:rsidP="00BA50B5">
            <w:pPr>
              <w:rPr>
                <w:b/>
                <w:bCs/>
                <w:sz w:val="18"/>
                <w:szCs w:val="18"/>
              </w:rPr>
            </w:pPr>
            <w:r>
              <w:rPr>
                <w:b/>
                <w:bCs/>
                <w:i/>
                <w:sz w:val="18"/>
                <w:szCs w:val="18"/>
              </w:rPr>
              <w:t>Yes</w:t>
            </w:r>
          </w:p>
        </w:tc>
        <w:tc>
          <w:tcPr>
            <w:tcW w:w="536" w:type="dxa"/>
          </w:tcPr>
          <w:p w:rsidR="00250ED4" w:rsidRDefault="00250ED4" w:rsidP="00BA50B5">
            <w:pPr>
              <w:rPr>
                <w:b/>
                <w:bCs/>
                <w:sz w:val="18"/>
                <w:szCs w:val="18"/>
              </w:rPr>
            </w:pPr>
            <w:r>
              <w:rPr>
                <w:b/>
                <w:bCs/>
                <w:sz w:val="18"/>
                <w:szCs w:val="18"/>
              </w:rPr>
              <w:t xml:space="preserve">NE </w:t>
            </w:r>
          </w:p>
          <w:p w:rsidR="00250ED4" w:rsidRDefault="00250ED4" w:rsidP="00BA50B5">
            <w:pPr>
              <w:rPr>
                <w:b/>
                <w:bCs/>
                <w:i/>
                <w:sz w:val="18"/>
                <w:szCs w:val="18"/>
              </w:rPr>
            </w:pPr>
            <w:r>
              <w:rPr>
                <w:b/>
                <w:bCs/>
                <w:i/>
                <w:sz w:val="18"/>
                <w:szCs w:val="18"/>
              </w:rPr>
              <w:t>No</w:t>
            </w:r>
          </w:p>
        </w:tc>
      </w:tr>
      <w:tr w:rsidR="00250ED4" w:rsidTr="00BA50B5">
        <w:trPr>
          <w:trHeight w:val="340"/>
        </w:trPr>
        <w:tc>
          <w:tcPr>
            <w:tcW w:w="7416" w:type="dxa"/>
          </w:tcPr>
          <w:p w:rsidR="00250ED4" w:rsidRPr="00985BFB" w:rsidRDefault="00250ED4" w:rsidP="00BA50B5">
            <w:pPr>
              <w:rPr>
                <w:i/>
                <w:sz w:val="18"/>
                <w:szCs w:val="18"/>
              </w:rPr>
            </w:pPr>
            <w:r>
              <w:rPr>
                <w:sz w:val="18"/>
                <w:szCs w:val="18"/>
              </w:rPr>
              <w:t>HZ/su (50µg VZV gE/AS01B) vaccine – Investigator Brochure, Edition 7, February 2013</w:t>
            </w:r>
          </w:p>
        </w:tc>
        <w:tc>
          <w:tcPr>
            <w:tcW w:w="736" w:type="dxa"/>
          </w:tcPr>
          <w:p w:rsidR="00250ED4" w:rsidRDefault="002B1493" w:rsidP="00BA50B5">
            <w:pPr>
              <w:rPr>
                <w:sz w:val="18"/>
                <w:szCs w:val="18"/>
              </w:rPr>
            </w:pPr>
            <w:r>
              <w:rPr>
                <w:sz w:val="18"/>
                <w:szCs w:val="18"/>
              </w:rPr>
              <w:fldChar w:fldCharType="begin">
                <w:ffData>
                  <w:name w:val="Zaškrtávací26"/>
                  <w:enabled/>
                  <w:calcOnExit w:val="0"/>
                  <w:checkBox>
                    <w:sizeAuto/>
                    <w:default w:val="0"/>
                  </w:checkBox>
                </w:ffData>
              </w:fldChar>
            </w:r>
            <w:r w:rsidR="00250ED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50ED4" w:rsidRDefault="002B1493" w:rsidP="00BA50B5">
            <w:pPr>
              <w:rPr>
                <w:sz w:val="18"/>
                <w:szCs w:val="18"/>
              </w:rPr>
            </w:pPr>
            <w:r>
              <w:rPr>
                <w:sz w:val="18"/>
                <w:szCs w:val="18"/>
              </w:rPr>
              <w:fldChar w:fldCharType="begin">
                <w:ffData>
                  <w:name w:val="Zaškrtávací27"/>
                  <w:enabled/>
                  <w:calcOnExit w:val="0"/>
                  <w:checkBox>
                    <w:sizeAuto/>
                    <w:default w:val="0"/>
                  </w:checkBox>
                </w:ffData>
              </w:fldChar>
            </w:r>
            <w:r w:rsidR="00250ED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50ED4" w:rsidRDefault="00250ED4" w:rsidP="00BA50B5">
            <w:pPr>
              <w:rPr>
                <w:sz w:val="18"/>
                <w:szCs w:val="18"/>
              </w:rPr>
            </w:pPr>
            <w:r>
              <w:rPr>
                <w:sz w:val="18"/>
                <w:szCs w:val="18"/>
              </w:rPr>
              <w:sym w:font="Wingdings 2" w:char="F053"/>
            </w:r>
          </w:p>
        </w:tc>
        <w:tc>
          <w:tcPr>
            <w:tcW w:w="536" w:type="dxa"/>
          </w:tcPr>
          <w:p w:rsidR="00250ED4" w:rsidRDefault="002B1493" w:rsidP="00BA50B5">
            <w:pPr>
              <w:rPr>
                <w:sz w:val="18"/>
                <w:szCs w:val="18"/>
              </w:rPr>
            </w:pPr>
            <w:r>
              <w:rPr>
                <w:sz w:val="18"/>
                <w:szCs w:val="18"/>
              </w:rPr>
              <w:fldChar w:fldCharType="begin">
                <w:ffData>
                  <w:name w:val="Zaškrtávací27"/>
                  <w:enabled/>
                  <w:calcOnExit w:val="0"/>
                  <w:checkBox>
                    <w:sizeAuto/>
                    <w:default w:val="0"/>
                  </w:checkBox>
                </w:ffData>
              </w:fldChar>
            </w:r>
            <w:r w:rsidR="00250ED4">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250ED4" w:rsidRDefault="00250ED4" w:rsidP="00250ED4">
      <w:pPr>
        <w:rPr>
          <w:sz w:val="22"/>
        </w:rPr>
      </w:pPr>
    </w:p>
    <w:p w:rsidR="00250ED4" w:rsidRDefault="00250ED4" w:rsidP="00250ED4">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50ED4" w:rsidRDefault="00250ED4" w:rsidP="00250ED4">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250ED4" w:rsidRDefault="00250ED4" w:rsidP="00250ED4">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50ED4" w:rsidRPr="005A28D8" w:rsidRDefault="00250ED4" w:rsidP="00250ED4">
      <w:pPr>
        <w:rPr>
          <w:i/>
          <w:sz w:val="22"/>
        </w:rPr>
      </w:pPr>
      <w:r>
        <w:rPr>
          <w:sz w:val="22"/>
        </w:rPr>
        <w:t xml:space="preserve">                                                                                                 MUDr. Jindřiška Burešová</w:t>
      </w:r>
    </w:p>
    <w:p w:rsidR="00250ED4" w:rsidRDefault="00250ED4" w:rsidP="00250ED4">
      <w:pPr>
        <w:rPr>
          <w:sz w:val="22"/>
        </w:rPr>
      </w:pPr>
      <w:r>
        <w:rPr>
          <w:sz w:val="22"/>
        </w:rPr>
        <w:t>Datum/</w:t>
      </w:r>
      <w:r>
        <w:rPr>
          <w:i/>
          <w:sz w:val="22"/>
        </w:rPr>
        <w:t>Date:</w:t>
      </w:r>
      <w:r>
        <w:rPr>
          <w:sz w:val="22"/>
        </w:rPr>
        <w:t xml:space="preserve">  13.5.2013                                                   místopředsedkyně EK FNOL a LF UP</w:t>
      </w:r>
    </w:p>
    <w:p w:rsidR="00250ED4" w:rsidRDefault="00250ED4" w:rsidP="00250ED4">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250ED4" w:rsidRDefault="00250ED4" w:rsidP="00250ED4">
      <w:pPr>
        <w:jc w:val="center"/>
        <w:rPr>
          <w:sz w:val="22"/>
        </w:rPr>
      </w:pPr>
    </w:p>
    <w:p w:rsidR="00250ED4" w:rsidRDefault="00250ED4" w:rsidP="00250ED4">
      <w:pPr>
        <w:jc w:val="center"/>
        <w:rPr>
          <w:sz w:val="22"/>
        </w:rPr>
      </w:pPr>
    </w:p>
    <w:p w:rsidR="00250ED4" w:rsidRDefault="00250ED4" w:rsidP="00250ED4">
      <w:pPr>
        <w:rPr>
          <w:sz w:val="22"/>
        </w:rPr>
      </w:pPr>
    </w:p>
    <w:p w:rsidR="00250ED4" w:rsidRDefault="00250ED4" w:rsidP="00250ED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50ED4" w:rsidRDefault="00250ED4" w:rsidP="00250ED4">
      <w:pPr>
        <w:rPr>
          <w:i/>
          <w:sz w:val="16"/>
        </w:rPr>
      </w:pPr>
      <w:r>
        <w:rPr>
          <w:sz w:val="16"/>
        </w:rPr>
        <w:t>Rozdělovník/</w:t>
      </w:r>
      <w:r>
        <w:rPr>
          <w:i/>
          <w:sz w:val="16"/>
        </w:rPr>
        <w:t>Distribution list:</w:t>
      </w:r>
    </w:p>
    <w:p w:rsidR="00250ED4" w:rsidRPr="001071DB" w:rsidRDefault="00250ED4" w:rsidP="00250ED4">
      <w:pPr>
        <w:rPr>
          <w:sz w:val="16"/>
        </w:rPr>
      </w:pPr>
      <w:r w:rsidRPr="001071DB">
        <w:rPr>
          <w:sz w:val="16"/>
        </w:rPr>
        <w:t>-Zadavatel</w:t>
      </w:r>
    </w:p>
    <w:p w:rsidR="00250ED4" w:rsidRPr="001071DB" w:rsidRDefault="00250ED4" w:rsidP="00250ED4">
      <w:pPr>
        <w:rPr>
          <w:sz w:val="16"/>
        </w:rPr>
      </w:pPr>
      <w:r w:rsidRPr="001071DB">
        <w:rPr>
          <w:sz w:val="16"/>
        </w:rPr>
        <w:t>-EK</w:t>
      </w:r>
    </w:p>
    <w:p w:rsidR="00250ED4" w:rsidRDefault="00250ED4" w:rsidP="00250ED4">
      <w:pPr>
        <w:rPr>
          <w:sz w:val="16"/>
        </w:rPr>
      </w:pPr>
      <w:r w:rsidRPr="001071DB">
        <w:rPr>
          <w:sz w:val="16"/>
        </w:rPr>
        <w:t>-Řešitel</w:t>
      </w:r>
    </w:p>
    <w:p w:rsidR="00250ED4" w:rsidRDefault="00250ED4" w:rsidP="00250ED4">
      <w:pPr>
        <w:rPr>
          <w:sz w:val="16"/>
        </w:rPr>
      </w:pPr>
    </w:p>
    <w:p w:rsidR="00250ED4" w:rsidRDefault="00250ED4" w:rsidP="00250ED4">
      <w:pPr>
        <w:rPr>
          <w:sz w:val="16"/>
        </w:rPr>
      </w:pPr>
    </w:p>
    <w:p w:rsidR="00250ED4" w:rsidRDefault="00250ED4" w:rsidP="00250ED4">
      <w:pPr>
        <w:rPr>
          <w:sz w:val="16"/>
        </w:rPr>
      </w:pPr>
    </w:p>
    <w:p w:rsidR="00250ED4" w:rsidRDefault="00250ED4" w:rsidP="00250ED4">
      <w:pPr>
        <w:rPr>
          <w:sz w:val="16"/>
        </w:rPr>
      </w:pPr>
    </w:p>
    <w:p w:rsidR="00250ED4" w:rsidRDefault="00250ED4" w:rsidP="00250ED4">
      <w:pPr>
        <w:rPr>
          <w:sz w:val="16"/>
        </w:rPr>
      </w:pPr>
    </w:p>
    <w:p w:rsidR="00250ED4" w:rsidRDefault="00250ED4" w:rsidP="00250ED4">
      <w:pPr>
        <w:rPr>
          <w:sz w:val="16"/>
        </w:rPr>
      </w:pPr>
    </w:p>
    <w:p w:rsidR="00250ED4" w:rsidRPr="001071DB" w:rsidRDefault="00250ED4" w:rsidP="00250ED4">
      <w:pPr>
        <w:rPr>
          <w:sz w:val="16"/>
        </w:rPr>
      </w:pPr>
      <w:r>
        <w:rPr>
          <w:sz w:val="16"/>
        </w:rPr>
        <w:t>2/2</w:t>
      </w:r>
    </w:p>
    <w:p w:rsidR="00250ED4" w:rsidRDefault="00250ED4" w:rsidP="00250ED4">
      <w:pPr>
        <w:rPr>
          <w:sz w:val="22"/>
          <w:szCs w:val="22"/>
        </w:rPr>
      </w:pPr>
    </w:p>
    <w:p w:rsidR="00250ED4" w:rsidRDefault="00250ED4" w:rsidP="00250ED4"/>
    <w:p w:rsidR="00250ED4" w:rsidRDefault="00250ED4" w:rsidP="00250ED4"/>
    <w:p w:rsidR="00250ED4" w:rsidRDefault="00250ED4" w:rsidP="00250ED4">
      <w:pPr>
        <w:pStyle w:val="Nzev"/>
        <w:rPr>
          <w:sz w:val="22"/>
          <w:szCs w:val="22"/>
        </w:rPr>
      </w:pPr>
    </w:p>
    <w:p w:rsidR="00250ED4" w:rsidRDefault="00250ED4" w:rsidP="00250ED4">
      <w:pPr>
        <w:pStyle w:val="Nzev"/>
        <w:rPr>
          <w:sz w:val="22"/>
          <w:szCs w:val="22"/>
        </w:rPr>
      </w:pPr>
    </w:p>
    <w:p w:rsidR="00250ED4" w:rsidRDefault="00250ED4" w:rsidP="00250ED4">
      <w:pPr>
        <w:pStyle w:val="Nzev"/>
        <w:jc w:val="left"/>
        <w:rPr>
          <w:sz w:val="22"/>
          <w:szCs w:val="22"/>
        </w:rPr>
      </w:pPr>
    </w:p>
    <w:p w:rsidR="00250ED4" w:rsidRDefault="00250ED4" w:rsidP="00250ED4">
      <w:pPr>
        <w:pStyle w:val="Nzev"/>
        <w:jc w:val="left"/>
        <w:rPr>
          <w:sz w:val="22"/>
          <w:szCs w:val="22"/>
        </w:rPr>
      </w:pPr>
    </w:p>
    <w:p w:rsidR="00250ED4" w:rsidRDefault="00250ED4" w:rsidP="00250ED4">
      <w:pPr>
        <w:pStyle w:val="Nzev"/>
        <w:jc w:val="left"/>
        <w:rPr>
          <w:sz w:val="22"/>
          <w:szCs w:val="22"/>
        </w:rPr>
      </w:pPr>
    </w:p>
    <w:p w:rsidR="00250ED4" w:rsidRDefault="00250ED4" w:rsidP="00250ED4">
      <w:pPr>
        <w:pStyle w:val="Nzev"/>
        <w:jc w:val="left"/>
        <w:rPr>
          <w:sz w:val="22"/>
          <w:szCs w:val="22"/>
        </w:rPr>
      </w:pPr>
    </w:p>
    <w:p w:rsidR="00250ED4" w:rsidRDefault="00250ED4" w:rsidP="00250ED4">
      <w:pPr>
        <w:pStyle w:val="Nzev"/>
        <w:jc w:val="left"/>
        <w:rPr>
          <w:sz w:val="22"/>
          <w:szCs w:val="22"/>
        </w:rPr>
      </w:pPr>
    </w:p>
    <w:p w:rsidR="00841B0F" w:rsidRDefault="00841B0F"/>
    <w:p w:rsidR="00250ED4" w:rsidRDefault="00250ED4"/>
    <w:p w:rsidR="00250ED4" w:rsidRDefault="00250ED4"/>
    <w:p w:rsidR="00250ED4" w:rsidRDefault="00250ED4"/>
    <w:p w:rsidR="00250ED4" w:rsidRDefault="00250ED4"/>
    <w:p w:rsidR="00250ED4" w:rsidRDefault="00250ED4"/>
    <w:p w:rsidR="00250ED4" w:rsidRDefault="00250ED4"/>
    <w:p w:rsidR="00250ED4" w:rsidRDefault="00250ED4"/>
    <w:p w:rsidR="00250ED4" w:rsidRDefault="00250ED4"/>
    <w:p w:rsidR="00C064A0" w:rsidRPr="002F07B5" w:rsidRDefault="00C064A0" w:rsidP="00C064A0">
      <w:pPr>
        <w:pStyle w:val="Nzev"/>
        <w:rPr>
          <w:sz w:val="22"/>
          <w:szCs w:val="22"/>
        </w:rPr>
      </w:pPr>
      <w:r w:rsidRPr="002F07B5">
        <w:rPr>
          <w:sz w:val="22"/>
          <w:szCs w:val="22"/>
        </w:rPr>
        <w:lastRenderedPageBreak/>
        <w:t>STANOVISKO ETICKÉ KOMISE KE KLINICKÉMU HODNOCENÍ</w:t>
      </w:r>
    </w:p>
    <w:p w:rsidR="00C064A0" w:rsidRPr="002F07B5" w:rsidRDefault="00C064A0" w:rsidP="00C064A0">
      <w:pPr>
        <w:jc w:val="center"/>
        <w:rPr>
          <w:bCs/>
          <w:i/>
          <w:sz w:val="22"/>
          <w:szCs w:val="22"/>
        </w:rPr>
      </w:pPr>
      <w:r w:rsidRPr="002F07B5">
        <w:rPr>
          <w:bCs/>
          <w:i/>
          <w:sz w:val="22"/>
          <w:szCs w:val="22"/>
        </w:rPr>
        <w:t xml:space="preserve">Opinion of the Ethics Committee on Clinical Trial  </w:t>
      </w:r>
    </w:p>
    <w:p w:rsidR="00C064A0" w:rsidRPr="002F07B5" w:rsidRDefault="00C064A0" w:rsidP="00C064A0">
      <w:pPr>
        <w:jc w:val="center"/>
        <w:rPr>
          <w:b/>
          <w:bCs/>
          <w:i/>
          <w:sz w:val="22"/>
          <w:szCs w:val="22"/>
        </w:rPr>
      </w:pPr>
    </w:p>
    <w:p w:rsidR="00C064A0" w:rsidRPr="002F07B5" w:rsidRDefault="00C064A0" w:rsidP="00C064A0">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064A0" w:rsidRPr="002F07B5" w:rsidRDefault="00C064A0" w:rsidP="00C064A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064A0" w:rsidRPr="002F07B5" w:rsidRDefault="002B1493" w:rsidP="00C064A0">
      <w:pPr>
        <w:rPr>
          <w:i/>
          <w:sz w:val="22"/>
          <w:szCs w:val="22"/>
        </w:rPr>
      </w:pPr>
      <w:r w:rsidRPr="002F07B5">
        <w:rPr>
          <w:sz w:val="22"/>
          <w:szCs w:val="22"/>
        </w:rPr>
        <w:fldChar w:fldCharType="begin">
          <w:ffData>
            <w:name w:val="Zaškrtávací2"/>
            <w:enabled/>
            <w:calcOnExit w:val="0"/>
            <w:checkBox>
              <w:sizeAuto/>
              <w:default w:val="0"/>
            </w:checkBox>
          </w:ffData>
        </w:fldChar>
      </w:r>
      <w:r w:rsidR="00C064A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064A0" w:rsidRPr="002F07B5">
        <w:rPr>
          <w:sz w:val="22"/>
          <w:szCs w:val="22"/>
        </w:rPr>
        <w:t xml:space="preserve">  KH prováděné v jednom centru, požadováno stanovisko EK pro místní centrum (centra)/ </w:t>
      </w:r>
      <w:r w:rsidR="00C064A0" w:rsidRPr="002F07B5">
        <w:rPr>
          <w:i/>
          <w:sz w:val="22"/>
          <w:szCs w:val="22"/>
        </w:rPr>
        <w:t>Clinical trial conducted in a single site, opinion of a local EC is required</w:t>
      </w:r>
    </w:p>
    <w:p w:rsidR="00C064A0" w:rsidRPr="002F07B5" w:rsidRDefault="00C064A0" w:rsidP="00C064A0">
      <w:pPr>
        <w:rPr>
          <w:b/>
          <w:bCs/>
          <w:sz w:val="22"/>
          <w:szCs w:val="22"/>
        </w:rPr>
      </w:pPr>
    </w:p>
    <w:p w:rsidR="00C064A0" w:rsidRPr="00B63264" w:rsidRDefault="00C064A0" w:rsidP="00C064A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178/12 MEK 28</w:t>
      </w:r>
    </w:p>
    <w:p w:rsidR="00C064A0" w:rsidRPr="00B63264" w:rsidRDefault="00C064A0" w:rsidP="00C064A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multicentrické, dvojitě zaslepené, placebem kontrolované klinické hodnocení fáze III ke stanovení účinnosti a bezpečnosti onartuzumabu (metmab) v kombinaci s 5-fluorouracilem, kyselinou folinovou a oxaliplatinou (MFOLFOX6) u pacientů s metastatickým HER2-negativním, MET-pozitivním gastroezofageálním karcinomem / </w:t>
      </w:r>
      <w:r>
        <w:rPr>
          <w:i/>
          <w:sz w:val="22"/>
          <w:szCs w:val="22"/>
        </w:rPr>
        <w:t>A Randomized, Phase III, Multicenter, Double-blind, Plecebo-Controlled study evaluating the Efficacy and safety of Onartuzumab (MetMab) in combination with 5-Fluorouracil, Folinic acid and Oxaliplatin (mFOLFOX6) in patients with metastatic HER2-negative, MET-positive gastroesophageal cancera</w:t>
      </w:r>
    </w:p>
    <w:p w:rsidR="00C064A0" w:rsidRPr="002F07B5" w:rsidRDefault="00C064A0" w:rsidP="00C064A0">
      <w:pPr>
        <w:rPr>
          <w:bCs/>
          <w:sz w:val="22"/>
          <w:szCs w:val="22"/>
        </w:rPr>
      </w:pPr>
    </w:p>
    <w:p w:rsidR="00C064A0" w:rsidRPr="002F07B5" w:rsidRDefault="00C064A0" w:rsidP="00C064A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YO28322</w:t>
      </w:r>
    </w:p>
    <w:p w:rsidR="00C064A0" w:rsidRPr="002F07B5" w:rsidRDefault="00C064A0" w:rsidP="00C064A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2012-001402-23</w:t>
      </w:r>
    </w:p>
    <w:p w:rsidR="00C064A0" w:rsidRPr="002F07B5" w:rsidRDefault="00C064A0" w:rsidP="00C064A0">
      <w:pPr>
        <w:rPr>
          <w:b/>
          <w:bCs/>
          <w:sz w:val="22"/>
          <w:szCs w:val="22"/>
        </w:rPr>
      </w:pPr>
    </w:p>
    <w:p w:rsidR="00C064A0" w:rsidRPr="002F07B5" w:rsidRDefault="00C064A0" w:rsidP="00C064A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Hoffmann-LaRoche Ltd., Grenzacherstrasse 124, Bldg 633, Room 1125, CH-4070 Basel, Switzerland (Master policy LA </w:t>
      </w:r>
      <w:smartTag w:uri="urn:schemas-microsoft-com:office:smarttags" w:element="metricconverter">
        <w:smartTagPr>
          <w:attr w:name="ProductID" w:val="88ﾠ818 A"/>
        </w:smartTagPr>
        <w:r>
          <w:rPr>
            <w:sz w:val="22"/>
            <w:szCs w:val="22"/>
          </w:rPr>
          <w:t>88 818 A</w:t>
        </w:r>
      </w:smartTag>
      <w:r>
        <w:rPr>
          <w:sz w:val="22"/>
          <w:szCs w:val="22"/>
        </w:rPr>
        <w:t>)</w:t>
      </w:r>
    </w:p>
    <w:p w:rsidR="00C064A0" w:rsidRPr="002F07B5" w:rsidRDefault="00C064A0" w:rsidP="00C064A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Vendula Nováková</w:t>
      </w:r>
    </w:p>
    <w:p w:rsidR="00C064A0" w:rsidRPr="002F07B5" w:rsidRDefault="00C064A0" w:rsidP="00C064A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18.4.2013</w:t>
      </w:r>
    </w:p>
    <w:p w:rsidR="00C064A0" w:rsidRDefault="00C064A0" w:rsidP="00C064A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064A0" w:rsidRDefault="00C064A0" w:rsidP="00C064A0">
      <w:pPr>
        <w:rPr>
          <w:b/>
          <w:bCs/>
          <w:sz w:val="22"/>
          <w:szCs w:val="22"/>
        </w:rPr>
      </w:pPr>
    </w:p>
    <w:p w:rsidR="00C064A0" w:rsidRPr="002F07B5" w:rsidRDefault="00C064A0" w:rsidP="00C064A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064A0" w:rsidRPr="002F07B5" w:rsidRDefault="00C064A0" w:rsidP="00C064A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064A0" w:rsidRPr="002F07B5" w:rsidRDefault="00C064A0" w:rsidP="00C064A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064A0" w:rsidRDefault="00C064A0" w:rsidP="00C064A0">
      <w:pPr>
        <w:rPr>
          <w:b/>
          <w:bCs/>
          <w:sz w:val="22"/>
          <w:szCs w:val="22"/>
        </w:rPr>
      </w:pPr>
    </w:p>
    <w:p w:rsidR="00C064A0" w:rsidRPr="002F07B5" w:rsidRDefault="00C064A0" w:rsidP="00C064A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064A0" w:rsidRPr="002F07B5" w:rsidRDefault="00C064A0" w:rsidP="00C064A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064A0" w:rsidRPr="002F07B5" w:rsidRDefault="00C064A0" w:rsidP="00C064A0">
      <w:pPr>
        <w:rPr>
          <w:sz w:val="22"/>
          <w:szCs w:val="22"/>
        </w:rPr>
      </w:pPr>
    </w:p>
    <w:p w:rsidR="00C064A0" w:rsidRPr="002F07B5" w:rsidRDefault="00C064A0" w:rsidP="00C064A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064A0" w:rsidTr="00BA50B5">
        <w:trPr>
          <w:trHeight w:val="454"/>
        </w:trPr>
        <w:tc>
          <w:tcPr>
            <w:tcW w:w="6108" w:type="dxa"/>
          </w:tcPr>
          <w:p w:rsidR="00C064A0" w:rsidRDefault="00C064A0" w:rsidP="00BA50B5">
            <w:pPr>
              <w:rPr>
                <w:sz w:val="18"/>
                <w:szCs w:val="18"/>
              </w:rPr>
            </w:pPr>
            <w:r>
              <w:rPr>
                <w:sz w:val="18"/>
                <w:szCs w:val="18"/>
              </w:rPr>
              <w:t xml:space="preserve">Místo hodnocení/ Jméno zkoušejícího </w:t>
            </w:r>
          </w:p>
          <w:p w:rsidR="00C064A0" w:rsidRDefault="00C064A0" w:rsidP="00BA50B5">
            <w:pPr>
              <w:rPr>
                <w:i/>
                <w:sz w:val="18"/>
                <w:szCs w:val="18"/>
              </w:rPr>
            </w:pPr>
            <w:r>
              <w:rPr>
                <w:i/>
                <w:sz w:val="18"/>
                <w:szCs w:val="18"/>
              </w:rPr>
              <w:t>Trial Site / Name of Investigator</w:t>
            </w:r>
          </w:p>
        </w:tc>
        <w:tc>
          <w:tcPr>
            <w:tcW w:w="1280" w:type="dxa"/>
          </w:tcPr>
          <w:p w:rsidR="00C064A0" w:rsidRDefault="00C064A0" w:rsidP="00BA50B5">
            <w:pPr>
              <w:rPr>
                <w:sz w:val="18"/>
                <w:szCs w:val="18"/>
                <w:vertAlign w:val="superscript"/>
              </w:rPr>
            </w:pPr>
            <w:r>
              <w:rPr>
                <w:sz w:val="18"/>
                <w:szCs w:val="18"/>
              </w:rPr>
              <w:t xml:space="preserve">Místní EK </w:t>
            </w:r>
            <w:r>
              <w:rPr>
                <w:i/>
                <w:sz w:val="18"/>
                <w:szCs w:val="18"/>
              </w:rPr>
              <w:t>Local EC</w:t>
            </w:r>
          </w:p>
        </w:tc>
        <w:tc>
          <w:tcPr>
            <w:tcW w:w="2712" w:type="dxa"/>
          </w:tcPr>
          <w:p w:rsidR="00C064A0" w:rsidRDefault="00C064A0" w:rsidP="00BA50B5">
            <w:pPr>
              <w:rPr>
                <w:sz w:val="18"/>
                <w:szCs w:val="18"/>
              </w:rPr>
            </w:pPr>
            <w:r>
              <w:rPr>
                <w:sz w:val="18"/>
                <w:szCs w:val="18"/>
              </w:rPr>
              <w:t>Adresa  místní EK</w:t>
            </w:r>
          </w:p>
          <w:p w:rsidR="00C064A0" w:rsidRDefault="00C064A0" w:rsidP="00BA50B5">
            <w:pPr>
              <w:rPr>
                <w:i/>
                <w:sz w:val="18"/>
                <w:szCs w:val="18"/>
              </w:rPr>
            </w:pPr>
            <w:r>
              <w:rPr>
                <w:i/>
                <w:sz w:val="18"/>
                <w:szCs w:val="18"/>
              </w:rPr>
              <w:t>Address</w:t>
            </w:r>
          </w:p>
        </w:tc>
      </w:tr>
      <w:tr w:rsidR="00C064A0" w:rsidTr="00BA50B5">
        <w:trPr>
          <w:trHeight w:val="312"/>
        </w:trPr>
        <w:tc>
          <w:tcPr>
            <w:tcW w:w="6108" w:type="dxa"/>
          </w:tcPr>
          <w:p w:rsidR="00C064A0" w:rsidRDefault="00C064A0" w:rsidP="00BA50B5">
            <w:pPr>
              <w:rPr>
                <w:sz w:val="18"/>
                <w:szCs w:val="18"/>
              </w:rPr>
            </w:pPr>
            <w:r>
              <w:rPr>
                <w:sz w:val="18"/>
                <w:szCs w:val="18"/>
              </w:rPr>
              <w:t>Prof. MUDr. Bohuslav Melichar, Ph.D., Onkologická klinika FN Olomouc, I.P.Pavlova 6, 775 20 Olomouc</w:t>
            </w:r>
          </w:p>
        </w:tc>
        <w:tc>
          <w:tcPr>
            <w:tcW w:w="1280" w:type="dxa"/>
          </w:tcPr>
          <w:p w:rsidR="00C064A0" w:rsidRDefault="00C064A0" w:rsidP="00BA50B5">
            <w:pPr>
              <w:rPr>
                <w:sz w:val="18"/>
                <w:szCs w:val="18"/>
              </w:rPr>
            </w:pPr>
            <w:r>
              <w:rPr>
                <w:sz w:val="18"/>
                <w:szCs w:val="18"/>
              </w:rPr>
              <w:sym w:font="Wingdings 2" w:char="F053"/>
            </w:r>
          </w:p>
        </w:tc>
        <w:tc>
          <w:tcPr>
            <w:tcW w:w="2712" w:type="dxa"/>
          </w:tcPr>
          <w:p w:rsidR="00C064A0" w:rsidRDefault="00C064A0" w:rsidP="00BA50B5">
            <w:pPr>
              <w:rPr>
                <w:sz w:val="18"/>
                <w:szCs w:val="18"/>
              </w:rPr>
            </w:pPr>
            <w:r>
              <w:rPr>
                <w:sz w:val="18"/>
                <w:szCs w:val="18"/>
              </w:rPr>
              <w:t>EK FNOL</w:t>
            </w:r>
          </w:p>
        </w:tc>
      </w:tr>
      <w:tr w:rsidR="00C064A0" w:rsidTr="00BA50B5">
        <w:trPr>
          <w:trHeight w:val="312"/>
        </w:trPr>
        <w:tc>
          <w:tcPr>
            <w:tcW w:w="6108" w:type="dxa"/>
          </w:tcPr>
          <w:p w:rsidR="00C064A0" w:rsidRDefault="00C064A0" w:rsidP="00BA50B5">
            <w:pPr>
              <w:rPr>
                <w:sz w:val="18"/>
                <w:szCs w:val="18"/>
              </w:rPr>
            </w:pPr>
            <w:r>
              <w:rPr>
                <w:sz w:val="18"/>
                <w:szCs w:val="18"/>
              </w:rPr>
              <w:t xml:space="preserve">MUDr. Beatrix Bencsikova, Masarykův onkologický ústav, Žlutý kopec 7, </w:t>
            </w:r>
          </w:p>
          <w:p w:rsidR="00C064A0" w:rsidRDefault="00C064A0" w:rsidP="00BA50B5">
            <w:pPr>
              <w:rPr>
                <w:sz w:val="18"/>
                <w:szCs w:val="18"/>
              </w:rPr>
            </w:pPr>
            <w:r>
              <w:rPr>
                <w:sz w:val="18"/>
                <w:szCs w:val="18"/>
              </w:rPr>
              <w:t>656 53 Brno</w:t>
            </w:r>
          </w:p>
        </w:tc>
        <w:tc>
          <w:tcPr>
            <w:tcW w:w="1280" w:type="dxa"/>
          </w:tcPr>
          <w:p w:rsidR="00C064A0" w:rsidRDefault="002B1493" w:rsidP="00BA50B5">
            <w:pPr>
              <w:rPr>
                <w:sz w:val="18"/>
                <w:szCs w:val="18"/>
              </w:rPr>
            </w:pPr>
            <w:r>
              <w:rPr>
                <w:sz w:val="18"/>
                <w:szCs w:val="18"/>
              </w:rPr>
              <w:fldChar w:fldCharType="begin">
                <w:ffData>
                  <w:name w:val="Zaškrtávací13"/>
                  <w:enabled/>
                  <w:calcOnExit w:val="0"/>
                  <w:checkBox>
                    <w:sizeAuto/>
                    <w:default w:val="0"/>
                  </w:checkBox>
                </w:ffData>
              </w:fldChar>
            </w:r>
            <w:r w:rsidR="00C064A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64A0" w:rsidRDefault="00C064A0" w:rsidP="00BA50B5">
            <w:pPr>
              <w:rPr>
                <w:sz w:val="18"/>
                <w:szCs w:val="18"/>
              </w:rPr>
            </w:pPr>
            <w:r>
              <w:rPr>
                <w:sz w:val="18"/>
                <w:szCs w:val="18"/>
              </w:rPr>
              <w:t>EK Masarykův onkologický ústav, Žlutý kopec 7, 656 53 Brno</w:t>
            </w:r>
          </w:p>
        </w:tc>
      </w:tr>
    </w:tbl>
    <w:p w:rsidR="00C064A0" w:rsidRPr="00DF7141" w:rsidRDefault="00C064A0" w:rsidP="00C064A0">
      <w:pPr>
        <w:rPr>
          <w:bCs/>
          <w:sz w:val="22"/>
        </w:rPr>
      </w:pPr>
      <w:r w:rsidRPr="00DF7141">
        <w:rPr>
          <w:bCs/>
          <w:sz w:val="22"/>
        </w:rPr>
        <w:t>1/2</w:t>
      </w:r>
    </w:p>
    <w:p w:rsidR="00C064A0" w:rsidRDefault="00C064A0" w:rsidP="00C064A0">
      <w:pPr>
        <w:rPr>
          <w:b/>
          <w:bCs/>
          <w:sz w:val="22"/>
        </w:rPr>
      </w:pPr>
    </w:p>
    <w:p w:rsidR="00C064A0" w:rsidRDefault="00C064A0" w:rsidP="00C064A0">
      <w:pPr>
        <w:rPr>
          <w:b/>
          <w:bCs/>
          <w:sz w:val="22"/>
        </w:rPr>
      </w:pPr>
    </w:p>
    <w:p w:rsidR="00C064A0" w:rsidRDefault="00C064A0" w:rsidP="00C064A0">
      <w:pPr>
        <w:rPr>
          <w:b/>
          <w:bCs/>
          <w:sz w:val="22"/>
        </w:rPr>
      </w:pPr>
    </w:p>
    <w:p w:rsidR="006A4678" w:rsidRDefault="006A4678" w:rsidP="00C064A0">
      <w:pPr>
        <w:rPr>
          <w:b/>
          <w:bCs/>
          <w:sz w:val="22"/>
        </w:rPr>
      </w:pPr>
    </w:p>
    <w:p w:rsidR="00C064A0" w:rsidRPr="00AB7ADE" w:rsidRDefault="00C064A0" w:rsidP="00C064A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064A0" w:rsidRDefault="00C064A0" w:rsidP="00C064A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064A0" w:rsidTr="00BA50B5">
        <w:trPr>
          <w:cantSplit/>
          <w:trHeight w:val="454"/>
        </w:trPr>
        <w:tc>
          <w:tcPr>
            <w:tcW w:w="7416" w:type="dxa"/>
            <w:vMerge w:val="restart"/>
          </w:tcPr>
          <w:p w:rsidR="00C064A0" w:rsidRDefault="00C064A0" w:rsidP="00BA50B5">
            <w:pPr>
              <w:rPr>
                <w:b/>
                <w:bCs/>
                <w:sz w:val="18"/>
                <w:szCs w:val="18"/>
              </w:rPr>
            </w:pPr>
          </w:p>
          <w:p w:rsidR="00C064A0" w:rsidRDefault="00C064A0" w:rsidP="00BA50B5">
            <w:pPr>
              <w:rPr>
                <w:b/>
                <w:bCs/>
                <w:sz w:val="18"/>
                <w:szCs w:val="18"/>
              </w:rPr>
            </w:pPr>
            <w:r>
              <w:rPr>
                <w:b/>
                <w:bCs/>
                <w:sz w:val="18"/>
                <w:szCs w:val="18"/>
              </w:rPr>
              <w:t xml:space="preserve">Název dokumentu, verze, datum </w:t>
            </w:r>
          </w:p>
          <w:p w:rsidR="00C064A0" w:rsidRDefault="00C064A0" w:rsidP="00BA50B5">
            <w:pPr>
              <w:rPr>
                <w:b/>
                <w:bCs/>
                <w:sz w:val="18"/>
                <w:szCs w:val="18"/>
              </w:rPr>
            </w:pPr>
            <w:r>
              <w:rPr>
                <w:b/>
                <w:bCs/>
                <w:i/>
                <w:sz w:val="18"/>
                <w:szCs w:val="18"/>
              </w:rPr>
              <w:t>Document title, version, date</w:t>
            </w:r>
          </w:p>
        </w:tc>
        <w:tc>
          <w:tcPr>
            <w:tcW w:w="1272" w:type="dxa"/>
            <w:gridSpan w:val="2"/>
          </w:tcPr>
          <w:p w:rsidR="00C064A0" w:rsidRDefault="00C064A0" w:rsidP="00BA50B5">
            <w:pPr>
              <w:rPr>
                <w:b/>
                <w:bCs/>
                <w:sz w:val="18"/>
                <w:szCs w:val="18"/>
              </w:rPr>
            </w:pPr>
            <w:r>
              <w:rPr>
                <w:b/>
                <w:bCs/>
                <w:sz w:val="18"/>
                <w:szCs w:val="18"/>
              </w:rPr>
              <w:t>Schváleno /</w:t>
            </w:r>
            <w:r>
              <w:rPr>
                <w:b/>
                <w:bCs/>
                <w:i/>
                <w:sz w:val="18"/>
                <w:szCs w:val="18"/>
              </w:rPr>
              <w:t>Approved</w:t>
            </w:r>
          </w:p>
        </w:tc>
        <w:tc>
          <w:tcPr>
            <w:tcW w:w="1316" w:type="dxa"/>
            <w:gridSpan w:val="2"/>
          </w:tcPr>
          <w:p w:rsidR="00C064A0" w:rsidRDefault="00C064A0" w:rsidP="00BA50B5">
            <w:pPr>
              <w:rPr>
                <w:b/>
                <w:bCs/>
                <w:sz w:val="18"/>
                <w:szCs w:val="18"/>
              </w:rPr>
            </w:pPr>
            <w:r>
              <w:rPr>
                <w:b/>
                <w:bCs/>
                <w:sz w:val="18"/>
                <w:szCs w:val="18"/>
              </w:rPr>
              <w:t xml:space="preserve">Vzato na vědomí / </w:t>
            </w:r>
            <w:r>
              <w:rPr>
                <w:b/>
                <w:bCs/>
                <w:i/>
                <w:sz w:val="18"/>
                <w:szCs w:val="18"/>
              </w:rPr>
              <w:t xml:space="preserve">Taken into account </w:t>
            </w:r>
          </w:p>
        </w:tc>
      </w:tr>
      <w:tr w:rsidR="00C064A0" w:rsidTr="00BA50B5">
        <w:trPr>
          <w:cantSplit/>
          <w:trHeight w:val="454"/>
        </w:trPr>
        <w:tc>
          <w:tcPr>
            <w:tcW w:w="7416" w:type="dxa"/>
            <w:vMerge/>
          </w:tcPr>
          <w:p w:rsidR="00C064A0" w:rsidRDefault="00C064A0" w:rsidP="00BA50B5">
            <w:pPr>
              <w:rPr>
                <w:i/>
                <w:sz w:val="18"/>
                <w:szCs w:val="18"/>
              </w:rPr>
            </w:pPr>
          </w:p>
        </w:tc>
        <w:tc>
          <w:tcPr>
            <w:tcW w:w="736" w:type="dxa"/>
          </w:tcPr>
          <w:p w:rsidR="00C064A0" w:rsidRDefault="00C064A0" w:rsidP="00BA50B5">
            <w:pPr>
              <w:rPr>
                <w:b/>
                <w:bCs/>
                <w:sz w:val="18"/>
                <w:szCs w:val="18"/>
              </w:rPr>
            </w:pPr>
            <w:r>
              <w:rPr>
                <w:b/>
                <w:bCs/>
                <w:sz w:val="18"/>
                <w:szCs w:val="18"/>
              </w:rPr>
              <w:t>ANO</w:t>
            </w:r>
          </w:p>
          <w:p w:rsidR="00C064A0" w:rsidRDefault="00C064A0" w:rsidP="00BA50B5">
            <w:pPr>
              <w:rPr>
                <w:b/>
                <w:bCs/>
                <w:i/>
                <w:sz w:val="18"/>
                <w:szCs w:val="18"/>
              </w:rPr>
            </w:pPr>
            <w:r>
              <w:rPr>
                <w:b/>
                <w:bCs/>
                <w:i/>
                <w:sz w:val="18"/>
                <w:szCs w:val="18"/>
              </w:rPr>
              <w:t>Yes</w:t>
            </w:r>
          </w:p>
        </w:tc>
        <w:tc>
          <w:tcPr>
            <w:tcW w:w="536" w:type="dxa"/>
          </w:tcPr>
          <w:p w:rsidR="00C064A0" w:rsidRDefault="00C064A0" w:rsidP="00BA50B5">
            <w:pPr>
              <w:rPr>
                <w:b/>
                <w:bCs/>
                <w:sz w:val="18"/>
                <w:szCs w:val="18"/>
              </w:rPr>
            </w:pPr>
            <w:r>
              <w:rPr>
                <w:b/>
                <w:bCs/>
                <w:sz w:val="18"/>
                <w:szCs w:val="18"/>
              </w:rPr>
              <w:t xml:space="preserve">NE </w:t>
            </w:r>
          </w:p>
          <w:p w:rsidR="00C064A0" w:rsidRDefault="00C064A0" w:rsidP="00BA50B5">
            <w:pPr>
              <w:rPr>
                <w:b/>
                <w:bCs/>
                <w:sz w:val="18"/>
                <w:szCs w:val="18"/>
              </w:rPr>
            </w:pPr>
            <w:r>
              <w:rPr>
                <w:b/>
                <w:bCs/>
                <w:i/>
                <w:sz w:val="18"/>
                <w:szCs w:val="18"/>
              </w:rPr>
              <w:t>No</w:t>
            </w:r>
          </w:p>
        </w:tc>
        <w:tc>
          <w:tcPr>
            <w:tcW w:w="780" w:type="dxa"/>
          </w:tcPr>
          <w:p w:rsidR="00C064A0" w:rsidRDefault="00C064A0" w:rsidP="00BA50B5">
            <w:pPr>
              <w:rPr>
                <w:b/>
                <w:bCs/>
                <w:sz w:val="18"/>
                <w:szCs w:val="18"/>
              </w:rPr>
            </w:pPr>
            <w:r>
              <w:rPr>
                <w:b/>
                <w:bCs/>
                <w:sz w:val="18"/>
                <w:szCs w:val="18"/>
              </w:rPr>
              <w:t>ANO</w:t>
            </w:r>
          </w:p>
          <w:p w:rsidR="00C064A0" w:rsidRDefault="00C064A0" w:rsidP="00BA50B5">
            <w:pPr>
              <w:rPr>
                <w:b/>
                <w:bCs/>
                <w:sz w:val="18"/>
                <w:szCs w:val="18"/>
              </w:rPr>
            </w:pPr>
            <w:r>
              <w:rPr>
                <w:b/>
                <w:bCs/>
                <w:i/>
                <w:sz w:val="18"/>
                <w:szCs w:val="18"/>
              </w:rPr>
              <w:t>Yes</w:t>
            </w:r>
          </w:p>
        </w:tc>
        <w:tc>
          <w:tcPr>
            <w:tcW w:w="536" w:type="dxa"/>
          </w:tcPr>
          <w:p w:rsidR="00C064A0" w:rsidRDefault="00C064A0" w:rsidP="00BA50B5">
            <w:pPr>
              <w:rPr>
                <w:b/>
                <w:bCs/>
                <w:sz w:val="18"/>
                <w:szCs w:val="18"/>
              </w:rPr>
            </w:pPr>
            <w:r>
              <w:rPr>
                <w:b/>
                <w:bCs/>
                <w:sz w:val="18"/>
                <w:szCs w:val="18"/>
              </w:rPr>
              <w:t xml:space="preserve">NE </w:t>
            </w:r>
          </w:p>
          <w:p w:rsidR="00C064A0" w:rsidRDefault="00C064A0" w:rsidP="00BA50B5">
            <w:pPr>
              <w:rPr>
                <w:b/>
                <w:bCs/>
                <w:i/>
                <w:sz w:val="18"/>
                <w:szCs w:val="18"/>
              </w:rPr>
            </w:pPr>
            <w:r>
              <w:rPr>
                <w:b/>
                <w:bCs/>
                <w:i/>
                <w:sz w:val="18"/>
                <w:szCs w:val="18"/>
              </w:rPr>
              <w:t>No</w:t>
            </w:r>
          </w:p>
        </w:tc>
      </w:tr>
      <w:tr w:rsidR="00C064A0" w:rsidTr="00BA50B5">
        <w:trPr>
          <w:trHeight w:val="340"/>
        </w:trPr>
        <w:tc>
          <w:tcPr>
            <w:tcW w:w="7416" w:type="dxa"/>
          </w:tcPr>
          <w:p w:rsidR="00C064A0" w:rsidRPr="00C064A0" w:rsidRDefault="00C064A0" w:rsidP="00BA50B5">
            <w:pPr>
              <w:rPr>
                <w:i/>
                <w:sz w:val="18"/>
                <w:szCs w:val="18"/>
              </w:rPr>
            </w:pPr>
            <w:r>
              <w:rPr>
                <w:sz w:val="18"/>
                <w:szCs w:val="18"/>
              </w:rPr>
              <w:t xml:space="preserve">Six-monthly SUSAR report no. 1053602, 27.května 2012 – 26.listopadu 2012, datum 11.února 2013 / </w:t>
            </w:r>
            <w:r w:rsidRPr="00C064A0">
              <w:rPr>
                <w:i/>
                <w:sz w:val="18"/>
                <w:szCs w:val="18"/>
              </w:rPr>
              <w:t>Six-monthly SUSAR report no. 1053602</w:t>
            </w:r>
            <w:r>
              <w:rPr>
                <w:i/>
                <w:sz w:val="18"/>
                <w:szCs w:val="18"/>
              </w:rPr>
              <w:t xml:space="preserve">, 27 May 2012 – 26 Nov 2012, dd 11 Feb 2013 </w:t>
            </w:r>
          </w:p>
        </w:tc>
        <w:tc>
          <w:tcPr>
            <w:tcW w:w="736" w:type="dxa"/>
          </w:tcPr>
          <w:p w:rsidR="00C064A0" w:rsidRDefault="00C064A0" w:rsidP="00BA50B5">
            <w:pPr>
              <w:rPr>
                <w:sz w:val="18"/>
                <w:szCs w:val="18"/>
              </w:rPr>
            </w:pPr>
            <w:r>
              <w:rPr>
                <w:sz w:val="18"/>
                <w:szCs w:val="18"/>
              </w:rPr>
              <w:sym w:font="Wingdings 2" w:char="F0A3"/>
            </w:r>
          </w:p>
        </w:tc>
        <w:tc>
          <w:tcPr>
            <w:tcW w:w="536" w:type="dxa"/>
          </w:tcPr>
          <w:p w:rsidR="00C064A0" w:rsidRDefault="00C064A0" w:rsidP="00BA50B5">
            <w:pPr>
              <w:rPr>
                <w:sz w:val="18"/>
                <w:szCs w:val="18"/>
              </w:rPr>
            </w:pPr>
            <w:r>
              <w:rPr>
                <w:sz w:val="18"/>
                <w:szCs w:val="18"/>
              </w:rPr>
              <w:sym w:font="Wingdings 2" w:char="F0A3"/>
            </w:r>
          </w:p>
        </w:tc>
        <w:tc>
          <w:tcPr>
            <w:tcW w:w="780" w:type="dxa"/>
          </w:tcPr>
          <w:p w:rsidR="00C064A0" w:rsidRDefault="00C064A0" w:rsidP="00BA50B5">
            <w:pPr>
              <w:rPr>
                <w:sz w:val="18"/>
                <w:szCs w:val="18"/>
              </w:rPr>
            </w:pPr>
            <w:r>
              <w:rPr>
                <w:rFonts w:ascii="Wingdings 2" w:hAnsi="Wingdings 2"/>
                <w:sz w:val="18"/>
                <w:szCs w:val="18"/>
              </w:rPr>
              <w:t></w:t>
            </w:r>
          </w:p>
        </w:tc>
        <w:tc>
          <w:tcPr>
            <w:tcW w:w="536" w:type="dxa"/>
          </w:tcPr>
          <w:p w:rsidR="00C064A0" w:rsidRDefault="00C064A0" w:rsidP="00BA50B5">
            <w:pPr>
              <w:rPr>
                <w:sz w:val="18"/>
                <w:szCs w:val="18"/>
              </w:rPr>
            </w:pPr>
            <w:r>
              <w:rPr>
                <w:sz w:val="18"/>
                <w:szCs w:val="18"/>
              </w:rPr>
              <w:sym w:font="Wingdings 2" w:char="F0A3"/>
            </w:r>
          </w:p>
        </w:tc>
      </w:tr>
    </w:tbl>
    <w:p w:rsidR="00C064A0" w:rsidRDefault="00C064A0" w:rsidP="00C064A0">
      <w:pPr>
        <w:rPr>
          <w:sz w:val="22"/>
          <w:szCs w:val="22"/>
        </w:rPr>
      </w:pPr>
    </w:p>
    <w:p w:rsidR="00C064A0" w:rsidRPr="00EB611A" w:rsidRDefault="00C064A0" w:rsidP="00C064A0">
      <w:pPr>
        <w:rPr>
          <w:sz w:val="22"/>
          <w:szCs w:val="22"/>
        </w:rPr>
      </w:pPr>
      <w:r w:rsidRPr="00EB611A">
        <w:rPr>
          <w:sz w:val="22"/>
          <w:szCs w:val="22"/>
        </w:rPr>
        <w:t>Etická komise prohlašuje, že byla ustavena a  pracuje podle jednacího řádu v souladu se správnou klinickou praxí (GCP) a platnými právními předpisy/</w:t>
      </w:r>
      <w:r w:rsidRPr="00EB611A">
        <w:rPr>
          <w:i/>
          <w:sz w:val="22"/>
          <w:szCs w:val="22"/>
        </w:rPr>
        <w:t>The Ethics Committee hereby declares that it was established and operates in accordance with its Rules of Procedure in compliance with Good Clinical Practice and valid legal regulations:</w:t>
      </w:r>
    </w:p>
    <w:p w:rsidR="00C064A0" w:rsidRPr="00EB611A" w:rsidRDefault="00C064A0" w:rsidP="00C064A0">
      <w:pPr>
        <w:rPr>
          <w:i/>
          <w:sz w:val="22"/>
          <w:szCs w:val="22"/>
        </w:rPr>
      </w:pPr>
      <w:r w:rsidRPr="00EB611A">
        <w:rPr>
          <w:i/>
          <w:sz w:val="22"/>
          <w:szCs w:val="22"/>
        </w:rPr>
        <w:t xml:space="preserve"> </w:t>
      </w:r>
      <w:r w:rsidRPr="00EB611A">
        <w:rPr>
          <w:sz w:val="22"/>
          <w:szCs w:val="22"/>
        </w:rPr>
        <w:sym w:font="Wingdings 2" w:char="F054"/>
      </w:r>
      <w:r w:rsidRPr="00EB611A">
        <w:rPr>
          <w:sz w:val="22"/>
          <w:szCs w:val="22"/>
        </w:rPr>
        <w:t xml:space="preserve"> Ano/</w:t>
      </w:r>
      <w:r w:rsidRPr="00EB611A">
        <w:rPr>
          <w:i/>
          <w:sz w:val="22"/>
          <w:szCs w:val="22"/>
        </w:rPr>
        <w:t>Yes</w:t>
      </w:r>
      <w:r w:rsidRPr="00EB611A">
        <w:rPr>
          <w:sz w:val="22"/>
          <w:szCs w:val="22"/>
        </w:rPr>
        <w:t xml:space="preserve">       </w:t>
      </w:r>
      <w:r w:rsidR="002B1493" w:rsidRPr="00EB611A">
        <w:rPr>
          <w:sz w:val="22"/>
          <w:szCs w:val="22"/>
        </w:rPr>
        <w:fldChar w:fldCharType="begin">
          <w:ffData>
            <w:name w:val="Zaškrtávací25"/>
            <w:enabled/>
            <w:calcOnExit w:val="0"/>
            <w:checkBox>
              <w:sizeAuto/>
              <w:default w:val="0"/>
            </w:checkBox>
          </w:ffData>
        </w:fldChar>
      </w:r>
      <w:r w:rsidRPr="00EB611A">
        <w:rPr>
          <w:sz w:val="22"/>
          <w:szCs w:val="22"/>
        </w:rPr>
        <w:instrText xml:space="preserve"> FORMCHECKBOX </w:instrText>
      </w:r>
      <w:r w:rsidR="002B1493">
        <w:rPr>
          <w:sz w:val="22"/>
          <w:szCs w:val="22"/>
        </w:rPr>
      </w:r>
      <w:r w:rsidR="002B1493">
        <w:rPr>
          <w:sz w:val="22"/>
          <w:szCs w:val="22"/>
        </w:rPr>
        <w:fldChar w:fldCharType="separate"/>
      </w:r>
      <w:r w:rsidR="002B1493" w:rsidRPr="00EB611A">
        <w:rPr>
          <w:sz w:val="22"/>
          <w:szCs w:val="22"/>
        </w:rPr>
        <w:fldChar w:fldCharType="end"/>
      </w:r>
      <w:r w:rsidRPr="00EB611A">
        <w:rPr>
          <w:sz w:val="22"/>
          <w:szCs w:val="22"/>
        </w:rPr>
        <w:t>Ne/</w:t>
      </w:r>
      <w:r w:rsidRPr="00EB611A">
        <w:rPr>
          <w:i/>
          <w:sz w:val="22"/>
          <w:szCs w:val="22"/>
        </w:rPr>
        <w:t>No</w:t>
      </w:r>
      <w:r w:rsidRPr="00EB611A">
        <w:rPr>
          <w:sz w:val="22"/>
          <w:szCs w:val="22"/>
        </w:rPr>
        <w:t xml:space="preserve">           </w:t>
      </w:r>
    </w:p>
    <w:p w:rsidR="00C064A0" w:rsidRDefault="00C064A0" w:rsidP="00C064A0">
      <w:pPr>
        <w:rPr>
          <w:sz w:val="22"/>
        </w:rPr>
      </w:pPr>
      <w:r w:rsidRPr="005E5A9C">
        <w:rPr>
          <w:sz w:val="18"/>
          <w:szCs w:val="18"/>
        </w:rPr>
        <w:t xml:space="preserve">                                                                                               </w:t>
      </w:r>
      <w:r>
        <w:rPr>
          <w:sz w:val="22"/>
        </w:rPr>
        <w:tab/>
      </w:r>
      <w:r>
        <w:rPr>
          <w:sz w:val="22"/>
        </w:rPr>
        <w:tab/>
      </w:r>
      <w:r>
        <w:rPr>
          <w:sz w:val="22"/>
        </w:rPr>
        <w:tab/>
      </w:r>
      <w:r>
        <w:rPr>
          <w:sz w:val="22"/>
        </w:rPr>
        <w:tab/>
      </w:r>
      <w:r>
        <w:rPr>
          <w:sz w:val="22"/>
        </w:rPr>
        <w:tab/>
        <w:t xml:space="preserve">     </w:t>
      </w:r>
      <w:r>
        <w:rPr>
          <w:sz w:val="22"/>
        </w:rPr>
        <w:tab/>
      </w:r>
    </w:p>
    <w:p w:rsidR="00C064A0" w:rsidRPr="005A28D8" w:rsidRDefault="00C064A0" w:rsidP="00C064A0">
      <w:pPr>
        <w:rPr>
          <w:i/>
          <w:sz w:val="22"/>
        </w:rPr>
      </w:pPr>
      <w:r>
        <w:rPr>
          <w:sz w:val="22"/>
        </w:rPr>
        <w:t xml:space="preserve">                                                                                                 MUDr. Jindřiška Burešová</w:t>
      </w:r>
    </w:p>
    <w:p w:rsidR="00C064A0" w:rsidRDefault="00C064A0" w:rsidP="00C064A0">
      <w:pPr>
        <w:rPr>
          <w:sz w:val="22"/>
        </w:rPr>
      </w:pPr>
      <w:r>
        <w:rPr>
          <w:sz w:val="22"/>
        </w:rPr>
        <w:t>Datum/</w:t>
      </w:r>
      <w:r>
        <w:rPr>
          <w:i/>
          <w:sz w:val="22"/>
        </w:rPr>
        <w:t>Date:</w:t>
      </w:r>
      <w:r>
        <w:rPr>
          <w:sz w:val="22"/>
        </w:rPr>
        <w:t xml:space="preserve">  13.5.2013                                                   místopředsedkyně EK FNOL a LF UP</w:t>
      </w:r>
    </w:p>
    <w:p w:rsidR="00C064A0" w:rsidRDefault="00C064A0" w:rsidP="00C064A0">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C064A0" w:rsidRDefault="00C064A0" w:rsidP="00C064A0">
      <w:pPr>
        <w:jc w:val="center"/>
        <w:rPr>
          <w:sz w:val="22"/>
        </w:rPr>
      </w:pPr>
    </w:p>
    <w:p w:rsidR="00C064A0" w:rsidRDefault="00C064A0" w:rsidP="00C064A0">
      <w:pPr>
        <w:rPr>
          <w:sz w:val="16"/>
        </w:rPr>
      </w:pPr>
      <w:r>
        <w:rPr>
          <w:sz w:val="22"/>
        </w:rPr>
        <w:tab/>
      </w:r>
      <w:r>
        <w:rPr>
          <w:sz w:val="22"/>
        </w:rPr>
        <w:tab/>
      </w:r>
      <w:r>
        <w:rPr>
          <w:sz w:val="22"/>
        </w:rPr>
        <w:tab/>
      </w:r>
      <w:r>
        <w:rPr>
          <w:sz w:val="22"/>
        </w:rPr>
        <w:tab/>
      </w:r>
      <w:r>
        <w:rPr>
          <w:sz w:val="22"/>
        </w:rPr>
        <w:tab/>
        <w:t xml:space="preserve"> </w:t>
      </w:r>
      <w:r>
        <w:rPr>
          <w:sz w:val="22"/>
        </w:rPr>
        <w:tab/>
      </w:r>
    </w:p>
    <w:p w:rsidR="00C064A0" w:rsidRDefault="00C064A0" w:rsidP="00C064A0">
      <w:pPr>
        <w:rPr>
          <w:sz w:val="16"/>
        </w:rPr>
      </w:pPr>
    </w:p>
    <w:p w:rsidR="00C064A0" w:rsidRDefault="00C064A0" w:rsidP="00C064A0">
      <w:pPr>
        <w:rPr>
          <w:sz w:val="16"/>
        </w:rPr>
      </w:pPr>
    </w:p>
    <w:p w:rsidR="00C064A0" w:rsidRDefault="00C064A0" w:rsidP="00C064A0">
      <w:pPr>
        <w:rPr>
          <w:sz w:val="16"/>
        </w:rPr>
      </w:pPr>
    </w:p>
    <w:p w:rsidR="00C064A0" w:rsidRPr="001071DB" w:rsidRDefault="00C064A0" w:rsidP="00C064A0">
      <w:pPr>
        <w:rPr>
          <w:i/>
          <w:sz w:val="16"/>
        </w:rPr>
      </w:pPr>
      <w:r>
        <w:rPr>
          <w:sz w:val="16"/>
        </w:rPr>
        <w:t>Rozdělovník/</w:t>
      </w:r>
      <w:r>
        <w:rPr>
          <w:i/>
          <w:sz w:val="16"/>
        </w:rPr>
        <w:t>Distribution list:</w:t>
      </w:r>
    </w:p>
    <w:p w:rsidR="00C064A0" w:rsidRPr="001071DB" w:rsidRDefault="00C064A0" w:rsidP="00C064A0">
      <w:pPr>
        <w:rPr>
          <w:sz w:val="16"/>
        </w:rPr>
      </w:pPr>
      <w:r w:rsidRPr="001071DB">
        <w:rPr>
          <w:sz w:val="16"/>
        </w:rPr>
        <w:t>-Zadavatel</w:t>
      </w:r>
    </w:p>
    <w:p w:rsidR="00C064A0" w:rsidRPr="001071DB" w:rsidRDefault="00C064A0" w:rsidP="00C064A0">
      <w:pPr>
        <w:rPr>
          <w:sz w:val="16"/>
        </w:rPr>
      </w:pPr>
      <w:r w:rsidRPr="001071DB">
        <w:rPr>
          <w:sz w:val="16"/>
        </w:rPr>
        <w:t>-EK</w:t>
      </w:r>
    </w:p>
    <w:p w:rsidR="00C064A0" w:rsidRDefault="00C064A0" w:rsidP="00C064A0">
      <w:pPr>
        <w:rPr>
          <w:sz w:val="16"/>
        </w:rPr>
      </w:pPr>
      <w:r w:rsidRPr="001071DB">
        <w:rPr>
          <w:sz w:val="16"/>
        </w:rPr>
        <w:t>-Řešitel</w:t>
      </w:r>
      <w:r>
        <w:rPr>
          <w:sz w:val="16"/>
        </w:rPr>
        <w:t xml:space="preserve">                               </w:t>
      </w:r>
    </w:p>
    <w:p w:rsidR="00C064A0" w:rsidRDefault="00C064A0" w:rsidP="00C064A0">
      <w:pPr>
        <w:rPr>
          <w:sz w:val="16"/>
        </w:rPr>
      </w:pPr>
    </w:p>
    <w:p w:rsidR="00C064A0" w:rsidRDefault="00C064A0" w:rsidP="00C064A0">
      <w:pPr>
        <w:rPr>
          <w:sz w:val="16"/>
        </w:rPr>
      </w:pPr>
    </w:p>
    <w:p w:rsidR="00C064A0" w:rsidRDefault="00C064A0" w:rsidP="00C064A0">
      <w:pPr>
        <w:rPr>
          <w:sz w:val="16"/>
        </w:rPr>
      </w:pPr>
    </w:p>
    <w:p w:rsidR="00C064A0" w:rsidRDefault="00C064A0" w:rsidP="00C064A0">
      <w:pPr>
        <w:rPr>
          <w:sz w:val="16"/>
        </w:rPr>
      </w:pPr>
    </w:p>
    <w:p w:rsidR="00C064A0" w:rsidRPr="00EB611A" w:rsidRDefault="00C064A0" w:rsidP="00C064A0">
      <w:pPr>
        <w:rPr>
          <w:sz w:val="22"/>
          <w:szCs w:val="22"/>
        </w:rPr>
      </w:pPr>
      <w:r w:rsidRPr="00EB611A">
        <w:rPr>
          <w:sz w:val="22"/>
          <w:szCs w:val="22"/>
        </w:rPr>
        <w:t xml:space="preserve"> 2/2</w:t>
      </w:r>
    </w:p>
    <w:p w:rsidR="00C064A0" w:rsidRDefault="00C064A0" w:rsidP="00C064A0">
      <w:pPr>
        <w:rPr>
          <w:sz w:val="16"/>
        </w:rPr>
      </w:pPr>
    </w:p>
    <w:p w:rsidR="00C064A0" w:rsidRDefault="00C064A0" w:rsidP="00C064A0">
      <w:pPr>
        <w:rPr>
          <w:sz w:val="16"/>
        </w:rPr>
      </w:pPr>
    </w:p>
    <w:p w:rsidR="00C064A0" w:rsidRPr="00BA120B" w:rsidRDefault="00C064A0" w:rsidP="00C064A0">
      <w:pPr>
        <w:rPr>
          <w:sz w:val="22"/>
          <w:szCs w:val="22"/>
        </w:rPr>
      </w:pPr>
    </w:p>
    <w:p w:rsidR="00C064A0" w:rsidRDefault="00C064A0" w:rsidP="00C064A0"/>
    <w:p w:rsidR="00C064A0" w:rsidRDefault="00C064A0" w:rsidP="00C064A0"/>
    <w:p w:rsidR="00C064A0" w:rsidRDefault="00C064A0" w:rsidP="00C064A0"/>
    <w:p w:rsidR="00C064A0" w:rsidRDefault="00C064A0" w:rsidP="00C064A0"/>
    <w:p w:rsidR="00250ED4" w:rsidRDefault="00250ED4"/>
    <w:p w:rsidR="00C064A0" w:rsidRDefault="00C064A0"/>
    <w:p w:rsidR="00C064A0" w:rsidRDefault="00C064A0"/>
    <w:p w:rsidR="00C064A0" w:rsidRDefault="00C064A0"/>
    <w:p w:rsidR="00C064A0" w:rsidRDefault="00C064A0"/>
    <w:p w:rsidR="00C064A0" w:rsidRDefault="00C064A0"/>
    <w:p w:rsidR="00C064A0" w:rsidRDefault="00C064A0"/>
    <w:p w:rsidR="00C064A0" w:rsidRDefault="00C064A0"/>
    <w:p w:rsidR="00C064A0" w:rsidRDefault="00C064A0"/>
    <w:p w:rsidR="00C064A0" w:rsidRDefault="00C064A0"/>
    <w:p w:rsidR="00C064A0" w:rsidRDefault="00C064A0"/>
    <w:p w:rsidR="00C064A0" w:rsidRDefault="00C064A0"/>
    <w:p w:rsidR="00DA4288" w:rsidRPr="002F07B5" w:rsidRDefault="00DA4288" w:rsidP="0082479D">
      <w:pPr>
        <w:pStyle w:val="Nzev"/>
        <w:rPr>
          <w:sz w:val="22"/>
          <w:szCs w:val="22"/>
        </w:rPr>
      </w:pPr>
      <w:r w:rsidRPr="002F07B5">
        <w:rPr>
          <w:sz w:val="22"/>
          <w:szCs w:val="22"/>
        </w:rPr>
        <w:lastRenderedPageBreak/>
        <w:t>STANOVISKO ETICKÉ KOMISE KE KLINICKÉMU HODNOCENÍ</w:t>
      </w:r>
    </w:p>
    <w:p w:rsidR="00DA4288" w:rsidRPr="002F07B5" w:rsidRDefault="00DA4288" w:rsidP="00DA4288">
      <w:pPr>
        <w:jc w:val="center"/>
        <w:rPr>
          <w:bCs/>
          <w:i/>
          <w:sz w:val="22"/>
          <w:szCs w:val="22"/>
        </w:rPr>
      </w:pPr>
      <w:r w:rsidRPr="002F07B5">
        <w:rPr>
          <w:bCs/>
          <w:i/>
          <w:sz w:val="22"/>
          <w:szCs w:val="22"/>
        </w:rPr>
        <w:t xml:space="preserve">Opinion of the Ethics Committee on Clinical Trial  </w:t>
      </w:r>
    </w:p>
    <w:p w:rsidR="00DA4288" w:rsidRPr="002F07B5" w:rsidRDefault="00DA4288" w:rsidP="00DA4288">
      <w:pPr>
        <w:jc w:val="center"/>
        <w:rPr>
          <w:b/>
          <w:bCs/>
          <w:i/>
          <w:sz w:val="22"/>
          <w:szCs w:val="22"/>
        </w:rPr>
      </w:pPr>
    </w:p>
    <w:p w:rsidR="00DA4288" w:rsidRPr="002F07B5" w:rsidRDefault="00DA4288" w:rsidP="00DA428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DA4288" w:rsidRPr="002F07B5" w:rsidRDefault="002B1493" w:rsidP="00DA4288">
      <w:pPr>
        <w:rPr>
          <w:i/>
          <w:sz w:val="22"/>
          <w:szCs w:val="22"/>
        </w:rPr>
      </w:pPr>
      <w:r w:rsidRPr="002F07B5">
        <w:rPr>
          <w:sz w:val="22"/>
          <w:szCs w:val="22"/>
        </w:rPr>
        <w:fldChar w:fldCharType="begin">
          <w:ffData>
            <w:name w:val="Zaškrtávací1"/>
            <w:enabled/>
            <w:calcOnExit w:val="0"/>
            <w:checkBox>
              <w:sizeAuto/>
              <w:default w:val="0"/>
            </w:checkBox>
          </w:ffData>
        </w:fldChar>
      </w:r>
      <w:r w:rsidR="00DA428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A4288" w:rsidRPr="002F07B5">
        <w:rPr>
          <w:sz w:val="22"/>
          <w:szCs w:val="22"/>
        </w:rPr>
        <w:t xml:space="preserve">  Multicentrické KH, je požadováno stanovisko EK pro místní centrum (centra)/ </w:t>
      </w:r>
      <w:r w:rsidR="00DA4288" w:rsidRPr="002F07B5">
        <w:rPr>
          <w:i/>
          <w:sz w:val="22"/>
          <w:szCs w:val="22"/>
        </w:rPr>
        <w:t>Multi-centric clinical trial, opinion issued by local Ethics Committee(s) is required</w:t>
      </w:r>
    </w:p>
    <w:p w:rsidR="00DA4288" w:rsidRPr="002F07B5" w:rsidRDefault="002B1493" w:rsidP="00DA4288">
      <w:pPr>
        <w:rPr>
          <w:i/>
          <w:sz w:val="22"/>
          <w:szCs w:val="22"/>
        </w:rPr>
      </w:pPr>
      <w:r w:rsidRPr="002F07B5">
        <w:rPr>
          <w:sz w:val="22"/>
          <w:szCs w:val="22"/>
        </w:rPr>
        <w:fldChar w:fldCharType="begin">
          <w:ffData>
            <w:name w:val="Zaškrtávací2"/>
            <w:enabled/>
            <w:calcOnExit w:val="0"/>
            <w:checkBox>
              <w:sizeAuto/>
              <w:default w:val="0"/>
            </w:checkBox>
          </w:ffData>
        </w:fldChar>
      </w:r>
      <w:r w:rsidR="00DA428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A4288" w:rsidRPr="002F07B5">
        <w:rPr>
          <w:sz w:val="22"/>
          <w:szCs w:val="22"/>
        </w:rPr>
        <w:t xml:space="preserve">  KH prováděné v jednom centru, požadováno stanovisko EK pro místní centrum (centra)/ </w:t>
      </w:r>
      <w:r w:rsidR="00DA4288" w:rsidRPr="002F07B5">
        <w:rPr>
          <w:i/>
          <w:sz w:val="22"/>
          <w:szCs w:val="22"/>
        </w:rPr>
        <w:t>Clinical trial conducted in a single site, opinion of a local EC is required</w:t>
      </w:r>
    </w:p>
    <w:p w:rsidR="00DA4288" w:rsidRPr="002F07B5" w:rsidRDefault="00DA4288" w:rsidP="00DA4288">
      <w:pPr>
        <w:rPr>
          <w:b/>
          <w:bCs/>
          <w:sz w:val="22"/>
          <w:szCs w:val="22"/>
        </w:rPr>
      </w:pPr>
    </w:p>
    <w:p w:rsidR="00DA4288" w:rsidRPr="008A7F9F" w:rsidRDefault="00DA4288" w:rsidP="00DA428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181/12</w:t>
      </w:r>
    </w:p>
    <w:p w:rsidR="00DA4288" w:rsidRDefault="00DA4288" w:rsidP="00DA4288">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Dvojitě zaslepená, randomizovaná, placebem kontrolovaná, multicentrická studie fáze II k prozkoumání účinnosti a bezpečnosti tří různých dávkování perorálně užívané suspenze trichuris suis ova (TSO) při aktivní Crohnově chorobě</w:t>
      </w:r>
    </w:p>
    <w:p w:rsidR="00DA4288" w:rsidRPr="002F07B5" w:rsidRDefault="00DA4288" w:rsidP="00DA4288">
      <w:pPr>
        <w:rPr>
          <w:bCs/>
          <w:sz w:val="22"/>
          <w:szCs w:val="22"/>
        </w:rPr>
      </w:pPr>
    </w:p>
    <w:p w:rsidR="00DA4288" w:rsidRPr="002F07B5" w:rsidRDefault="00DA4288" w:rsidP="00DA428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TSU-2/CDA</w:t>
      </w:r>
    </w:p>
    <w:p w:rsidR="00DA4288" w:rsidRPr="002F07B5" w:rsidRDefault="00DA4288" w:rsidP="00DA428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2006-000720-13</w:t>
      </w:r>
    </w:p>
    <w:p w:rsidR="00DA4288" w:rsidRPr="002F07B5" w:rsidRDefault="00DA4288" w:rsidP="00DA4288">
      <w:pPr>
        <w:rPr>
          <w:b/>
          <w:bCs/>
          <w:sz w:val="22"/>
          <w:szCs w:val="22"/>
        </w:rPr>
      </w:pPr>
    </w:p>
    <w:p w:rsidR="00DA4288" w:rsidRPr="002F07B5" w:rsidRDefault="00DA4288" w:rsidP="00DA428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Dr. Falk Pharma GmbH, Leinenweberstr. 5, D-79108 Freiburg, Germany</w:t>
      </w:r>
    </w:p>
    <w:p w:rsidR="00DA4288" w:rsidRDefault="00DA4288" w:rsidP="00DA428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AptivSolutions GmbH, Robert-Perthel-Str. 77a, 50739 Köln, Germany, </w:t>
      </w:r>
    </w:p>
    <w:p w:rsidR="00DA4288" w:rsidRDefault="00DA4288" w:rsidP="00DA4288">
      <w:pPr>
        <w:rPr>
          <w:bCs/>
          <w:sz w:val="22"/>
          <w:szCs w:val="22"/>
        </w:rPr>
      </w:pPr>
      <w:r>
        <w:rPr>
          <w:bCs/>
          <w:sz w:val="22"/>
          <w:szCs w:val="22"/>
        </w:rPr>
        <w:t>Dr. Ladislav Raschka</w:t>
      </w:r>
    </w:p>
    <w:p w:rsidR="00DA4288" w:rsidRPr="001E3DB1" w:rsidRDefault="00DA4288" w:rsidP="00DA4288">
      <w:pPr>
        <w:rPr>
          <w:bCs/>
          <w:sz w:val="22"/>
          <w:szCs w:val="22"/>
        </w:rPr>
      </w:pPr>
      <w:r>
        <w:rPr>
          <w:b/>
          <w:bCs/>
          <w:sz w:val="22"/>
          <w:szCs w:val="22"/>
        </w:rPr>
        <w:t xml:space="preserve">Kontaktní osoba: </w:t>
      </w:r>
      <w:r>
        <w:rPr>
          <w:bCs/>
          <w:sz w:val="22"/>
          <w:szCs w:val="22"/>
        </w:rPr>
        <w:t xml:space="preserve">PharmDr. František Poustka, Ph.D., MBA, Vačkářova 287, 251 70 Dobřejovice </w:t>
      </w:r>
    </w:p>
    <w:p w:rsidR="00DA4288" w:rsidRPr="002F07B5" w:rsidRDefault="00DA4288" w:rsidP="00DA428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DA4288" w:rsidRDefault="00DA4288" w:rsidP="00DA428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DA4288" w:rsidRDefault="00DA4288" w:rsidP="00DA4288">
      <w:pPr>
        <w:rPr>
          <w:b/>
          <w:bCs/>
          <w:sz w:val="22"/>
          <w:szCs w:val="22"/>
        </w:rPr>
      </w:pPr>
    </w:p>
    <w:p w:rsidR="00DA4288" w:rsidRPr="008A7F9F" w:rsidRDefault="00DA4288" w:rsidP="00DA4288">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DA4288" w:rsidRPr="002F07B5" w:rsidRDefault="00DA4288" w:rsidP="00DA4288">
      <w:pPr>
        <w:rPr>
          <w:b/>
          <w:bCs/>
          <w:i/>
          <w:sz w:val="22"/>
          <w:szCs w:val="22"/>
        </w:rPr>
      </w:pPr>
    </w:p>
    <w:p w:rsidR="00DA4288" w:rsidRPr="002F07B5" w:rsidRDefault="00DA4288" w:rsidP="00DA428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A4288" w:rsidRPr="002F07B5" w:rsidRDefault="00DA4288" w:rsidP="00DA428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A4288" w:rsidRPr="002F07B5" w:rsidRDefault="00DA4288" w:rsidP="00DA428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A4288" w:rsidRDefault="00DA4288" w:rsidP="00DA4288">
      <w:pPr>
        <w:rPr>
          <w:b/>
          <w:bCs/>
          <w:sz w:val="22"/>
          <w:szCs w:val="22"/>
        </w:rPr>
      </w:pPr>
    </w:p>
    <w:p w:rsidR="00DA4288" w:rsidRPr="002F07B5" w:rsidRDefault="00DA4288" w:rsidP="00DA428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A4288" w:rsidRPr="002F07B5" w:rsidRDefault="00DA4288" w:rsidP="00DA428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A4288" w:rsidRPr="002F07B5" w:rsidRDefault="00DA4288" w:rsidP="00DA4288">
      <w:pPr>
        <w:rPr>
          <w:sz w:val="22"/>
          <w:szCs w:val="22"/>
        </w:rPr>
      </w:pPr>
    </w:p>
    <w:p w:rsidR="00DA4288" w:rsidRPr="002F07B5" w:rsidRDefault="00DA4288" w:rsidP="00DA428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A4288" w:rsidTr="00BA50B5">
        <w:trPr>
          <w:trHeight w:val="454"/>
        </w:trPr>
        <w:tc>
          <w:tcPr>
            <w:tcW w:w="6108" w:type="dxa"/>
          </w:tcPr>
          <w:p w:rsidR="00DA4288" w:rsidRDefault="00DA4288" w:rsidP="00BA50B5">
            <w:pPr>
              <w:rPr>
                <w:sz w:val="18"/>
                <w:szCs w:val="18"/>
              </w:rPr>
            </w:pPr>
            <w:r>
              <w:rPr>
                <w:sz w:val="18"/>
                <w:szCs w:val="18"/>
              </w:rPr>
              <w:t xml:space="preserve">Místo hodnocení/ Jméno zkoušejícího </w:t>
            </w:r>
          </w:p>
          <w:p w:rsidR="00DA4288" w:rsidRDefault="00DA4288" w:rsidP="00BA50B5">
            <w:pPr>
              <w:rPr>
                <w:i/>
                <w:sz w:val="18"/>
                <w:szCs w:val="18"/>
              </w:rPr>
            </w:pPr>
            <w:r>
              <w:rPr>
                <w:i/>
                <w:sz w:val="18"/>
                <w:szCs w:val="18"/>
              </w:rPr>
              <w:t>Trial Site / Name of Investigator</w:t>
            </w:r>
          </w:p>
        </w:tc>
        <w:tc>
          <w:tcPr>
            <w:tcW w:w="1280" w:type="dxa"/>
          </w:tcPr>
          <w:p w:rsidR="00DA4288" w:rsidRDefault="00DA4288" w:rsidP="00BA50B5">
            <w:pPr>
              <w:rPr>
                <w:sz w:val="18"/>
                <w:szCs w:val="18"/>
                <w:vertAlign w:val="superscript"/>
              </w:rPr>
            </w:pPr>
            <w:r>
              <w:rPr>
                <w:sz w:val="18"/>
                <w:szCs w:val="18"/>
              </w:rPr>
              <w:t xml:space="preserve">Místní EK </w:t>
            </w:r>
            <w:r>
              <w:rPr>
                <w:i/>
                <w:sz w:val="18"/>
                <w:szCs w:val="18"/>
              </w:rPr>
              <w:t>Local EC</w:t>
            </w:r>
          </w:p>
        </w:tc>
        <w:tc>
          <w:tcPr>
            <w:tcW w:w="2712" w:type="dxa"/>
          </w:tcPr>
          <w:p w:rsidR="00DA4288" w:rsidRDefault="00DA4288" w:rsidP="00BA50B5">
            <w:pPr>
              <w:rPr>
                <w:sz w:val="18"/>
                <w:szCs w:val="18"/>
              </w:rPr>
            </w:pPr>
            <w:r>
              <w:rPr>
                <w:sz w:val="18"/>
                <w:szCs w:val="18"/>
              </w:rPr>
              <w:t>Adresa  místní EK</w:t>
            </w:r>
          </w:p>
          <w:p w:rsidR="00DA4288" w:rsidRDefault="00DA4288" w:rsidP="00BA50B5">
            <w:pPr>
              <w:rPr>
                <w:i/>
                <w:sz w:val="18"/>
                <w:szCs w:val="18"/>
              </w:rPr>
            </w:pPr>
            <w:r>
              <w:rPr>
                <w:i/>
                <w:sz w:val="18"/>
                <w:szCs w:val="18"/>
              </w:rPr>
              <w:t>Address</w:t>
            </w:r>
          </w:p>
        </w:tc>
      </w:tr>
      <w:tr w:rsidR="00DA4288" w:rsidTr="00BA50B5">
        <w:trPr>
          <w:trHeight w:val="312"/>
        </w:trPr>
        <w:tc>
          <w:tcPr>
            <w:tcW w:w="6108" w:type="dxa"/>
          </w:tcPr>
          <w:p w:rsidR="00DA4288" w:rsidRDefault="00DA4288" w:rsidP="00BA50B5">
            <w:pPr>
              <w:rPr>
                <w:sz w:val="18"/>
                <w:szCs w:val="18"/>
              </w:rPr>
            </w:pPr>
            <w:r>
              <w:rPr>
                <w:sz w:val="18"/>
                <w:szCs w:val="18"/>
              </w:rPr>
              <w:t xml:space="preserve">MUDr. Michal Konečný, Ph.D., II. Interní klinika FN Olomouc, I.P.Pavlova 6, </w:t>
            </w:r>
          </w:p>
          <w:p w:rsidR="00DA4288" w:rsidRDefault="00DA4288" w:rsidP="00BA50B5">
            <w:pPr>
              <w:rPr>
                <w:sz w:val="18"/>
                <w:szCs w:val="18"/>
              </w:rPr>
            </w:pPr>
            <w:r>
              <w:rPr>
                <w:sz w:val="18"/>
                <w:szCs w:val="18"/>
              </w:rPr>
              <w:t>775 20 Olomouc</w:t>
            </w:r>
          </w:p>
        </w:tc>
        <w:tc>
          <w:tcPr>
            <w:tcW w:w="1280" w:type="dxa"/>
          </w:tcPr>
          <w:p w:rsidR="00DA4288" w:rsidRDefault="00DA4288" w:rsidP="00BA50B5">
            <w:pPr>
              <w:rPr>
                <w:sz w:val="18"/>
                <w:szCs w:val="18"/>
              </w:rPr>
            </w:pPr>
            <w:r>
              <w:rPr>
                <w:sz w:val="18"/>
                <w:szCs w:val="18"/>
              </w:rPr>
              <w:sym w:font="Wingdings 2" w:char="F053"/>
            </w:r>
          </w:p>
        </w:tc>
        <w:tc>
          <w:tcPr>
            <w:tcW w:w="2712" w:type="dxa"/>
          </w:tcPr>
          <w:p w:rsidR="00DA4288" w:rsidRDefault="00DA4288" w:rsidP="00BA50B5">
            <w:pPr>
              <w:rPr>
                <w:sz w:val="18"/>
                <w:szCs w:val="18"/>
              </w:rPr>
            </w:pPr>
            <w:r>
              <w:rPr>
                <w:sz w:val="18"/>
                <w:szCs w:val="18"/>
              </w:rPr>
              <w:t>EK FNOL</w:t>
            </w:r>
          </w:p>
        </w:tc>
      </w:tr>
    </w:tbl>
    <w:p w:rsidR="00DA4288" w:rsidRPr="00DF7141" w:rsidRDefault="00DA4288" w:rsidP="00DA4288">
      <w:pPr>
        <w:rPr>
          <w:bCs/>
          <w:sz w:val="22"/>
        </w:rPr>
      </w:pPr>
      <w:r w:rsidRPr="00DF7141">
        <w:rPr>
          <w:bCs/>
          <w:sz w:val="22"/>
        </w:rPr>
        <w:t>1/2</w:t>
      </w:r>
    </w:p>
    <w:p w:rsidR="00DA4288" w:rsidRDefault="00DA4288" w:rsidP="00DA4288">
      <w:pPr>
        <w:rPr>
          <w:b/>
          <w:bCs/>
          <w:sz w:val="22"/>
        </w:rPr>
      </w:pPr>
    </w:p>
    <w:p w:rsidR="00DA4288" w:rsidRDefault="00DA4288" w:rsidP="00DA4288">
      <w:pPr>
        <w:rPr>
          <w:b/>
          <w:bCs/>
          <w:sz w:val="22"/>
        </w:rPr>
      </w:pPr>
    </w:p>
    <w:p w:rsidR="00DA4288" w:rsidRDefault="00DA4288" w:rsidP="00DA4288">
      <w:pPr>
        <w:rPr>
          <w:b/>
          <w:bCs/>
          <w:sz w:val="22"/>
        </w:rPr>
      </w:pPr>
    </w:p>
    <w:p w:rsidR="00DA4288" w:rsidRDefault="00DA4288" w:rsidP="00DA4288">
      <w:pPr>
        <w:rPr>
          <w:b/>
          <w:bCs/>
          <w:sz w:val="22"/>
        </w:rPr>
      </w:pPr>
    </w:p>
    <w:p w:rsidR="00DA4288" w:rsidRDefault="00DA4288" w:rsidP="00DA4288">
      <w:pPr>
        <w:rPr>
          <w:b/>
          <w:bCs/>
          <w:sz w:val="22"/>
        </w:rPr>
      </w:pPr>
    </w:p>
    <w:p w:rsidR="00DA4288" w:rsidRPr="00AB7ADE" w:rsidRDefault="00DA4288" w:rsidP="00DA428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A4288" w:rsidRDefault="00DA4288" w:rsidP="00DA428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A4288" w:rsidTr="00BA50B5">
        <w:trPr>
          <w:cantSplit/>
          <w:trHeight w:val="454"/>
        </w:trPr>
        <w:tc>
          <w:tcPr>
            <w:tcW w:w="7416" w:type="dxa"/>
            <w:vMerge w:val="restart"/>
          </w:tcPr>
          <w:p w:rsidR="00DA4288" w:rsidRDefault="00DA4288" w:rsidP="00BA50B5">
            <w:pPr>
              <w:rPr>
                <w:b/>
                <w:bCs/>
                <w:sz w:val="18"/>
                <w:szCs w:val="18"/>
              </w:rPr>
            </w:pPr>
          </w:p>
          <w:p w:rsidR="00DA4288" w:rsidRDefault="00DA4288" w:rsidP="00BA50B5">
            <w:pPr>
              <w:rPr>
                <w:b/>
                <w:bCs/>
                <w:sz w:val="18"/>
                <w:szCs w:val="18"/>
              </w:rPr>
            </w:pPr>
            <w:r>
              <w:rPr>
                <w:b/>
                <w:bCs/>
                <w:sz w:val="18"/>
                <w:szCs w:val="18"/>
              </w:rPr>
              <w:t xml:space="preserve">Název dokumentu, verze, datum </w:t>
            </w:r>
          </w:p>
          <w:p w:rsidR="00DA4288" w:rsidRDefault="00DA4288" w:rsidP="00BA50B5">
            <w:pPr>
              <w:rPr>
                <w:b/>
                <w:bCs/>
                <w:sz w:val="18"/>
                <w:szCs w:val="18"/>
              </w:rPr>
            </w:pPr>
            <w:r>
              <w:rPr>
                <w:b/>
                <w:bCs/>
                <w:i/>
                <w:sz w:val="18"/>
                <w:szCs w:val="18"/>
              </w:rPr>
              <w:t>Document title, version, date</w:t>
            </w:r>
          </w:p>
        </w:tc>
        <w:tc>
          <w:tcPr>
            <w:tcW w:w="1272" w:type="dxa"/>
            <w:gridSpan w:val="2"/>
          </w:tcPr>
          <w:p w:rsidR="00DA4288" w:rsidRDefault="00DA4288" w:rsidP="00BA50B5">
            <w:pPr>
              <w:rPr>
                <w:b/>
                <w:bCs/>
                <w:sz w:val="18"/>
                <w:szCs w:val="18"/>
              </w:rPr>
            </w:pPr>
            <w:r>
              <w:rPr>
                <w:b/>
                <w:bCs/>
                <w:sz w:val="18"/>
                <w:szCs w:val="18"/>
              </w:rPr>
              <w:t>Schváleno /</w:t>
            </w:r>
            <w:r>
              <w:rPr>
                <w:b/>
                <w:bCs/>
                <w:i/>
                <w:sz w:val="18"/>
                <w:szCs w:val="18"/>
              </w:rPr>
              <w:t>Approved</w:t>
            </w:r>
          </w:p>
        </w:tc>
        <w:tc>
          <w:tcPr>
            <w:tcW w:w="1316" w:type="dxa"/>
            <w:gridSpan w:val="2"/>
          </w:tcPr>
          <w:p w:rsidR="00DA4288" w:rsidRDefault="00DA4288" w:rsidP="00BA50B5">
            <w:pPr>
              <w:rPr>
                <w:b/>
                <w:bCs/>
                <w:sz w:val="18"/>
                <w:szCs w:val="18"/>
              </w:rPr>
            </w:pPr>
            <w:r>
              <w:rPr>
                <w:b/>
                <w:bCs/>
                <w:sz w:val="18"/>
                <w:szCs w:val="18"/>
              </w:rPr>
              <w:t xml:space="preserve">Vzato na vědomí / </w:t>
            </w:r>
            <w:r>
              <w:rPr>
                <w:b/>
                <w:bCs/>
                <w:i/>
                <w:sz w:val="18"/>
                <w:szCs w:val="18"/>
              </w:rPr>
              <w:t xml:space="preserve">Taken into account </w:t>
            </w:r>
          </w:p>
        </w:tc>
      </w:tr>
      <w:tr w:rsidR="00DA4288" w:rsidTr="00BA50B5">
        <w:trPr>
          <w:cantSplit/>
          <w:trHeight w:val="454"/>
        </w:trPr>
        <w:tc>
          <w:tcPr>
            <w:tcW w:w="7416" w:type="dxa"/>
            <w:vMerge/>
          </w:tcPr>
          <w:p w:rsidR="00DA4288" w:rsidRDefault="00DA4288" w:rsidP="00BA50B5">
            <w:pPr>
              <w:rPr>
                <w:i/>
                <w:sz w:val="18"/>
                <w:szCs w:val="18"/>
              </w:rPr>
            </w:pPr>
          </w:p>
        </w:tc>
        <w:tc>
          <w:tcPr>
            <w:tcW w:w="736" w:type="dxa"/>
          </w:tcPr>
          <w:p w:rsidR="00DA4288" w:rsidRDefault="00DA4288" w:rsidP="00BA50B5">
            <w:pPr>
              <w:rPr>
                <w:b/>
                <w:bCs/>
                <w:sz w:val="18"/>
                <w:szCs w:val="18"/>
              </w:rPr>
            </w:pPr>
            <w:r>
              <w:rPr>
                <w:b/>
                <w:bCs/>
                <w:sz w:val="18"/>
                <w:szCs w:val="18"/>
              </w:rPr>
              <w:t>ANO</w:t>
            </w:r>
          </w:p>
          <w:p w:rsidR="00DA4288" w:rsidRDefault="00DA4288" w:rsidP="00BA50B5">
            <w:pPr>
              <w:rPr>
                <w:b/>
                <w:bCs/>
                <w:i/>
                <w:sz w:val="18"/>
                <w:szCs w:val="18"/>
              </w:rPr>
            </w:pPr>
            <w:r>
              <w:rPr>
                <w:b/>
                <w:bCs/>
                <w:i/>
                <w:sz w:val="18"/>
                <w:szCs w:val="18"/>
              </w:rPr>
              <w:t>Yes</w:t>
            </w:r>
          </w:p>
        </w:tc>
        <w:tc>
          <w:tcPr>
            <w:tcW w:w="536" w:type="dxa"/>
          </w:tcPr>
          <w:p w:rsidR="00DA4288" w:rsidRDefault="00DA4288" w:rsidP="00BA50B5">
            <w:pPr>
              <w:rPr>
                <w:b/>
                <w:bCs/>
                <w:sz w:val="18"/>
                <w:szCs w:val="18"/>
              </w:rPr>
            </w:pPr>
            <w:r>
              <w:rPr>
                <w:b/>
                <w:bCs/>
                <w:sz w:val="18"/>
                <w:szCs w:val="18"/>
              </w:rPr>
              <w:t xml:space="preserve">NE </w:t>
            </w:r>
          </w:p>
          <w:p w:rsidR="00DA4288" w:rsidRDefault="00DA4288" w:rsidP="00BA50B5">
            <w:pPr>
              <w:rPr>
                <w:b/>
                <w:bCs/>
                <w:sz w:val="18"/>
                <w:szCs w:val="18"/>
              </w:rPr>
            </w:pPr>
            <w:r>
              <w:rPr>
                <w:b/>
                <w:bCs/>
                <w:i/>
                <w:sz w:val="18"/>
                <w:szCs w:val="18"/>
              </w:rPr>
              <w:t>No</w:t>
            </w:r>
          </w:p>
        </w:tc>
        <w:tc>
          <w:tcPr>
            <w:tcW w:w="780" w:type="dxa"/>
          </w:tcPr>
          <w:p w:rsidR="00DA4288" w:rsidRDefault="00DA4288" w:rsidP="00BA50B5">
            <w:pPr>
              <w:rPr>
                <w:b/>
                <w:bCs/>
                <w:sz w:val="18"/>
                <w:szCs w:val="18"/>
              </w:rPr>
            </w:pPr>
            <w:r>
              <w:rPr>
                <w:b/>
                <w:bCs/>
                <w:sz w:val="18"/>
                <w:szCs w:val="18"/>
              </w:rPr>
              <w:t>ANO</w:t>
            </w:r>
          </w:p>
          <w:p w:rsidR="00DA4288" w:rsidRDefault="00DA4288" w:rsidP="00BA50B5">
            <w:pPr>
              <w:rPr>
                <w:b/>
                <w:bCs/>
                <w:sz w:val="18"/>
                <w:szCs w:val="18"/>
              </w:rPr>
            </w:pPr>
            <w:r>
              <w:rPr>
                <w:b/>
                <w:bCs/>
                <w:i/>
                <w:sz w:val="18"/>
                <w:szCs w:val="18"/>
              </w:rPr>
              <w:t>Yes</w:t>
            </w:r>
          </w:p>
        </w:tc>
        <w:tc>
          <w:tcPr>
            <w:tcW w:w="536" w:type="dxa"/>
          </w:tcPr>
          <w:p w:rsidR="00DA4288" w:rsidRDefault="00DA4288" w:rsidP="00BA50B5">
            <w:pPr>
              <w:rPr>
                <w:b/>
                <w:bCs/>
                <w:sz w:val="18"/>
                <w:szCs w:val="18"/>
              </w:rPr>
            </w:pPr>
            <w:r>
              <w:rPr>
                <w:b/>
                <w:bCs/>
                <w:sz w:val="18"/>
                <w:szCs w:val="18"/>
              </w:rPr>
              <w:t xml:space="preserve">NE </w:t>
            </w:r>
          </w:p>
          <w:p w:rsidR="00DA4288" w:rsidRDefault="00DA4288" w:rsidP="00BA50B5">
            <w:pPr>
              <w:rPr>
                <w:b/>
                <w:bCs/>
                <w:i/>
                <w:sz w:val="18"/>
                <w:szCs w:val="18"/>
              </w:rPr>
            </w:pPr>
            <w:r>
              <w:rPr>
                <w:b/>
                <w:bCs/>
                <w:i/>
                <w:sz w:val="18"/>
                <w:szCs w:val="18"/>
              </w:rPr>
              <w:t>No</w:t>
            </w:r>
          </w:p>
        </w:tc>
      </w:tr>
      <w:tr w:rsidR="00DA4288" w:rsidTr="00BA50B5">
        <w:trPr>
          <w:trHeight w:val="340"/>
        </w:trPr>
        <w:tc>
          <w:tcPr>
            <w:tcW w:w="7416" w:type="dxa"/>
          </w:tcPr>
          <w:p w:rsidR="00DA4288" w:rsidRDefault="00DA4288" w:rsidP="00BA50B5">
            <w:pPr>
              <w:rPr>
                <w:sz w:val="18"/>
                <w:szCs w:val="18"/>
              </w:rPr>
            </w:pPr>
            <w:r>
              <w:rPr>
                <w:sz w:val="18"/>
                <w:szCs w:val="18"/>
              </w:rPr>
              <w:t>Oznámení o novém členu týmu MUDr. M. Konečného ze dne 8.dubna 2013</w:t>
            </w:r>
          </w:p>
        </w:tc>
        <w:tc>
          <w:tcPr>
            <w:tcW w:w="736" w:type="dxa"/>
          </w:tcPr>
          <w:p w:rsidR="00DA4288" w:rsidRDefault="00DA4288" w:rsidP="00BA50B5">
            <w:pPr>
              <w:rPr>
                <w:sz w:val="18"/>
                <w:szCs w:val="18"/>
              </w:rPr>
            </w:pPr>
            <w:r>
              <w:rPr>
                <w:sz w:val="18"/>
                <w:szCs w:val="18"/>
              </w:rPr>
              <w:sym w:font="Wingdings 2" w:char="F0A3"/>
            </w:r>
          </w:p>
        </w:tc>
        <w:tc>
          <w:tcPr>
            <w:tcW w:w="536" w:type="dxa"/>
          </w:tcPr>
          <w:p w:rsidR="00DA4288" w:rsidRDefault="002B1493" w:rsidP="00BA50B5">
            <w:pPr>
              <w:rPr>
                <w:sz w:val="18"/>
                <w:szCs w:val="18"/>
              </w:rPr>
            </w:pPr>
            <w:r>
              <w:rPr>
                <w:sz w:val="18"/>
                <w:szCs w:val="18"/>
              </w:rPr>
              <w:fldChar w:fldCharType="begin">
                <w:ffData>
                  <w:name w:val="Zaškrtávací27"/>
                  <w:enabled/>
                  <w:calcOnExit w:val="0"/>
                  <w:checkBox>
                    <w:sizeAuto/>
                    <w:default w:val="0"/>
                  </w:checkBox>
                </w:ffData>
              </w:fldChar>
            </w:r>
            <w:r w:rsidR="00DA428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A4288" w:rsidRDefault="00DA4288" w:rsidP="00BA50B5">
            <w:pPr>
              <w:rPr>
                <w:sz w:val="18"/>
                <w:szCs w:val="18"/>
              </w:rPr>
            </w:pPr>
            <w:r>
              <w:rPr>
                <w:rFonts w:ascii="Wingdings 2" w:hAnsi="Wingdings 2"/>
                <w:sz w:val="18"/>
                <w:szCs w:val="18"/>
              </w:rPr>
              <w:t></w:t>
            </w:r>
          </w:p>
        </w:tc>
        <w:tc>
          <w:tcPr>
            <w:tcW w:w="536" w:type="dxa"/>
          </w:tcPr>
          <w:p w:rsidR="00DA4288" w:rsidRDefault="002B1493" w:rsidP="00BA50B5">
            <w:pPr>
              <w:rPr>
                <w:sz w:val="18"/>
                <w:szCs w:val="18"/>
              </w:rPr>
            </w:pPr>
            <w:r>
              <w:rPr>
                <w:sz w:val="18"/>
                <w:szCs w:val="18"/>
              </w:rPr>
              <w:fldChar w:fldCharType="begin">
                <w:ffData>
                  <w:name w:val="Zaškrtávací27"/>
                  <w:enabled/>
                  <w:calcOnExit w:val="0"/>
                  <w:checkBox>
                    <w:sizeAuto/>
                    <w:default w:val="0"/>
                  </w:checkBox>
                </w:ffData>
              </w:fldChar>
            </w:r>
            <w:r w:rsidR="00DA428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DA4288" w:rsidRDefault="00DA4288" w:rsidP="00DA4288">
      <w:pPr>
        <w:rPr>
          <w:sz w:val="22"/>
        </w:rPr>
      </w:pPr>
    </w:p>
    <w:p w:rsidR="00DA4288" w:rsidRDefault="00DA4288" w:rsidP="00DA428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A4288" w:rsidRDefault="00DA4288" w:rsidP="00DA428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DA4288" w:rsidRDefault="00DA4288" w:rsidP="00DA428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A4288" w:rsidRPr="005A28D8" w:rsidRDefault="00DA4288" w:rsidP="00DA4288">
      <w:pPr>
        <w:rPr>
          <w:i/>
          <w:sz w:val="22"/>
        </w:rPr>
      </w:pPr>
      <w:r>
        <w:rPr>
          <w:sz w:val="22"/>
        </w:rPr>
        <w:t xml:space="preserve">                                                                                                 MUDr. Jindřiška Burešová</w:t>
      </w:r>
    </w:p>
    <w:p w:rsidR="00DA4288" w:rsidRDefault="00DA4288" w:rsidP="00DA4288">
      <w:pPr>
        <w:rPr>
          <w:sz w:val="22"/>
        </w:rPr>
      </w:pPr>
      <w:r>
        <w:rPr>
          <w:sz w:val="22"/>
        </w:rPr>
        <w:t>Datum/</w:t>
      </w:r>
      <w:r>
        <w:rPr>
          <w:i/>
          <w:sz w:val="22"/>
        </w:rPr>
        <w:t>Date:</w:t>
      </w:r>
      <w:r>
        <w:rPr>
          <w:sz w:val="22"/>
        </w:rPr>
        <w:t xml:space="preserve">  13.5.2013                                                   místopředsedkyně EK FNOL a LF UP</w:t>
      </w:r>
    </w:p>
    <w:p w:rsidR="00DA4288" w:rsidRDefault="00DA4288" w:rsidP="00DA4288">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DA4288" w:rsidRDefault="00DA4288" w:rsidP="00DA4288">
      <w:pPr>
        <w:jc w:val="center"/>
        <w:rPr>
          <w:sz w:val="22"/>
        </w:rPr>
      </w:pPr>
    </w:p>
    <w:p w:rsidR="00DA4288" w:rsidRDefault="00DA4288" w:rsidP="00DA4288">
      <w:pPr>
        <w:jc w:val="center"/>
        <w:rPr>
          <w:sz w:val="22"/>
        </w:rPr>
      </w:pPr>
    </w:p>
    <w:p w:rsidR="00DA4288" w:rsidRDefault="00DA4288" w:rsidP="00DA4288">
      <w:pPr>
        <w:rPr>
          <w:sz w:val="22"/>
        </w:rPr>
      </w:pPr>
    </w:p>
    <w:p w:rsidR="00DA4288" w:rsidRDefault="00DA4288" w:rsidP="00DA428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DA4288" w:rsidRPr="001071DB" w:rsidRDefault="00DA4288" w:rsidP="00DA4288">
      <w:pPr>
        <w:rPr>
          <w:i/>
          <w:sz w:val="16"/>
        </w:rPr>
      </w:pPr>
      <w:r>
        <w:rPr>
          <w:sz w:val="16"/>
        </w:rPr>
        <w:t>Rozdělovník/</w:t>
      </w:r>
      <w:r>
        <w:rPr>
          <w:i/>
          <w:sz w:val="16"/>
        </w:rPr>
        <w:t>Distribution list:</w:t>
      </w:r>
    </w:p>
    <w:p w:rsidR="00DA4288" w:rsidRPr="001071DB" w:rsidRDefault="00DA4288" w:rsidP="00DA4288">
      <w:pPr>
        <w:rPr>
          <w:sz w:val="16"/>
        </w:rPr>
      </w:pPr>
      <w:r w:rsidRPr="001071DB">
        <w:rPr>
          <w:sz w:val="16"/>
        </w:rPr>
        <w:t>-Zadavatel</w:t>
      </w:r>
    </w:p>
    <w:p w:rsidR="00DA4288" w:rsidRPr="001071DB" w:rsidRDefault="00DA4288" w:rsidP="00DA4288">
      <w:pPr>
        <w:rPr>
          <w:sz w:val="16"/>
        </w:rPr>
      </w:pPr>
      <w:r w:rsidRPr="001071DB">
        <w:rPr>
          <w:sz w:val="16"/>
        </w:rPr>
        <w:t>-EK</w:t>
      </w:r>
    </w:p>
    <w:p w:rsidR="00DA4288" w:rsidRPr="001071DB" w:rsidRDefault="00DA4288" w:rsidP="00DA4288">
      <w:pPr>
        <w:rPr>
          <w:sz w:val="16"/>
        </w:rPr>
      </w:pPr>
      <w:r w:rsidRPr="001071DB">
        <w:rPr>
          <w:sz w:val="16"/>
        </w:rPr>
        <w:t>-Řešitel</w:t>
      </w:r>
    </w:p>
    <w:p w:rsidR="00DA4288" w:rsidRPr="001071DB" w:rsidRDefault="00DA4288" w:rsidP="00DA4288">
      <w:pPr>
        <w:rPr>
          <w:sz w:val="16"/>
        </w:rPr>
      </w:pPr>
    </w:p>
    <w:p w:rsidR="00DA4288" w:rsidRDefault="00DA4288" w:rsidP="00DA4288">
      <w:pPr>
        <w:rPr>
          <w:i/>
          <w:sz w:val="16"/>
        </w:rPr>
      </w:pPr>
    </w:p>
    <w:p w:rsidR="00DA4288" w:rsidRDefault="00DA4288" w:rsidP="00DA4288">
      <w:pPr>
        <w:rPr>
          <w:i/>
          <w:sz w:val="16"/>
        </w:rPr>
      </w:pPr>
    </w:p>
    <w:p w:rsidR="00DA4288" w:rsidRDefault="00DA4288" w:rsidP="00DA4288">
      <w:pPr>
        <w:rPr>
          <w:sz w:val="22"/>
          <w:szCs w:val="22"/>
        </w:rPr>
      </w:pPr>
      <w:r w:rsidRPr="000A4DF5">
        <w:rPr>
          <w:sz w:val="22"/>
          <w:szCs w:val="22"/>
        </w:rPr>
        <w:t>2/2</w:t>
      </w:r>
    </w:p>
    <w:p w:rsidR="00C064A0" w:rsidRDefault="00C064A0"/>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DA4288" w:rsidRDefault="00DA4288"/>
    <w:p w:rsidR="00421E4F" w:rsidRPr="002F07B5" w:rsidRDefault="00421E4F" w:rsidP="00421E4F">
      <w:pPr>
        <w:pStyle w:val="Nzev"/>
        <w:rPr>
          <w:sz w:val="22"/>
          <w:szCs w:val="22"/>
        </w:rPr>
      </w:pPr>
      <w:r w:rsidRPr="002F07B5">
        <w:rPr>
          <w:sz w:val="22"/>
          <w:szCs w:val="22"/>
        </w:rPr>
        <w:lastRenderedPageBreak/>
        <w:t>STANOVISKO ETICKÉ KOMISE KE KLINICKÉMU HODNOCENÍ</w:t>
      </w:r>
    </w:p>
    <w:p w:rsidR="00421E4F" w:rsidRPr="002F07B5" w:rsidRDefault="00421E4F" w:rsidP="00421E4F">
      <w:pPr>
        <w:jc w:val="center"/>
        <w:rPr>
          <w:bCs/>
          <w:i/>
          <w:sz w:val="22"/>
          <w:szCs w:val="22"/>
        </w:rPr>
      </w:pPr>
      <w:r w:rsidRPr="002F07B5">
        <w:rPr>
          <w:bCs/>
          <w:i/>
          <w:sz w:val="22"/>
          <w:szCs w:val="22"/>
        </w:rPr>
        <w:t xml:space="preserve">Opinion of the Ethics Committee on Clinical Trial  </w:t>
      </w:r>
    </w:p>
    <w:p w:rsidR="00421E4F" w:rsidRPr="002F07B5" w:rsidRDefault="00421E4F" w:rsidP="00421E4F">
      <w:pPr>
        <w:jc w:val="center"/>
        <w:rPr>
          <w:b/>
          <w:bCs/>
          <w:i/>
          <w:sz w:val="22"/>
          <w:szCs w:val="22"/>
        </w:rPr>
      </w:pPr>
    </w:p>
    <w:p w:rsidR="00421E4F" w:rsidRPr="002F07B5" w:rsidRDefault="00421E4F" w:rsidP="00421E4F">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21E4F" w:rsidRPr="002F07B5" w:rsidRDefault="00421E4F" w:rsidP="00421E4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21E4F" w:rsidRPr="002F07B5" w:rsidRDefault="002B1493" w:rsidP="00421E4F">
      <w:pPr>
        <w:rPr>
          <w:i/>
          <w:sz w:val="22"/>
          <w:szCs w:val="22"/>
        </w:rPr>
      </w:pPr>
      <w:r w:rsidRPr="002F07B5">
        <w:rPr>
          <w:sz w:val="22"/>
          <w:szCs w:val="22"/>
        </w:rPr>
        <w:fldChar w:fldCharType="begin">
          <w:ffData>
            <w:name w:val="Zaškrtávací2"/>
            <w:enabled/>
            <w:calcOnExit w:val="0"/>
            <w:checkBox>
              <w:sizeAuto/>
              <w:default w:val="0"/>
            </w:checkBox>
          </w:ffData>
        </w:fldChar>
      </w:r>
      <w:r w:rsidR="00421E4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21E4F" w:rsidRPr="002F07B5">
        <w:rPr>
          <w:sz w:val="22"/>
          <w:szCs w:val="22"/>
        </w:rPr>
        <w:t xml:space="preserve">  KH prováděné v jednom centru, požadováno stanovisko EK pro místní centrum (centra)/ </w:t>
      </w:r>
      <w:r w:rsidR="00421E4F" w:rsidRPr="002F07B5">
        <w:rPr>
          <w:i/>
          <w:sz w:val="22"/>
          <w:szCs w:val="22"/>
        </w:rPr>
        <w:t>Clinical trial conducted in a single site, opinion of a local EC is required</w:t>
      </w:r>
    </w:p>
    <w:p w:rsidR="00421E4F" w:rsidRPr="002F07B5" w:rsidRDefault="00421E4F" w:rsidP="00421E4F">
      <w:pPr>
        <w:rPr>
          <w:b/>
          <w:bCs/>
          <w:sz w:val="22"/>
          <w:szCs w:val="22"/>
        </w:rPr>
      </w:pPr>
    </w:p>
    <w:p w:rsidR="00421E4F" w:rsidRPr="00C312EA" w:rsidRDefault="00421E4F" w:rsidP="00421E4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190/12 MEK 27</w:t>
      </w:r>
    </w:p>
    <w:p w:rsidR="00421E4F" w:rsidRPr="00C312EA" w:rsidRDefault="00421E4F" w:rsidP="00421E4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kontrolovaná studie paralelních skupin hodnotící klinickou účinnost a bezpečnost NNC0114-0006 u pacientů s aktivní Crohnovou chorobou / </w:t>
      </w:r>
      <w:r>
        <w:rPr>
          <w:i/>
          <w:sz w:val="22"/>
          <w:szCs w:val="22"/>
        </w:rPr>
        <w:t>A Randomised, double-blind, placebo-controlled, parallel-group trial to assess clinical efficacy and safety of NNC0114-</w:t>
      </w:r>
      <w:smartTag w:uri="urn:schemas-microsoft-com:office:smarttags" w:element="metricconverter">
        <w:smartTagPr>
          <w:attr w:name="ProductID" w:val="0006 in"/>
        </w:smartTagPr>
        <w:r>
          <w:rPr>
            <w:i/>
            <w:sz w:val="22"/>
            <w:szCs w:val="22"/>
          </w:rPr>
          <w:t>0006 in</w:t>
        </w:r>
      </w:smartTag>
      <w:r>
        <w:rPr>
          <w:i/>
          <w:sz w:val="22"/>
          <w:szCs w:val="22"/>
        </w:rPr>
        <w:t xml:space="preserve"> subjects with active Crohn´s disease</w:t>
      </w:r>
    </w:p>
    <w:p w:rsidR="00421E4F" w:rsidRPr="002F07B5" w:rsidRDefault="00421E4F" w:rsidP="00421E4F">
      <w:pPr>
        <w:rPr>
          <w:bCs/>
          <w:sz w:val="22"/>
          <w:szCs w:val="22"/>
        </w:rPr>
      </w:pPr>
    </w:p>
    <w:p w:rsidR="00421E4F" w:rsidRPr="002F07B5" w:rsidRDefault="00421E4F" w:rsidP="00421E4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NN8828-4004</w:t>
      </w:r>
    </w:p>
    <w:p w:rsidR="00421E4F" w:rsidRPr="002F07B5" w:rsidRDefault="00421E4F" w:rsidP="00421E4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2012-002432-93</w:t>
      </w:r>
    </w:p>
    <w:p w:rsidR="00421E4F" w:rsidRPr="002F07B5" w:rsidRDefault="00421E4F" w:rsidP="00421E4F">
      <w:pPr>
        <w:rPr>
          <w:b/>
          <w:bCs/>
          <w:sz w:val="22"/>
          <w:szCs w:val="22"/>
        </w:rPr>
      </w:pPr>
    </w:p>
    <w:p w:rsidR="00421E4F" w:rsidRPr="002F07B5" w:rsidRDefault="00421E4F" w:rsidP="00421E4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Novo Nordisk A/S, Vandtårnsvej 114, DK-2860 Søborg, Dánsko</w:t>
      </w:r>
    </w:p>
    <w:p w:rsidR="00421E4F" w:rsidRPr="002F07B5" w:rsidRDefault="00421E4F" w:rsidP="00421E4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Pharm-Olam International (UK) Ltd., Jihovýchodní VII, 11/928, 141 00 Praha 4, Tereza Šoltysová (tereza.soltysova@pharm-olam.com)</w:t>
      </w:r>
    </w:p>
    <w:p w:rsidR="00421E4F" w:rsidRPr="002F07B5" w:rsidRDefault="00421E4F" w:rsidP="00421E4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26.4.2013</w:t>
      </w:r>
    </w:p>
    <w:p w:rsidR="00421E4F" w:rsidRDefault="00421E4F" w:rsidP="00421E4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421E4F" w:rsidRDefault="00421E4F" w:rsidP="00421E4F">
      <w:pPr>
        <w:rPr>
          <w:b/>
          <w:bCs/>
          <w:sz w:val="22"/>
          <w:szCs w:val="22"/>
        </w:rPr>
      </w:pPr>
    </w:p>
    <w:p w:rsidR="00421E4F" w:rsidRPr="002F07B5" w:rsidRDefault="00421E4F" w:rsidP="00421E4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21E4F" w:rsidRPr="002F07B5" w:rsidRDefault="00421E4F" w:rsidP="00421E4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21E4F" w:rsidRPr="002F07B5" w:rsidRDefault="00421E4F" w:rsidP="00421E4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21E4F" w:rsidRDefault="00421E4F" w:rsidP="00421E4F">
      <w:pPr>
        <w:rPr>
          <w:b/>
          <w:bCs/>
          <w:sz w:val="22"/>
          <w:szCs w:val="22"/>
        </w:rPr>
      </w:pPr>
    </w:p>
    <w:p w:rsidR="00421E4F" w:rsidRPr="002F07B5" w:rsidRDefault="00421E4F" w:rsidP="00421E4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21E4F" w:rsidRPr="002F07B5" w:rsidRDefault="00421E4F" w:rsidP="00421E4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21E4F" w:rsidRPr="002F07B5" w:rsidRDefault="00421E4F" w:rsidP="00421E4F">
      <w:pPr>
        <w:rPr>
          <w:sz w:val="22"/>
          <w:szCs w:val="22"/>
        </w:rPr>
      </w:pPr>
    </w:p>
    <w:p w:rsidR="00421E4F" w:rsidRPr="002F07B5" w:rsidRDefault="00421E4F" w:rsidP="00421E4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21E4F" w:rsidTr="00CC03A7">
        <w:trPr>
          <w:trHeight w:val="454"/>
        </w:trPr>
        <w:tc>
          <w:tcPr>
            <w:tcW w:w="6108" w:type="dxa"/>
          </w:tcPr>
          <w:p w:rsidR="00421E4F" w:rsidRDefault="00421E4F" w:rsidP="00CC03A7">
            <w:pPr>
              <w:rPr>
                <w:sz w:val="18"/>
                <w:szCs w:val="18"/>
              </w:rPr>
            </w:pPr>
            <w:r>
              <w:rPr>
                <w:sz w:val="18"/>
                <w:szCs w:val="18"/>
              </w:rPr>
              <w:t xml:space="preserve">Místo hodnocení/ Jméno zkoušejícího </w:t>
            </w:r>
          </w:p>
          <w:p w:rsidR="00421E4F" w:rsidRDefault="00421E4F" w:rsidP="00CC03A7">
            <w:pPr>
              <w:rPr>
                <w:i/>
                <w:sz w:val="18"/>
                <w:szCs w:val="18"/>
              </w:rPr>
            </w:pPr>
            <w:r>
              <w:rPr>
                <w:i/>
                <w:sz w:val="18"/>
                <w:szCs w:val="18"/>
              </w:rPr>
              <w:t>Trial Site / Name of Investigator</w:t>
            </w:r>
          </w:p>
        </w:tc>
        <w:tc>
          <w:tcPr>
            <w:tcW w:w="1280" w:type="dxa"/>
          </w:tcPr>
          <w:p w:rsidR="00421E4F" w:rsidRDefault="00421E4F" w:rsidP="00CC03A7">
            <w:pPr>
              <w:rPr>
                <w:sz w:val="18"/>
                <w:szCs w:val="18"/>
                <w:vertAlign w:val="superscript"/>
              </w:rPr>
            </w:pPr>
            <w:r>
              <w:rPr>
                <w:sz w:val="18"/>
                <w:szCs w:val="18"/>
              </w:rPr>
              <w:t xml:space="preserve">Místní EK </w:t>
            </w:r>
            <w:r>
              <w:rPr>
                <w:i/>
                <w:sz w:val="18"/>
                <w:szCs w:val="18"/>
              </w:rPr>
              <w:t>Local EC</w:t>
            </w:r>
          </w:p>
        </w:tc>
        <w:tc>
          <w:tcPr>
            <w:tcW w:w="2712" w:type="dxa"/>
          </w:tcPr>
          <w:p w:rsidR="00421E4F" w:rsidRDefault="00421E4F" w:rsidP="00CC03A7">
            <w:pPr>
              <w:rPr>
                <w:sz w:val="18"/>
                <w:szCs w:val="18"/>
              </w:rPr>
            </w:pPr>
            <w:r>
              <w:rPr>
                <w:sz w:val="18"/>
                <w:szCs w:val="18"/>
              </w:rPr>
              <w:t>Adresa  místní EK</w:t>
            </w:r>
          </w:p>
          <w:p w:rsidR="00421E4F" w:rsidRDefault="00421E4F" w:rsidP="00CC03A7">
            <w:pPr>
              <w:rPr>
                <w:i/>
                <w:sz w:val="18"/>
                <w:szCs w:val="18"/>
              </w:rPr>
            </w:pPr>
            <w:r>
              <w:rPr>
                <w:i/>
                <w:sz w:val="18"/>
                <w:szCs w:val="18"/>
              </w:rPr>
              <w:t>Address</w:t>
            </w:r>
          </w:p>
        </w:tc>
      </w:tr>
      <w:tr w:rsidR="00421E4F" w:rsidTr="00CC03A7">
        <w:trPr>
          <w:trHeight w:val="312"/>
        </w:trPr>
        <w:tc>
          <w:tcPr>
            <w:tcW w:w="6108" w:type="dxa"/>
          </w:tcPr>
          <w:p w:rsidR="00421E4F" w:rsidRDefault="00421E4F" w:rsidP="00CC03A7">
            <w:pPr>
              <w:rPr>
                <w:sz w:val="18"/>
                <w:szCs w:val="18"/>
              </w:rPr>
            </w:pPr>
            <w:r>
              <w:rPr>
                <w:sz w:val="18"/>
                <w:szCs w:val="18"/>
              </w:rPr>
              <w:t>MUDr. Michal Konečný, Ph.D., II. Interní klinika FN Olomouc, I.P.Pavlova 6, 775 20 Olomouc</w:t>
            </w:r>
          </w:p>
        </w:tc>
        <w:tc>
          <w:tcPr>
            <w:tcW w:w="1280" w:type="dxa"/>
          </w:tcPr>
          <w:p w:rsidR="00421E4F" w:rsidRDefault="00421E4F" w:rsidP="00CC03A7">
            <w:pPr>
              <w:rPr>
                <w:sz w:val="18"/>
                <w:szCs w:val="18"/>
              </w:rPr>
            </w:pPr>
            <w:r>
              <w:rPr>
                <w:sz w:val="18"/>
                <w:szCs w:val="18"/>
              </w:rPr>
              <w:sym w:font="Wingdings 2" w:char="F053"/>
            </w:r>
          </w:p>
        </w:tc>
        <w:tc>
          <w:tcPr>
            <w:tcW w:w="2712" w:type="dxa"/>
          </w:tcPr>
          <w:p w:rsidR="00421E4F" w:rsidRDefault="00421E4F" w:rsidP="00CC03A7">
            <w:pPr>
              <w:rPr>
                <w:sz w:val="18"/>
                <w:szCs w:val="18"/>
              </w:rPr>
            </w:pPr>
            <w:r>
              <w:rPr>
                <w:sz w:val="18"/>
                <w:szCs w:val="18"/>
              </w:rPr>
              <w:t>EK FNOL</w:t>
            </w:r>
          </w:p>
        </w:tc>
      </w:tr>
      <w:tr w:rsidR="00421E4F" w:rsidTr="00CC03A7">
        <w:trPr>
          <w:trHeight w:val="312"/>
        </w:trPr>
        <w:tc>
          <w:tcPr>
            <w:tcW w:w="6108" w:type="dxa"/>
          </w:tcPr>
          <w:p w:rsidR="00421E4F" w:rsidRDefault="00421E4F" w:rsidP="00CC03A7">
            <w:pPr>
              <w:rPr>
                <w:sz w:val="18"/>
                <w:szCs w:val="18"/>
              </w:rPr>
            </w:pPr>
            <w:r>
              <w:rPr>
                <w:sz w:val="18"/>
                <w:szCs w:val="18"/>
              </w:rPr>
              <w:t xml:space="preserve">Doc. MUDr. Ivan Gregar, CSc., Soukromá interní klinika, Čajkovského 14, </w:t>
            </w:r>
          </w:p>
          <w:p w:rsidR="00421E4F" w:rsidRDefault="00421E4F" w:rsidP="00CC03A7">
            <w:pPr>
              <w:rPr>
                <w:sz w:val="18"/>
                <w:szCs w:val="18"/>
              </w:rPr>
            </w:pPr>
            <w:r>
              <w:rPr>
                <w:sz w:val="18"/>
                <w:szCs w:val="18"/>
              </w:rPr>
              <w:t>775 00 Olomouc</w:t>
            </w:r>
          </w:p>
        </w:tc>
        <w:tc>
          <w:tcPr>
            <w:tcW w:w="1280" w:type="dxa"/>
          </w:tcPr>
          <w:p w:rsidR="00421E4F" w:rsidRDefault="00421E4F" w:rsidP="00CC03A7">
            <w:pPr>
              <w:rPr>
                <w:sz w:val="18"/>
                <w:szCs w:val="18"/>
              </w:rPr>
            </w:pPr>
            <w:r>
              <w:rPr>
                <w:sz w:val="18"/>
                <w:szCs w:val="18"/>
              </w:rPr>
              <w:sym w:font="Wingdings 2" w:char="F053"/>
            </w:r>
          </w:p>
        </w:tc>
        <w:tc>
          <w:tcPr>
            <w:tcW w:w="2712" w:type="dxa"/>
          </w:tcPr>
          <w:p w:rsidR="00421E4F" w:rsidRDefault="00421E4F" w:rsidP="00CC03A7">
            <w:pPr>
              <w:rPr>
                <w:sz w:val="18"/>
                <w:szCs w:val="18"/>
              </w:rPr>
            </w:pPr>
            <w:r>
              <w:rPr>
                <w:sz w:val="18"/>
                <w:szCs w:val="18"/>
              </w:rPr>
              <w:t>EK FNOL</w:t>
            </w:r>
          </w:p>
        </w:tc>
      </w:tr>
      <w:tr w:rsidR="00421E4F" w:rsidTr="00CC03A7">
        <w:trPr>
          <w:trHeight w:val="312"/>
        </w:trPr>
        <w:tc>
          <w:tcPr>
            <w:tcW w:w="6108" w:type="dxa"/>
          </w:tcPr>
          <w:p w:rsidR="00421E4F" w:rsidRDefault="00421E4F" w:rsidP="00CC03A7">
            <w:pPr>
              <w:rPr>
                <w:sz w:val="18"/>
                <w:szCs w:val="18"/>
              </w:rPr>
            </w:pPr>
            <w:r>
              <w:rPr>
                <w:sz w:val="18"/>
                <w:szCs w:val="18"/>
              </w:rPr>
              <w:t>MUDR. Miroslava Volfová, CSc., Hepato-Gastroenterologie HK, s.r.o., Poliklinika III, tř. E. Beneše 1549, 500 12 Hradec Králové</w:t>
            </w:r>
          </w:p>
        </w:tc>
        <w:tc>
          <w:tcPr>
            <w:tcW w:w="1280" w:type="dxa"/>
          </w:tcPr>
          <w:p w:rsidR="00421E4F" w:rsidRDefault="002B1493" w:rsidP="00CC03A7">
            <w:pPr>
              <w:rPr>
                <w:sz w:val="18"/>
                <w:szCs w:val="18"/>
              </w:rPr>
            </w:pPr>
            <w:r>
              <w:rPr>
                <w:sz w:val="18"/>
                <w:szCs w:val="18"/>
              </w:rPr>
              <w:fldChar w:fldCharType="begin">
                <w:ffData>
                  <w:name w:val="Zaškrtávací15"/>
                  <w:enabled/>
                  <w:calcOnExit w:val="0"/>
                  <w:checkBox>
                    <w:sizeAuto/>
                    <w:default w:val="0"/>
                  </w:checkBox>
                </w:ffData>
              </w:fldChar>
            </w:r>
            <w:r w:rsidR="00421E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21E4F" w:rsidRDefault="00421E4F" w:rsidP="00CC03A7">
            <w:pPr>
              <w:rPr>
                <w:sz w:val="18"/>
                <w:szCs w:val="18"/>
              </w:rPr>
            </w:pPr>
            <w:r>
              <w:rPr>
                <w:sz w:val="18"/>
                <w:szCs w:val="18"/>
              </w:rPr>
              <w:t>EK FN Hradec Králové, Sokolská 581, 500 05 Hradec Králové</w:t>
            </w:r>
          </w:p>
        </w:tc>
      </w:tr>
      <w:tr w:rsidR="00421E4F" w:rsidTr="00CC03A7">
        <w:trPr>
          <w:trHeight w:val="312"/>
        </w:trPr>
        <w:tc>
          <w:tcPr>
            <w:tcW w:w="6108" w:type="dxa"/>
          </w:tcPr>
          <w:p w:rsidR="00421E4F" w:rsidRDefault="00421E4F" w:rsidP="00CC03A7">
            <w:pPr>
              <w:rPr>
                <w:sz w:val="18"/>
                <w:szCs w:val="18"/>
              </w:rPr>
            </w:pPr>
            <w:r>
              <w:rPr>
                <w:sz w:val="18"/>
                <w:szCs w:val="18"/>
              </w:rPr>
              <w:t xml:space="preserve">Doc. MUDr. Radan Keil, Ph.D., Interní klinika UK 2. LF a FN Motol, </w:t>
            </w:r>
          </w:p>
          <w:p w:rsidR="00421E4F" w:rsidRDefault="00421E4F" w:rsidP="00CC03A7">
            <w:pPr>
              <w:rPr>
                <w:sz w:val="18"/>
                <w:szCs w:val="18"/>
              </w:rPr>
            </w:pPr>
            <w:r>
              <w:rPr>
                <w:sz w:val="18"/>
                <w:szCs w:val="18"/>
              </w:rPr>
              <w:t>V Úvalu 84, 150 06 Praha 5</w:t>
            </w:r>
          </w:p>
        </w:tc>
        <w:tc>
          <w:tcPr>
            <w:tcW w:w="1280" w:type="dxa"/>
          </w:tcPr>
          <w:p w:rsidR="00421E4F" w:rsidRDefault="002B1493" w:rsidP="00CC03A7">
            <w:pPr>
              <w:rPr>
                <w:sz w:val="18"/>
                <w:szCs w:val="18"/>
              </w:rPr>
            </w:pPr>
            <w:r>
              <w:rPr>
                <w:sz w:val="18"/>
                <w:szCs w:val="18"/>
              </w:rPr>
              <w:fldChar w:fldCharType="begin">
                <w:ffData>
                  <w:name w:val="Zaškrtávací17"/>
                  <w:enabled/>
                  <w:calcOnExit w:val="0"/>
                  <w:checkBox>
                    <w:sizeAuto/>
                    <w:default w:val="0"/>
                  </w:checkBox>
                </w:ffData>
              </w:fldChar>
            </w:r>
            <w:r w:rsidR="00421E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21E4F" w:rsidRDefault="00421E4F" w:rsidP="00CC03A7">
            <w:pPr>
              <w:rPr>
                <w:sz w:val="18"/>
                <w:szCs w:val="18"/>
              </w:rPr>
            </w:pPr>
            <w:r>
              <w:rPr>
                <w:sz w:val="18"/>
                <w:szCs w:val="18"/>
              </w:rPr>
              <w:t xml:space="preserve">EK FN Motol, V Úvalu 84, </w:t>
            </w:r>
          </w:p>
          <w:p w:rsidR="00421E4F" w:rsidRDefault="00421E4F" w:rsidP="00CC03A7">
            <w:pPr>
              <w:rPr>
                <w:sz w:val="18"/>
                <w:szCs w:val="18"/>
              </w:rPr>
            </w:pPr>
            <w:r>
              <w:rPr>
                <w:sz w:val="18"/>
                <w:szCs w:val="18"/>
              </w:rPr>
              <w:t>150 06 Praha 5</w:t>
            </w:r>
          </w:p>
        </w:tc>
      </w:tr>
    </w:tbl>
    <w:p w:rsidR="00421E4F" w:rsidRPr="00DF7141" w:rsidRDefault="00421E4F" w:rsidP="00421E4F">
      <w:pPr>
        <w:rPr>
          <w:bCs/>
          <w:sz w:val="22"/>
        </w:rPr>
      </w:pPr>
      <w:r>
        <w:rPr>
          <w:bCs/>
          <w:sz w:val="22"/>
        </w:rPr>
        <w:t>1/2</w:t>
      </w:r>
    </w:p>
    <w:p w:rsidR="00421E4F" w:rsidRDefault="00421E4F" w:rsidP="00421E4F">
      <w:pPr>
        <w:rPr>
          <w:b/>
          <w:bCs/>
          <w:sz w:val="22"/>
        </w:rPr>
      </w:pPr>
    </w:p>
    <w:p w:rsidR="00421E4F" w:rsidRDefault="00421E4F" w:rsidP="00421E4F">
      <w:pPr>
        <w:rPr>
          <w:b/>
          <w:bCs/>
          <w:sz w:val="22"/>
        </w:rPr>
      </w:pPr>
    </w:p>
    <w:p w:rsidR="00421E4F" w:rsidRDefault="00421E4F" w:rsidP="00421E4F">
      <w:pPr>
        <w:rPr>
          <w:b/>
          <w:bCs/>
          <w:sz w:val="22"/>
        </w:rPr>
      </w:pPr>
    </w:p>
    <w:p w:rsidR="00421E4F" w:rsidRDefault="00421E4F" w:rsidP="00421E4F">
      <w:pPr>
        <w:rPr>
          <w:b/>
          <w:bCs/>
          <w:sz w:val="22"/>
        </w:rPr>
      </w:pPr>
    </w:p>
    <w:p w:rsidR="00421E4F" w:rsidRPr="00AB7ADE" w:rsidRDefault="00421E4F" w:rsidP="00421E4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21E4F" w:rsidRDefault="00421E4F" w:rsidP="00421E4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21E4F" w:rsidTr="00CC03A7">
        <w:trPr>
          <w:cantSplit/>
          <w:trHeight w:val="454"/>
        </w:trPr>
        <w:tc>
          <w:tcPr>
            <w:tcW w:w="7416" w:type="dxa"/>
            <w:vMerge w:val="restart"/>
          </w:tcPr>
          <w:p w:rsidR="00421E4F" w:rsidRDefault="00421E4F" w:rsidP="00CC03A7">
            <w:pPr>
              <w:rPr>
                <w:b/>
                <w:bCs/>
                <w:sz w:val="18"/>
                <w:szCs w:val="18"/>
              </w:rPr>
            </w:pPr>
          </w:p>
          <w:p w:rsidR="00421E4F" w:rsidRDefault="00421E4F" w:rsidP="00CC03A7">
            <w:pPr>
              <w:rPr>
                <w:b/>
                <w:bCs/>
                <w:sz w:val="18"/>
                <w:szCs w:val="18"/>
              </w:rPr>
            </w:pPr>
            <w:r>
              <w:rPr>
                <w:b/>
                <w:bCs/>
                <w:sz w:val="18"/>
                <w:szCs w:val="18"/>
              </w:rPr>
              <w:t xml:space="preserve">Název dokumentu, verze, datum </w:t>
            </w:r>
          </w:p>
          <w:p w:rsidR="00421E4F" w:rsidRDefault="00421E4F" w:rsidP="00CC03A7">
            <w:pPr>
              <w:rPr>
                <w:b/>
                <w:bCs/>
                <w:sz w:val="18"/>
                <w:szCs w:val="18"/>
              </w:rPr>
            </w:pPr>
            <w:r>
              <w:rPr>
                <w:b/>
                <w:bCs/>
                <w:i/>
                <w:sz w:val="18"/>
                <w:szCs w:val="18"/>
              </w:rPr>
              <w:t>Document title, version, date</w:t>
            </w:r>
          </w:p>
        </w:tc>
        <w:tc>
          <w:tcPr>
            <w:tcW w:w="1272" w:type="dxa"/>
            <w:gridSpan w:val="2"/>
          </w:tcPr>
          <w:p w:rsidR="00421E4F" w:rsidRDefault="00421E4F" w:rsidP="00CC03A7">
            <w:pPr>
              <w:rPr>
                <w:b/>
                <w:bCs/>
                <w:sz w:val="18"/>
                <w:szCs w:val="18"/>
              </w:rPr>
            </w:pPr>
            <w:r>
              <w:rPr>
                <w:b/>
                <w:bCs/>
                <w:sz w:val="18"/>
                <w:szCs w:val="18"/>
              </w:rPr>
              <w:t>Schváleno /</w:t>
            </w:r>
            <w:r>
              <w:rPr>
                <w:b/>
                <w:bCs/>
                <w:i/>
                <w:sz w:val="18"/>
                <w:szCs w:val="18"/>
              </w:rPr>
              <w:t>Approved</w:t>
            </w:r>
          </w:p>
        </w:tc>
        <w:tc>
          <w:tcPr>
            <w:tcW w:w="1316" w:type="dxa"/>
            <w:gridSpan w:val="2"/>
          </w:tcPr>
          <w:p w:rsidR="00421E4F" w:rsidRDefault="00421E4F" w:rsidP="00CC03A7">
            <w:pPr>
              <w:rPr>
                <w:b/>
                <w:bCs/>
                <w:sz w:val="18"/>
                <w:szCs w:val="18"/>
              </w:rPr>
            </w:pPr>
            <w:r>
              <w:rPr>
                <w:b/>
                <w:bCs/>
                <w:sz w:val="18"/>
                <w:szCs w:val="18"/>
              </w:rPr>
              <w:t xml:space="preserve">Vzato na vědomí / </w:t>
            </w:r>
            <w:r>
              <w:rPr>
                <w:b/>
                <w:bCs/>
                <w:i/>
                <w:sz w:val="18"/>
                <w:szCs w:val="18"/>
              </w:rPr>
              <w:t xml:space="preserve">Taken into account </w:t>
            </w:r>
          </w:p>
        </w:tc>
      </w:tr>
      <w:tr w:rsidR="00421E4F" w:rsidTr="00CC03A7">
        <w:trPr>
          <w:cantSplit/>
          <w:trHeight w:val="454"/>
        </w:trPr>
        <w:tc>
          <w:tcPr>
            <w:tcW w:w="7416" w:type="dxa"/>
            <w:vMerge/>
          </w:tcPr>
          <w:p w:rsidR="00421E4F" w:rsidRDefault="00421E4F" w:rsidP="00CC03A7">
            <w:pPr>
              <w:rPr>
                <w:i/>
                <w:sz w:val="18"/>
                <w:szCs w:val="18"/>
              </w:rPr>
            </w:pPr>
          </w:p>
        </w:tc>
        <w:tc>
          <w:tcPr>
            <w:tcW w:w="736" w:type="dxa"/>
          </w:tcPr>
          <w:p w:rsidR="00421E4F" w:rsidRDefault="00421E4F" w:rsidP="00CC03A7">
            <w:pPr>
              <w:rPr>
                <w:b/>
                <w:bCs/>
                <w:sz w:val="18"/>
                <w:szCs w:val="18"/>
              </w:rPr>
            </w:pPr>
            <w:r>
              <w:rPr>
                <w:b/>
                <w:bCs/>
                <w:sz w:val="18"/>
                <w:szCs w:val="18"/>
              </w:rPr>
              <w:t>ANO</w:t>
            </w:r>
          </w:p>
          <w:p w:rsidR="00421E4F" w:rsidRDefault="00421E4F" w:rsidP="00CC03A7">
            <w:pPr>
              <w:rPr>
                <w:b/>
                <w:bCs/>
                <w:i/>
                <w:sz w:val="18"/>
                <w:szCs w:val="18"/>
              </w:rPr>
            </w:pPr>
            <w:r>
              <w:rPr>
                <w:b/>
                <w:bCs/>
                <w:i/>
                <w:sz w:val="18"/>
                <w:szCs w:val="18"/>
              </w:rPr>
              <w:t>Yes</w:t>
            </w:r>
          </w:p>
        </w:tc>
        <w:tc>
          <w:tcPr>
            <w:tcW w:w="536" w:type="dxa"/>
          </w:tcPr>
          <w:p w:rsidR="00421E4F" w:rsidRDefault="00421E4F" w:rsidP="00CC03A7">
            <w:pPr>
              <w:rPr>
                <w:b/>
                <w:bCs/>
                <w:sz w:val="18"/>
                <w:szCs w:val="18"/>
              </w:rPr>
            </w:pPr>
            <w:r>
              <w:rPr>
                <w:b/>
                <w:bCs/>
                <w:sz w:val="18"/>
                <w:szCs w:val="18"/>
              </w:rPr>
              <w:t xml:space="preserve">NE </w:t>
            </w:r>
          </w:p>
          <w:p w:rsidR="00421E4F" w:rsidRDefault="00421E4F" w:rsidP="00CC03A7">
            <w:pPr>
              <w:rPr>
                <w:b/>
                <w:bCs/>
                <w:sz w:val="18"/>
                <w:szCs w:val="18"/>
              </w:rPr>
            </w:pPr>
            <w:r>
              <w:rPr>
                <w:b/>
                <w:bCs/>
                <w:i/>
                <w:sz w:val="18"/>
                <w:szCs w:val="18"/>
              </w:rPr>
              <w:t>No</w:t>
            </w:r>
          </w:p>
        </w:tc>
        <w:tc>
          <w:tcPr>
            <w:tcW w:w="780" w:type="dxa"/>
          </w:tcPr>
          <w:p w:rsidR="00421E4F" w:rsidRDefault="00421E4F" w:rsidP="00CC03A7">
            <w:pPr>
              <w:rPr>
                <w:b/>
                <w:bCs/>
                <w:sz w:val="18"/>
                <w:szCs w:val="18"/>
              </w:rPr>
            </w:pPr>
            <w:r>
              <w:rPr>
                <w:b/>
                <w:bCs/>
                <w:sz w:val="18"/>
                <w:szCs w:val="18"/>
              </w:rPr>
              <w:t>ANO</w:t>
            </w:r>
          </w:p>
          <w:p w:rsidR="00421E4F" w:rsidRDefault="00421E4F" w:rsidP="00CC03A7">
            <w:pPr>
              <w:rPr>
                <w:b/>
                <w:bCs/>
                <w:sz w:val="18"/>
                <w:szCs w:val="18"/>
              </w:rPr>
            </w:pPr>
            <w:r>
              <w:rPr>
                <w:b/>
                <w:bCs/>
                <w:i/>
                <w:sz w:val="18"/>
                <w:szCs w:val="18"/>
              </w:rPr>
              <w:t>Yes</w:t>
            </w:r>
          </w:p>
        </w:tc>
        <w:tc>
          <w:tcPr>
            <w:tcW w:w="536" w:type="dxa"/>
          </w:tcPr>
          <w:p w:rsidR="00421E4F" w:rsidRDefault="00421E4F" w:rsidP="00CC03A7">
            <w:pPr>
              <w:rPr>
                <w:b/>
                <w:bCs/>
                <w:sz w:val="18"/>
                <w:szCs w:val="18"/>
              </w:rPr>
            </w:pPr>
            <w:r>
              <w:rPr>
                <w:b/>
                <w:bCs/>
                <w:sz w:val="18"/>
                <w:szCs w:val="18"/>
              </w:rPr>
              <w:t xml:space="preserve">NE </w:t>
            </w:r>
          </w:p>
          <w:p w:rsidR="00421E4F" w:rsidRDefault="00421E4F" w:rsidP="00CC03A7">
            <w:pPr>
              <w:rPr>
                <w:b/>
                <w:bCs/>
                <w:i/>
                <w:sz w:val="18"/>
                <w:szCs w:val="18"/>
              </w:rPr>
            </w:pPr>
            <w:r>
              <w:rPr>
                <w:b/>
                <w:bCs/>
                <w:i/>
                <w:sz w:val="18"/>
                <w:szCs w:val="18"/>
              </w:rPr>
              <w:t>No</w:t>
            </w:r>
          </w:p>
        </w:tc>
      </w:tr>
      <w:tr w:rsidR="00421E4F" w:rsidTr="00CC03A7">
        <w:trPr>
          <w:trHeight w:val="340"/>
        </w:trPr>
        <w:tc>
          <w:tcPr>
            <w:tcW w:w="7416" w:type="dxa"/>
          </w:tcPr>
          <w:p w:rsidR="00421E4F" w:rsidRPr="00ED7E1E" w:rsidRDefault="00421E4F" w:rsidP="00421E4F">
            <w:pPr>
              <w:rPr>
                <w:sz w:val="18"/>
                <w:szCs w:val="18"/>
              </w:rPr>
            </w:pPr>
            <w:r>
              <w:rPr>
                <w:sz w:val="18"/>
                <w:szCs w:val="18"/>
              </w:rPr>
              <w:t>Oznámení o zařazení prvního pacienta ze dne 22.dubna 2013</w:t>
            </w:r>
          </w:p>
        </w:tc>
        <w:tc>
          <w:tcPr>
            <w:tcW w:w="736" w:type="dxa"/>
          </w:tcPr>
          <w:p w:rsidR="00421E4F" w:rsidRDefault="002B1493" w:rsidP="00CC03A7">
            <w:pPr>
              <w:rPr>
                <w:sz w:val="18"/>
                <w:szCs w:val="18"/>
              </w:rPr>
            </w:pPr>
            <w:r>
              <w:rPr>
                <w:sz w:val="18"/>
                <w:szCs w:val="18"/>
              </w:rPr>
              <w:fldChar w:fldCharType="begin">
                <w:ffData>
                  <w:name w:val="Zaškrtávací26"/>
                  <w:enabled/>
                  <w:calcOnExit w:val="0"/>
                  <w:checkBox>
                    <w:sizeAuto/>
                    <w:default w:val="0"/>
                  </w:checkBox>
                </w:ffData>
              </w:fldChar>
            </w:r>
            <w:r w:rsidR="00421E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21E4F" w:rsidRDefault="002B1493" w:rsidP="00CC03A7">
            <w:pPr>
              <w:rPr>
                <w:sz w:val="18"/>
                <w:szCs w:val="18"/>
              </w:rPr>
            </w:pPr>
            <w:r>
              <w:rPr>
                <w:sz w:val="18"/>
                <w:szCs w:val="18"/>
              </w:rPr>
              <w:fldChar w:fldCharType="begin">
                <w:ffData>
                  <w:name w:val="Zaškrtávací27"/>
                  <w:enabled/>
                  <w:calcOnExit w:val="0"/>
                  <w:checkBox>
                    <w:sizeAuto/>
                    <w:default w:val="0"/>
                  </w:checkBox>
                </w:ffData>
              </w:fldChar>
            </w:r>
            <w:r w:rsidR="00421E4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21E4F" w:rsidRDefault="00421E4F" w:rsidP="00CC03A7">
            <w:pPr>
              <w:rPr>
                <w:sz w:val="18"/>
                <w:szCs w:val="18"/>
              </w:rPr>
            </w:pPr>
            <w:r>
              <w:rPr>
                <w:sz w:val="18"/>
                <w:szCs w:val="18"/>
              </w:rPr>
              <w:sym w:font="Wingdings 2" w:char="F053"/>
            </w:r>
          </w:p>
        </w:tc>
        <w:tc>
          <w:tcPr>
            <w:tcW w:w="536" w:type="dxa"/>
          </w:tcPr>
          <w:p w:rsidR="00421E4F" w:rsidRDefault="002B1493" w:rsidP="00CC03A7">
            <w:pPr>
              <w:rPr>
                <w:sz w:val="18"/>
                <w:szCs w:val="18"/>
              </w:rPr>
            </w:pPr>
            <w:r>
              <w:rPr>
                <w:sz w:val="18"/>
                <w:szCs w:val="18"/>
              </w:rPr>
              <w:fldChar w:fldCharType="begin">
                <w:ffData>
                  <w:name w:val="Zaškrtávací27"/>
                  <w:enabled/>
                  <w:calcOnExit w:val="0"/>
                  <w:checkBox>
                    <w:sizeAuto/>
                    <w:default w:val="0"/>
                  </w:checkBox>
                </w:ffData>
              </w:fldChar>
            </w:r>
            <w:r w:rsidR="00421E4F">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421E4F" w:rsidRDefault="00421E4F" w:rsidP="00421E4F">
      <w:pPr>
        <w:rPr>
          <w:sz w:val="22"/>
        </w:rPr>
      </w:pPr>
    </w:p>
    <w:p w:rsidR="00421E4F" w:rsidRDefault="00421E4F" w:rsidP="00421E4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21E4F" w:rsidRDefault="00421E4F" w:rsidP="00421E4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421E4F" w:rsidRDefault="00421E4F" w:rsidP="00421E4F">
      <w:pPr>
        <w:rPr>
          <w:sz w:val="22"/>
        </w:rPr>
      </w:pPr>
    </w:p>
    <w:p w:rsidR="00421E4F" w:rsidRDefault="00421E4F" w:rsidP="00421E4F">
      <w:pPr>
        <w:rPr>
          <w:sz w:val="22"/>
        </w:rPr>
      </w:pPr>
    </w:p>
    <w:p w:rsidR="00421E4F" w:rsidRDefault="00421E4F" w:rsidP="00421E4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21E4F" w:rsidRPr="005A28D8" w:rsidRDefault="00421E4F" w:rsidP="00421E4F">
      <w:pPr>
        <w:rPr>
          <w:i/>
          <w:sz w:val="22"/>
        </w:rPr>
      </w:pPr>
      <w:r>
        <w:rPr>
          <w:sz w:val="22"/>
        </w:rPr>
        <w:tab/>
      </w:r>
      <w:r>
        <w:rPr>
          <w:sz w:val="22"/>
        </w:rPr>
        <w:tab/>
      </w:r>
      <w:r>
        <w:rPr>
          <w:sz w:val="22"/>
        </w:rPr>
        <w:tab/>
      </w:r>
      <w:r>
        <w:rPr>
          <w:sz w:val="22"/>
        </w:rPr>
        <w:tab/>
      </w:r>
      <w:r>
        <w:rPr>
          <w:sz w:val="22"/>
        </w:rPr>
        <w:tab/>
      </w:r>
      <w:r>
        <w:rPr>
          <w:sz w:val="22"/>
        </w:rPr>
        <w:tab/>
        <w:t xml:space="preserve">                     MUDr. Jindřiška Burešová</w:t>
      </w:r>
    </w:p>
    <w:p w:rsidR="00421E4F" w:rsidRDefault="00421E4F" w:rsidP="00421E4F">
      <w:pPr>
        <w:rPr>
          <w:sz w:val="22"/>
        </w:rPr>
      </w:pPr>
      <w:r>
        <w:rPr>
          <w:sz w:val="22"/>
        </w:rPr>
        <w:t>Datum/</w:t>
      </w:r>
      <w:r>
        <w:rPr>
          <w:i/>
          <w:sz w:val="22"/>
        </w:rPr>
        <w:t>Date:</w:t>
      </w:r>
      <w:r>
        <w:rPr>
          <w:sz w:val="22"/>
        </w:rPr>
        <w:t xml:space="preserve">  13.5.2013                                                   místopředsedkyně EK FNOL a LF UP</w:t>
      </w:r>
    </w:p>
    <w:p w:rsidR="00421E4F" w:rsidRDefault="00421E4F" w:rsidP="00421E4F">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421E4F" w:rsidRDefault="00421E4F" w:rsidP="00421E4F">
      <w:pPr>
        <w:jc w:val="center"/>
        <w:rPr>
          <w:sz w:val="22"/>
        </w:rPr>
      </w:pPr>
    </w:p>
    <w:p w:rsidR="00421E4F" w:rsidRDefault="00421E4F" w:rsidP="00421E4F">
      <w:pPr>
        <w:rPr>
          <w:sz w:val="16"/>
        </w:rPr>
      </w:pPr>
      <w:r>
        <w:rPr>
          <w:sz w:val="22"/>
        </w:rPr>
        <w:tab/>
      </w:r>
    </w:p>
    <w:p w:rsidR="00421E4F" w:rsidRDefault="00421E4F" w:rsidP="00421E4F">
      <w:pPr>
        <w:rPr>
          <w:sz w:val="16"/>
        </w:rPr>
      </w:pPr>
    </w:p>
    <w:p w:rsidR="00421E4F" w:rsidRDefault="00421E4F" w:rsidP="00421E4F">
      <w:pPr>
        <w:rPr>
          <w:sz w:val="16"/>
        </w:rPr>
      </w:pPr>
    </w:p>
    <w:p w:rsidR="00421E4F" w:rsidRDefault="00421E4F" w:rsidP="00421E4F">
      <w:pPr>
        <w:rPr>
          <w:sz w:val="16"/>
        </w:rPr>
      </w:pPr>
    </w:p>
    <w:p w:rsidR="00421E4F" w:rsidRPr="001071DB" w:rsidRDefault="00421E4F" w:rsidP="00421E4F">
      <w:pPr>
        <w:rPr>
          <w:i/>
          <w:sz w:val="16"/>
        </w:rPr>
      </w:pPr>
      <w:r>
        <w:rPr>
          <w:sz w:val="16"/>
        </w:rPr>
        <w:t>Rozdělovník/</w:t>
      </w:r>
      <w:r>
        <w:rPr>
          <w:i/>
          <w:sz w:val="16"/>
        </w:rPr>
        <w:t>Distribution list:</w:t>
      </w:r>
    </w:p>
    <w:p w:rsidR="00421E4F" w:rsidRPr="001071DB" w:rsidRDefault="00421E4F" w:rsidP="00421E4F">
      <w:pPr>
        <w:rPr>
          <w:sz w:val="16"/>
        </w:rPr>
      </w:pPr>
      <w:r w:rsidRPr="001071DB">
        <w:rPr>
          <w:sz w:val="16"/>
        </w:rPr>
        <w:t>-Zadavatel</w:t>
      </w:r>
    </w:p>
    <w:p w:rsidR="00421E4F" w:rsidRPr="001071DB" w:rsidRDefault="00421E4F" w:rsidP="00421E4F">
      <w:pPr>
        <w:rPr>
          <w:sz w:val="16"/>
        </w:rPr>
      </w:pPr>
      <w:r w:rsidRPr="001071DB">
        <w:rPr>
          <w:sz w:val="16"/>
        </w:rPr>
        <w:t>-EK</w:t>
      </w:r>
    </w:p>
    <w:p w:rsidR="00421E4F" w:rsidRPr="001071DB" w:rsidRDefault="00421E4F" w:rsidP="00421E4F">
      <w:pPr>
        <w:rPr>
          <w:sz w:val="16"/>
        </w:rPr>
      </w:pPr>
      <w:r w:rsidRPr="001071DB">
        <w:rPr>
          <w:sz w:val="16"/>
        </w:rPr>
        <w:t>-Řešitel</w:t>
      </w:r>
    </w:p>
    <w:p w:rsidR="00421E4F" w:rsidRPr="001071DB" w:rsidRDefault="00421E4F" w:rsidP="00421E4F">
      <w:pPr>
        <w:rPr>
          <w:sz w:val="16"/>
        </w:rPr>
      </w:pPr>
    </w:p>
    <w:p w:rsidR="00421E4F" w:rsidRDefault="00421E4F" w:rsidP="00421E4F">
      <w:pPr>
        <w:rPr>
          <w:i/>
          <w:sz w:val="16"/>
        </w:rPr>
      </w:pPr>
    </w:p>
    <w:p w:rsidR="00421E4F" w:rsidRDefault="00421E4F" w:rsidP="00421E4F">
      <w:pPr>
        <w:rPr>
          <w:i/>
          <w:sz w:val="16"/>
        </w:rPr>
      </w:pPr>
    </w:p>
    <w:p w:rsidR="00421E4F" w:rsidRDefault="00421E4F" w:rsidP="00421E4F">
      <w:pPr>
        <w:rPr>
          <w:i/>
          <w:sz w:val="16"/>
        </w:rPr>
      </w:pPr>
    </w:p>
    <w:p w:rsidR="00421E4F" w:rsidRPr="00ED7E1E" w:rsidRDefault="00421E4F" w:rsidP="00421E4F">
      <w:pPr>
        <w:rPr>
          <w:sz w:val="22"/>
          <w:szCs w:val="22"/>
        </w:rPr>
      </w:pPr>
      <w:r>
        <w:rPr>
          <w:sz w:val="16"/>
        </w:rPr>
        <w:t>2/2</w:t>
      </w:r>
    </w:p>
    <w:p w:rsidR="00421E4F" w:rsidRDefault="00421E4F" w:rsidP="00421E4F"/>
    <w:p w:rsidR="00421E4F" w:rsidRDefault="00421E4F" w:rsidP="00421E4F"/>
    <w:p w:rsidR="00421E4F" w:rsidRDefault="00421E4F" w:rsidP="00421E4F"/>
    <w:p w:rsidR="00421E4F" w:rsidRDefault="00421E4F" w:rsidP="00421E4F"/>
    <w:p w:rsidR="00421E4F" w:rsidRDefault="00421E4F" w:rsidP="00421E4F"/>
    <w:p w:rsidR="00421E4F" w:rsidRDefault="00421E4F" w:rsidP="00421E4F">
      <w:pPr>
        <w:pStyle w:val="Nzev"/>
        <w:jc w:val="left"/>
        <w:rPr>
          <w:sz w:val="22"/>
          <w:szCs w:val="22"/>
        </w:rPr>
      </w:pPr>
    </w:p>
    <w:p w:rsidR="00421E4F" w:rsidRDefault="00421E4F" w:rsidP="00421E4F">
      <w:pPr>
        <w:pStyle w:val="Nzev"/>
        <w:jc w:val="left"/>
        <w:rPr>
          <w:sz w:val="22"/>
          <w:szCs w:val="22"/>
        </w:rPr>
      </w:pPr>
    </w:p>
    <w:p w:rsidR="00421E4F" w:rsidRDefault="00421E4F" w:rsidP="00421E4F">
      <w:pPr>
        <w:pStyle w:val="Nzev"/>
        <w:jc w:val="left"/>
        <w:rPr>
          <w:sz w:val="22"/>
          <w:szCs w:val="22"/>
        </w:rPr>
      </w:pPr>
    </w:p>
    <w:p w:rsidR="00DA4288" w:rsidRDefault="00DA4288"/>
    <w:p w:rsidR="00421E4F" w:rsidRDefault="00421E4F"/>
    <w:p w:rsidR="00421E4F" w:rsidRDefault="00421E4F"/>
    <w:p w:rsidR="00421E4F" w:rsidRDefault="00421E4F"/>
    <w:p w:rsidR="00421E4F" w:rsidRDefault="00421E4F"/>
    <w:p w:rsidR="00421E4F" w:rsidRDefault="00421E4F"/>
    <w:p w:rsidR="00421E4F" w:rsidRDefault="00421E4F"/>
    <w:p w:rsidR="00421E4F" w:rsidRDefault="00421E4F"/>
    <w:p w:rsidR="00421E4F" w:rsidRDefault="00421E4F"/>
    <w:p w:rsidR="00421E4F" w:rsidRDefault="00421E4F"/>
    <w:p w:rsidR="00941E83" w:rsidRPr="002F07B5" w:rsidRDefault="00941E83" w:rsidP="00941E83">
      <w:pPr>
        <w:pStyle w:val="Nzev"/>
        <w:rPr>
          <w:sz w:val="22"/>
          <w:szCs w:val="22"/>
        </w:rPr>
      </w:pPr>
      <w:r w:rsidRPr="002F07B5">
        <w:rPr>
          <w:sz w:val="22"/>
          <w:szCs w:val="22"/>
        </w:rPr>
        <w:lastRenderedPageBreak/>
        <w:t>STANOVISKO ETICKÉ KOMISE KE KLINICKÉMU HODNOCENÍ</w:t>
      </w:r>
    </w:p>
    <w:p w:rsidR="00941E83" w:rsidRPr="002F07B5" w:rsidRDefault="00941E83" w:rsidP="00941E83">
      <w:pPr>
        <w:jc w:val="center"/>
        <w:rPr>
          <w:bCs/>
          <w:i/>
          <w:sz w:val="22"/>
          <w:szCs w:val="22"/>
        </w:rPr>
      </w:pPr>
      <w:r w:rsidRPr="002F07B5">
        <w:rPr>
          <w:bCs/>
          <w:i/>
          <w:sz w:val="22"/>
          <w:szCs w:val="22"/>
        </w:rPr>
        <w:t xml:space="preserve">Opinion of the Ethics Committee on Clinical Trial  </w:t>
      </w:r>
    </w:p>
    <w:p w:rsidR="00941E83" w:rsidRPr="002F07B5" w:rsidRDefault="00941E83" w:rsidP="00941E83">
      <w:pPr>
        <w:jc w:val="center"/>
        <w:rPr>
          <w:b/>
          <w:bCs/>
          <w:i/>
          <w:sz w:val="22"/>
          <w:szCs w:val="22"/>
        </w:rPr>
      </w:pPr>
    </w:p>
    <w:p w:rsidR="00941E83" w:rsidRPr="002F07B5" w:rsidRDefault="002B1493" w:rsidP="00941E83">
      <w:pPr>
        <w:rPr>
          <w:sz w:val="22"/>
          <w:szCs w:val="22"/>
        </w:rPr>
      </w:pPr>
      <w:r w:rsidRPr="002F07B5">
        <w:rPr>
          <w:sz w:val="22"/>
          <w:szCs w:val="22"/>
        </w:rPr>
        <w:fldChar w:fldCharType="begin">
          <w:ffData>
            <w:name w:val="Zaškrtávací2"/>
            <w:enabled/>
            <w:calcOnExit w:val="0"/>
            <w:checkBox>
              <w:sizeAuto/>
              <w:default w:val="0"/>
            </w:checkBox>
          </w:ffData>
        </w:fldChar>
      </w:r>
      <w:r w:rsidR="00941E8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41E83" w:rsidRPr="002F07B5">
        <w:rPr>
          <w:sz w:val="22"/>
          <w:szCs w:val="22"/>
        </w:rPr>
        <w:t xml:space="preserve">  Multicentrické KH, je požadováno stanovisko multicentrické EK pro všechna centra/</w:t>
      </w:r>
      <w:r w:rsidR="00941E83" w:rsidRPr="002F07B5">
        <w:rPr>
          <w:i/>
          <w:sz w:val="22"/>
          <w:szCs w:val="22"/>
        </w:rPr>
        <w:t>Multi-centric clinical trial, opinion issued by Ethics Committee for Multi-Centric Clinical Trials is required</w:t>
      </w:r>
    </w:p>
    <w:p w:rsidR="00941E83" w:rsidRPr="002F07B5" w:rsidRDefault="00941E83" w:rsidP="00941E83">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41E83" w:rsidRPr="002F07B5" w:rsidRDefault="002B1493" w:rsidP="00941E83">
      <w:pPr>
        <w:rPr>
          <w:i/>
          <w:sz w:val="22"/>
          <w:szCs w:val="22"/>
        </w:rPr>
      </w:pPr>
      <w:r w:rsidRPr="002F07B5">
        <w:rPr>
          <w:sz w:val="22"/>
          <w:szCs w:val="22"/>
        </w:rPr>
        <w:fldChar w:fldCharType="begin">
          <w:ffData>
            <w:name w:val="Zaškrtávací2"/>
            <w:enabled/>
            <w:calcOnExit w:val="0"/>
            <w:checkBox>
              <w:sizeAuto/>
              <w:default w:val="0"/>
            </w:checkBox>
          </w:ffData>
        </w:fldChar>
      </w:r>
      <w:r w:rsidR="00941E8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41E83" w:rsidRPr="002F07B5">
        <w:rPr>
          <w:sz w:val="22"/>
          <w:szCs w:val="22"/>
        </w:rPr>
        <w:t xml:space="preserve">  KH prováděné v jednom centru, požadováno stanovisko EK pro místní centrum (centra)/ </w:t>
      </w:r>
      <w:r w:rsidR="00941E83" w:rsidRPr="002F07B5">
        <w:rPr>
          <w:i/>
          <w:sz w:val="22"/>
          <w:szCs w:val="22"/>
        </w:rPr>
        <w:t>Clinical trial conducted in a single site, opinion of a local EC is required</w:t>
      </w:r>
    </w:p>
    <w:p w:rsidR="00941E83" w:rsidRPr="002F07B5" w:rsidRDefault="00941E83" w:rsidP="00941E83">
      <w:pPr>
        <w:rPr>
          <w:b/>
          <w:bCs/>
          <w:sz w:val="22"/>
          <w:szCs w:val="22"/>
        </w:rPr>
      </w:pPr>
    </w:p>
    <w:p w:rsidR="00941E83" w:rsidRPr="00210DCF" w:rsidRDefault="00941E83" w:rsidP="00941E8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203/12</w:t>
      </w:r>
    </w:p>
    <w:p w:rsidR="00941E83" w:rsidRPr="00210DCF" w:rsidRDefault="00941E83" w:rsidP="00941E83">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Prospektivní, </w:t>
      </w:r>
      <w:r w:rsidRPr="00B62CFF">
        <w:rPr>
          <w:sz w:val="22"/>
          <w:szCs w:val="22"/>
        </w:rPr>
        <w:t>rand</w:t>
      </w:r>
      <w:r>
        <w:rPr>
          <w:sz w:val="22"/>
          <w:szCs w:val="22"/>
        </w:rPr>
        <w:t xml:space="preserve">omizované, </w:t>
      </w:r>
      <w:r w:rsidRPr="00D963E6">
        <w:rPr>
          <w:sz w:val="22"/>
          <w:szCs w:val="22"/>
        </w:rPr>
        <w:t>dvojitě zaslepené,</w:t>
      </w:r>
      <w:r>
        <w:rPr>
          <w:sz w:val="22"/>
          <w:szCs w:val="22"/>
        </w:rPr>
        <w:t xml:space="preserve"> </w:t>
      </w:r>
      <w:r w:rsidRPr="00D963E6">
        <w:rPr>
          <w:sz w:val="22"/>
          <w:szCs w:val="22"/>
        </w:rPr>
        <w:t>placebem</w:t>
      </w:r>
      <w:r>
        <w:rPr>
          <w:sz w:val="22"/>
          <w:szCs w:val="22"/>
        </w:rPr>
        <w:t xml:space="preserve"> kontrolované klinické </w:t>
      </w:r>
      <w:r w:rsidRPr="00B62CFF">
        <w:rPr>
          <w:sz w:val="22"/>
          <w:szCs w:val="22"/>
        </w:rPr>
        <w:t>hodnocení</w:t>
      </w:r>
      <w:r>
        <w:rPr>
          <w:sz w:val="22"/>
          <w:szCs w:val="22"/>
        </w:rPr>
        <w:t xml:space="preserve"> fáze 2 </w:t>
      </w:r>
      <w:r w:rsidRPr="000C145B">
        <w:rPr>
          <w:sz w:val="22"/>
          <w:szCs w:val="22"/>
          <w:lang w:val="en-US"/>
        </w:rPr>
        <w:t>hodnotící</w:t>
      </w:r>
      <w:r>
        <w:rPr>
          <w:sz w:val="22"/>
          <w:szCs w:val="22"/>
          <w:lang w:val="en-US"/>
        </w:rPr>
        <w:t xml:space="preserve"> </w:t>
      </w:r>
      <w:r>
        <w:rPr>
          <w:sz w:val="22"/>
          <w:szCs w:val="22"/>
        </w:rPr>
        <w:t xml:space="preserve">bezpečnost a účinnost perorálního ELND005 v podpůrné udržovací léčbě pacientů s bipolární poruchou typu I. / </w:t>
      </w:r>
      <w:r>
        <w:rPr>
          <w:i/>
          <w:sz w:val="22"/>
          <w:szCs w:val="22"/>
        </w:rPr>
        <w:t>A Prospective, Randomized, Double-Blind, Placebo-Controlled, Phase 2 Safety and Efficacy Study of Oral ELND005 as an Adjunctive Maintenance Treatment in Patients with Bipolar I Disorder</w:t>
      </w:r>
    </w:p>
    <w:p w:rsidR="00941E83" w:rsidRDefault="00941E83" w:rsidP="00941E83">
      <w:pPr>
        <w:rPr>
          <w:i/>
          <w:sz w:val="22"/>
          <w:szCs w:val="22"/>
        </w:rPr>
      </w:pPr>
      <w:r>
        <w:rPr>
          <w:sz w:val="22"/>
          <w:szCs w:val="22"/>
        </w:rPr>
        <w:t xml:space="preserve">                                    </w:t>
      </w:r>
    </w:p>
    <w:p w:rsidR="00941E83" w:rsidRPr="002F07B5" w:rsidRDefault="00941E83" w:rsidP="00941E8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ELND005-BPD201</w:t>
      </w:r>
    </w:p>
    <w:p w:rsidR="00941E83" w:rsidRPr="002F07B5" w:rsidRDefault="00941E83" w:rsidP="00941E8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2012-001935-30</w:t>
      </w:r>
    </w:p>
    <w:p w:rsidR="00941E83" w:rsidRPr="002F07B5" w:rsidRDefault="00941E83" w:rsidP="00941E83">
      <w:pPr>
        <w:rPr>
          <w:b/>
          <w:bCs/>
          <w:sz w:val="22"/>
          <w:szCs w:val="22"/>
        </w:rPr>
      </w:pPr>
    </w:p>
    <w:p w:rsidR="00941E83" w:rsidRPr="002F07B5" w:rsidRDefault="00941E83" w:rsidP="00941E8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Elan Pharma Intertnational Limited, Treasury Building, Lower Grand Canal Street, Dublin 2, Irsko</w:t>
      </w:r>
    </w:p>
    <w:p w:rsidR="00941E83" w:rsidRDefault="00941E83" w:rsidP="00941E8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 </w:t>
      </w:r>
    </w:p>
    <w:p w:rsidR="00941E83" w:rsidRPr="002F07B5" w:rsidRDefault="00941E83" w:rsidP="00941E83">
      <w:pPr>
        <w:rPr>
          <w:bCs/>
          <w:sz w:val="22"/>
          <w:szCs w:val="22"/>
        </w:rPr>
      </w:pPr>
      <w:r>
        <w:rPr>
          <w:bCs/>
          <w:sz w:val="22"/>
          <w:szCs w:val="22"/>
        </w:rPr>
        <w:t>MUDr. Alena Hynštová (alena.hynstova@ppdi.com)</w:t>
      </w:r>
    </w:p>
    <w:p w:rsidR="00941E83" w:rsidRPr="002F07B5" w:rsidRDefault="00941E83" w:rsidP="00941E8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10.4.2013</w:t>
      </w:r>
    </w:p>
    <w:p w:rsidR="00941E83" w:rsidRDefault="00941E83" w:rsidP="00941E8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941E83" w:rsidRDefault="00941E83" w:rsidP="00941E83">
      <w:pPr>
        <w:rPr>
          <w:b/>
          <w:bCs/>
          <w:sz w:val="22"/>
          <w:szCs w:val="22"/>
        </w:rPr>
      </w:pPr>
    </w:p>
    <w:p w:rsidR="00941E83" w:rsidRPr="002F07B5" w:rsidRDefault="00941E83" w:rsidP="00941E83">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Královské Vinohrady</w:t>
      </w:r>
    </w:p>
    <w:p w:rsidR="00941E83" w:rsidRPr="002F07B5" w:rsidRDefault="00941E83" w:rsidP="00941E83">
      <w:pPr>
        <w:rPr>
          <w:b/>
          <w:bCs/>
          <w:i/>
          <w:sz w:val="22"/>
          <w:szCs w:val="22"/>
        </w:rPr>
      </w:pPr>
    </w:p>
    <w:p w:rsidR="00941E83" w:rsidRPr="002F07B5" w:rsidRDefault="00941E83" w:rsidP="00941E8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41E83" w:rsidRPr="002F07B5" w:rsidRDefault="00941E83" w:rsidP="00941E83">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41E83" w:rsidRPr="002F07B5" w:rsidRDefault="00941E83" w:rsidP="00941E83">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41E83" w:rsidRDefault="00941E83" w:rsidP="00941E83">
      <w:pPr>
        <w:rPr>
          <w:b/>
          <w:bCs/>
          <w:sz w:val="22"/>
          <w:szCs w:val="22"/>
        </w:rPr>
      </w:pPr>
    </w:p>
    <w:p w:rsidR="00941E83" w:rsidRPr="002F07B5" w:rsidRDefault="00941E83" w:rsidP="00941E8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41E83" w:rsidRPr="002F07B5" w:rsidRDefault="00941E83" w:rsidP="00941E8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41E83" w:rsidRPr="002F07B5" w:rsidRDefault="00941E83" w:rsidP="00941E83">
      <w:pPr>
        <w:rPr>
          <w:sz w:val="22"/>
          <w:szCs w:val="22"/>
        </w:rPr>
      </w:pPr>
    </w:p>
    <w:p w:rsidR="00941E83" w:rsidRPr="002F07B5" w:rsidRDefault="00941E83" w:rsidP="00941E8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41E83" w:rsidTr="00CC03A7">
        <w:trPr>
          <w:trHeight w:val="454"/>
        </w:trPr>
        <w:tc>
          <w:tcPr>
            <w:tcW w:w="6108" w:type="dxa"/>
          </w:tcPr>
          <w:p w:rsidR="00941E83" w:rsidRDefault="00941E83" w:rsidP="00CC03A7">
            <w:pPr>
              <w:rPr>
                <w:sz w:val="18"/>
                <w:szCs w:val="18"/>
              </w:rPr>
            </w:pPr>
            <w:r>
              <w:rPr>
                <w:sz w:val="18"/>
                <w:szCs w:val="18"/>
              </w:rPr>
              <w:t xml:space="preserve">Místo hodnocení/ Jméno zkoušejícího </w:t>
            </w:r>
          </w:p>
          <w:p w:rsidR="00941E83" w:rsidRDefault="00941E83" w:rsidP="00CC03A7">
            <w:pPr>
              <w:rPr>
                <w:i/>
                <w:sz w:val="18"/>
                <w:szCs w:val="18"/>
              </w:rPr>
            </w:pPr>
            <w:r>
              <w:rPr>
                <w:i/>
                <w:sz w:val="18"/>
                <w:szCs w:val="18"/>
              </w:rPr>
              <w:t>Trial Site / Name of Investigator</w:t>
            </w:r>
          </w:p>
        </w:tc>
        <w:tc>
          <w:tcPr>
            <w:tcW w:w="1280" w:type="dxa"/>
          </w:tcPr>
          <w:p w:rsidR="00941E83" w:rsidRDefault="00941E83" w:rsidP="00CC03A7">
            <w:pPr>
              <w:rPr>
                <w:sz w:val="18"/>
                <w:szCs w:val="18"/>
                <w:vertAlign w:val="superscript"/>
              </w:rPr>
            </w:pPr>
            <w:r>
              <w:rPr>
                <w:sz w:val="18"/>
                <w:szCs w:val="18"/>
              </w:rPr>
              <w:t xml:space="preserve">Místní EK </w:t>
            </w:r>
            <w:r>
              <w:rPr>
                <w:i/>
                <w:sz w:val="18"/>
                <w:szCs w:val="18"/>
              </w:rPr>
              <w:t>Local EC</w:t>
            </w:r>
          </w:p>
        </w:tc>
        <w:tc>
          <w:tcPr>
            <w:tcW w:w="2712" w:type="dxa"/>
          </w:tcPr>
          <w:p w:rsidR="00941E83" w:rsidRDefault="00941E83" w:rsidP="00CC03A7">
            <w:pPr>
              <w:rPr>
                <w:sz w:val="18"/>
                <w:szCs w:val="18"/>
              </w:rPr>
            </w:pPr>
            <w:r>
              <w:rPr>
                <w:sz w:val="18"/>
                <w:szCs w:val="18"/>
              </w:rPr>
              <w:t>Adresa  místní EK</w:t>
            </w:r>
          </w:p>
          <w:p w:rsidR="00941E83" w:rsidRDefault="00941E83" w:rsidP="00CC03A7">
            <w:pPr>
              <w:rPr>
                <w:i/>
                <w:sz w:val="18"/>
                <w:szCs w:val="18"/>
              </w:rPr>
            </w:pPr>
            <w:r>
              <w:rPr>
                <w:i/>
                <w:sz w:val="18"/>
                <w:szCs w:val="18"/>
              </w:rPr>
              <w:t>Address</w:t>
            </w:r>
          </w:p>
        </w:tc>
      </w:tr>
      <w:tr w:rsidR="00941E83" w:rsidTr="00CC03A7">
        <w:trPr>
          <w:trHeight w:val="312"/>
        </w:trPr>
        <w:tc>
          <w:tcPr>
            <w:tcW w:w="6108" w:type="dxa"/>
          </w:tcPr>
          <w:p w:rsidR="00941E83" w:rsidRDefault="00941E83" w:rsidP="00CC03A7">
            <w:pPr>
              <w:rPr>
                <w:sz w:val="18"/>
                <w:szCs w:val="18"/>
              </w:rPr>
            </w:pPr>
            <w:r>
              <w:rPr>
                <w:sz w:val="18"/>
                <w:szCs w:val="18"/>
              </w:rPr>
              <w:t>Prof. MUDr. Ján Pavlov Praško, CSc., Psychiatrická klinika FN Olomouc, I.P.Pavlova 6, 775 20 Olomouc</w:t>
            </w:r>
          </w:p>
        </w:tc>
        <w:tc>
          <w:tcPr>
            <w:tcW w:w="1280" w:type="dxa"/>
          </w:tcPr>
          <w:p w:rsidR="00941E83" w:rsidRDefault="00941E83" w:rsidP="00CC03A7">
            <w:pPr>
              <w:rPr>
                <w:sz w:val="18"/>
                <w:szCs w:val="18"/>
              </w:rPr>
            </w:pPr>
            <w:r>
              <w:rPr>
                <w:sz w:val="18"/>
                <w:szCs w:val="18"/>
              </w:rPr>
              <w:sym w:font="Wingdings 2" w:char="F053"/>
            </w:r>
          </w:p>
        </w:tc>
        <w:tc>
          <w:tcPr>
            <w:tcW w:w="2712" w:type="dxa"/>
          </w:tcPr>
          <w:p w:rsidR="00941E83" w:rsidRDefault="00941E83" w:rsidP="00CC03A7">
            <w:pPr>
              <w:rPr>
                <w:sz w:val="18"/>
                <w:szCs w:val="18"/>
              </w:rPr>
            </w:pPr>
            <w:r>
              <w:rPr>
                <w:sz w:val="18"/>
                <w:szCs w:val="18"/>
              </w:rPr>
              <w:t>EK FNOL</w:t>
            </w:r>
          </w:p>
        </w:tc>
      </w:tr>
    </w:tbl>
    <w:p w:rsidR="00941E83" w:rsidRPr="00DF7141" w:rsidRDefault="00941E83" w:rsidP="00941E83">
      <w:pPr>
        <w:rPr>
          <w:bCs/>
          <w:sz w:val="22"/>
        </w:rPr>
      </w:pPr>
      <w:r>
        <w:rPr>
          <w:bCs/>
          <w:sz w:val="22"/>
        </w:rPr>
        <w:t>1/2</w:t>
      </w:r>
    </w:p>
    <w:p w:rsidR="00941E83" w:rsidRDefault="00941E83" w:rsidP="00941E83">
      <w:pPr>
        <w:rPr>
          <w:b/>
          <w:bCs/>
          <w:sz w:val="22"/>
        </w:rPr>
      </w:pPr>
    </w:p>
    <w:p w:rsidR="00941E83" w:rsidRDefault="00941E83" w:rsidP="00941E83">
      <w:pPr>
        <w:rPr>
          <w:b/>
          <w:bCs/>
          <w:sz w:val="22"/>
        </w:rPr>
      </w:pPr>
    </w:p>
    <w:p w:rsidR="00941E83" w:rsidRDefault="00941E83" w:rsidP="00941E83">
      <w:pPr>
        <w:rPr>
          <w:b/>
          <w:bCs/>
          <w:sz w:val="22"/>
        </w:rPr>
      </w:pPr>
    </w:p>
    <w:p w:rsidR="00941E83" w:rsidRPr="00AB7ADE" w:rsidRDefault="00941E83" w:rsidP="00941E8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41E83" w:rsidRDefault="00941E83" w:rsidP="00941E8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41E83" w:rsidTr="00CC03A7">
        <w:trPr>
          <w:cantSplit/>
          <w:trHeight w:val="454"/>
        </w:trPr>
        <w:tc>
          <w:tcPr>
            <w:tcW w:w="7416" w:type="dxa"/>
            <w:vMerge w:val="restart"/>
          </w:tcPr>
          <w:p w:rsidR="00941E83" w:rsidRDefault="00941E83" w:rsidP="00CC03A7">
            <w:pPr>
              <w:rPr>
                <w:b/>
                <w:bCs/>
                <w:sz w:val="18"/>
                <w:szCs w:val="18"/>
              </w:rPr>
            </w:pPr>
          </w:p>
          <w:p w:rsidR="00941E83" w:rsidRDefault="00941E83" w:rsidP="00CC03A7">
            <w:pPr>
              <w:rPr>
                <w:b/>
                <w:bCs/>
                <w:sz w:val="18"/>
                <w:szCs w:val="18"/>
              </w:rPr>
            </w:pPr>
            <w:r>
              <w:rPr>
                <w:b/>
                <w:bCs/>
                <w:sz w:val="18"/>
                <w:szCs w:val="18"/>
              </w:rPr>
              <w:t xml:space="preserve">Název dokumentu, verze, datum </w:t>
            </w:r>
          </w:p>
          <w:p w:rsidR="00941E83" w:rsidRDefault="00941E83" w:rsidP="00CC03A7">
            <w:pPr>
              <w:rPr>
                <w:b/>
                <w:bCs/>
                <w:sz w:val="18"/>
                <w:szCs w:val="18"/>
              </w:rPr>
            </w:pPr>
            <w:r>
              <w:rPr>
                <w:b/>
                <w:bCs/>
                <w:i/>
                <w:sz w:val="18"/>
                <w:szCs w:val="18"/>
              </w:rPr>
              <w:t>Document title, version, date</w:t>
            </w:r>
          </w:p>
        </w:tc>
        <w:tc>
          <w:tcPr>
            <w:tcW w:w="1272" w:type="dxa"/>
            <w:gridSpan w:val="2"/>
          </w:tcPr>
          <w:p w:rsidR="00941E83" w:rsidRDefault="00941E83" w:rsidP="00CC03A7">
            <w:pPr>
              <w:rPr>
                <w:b/>
                <w:bCs/>
                <w:sz w:val="18"/>
                <w:szCs w:val="18"/>
              </w:rPr>
            </w:pPr>
            <w:r>
              <w:rPr>
                <w:b/>
                <w:bCs/>
                <w:sz w:val="18"/>
                <w:szCs w:val="18"/>
              </w:rPr>
              <w:t>Schváleno /</w:t>
            </w:r>
            <w:r>
              <w:rPr>
                <w:b/>
                <w:bCs/>
                <w:i/>
                <w:sz w:val="18"/>
                <w:szCs w:val="18"/>
              </w:rPr>
              <w:t>Approved</w:t>
            </w:r>
          </w:p>
        </w:tc>
        <w:tc>
          <w:tcPr>
            <w:tcW w:w="1316" w:type="dxa"/>
            <w:gridSpan w:val="2"/>
          </w:tcPr>
          <w:p w:rsidR="00941E83" w:rsidRDefault="00941E83" w:rsidP="00CC03A7">
            <w:pPr>
              <w:rPr>
                <w:b/>
                <w:bCs/>
                <w:sz w:val="18"/>
                <w:szCs w:val="18"/>
              </w:rPr>
            </w:pPr>
            <w:r>
              <w:rPr>
                <w:b/>
                <w:bCs/>
                <w:sz w:val="18"/>
                <w:szCs w:val="18"/>
              </w:rPr>
              <w:t xml:space="preserve">Vzato na vědomí / </w:t>
            </w:r>
            <w:r>
              <w:rPr>
                <w:b/>
                <w:bCs/>
                <w:i/>
                <w:sz w:val="18"/>
                <w:szCs w:val="18"/>
              </w:rPr>
              <w:t xml:space="preserve">Taken into account </w:t>
            </w:r>
          </w:p>
        </w:tc>
      </w:tr>
      <w:tr w:rsidR="00941E83" w:rsidTr="00CC03A7">
        <w:trPr>
          <w:cantSplit/>
          <w:trHeight w:val="454"/>
        </w:trPr>
        <w:tc>
          <w:tcPr>
            <w:tcW w:w="7416" w:type="dxa"/>
            <w:vMerge/>
          </w:tcPr>
          <w:p w:rsidR="00941E83" w:rsidRDefault="00941E83" w:rsidP="00CC03A7">
            <w:pPr>
              <w:rPr>
                <w:i/>
                <w:sz w:val="18"/>
                <w:szCs w:val="18"/>
              </w:rPr>
            </w:pPr>
          </w:p>
        </w:tc>
        <w:tc>
          <w:tcPr>
            <w:tcW w:w="736" w:type="dxa"/>
          </w:tcPr>
          <w:p w:rsidR="00941E83" w:rsidRDefault="00941E83" w:rsidP="00CC03A7">
            <w:pPr>
              <w:rPr>
                <w:b/>
                <w:bCs/>
                <w:sz w:val="18"/>
                <w:szCs w:val="18"/>
              </w:rPr>
            </w:pPr>
            <w:r>
              <w:rPr>
                <w:b/>
                <w:bCs/>
                <w:sz w:val="18"/>
                <w:szCs w:val="18"/>
              </w:rPr>
              <w:t>ANO</w:t>
            </w:r>
          </w:p>
          <w:p w:rsidR="00941E83" w:rsidRDefault="00941E83" w:rsidP="00CC03A7">
            <w:pPr>
              <w:rPr>
                <w:b/>
                <w:bCs/>
                <w:i/>
                <w:sz w:val="18"/>
                <w:szCs w:val="18"/>
              </w:rPr>
            </w:pPr>
            <w:r>
              <w:rPr>
                <w:b/>
                <w:bCs/>
                <w:i/>
                <w:sz w:val="18"/>
                <w:szCs w:val="18"/>
              </w:rPr>
              <w:t>Yes</w:t>
            </w:r>
          </w:p>
        </w:tc>
        <w:tc>
          <w:tcPr>
            <w:tcW w:w="536" w:type="dxa"/>
          </w:tcPr>
          <w:p w:rsidR="00941E83" w:rsidRDefault="00941E83" w:rsidP="00CC03A7">
            <w:pPr>
              <w:rPr>
                <w:b/>
                <w:bCs/>
                <w:sz w:val="18"/>
                <w:szCs w:val="18"/>
              </w:rPr>
            </w:pPr>
            <w:r>
              <w:rPr>
                <w:b/>
                <w:bCs/>
                <w:sz w:val="18"/>
                <w:szCs w:val="18"/>
              </w:rPr>
              <w:t xml:space="preserve">NE </w:t>
            </w:r>
          </w:p>
          <w:p w:rsidR="00941E83" w:rsidRDefault="00941E83" w:rsidP="00CC03A7">
            <w:pPr>
              <w:rPr>
                <w:b/>
                <w:bCs/>
                <w:sz w:val="18"/>
                <w:szCs w:val="18"/>
              </w:rPr>
            </w:pPr>
            <w:r>
              <w:rPr>
                <w:b/>
                <w:bCs/>
                <w:i/>
                <w:sz w:val="18"/>
                <w:szCs w:val="18"/>
              </w:rPr>
              <w:t>No</w:t>
            </w:r>
          </w:p>
        </w:tc>
        <w:tc>
          <w:tcPr>
            <w:tcW w:w="780" w:type="dxa"/>
          </w:tcPr>
          <w:p w:rsidR="00941E83" w:rsidRDefault="00941E83" w:rsidP="00CC03A7">
            <w:pPr>
              <w:rPr>
                <w:b/>
                <w:bCs/>
                <w:sz w:val="18"/>
                <w:szCs w:val="18"/>
              </w:rPr>
            </w:pPr>
            <w:r>
              <w:rPr>
                <w:b/>
                <w:bCs/>
                <w:sz w:val="18"/>
                <w:szCs w:val="18"/>
              </w:rPr>
              <w:t>ANO</w:t>
            </w:r>
          </w:p>
          <w:p w:rsidR="00941E83" w:rsidRDefault="00941E83" w:rsidP="00CC03A7">
            <w:pPr>
              <w:rPr>
                <w:b/>
                <w:bCs/>
                <w:sz w:val="18"/>
                <w:szCs w:val="18"/>
              </w:rPr>
            </w:pPr>
            <w:r>
              <w:rPr>
                <w:b/>
                <w:bCs/>
                <w:i/>
                <w:sz w:val="18"/>
                <w:szCs w:val="18"/>
              </w:rPr>
              <w:t>Yes</w:t>
            </w:r>
          </w:p>
        </w:tc>
        <w:tc>
          <w:tcPr>
            <w:tcW w:w="536" w:type="dxa"/>
          </w:tcPr>
          <w:p w:rsidR="00941E83" w:rsidRDefault="00941E83" w:rsidP="00CC03A7">
            <w:pPr>
              <w:rPr>
                <w:b/>
                <w:bCs/>
                <w:sz w:val="18"/>
                <w:szCs w:val="18"/>
              </w:rPr>
            </w:pPr>
            <w:r>
              <w:rPr>
                <w:b/>
                <w:bCs/>
                <w:sz w:val="18"/>
                <w:szCs w:val="18"/>
              </w:rPr>
              <w:t xml:space="preserve">NE </w:t>
            </w:r>
          </w:p>
          <w:p w:rsidR="00941E83" w:rsidRDefault="00941E83" w:rsidP="00CC03A7">
            <w:pPr>
              <w:rPr>
                <w:b/>
                <w:bCs/>
                <w:i/>
                <w:sz w:val="18"/>
                <w:szCs w:val="18"/>
              </w:rPr>
            </w:pPr>
            <w:r>
              <w:rPr>
                <w:b/>
                <w:bCs/>
                <w:i/>
                <w:sz w:val="18"/>
                <w:szCs w:val="18"/>
              </w:rPr>
              <w:t>No</w:t>
            </w:r>
          </w:p>
        </w:tc>
      </w:tr>
      <w:tr w:rsidR="00941E83" w:rsidTr="00CC03A7">
        <w:trPr>
          <w:trHeight w:val="340"/>
        </w:trPr>
        <w:tc>
          <w:tcPr>
            <w:tcW w:w="7416" w:type="dxa"/>
          </w:tcPr>
          <w:p w:rsidR="00941E83" w:rsidRPr="0061791D" w:rsidRDefault="00941E83" w:rsidP="00CC03A7">
            <w:pPr>
              <w:rPr>
                <w:i/>
                <w:sz w:val="18"/>
                <w:szCs w:val="18"/>
              </w:rPr>
            </w:pPr>
            <w:r>
              <w:rPr>
                <w:sz w:val="18"/>
                <w:szCs w:val="18"/>
              </w:rPr>
              <w:t xml:space="preserve">Karta připomenutí další návštěvy, verze 2.0 28.3.2013 / </w:t>
            </w:r>
            <w:r>
              <w:rPr>
                <w:i/>
                <w:sz w:val="18"/>
                <w:szCs w:val="18"/>
              </w:rPr>
              <w:t>Appointment card, version 2.0 28 Mar 2013</w:t>
            </w:r>
          </w:p>
        </w:tc>
        <w:tc>
          <w:tcPr>
            <w:tcW w:w="736" w:type="dxa"/>
          </w:tcPr>
          <w:p w:rsidR="00941E83" w:rsidRDefault="00941E83" w:rsidP="00CC03A7">
            <w:pPr>
              <w:rPr>
                <w:sz w:val="18"/>
                <w:szCs w:val="18"/>
              </w:rPr>
            </w:pPr>
            <w:r>
              <w:rPr>
                <w:sz w:val="18"/>
                <w:szCs w:val="18"/>
              </w:rPr>
              <w:sym w:font="Wingdings 2" w:char="F0A3"/>
            </w:r>
          </w:p>
        </w:tc>
        <w:tc>
          <w:tcPr>
            <w:tcW w:w="536" w:type="dxa"/>
          </w:tcPr>
          <w:p w:rsidR="00941E83" w:rsidRDefault="00941E83" w:rsidP="00CC03A7">
            <w:pPr>
              <w:rPr>
                <w:sz w:val="18"/>
                <w:szCs w:val="18"/>
              </w:rPr>
            </w:pPr>
            <w:r>
              <w:rPr>
                <w:sz w:val="18"/>
                <w:szCs w:val="18"/>
              </w:rPr>
              <w:sym w:font="Wingdings 2" w:char="F0A3"/>
            </w:r>
          </w:p>
        </w:tc>
        <w:tc>
          <w:tcPr>
            <w:tcW w:w="780" w:type="dxa"/>
          </w:tcPr>
          <w:p w:rsidR="00941E83" w:rsidRDefault="00941E83" w:rsidP="00CC03A7">
            <w:pPr>
              <w:rPr>
                <w:sz w:val="18"/>
                <w:szCs w:val="18"/>
              </w:rPr>
            </w:pPr>
            <w:r>
              <w:rPr>
                <w:sz w:val="18"/>
                <w:szCs w:val="18"/>
              </w:rPr>
              <w:sym w:font="Wingdings 2" w:char="F053"/>
            </w:r>
          </w:p>
        </w:tc>
        <w:tc>
          <w:tcPr>
            <w:tcW w:w="536" w:type="dxa"/>
          </w:tcPr>
          <w:p w:rsidR="00941E83" w:rsidRDefault="00941E83" w:rsidP="00CC03A7">
            <w:pPr>
              <w:rPr>
                <w:sz w:val="18"/>
                <w:szCs w:val="18"/>
              </w:rPr>
            </w:pPr>
            <w:r>
              <w:rPr>
                <w:sz w:val="18"/>
                <w:szCs w:val="18"/>
              </w:rPr>
              <w:sym w:font="Wingdings 2" w:char="F0A3"/>
            </w:r>
          </w:p>
        </w:tc>
      </w:tr>
      <w:tr w:rsidR="00941E83" w:rsidTr="00CC03A7">
        <w:trPr>
          <w:trHeight w:val="340"/>
        </w:trPr>
        <w:tc>
          <w:tcPr>
            <w:tcW w:w="7416" w:type="dxa"/>
          </w:tcPr>
          <w:p w:rsidR="00941E83" w:rsidRPr="0061791D" w:rsidRDefault="00941E83" w:rsidP="00CC03A7">
            <w:pPr>
              <w:rPr>
                <w:sz w:val="18"/>
                <w:szCs w:val="18"/>
              </w:rPr>
            </w:pPr>
            <w:r>
              <w:rPr>
                <w:sz w:val="18"/>
                <w:szCs w:val="18"/>
              </w:rPr>
              <w:t xml:space="preserve">Průvodce studijními návštěvami, verze 2.0  28.3.2013 / </w:t>
            </w:r>
            <w:r>
              <w:rPr>
                <w:i/>
                <w:sz w:val="18"/>
                <w:szCs w:val="18"/>
              </w:rPr>
              <w:t>Visit-by-Visit  card, version 2.0 28 Mar 2013</w:t>
            </w:r>
          </w:p>
        </w:tc>
        <w:tc>
          <w:tcPr>
            <w:tcW w:w="736" w:type="dxa"/>
          </w:tcPr>
          <w:p w:rsidR="00941E83" w:rsidRDefault="002B1493" w:rsidP="00CC03A7">
            <w:pPr>
              <w:rPr>
                <w:sz w:val="18"/>
                <w:szCs w:val="18"/>
              </w:rPr>
            </w:pPr>
            <w:r>
              <w:rPr>
                <w:sz w:val="18"/>
                <w:szCs w:val="18"/>
              </w:rPr>
              <w:fldChar w:fldCharType="begin">
                <w:ffData>
                  <w:name w:val="Zaškrtávací65"/>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1E83" w:rsidRDefault="00941E83" w:rsidP="00CC03A7">
            <w:pPr>
              <w:rPr>
                <w:sz w:val="18"/>
                <w:szCs w:val="18"/>
              </w:rPr>
            </w:pPr>
            <w:r>
              <w:rPr>
                <w:sz w:val="18"/>
                <w:szCs w:val="18"/>
              </w:rPr>
              <w:sym w:font="Wingdings 2" w:char="F053"/>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1E83" w:rsidTr="00CC03A7">
        <w:trPr>
          <w:trHeight w:val="340"/>
        </w:trPr>
        <w:tc>
          <w:tcPr>
            <w:tcW w:w="7416" w:type="dxa"/>
          </w:tcPr>
          <w:p w:rsidR="00941E83" w:rsidRPr="0061791D" w:rsidRDefault="00941E83" w:rsidP="00CC03A7">
            <w:pPr>
              <w:rPr>
                <w:i/>
                <w:sz w:val="18"/>
                <w:szCs w:val="18"/>
              </w:rPr>
            </w:pPr>
            <w:r>
              <w:rPr>
                <w:sz w:val="18"/>
                <w:szCs w:val="18"/>
              </w:rPr>
              <w:t xml:space="preserve">Informace pro případné účastníky studie, verze 2.0  28.3.2013  / </w:t>
            </w:r>
            <w:r>
              <w:rPr>
                <w:i/>
                <w:sz w:val="18"/>
                <w:szCs w:val="18"/>
              </w:rPr>
              <w:t>Patient Information brochure, version 2.0 28 Mar 2013</w:t>
            </w:r>
          </w:p>
        </w:tc>
        <w:tc>
          <w:tcPr>
            <w:tcW w:w="736" w:type="dxa"/>
          </w:tcPr>
          <w:p w:rsidR="00941E83" w:rsidRDefault="002B1493" w:rsidP="00CC03A7">
            <w:pPr>
              <w:rPr>
                <w:sz w:val="18"/>
                <w:szCs w:val="18"/>
              </w:rPr>
            </w:pPr>
            <w:r>
              <w:rPr>
                <w:sz w:val="18"/>
                <w:szCs w:val="18"/>
              </w:rPr>
              <w:fldChar w:fldCharType="begin">
                <w:ffData>
                  <w:name w:val="Zaškrtávací65"/>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1E83" w:rsidRDefault="00941E83" w:rsidP="00CC03A7">
            <w:pPr>
              <w:rPr>
                <w:sz w:val="18"/>
                <w:szCs w:val="18"/>
              </w:rPr>
            </w:pPr>
            <w:r>
              <w:rPr>
                <w:sz w:val="18"/>
                <w:szCs w:val="18"/>
              </w:rPr>
              <w:sym w:font="Wingdings 2" w:char="F053"/>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1E83" w:rsidTr="00CC03A7">
        <w:trPr>
          <w:trHeight w:val="340"/>
        </w:trPr>
        <w:tc>
          <w:tcPr>
            <w:tcW w:w="7416" w:type="dxa"/>
          </w:tcPr>
          <w:p w:rsidR="00941E83" w:rsidRPr="0061791D" w:rsidRDefault="00941E83" w:rsidP="00CC03A7">
            <w:pPr>
              <w:rPr>
                <w:i/>
                <w:sz w:val="18"/>
                <w:szCs w:val="18"/>
              </w:rPr>
            </w:pPr>
            <w:r>
              <w:rPr>
                <w:sz w:val="18"/>
                <w:szCs w:val="18"/>
              </w:rPr>
              <w:t xml:space="preserve">Venkovní reklamní plakát, verze 2.0  28.3.2013  / </w:t>
            </w:r>
            <w:r>
              <w:rPr>
                <w:i/>
                <w:sz w:val="18"/>
                <w:szCs w:val="18"/>
              </w:rPr>
              <w:t>Outdoor add, version 2.0 28 Mar 2013</w:t>
            </w:r>
          </w:p>
        </w:tc>
        <w:tc>
          <w:tcPr>
            <w:tcW w:w="736" w:type="dxa"/>
          </w:tcPr>
          <w:p w:rsidR="00941E83" w:rsidRDefault="002B1493" w:rsidP="00CC03A7">
            <w:pPr>
              <w:rPr>
                <w:sz w:val="18"/>
                <w:szCs w:val="18"/>
              </w:rPr>
            </w:pPr>
            <w:r>
              <w:rPr>
                <w:sz w:val="18"/>
                <w:szCs w:val="18"/>
              </w:rPr>
              <w:fldChar w:fldCharType="begin">
                <w:ffData>
                  <w:name w:val="Zaškrtávací65"/>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1E83" w:rsidRDefault="00941E83" w:rsidP="00CC03A7">
            <w:pPr>
              <w:rPr>
                <w:sz w:val="18"/>
                <w:szCs w:val="18"/>
              </w:rPr>
            </w:pPr>
            <w:r>
              <w:rPr>
                <w:sz w:val="18"/>
                <w:szCs w:val="18"/>
              </w:rPr>
              <w:sym w:font="Wingdings 2" w:char="F053"/>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1E83" w:rsidTr="00CC03A7">
        <w:trPr>
          <w:trHeight w:val="340"/>
        </w:trPr>
        <w:tc>
          <w:tcPr>
            <w:tcW w:w="7416" w:type="dxa"/>
          </w:tcPr>
          <w:p w:rsidR="00941E83" w:rsidRDefault="00941E83" w:rsidP="00CC03A7">
            <w:pPr>
              <w:rPr>
                <w:sz w:val="18"/>
                <w:szCs w:val="18"/>
              </w:rPr>
            </w:pPr>
            <w:r>
              <w:rPr>
                <w:sz w:val="18"/>
                <w:szCs w:val="18"/>
              </w:rPr>
              <w:t xml:space="preserve">Trhací reklamní plakát, verze 2.0  28.3.2013  / </w:t>
            </w:r>
            <w:r w:rsidRPr="00C360D5">
              <w:rPr>
                <w:i/>
                <w:sz w:val="18"/>
                <w:szCs w:val="18"/>
              </w:rPr>
              <w:t xml:space="preserve">Poster with tear-off,  </w:t>
            </w:r>
            <w:r>
              <w:rPr>
                <w:i/>
                <w:sz w:val="18"/>
                <w:szCs w:val="18"/>
              </w:rPr>
              <w:t>version 2.0 28 Mar 2013</w:t>
            </w:r>
          </w:p>
        </w:tc>
        <w:tc>
          <w:tcPr>
            <w:tcW w:w="736" w:type="dxa"/>
          </w:tcPr>
          <w:p w:rsidR="00941E83" w:rsidRDefault="002B1493" w:rsidP="00CC03A7">
            <w:pPr>
              <w:rPr>
                <w:sz w:val="18"/>
                <w:szCs w:val="18"/>
              </w:rPr>
            </w:pPr>
            <w:r>
              <w:rPr>
                <w:sz w:val="18"/>
                <w:szCs w:val="18"/>
              </w:rPr>
              <w:fldChar w:fldCharType="begin">
                <w:ffData>
                  <w:name w:val="Zaškrtávací65"/>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1E83" w:rsidRDefault="00941E83" w:rsidP="00CC03A7">
            <w:pPr>
              <w:rPr>
                <w:sz w:val="18"/>
                <w:szCs w:val="18"/>
              </w:rPr>
            </w:pPr>
            <w:r>
              <w:rPr>
                <w:sz w:val="18"/>
                <w:szCs w:val="18"/>
              </w:rPr>
              <w:sym w:font="Wingdings 2" w:char="F053"/>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1E83" w:rsidTr="00CC03A7">
        <w:trPr>
          <w:trHeight w:val="340"/>
        </w:trPr>
        <w:tc>
          <w:tcPr>
            <w:tcW w:w="7416" w:type="dxa"/>
          </w:tcPr>
          <w:p w:rsidR="00941E83" w:rsidRDefault="00941E83" w:rsidP="00CC03A7">
            <w:pPr>
              <w:rPr>
                <w:sz w:val="18"/>
                <w:szCs w:val="18"/>
              </w:rPr>
            </w:pPr>
            <w:r>
              <w:rPr>
                <w:sz w:val="18"/>
                <w:szCs w:val="18"/>
              </w:rPr>
              <w:t xml:space="preserve">Reklamní plakát, verze 2.0  28.3.2013  / </w:t>
            </w:r>
            <w:r>
              <w:rPr>
                <w:i/>
                <w:sz w:val="18"/>
                <w:szCs w:val="18"/>
              </w:rPr>
              <w:t>Wall poster, version 2.0 28 Mar 2013</w:t>
            </w:r>
          </w:p>
        </w:tc>
        <w:tc>
          <w:tcPr>
            <w:tcW w:w="736" w:type="dxa"/>
          </w:tcPr>
          <w:p w:rsidR="00941E83" w:rsidRDefault="002B1493" w:rsidP="00CC03A7">
            <w:pPr>
              <w:rPr>
                <w:sz w:val="18"/>
                <w:szCs w:val="18"/>
              </w:rPr>
            </w:pPr>
            <w:r>
              <w:rPr>
                <w:sz w:val="18"/>
                <w:szCs w:val="18"/>
              </w:rPr>
              <w:fldChar w:fldCharType="begin">
                <w:ffData>
                  <w:name w:val="Zaškrtávací65"/>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1E83" w:rsidRDefault="00941E83" w:rsidP="00CC03A7">
            <w:pPr>
              <w:rPr>
                <w:sz w:val="18"/>
                <w:szCs w:val="18"/>
              </w:rPr>
            </w:pPr>
            <w:r>
              <w:rPr>
                <w:sz w:val="18"/>
                <w:szCs w:val="18"/>
              </w:rPr>
              <w:sym w:font="Wingdings 2" w:char="F053"/>
            </w:r>
          </w:p>
        </w:tc>
        <w:tc>
          <w:tcPr>
            <w:tcW w:w="536" w:type="dxa"/>
          </w:tcPr>
          <w:p w:rsidR="00941E83" w:rsidRDefault="002B1493" w:rsidP="00CC03A7">
            <w:pPr>
              <w:rPr>
                <w:sz w:val="18"/>
                <w:szCs w:val="18"/>
              </w:rPr>
            </w:pPr>
            <w:r>
              <w:rPr>
                <w:sz w:val="18"/>
                <w:szCs w:val="18"/>
              </w:rPr>
              <w:fldChar w:fldCharType="begin">
                <w:ffData>
                  <w:name w:val="Zaškrtávací66"/>
                  <w:enabled/>
                  <w:calcOnExit w:val="0"/>
                  <w:checkBox>
                    <w:sizeAuto/>
                    <w:default w:val="0"/>
                  </w:checkBox>
                </w:ffData>
              </w:fldChar>
            </w:r>
            <w:r w:rsidR="00941E83">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41E83" w:rsidRDefault="00941E83" w:rsidP="00941E83">
      <w:pPr>
        <w:rPr>
          <w:sz w:val="22"/>
        </w:rPr>
      </w:pPr>
    </w:p>
    <w:p w:rsidR="00941E83" w:rsidRDefault="00941E83" w:rsidP="00941E8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41E83" w:rsidRDefault="00941E83" w:rsidP="00941E8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941E83" w:rsidRDefault="00941E83" w:rsidP="00941E8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41E83" w:rsidRDefault="00941E83" w:rsidP="00941E83">
      <w:pPr>
        <w:rPr>
          <w:sz w:val="22"/>
        </w:rPr>
      </w:pPr>
    </w:p>
    <w:p w:rsidR="00941E83" w:rsidRPr="005A28D8" w:rsidRDefault="00941E83" w:rsidP="00941E83">
      <w:pPr>
        <w:rPr>
          <w:i/>
          <w:sz w:val="22"/>
        </w:rPr>
      </w:pPr>
      <w:r>
        <w:rPr>
          <w:sz w:val="22"/>
        </w:rPr>
        <w:tab/>
      </w:r>
      <w:r>
        <w:rPr>
          <w:sz w:val="22"/>
        </w:rPr>
        <w:tab/>
      </w:r>
      <w:r>
        <w:rPr>
          <w:sz w:val="22"/>
        </w:rPr>
        <w:tab/>
      </w:r>
      <w:r>
        <w:rPr>
          <w:sz w:val="22"/>
        </w:rPr>
        <w:tab/>
      </w:r>
      <w:r>
        <w:rPr>
          <w:sz w:val="22"/>
        </w:rPr>
        <w:tab/>
      </w:r>
      <w:r>
        <w:rPr>
          <w:sz w:val="22"/>
        </w:rPr>
        <w:tab/>
        <w:t xml:space="preserve">                     MUDr. Jindřiška Burešová</w:t>
      </w:r>
    </w:p>
    <w:p w:rsidR="00941E83" w:rsidRDefault="00941E83" w:rsidP="00941E83">
      <w:pPr>
        <w:rPr>
          <w:sz w:val="22"/>
        </w:rPr>
      </w:pPr>
      <w:r>
        <w:rPr>
          <w:sz w:val="22"/>
        </w:rPr>
        <w:t>Datum/</w:t>
      </w:r>
      <w:r>
        <w:rPr>
          <w:i/>
          <w:sz w:val="22"/>
        </w:rPr>
        <w:t>Date:</w:t>
      </w:r>
      <w:r>
        <w:rPr>
          <w:sz w:val="22"/>
        </w:rPr>
        <w:t xml:space="preserve">  13.5.2013                                                   místopředsedkyně EK FNOL a LF UP</w:t>
      </w:r>
    </w:p>
    <w:p w:rsidR="00941E83" w:rsidRDefault="00941E83" w:rsidP="00941E83">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941E83" w:rsidRDefault="00941E83" w:rsidP="00941E83">
      <w:pPr>
        <w:rPr>
          <w:i/>
          <w:sz w:val="22"/>
        </w:rPr>
      </w:pPr>
      <w:r>
        <w:rPr>
          <w:sz w:val="22"/>
        </w:rPr>
        <w:t xml:space="preserve"> </w:t>
      </w:r>
      <w:r>
        <w:rPr>
          <w:sz w:val="22"/>
        </w:rPr>
        <w:tab/>
      </w:r>
    </w:p>
    <w:p w:rsidR="00941E83" w:rsidRDefault="00941E83" w:rsidP="00941E83">
      <w:pPr>
        <w:rPr>
          <w:sz w:val="16"/>
        </w:rPr>
      </w:pPr>
    </w:p>
    <w:p w:rsidR="00941E83" w:rsidRDefault="00941E83" w:rsidP="00941E83">
      <w:pPr>
        <w:rPr>
          <w:sz w:val="16"/>
        </w:rPr>
      </w:pPr>
    </w:p>
    <w:p w:rsidR="00941E83" w:rsidRDefault="00941E83" w:rsidP="00941E83">
      <w:pPr>
        <w:rPr>
          <w:sz w:val="16"/>
        </w:rPr>
      </w:pPr>
    </w:p>
    <w:p w:rsidR="00941E83" w:rsidRPr="001071DB" w:rsidRDefault="00941E83" w:rsidP="00941E83">
      <w:pPr>
        <w:rPr>
          <w:i/>
          <w:sz w:val="16"/>
        </w:rPr>
      </w:pPr>
      <w:r>
        <w:rPr>
          <w:sz w:val="16"/>
        </w:rPr>
        <w:t>Rozdělovník/</w:t>
      </w:r>
      <w:r>
        <w:rPr>
          <w:i/>
          <w:sz w:val="16"/>
        </w:rPr>
        <w:t>Distribution list:</w:t>
      </w:r>
    </w:p>
    <w:p w:rsidR="00941E83" w:rsidRPr="001071DB" w:rsidRDefault="00941E83" w:rsidP="00941E83">
      <w:pPr>
        <w:rPr>
          <w:sz w:val="16"/>
        </w:rPr>
      </w:pPr>
      <w:r w:rsidRPr="001071DB">
        <w:rPr>
          <w:sz w:val="16"/>
        </w:rPr>
        <w:t>-Zadavatel</w:t>
      </w:r>
    </w:p>
    <w:p w:rsidR="00941E83" w:rsidRPr="001071DB" w:rsidRDefault="00941E83" w:rsidP="00941E83">
      <w:pPr>
        <w:rPr>
          <w:sz w:val="16"/>
        </w:rPr>
      </w:pPr>
      <w:r w:rsidRPr="001071DB">
        <w:rPr>
          <w:sz w:val="16"/>
        </w:rPr>
        <w:t>-EK</w:t>
      </w:r>
    </w:p>
    <w:p w:rsidR="00941E83" w:rsidRPr="001071DB" w:rsidRDefault="00941E83" w:rsidP="00941E83">
      <w:pPr>
        <w:rPr>
          <w:sz w:val="16"/>
        </w:rPr>
      </w:pPr>
      <w:r w:rsidRPr="001071DB">
        <w:rPr>
          <w:sz w:val="16"/>
        </w:rPr>
        <w:t>-Řešitel</w:t>
      </w:r>
    </w:p>
    <w:p w:rsidR="00941E83" w:rsidRPr="001071DB" w:rsidRDefault="00941E83" w:rsidP="00941E83">
      <w:pPr>
        <w:rPr>
          <w:sz w:val="16"/>
        </w:rPr>
      </w:pPr>
    </w:p>
    <w:p w:rsidR="00941E83" w:rsidRPr="00196BE8" w:rsidRDefault="00941E83" w:rsidP="00941E83">
      <w:pPr>
        <w:rPr>
          <w:sz w:val="18"/>
          <w:szCs w:val="18"/>
        </w:rPr>
      </w:pPr>
      <w:r>
        <w:rPr>
          <w:sz w:val="18"/>
          <w:szCs w:val="18"/>
        </w:rPr>
        <w:t>2/2</w:t>
      </w:r>
    </w:p>
    <w:p w:rsidR="00941E83" w:rsidRDefault="00941E83" w:rsidP="00941E83">
      <w:pPr>
        <w:rPr>
          <w:i/>
          <w:sz w:val="16"/>
        </w:rPr>
      </w:pPr>
    </w:p>
    <w:p w:rsidR="00941E83" w:rsidRDefault="00941E83" w:rsidP="00941E83">
      <w:pPr>
        <w:rPr>
          <w:sz w:val="22"/>
          <w:szCs w:val="22"/>
        </w:rPr>
      </w:pPr>
    </w:p>
    <w:p w:rsidR="00941E83" w:rsidRDefault="00941E83" w:rsidP="00941E83">
      <w:pPr>
        <w:pStyle w:val="Nzev"/>
        <w:rPr>
          <w:sz w:val="22"/>
          <w:szCs w:val="22"/>
        </w:rPr>
      </w:pPr>
    </w:p>
    <w:p w:rsidR="00421E4F" w:rsidRDefault="00421E4F"/>
    <w:p w:rsidR="00941E83" w:rsidRDefault="00941E83"/>
    <w:p w:rsidR="00941E83" w:rsidRDefault="00941E83"/>
    <w:p w:rsidR="00941E83" w:rsidRDefault="00941E83"/>
    <w:p w:rsidR="00941E83" w:rsidRDefault="00941E83"/>
    <w:p w:rsidR="00941E83" w:rsidRDefault="00941E83"/>
    <w:p w:rsidR="00941E83" w:rsidRDefault="00941E83"/>
    <w:p w:rsidR="00941E83" w:rsidRDefault="00941E83"/>
    <w:p w:rsidR="00941E83" w:rsidRDefault="00941E83"/>
    <w:p w:rsidR="00941E83" w:rsidRDefault="00941E83"/>
    <w:p w:rsidR="00941E83" w:rsidRDefault="00941E83"/>
    <w:p w:rsidR="00CC03A7" w:rsidRDefault="00CC03A7"/>
    <w:p w:rsidR="00CC03A7" w:rsidRPr="002F07B5" w:rsidRDefault="00CC03A7" w:rsidP="00CC03A7">
      <w:pPr>
        <w:pStyle w:val="Nzev"/>
        <w:rPr>
          <w:sz w:val="22"/>
          <w:szCs w:val="22"/>
        </w:rPr>
      </w:pPr>
      <w:r w:rsidRPr="002F07B5">
        <w:rPr>
          <w:sz w:val="22"/>
          <w:szCs w:val="22"/>
        </w:rPr>
        <w:lastRenderedPageBreak/>
        <w:t xml:space="preserve">STANOVISKO ETICKÉ KOMISE KE KLINICKÉMU HODNOCENÍ </w:t>
      </w:r>
    </w:p>
    <w:p w:rsidR="00CC03A7" w:rsidRPr="002F07B5" w:rsidRDefault="00CC03A7" w:rsidP="00CC03A7">
      <w:pPr>
        <w:jc w:val="center"/>
        <w:rPr>
          <w:bCs/>
          <w:i/>
          <w:sz w:val="22"/>
          <w:szCs w:val="22"/>
        </w:rPr>
      </w:pPr>
      <w:r w:rsidRPr="002F07B5">
        <w:rPr>
          <w:bCs/>
          <w:i/>
          <w:sz w:val="22"/>
          <w:szCs w:val="22"/>
        </w:rPr>
        <w:t xml:space="preserve">Opinion of the Ethics Committee on Clinical Trial  </w:t>
      </w:r>
    </w:p>
    <w:p w:rsidR="00CC03A7" w:rsidRPr="002F07B5" w:rsidRDefault="00CC03A7" w:rsidP="00CC03A7">
      <w:pPr>
        <w:jc w:val="center"/>
        <w:rPr>
          <w:b/>
          <w:bCs/>
          <w:i/>
          <w:sz w:val="22"/>
          <w:szCs w:val="22"/>
        </w:rPr>
      </w:pPr>
    </w:p>
    <w:p w:rsidR="00CC03A7" w:rsidRPr="002F07B5" w:rsidRDefault="002B1493" w:rsidP="00CC03A7">
      <w:pPr>
        <w:rPr>
          <w:sz w:val="22"/>
          <w:szCs w:val="22"/>
        </w:rPr>
      </w:pPr>
      <w:r w:rsidRPr="002F07B5">
        <w:rPr>
          <w:sz w:val="22"/>
          <w:szCs w:val="22"/>
        </w:rPr>
        <w:fldChar w:fldCharType="begin">
          <w:ffData>
            <w:name w:val="Zaškrtávací2"/>
            <w:enabled/>
            <w:calcOnExit w:val="0"/>
            <w:checkBox>
              <w:sizeAuto/>
              <w:default w:val="0"/>
            </w:checkBox>
          </w:ffData>
        </w:fldChar>
      </w:r>
      <w:r w:rsidR="00CC03A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C03A7" w:rsidRPr="002F07B5">
        <w:rPr>
          <w:sz w:val="22"/>
          <w:szCs w:val="22"/>
        </w:rPr>
        <w:t xml:space="preserve">  Multicentrické KH, je požadováno stanovisko multicentrické EK pro všechna centra/</w:t>
      </w:r>
      <w:r w:rsidR="00CC03A7" w:rsidRPr="002F07B5">
        <w:rPr>
          <w:i/>
          <w:sz w:val="22"/>
          <w:szCs w:val="22"/>
        </w:rPr>
        <w:t>Multi-centric clinical trial, opinion issued by Ethics Committee for Multi-Centric Clinical Trials is required</w:t>
      </w:r>
    </w:p>
    <w:p w:rsidR="00CC03A7" w:rsidRPr="002F07B5" w:rsidRDefault="00CC03A7" w:rsidP="00CC03A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C03A7" w:rsidRPr="002F07B5" w:rsidRDefault="002B1493" w:rsidP="00CC03A7">
      <w:pPr>
        <w:rPr>
          <w:i/>
          <w:sz w:val="22"/>
          <w:szCs w:val="22"/>
        </w:rPr>
      </w:pPr>
      <w:r w:rsidRPr="002F07B5">
        <w:rPr>
          <w:sz w:val="22"/>
          <w:szCs w:val="22"/>
        </w:rPr>
        <w:fldChar w:fldCharType="begin">
          <w:ffData>
            <w:name w:val="Zaškrtávací2"/>
            <w:enabled/>
            <w:calcOnExit w:val="0"/>
            <w:checkBox>
              <w:sizeAuto/>
              <w:default w:val="0"/>
            </w:checkBox>
          </w:ffData>
        </w:fldChar>
      </w:r>
      <w:r w:rsidR="00CC03A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C03A7" w:rsidRPr="002F07B5">
        <w:rPr>
          <w:sz w:val="22"/>
          <w:szCs w:val="22"/>
        </w:rPr>
        <w:t xml:space="preserve">  KH prováděné v jednom centru, požadováno stanovisko EK pro místní centrum (centra)/ </w:t>
      </w:r>
      <w:r w:rsidR="00CC03A7" w:rsidRPr="002F07B5">
        <w:rPr>
          <w:i/>
          <w:sz w:val="22"/>
          <w:szCs w:val="22"/>
        </w:rPr>
        <w:t>Clinical trial conducted in a single site, opinion of a local EC is required</w:t>
      </w:r>
    </w:p>
    <w:p w:rsidR="00CC03A7" w:rsidRPr="002F07B5" w:rsidRDefault="00CC03A7" w:rsidP="00CC03A7">
      <w:pPr>
        <w:rPr>
          <w:b/>
          <w:bCs/>
          <w:sz w:val="22"/>
          <w:szCs w:val="22"/>
        </w:rPr>
      </w:pPr>
    </w:p>
    <w:p w:rsidR="00CC03A7" w:rsidRPr="00DF68E3" w:rsidRDefault="00CC03A7" w:rsidP="00CC03A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208/12</w:t>
      </w:r>
    </w:p>
    <w:p w:rsidR="00CC03A7" w:rsidRPr="00DF68E3" w:rsidRDefault="00CC03A7" w:rsidP="00CC03A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studie fáze 3 kontrolovaná </w:t>
      </w:r>
      <w:r w:rsidRPr="00D963E6">
        <w:rPr>
          <w:sz w:val="22"/>
          <w:szCs w:val="22"/>
        </w:rPr>
        <w:t>placebem</w:t>
      </w:r>
      <w:r>
        <w:rPr>
          <w:sz w:val="22"/>
          <w:szCs w:val="22"/>
        </w:rPr>
        <w:t xml:space="preserve">, hodnotící účinnost a bezpečnost tablety TAK-375 (ramelteon) užívané jednou denně pod jazyk (tableta TAK-375SL) v dávkách 0,1 mg a 0,4 mg, podávaných jako adjuvantní léčba při léčbě akutních depresivních epizod spojených s bipolární poruchou typu 1 u dospělých pacientů / </w:t>
      </w:r>
      <w:r>
        <w:rPr>
          <w:i/>
          <w:sz w:val="22"/>
          <w:szCs w:val="22"/>
        </w:rPr>
        <w:t>A Randomized, Double-Blind, Placebo-Controlled, Phase 3 Study to Evaluate the Efficacy and Safety of Once a Day, TAK-375 (Ramelteon) Tablet for Sublingual Administration (TAK-375SL Tablet) 0,1 mg and 0,4 mg as an Adjunctivve Therapy in the Treatment of Acute Depressive Episodes Associated With Bipolar 1 Disorder in Adult Subjects</w:t>
      </w:r>
    </w:p>
    <w:p w:rsidR="00CC03A7" w:rsidRDefault="00CC03A7" w:rsidP="00CC03A7">
      <w:pPr>
        <w:rPr>
          <w:i/>
          <w:sz w:val="22"/>
          <w:szCs w:val="22"/>
        </w:rPr>
      </w:pPr>
      <w:r>
        <w:rPr>
          <w:sz w:val="22"/>
          <w:szCs w:val="22"/>
        </w:rPr>
        <w:t xml:space="preserve">                                      </w:t>
      </w:r>
    </w:p>
    <w:p w:rsidR="00CC03A7" w:rsidRPr="002F07B5" w:rsidRDefault="00CC03A7" w:rsidP="00CC03A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TAK-375SL_301</w:t>
      </w:r>
    </w:p>
    <w:p w:rsidR="00CC03A7" w:rsidRPr="002F07B5" w:rsidRDefault="00CC03A7" w:rsidP="00CC03A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2012-001357-10</w:t>
      </w:r>
    </w:p>
    <w:p w:rsidR="00CC03A7" w:rsidRPr="002F07B5" w:rsidRDefault="00CC03A7" w:rsidP="00CC03A7">
      <w:pPr>
        <w:rPr>
          <w:b/>
          <w:bCs/>
          <w:sz w:val="22"/>
          <w:szCs w:val="22"/>
        </w:rPr>
      </w:pPr>
    </w:p>
    <w:p w:rsidR="00CC03A7" w:rsidRPr="002F07B5" w:rsidRDefault="00CC03A7" w:rsidP="00CC03A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Takeda Global Research &amp; Development Centre (Europe) Ltd (TGRD), 61 Aldwych, London, WC2B 4AE, United Kingdom</w:t>
      </w:r>
    </w:p>
    <w:p w:rsidR="00CC03A7" w:rsidRPr="002F07B5" w:rsidRDefault="00CC03A7" w:rsidP="00CC03A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 </w:t>
      </w:r>
    </w:p>
    <w:p w:rsidR="00CC03A7" w:rsidRPr="002F07B5" w:rsidRDefault="00CC03A7" w:rsidP="00CC03A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5.4.2013</w:t>
      </w:r>
    </w:p>
    <w:p w:rsidR="00CC03A7" w:rsidRDefault="00CC03A7" w:rsidP="00CC03A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CC03A7" w:rsidRDefault="00CC03A7" w:rsidP="00CC03A7">
      <w:pPr>
        <w:rPr>
          <w:b/>
          <w:bCs/>
          <w:sz w:val="22"/>
          <w:szCs w:val="22"/>
        </w:rPr>
      </w:pPr>
    </w:p>
    <w:p w:rsidR="00CC03A7" w:rsidRPr="002F07B5" w:rsidRDefault="00CC03A7" w:rsidP="00CC03A7">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CC03A7" w:rsidRPr="002F07B5" w:rsidRDefault="00CC03A7" w:rsidP="00CC03A7">
      <w:pPr>
        <w:rPr>
          <w:b/>
          <w:bCs/>
          <w:i/>
          <w:sz w:val="22"/>
          <w:szCs w:val="22"/>
        </w:rPr>
      </w:pPr>
    </w:p>
    <w:p w:rsidR="00CC03A7" w:rsidRPr="002F07B5" w:rsidRDefault="00CC03A7" w:rsidP="00CC03A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C03A7" w:rsidRPr="002F07B5" w:rsidRDefault="00CC03A7" w:rsidP="00CC03A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C03A7" w:rsidRPr="002F07B5" w:rsidRDefault="00CC03A7" w:rsidP="00CC03A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C03A7" w:rsidRDefault="00CC03A7" w:rsidP="00CC03A7">
      <w:pPr>
        <w:rPr>
          <w:b/>
          <w:bCs/>
          <w:sz w:val="22"/>
          <w:szCs w:val="22"/>
        </w:rPr>
      </w:pPr>
    </w:p>
    <w:p w:rsidR="00CC03A7" w:rsidRPr="002F07B5" w:rsidRDefault="00CC03A7" w:rsidP="00CC03A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C03A7" w:rsidRPr="002F07B5" w:rsidRDefault="00CC03A7" w:rsidP="00CC03A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C03A7" w:rsidRPr="002F07B5" w:rsidRDefault="00CC03A7" w:rsidP="00CC03A7">
      <w:pPr>
        <w:rPr>
          <w:sz w:val="22"/>
          <w:szCs w:val="22"/>
        </w:rPr>
      </w:pPr>
    </w:p>
    <w:p w:rsidR="00CC03A7" w:rsidRPr="002F07B5" w:rsidRDefault="00CC03A7" w:rsidP="00CC03A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C03A7" w:rsidTr="00CC03A7">
        <w:trPr>
          <w:trHeight w:val="454"/>
        </w:trPr>
        <w:tc>
          <w:tcPr>
            <w:tcW w:w="6108" w:type="dxa"/>
          </w:tcPr>
          <w:p w:rsidR="00CC03A7" w:rsidRDefault="00CC03A7" w:rsidP="00CC03A7">
            <w:pPr>
              <w:rPr>
                <w:sz w:val="18"/>
                <w:szCs w:val="18"/>
              </w:rPr>
            </w:pPr>
            <w:r>
              <w:rPr>
                <w:sz w:val="18"/>
                <w:szCs w:val="18"/>
              </w:rPr>
              <w:t xml:space="preserve">Místo hodnocení/ Jméno zkoušejícího </w:t>
            </w:r>
          </w:p>
          <w:p w:rsidR="00CC03A7" w:rsidRDefault="00CC03A7" w:rsidP="00CC03A7">
            <w:pPr>
              <w:rPr>
                <w:i/>
                <w:sz w:val="18"/>
                <w:szCs w:val="18"/>
              </w:rPr>
            </w:pPr>
            <w:r>
              <w:rPr>
                <w:i/>
                <w:sz w:val="18"/>
                <w:szCs w:val="18"/>
              </w:rPr>
              <w:t>Trial Site / Name of Investigator</w:t>
            </w:r>
          </w:p>
        </w:tc>
        <w:tc>
          <w:tcPr>
            <w:tcW w:w="1280" w:type="dxa"/>
          </w:tcPr>
          <w:p w:rsidR="00CC03A7" w:rsidRDefault="00CC03A7" w:rsidP="00CC03A7">
            <w:pPr>
              <w:rPr>
                <w:sz w:val="18"/>
                <w:szCs w:val="18"/>
                <w:vertAlign w:val="superscript"/>
              </w:rPr>
            </w:pPr>
            <w:r>
              <w:rPr>
                <w:sz w:val="18"/>
                <w:szCs w:val="18"/>
              </w:rPr>
              <w:t xml:space="preserve">Místní EK </w:t>
            </w:r>
            <w:r>
              <w:rPr>
                <w:i/>
                <w:sz w:val="18"/>
                <w:szCs w:val="18"/>
              </w:rPr>
              <w:t>Local EC</w:t>
            </w:r>
          </w:p>
        </w:tc>
        <w:tc>
          <w:tcPr>
            <w:tcW w:w="2712" w:type="dxa"/>
          </w:tcPr>
          <w:p w:rsidR="00CC03A7" w:rsidRDefault="00CC03A7" w:rsidP="00CC03A7">
            <w:pPr>
              <w:rPr>
                <w:sz w:val="18"/>
                <w:szCs w:val="18"/>
              </w:rPr>
            </w:pPr>
            <w:r>
              <w:rPr>
                <w:sz w:val="18"/>
                <w:szCs w:val="18"/>
              </w:rPr>
              <w:t>Adresa  místní EK</w:t>
            </w:r>
          </w:p>
          <w:p w:rsidR="00CC03A7" w:rsidRDefault="00CC03A7" w:rsidP="00CC03A7">
            <w:pPr>
              <w:rPr>
                <w:i/>
                <w:sz w:val="18"/>
                <w:szCs w:val="18"/>
              </w:rPr>
            </w:pPr>
            <w:r>
              <w:rPr>
                <w:i/>
                <w:sz w:val="18"/>
                <w:szCs w:val="18"/>
              </w:rPr>
              <w:t>Address</w:t>
            </w:r>
          </w:p>
        </w:tc>
      </w:tr>
      <w:tr w:rsidR="00CC03A7" w:rsidTr="00CC03A7">
        <w:trPr>
          <w:trHeight w:val="312"/>
        </w:trPr>
        <w:tc>
          <w:tcPr>
            <w:tcW w:w="6108" w:type="dxa"/>
          </w:tcPr>
          <w:p w:rsidR="00CC03A7" w:rsidRDefault="00CC03A7" w:rsidP="00CC03A7">
            <w:pPr>
              <w:rPr>
                <w:sz w:val="18"/>
                <w:szCs w:val="18"/>
              </w:rPr>
            </w:pPr>
            <w:r>
              <w:rPr>
                <w:sz w:val="18"/>
                <w:szCs w:val="18"/>
              </w:rPr>
              <w:t>Prof. MUDr. Ján Pavlov Praško, CSc., Psychiatrická klinika FN Olomouc, I.P.Pavlova 6, 775 20 Olomouc</w:t>
            </w:r>
          </w:p>
        </w:tc>
        <w:tc>
          <w:tcPr>
            <w:tcW w:w="1280" w:type="dxa"/>
          </w:tcPr>
          <w:p w:rsidR="00CC03A7" w:rsidRDefault="00CC03A7" w:rsidP="00CC03A7">
            <w:pPr>
              <w:rPr>
                <w:sz w:val="18"/>
                <w:szCs w:val="18"/>
              </w:rPr>
            </w:pPr>
            <w:r>
              <w:rPr>
                <w:sz w:val="18"/>
                <w:szCs w:val="18"/>
              </w:rPr>
              <w:sym w:font="Wingdings 2" w:char="F053"/>
            </w:r>
          </w:p>
        </w:tc>
        <w:tc>
          <w:tcPr>
            <w:tcW w:w="2712" w:type="dxa"/>
          </w:tcPr>
          <w:p w:rsidR="00CC03A7" w:rsidRDefault="00CC03A7" w:rsidP="00CC03A7">
            <w:pPr>
              <w:rPr>
                <w:sz w:val="18"/>
                <w:szCs w:val="18"/>
              </w:rPr>
            </w:pPr>
            <w:r>
              <w:rPr>
                <w:sz w:val="18"/>
                <w:szCs w:val="18"/>
              </w:rPr>
              <w:t>EK FNOL</w:t>
            </w:r>
          </w:p>
        </w:tc>
      </w:tr>
    </w:tbl>
    <w:p w:rsidR="00CC03A7" w:rsidRPr="00DF7141" w:rsidRDefault="00CC03A7" w:rsidP="00CC03A7">
      <w:pPr>
        <w:rPr>
          <w:bCs/>
          <w:sz w:val="22"/>
        </w:rPr>
      </w:pPr>
      <w:r>
        <w:rPr>
          <w:bCs/>
          <w:sz w:val="22"/>
        </w:rPr>
        <w:t>1/2</w:t>
      </w:r>
    </w:p>
    <w:p w:rsidR="00CC03A7" w:rsidRPr="00AB7ADE" w:rsidRDefault="00CC03A7" w:rsidP="00CC03A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C03A7" w:rsidRDefault="00CC03A7" w:rsidP="00CC03A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C03A7" w:rsidTr="00CC03A7">
        <w:trPr>
          <w:cantSplit/>
          <w:trHeight w:val="454"/>
        </w:trPr>
        <w:tc>
          <w:tcPr>
            <w:tcW w:w="7416" w:type="dxa"/>
            <w:vMerge w:val="restart"/>
          </w:tcPr>
          <w:p w:rsidR="00CC03A7" w:rsidRDefault="00CC03A7" w:rsidP="00CC03A7">
            <w:pPr>
              <w:rPr>
                <w:b/>
                <w:bCs/>
                <w:sz w:val="18"/>
                <w:szCs w:val="18"/>
              </w:rPr>
            </w:pPr>
          </w:p>
          <w:p w:rsidR="00CC03A7" w:rsidRDefault="00CC03A7" w:rsidP="00CC03A7">
            <w:pPr>
              <w:rPr>
                <w:b/>
                <w:bCs/>
                <w:sz w:val="18"/>
                <w:szCs w:val="18"/>
              </w:rPr>
            </w:pPr>
            <w:r>
              <w:rPr>
                <w:b/>
                <w:bCs/>
                <w:sz w:val="18"/>
                <w:szCs w:val="18"/>
              </w:rPr>
              <w:t xml:space="preserve">Název dokumentu, verze, datum </w:t>
            </w:r>
          </w:p>
          <w:p w:rsidR="00CC03A7" w:rsidRDefault="00CC03A7" w:rsidP="00CC03A7">
            <w:pPr>
              <w:rPr>
                <w:b/>
                <w:bCs/>
                <w:sz w:val="18"/>
                <w:szCs w:val="18"/>
              </w:rPr>
            </w:pPr>
            <w:r>
              <w:rPr>
                <w:b/>
                <w:bCs/>
                <w:i/>
                <w:sz w:val="18"/>
                <w:szCs w:val="18"/>
              </w:rPr>
              <w:t>Document title, version, date</w:t>
            </w:r>
          </w:p>
        </w:tc>
        <w:tc>
          <w:tcPr>
            <w:tcW w:w="1272" w:type="dxa"/>
            <w:gridSpan w:val="2"/>
          </w:tcPr>
          <w:p w:rsidR="00CC03A7" w:rsidRDefault="00CC03A7" w:rsidP="00CC03A7">
            <w:pPr>
              <w:rPr>
                <w:b/>
                <w:bCs/>
                <w:sz w:val="18"/>
                <w:szCs w:val="18"/>
              </w:rPr>
            </w:pPr>
            <w:r>
              <w:rPr>
                <w:b/>
                <w:bCs/>
                <w:sz w:val="18"/>
                <w:szCs w:val="18"/>
              </w:rPr>
              <w:t>Schváleno /</w:t>
            </w:r>
            <w:r>
              <w:rPr>
                <w:b/>
                <w:bCs/>
                <w:i/>
                <w:sz w:val="18"/>
                <w:szCs w:val="18"/>
              </w:rPr>
              <w:t>Approved</w:t>
            </w:r>
          </w:p>
        </w:tc>
        <w:tc>
          <w:tcPr>
            <w:tcW w:w="1316" w:type="dxa"/>
            <w:gridSpan w:val="2"/>
          </w:tcPr>
          <w:p w:rsidR="00CC03A7" w:rsidRDefault="00CC03A7" w:rsidP="00CC03A7">
            <w:pPr>
              <w:rPr>
                <w:b/>
                <w:bCs/>
                <w:sz w:val="18"/>
                <w:szCs w:val="18"/>
              </w:rPr>
            </w:pPr>
            <w:r>
              <w:rPr>
                <w:b/>
                <w:bCs/>
                <w:sz w:val="18"/>
                <w:szCs w:val="18"/>
              </w:rPr>
              <w:t xml:space="preserve">Vzato na vědomí / </w:t>
            </w:r>
            <w:r>
              <w:rPr>
                <w:b/>
                <w:bCs/>
                <w:i/>
                <w:sz w:val="18"/>
                <w:szCs w:val="18"/>
              </w:rPr>
              <w:t xml:space="preserve">Taken into account </w:t>
            </w:r>
          </w:p>
        </w:tc>
      </w:tr>
      <w:tr w:rsidR="00CC03A7" w:rsidTr="00CC03A7">
        <w:trPr>
          <w:cantSplit/>
          <w:trHeight w:val="454"/>
        </w:trPr>
        <w:tc>
          <w:tcPr>
            <w:tcW w:w="7416" w:type="dxa"/>
            <w:vMerge/>
          </w:tcPr>
          <w:p w:rsidR="00CC03A7" w:rsidRDefault="00CC03A7" w:rsidP="00CC03A7">
            <w:pPr>
              <w:rPr>
                <w:i/>
                <w:sz w:val="18"/>
                <w:szCs w:val="18"/>
              </w:rPr>
            </w:pPr>
          </w:p>
        </w:tc>
        <w:tc>
          <w:tcPr>
            <w:tcW w:w="736" w:type="dxa"/>
          </w:tcPr>
          <w:p w:rsidR="00CC03A7" w:rsidRDefault="00CC03A7" w:rsidP="00CC03A7">
            <w:pPr>
              <w:rPr>
                <w:b/>
                <w:bCs/>
                <w:sz w:val="18"/>
                <w:szCs w:val="18"/>
              </w:rPr>
            </w:pPr>
            <w:r>
              <w:rPr>
                <w:b/>
                <w:bCs/>
                <w:sz w:val="18"/>
                <w:szCs w:val="18"/>
              </w:rPr>
              <w:t>ANO</w:t>
            </w:r>
          </w:p>
          <w:p w:rsidR="00CC03A7" w:rsidRDefault="00CC03A7" w:rsidP="00CC03A7">
            <w:pPr>
              <w:rPr>
                <w:b/>
                <w:bCs/>
                <w:i/>
                <w:sz w:val="18"/>
                <w:szCs w:val="18"/>
              </w:rPr>
            </w:pPr>
            <w:r>
              <w:rPr>
                <w:b/>
                <w:bCs/>
                <w:i/>
                <w:sz w:val="18"/>
                <w:szCs w:val="18"/>
              </w:rPr>
              <w:t>Yes</w:t>
            </w:r>
          </w:p>
        </w:tc>
        <w:tc>
          <w:tcPr>
            <w:tcW w:w="536" w:type="dxa"/>
          </w:tcPr>
          <w:p w:rsidR="00CC03A7" w:rsidRDefault="00CC03A7" w:rsidP="00CC03A7">
            <w:pPr>
              <w:rPr>
                <w:b/>
                <w:bCs/>
                <w:sz w:val="18"/>
                <w:szCs w:val="18"/>
              </w:rPr>
            </w:pPr>
            <w:r>
              <w:rPr>
                <w:b/>
                <w:bCs/>
                <w:sz w:val="18"/>
                <w:szCs w:val="18"/>
              </w:rPr>
              <w:t xml:space="preserve">NE </w:t>
            </w:r>
          </w:p>
          <w:p w:rsidR="00CC03A7" w:rsidRDefault="00CC03A7" w:rsidP="00CC03A7">
            <w:pPr>
              <w:rPr>
                <w:b/>
                <w:bCs/>
                <w:sz w:val="18"/>
                <w:szCs w:val="18"/>
              </w:rPr>
            </w:pPr>
            <w:r>
              <w:rPr>
                <w:b/>
                <w:bCs/>
                <w:i/>
                <w:sz w:val="18"/>
                <w:szCs w:val="18"/>
              </w:rPr>
              <w:t>No</w:t>
            </w:r>
          </w:p>
        </w:tc>
        <w:tc>
          <w:tcPr>
            <w:tcW w:w="780" w:type="dxa"/>
          </w:tcPr>
          <w:p w:rsidR="00CC03A7" w:rsidRDefault="00CC03A7" w:rsidP="00CC03A7">
            <w:pPr>
              <w:rPr>
                <w:b/>
                <w:bCs/>
                <w:sz w:val="18"/>
                <w:szCs w:val="18"/>
              </w:rPr>
            </w:pPr>
            <w:r>
              <w:rPr>
                <w:b/>
                <w:bCs/>
                <w:sz w:val="18"/>
                <w:szCs w:val="18"/>
              </w:rPr>
              <w:t>ANO</w:t>
            </w:r>
          </w:p>
          <w:p w:rsidR="00CC03A7" w:rsidRDefault="00CC03A7" w:rsidP="00CC03A7">
            <w:pPr>
              <w:rPr>
                <w:b/>
                <w:bCs/>
                <w:sz w:val="18"/>
                <w:szCs w:val="18"/>
              </w:rPr>
            </w:pPr>
            <w:r>
              <w:rPr>
                <w:b/>
                <w:bCs/>
                <w:i/>
                <w:sz w:val="18"/>
                <w:szCs w:val="18"/>
              </w:rPr>
              <w:t>Yes</w:t>
            </w:r>
          </w:p>
        </w:tc>
        <w:tc>
          <w:tcPr>
            <w:tcW w:w="536" w:type="dxa"/>
          </w:tcPr>
          <w:p w:rsidR="00CC03A7" w:rsidRDefault="00CC03A7" w:rsidP="00CC03A7">
            <w:pPr>
              <w:rPr>
                <w:b/>
                <w:bCs/>
                <w:sz w:val="18"/>
                <w:szCs w:val="18"/>
              </w:rPr>
            </w:pPr>
            <w:r>
              <w:rPr>
                <w:b/>
                <w:bCs/>
                <w:sz w:val="18"/>
                <w:szCs w:val="18"/>
              </w:rPr>
              <w:t xml:space="preserve">NE </w:t>
            </w:r>
          </w:p>
          <w:p w:rsidR="00CC03A7" w:rsidRDefault="00CC03A7" w:rsidP="00CC03A7">
            <w:pPr>
              <w:rPr>
                <w:b/>
                <w:bCs/>
                <w:i/>
                <w:sz w:val="18"/>
                <w:szCs w:val="18"/>
              </w:rPr>
            </w:pPr>
            <w:r>
              <w:rPr>
                <w:b/>
                <w:bCs/>
                <w:i/>
                <w:sz w:val="18"/>
                <w:szCs w:val="18"/>
              </w:rPr>
              <w:t>No</w:t>
            </w:r>
          </w:p>
        </w:tc>
      </w:tr>
      <w:tr w:rsidR="00CC03A7" w:rsidTr="00CC03A7">
        <w:trPr>
          <w:trHeight w:val="340"/>
        </w:trPr>
        <w:tc>
          <w:tcPr>
            <w:tcW w:w="7416" w:type="dxa"/>
          </w:tcPr>
          <w:p w:rsidR="00CC03A7" w:rsidRPr="00F829CA" w:rsidRDefault="00CC03A7" w:rsidP="00CC03A7">
            <w:pPr>
              <w:rPr>
                <w:i/>
                <w:sz w:val="18"/>
                <w:szCs w:val="18"/>
              </w:rPr>
            </w:pPr>
            <w:r>
              <w:rPr>
                <w:sz w:val="18"/>
                <w:szCs w:val="18"/>
              </w:rPr>
              <w:t xml:space="preserve">Dodatek 2 k pojistné smlouvě CZCANA02061-111  ze dne 25.4.2012 / </w:t>
            </w:r>
            <w:r>
              <w:rPr>
                <w:i/>
                <w:sz w:val="18"/>
                <w:szCs w:val="18"/>
              </w:rPr>
              <w:t>Endorsement No. 2 to the Insurance policy No. CZCANA02061-111 dated 25 Apr 2012</w:t>
            </w:r>
          </w:p>
        </w:tc>
        <w:tc>
          <w:tcPr>
            <w:tcW w:w="736" w:type="dxa"/>
          </w:tcPr>
          <w:p w:rsidR="00CC03A7" w:rsidRDefault="003574B8" w:rsidP="00CC03A7">
            <w:pPr>
              <w:rPr>
                <w:sz w:val="18"/>
                <w:szCs w:val="18"/>
              </w:rPr>
            </w:pPr>
            <w:r>
              <w:rPr>
                <w:sz w:val="18"/>
                <w:szCs w:val="18"/>
              </w:rPr>
              <w:sym w:font="Wingdings 2" w:char="F0A3"/>
            </w:r>
          </w:p>
        </w:tc>
        <w:tc>
          <w:tcPr>
            <w:tcW w:w="536" w:type="dxa"/>
          </w:tcPr>
          <w:p w:rsidR="00CC03A7" w:rsidRDefault="002B1493" w:rsidP="00CC03A7">
            <w:pPr>
              <w:rPr>
                <w:sz w:val="18"/>
                <w:szCs w:val="18"/>
              </w:rPr>
            </w:pPr>
            <w:r>
              <w:rPr>
                <w:sz w:val="18"/>
                <w:szCs w:val="18"/>
              </w:rPr>
              <w:fldChar w:fldCharType="begin">
                <w:ffData>
                  <w:name w:val="Zaškrtávací36"/>
                  <w:enabled/>
                  <w:calcOnExit w:val="0"/>
                  <w:checkBox>
                    <w:sizeAuto/>
                    <w:default w:val="0"/>
                  </w:checkBox>
                </w:ffData>
              </w:fldChar>
            </w:r>
            <w:r w:rsidR="00CC03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C03A7" w:rsidRDefault="003574B8" w:rsidP="00CC03A7">
            <w:pPr>
              <w:rPr>
                <w:sz w:val="18"/>
                <w:szCs w:val="18"/>
              </w:rPr>
            </w:pPr>
            <w:r>
              <w:rPr>
                <w:rFonts w:ascii="Wingdings 2" w:hAnsi="Wingdings 2"/>
                <w:sz w:val="18"/>
                <w:szCs w:val="18"/>
              </w:rPr>
              <w:t></w:t>
            </w:r>
          </w:p>
        </w:tc>
        <w:tc>
          <w:tcPr>
            <w:tcW w:w="536" w:type="dxa"/>
          </w:tcPr>
          <w:p w:rsidR="00CC03A7" w:rsidRDefault="002B1493" w:rsidP="00CC03A7">
            <w:pPr>
              <w:rPr>
                <w:sz w:val="18"/>
                <w:szCs w:val="18"/>
              </w:rPr>
            </w:pPr>
            <w:r>
              <w:rPr>
                <w:sz w:val="18"/>
                <w:szCs w:val="18"/>
              </w:rPr>
              <w:fldChar w:fldCharType="begin">
                <w:ffData>
                  <w:name w:val="Zaškrtávací36"/>
                  <w:enabled/>
                  <w:calcOnExit w:val="0"/>
                  <w:checkBox>
                    <w:sizeAuto/>
                    <w:default w:val="0"/>
                  </w:checkBox>
                </w:ffData>
              </w:fldChar>
            </w:r>
            <w:r w:rsidR="00CC03A7">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CC03A7" w:rsidRDefault="00CC03A7" w:rsidP="00CC03A7">
      <w:pPr>
        <w:rPr>
          <w:sz w:val="22"/>
        </w:rPr>
      </w:pPr>
    </w:p>
    <w:p w:rsidR="00CC03A7" w:rsidRDefault="00CC03A7" w:rsidP="00CC03A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C03A7" w:rsidRDefault="00CC03A7" w:rsidP="00CC03A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CC03A7" w:rsidRDefault="00CC03A7" w:rsidP="00CC03A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C03A7" w:rsidRDefault="00CC03A7" w:rsidP="00CC03A7">
      <w:pPr>
        <w:rPr>
          <w:sz w:val="22"/>
        </w:rPr>
      </w:pPr>
      <w:r>
        <w:rPr>
          <w:sz w:val="22"/>
        </w:rPr>
        <w:tab/>
      </w:r>
      <w:r>
        <w:rPr>
          <w:sz w:val="22"/>
        </w:rPr>
        <w:tab/>
      </w:r>
      <w:r>
        <w:rPr>
          <w:sz w:val="22"/>
        </w:rPr>
        <w:tab/>
      </w:r>
      <w:r>
        <w:rPr>
          <w:sz w:val="22"/>
        </w:rPr>
        <w:tab/>
      </w:r>
      <w:r>
        <w:rPr>
          <w:sz w:val="22"/>
        </w:rPr>
        <w:tab/>
      </w:r>
      <w:r>
        <w:rPr>
          <w:sz w:val="22"/>
        </w:rPr>
        <w:tab/>
        <w:t xml:space="preserve"> </w:t>
      </w:r>
    </w:p>
    <w:p w:rsidR="00CC03A7" w:rsidRPr="005A28D8" w:rsidRDefault="00CC03A7" w:rsidP="00CC03A7">
      <w:pPr>
        <w:rPr>
          <w:i/>
          <w:sz w:val="22"/>
        </w:rPr>
      </w:pPr>
      <w:r>
        <w:rPr>
          <w:sz w:val="22"/>
        </w:rPr>
        <w:tab/>
      </w:r>
      <w:r>
        <w:rPr>
          <w:sz w:val="22"/>
        </w:rPr>
        <w:tab/>
      </w:r>
      <w:r>
        <w:rPr>
          <w:sz w:val="22"/>
        </w:rPr>
        <w:tab/>
      </w:r>
      <w:r>
        <w:rPr>
          <w:sz w:val="22"/>
        </w:rPr>
        <w:tab/>
      </w:r>
      <w:r>
        <w:rPr>
          <w:sz w:val="22"/>
        </w:rPr>
        <w:tab/>
      </w:r>
      <w:r>
        <w:rPr>
          <w:sz w:val="22"/>
        </w:rPr>
        <w:tab/>
        <w:t xml:space="preserve">                     MUDr. Jindřiška Burešová</w:t>
      </w:r>
    </w:p>
    <w:p w:rsidR="00CC03A7" w:rsidRDefault="00CC03A7" w:rsidP="00CC03A7">
      <w:pPr>
        <w:rPr>
          <w:sz w:val="22"/>
        </w:rPr>
      </w:pPr>
      <w:r>
        <w:rPr>
          <w:sz w:val="22"/>
        </w:rPr>
        <w:t>Datum/</w:t>
      </w:r>
      <w:r>
        <w:rPr>
          <w:i/>
          <w:sz w:val="22"/>
        </w:rPr>
        <w:t>Date:</w:t>
      </w:r>
      <w:r>
        <w:rPr>
          <w:sz w:val="22"/>
        </w:rPr>
        <w:t xml:space="preserve">  13.5.2013                                                   místopředsedkyně EK FNOL a LF UP</w:t>
      </w:r>
    </w:p>
    <w:p w:rsidR="00CC03A7" w:rsidRDefault="00CC03A7" w:rsidP="00CC03A7">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CC03A7" w:rsidRDefault="00CC03A7" w:rsidP="00CC03A7">
      <w:pPr>
        <w:rPr>
          <w:i/>
          <w:sz w:val="22"/>
        </w:rPr>
      </w:pPr>
      <w:r>
        <w:rPr>
          <w:sz w:val="22"/>
        </w:rPr>
        <w:t xml:space="preserve"> </w:t>
      </w:r>
      <w:r>
        <w:rPr>
          <w:sz w:val="22"/>
        </w:rPr>
        <w:tab/>
      </w:r>
    </w:p>
    <w:p w:rsidR="00CC03A7" w:rsidRPr="00CC03A7" w:rsidRDefault="00CC03A7" w:rsidP="00CC03A7">
      <w:pPr>
        <w:rPr>
          <w:sz w:val="16"/>
        </w:rPr>
      </w:pPr>
      <w:r>
        <w:rPr>
          <w:sz w:val="16"/>
        </w:rPr>
        <w:t>Rozdělovník/</w:t>
      </w:r>
      <w:r>
        <w:rPr>
          <w:i/>
          <w:sz w:val="16"/>
        </w:rPr>
        <w:t>Distribution list:</w:t>
      </w:r>
    </w:p>
    <w:p w:rsidR="00CC03A7" w:rsidRPr="001071DB" w:rsidRDefault="00CC03A7" w:rsidP="00CC03A7">
      <w:pPr>
        <w:rPr>
          <w:sz w:val="16"/>
        </w:rPr>
      </w:pPr>
      <w:r w:rsidRPr="001071DB">
        <w:rPr>
          <w:sz w:val="16"/>
        </w:rPr>
        <w:t>-Zadavatel</w:t>
      </w:r>
    </w:p>
    <w:p w:rsidR="00CC03A7" w:rsidRPr="001071DB" w:rsidRDefault="00CC03A7" w:rsidP="00CC03A7">
      <w:pPr>
        <w:rPr>
          <w:sz w:val="16"/>
        </w:rPr>
      </w:pPr>
      <w:r w:rsidRPr="001071DB">
        <w:rPr>
          <w:sz w:val="16"/>
        </w:rPr>
        <w:t>-EK</w:t>
      </w:r>
    </w:p>
    <w:p w:rsidR="00CC03A7" w:rsidRPr="001071DB" w:rsidRDefault="00CC03A7" w:rsidP="00CC03A7">
      <w:pPr>
        <w:rPr>
          <w:sz w:val="16"/>
        </w:rPr>
      </w:pPr>
      <w:r w:rsidRPr="001071DB">
        <w:rPr>
          <w:sz w:val="16"/>
        </w:rPr>
        <w:t>-Řešitel</w:t>
      </w:r>
    </w:p>
    <w:p w:rsidR="00CC03A7" w:rsidRPr="001071DB" w:rsidRDefault="00CC03A7" w:rsidP="00CC03A7">
      <w:pPr>
        <w:rPr>
          <w:sz w:val="16"/>
        </w:rPr>
      </w:pPr>
    </w:p>
    <w:p w:rsidR="00CC03A7" w:rsidRDefault="00CC03A7" w:rsidP="00CC03A7">
      <w:pPr>
        <w:rPr>
          <w:i/>
          <w:sz w:val="16"/>
        </w:rPr>
      </w:pPr>
    </w:p>
    <w:p w:rsidR="00CC03A7" w:rsidRDefault="00CC03A7" w:rsidP="00CC03A7">
      <w:pPr>
        <w:rPr>
          <w:i/>
          <w:sz w:val="16"/>
        </w:rPr>
      </w:pPr>
    </w:p>
    <w:p w:rsidR="00CC03A7" w:rsidRDefault="00CC03A7" w:rsidP="00CC03A7">
      <w:pPr>
        <w:rPr>
          <w:sz w:val="22"/>
          <w:szCs w:val="22"/>
        </w:rPr>
      </w:pPr>
      <w:r>
        <w:rPr>
          <w:sz w:val="22"/>
          <w:szCs w:val="22"/>
        </w:rPr>
        <w:t>2/2</w:t>
      </w:r>
    </w:p>
    <w:p w:rsidR="00941E83" w:rsidRDefault="00941E83"/>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3574B8" w:rsidRDefault="003574B8"/>
    <w:p w:rsidR="00D77B86" w:rsidRPr="002F07B5" w:rsidRDefault="00D77B86" w:rsidP="00D77B86">
      <w:pPr>
        <w:pStyle w:val="Nzev"/>
        <w:rPr>
          <w:sz w:val="22"/>
          <w:szCs w:val="22"/>
        </w:rPr>
      </w:pPr>
      <w:r w:rsidRPr="002F07B5">
        <w:rPr>
          <w:sz w:val="22"/>
          <w:szCs w:val="22"/>
        </w:rPr>
        <w:lastRenderedPageBreak/>
        <w:t>STANOVISKO ETICKÉ KOMISE KE KLINICKÉMU HODNOCENÍ</w:t>
      </w:r>
    </w:p>
    <w:p w:rsidR="00D77B86" w:rsidRPr="002F07B5" w:rsidRDefault="00D77B86" w:rsidP="00D77B86">
      <w:pPr>
        <w:jc w:val="center"/>
        <w:rPr>
          <w:bCs/>
          <w:i/>
          <w:sz w:val="22"/>
          <w:szCs w:val="22"/>
        </w:rPr>
      </w:pPr>
      <w:r w:rsidRPr="002F07B5">
        <w:rPr>
          <w:bCs/>
          <w:i/>
          <w:sz w:val="22"/>
          <w:szCs w:val="22"/>
        </w:rPr>
        <w:t xml:space="preserve">Opinion of the Ethics Committee on Clinical Trial  </w:t>
      </w:r>
    </w:p>
    <w:p w:rsidR="00D77B86" w:rsidRPr="002F07B5" w:rsidRDefault="00D77B86" w:rsidP="00D77B86">
      <w:pPr>
        <w:jc w:val="center"/>
        <w:rPr>
          <w:b/>
          <w:bCs/>
          <w:i/>
          <w:sz w:val="22"/>
          <w:szCs w:val="22"/>
        </w:rPr>
      </w:pPr>
    </w:p>
    <w:p w:rsidR="00D77B86" w:rsidRPr="002F07B5" w:rsidRDefault="002B1493" w:rsidP="00D77B86">
      <w:pPr>
        <w:rPr>
          <w:sz w:val="22"/>
          <w:szCs w:val="22"/>
        </w:rPr>
      </w:pPr>
      <w:r w:rsidRPr="002F07B5">
        <w:rPr>
          <w:sz w:val="22"/>
          <w:szCs w:val="22"/>
        </w:rPr>
        <w:fldChar w:fldCharType="begin">
          <w:ffData>
            <w:name w:val="Zaškrtávací2"/>
            <w:enabled/>
            <w:calcOnExit w:val="0"/>
            <w:checkBox>
              <w:sizeAuto/>
              <w:default w:val="0"/>
            </w:checkBox>
          </w:ffData>
        </w:fldChar>
      </w:r>
      <w:r w:rsidR="00D77B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7B86" w:rsidRPr="002F07B5">
        <w:rPr>
          <w:sz w:val="22"/>
          <w:szCs w:val="22"/>
        </w:rPr>
        <w:t xml:space="preserve">  Multicentrické KH, je požadováno stanovisko multicentrické EK pro všechna centra/</w:t>
      </w:r>
      <w:r w:rsidR="00D77B86" w:rsidRPr="002F07B5">
        <w:rPr>
          <w:i/>
          <w:sz w:val="22"/>
          <w:szCs w:val="22"/>
        </w:rPr>
        <w:t>Multi-centric clinical trial, opinion issued by Ethics Committee for Multi-Centric Clinical Trials is required</w:t>
      </w:r>
    </w:p>
    <w:p w:rsidR="00D77B86" w:rsidRPr="002F07B5" w:rsidRDefault="00D77B86" w:rsidP="00D77B8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77B86" w:rsidRPr="002F07B5" w:rsidRDefault="002B1493" w:rsidP="00D77B86">
      <w:pPr>
        <w:rPr>
          <w:i/>
          <w:sz w:val="22"/>
          <w:szCs w:val="22"/>
        </w:rPr>
      </w:pPr>
      <w:r w:rsidRPr="002F07B5">
        <w:rPr>
          <w:sz w:val="22"/>
          <w:szCs w:val="22"/>
        </w:rPr>
        <w:fldChar w:fldCharType="begin">
          <w:ffData>
            <w:name w:val="Zaškrtávací2"/>
            <w:enabled/>
            <w:calcOnExit w:val="0"/>
            <w:checkBox>
              <w:sizeAuto/>
              <w:default w:val="0"/>
            </w:checkBox>
          </w:ffData>
        </w:fldChar>
      </w:r>
      <w:r w:rsidR="00D77B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7B86" w:rsidRPr="002F07B5">
        <w:rPr>
          <w:sz w:val="22"/>
          <w:szCs w:val="22"/>
        </w:rPr>
        <w:t xml:space="preserve">  KH prováděné v jednom centru, požadováno stanovisko EK pro místní centrum (centra)/ </w:t>
      </w:r>
      <w:r w:rsidR="00D77B86" w:rsidRPr="002F07B5">
        <w:rPr>
          <w:i/>
          <w:sz w:val="22"/>
          <w:szCs w:val="22"/>
        </w:rPr>
        <w:t>Clinical trial conducted in a single site, opinion of a local EC is required</w:t>
      </w:r>
    </w:p>
    <w:p w:rsidR="00D77B86" w:rsidRPr="002F07B5" w:rsidRDefault="00D77B86" w:rsidP="00D77B86">
      <w:pPr>
        <w:rPr>
          <w:b/>
          <w:bCs/>
          <w:sz w:val="22"/>
          <w:szCs w:val="22"/>
        </w:rPr>
      </w:pPr>
    </w:p>
    <w:p w:rsidR="00D77B86" w:rsidRPr="006672DA" w:rsidRDefault="00D77B86" w:rsidP="00D77B8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209/12</w:t>
      </w:r>
    </w:p>
    <w:p w:rsidR="00D77B86" w:rsidRPr="00562477" w:rsidRDefault="00D77B86" w:rsidP="00D77B8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FA0625">
        <w:rPr>
          <w:sz w:val="22"/>
          <w:szCs w:val="22"/>
        </w:rPr>
        <w:t>Multicentrické</w:t>
      </w:r>
      <w:r>
        <w:rPr>
          <w:sz w:val="22"/>
          <w:szCs w:val="22"/>
        </w:rPr>
        <w:t xml:space="preserve">, randomizované, dvojitě slepé, </w:t>
      </w:r>
      <w:r w:rsidRPr="00D963E6">
        <w:rPr>
          <w:sz w:val="22"/>
          <w:szCs w:val="22"/>
        </w:rPr>
        <w:t>placebem</w:t>
      </w:r>
      <w:r>
        <w:rPr>
          <w:sz w:val="22"/>
          <w:szCs w:val="22"/>
        </w:rPr>
        <w:t xml:space="preserve"> kontrolované klinické </w:t>
      </w:r>
      <w:r w:rsidRPr="00B62CFF">
        <w:rPr>
          <w:sz w:val="22"/>
          <w:szCs w:val="22"/>
        </w:rPr>
        <w:t>hodnocení</w:t>
      </w:r>
      <w:r>
        <w:rPr>
          <w:sz w:val="22"/>
          <w:szCs w:val="22"/>
        </w:rPr>
        <w:t xml:space="preserve"> paralelních skupin, fáze III, hodnotící účinnost a bezpečnost mezižeberní blokády nervů přípravkem </w:t>
      </w:r>
      <w:r>
        <w:rPr>
          <w:sz w:val="22"/>
          <w:szCs w:val="22"/>
        </w:rPr>
        <w:tab/>
        <w:t xml:space="preserve">lipozomální bupivakain u subjektů, které podstupují posterolaterální torakotomii / </w:t>
      </w:r>
      <w:r>
        <w:rPr>
          <w:i/>
          <w:sz w:val="22"/>
          <w:szCs w:val="22"/>
        </w:rPr>
        <w:t>A Phase 3, Multicenter, Randomized, Double-Blind, Parallel-Group, Placebo-Controlled Study to Assess the Eficacy and Safety of Intercostal Nerve Block with Liposome Bupivacaine in Subjects Undergoing Posterolateral Thoracotomy</w:t>
      </w:r>
    </w:p>
    <w:p w:rsidR="00D77B86" w:rsidRDefault="00D77B86" w:rsidP="00D77B86">
      <w:pPr>
        <w:rPr>
          <w:i/>
          <w:sz w:val="22"/>
          <w:szCs w:val="22"/>
        </w:rPr>
      </w:pPr>
      <w:r>
        <w:rPr>
          <w:sz w:val="22"/>
          <w:szCs w:val="22"/>
        </w:rPr>
        <w:t xml:space="preserve">                                       </w:t>
      </w:r>
    </w:p>
    <w:p w:rsidR="00D77B86" w:rsidRPr="002F07B5" w:rsidRDefault="00D77B86" w:rsidP="00D77B8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402-C-322, 23 September 2012 (Amendment 1)</w:t>
      </w:r>
    </w:p>
    <w:p w:rsidR="00D77B86" w:rsidRPr="002F07B5" w:rsidRDefault="00D77B86" w:rsidP="00D77B8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2012-003275-19</w:t>
      </w:r>
    </w:p>
    <w:p w:rsidR="00D77B86" w:rsidRPr="002F07B5" w:rsidRDefault="00D77B86" w:rsidP="00D77B86">
      <w:pPr>
        <w:rPr>
          <w:b/>
          <w:bCs/>
          <w:sz w:val="22"/>
          <w:szCs w:val="22"/>
        </w:rPr>
      </w:pPr>
    </w:p>
    <w:p w:rsidR="00D77B86" w:rsidRPr="002F07B5" w:rsidRDefault="00D77B86" w:rsidP="00D77B8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Pacira Pharmaceuticals, Inc., 10450 Science Center Drive, San Diego, CA 92121</w:t>
      </w:r>
    </w:p>
    <w:p w:rsidR="00D77B86" w:rsidRPr="002F07B5" w:rsidRDefault="00D77B86" w:rsidP="00D77B8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Pharm-Olam International (UK) Ltd. – organizační složka, Jihovýchodní VII. 11/928, 141 00 Praha 4, Ludmila Volavková (ludmila.volavkova@pharm-olam.com)</w:t>
      </w:r>
    </w:p>
    <w:p w:rsidR="00D77B86" w:rsidRPr="002F07B5" w:rsidRDefault="00D77B86" w:rsidP="00D77B8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8.4.2013</w:t>
      </w:r>
    </w:p>
    <w:p w:rsidR="00D77B86" w:rsidRDefault="00D77B86" w:rsidP="00D77B8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13.5.2013</w:t>
      </w:r>
    </w:p>
    <w:p w:rsidR="00D77B86" w:rsidRDefault="00D77B86" w:rsidP="00D77B86">
      <w:pPr>
        <w:rPr>
          <w:b/>
          <w:bCs/>
          <w:sz w:val="22"/>
          <w:szCs w:val="22"/>
        </w:rPr>
      </w:pPr>
    </w:p>
    <w:p w:rsidR="00D77B86" w:rsidRPr="002F07B5" w:rsidRDefault="00D77B86" w:rsidP="00D77B86">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Liberec</w:t>
      </w:r>
    </w:p>
    <w:p w:rsidR="00D77B86" w:rsidRPr="002F07B5" w:rsidRDefault="00D77B86" w:rsidP="00D77B86">
      <w:pPr>
        <w:rPr>
          <w:b/>
          <w:bCs/>
          <w:i/>
          <w:sz w:val="22"/>
          <w:szCs w:val="22"/>
        </w:rPr>
      </w:pPr>
    </w:p>
    <w:p w:rsidR="00D77B86" w:rsidRPr="002F07B5" w:rsidRDefault="00D77B86" w:rsidP="00D77B8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77B86" w:rsidRPr="002F07B5" w:rsidRDefault="00D77B86" w:rsidP="00D77B8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77B86" w:rsidRPr="002F07B5" w:rsidRDefault="00D77B86" w:rsidP="00D77B8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77B86" w:rsidRDefault="00D77B86" w:rsidP="00D77B86">
      <w:pPr>
        <w:rPr>
          <w:b/>
          <w:bCs/>
          <w:sz w:val="22"/>
          <w:szCs w:val="22"/>
        </w:rPr>
      </w:pPr>
    </w:p>
    <w:p w:rsidR="00D77B86" w:rsidRPr="002F07B5" w:rsidRDefault="00D77B86" w:rsidP="00D77B8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77B86" w:rsidRPr="002F07B5" w:rsidRDefault="00D77B86" w:rsidP="00D77B8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77B86" w:rsidRPr="002F07B5" w:rsidRDefault="00D77B86" w:rsidP="00D77B86">
      <w:pPr>
        <w:rPr>
          <w:sz w:val="22"/>
          <w:szCs w:val="22"/>
        </w:rPr>
      </w:pPr>
    </w:p>
    <w:p w:rsidR="00D77B86" w:rsidRPr="002F07B5" w:rsidRDefault="00D77B86" w:rsidP="00D77B8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77B86" w:rsidTr="00520520">
        <w:trPr>
          <w:trHeight w:val="454"/>
        </w:trPr>
        <w:tc>
          <w:tcPr>
            <w:tcW w:w="6108" w:type="dxa"/>
          </w:tcPr>
          <w:p w:rsidR="00D77B86" w:rsidRDefault="00D77B86" w:rsidP="00520520">
            <w:pPr>
              <w:rPr>
                <w:sz w:val="18"/>
                <w:szCs w:val="18"/>
              </w:rPr>
            </w:pPr>
            <w:r>
              <w:rPr>
                <w:sz w:val="18"/>
                <w:szCs w:val="18"/>
              </w:rPr>
              <w:t xml:space="preserve">Místo hodnocení/ Jméno zkoušejícího </w:t>
            </w:r>
          </w:p>
          <w:p w:rsidR="00D77B86" w:rsidRDefault="00D77B86" w:rsidP="00520520">
            <w:pPr>
              <w:rPr>
                <w:i/>
                <w:sz w:val="18"/>
                <w:szCs w:val="18"/>
              </w:rPr>
            </w:pPr>
            <w:r>
              <w:rPr>
                <w:i/>
                <w:sz w:val="18"/>
                <w:szCs w:val="18"/>
              </w:rPr>
              <w:t>Trial Site / Name of Investigator</w:t>
            </w:r>
          </w:p>
        </w:tc>
        <w:tc>
          <w:tcPr>
            <w:tcW w:w="1280" w:type="dxa"/>
          </w:tcPr>
          <w:p w:rsidR="00D77B86" w:rsidRDefault="00D77B86" w:rsidP="00520520">
            <w:pPr>
              <w:rPr>
                <w:sz w:val="18"/>
                <w:szCs w:val="18"/>
                <w:vertAlign w:val="superscript"/>
              </w:rPr>
            </w:pPr>
            <w:r>
              <w:rPr>
                <w:sz w:val="18"/>
                <w:szCs w:val="18"/>
              </w:rPr>
              <w:t xml:space="preserve">Místní EK </w:t>
            </w:r>
            <w:r>
              <w:rPr>
                <w:i/>
                <w:sz w:val="18"/>
                <w:szCs w:val="18"/>
              </w:rPr>
              <w:t>Local EC</w:t>
            </w:r>
          </w:p>
        </w:tc>
        <w:tc>
          <w:tcPr>
            <w:tcW w:w="2712" w:type="dxa"/>
          </w:tcPr>
          <w:p w:rsidR="00D77B86" w:rsidRDefault="00D77B86" w:rsidP="00520520">
            <w:pPr>
              <w:rPr>
                <w:sz w:val="18"/>
                <w:szCs w:val="18"/>
              </w:rPr>
            </w:pPr>
            <w:r>
              <w:rPr>
                <w:sz w:val="18"/>
                <w:szCs w:val="18"/>
              </w:rPr>
              <w:t>Adresa  místní EK</w:t>
            </w:r>
          </w:p>
          <w:p w:rsidR="00D77B86" w:rsidRDefault="00D77B86" w:rsidP="00520520">
            <w:pPr>
              <w:rPr>
                <w:i/>
                <w:sz w:val="18"/>
                <w:szCs w:val="18"/>
              </w:rPr>
            </w:pPr>
            <w:r>
              <w:rPr>
                <w:i/>
                <w:sz w:val="18"/>
                <w:szCs w:val="18"/>
              </w:rPr>
              <w:t>Address</w:t>
            </w:r>
          </w:p>
        </w:tc>
      </w:tr>
      <w:tr w:rsidR="00D77B86" w:rsidTr="00520520">
        <w:trPr>
          <w:trHeight w:val="312"/>
        </w:trPr>
        <w:tc>
          <w:tcPr>
            <w:tcW w:w="6108" w:type="dxa"/>
          </w:tcPr>
          <w:p w:rsidR="00D77B86" w:rsidRDefault="00D77B86" w:rsidP="00520520">
            <w:pPr>
              <w:rPr>
                <w:sz w:val="18"/>
                <w:szCs w:val="18"/>
              </w:rPr>
            </w:pPr>
            <w:r>
              <w:rPr>
                <w:sz w:val="18"/>
                <w:szCs w:val="18"/>
              </w:rPr>
              <w:t>MUDr. Tomáš Bohanes, Ph.D., I. chirurgická klinika FN Olomouc, I.P.Pavlova 6, 775 20 Olomouc</w:t>
            </w:r>
          </w:p>
        </w:tc>
        <w:tc>
          <w:tcPr>
            <w:tcW w:w="1280" w:type="dxa"/>
          </w:tcPr>
          <w:p w:rsidR="00D77B86" w:rsidRDefault="00D77B86" w:rsidP="00520520">
            <w:pPr>
              <w:rPr>
                <w:sz w:val="18"/>
                <w:szCs w:val="18"/>
              </w:rPr>
            </w:pPr>
            <w:r>
              <w:rPr>
                <w:sz w:val="18"/>
                <w:szCs w:val="18"/>
              </w:rPr>
              <w:sym w:font="Wingdings 2" w:char="F053"/>
            </w:r>
          </w:p>
        </w:tc>
        <w:tc>
          <w:tcPr>
            <w:tcW w:w="2712" w:type="dxa"/>
          </w:tcPr>
          <w:p w:rsidR="00D77B86" w:rsidRDefault="00D77B86" w:rsidP="00520520">
            <w:pPr>
              <w:rPr>
                <w:sz w:val="18"/>
                <w:szCs w:val="18"/>
              </w:rPr>
            </w:pPr>
            <w:r>
              <w:rPr>
                <w:sz w:val="18"/>
                <w:szCs w:val="18"/>
              </w:rPr>
              <w:t>EK FNOL</w:t>
            </w:r>
          </w:p>
        </w:tc>
      </w:tr>
    </w:tbl>
    <w:p w:rsidR="00D77B86" w:rsidRPr="00DF7141" w:rsidRDefault="00D77B86" w:rsidP="00D77B86">
      <w:pPr>
        <w:rPr>
          <w:bCs/>
          <w:sz w:val="22"/>
        </w:rPr>
      </w:pPr>
      <w:r>
        <w:rPr>
          <w:bCs/>
          <w:sz w:val="22"/>
        </w:rPr>
        <w:t>1/2</w:t>
      </w:r>
    </w:p>
    <w:p w:rsidR="00D77B86" w:rsidRDefault="00D77B86" w:rsidP="00D77B86">
      <w:pPr>
        <w:rPr>
          <w:b/>
          <w:bCs/>
          <w:sz w:val="22"/>
        </w:rPr>
      </w:pPr>
    </w:p>
    <w:p w:rsidR="00D77B86" w:rsidRDefault="00D77B86" w:rsidP="00D77B86">
      <w:pPr>
        <w:rPr>
          <w:b/>
          <w:bCs/>
          <w:sz w:val="22"/>
        </w:rPr>
      </w:pPr>
    </w:p>
    <w:p w:rsidR="00D77B86" w:rsidRDefault="00D77B86" w:rsidP="00D77B86">
      <w:pPr>
        <w:rPr>
          <w:b/>
          <w:bCs/>
          <w:sz w:val="22"/>
        </w:rPr>
      </w:pPr>
    </w:p>
    <w:p w:rsidR="00D77B86" w:rsidRPr="00AB7ADE" w:rsidRDefault="00D77B86" w:rsidP="00D77B8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77B86" w:rsidRDefault="00D77B86" w:rsidP="00D77B8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77B86" w:rsidTr="00520520">
        <w:trPr>
          <w:cantSplit/>
          <w:trHeight w:val="454"/>
        </w:trPr>
        <w:tc>
          <w:tcPr>
            <w:tcW w:w="7416" w:type="dxa"/>
            <w:vMerge w:val="restart"/>
          </w:tcPr>
          <w:p w:rsidR="00D77B86" w:rsidRDefault="00D77B86" w:rsidP="00520520">
            <w:pPr>
              <w:rPr>
                <w:b/>
                <w:bCs/>
                <w:sz w:val="18"/>
                <w:szCs w:val="18"/>
              </w:rPr>
            </w:pPr>
          </w:p>
          <w:p w:rsidR="00D77B86" w:rsidRDefault="00D77B86" w:rsidP="00520520">
            <w:pPr>
              <w:rPr>
                <w:b/>
                <w:bCs/>
                <w:sz w:val="18"/>
                <w:szCs w:val="18"/>
              </w:rPr>
            </w:pPr>
            <w:r>
              <w:rPr>
                <w:b/>
                <w:bCs/>
                <w:sz w:val="18"/>
                <w:szCs w:val="18"/>
              </w:rPr>
              <w:t xml:space="preserve">Název dokumentu, verze, datum </w:t>
            </w:r>
          </w:p>
          <w:p w:rsidR="00D77B86" w:rsidRDefault="00D77B86" w:rsidP="00520520">
            <w:pPr>
              <w:rPr>
                <w:b/>
                <w:bCs/>
                <w:sz w:val="18"/>
                <w:szCs w:val="18"/>
              </w:rPr>
            </w:pPr>
            <w:r>
              <w:rPr>
                <w:b/>
                <w:bCs/>
                <w:i/>
                <w:sz w:val="18"/>
                <w:szCs w:val="18"/>
              </w:rPr>
              <w:t>Document title, version, date</w:t>
            </w:r>
          </w:p>
        </w:tc>
        <w:tc>
          <w:tcPr>
            <w:tcW w:w="1272" w:type="dxa"/>
            <w:gridSpan w:val="2"/>
          </w:tcPr>
          <w:p w:rsidR="00D77B86" w:rsidRDefault="00D77B86" w:rsidP="00520520">
            <w:pPr>
              <w:rPr>
                <w:b/>
                <w:bCs/>
                <w:sz w:val="18"/>
                <w:szCs w:val="18"/>
              </w:rPr>
            </w:pPr>
            <w:r>
              <w:rPr>
                <w:b/>
                <w:bCs/>
                <w:sz w:val="18"/>
                <w:szCs w:val="18"/>
              </w:rPr>
              <w:t>Schváleno /</w:t>
            </w:r>
            <w:r>
              <w:rPr>
                <w:b/>
                <w:bCs/>
                <w:i/>
                <w:sz w:val="18"/>
                <w:szCs w:val="18"/>
              </w:rPr>
              <w:t>Approved</w:t>
            </w:r>
          </w:p>
        </w:tc>
        <w:tc>
          <w:tcPr>
            <w:tcW w:w="1316" w:type="dxa"/>
            <w:gridSpan w:val="2"/>
          </w:tcPr>
          <w:p w:rsidR="00D77B86" w:rsidRDefault="00D77B86" w:rsidP="00520520">
            <w:pPr>
              <w:rPr>
                <w:b/>
                <w:bCs/>
                <w:sz w:val="18"/>
                <w:szCs w:val="18"/>
              </w:rPr>
            </w:pPr>
            <w:r>
              <w:rPr>
                <w:b/>
                <w:bCs/>
                <w:sz w:val="18"/>
                <w:szCs w:val="18"/>
              </w:rPr>
              <w:t xml:space="preserve">Vzato na vědomí / </w:t>
            </w:r>
            <w:r>
              <w:rPr>
                <w:b/>
                <w:bCs/>
                <w:i/>
                <w:sz w:val="18"/>
                <w:szCs w:val="18"/>
              </w:rPr>
              <w:t xml:space="preserve">Taken into account </w:t>
            </w:r>
          </w:p>
        </w:tc>
      </w:tr>
      <w:tr w:rsidR="00D77B86" w:rsidTr="00520520">
        <w:trPr>
          <w:cantSplit/>
          <w:trHeight w:val="454"/>
        </w:trPr>
        <w:tc>
          <w:tcPr>
            <w:tcW w:w="7416" w:type="dxa"/>
            <w:vMerge/>
          </w:tcPr>
          <w:p w:rsidR="00D77B86" w:rsidRDefault="00D77B86" w:rsidP="00520520">
            <w:pPr>
              <w:rPr>
                <w:i/>
                <w:sz w:val="18"/>
                <w:szCs w:val="18"/>
              </w:rPr>
            </w:pPr>
          </w:p>
        </w:tc>
        <w:tc>
          <w:tcPr>
            <w:tcW w:w="736" w:type="dxa"/>
          </w:tcPr>
          <w:p w:rsidR="00D77B86" w:rsidRDefault="00D77B86" w:rsidP="00520520">
            <w:pPr>
              <w:rPr>
                <w:b/>
                <w:bCs/>
                <w:sz w:val="18"/>
                <w:szCs w:val="18"/>
              </w:rPr>
            </w:pPr>
            <w:r>
              <w:rPr>
                <w:b/>
                <w:bCs/>
                <w:sz w:val="18"/>
                <w:szCs w:val="18"/>
              </w:rPr>
              <w:t>ANO</w:t>
            </w:r>
          </w:p>
          <w:p w:rsidR="00D77B86" w:rsidRDefault="00D77B86" w:rsidP="00520520">
            <w:pPr>
              <w:rPr>
                <w:b/>
                <w:bCs/>
                <w:i/>
                <w:sz w:val="18"/>
                <w:szCs w:val="18"/>
              </w:rPr>
            </w:pPr>
            <w:r>
              <w:rPr>
                <w:b/>
                <w:bCs/>
                <w:i/>
                <w:sz w:val="18"/>
                <w:szCs w:val="18"/>
              </w:rPr>
              <w:t>Yes</w:t>
            </w:r>
          </w:p>
        </w:tc>
        <w:tc>
          <w:tcPr>
            <w:tcW w:w="536" w:type="dxa"/>
          </w:tcPr>
          <w:p w:rsidR="00D77B86" w:rsidRDefault="00D77B86" w:rsidP="00520520">
            <w:pPr>
              <w:rPr>
                <w:b/>
                <w:bCs/>
                <w:sz w:val="18"/>
                <w:szCs w:val="18"/>
              </w:rPr>
            </w:pPr>
            <w:r>
              <w:rPr>
                <w:b/>
                <w:bCs/>
                <w:sz w:val="18"/>
                <w:szCs w:val="18"/>
              </w:rPr>
              <w:t xml:space="preserve">NE </w:t>
            </w:r>
          </w:p>
          <w:p w:rsidR="00D77B86" w:rsidRDefault="00D77B86" w:rsidP="00520520">
            <w:pPr>
              <w:rPr>
                <w:b/>
                <w:bCs/>
                <w:sz w:val="18"/>
                <w:szCs w:val="18"/>
              </w:rPr>
            </w:pPr>
            <w:r>
              <w:rPr>
                <w:b/>
                <w:bCs/>
                <w:i/>
                <w:sz w:val="18"/>
                <w:szCs w:val="18"/>
              </w:rPr>
              <w:t>No</w:t>
            </w:r>
          </w:p>
        </w:tc>
        <w:tc>
          <w:tcPr>
            <w:tcW w:w="780" w:type="dxa"/>
          </w:tcPr>
          <w:p w:rsidR="00D77B86" w:rsidRDefault="00D77B86" w:rsidP="00520520">
            <w:pPr>
              <w:rPr>
                <w:b/>
                <w:bCs/>
                <w:sz w:val="18"/>
                <w:szCs w:val="18"/>
              </w:rPr>
            </w:pPr>
            <w:r>
              <w:rPr>
                <w:b/>
                <w:bCs/>
                <w:sz w:val="18"/>
                <w:szCs w:val="18"/>
              </w:rPr>
              <w:t>ANO</w:t>
            </w:r>
          </w:p>
          <w:p w:rsidR="00D77B86" w:rsidRDefault="00D77B86" w:rsidP="00520520">
            <w:pPr>
              <w:rPr>
                <w:b/>
                <w:bCs/>
                <w:sz w:val="18"/>
                <w:szCs w:val="18"/>
              </w:rPr>
            </w:pPr>
            <w:r>
              <w:rPr>
                <w:b/>
                <w:bCs/>
                <w:i/>
                <w:sz w:val="18"/>
                <w:szCs w:val="18"/>
              </w:rPr>
              <w:t>Yes</w:t>
            </w:r>
          </w:p>
        </w:tc>
        <w:tc>
          <w:tcPr>
            <w:tcW w:w="536" w:type="dxa"/>
          </w:tcPr>
          <w:p w:rsidR="00D77B86" w:rsidRDefault="00D77B86" w:rsidP="00520520">
            <w:pPr>
              <w:rPr>
                <w:b/>
                <w:bCs/>
                <w:sz w:val="18"/>
                <w:szCs w:val="18"/>
              </w:rPr>
            </w:pPr>
            <w:r>
              <w:rPr>
                <w:b/>
                <w:bCs/>
                <w:sz w:val="18"/>
                <w:szCs w:val="18"/>
              </w:rPr>
              <w:t xml:space="preserve">NE </w:t>
            </w:r>
          </w:p>
          <w:p w:rsidR="00D77B86" w:rsidRDefault="00D77B86" w:rsidP="00520520">
            <w:pPr>
              <w:rPr>
                <w:b/>
                <w:bCs/>
                <w:i/>
                <w:sz w:val="18"/>
                <w:szCs w:val="18"/>
              </w:rPr>
            </w:pPr>
            <w:r>
              <w:rPr>
                <w:b/>
                <w:bCs/>
                <w:i/>
                <w:sz w:val="18"/>
                <w:szCs w:val="18"/>
              </w:rPr>
              <w:t>No</w:t>
            </w:r>
          </w:p>
        </w:tc>
      </w:tr>
      <w:tr w:rsidR="00D77B86" w:rsidTr="00520520">
        <w:trPr>
          <w:trHeight w:val="340"/>
        </w:trPr>
        <w:tc>
          <w:tcPr>
            <w:tcW w:w="7416" w:type="dxa"/>
          </w:tcPr>
          <w:p w:rsidR="00D77B86" w:rsidRPr="00D77B86" w:rsidRDefault="00D77B86" w:rsidP="00520520">
            <w:pPr>
              <w:rPr>
                <w:sz w:val="18"/>
                <w:szCs w:val="18"/>
              </w:rPr>
            </w:pPr>
            <w:r>
              <w:rPr>
                <w:sz w:val="18"/>
                <w:szCs w:val="18"/>
              </w:rPr>
              <w:t>Oznámení o zařazení prvního pacienta ze dne 4.dubna 2013</w:t>
            </w:r>
          </w:p>
        </w:tc>
        <w:tc>
          <w:tcPr>
            <w:tcW w:w="736" w:type="dxa"/>
          </w:tcPr>
          <w:p w:rsidR="00D77B86" w:rsidRDefault="002B1493" w:rsidP="00520520">
            <w:pPr>
              <w:rPr>
                <w:sz w:val="18"/>
                <w:szCs w:val="18"/>
              </w:rPr>
            </w:pPr>
            <w:r>
              <w:rPr>
                <w:sz w:val="18"/>
                <w:szCs w:val="18"/>
              </w:rPr>
              <w:fldChar w:fldCharType="begin">
                <w:ffData>
                  <w:name w:val="Zaškrtávací50"/>
                  <w:enabled/>
                  <w:calcOnExit w:val="0"/>
                  <w:checkBox>
                    <w:sizeAuto/>
                    <w:default w:val="0"/>
                  </w:checkBox>
                </w:ffData>
              </w:fldChar>
            </w:r>
            <w:r w:rsidR="00D77B8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77B86" w:rsidRDefault="002B1493" w:rsidP="00520520">
            <w:pPr>
              <w:rPr>
                <w:sz w:val="18"/>
                <w:szCs w:val="18"/>
              </w:rPr>
            </w:pPr>
            <w:r>
              <w:rPr>
                <w:sz w:val="18"/>
                <w:szCs w:val="18"/>
              </w:rPr>
              <w:fldChar w:fldCharType="begin">
                <w:ffData>
                  <w:name w:val="Zaškrtávací51"/>
                  <w:enabled/>
                  <w:calcOnExit w:val="0"/>
                  <w:checkBox>
                    <w:sizeAuto/>
                    <w:default w:val="0"/>
                  </w:checkBox>
                </w:ffData>
              </w:fldChar>
            </w:r>
            <w:r w:rsidR="00D77B8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77B86" w:rsidRDefault="00D77B86" w:rsidP="00520520">
            <w:pPr>
              <w:rPr>
                <w:sz w:val="18"/>
                <w:szCs w:val="18"/>
              </w:rPr>
            </w:pPr>
            <w:r>
              <w:rPr>
                <w:sz w:val="18"/>
                <w:szCs w:val="18"/>
              </w:rPr>
              <w:sym w:font="Wingdings 2" w:char="F053"/>
            </w:r>
          </w:p>
        </w:tc>
        <w:tc>
          <w:tcPr>
            <w:tcW w:w="536" w:type="dxa"/>
          </w:tcPr>
          <w:p w:rsidR="00D77B86" w:rsidRDefault="002B1493" w:rsidP="00520520">
            <w:pPr>
              <w:rPr>
                <w:sz w:val="18"/>
                <w:szCs w:val="18"/>
              </w:rPr>
            </w:pPr>
            <w:r>
              <w:rPr>
                <w:sz w:val="18"/>
                <w:szCs w:val="18"/>
              </w:rPr>
              <w:fldChar w:fldCharType="begin">
                <w:ffData>
                  <w:name w:val="Zaškrtávací51"/>
                  <w:enabled/>
                  <w:calcOnExit w:val="0"/>
                  <w:checkBox>
                    <w:sizeAuto/>
                    <w:default w:val="0"/>
                  </w:checkBox>
                </w:ffData>
              </w:fldChar>
            </w:r>
            <w:r w:rsidR="00D77B86">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D77B86" w:rsidRDefault="00D77B86" w:rsidP="00D77B86">
      <w:pPr>
        <w:rPr>
          <w:sz w:val="22"/>
          <w:szCs w:val="22"/>
        </w:rPr>
      </w:pPr>
    </w:p>
    <w:p w:rsidR="00D77B86" w:rsidRPr="003E377A" w:rsidRDefault="00D77B86" w:rsidP="00D77B86">
      <w:pPr>
        <w:rPr>
          <w:sz w:val="22"/>
          <w:szCs w:val="22"/>
        </w:rPr>
      </w:pPr>
      <w:r w:rsidRPr="003E377A">
        <w:rPr>
          <w:sz w:val="22"/>
          <w:szCs w:val="22"/>
        </w:rPr>
        <w:t>Etická komise prohlašuje, že byla ustavena a  pracuje podle jednacího řádu v souladu se správnou klinickou praxí (GCP) a platnými právními předpisy/</w:t>
      </w:r>
      <w:r w:rsidRPr="003E377A">
        <w:rPr>
          <w:i/>
          <w:sz w:val="22"/>
          <w:szCs w:val="22"/>
        </w:rPr>
        <w:t>The Ethics Committee hereby declares that it was established and operates in accordance with its Rules of Procedure in compliance with Good Clinical Practice and valid legal regulations:</w:t>
      </w:r>
    </w:p>
    <w:p w:rsidR="00D77B86" w:rsidRPr="003E377A" w:rsidRDefault="00D77B86" w:rsidP="00D77B86">
      <w:pPr>
        <w:rPr>
          <w:i/>
          <w:sz w:val="22"/>
          <w:szCs w:val="22"/>
        </w:rPr>
      </w:pPr>
      <w:r w:rsidRPr="003E377A">
        <w:rPr>
          <w:i/>
          <w:sz w:val="22"/>
          <w:szCs w:val="22"/>
        </w:rPr>
        <w:t xml:space="preserve"> </w:t>
      </w:r>
      <w:r w:rsidRPr="003E377A">
        <w:rPr>
          <w:sz w:val="22"/>
          <w:szCs w:val="22"/>
        </w:rPr>
        <w:sym w:font="Wingdings 2" w:char="F054"/>
      </w:r>
      <w:r w:rsidRPr="003E377A">
        <w:rPr>
          <w:sz w:val="22"/>
          <w:szCs w:val="22"/>
        </w:rPr>
        <w:t xml:space="preserve"> Ano/</w:t>
      </w:r>
      <w:r w:rsidRPr="003E377A">
        <w:rPr>
          <w:i/>
          <w:sz w:val="22"/>
          <w:szCs w:val="22"/>
        </w:rPr>
        <w:t>Yes</w:t>
      </w:r>
      <w:r w:rsidRPr="003E377A">
        <w:rPr>
          <w:sz w:val="22"/>
          <w:szCs w:val="22"/>
        </w:rPr>
        <w:t xml:space="preserve">       </w:t>
      </w:r>
      <w:r w:rsidR="002B1493" w:rsidRPr="003E377A">
        <w:rPr>
          <w:sz w:val="22"/>
          <w:szCs w:val="22"/>
        </w:rPr>
        <w:fldChar w:fldCharType="begin">
          <w:ffData>
            <w:name w:val="Zaškrtávací25"/>
            <w:enabled/>
            <w:calcOnExit w:val="0"/>
            <w:checkBox>
              <w:sizeAuto/>
              <w:default w:val="0"/>
            </w:checkBox>
          </w:ffData>
        </w:fldChar>
      </w:r>
      <w:r w:rsidRPr="003E377A">
        <w:rPr>
          <w:sz w:val="22"/>
          <w:szCs w:val="22"/>
        </w:rPr>
        <w:instrText xml:space="preserve"> FORMCHECKBOX </w:instrText>
      </w:r>
      <w:r w:rsidR="002B1493">
        <w:rPr>
          <w:sz w:val="22"/>
          <w:szCs w:val="22"/>
        </w:rPr>
      </w:r>
      <w:r w:rsidR="002B1493">
        <w:rPr>
          <w:sz w:val="22"/>
          <w:szCs w:val="22"/>
        </w:rPr>
        <w:fldChar w:fldCharType="separate"/>
      </w:r>
      <w:r w:rsidR="002B1493" w:rsidRPr="003E377A">
        <w:rPr>
          <w:sz w:val="22"/>
          <w:szCs w:val="22"/>
        </w:rPr>
        <w:fldChar w:fldCharType="end"/>
      </w:r>
      <w:r w:rsidRPr="003E377A">
        <w:rPr>
          <w:sz w:val="22"/>
          <w:szCs w:val="22"/>
        </w:rPr>
        <w:t>Ne/</w:t>
      </w:r>
      <w:r w:rsidRPr="003E377A">
        <w:rPr>
          <w:i/>
          <w:sz w:val="22"/>
          <w:szCs w:val="22"/>
        </w:rPr>
        <w:t>No</w:t>
      </w:r>
      <w:r w:rsidRPr="003E377A">
        <w:rPr>
          <w:sz w:val="22"/>
          <w:szCs w:val="22"/>
        </w:rPr>
        <w:t xml:space="preserve">           </w:t>
      </w:r>
    </w:p>
    <w:p w:rsidR="00D77B86" w:rsidRDefault="00D77B86" w:rsidP="00D77B86">
      <w:pPr>
        <w:rPr>
          <w:sz w:val="22"/>
        </w:rPr>
      </w:pPr>
      <w:r w:rsidRPr="003E377A">
        <w:rPr>
          <w:sz w:val="22"/>
          <w:szCs w:val="22"/>
        </w:rPr>
        <w:t xml:space="preserve">                                                                                               </w:t>
      </w:r>
      <w:r>
        <w:rPr>
          <w:sz w:val="22"/>
        </w:rPr>
        <w:tab/>
      </w:r>
      <w:r>
        <w:rPr>
          <w:sz w:val="22"/>
        </w:rPr>
        <w:tab/>
      </w:r>
      <w:r>
        <w:rPr>
          <w:sz w:val="22"/>
        </w:rPr>
        <w:tab/>
      </w:r>
      <w:r>
        <w:rPr>
          <w:sz w:val="22"/>
        </w:rPr>
        <w:tab/>
      </w:r>
      <w:r>
        <w:rPr>
          <w:sz w:val="22"/>
        </w:rPr>
        <w:tab/>
        <w:t xml:space="preserve">             </w:t>
      </w:r>
    </w:p>
    <w:p w:rsidR="00D77B86" w:rsidRPr="005A28D8" w:rsidRDefault="00D77B86" w:rsidP="00D77B86">
      <w:pPr>
        <w:rPr>
          <w:i/>
          <w:sz w:val="22"/>
        </w:rPr>
      </w:pPr>
      <w:r>
        <w:rPr>
          <w:sz w:val="22"/>
        </w:rPr>
        <w:t xml:space="preserve">                                                                                                  MUDr. Jindřiška Burešová</w:t>
      </w:r>
    </w:p>
    <w:p w:rsidR="00D77B86" w:rsidRDefault="00D77B86" w:rsidP="00D77B86">
      <w:pPr>
        <w:rPr>
          <w:sz w:val="22"/>
        </w:rPr>
      </w:pPr>
      <w:r>
        <w:rPr>
          <w:sz w:val="22"/>
        </w:rPr>
        <w:t>Datum/</w:t>
      </w:r>
      <w:r>
        <w:rPr>
          <w:i/>
          <w:sz w:val="22"/>
        </w:rPr>
        <w:t>Date:</w:t>
      </w:r>
      <w:r>
        <w:rPr>
          <w:sz w:val="22"/>
        </w:rPr>
        <w:t xml:space="preserve">  13.5.2013                                                   místopředsedkyně EK FNOL a LF UP</w:t>
      </w:r>
    </w:p>
    <w:p w:rsidR="00D77B86" w:rsidRDefault="00D77B86" w:rsidP="00D77B86">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D77B86" w:rsidRDefault="00D77B86" w:rsidP="00D77B86">
      <w:pPr>
        <w:rPr>
          <w:i/>
          <w:sz w:val="22"/>
        </w:rPr>
      </w:pPr>
      <w:r>
        <w:rPr>
          <w:sz w:val="22"/>
        </w:rPr>
        <w:t xml:space="preserve"> </w:t>
      </w:r>
      <w:r>
        <w:rPr>
          <w:sz w:val="22"/>
        </w:rPr>
        <w:tab/>
      </w:r>
    </w:p>
    <w:p w:rsidR="00D77B86" w:rsidRDefault="00D77B86" w:rsidP="00D77B86">
      <w:pPr>
        <w:jc w:val="center"/>
        <w:rPr>
          <w:sz w:val="22"/>
        </w:rPr>
      </w:pPr>
    </w:p>
    <w:p w:rsidR="00D77B86" w:rsidRDefault="00D77B86" w:rsidP="00D77B86">
      <w:pPr>
        <w:rPr>
          <w:sz w:val="22"/>
        </w:rPr>
      </w:pPr>
    </w:p>
    <w:p w:rsidR="00D77B86" w:rsidRDefault="00D77B86" w:rsidP="00D77B86">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D77B86" w:rsidRDefault="00D77B86" w:rsidP="00D77B86">
      <w:pPr>
        <w:rPr>
          <w:sz w:val="16"/>
        </w:rPr>
      </w:pPr>
    </w:p>
    <w:p w:rsidR="00D77B86" w:rsidRDefault="00D77B86" w:rsidP="00D77B86">
      <w:pPr>
        <w:rPr>
          <w:sz w:val="16"/>
        </w:rPr>
      </w:pPr>
    </w:p>
    <w:p w:rsidR="00D77B86" w:rsidRPr="001071DB" w:rsidRDefault="00D77B86" w:rsidP="00D77B86">
      <w:pPr>
        <w:rPr>
          <w:i/>
          <w:sz w:val="16"/>
        </w:rPr>
      </w:pPr>
      <w:r>
        <w:rPr>
          <w:sz w:val="16"/>
        </w:rPr>
        <w:t>Rozdělovník/</w:t>
      </w:r>
      <w:r>
        <w:rPr>
          <w:i/>
          <w:sz w:val="16"/>
        </w:rPr>
        <w:t>Distribution list:</w:t>
      </w:r>
    </w:p>
    <w:p w:rsidR="00D77B86" w:rsidRPr="001071DB" w:rsidRDefault="00D77B86" w:rsidP="00D77B86">
      <w:pPr>
        <w:rPr>
          <w:sz w:val="16"/>
        </w:rPr>
      </w:pPr>
      <w:r w:rsidRPr="001071DB">
        <w:rPr>
          <w:sz w:val="16"/>
        </w:rPr>
        <w:t>-Zadavatel</w:t>
      </w:r>
    </w:p>
    <w:p w:rsidR="00D77B86" w:rsidRPr="001071DB" w:rsidRDefault="00D77B86" w:rsidP="00D77B86">
      <w:pPr>
        <w:rPr>
          <w:sz w:val="16"/>
        </w:rPr>
      </w:pPr>
      <w:r w:rsidRPr="001071DB">
        <w:rPr>
          <w:sz w:val="16"/>
        </w:rPr>
        <w:t>-EK</w:t>
      </w:r>
    </w:p>
    <w:p w:rsidR="00D77B86" w:rsidRDefault="00D77B86" w:rsidP="00D77B86">
      <w:pPr>
        <w:rPr>
          <w:sz w:val="16"/>
        </w:rPr>
      </w:pPr>
      <w:r w:rsidRPr="001071DB">
        <w:rPr>
          <w:sz w:val="16"/>
        </w:rPr>
        <w:t>-Řešitel</w:t>
      </w:r>
      <w:r>
        <w:rPr>
          <w:sz w:val="16"/>
        </w:rPr>
        <w:t xml:space="preserve">                                     </w:t>
      </w:r>
    </w:p>
    <w:p w:rsidR="00D77B86" w:rsidRDefault="00D77B86" w:rsidP="00D77B86">
      <w:pPr>
        <w:rPr>
          <w:sz w:val="16"/>
        </w:rPr>
      </w:pPr>
    </w:p>
    <w:p w:rsidR="00D77B86" w:rsidRDefault="00D77B86" w:rsidP="00D77B86">
      <w:pPr>
        <w:rPr>
          <w:sz w:val="16"/>
        </w:rPr>
      </w:pPr>
    </w:p>
    <w:p w:rsidR="00D77B86" w:rsidRDefault="00D77B86" w:rsidP="00D77B86">
      <w:pPr>
        <w:rPr>
          <w:sz w:val="16"/>
        </w:rPr>
      </w:pPr>
    </w:p>
    <w:p w:rsidR="00D77B86" w:rsidRDefault="00D77B86" w:rsidP="00D77B86">
      <w:pPr>
        <w:rPr>
          <w:sz w:val="16"/>
        </w:rPr>
      </w:pPr>
    </w:p>
    <w:p w:rsidR="00D77B86" w:rsidRDefault="00D77B86" w:rsidP="00D77B86">
      <w:pPr>
        <w:rPr>
          <w:sz w:val="16"/>
        </w:rPr>
      </w:pPr>
    </w:p>
    <w:p w:rsidR="00D77B86" w:rsidRDefault="00D77B86" w:rsidP="00D77B86">
      <w:pPr>
        <w:rPr>
          <w:sz w:val="16"/>
        </w:rPr>
      </w:pPr>
      <w:r>
        <w:rPr>
          <w:sz w:val="16"/>
        </w:rPr>
        <w:t>2/2</w:t>
      </w: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rPr>
          <w:sz w:val="22"/>
          <w:szCs w:val="22"/>
        </w:rPr>
      </w:pPr>
    </w:p>
    <w:p w:rsidR="00D77B86" w:rsidRDefault="00D77B86" w:rsidP="00D77B86">
      <w:pPr>
        <w:rPr>
          <w:sz w:val="22"/>
          <w:szCs w:val="22"/>
        </w:rPr>
      </w:pPr>
    </w:p>
    <w:p w:rsidR="00D77B86" w:rsidRDefault="00D77B86" w:rsidP="00D77B86">
      <w:pPr>
        <w:rPr>
          <w:sz w:val="22"/>
          <w:szCs w:val="22"/>
        </w:rPr>
      </w:pPr>
    </w:p>
    <w:p w:rsidR="00D77B86" w:rsidRDefault="00D77B86" w:rsidP="00D77B86">
      <w:pPr>
        <w:rPr>
          <w:sz w:val="22"/>
          <w:szCs w:val="22"/>
        </w:rPr>
      </w:pPr>
    </w:p>
    <w:p w:rsidR="00D77B86" w:rsidRDefault="00D77B86" w:rsidP="00D77B86">
      <w:pPr>
        <w:rPr>
          <w:sz w:val="22"/>
          <w:szCs w:val="22"/>
        </w:rPr>
      </w:pPr>
    </w:p>
    <w:p w:rsidR="00D77B86" w:rsidRDefault="00D77B86" w:rsidP="00D77B86">
      <w:pPr>
        <w:pStyle w:val="Nzev"/>
        <w:jc w:val="left"/>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Pr="002F07B5" w:rsidRDefault="00D77B86" w:rsidP="0082479D">
      <w:pPr>
        <w:pStyle w:val="Nzev"/>
        <w:rPr>
          <w:sz w:val="22"/>
          <w:szCs w:val="22"/>
        </w:rPr>
      </w:pPr>
      <w:r w:rsidRPr="002F07B5">
        <w:rPr>
          <w:sz w:val="22"/>
          <w:szCs w:val="22"/>
        </w:rPr>
        <w:lastRenderedPageBreak/>
        <w:t>STANOVISKO ETICKÉ KOMISE KE KLINICKÉMU HODNOCENÍ</w:t>
      </w:r>
    </w:p>
    <w:p w:rsidR="00D77B86" w:rsidRPr="002F07B5" w:rsidRDefault="00D77B86" w:rsidP="00D77B86">
      <w:pPr>
        <w:jc w:val="center"/>
        <w:rPr>
          <w:bCs/>
          <w:i/>
          <w:sz w:val="22"/>
          <w:szCs w:val="22"/>
        </w:rPr>
      </w:pPr>
      <w:r w:rsidRPr="002F07B5">
        <w:rPr>
          <w:bCs/>
          <w:i/>
          <w:sz w:val="22"/>
          <w:szCs w:val="22"/>
        </w:rPr>
        <w:t xml:space="preserve">Opinion of the Ethics Committee on Clinical Trial  </w:t>
      </w:r>
    </w:p>
    <w:p w:rsidR="00D77B86" w:rsidRPr="002F07B5" w:rsidRDefault="00D77B86" w:rsidP="00D77B86">
      <w:pPr>
        <w:jc w:val="center"/>
        <w:rPr>
          <w:b/>
          <w:bCs/>
          <w:i/>
          <w:sz w:val="22"/>
          <w:szCs w:val="22"/>
        </w:rPr>
      </w:pPr>
    </w:p>
    <w:p w:rsidR="00D77B86" w:rsidRPr="002F07B5" w:rsidRDefault="002B1493" w:rsidP="00D77B86">
      <w:pPr>
        <w:rPr>
          <w:sz w:val="22"/>
          <w:szCs w:val="22"/>
        </w:rPr>
      </w:pPr>
      <w:r w:rsidRPr="002F07B5">
        <w:rPr>
          <w:sz w:val="22"/>
          <w:szCs w:val="22"/>
        </w:rPr>
        <w:fldChar w:fldCharType="begin">
          <w:ffData>
            <w:name w:val="Zaškrtávací2"/>
            <w:enabled/>
            <w:calcOnExit w:val="0"/>
            <w:checkBox>
              <w:sizeAuto/>
              <w:default w:val="0"/>
            </w:checkBox>
          </w:ffData>
        </w:fldChar>
      </w:r>
      <w:r w:rsidR="00D77B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7B86" w:rsidRPr="002F07B5">
        <w:rPr>
          <w:sz w:val="22"/>
          <w:szCs w:val="22"/>
        </w:rPr>
        <w:t xml:space="preserve">  Multicentrické KH, je požadováno stanovisko multicentrické EK pro všechna centra/</w:t>
      </w:r>
      <w:r w:rsidR="00D77B86" w:rsidRPr="002F07B5">
        <w:rPr>
          <w:i/>
          <w:sz w:val="22"/>
          <w:szCs w:val="22"/>
        </w:rPr>
        <w:t>Multi-centric clinical trial, opinion issued by Ethics Committee for Multi-Centric Clinical Trials is required</w:t>
      </w:r>
    </w:p>
    <w:p w:rsidR="00D77B86" w:rsidRPr="002F07B5" w:rsidRDefault="00D77B86" w:rsidP="00D77B8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77B86" w:rsidRPr="002F07B5" w:rsidRDefault="002B1493" w:rsidP="00D77B86">
      <w:pPr>
        <w:rPr>
          <w:i/>
          <w:sz w:val="22"/>
          <w:szCs w:val="22"/>
        </w:rPr>
      </w:pPr>
      <w:r w:rsidRPr="002F07B5">
        <w:rPr>
          <w:sz w:val="22"/>
          <w:szCs w:val="22"/>
        </w:rPr>
        <w:fldChar w:fldCharType="begin">
          <w:ffData>
            <w:name w:val="Zaškrtávací2"/>
            <w:enabled/>
            <w:calcOnExit w:val="0"/>
            <w:checkBox>
              <w:sizeAuto/>
              <w:default w:val="0"/>
            </w:checkBox>
          </w:ffData>
        </w:fldChar>
      </w:r>
      <w:r w:rsidR="00D77B8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7B86" w:rsidRPr="002F07B5">
        <w:rPr>
          <w:sz w:val="22"/>
          <w:szCs w:val="22"/>
        </w:rPr>
        <w:t xml:space="preserve">  KH prováděné v jednom centru, požadováno stanovisko EK pro místní centrum (centra)/ </w:t>
      </w:r>
      <w:r w:rsidR="00D77B86" w:rsidRPr="002F07B5">
        <w:rPr>
          <w:i/>
          <w:sz w:val="22"/>
          <w:szCs w:val="22"/>
        </w:rPr>
        <w:t>Clinical trial conducted in a single site, opinion of a local EC is required</w:t>
      </w:r>
    </w:p>
    <w:p w:rsidR="00D77B86" w:rsidRPr="002F07B5" w:rsidRDefault="00D77B86" w:rsidP="00D77B86">
      <w:pPr>
        <w:rPr>
          <w:b/>
          <w:bCs/>
          <w:sz w:val="22"/>
          <w:szCs w:val="22"/>
        </w:rPr>
      </w:pPr>
    </w:p>
    <w:p w:rsidR="00D77B86" w:rsidRPr="00A6753A" w:rsidRDefault="00D77B86" w:rsidP="00D77B8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210/12</w:t>
      </w:r>
    </w:p>
    <w:p w:rsidR="00D77B86" w:rsidRPr="00A6753A" w:rsidRDefault="00D77B86" w:rsidP="00D77B8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klinického hodnocení aktivní léčby pro navození klinické odpovědi a/nebo remise při podávání GSK1605786A pacientům se středně těžkou až těžkou aktivní Crohnovou chorobou / </w:t>
      </w:r>
      <w:r>
        <w:rPr>
          <w:i/>
          <w:sz w:val="22"/>
          <w:szCs w:val="22"/>
        </w:rPr>
        <w:t xml:space="preserve"> Randomised, Double-blind, Active Treatment Study to Induce Clinical Response and/or Remission with GSK1605786A in Subjects with Moderately-to-Severely Active Crohn´s Disease</w:t>
      </w:r>
    </w:p>
    <w:p w:rsidR="00D77B86" w:rsidRPr="00A6753A" w:rsidRDefault="00D77B86" w:rsidP="00D77B86">
      <w:pPr>
        <w:rPr>
          <w:bCs/>
          <w:sz w:val="22"/>
          <w:szCs w:val="22"/>
        </w:rPr>
      </w:pPr>
      <w:r>
        <w:rPr>
          <w:sz w:val="22"/>
          <w:szCs w:val="22"/>
        </w:rPr>
        <w:t xml:space="preserve">                                        </w:t>
      </w:r>
    </w:p>
    <w:p w:rsidR="00D77B86" w:rsidRPr="002F07B5" w:rsidRDefault="00D77B86" w:rsidP="00D77B8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CCX114643</w:t>
      </w:r>
    </w:p>
    <w:p w:rsidR="00D77B86" w:rsidRPr="002F07B5" w:rsidRDefault="00D77B86" w:rsidP="00D77B8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2011-002817-12</w:t>
      </w:r>
    </w:p>
    <w:p w:rsidR="00D77B86" w:rsidRPr="002F07B5" w:rsidRDefault="00D77B86" w:rsidP="00D77B86">
      <w:pPr>
        <w:rPr>
          <w:b/>
          <w:bCs/>
          <w:sz w:val="22"/>
          <w:szCs w:val="22"/>
        </w:rPr>
      </w:pPr>
    </w:p>
    <w:p w:rsidR="00D77B86" w:rsidRPr="002F07B5" w:rsidRDefault="00D77B86" w:rsidP="00D77B8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Research and Development Limited, 980 Great West Road, Brentfort, Middlesex, TW8 9GS, Anglie</w:t>
      </w:r>
    </w:p>
    <w:p w:rsidR="00D77B86" w:rsidRDefault="00D77B86" w:rsidP="00D77B86">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Hvězdova 1734/2c, 140 00 Praha 4, </w:t>
      </w:r>
    </w:p>
    <w:p w:rsidR="00D77B86" w:rsidRPr="002F07B5" w:rsidRDefault="00D77B86" w:rsidP="00D77B86">
      <w:pPr>
        <w:rPr>
          <w:bCs/>
          <w:sz w:val="22"/>
          <w:szCs w:val="22"/>
        </w:rPr>
      </w:pPr>
      <w:r>
        <w:rPr>
          <w:sz w:val="22"/>
          <w:szCs w:val="22"/>
        </w:rPr>
        <w:t>Lenka Lupínková, Ph.D.</w:t>
      </w:r>
    </w:p>
    <w:p w:rsidR="00D77B86" w:rsidRPr="002F07B5" w:rsidRDefault="00D77B86" w:rsidP="00D77B8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CF2960">
        <w:rPr>
          <w:sz w:val="22"/>
          <w:szCs w:val="22"/>
        </w:rPr>
        <w:t xml:space="preserve"> 26.4</w:t>
      </w:r>
      <w:r>
        <w:rPr>
          <w:sz w:val="22"/>
          <w:szCs w:val="22"/>
        </w:rPr>
        <w:t>.2013</w:t>
      </w:r>
    </w:p>
    <w:p w:rsidR="00D77B86" w:rsidRDefault="00D77B86" w:rsidP="00D77B8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CF2960">
        <w:rPr>
          <w:sz w:val="22"/>
          <w:szCs w:val="22"/>
        </w:rPr>
        <w:t>:  13.5.</w:t>
      </w:r>
      <w:r>
        <w:rPr>
          <w:sz w:val="22"/>
          <w:szCs w:val="22"/>
        </w:rPr>
        <w:t>2013</w:t>
      </w:r>
    </w:p>
    <w:p w:rsidR="00D77B86" w:rsidRDefault="00D77B86" w:rsidP="00D77B86">
      <w:pPr>
        <w:rPr>
          <w:b/>
          <w:bCs/>
          <w:sz w:val="22"/>
          <w:szCs w:val="22"/>
        </w:rPr>
      </w:pPr>
    </w:p>
    <w:p w:rsidR="00D77B86" w:rsidRDefault="00D77B86" w:rsidP="00D77B86">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IKEM Praha</w:t>
      </w:r>
    </w:p>
    <w:p w:rsidR="00D77B86" w:rsidRPr="002F07B5" w:rsidRDefault="00D77B86" w:rsidP="00D77B86">
      <w:pPr>
        <w:rPr>
          <w:b/>
          <w:bCs/>
          <w:i/>
          <w:sz w:val="22"/>
          <w:szCs w:val="22"/>
        </w:rPr>
      </w:pPr>
    </w:p>
    <w:p w:rsidR="00D77B86" w:rsidRPr="002F07B5" w:rsidRDefault="00D77B86" w:rsidP="00D77B8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77B86" w:rsidRPr="002F07B5" w:rsidRDefault="00D77B86" w:rsidP="00D77B8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77B86" w:rsidRPr="002F07B5" w:rsidRDefault="00D77B86" w:rsidP="00D77B8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77B86" w:rsidRDefault="00D77B86" w:rsidP="00D77B86">
      <w:pPr>
        <w:rPr>
          <w:b/>
          <w:bCs/>
          <w:sz w:val="22"/>
          <w:szCs w:val="22"/>
        </w:rPr>
      </w:pPr>
    </w:p>
    <w:p w:rsidR="00D77B86" w:rsidRPr="002F07B5" w:rsidRDefault="00D77B86" w:rsidP="00D77B8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77B86" w:rsidRPr="002F07B5" w:rsidRDefault="00D77B86" w:rsidP="00D77B8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77B86" w:rsidRPr="002F07B5" w:rsidRDefault="00D77B86" w:rsidP="00D77B86">
      <w:pPr>
        <w:rPr>
          <w:sz w:val="22"/>
          <w:szCs w:val="22"/>
        </w:rPr>
      </w:pPr>
    </w:p>
    <w:p w:rsidR="00D77B86" w:rsidRPr="002F07B5" w:rsidRDefault="00D77B86" w:rsidP="00D77B8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77B86" w:rsidTr="00520520">
        <w:trPr>
          <w:trHeight w:val="454"/>
        </w:trPr>
        <w:tc>
          <w:tcPr>
            <w:tcW w:w="6108" w:type="dxa"/>
          </w:tcPr>
          <w:p w:rsidR="00D77B86" w:rsidRDefault="00D77B86" w:rsidP="00520520">
            <w:pPr>
              <w:rPr>
                <w:sz w:val="18"/>
                <w:szCs w:val="18"/>
              </w:rPr>
            </w:pPr>
            <w:r>
              <w:rPr>
                <w:sz w:val="18"/>
                <w:szCs w:val="18"/>
              </w:rPr>
              <w:t xml:space="preserve">Místo hodnocení/ Jméno zkoušejícího </w:t>
            </w:r>
          </w:p>
          <w:p w:rsidR="00D77B86" w:rsidRDefault="00D77B86" w:rsidP="00520520">
            <w:pPr>
              <w:rPr>
                <w:i/>
                <w:sz w:val="18"/>
                <w:szCs w:val="18"/>
              </w:rPr>
            </w:pPr>
            <w:r>
              <w:rPr>
                <w:i/>
                <w:sz w:val="18"/>
                <w:szCs w:val="18"/>
              </w:rPr>
              <w:t>Trial Site / Name of Investigator</w:t>
            </w:r>
          </w:p>
        </w:tc>
        <w:tc>
          <w:tcPr>
            <w:tcW w:w="1280" w:type="dxa"/>
          </w:tcPr>
          <w:p w:rsidR="00D77B86" w:rsidRDefault="00D77B86" w:rsidP="00520520">
            <w:pPr>
              <w:rPr>
                <w:sz w:val="18"/>
                <w:szCs w:val="18"/>
                <w:vertAlign w:val="superscript"/>
              </w:rPr>
            </w:pPr>
            <w:r>
              <w:rPr>
                <w:sz w:val="18"/>
                <w:szCs w:val="18"/>
              </w:rPr>
              <w:t xml:space="preserve">Místní EK </w:t>
            </w:r>
            <w:r>
              <w:rPr>
                <w:i/>
                <w:sz w:val="18"/>
                <w:szCs w:val="18"/>
              </w:rPr>
              <w:t>Local EC</w:t>
            </w:r>
          </w:p>
        </w:tc>
        <w:tc>
          <w:tcPr>
            <w:tcW w:w="2712" w:type="dxa"/>
          </w:tcPr>
          <w:p w:rsidR="00D77B86" w:rsidRDefault="00D77B86" w:rsidP="00520520">
            <w:pPr>
              <w:rPr>
                <w:sz w:val="18"/>
                <w:szCs w:val="18"/>
              </w:rPr>
            </w:pPr>
            <w:r>
              <w:rPr>
                <w:sz w:val="18"/>
                <w:szCs w:val="18"/>
              </w:rPr>
              <w:t>Adresa  místní EK</w:t>
            </w:r>
          </w:p>
          <w:p w:rsidR="00D77B86" w:rsidRDefault="00D77B86" w:rsidP="00520520">
            <w:pPr>
              <w:rPr>
                <w:i/>
                <w:sz w:val="18"/>
                <w:szCs w:val="18"/>
              </w:rPr>
            </w:pPr>
            <w:r>
              <w:rPr>
                <w:i/>
                <w:sz w:val="18"/>
                <w:szCs w:val="18"/>
              </w:rPr>
              <w:t>Address</w:t>
            </w:r>
          </w:p>
        </w:tc>
      </w:tr>
      <w:tr w:rsidR="00D77B86" w:rsidTr="00520520">
        <w:trPr>
          <w:trHeight w:val="312"/>
        </w:trPr>
        <w:tc>
          <w:tcPr>
            <w:tcW w:w="6108" w:type="dxa"/>
          </w:tcPr>
          <w:p w:rsidR="00D77B86" w:rsidRDefault="00D77B86" w:rsidP="00520520">
            <w:pPr>
              <w:rPr>
                <w:sz w:val="18"/>
                <w:szCs w:val="18"/>
              </w:rPr>
            </w:pPr>
            <w:r>
              <w:rPr>
                <w:sz w:val="18"/>
                <w:szCs w:val="18"/>
              </w:rPr>
              <w:t>Doc. MUDr. Vlastimil Procházka, Ph.D., II. Interní klinika FN Olomouc, I.P.Pavlova 6, 775 20 Olomouc</w:t>
            </w:r>
          </w:p>
        </w:tc>
        <w:tc>
          <w:tcPr>
            <w:tcW w:w="1280" w:type="dxa"/>
          </w:tcPr>
          <w:p w:rsidR="00D77B86" w:rsidRDefault="00D77B86" w:rsidP="00520520">
            <w:pPr>
              <w:rPr>
                <w:sz w:val="18"/>
                <w:szCs w:val="18"/>
              </w:rPr>
            </w:pPr>
            <w:r>
              <w:rPr>
                <w:sz w:val="18"/>
                <w:szCs w:val="18"/>
              </w:rPr>
              <w:sym w:font="Wingdings 2" w:char="F053"/>
            </w:r>
          </w:p>
        </w:tc>
        <w:tc>
          <w:tcPr>
            <w:tcW w:w="2712" w:type="dxa"/>
          </w:tcPr>
          <w:p w:rsidR="00D77B86" w:rsidRDefault="00D77B86" w:rsidP="00520520">
            <w:pPr>
              <w:rPr>
                <w:sz w:val="18"/>
                <w:szCs w:val="18"/>
              </w:rPr>
            </w:pPr>
            <w:r>
              <w:rPr>
                <w:sz w:val="18"/>
                <w:szCs w:val="18"/>
              </w:rPr>
              <w:t>EK FNOL</w:t>
            </w:r>
          </w:p>
        </w:tc>
      </w:tr>
    </w:tbl>
    <w:p w:rsidR="00D77B86" w:rsidRPr="00DF7141" w:rsidRDefault="00D77B86" w:rsidP="00D77B86">
      <w:pPr>
        <w:rPr>
          <w:bCs/>
          <w:sz w:val="22"/>
        </w:rPr>
      </w:pPr>
      <w:r>
        <w:rPr>
          <w:bCs/>
          <w:sz w:val="22"/>
        </w:rPr>
        <w:t>1/2</w:t>
      </w:r>
    </w:p>
    <w:p w:rsidR="00D77B86" w:rsidRDefault="00D77B86" w:rsidP="00D77B86">
      <w:pPr>
        <w:rPr>
          <w:b/>
          <w:bCs/>
          <w:sz w:val="22"/>
        </w:rPr>
      </w:pPr>
    </w:p>
    <w:p w:rsidR="00D77B86" w:rsidRDefault="00D77B86" w:rsidP="00D77B86">
      <w:pPr>
        <w:rPr>
          <w:b/>
          <w:bCs/>
          <w:sz w:val="22"/>
        </w:rPr>
      </w:pPr>
    </w:p>
    <w:p w:rsidR="00D77B86" w:rsidRDefault="00D77B86" w:rsidP="00D77B86">
      <w:pPr>
        <w:rPr>
          <w:b/>
          <w:bCs/>
          <w:sz w:val="22"/>
        </w:rPr>
      </w:pPr>
    </w:p>
    <w:p w:rsidR="00D77B86" w:rsidRPr="00AB7ADE" w:rsidRDefault="00D77B86" w:rsidP="00D77B8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77B86" w:rsidRDefault="00D77B86" w:rsidP="00D77B8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77B86" w:rsidTr="00520520">
        <w:trPr>
          <w:cantSplit/>
          <w:trHeight w:val="454"/>
        </w:trPr>
        <w:tc>
          <w:tcPr>
            <w:tcW w:w="7416" w:type="dxa"/>
            <w:vMerge w:val="restart"/>
          </w:tcPr>
          <w:p w:rsidR="00D77B86" w:rsidRDefault="00D77B86" w:rsidP="00520520">
            <w:pPr>
              <w:rPr>
                <w:b/>
                <w:bCs/>
                <w:sz w:val="18"/>
                <w:szCs w:val="18"/>
              </w:rPr>
            </w:pPr>
          </w:p>
          <w:p w:rsidR="00D77B86" w:rsidRDefault="00D77B86" w:rsidP="00520520">
            <w:pPr>
              <w:rPr>
                <w:b/>
                <w:bCs/>
                <w:sz w:val="18"/>
                <w:szCs w:val="18"/>
              </w:rPr>
            </w:pPr>
            <w:r>
              <w:rPr>
                <w:b/>
                <w:bCs/>
                <w:sz w:val="18"/>
                <w:szCs w:val="18"/>
              </w:rPr>
              <w:t xml:space="preserve">Název dokumentu, verze, datum </w:t>
            </w:r>
          </w:p>
          <w:p w:rsidR="00D77B86" w:rsidRDefault="00D77B86" w:rsidP="00520520">
            <w:pPr>
              <w:rPr>
                <w:b/>
                <w:bCs/>
                <w:sz w:val="18"/>
                <w:szCs w:val="18"/>
              </w:rPr>
            </w:pPr>
            <w:r>
              <w:rPr>
                <w:b/>
                <w:bCs/>
                <w:i/>
                <w:sz w:val="18"/>
                <w:szCs w:val="18"/>
              </w:rPr>
              <w:t>Document title, version, date</w:t>
            </w:r>
          </w:p>
        </w:tc>
        <w:tc>
          <w:tcPr>
            <w:tcW w:w="1272" w:type="dxa"/>
            <w:gridSpan w:val="2"/>
          </w:tcPr>
          <w:p w:rsidR="00D77B86" w:rsidRDefault="00D77B86" w:rsidP="00520520">
            <w:pPr>
              <w:rPr>
                <w:b/>
                <w:bCs/>
                <w:sz w:val="18"/>
                <w:szCs w:val="18"/>
              </w:rPr>
            </w:pPr>
            <w:r>
              <w:rPr>
                <w:b/>
                <w:bCs/>
                <w:sz w:val="18"/>
                <w:szCs w:val="18"/>
              </w:rPr>
              <w:t>Schváleno /</w:t>
            </w:r>
            <w:r>
              <w:rPr>
                <w:b/>
                <w:bCs/>
                <w:i/>
                <w:sz w:val="18"/>
                <w:szCs w:val="18"/>
              </w:rPr>
              <w:t>Approved</w:t>
            </w:r>
          </w:p>
        </w:tc>
        <w:tc>
          <w:tcPr>
            <w:tcW w:w="1316" w:type="dxa"/>
            <w:gridSpan w:val="2"/>
          </w:tcPr>
          <w:p w:rsidR="00D77B86" w:rsidRDefault="00D77B86" w:rsidP="00520520">
            <w:pPr>
              <w:rPr>
                <w:b/>
                <w:bCs/>
                <w:sz w:val="18"/>
                <w:szCs w:val="18"/>
              </w:rPr>
            </w:pPr>
            <w:r>
              <w:rPr>
                <w:b/>
                <w:bCs/>
                <w:sz w:val="18"/>
                <w:szCs w:val="18"/>
              </w:rPr>
              <w:t xml:space="preserve">Vzato na vědomí / </w:t>
            </w:r>
            <w:r>
              <w:rPr>
                <w:b/>
                <w:bCs/>
                <w:i/>
                <w:sz w:val="18"/>
                <w:szCs w:val="18"/>
              </w:rPr>
              <w:t xml:space="preserve">Taken into account </w:t>
            </w:r>
          </w:p>
        </w:tc>
      </w:tr>
      <w:tr w:rsidR="00D77B86" w:rsidTr="00520520">
        <w:trPr>
          <w:cantSplit/>
          <w:trHeight w:val="454"/>
        </w:trPr>
        <w:tc>
          <w:tcPr>
            <w:tcW w:w="7416" w:type="dxa"/>
            <w:vMerge/>
          </w:tcPr>
          <w:p w:rsidR="00D77B86" w:rsidRDefault="00D77B86" w:rsidP="00520520">
            <w:pPr>
              <w:rPr>
                <w:i/>
                <w:sz w:val="18"/>
                <w:szCs w:val="18"/>
              </w:rPr>
            </w:pPr>
          </w:p>
        </w:tc>
        <w:tc>
          <w:tcPr>
            <w:tcW w:w="736" w:type="dxa"/>
          </w:tcPr>
          <w:p w:rsidR="00D77B86" w:rsidRDefault="00D77B86" w:rsidP="00520520">
            <w:pPr>
              <w:rPr>
                <w:b/>
                <w:bCs/>
                <w:sz w:val="18"/>
                <w:szCs w:val="18"/>
              </w:rPr>
            </w:pPr>
            <w:r>
              <w:rPr>
                <w:b/>
                <w:bCs/>
                <w:sz w:val="18"/>
                <w:szCs w:val="18"/>
              </w:rPr>
              <w:t>ANO</w:t>
            </w:r>
          </w:p>
          <w:p w:rsidR="00D77B86" w:rsidRDefault="00D77B86" w:rsidP="00520520">
            <w:pPr>
              <w:rPr>
                <w:b/>
                <w:bCs/>
                <w:i/>
                <w:sz w:val="18"/>
                <w:szCs w:val="18"/>
              </w:rPr>
            </w:pPr>
            <w:r>
              <w:rPr>
                <w:b/>
                <w:bCs/>
                <w:i/>
                <w:sz w:val="18"/>
                <w:szCs w:val="18"/>
              </w:rPr>
              <w:t>Yes</w:t>
            </w:r>
          </w:p>
        </w:tc>
        <w:tc>
          <w:tcPr>
            <w:tcW w:w="536" w:type="dxa"/>
          </w:tcPr>
          <w:p w:rsidR="00D77B86" w:rsidRDefault="00D77B86" w:rsidP="00520520">
            <w:pPr>
              <w:rPr>
                <w:b/>
                <w:bCs/>
                <w:sz w:val="18"/>
                <w:szCs w:val="18"/>
              </w:rPr>
            </w:pPr>
            <w:r>
              <w:rPr>
                <w:b/>
                <w:bCs/>
                <w:sz w:val="18"/>
                <w:szCs w:val="18"/>
              </w:rPr>
              <w:t xml:space="preserve">NE </w:t>
            </w:r>
          </w:p>
          <w:p w:rsidR="00D77B86" w:rsidRDefault="00D77B86" w:rsidP="00520520">
            <w:pPr>
              <w:rPr>
                <w:b/>
                <w:bCs/>
                <w:sz w:val="18"/>
                <w:szCs w:val="18"/>
              </w:rPr>
            </w:pPr>
            <w:r>
              <w:rPr>
                <w:b/>
                <w:bCs/>
                <w:i/>
                <w:sz w:val="18"/>
                <w:szCs w:val="18"/>
              </w:rPr>
              <w:t>No</w:t>
            </w:r>
          </w:p>
        </w:tc>
        <w:tc>
          <w:tcPr>
            <w:tcW w:w="780" w:type="dxa"/>
          </w:tcPr>
          <w:p w:rsidR="00D77B86" w:rsidRDefault="00D77B86" w:rsidP="00520520">
            <w:pPr>
              <w:rPr>
                <w:b/>
                <w:bCs/>
                <w:sz w:val="18"/>
                <w:szCs w:val="18"/>
              </w:rPr>
            </w:pPr>
            <w:r>
              <w:rPr>
                <w:b/>
                <w:bCs/>
                <w:sz w:val="18"/>
                <w:szCs w:val="18"/>
              </w:rPr>
              <w:t>ANO</w:t>
            </w:r>
          </w:p>
          <w:p w:rsidR="00D77B86" w:rsidRDefault="00D77B86" w:rsidP="00520520">
            <w:pPr>
              <w:rPr>
                <w:b/>
                <w:bCs/>
                <w:sz w:val="18"/>
                <w:szCs w:val="18"/>
              </w:rPr>
            </w:pPr>
            <w:r>
              <w:rPr>
                <w:b/>
                <w:bCs/>
                <w:i/>
                <w:sz w:val="18"/>
                <w:szCs w:val="18"/>
              </w:rPr>
              <w:t>Yes</w:t>
            </w:r>
          </w:p>
        </w:tc>
        <w:tc>
          <w:tcPr>
            <w:tcW w:w="536" w:type="dxa"/>
          </w:tcPr>
          <w:p w:rsidR="00D77B86" w:rsidRDefault="00D77B86" w:rsidP="00520520">
            <w:pPr>
              <w:rPr>
                <w:b/>
                <w:bCs/>
                <w:sz w:val="18"/>
                <w:szCs w:val="18"/>
              </w:rPr>
            </w:pPr>
            <w:r>
              <w:rPr>
                <w:b/>
                <w:bCs/>
                <w:sz w:val="18"/>
                <w:szCs w:val="18"/>
              </w:rPr>
              <w:t xml:space="preserve">NE </w:t>
            </w:r>
          </w:p>
          <w:p w:rsidR="00D77B86" w:rsidRDefault="00D77B86" w:rsidP="00520520">
            <w:pPr>
              <w:rPr>
                <w:b/>
                <w:bCs/>
                <w:i/>
                <w:sz w:val="18"/>
                <w:szCs w:val="18"/>
              </w:rPr>
            </w:pPr>
            <w:r>
              <w:rPr>
                <w:b/>
                <w:bCs/>
                <w:i/>
                <w:sz w:val="18"/>
                <w:szCs w:val="18"/>
              </w:rPr>
              <w:t>No</w:t>
            </w:r>
          </w:p>
        </w:tc>
      </w:tr>
      <w:tr w:rsidR="00CF2960" w:rsidTr="00520520">
        <w:trPr>
          <w:trHeight w:val="340"/>
        </w:trPr>
        <w:tc>
          <w:tcPr>
            <w:tcW w:w="7416" w:type="dxa"/>
          </w:tcPr>
          <w:p w:rsidR="00CF2960" w:rsidRDefault="00CF2960" w:rsidP="00520520">
            <w:pPr>
              <w:rPr>
                <w:sz w:val="18"/>
                <w:szCs w:val="18"/>
              </w:rPr>
            </w:pPr>
            <w:r>
              <w:rPr>
                <w:sz w:val="18"/>
                <w:szCs w:val="18"/>
              </w:rPr>
              <w:t>GSK 1605786 Investigator´s Brochure (version 4, effective dated 12 Apr 2013)</w:t>
            </w:r>
          </w:p>
        </w:tc>
        <w:tc>
          <w:tcPr>
            <w:tcW w:w="736" w:type="dxa"/>
          </w:tcPr>
          <w:p w:rsidR="00CF2960" w:rsidRDefault="00CF2960" w:rsidP="00520520">
            <w:pPr>
              <w:rPr>
                <w:sz w:val="18"/>
                <w:szCs w:val="18"/>
              </w:rPr>
            </w:pPr>
            <w:r>
              <w:rPr>
                <w:sz w:val="18"/>
                <w:szCs w:val="18"/>
              </w:rPr>
              <w:sym w:font="Wingdings 2" w:char="F0A3"/>
            </w:r>
          </w:p>
        </w:tc>
        <w:tc>
          <w:tcPr>
            <w:tcW w:w="536" w:type="dxa"/>
          </w:tcPr>
          <w:p w:rsidR="00CF2960" w:rsidRDefault="00CF2960" w:rsidP="00520520">
            <w:pPr>
              <w:rPr>
                <w:sz w:val="18"/>
                <w:szCs w:val="18"/>
              </w:rPr>
            </w:pPr>
            <w:r>
              <w:rPr>
                <w:sz w:val="18"/>
                <w:szCs w:val="18"/>
              </w:rPr>
              <w:sym w:font="Wingdings 2" w:char="F0A3"/>
            </w:r>
          </w:p>
        </w:tc>
        <w:tc>
          <w:tcPr>
            <w:tcW w:w="780" w:type="dxa"/>
          </w:tcPr>
          <w:p w:rsidR="00CF2960" w:rsidRDefault="00CF2960" w:rsidP="00520520">
            <w:pPr>
              <w:rPr>
                <w:sz w:val="18"/>
                <w:szCs w:val="18"/>
              </w:rPr>
            </w:pPr>
            <w:r>
              <w:rPr>
                <w:sz w:val="18"/>
                <w:szCs w:val="18"/>
              </w:rPr>
              <w:sym w:font="Wingdings 2" w:char="F053"/>
            </w:r>
          </w:p>
        </w:tc>
        <w:tc>
          <w:tcPr>
            <w:tcW w:w="536" w:type="dxa"/>
          </w:tcPr>
          <w:p w:rsidR="00CF2960" w:rsidRDefault="00CF2960" w:rsidP="00520520">
            <w:pPr>
              <w:rPr>
                <w:sz w:val="18"/>
                <w:szCs w:val="18"/>
              </w:rPr>
            </w:pPr>
            <w:r>
              <w:rPr>
                <w:sz w:val="18"/>
                <w:szCs w:val="18"/>
              </w:rPr>
              <w:sym w:font="Wingdings 2" w:char="F0A3"/>
            </w:r>
          </w:p>
        </w:tc>
      </w:tr>
      <w:tr w:rsidR="00CF2960" w:rsidTr="00520520">
        <w:trPr>
          <w:trHeight w:val="340"/>
        </w:trPr>
        <w:tc>
          <w:tcPr>
            <w:tcW w:w="7416" w:type="dxa"/>
          </w:tcPr>
          <w:p w:rsidR="00CF2960" w:rsidRDefault="00CF2960" w:rsidP="00520520">
            <w:pPr>
              <w:rPr>
                <w:sz w:val="18"/>
                <w:szCs w:val="18"/>
              </w:rPr>
            </w:pPr>
            <w:r>
              <w:rPr>
                <w:sz w:val="18"/>
                <w:szCs w:val="18"/>
              </w:rPr>
              <w:t xml:space="preserve">Investigator´s Brochure Release Memo </w:t>
            </w:r>
          </w:p>
        </w:tc>
        <w:tc>
          <w:tcPr>
            <w:tcW w:w="736" w:type="dxa"/>
          </w:tcPr>
          <w:p w:rsidR="00CF2960" w:rsidRDefault="00CF2960" w:rsidP="00520520">
            <w:pPr>
              <w:rPr>
                <w:sz w:val="18"/>
                <w:szCs w:val="18"/>
              </w:rPr>
            </w:pPr>
            <w:r>
              <w:rPr>
                <w:sz w:val="18"/>
                <w:szCs w:val="18"/>
              </w:rPr>
              <w:sym w:font="Wingdings 2" w:char="F0A3"/>
            </w:r>
          </w:p>
        </w:tc>
        <w:tc>
          <w:tcPr>
            <w:tcW w:w="536" w:type="dxa"/>
          </w:tcPr>
          <w:p w:rsidR="00CF2960" w:rsidRDefault="00CF2960" w:rsidP="00520520">
            <w:pPr>
              <w:rPr>
                <w:sz w:val="18"/>
                <w:szCs w:val="18"/>
              </w:rPr>
            </w:pPr>
            <w:r>
              <w:rPr>
                <w:sz w:val="18"/>
                <w:szCs w:val="18"/>
              </w:rPr>
              <w:sym w:font="Wingdings 2" w:char="F0A3"/>
            </w:r>
          </w:p>
        </w:tc>
        <w:tc>
          <w:tcPr>
            <w:tcW w:w="780" w:type="dxa"/>
          </w:tcPr>
          <w:p w:rsidR="00CF2960" w:rsidRDefault="00CF2960" w:rsidP="00520520">
            <w:pPr>
              <w:rPr>
                <w:sz w:val="18"/>
                <w:szCs w:val="18"/>
              </w:rPr>
            </w:pPr>
            <w:r>
              <w:rPr>
                <w:sz w:val="18"/>
                <w:szCs w:val="18"/>
              </w:rPr>
              <w:sym w:font="Wingdings 2" w:char="F053"/>
            </w:r>
          </w:p>
        </w:tc>
        <w:tc>
          <w:tcPr>
            <w:tcW w:w="536" w:type="dxa"/>
          </w:tcPr>
          <w:p w:rsidR="00CF2960" w:rsidRDefault="00CF2960" w:rsidP="00520520">
            <w:pPr>
              <w:rPr>
                <w:sz w:val="18"/>
                <w:szCs w:val="18"/>
              </w:rPr>
            </w:pPr>
            <w:r>
              <w:rPr>
                <w:sz w:val="18"/>
                <w:szCs w:val="18"/>
              </w:rPr>
              <w:sym w:font="Wingdings 2" w:char="F0A3"/>
            </w:r>
          </w:p>
        </w:tc>
      </w:tr>
    </w:tbl>
    <w:p w:rsidR="00D77B86" w:rsidRDefault="00D77B86" w:rsidP="00D77B86">
      <w:pPr>
        <w:rPr>
          <w:sz w:val="22"/>
        </w:rPr>
      </w:pPr>
    </w:p>
    <w:p w:rsidR="00D77B86" w:rsidRDefault="00D77B86" w:rsidP="00D77B8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77B86" w:rsidRDefault="00D77B86" w:rsidP="00D77B8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D77B86" w:rsidRDefault="00D77B86" w:rsidP="00D77B8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77B86" w:rsidRPr="005A28D8" w:rsidRDefault="00D77B86" w:rsidP="00D77B86">
      <w:pPr>
        <w:rPr>
          <w:i/>
          <w:sz w:val="22"/>
        </w:rPr>
      </w:pPr>
      <w:r>
        <w:rPr>
          <w:sz w:val="22"/>
        </w:rPr>
        <w:t xml:space="preserve">                                                                                                   MUDr. Jindřiška Burešová</w:t>
      </w:r>
    </w:p>
    <w:p w:rsidR="00D77B86" w:rsidRDefault="00D77B86" w:rsidP="00D77B86">
      <w:pPr>
        <w:rPr>
          <w:sz w:val="22"/>
        </w:rPr>
      </w:pPr>
      <w:r>
        <w:rPr>
          <w:sz w:val="22"/>
        </w:rPr>
        <w:t>Datum/</w:t>
      </w:r>
      <w:r>
        <w:rPr>
          <w:i/>
          <w:sz w:val="22"/>
        </w:rPr>
        <w:t>Date:</w:t>
      </w:r>
      <w:r>
        <w:rPr>
          <w:sz w:val="22"/>
        </w:rPr>
        <w:t xml:space="preserve">  13.5.2013                                                   místopředsedkyně EK FNOL a LF UP</w:t>
      </w:r>
    </w:p>
    <w:p w:rsidR="00D77B86" w:rsidRDefault="00D77B86" w:rsidP="00D77B86">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D77B86" w:rsidRDefault="00D77B86" w:rsidP="00D77B86">
      <w:pPr>
        <w:rPr>
          <w:i/>
          <w:sz w:val="22"/>
        </w:rPr>
      </w:pPr>
      <w:r>
        <w:rPr>
          <w:sz w:val="22"/>
        </w:rPr>
        <w:t xml:space="preserve"> </w:t>
      </w:r>
      <w:r>
        <w:rPr>
          <w:sz w:val="22"/>
        </w:rPr>
        <w:tab/>
      </w:r>
    </w:p>
    <w:p w:rsidR="00D77B86" w:rsidRDefault="00D77B86" w:rsidP="00D77B86">
      <w:pPr>
        <w:tabs>
          <w:tab w:val="center" w:pos="4536"/>
        </w:tabs>
        <w:jc w:val="center"/>
        <w:rPr>
          <w:sz w:val="16"/>
        </w:rPr>
      </w:pPr>
    </w:p>
    <w:p w:rsidR="00D77B86" w:rsidRDefault="00D77B86" w:rsidP="00D77B86">
      <w:pPr>
        <w:tabs>
          <w:tab w:val="center" w:pos="4536"/>
        </w:tabs>
        <w:rPr>
          <w:sz w:val="16"/>
        </w:rPr>
      </w:pPr>
    </w:p>
    <w:p w:rsidR="00D77B86" w:rsidRDefault="00D77B86" w:rsidP="00D77B86">
      <w:pPr>
        <w:tabs>
          <w:tab w:val="center" w:pos="4536"/>
        </w:tabs>
        <w:rPr>
          <w:sz w:val="16"/>
        </w:rPr>
      </w:pPr>
    </w:p>
    <w:p w:rsidR="00D77B86" w:rsidRDefault="00D77B86" w:rsidP="00D77B86">
      <w:pPr>
        <w:tabs>
          <w:tab w:val="center" w:pos="4536"/>
        </w:tabs>
        <w:rPr>
          <w:sz w:val="16"/>
        </w:rPr>
      </w:pPr>
    </w:p>
    <w:p w:rsidR="00D77B86" w:rsidRPr="001071DB" w:rsidRDefault="00D77B86" w:rsidP="00D77B86">
      <w:pPr>
        <w:tabs>
          <w:tab w:val="center" w:pos="4536"/>
        </w:tabs>
        <w:rPr>
          <w:i/>
          <w:sz w:val="16"/>
        </w:rPr>
      </w:pPr>
      <w:r>
        <w:rPr>
          <w:sz w:val="16"/>
        </w:rPr>
        <w:t>Rozdělovník/</w:t>
      </w:r>
      <w:r>
        <w:rPr>
          <w:i/>
          <w:sz w:val="16"/>
        </w:rPr>
        <w:t>Distribution list:</w:t>
      </w:r>
      <w:r>
        <w:rPr>
          <w:i/>
          <w:sz w:val="16"/>
        </w:rPr>
        <w:tab/>
      </w:r>
      <w:r>
        <w:rPr>
          <w:sz w:val="22"/>
        </w:rPr>
        <w:t xml:space="preserve">                                                     </w:t>
      </w:r>
    </w:p>
    <w:p w:rsidR="00D77B86" w:rsidRPr="001071DB" w:rsidRDefault="00D77B86" w:rsidP="00D77B86">
      <w:pPr>
        <w:rPr>
          <w:sz w:val="16"/>
        </w:rPr>
      </w:pPr>
      <w:r w:rsidRPr="001071DB">
        <w:rPr>
          <w:sz w:val="16"/>
        </w:rPr>
        <w:t>-Zadavatel</w:t>
      </w:r>
    </w:p>
    <w:p w:rsidR="00D77B86" w:rsidRPr="001071DB" w:rsidRDefault="00D77B86" w:rsidP="00D77B86">
      <w:pPr>
        <w:rPr>
          <w:sz w:val="16"/>
        </w:rPr>
      </w:pPr>
      <w:r w:rsidRPr="001071DB">
        <w:rPr>
          <w:sz w:val="16"/>
        </w:rPr>
        <w:t>-EK</w:t>
      </w:r>
    </w:p>
    <w:p w:rsidR="00D77B86" w:rsidRPr="001071DB" w:rsidRDefault="00D77B86" w:rsidP="00D77B86">
      <w:pPr>
        <w:rPr>
          <w:sz w:val="16"/>
        </w:rPr>
      </w:pPr>
      <w:r w:rsidRPr="001071DB">
        <w:rPr>
          <w:sz w:val="16"/>
        </w:rPr>
        <w:t>-Řešitel</w:t>
      </w:r>
    </w:p>
    <w:p w:rsidR="00D77B86" w:rsidRPr="001071DB" w:rsidRDefault="00D77B86" w:rsidP="00D77B86">
      <w:pPr>
        <w:rPr>
          <w:sz w:val="16"/>
        </w:rPr>
      </w:pPr>
    </w:p>
    <w:p w:rsidR="00D77B86" w:rsidRDefault="00D77B86" w:rsidP="00D77B86">
      <w:pPr>
        <w:rPr>
          <w:i/>
          <w:sz w:val="16"/>
        </w:rPr>
      </w:pPr>
    </w:p>
    <w:p w:rsidR="00D77B86" w:rsidRDefault="00D77B86" w:rsidP="00D77B86">
      <w:pPr>
        <w:rPr>
          <w:i/>
          <w:sz w:val="16"/>
        </w:rPr>
      </w:pPr>
    </w:p>
    <w:p w:rsidR="00D77B86" w:rsidRDefault="00D77B86" w:rsidP="00D77B86">
      <w:pPr>
        <w:rPr>
          <w:sz w:val="22"/>
          <w:szCs w:val="22"/>
        </w:rPr>
      </w:pPr>
      <w:r>
        <w:rPr>
          <w:sz w:val="22"/>
          <w:szCs w:val="22"/>
        </w:rPr>
        <w:t>2/2</w:t>
      </w:r>
    </w:p>
    <w:p w:rsidR="00D77B86" w:rsidRPr="001071DB" w:rsidRDefault="00D77B86" w:rsidP="00D77B86">
      <w:pPr>
        <w:rPr>
          <w:sz w:val="16"/>
        </w:rPr>
      </w:pPr>
    </w:p>
    <w:p w:rsidR="00D77B86" w:rsidRDefault="00D77B86" w:rsidP="00D77B86">
      <w:pPr>
        <w:rPr>
          <w:i/>
          <w:sz w:val="16"/>
        </w:rPr>
      </w:pPr>
    </w:p>
    <w:p w:rsidR="00D77B86" w:rsidRDefault="00D77B86" w:rsidP="00D77B86">
      <w:pPr>
        <w:rPr>
          <w:i/>
          <w:sz w:val="16"/>
        </w:rPr>
      </w:pPr>
    </w:p>
    <w:p w:rsidR="00D77B86" w:rsidRDefault="00D77B86" w:rsidP="00D77B86">
      <w:pPr>
        <w:pStyle w:val="Nzev"/>
        <w:jc w:val="left"/>
        <w:rPr>
          <w:sz w:val="22"/>
          <w:szCs w:val="22"/>
        </w:rPr>
      </w:pPr>
    </w:p>
    <w:p w:rsidR="00D77B86" w:rsidRDefault="00D77B86" w:rsidP="00D77B86">
      <w:pPr>
        <w:pStyle w:val="Nzev"/>
        <w:rPr>
          <w:sz w:val="22"/>
          <w:szCs w:val="22"/>
        </w:rPr>
      </w:pPr>
    </w:p>
    <w:p w:rsidR="00D77B86" w:rsidRDefault="00D77B86" w:rsidP="00D77B86">
      <w:pPr>
        <w:pStyle w:val="Nzev"/>
        <w:rPr>
          <w:sz w:val="22"/>
          <w:szCs w:val="22"/>
        </w:rPr>
      </w:pPr>
    </w:p>
    <w:p w:rsidR="00D77B86" w:rsidRDefault="00D77B86" w:rsidP="00D77B86"/>
    <w:p w:rsidR="00D77B86" w:rsidRDefault="00D77B86" w:rsidP="00D77B86"/>
    <w:p w:rsidR="00D77B86" w:rsidRDefault="00D77B86" w:rsidP="00D77B86"/>
    <w:p w:rsidR="00D77B86" w:rsidRDefault="00D77B86" w:rsidP="00D77B86"/>
    <w:p w:rsidR="00D77B86" w:rsidRDefault="00D77B86" w:rsidP="00D77B86"/>
    <w:p w:rsidR="003574B8" w:rsidRDefault="003574B8"/>
    <w:p w:rsidR="00CF2960" w:rsidRDefault="00CF2960"/>
    <w:p w:rsidR="00CF2960" w:rsidRDefault="00CF2960"/>
    <w:p w:rsidR="00CF2960" w:rsidRDefault="00CF2960"/>
    <w:p w:rsidR="00CF2960" w:rsidRDefault="00CF2960"/>
    <w:p w:rsidR="00CF2960" w:rsidRDefault="00CF2960"/>
    <w:p w:rsidR="00CF2960" w:rsidRDefault="00CF2960"/>
    <w:p w:rsidR="00CF2960" w:rsidRDefault="00CF2960"/>
    <w:p w:rsidR="00CF2960" w:rsidRDefault="00CF2960"/>
    <w:p w:rsidR="00663EFA" w:rsidRPr="002F07B5" w:rsidRDefault="00663EFA" w:rsidP="00663EFA">
      <w:pPr>
        <w:pStyle w:val="Nzev"/>
        <w:rPr>
          <w:sz w:val="22"/>
          <w:szCs w:val="22"/>
        </w:rPr>
      </w:pPr>
      <w:r w:rsidRPr="002F07B5">
        <w:rPr>
          <w:sz w:val="22"/>
          <w:szCs w:val="22"/>
        </w:rPr>
        <w:lastRenderedPageBreak/>
        <w:t xml:space="preserve">STANOVISKO ETICKÉ KOMISE KE KLINICKÉMU HODNOCENÍ </w:t>
      </w:r>
    </w:p>
    <w:p w:rsidR="00663EFA" w:rsidRPr="002F07B5" w:rsidRDefault="00663EFA" w:rsidP="00663EFA">
      <w:pPr>
        <w:jc w:val="center"/>
        <w:rPr>
          <w:bCs/>
          <w:i/>
          <w:sz w:val="22"/>
          <w:szCs w:val="22"/>
        </w:rPr>
      </w:pPr>
      <w:r w:rsidRPr="002F07B5">
        <w:rPr>
          <w:bCs/>
          <w:i/>
          <w:sz w:val="22"/>
          <w:szCs w:val="22"/>
        </w:rPr>
        <w:t xml:space="preserve">Opinion of the Ethics Committee on Clinical Trial  </w:t>
      </w:r>
    </w:p>
    <w:p w:rsidR="00663EFA" w:rsidRPr="002F07B5" w:rsidRDefault="00663EFA" w:rsidP="00663EFA">
      <w:pPr>
        <w:jc w:val="center"/>
        <w:rPr>
          <w:b/>
          <w:bCs/>
          <w:i/>
          <w:sz w:val="22"/>
          <w:szCs w:val="22"/>
        </w:rPr>
      </w:pPr>
    </w:p>
    <w:p w:rsidR="00663EFA" w:rsidRPr="002F07B5" w:rsidRDefault="00663EFA" w:rsidP="00663EF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63EFA" w:rsidRPr="002F07B5" w:rsidRDefault="002B1493" w:rsidP="00663EFA">
      <w:pPr>
        <w:rPr>
          <w:i/>
          <w:sz w:val="22"/>
          <w:szCs w:val="22"/>
        </w:rPr>
      </w:pPr>
      <w:r w:rsidRPr="002F07B5">
        <w:rPr>
          <w:sz w:val="22"/>
          <w:szCs w:val="22"/>
        </w:rPr>
        <w:fldChar w:fldCharType="begin">
          <w:ffData>
            <w:name w:val="Zaškrtávací1"/>
            <w:enabled/>
            <w:calcOnExit w:val="0"/>
            <w:checkBox>
              <w:sizeAuto/>
              <w:default w:val="0"/>
            </w:checkBox>
          </w:ffData>
        </w:fldChar>
      </w:r>
      <w:r w:rsidR="00663E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63EFA" w:rsidRPr="002F07B5">
        <w:rPr>
          <w:sz w:val="22"/>
          <w:szCs w:val="22"/>
        </w:rPr>
        <w:t xml:space="preserve">  Multicentrické KH, je požadováno stanovisko EK pro místní centrum (centra)/ </w:t>
      </w:r>
      <w:r w:rsidR="00663EFA" w:rsidRPr="002F07B5">
        <w:rPr>
          <w:i/>
          <w:sz w:val="22"/>
          <w:szCs w:val="22"/>
        </w:rPr>
        <w:t>Multi-centric clinical trial, opinion issued by local Ethics Committee(s) is required</w:t>
      </w:r>
    </w:p>
    <w:p w:rsidR="00663EFA" w:rsidRPr="002F07B5" w:rsidRDefault="002B1493" w:rsidP="00663EFA">
      <w:pPr>
        <w:rPr>
          <w:i/>
          <w:sz w:val="22"/>
          <w:szCs w:val="22"/>
        </w:rPr>
      </w:pPr>
      <w:r w:rsidRPr="002F07B5">
        <w:rPr>
          <w:sz w:val="22"/>
          <w:szCs w:val="22"/>
        </w:rPr>
        <w:fldChar w:fldCharType="begin">
          <w:ffData>
            <w:name w:val="Zaškrtávací2"/>
            <w:enabled/>
            <w:calcOnExit w:val="0"/>
            <w:checkBox>
              <w:sizeAuto/>
              <w:default w:val="0"/>
            </w:checkBox>
          </w:ffData>
        </w:fldChar>
      </w:r>
      <w:r w:rsidR="00663E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63EFA" w:rsidRPr="002F07B5">
        <w:rPr>
          <w:sz w:val="22"/>
          <w:szCs w:val="22"/>
        </w:rPr>
        <w:t xml:space="preserve">  KH prováděné v jednom centru, požadováno stanovisko EK pro místní centrum (centra)/ </w:t>
      </w:r>
      <w:r w:rsidR="00663EFA" w:rsidRPr="002F07B5">
        <w:rPr>
          <w:i/>
          <w:sz w:val="22"/>
          <w:szCs w:val="22"/>
        </w:rPr>
        <w:t>Clinical trial conducted in a single site, opinion of a local EC is required</w:t>
      </w:r>
    </w:p>
    <w:p w:rsidR="00663EFA" w:rsidRPr="002F07B5" w:rsidRDefault="00663EFA" w:rsidP="00663EFA">
      <w:pPr>
        <w:rPr>
          <w:b/>
          <w:bCs/>
          <w:sz w:val="22"/>
          <w:szCs w:val="22"/>
        </w:rPr>
      </w:pPr>
    </w:p>
    <w:p w:rsidR="00663EFA" w:rsidRPr="00F32B71" w:rsidRDefault="00663EFA" w:rsidP="00663E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215/12</w:t>
      </w:r>
    </w:p>
    <w:p w:rsidR="00663EFA" w:rsidRPr="00F32B71" w:rsidRDefault="00663EFA" w:rsidP="00663EFA">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COMBI-AD: R</w:t>
      </w:r>
      <w:r>
        <w:rPr>
          <w:bCs/>
          <w:sz w:val="22"/>
          <w:szCs w:val="22"/>
        </w:rPr>
        <w:t xml:space="preserve">andomizované, </w:t>
      </w:r>
      <w:r>
        <w:rPr>
          <w:sz w:val="22"/>
          <w:szCs w:val="22"/>
        </w:rPr>
        <w:t xml:space="preserve">dvojitě zaslepené </w:t>
      </w:r>
      <w:r w:rsidRPr="005C6CCB">
        <w:rPr>
          <w:bCs/>
          <w:sz w:val="22"/>
          <w:szCs w:val="22"/>
        </w:rPr>
        <w:t>kli</w:t>
      </w:r>
      <w:r>
        <w:rPr>
          <w:bCs/>
          <w:sz w:val="22"/>
          <w:szCs w:val="22"/>
        </w:rPr>
        <w:t>nické hodnocení fáze</w:t>
      </w:r>
      <w:r>
        <w:rPr>
          <w:bCs/>
          <w:sz w:val="22"/>
          <w:szCs w:val="22"/>
        </w:rPr>
        <w:tab/>
        <w:t xml:space="preserve">III dabrafenibu (GSK2118436) v KOMBInaci s trametinibem (GSK1120212) v porovnání se dvěma placeby v ADjuvantní léčbě melanomu s mutací BRAF V600 po chirurgické resekci / </w:t>
      </w:r>
      <w:r>
        <w:rPr>
          <w:bCs/>
          <w:i/>
          <w:sz w:val="22"/>
          <w:szCs w:val="22"/>
        </w:rPr>
        <w:t>COMBI-AD: A phase III randomized double blind study of dabrafenib (GSK2118436) in COMBInation with trametinib (GSK1120212) versus placebo in the ADjuvant treatment of high-risk BRAF V600 mutation-positive cutaneous melanoma after surgical resection</w:t>
      </w:r>
    </w:p>
    <w:p w:rsidR="00663EFA" w:rsidRDefault="00663EFA" w:rsidP="00663EFA">
      <w:pPr>
        <w:rPr>
          <w:bCs/>
          <w:i/>
          <w:sz w:val="22"/>
          <w:szCs w:val="22"/>
        </w:rPr>
      </w:pPr>
      <w:r>
        <w:rPr>
          <w:bCs/>
          <w:sz w:val="22"/>
          <w:szCs w:val="22"/>
        </w:rPr>
        <w:t xml:space="preserve">                                        </w:t>
      </w:r>
    </w:p>
    <w:p w:rsidR="00663EFA" w:rsidRPr="002F07B5" w:rsidRDefault="00663EFA" w:rsidP="00663E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BRF 115532</w:t>
      </w:r>
    </w:p>
    <w:p w:rsidR="00663EFA" w:rsidRPr="002F07B5" w:rsidRDefault="00663EFA" w:rsidP="00663E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2012-001266-15</w:t>
      </w:r>
    </w:p>
    <w:p w:rsidR="00663EFA" w:rsidRPr="002F07B5" w:rsidRDefault="00663EFA" w:rsidP="00663EFA">
      <w:pPr>
        <w:rPr>
          <w:b/>
          <w:bCs/>
          <w:sz w:val="22"/>
          <w:szCs w:val="22"/>
        </w:rPr>
      </w:pPr>
    </w:p>
    <w:p w:rsidR="00663EFA" w:rsidRPr="00F32B71" w:rsidRDefault="00663EFA" w:rsidP="00663EF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Medical Department, Na Pankráci 17/1685, 140 21 Praha 4</w:t>
      </w:r>
    </w:p>
    <w:p w:rsidR="00663EFA" w:rsidRDefault="00663EFA" w:rsidP="00663EFA">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Hvězdova 1734/2c, 140 00 Praha 4, </w:t>
      </w:r>
    </w:p>
    <w:p w:rsidR="00663EFA" w:rsidRPr="002F07B5" w:rsidRDefault="00663EFA" w:rsidP="00663EFA">
      <w:pPr>
        <w:rPr>
          <w:bCs/>
          <w:sz w:val="22"/>
          <w:szCs w:val="22"/>
        </w:rPr>
      </w:pPr>
      <w:r>
        <w:rPr>
          <w:sz w:val="22"/>
          <w:szCs w:val="22"/>
        </w:rPr>
        <w:t>MUDr. Daša Skripová, Ph.D.</w:t>
      </w:r>
    </w:p>
    <w:p w:rsidR="00D6613C" w:rsidRDefault="00663EFA" w:rsidP="00D6613C">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D6613C">
        <w:rPr>
          <w:sz w:val="22"/>
          <w:szCs w:val="22"/>
        </w:rPr>
        <w:t xml:space="preserve"> 15.4.2013</w:t>
      </w:r>
    </w:p>
    <w:p w:rsidR="00663EFA" w:rsidRDefault="00663EFA" w:rsidP="00663EFA">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D6613C">
        <w:rPr>
          <w:sz w:val="22"/>
          <w:szCs w:val="22"/>
        </w:rPr>
        <w:t>13.5.2013</w:t>
      </w:r>
    </w:p>
    <w:p w:rsidR="00D6613C" w:rsidRDefault="00D6613C" w:rsidP="00663EFA">
      <w:pPr>
        <w:rPr>
          <w:b/>
          <w:bCs/>
          <w:sz w:val="22"/>
          <w:szCs w:val="22"/>
        </w:rPr>
      </w:pPr>
    </w:p>
    <w:p w:rsidR="00663EFA" w:rsidRDefault="00663EFA" w:rsidP="00663EFA">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w:t>
      </w:r>
    </w:p>
    <w:p w:rsidR="00663EFA" w:rsidRPr="002F07B5" w:rsidRDefault="00663EFA" w:rsidP="00663EFA">
      <w:pPr>
        <w:rPr>
          <w:b/>
          <w:bCs/>
          <w:i/>
          <w:sz w:val="22"/>
          <w:szCs w:val="22"/>
        </w:rPr>
      </w:pPr>
    </w:p>
    <w:p w:rsidR="00663EFA" w:rsidRPr="002F07B5" w:rsidRDefault="00663EFA" w:rsidP="00663E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63EFA" w:rsidRDefault="00663EFA" w:rsidP="00663EF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63EFA" w:rsidRPr="002F07B5" w:rsidRDefault="00663EFA" w:rsidP="00663EFA">
      <w:pPr>
        <w:rPr>
          <w:bCs/>
          <w:i/>
          <w:sz w:val="22"/>
          <w:szCs w:val="22"/>
        </w:rPr>
      </w:pPr>
      <w:r>
        <w:rPr>
          <w:rFonts w:ascii="Wingdings 2" w:eastAsia="MS Mincho"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63EFA" w:rsidRDefault="00663EFA" w:rsidP="00663EFA">
      <w:pPr>
        <w:rPr>
          <w:b/>
          <w:bCs/>
          <w:sz w:val="22"/>
          <w:szCs w:val="22"/>
        </w:rPr>
      </w:pPr>
    </w:p>
    <w:p w:rsidR="00663EFA" w:rsidRPr="002F07B5" w:rsidRDefault="00663EFA" w:rsidP="00663E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63EFA" w:rsidRPr="002F07B5" w:rsidRDefault="00663EFA" w:rsidP="00663EF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2B1493"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2B1493">
        <w:rPr>
          <w:sz w:val="22"/>
          <w:szCs w:val="22"/>
        </w:rPr>
      </w:r>
      <w:r w:rsidR="002B1493">
        <w:rPr>
          <w:sz w:val="22"/>
          <w:szCs w:val="22"/>
        </w:rPr>
        <w:fldChar w:fldCharType="separate"/>
      </w:r>
      <w:r w:rsidR="002B1493"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63EFA" w:rsidRPr="002F07B5" w:rsidRDefault="00663EFA" w:rsidP="00663EFA">
      <w:pPr>
        <w:rPr>
          <w:sz w:val="22"/>
          <w:szCs w:val="22"/>
        </w:rPr>
      </w:pPr>
    </w:p>
    <w:p w:rsidR="00663EFA" w:rsidRPr="002F07B5" w:rsidRDefault="00663EFA" w:rsidP="00663E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63EFA" w:rsidTr="00520520">
        <w:trPr>
          <w:trHeight w:val="454"/>
        </w:trPr>
        <w:tc>
          <w:tcPr>
            <w:tcW w:w="6108" w:type="dxa"/>
          </w:tcPr>
          <w:p w:rsidR="00663EFA" w:rsidRDefault="00663EFA" w:rsidP="00520520">
            <w:pPr>
              <w:rPr>
                <w:sz w:val="18"/>
                <w:szCs w:val="18"/>
              </w:rPr>
            </w:pPr>
            <w:r>
              <w:rPr>
                <w:sz w:val="18"/>
                <w:szCs w:val="18"/>
              </w:rPr>
              <w:t xml:space="preserve">Místo hodnocení/ Jméno zkoušejícího </w:t>
            </w:r>
          </w:p>
          <w:p w:rsidR="00663EFA" w:rsidRDefault="00663EFA" w:rsidP="00520520">
            <w:pPr>
              <w:rPr>
                <w:i/>
                <w:sz w:val="18"/>
                <w:szCs w:val="18"/>
              </w:rPr>
            </w:pPr>
            <w:r>
              <w:rPr>
                <w:i/>
                <w:sz w:val="18"/>
                <w:szCs w:val="18"/>
              </w:rPr>
              <w:t>Trial Site / Name of Investigator</w:t>
            </w:r>
          </w:p>
        </w:tc>
        <w:tc>
          <w:tcPr>
            <w:tcW w:w="1280" w:type="dxa"/>
          </w:tcPr>
          <w:p w:rsidR="00663EFA" w:rsidRDefault="00663EFA" w:rsidP="00520520">
            <w:pPr>
              <w:rPr>
                <w:sz w:val="18"/>
                <w:szCs w:val="18"/>
                <w:vertAlign w:val="superscript"/>
              </w:rPr>
            </w:pPr>
            <w:r>
              <w:rPr>
                <w:sz w:val="18"/>
                <w:szCs w:val="18"/>
              </w:rPr>
              <w:t xml:space="preserve">Místní EK </w:t>
            </w:r>
            <w:r>
              <w:rPr>
                <w:i/>
                <w:sz w:val="18"/>
                <w:szCs w:val="18"/>
              </w:rPr>
              <w:t>Local EC</w:t>
            </w:r>
          </w:p>
        </w:tc>
        <w:tc>
          <w:tcPr>
            <w:tcW w:w="2712" w:type="dxa"/>
          </w:tcPr>
          <w:p w:rsidR="00663EFA" w:rsidRDefault="00663EFA" w:rsidP="00520520">
            <w:pPr>
              <w:rPr>
                <w:sz w:val="18"/>
                <w:szCs w:val="18"/>
              </w:rPr>
            </w:pPr>
            <w:r>
              <w:rPr>
                <w:sz w:val="18"/>
                <w:szCs w:val="18"/>
              </w:rPr>
              <w:t>Adresa  místní EK</w:t>
            </w:r>
          </w:p>
          <w:p w:rsidR="00663EFA" w:rsidRDefault="00663EFA" w:rsidP="00520520">
            <w:pPr>
              <w:rPr>
                <w:i/>
                <w:sz w:val="18"/>
                <w:szCs w:val="18"/>
              </w:rPr>
            </w:pPr>
            <w:r>
              <w:rPr>
                <w:i/>
                <w:sz w:val="18"/>
                <w:szCs w:val="18"/>
              </w:rPr>
              <w:t>Address</w:t>
            </w:r>
          </w:p>
        </w:tc>
      </w:tr>
      <w:tr w:rsidR="00663EFA" w:rsidTr="00520520">
        <w:trPr>
          <w:trHeight w:val="312"/>
        </w:trPr>
        <w:tc>
          <w:tcPr>
            <w:tcW w:w="6108" w:type="dxa"/>
          </w:tcPr>
          <w:p w:rsidR="00663EFA" w:rsidRDefault="00663EFA" w:rsidP="00520520">
            <w:pPr>
              <w:rPr>
                <w:sz w:val="18"/>
                <w:szCs w:val="18"/>
              </w:rPr>
            </w:pPr>
            <w:r>
              <w:rPr>
                <w:sz w:val="18"/>
                <w:szCs w:val="18"/>
              </w:rPr>
              <w:t>Prof. MUDr. Bohuslav Melichar, Ph.D., Onkologická klinika FN Olomouc, I.P.Pavlova 6, 775 20 Olomouc</w:t>
            </w:r>
          </w:p>
        </w:tc>
        <w:tc>
          <w:tcPr>
            <w:tcW w:w="1280" w:type="dxa"/>
          </w:tcPr>
          <w:p w:rsidR="00663EFA" w:rsidRDefault="00663EFA" w:rsidP="00520520">
            <w:pPr>
              <w:rPr>
                <w:sz w:val="18"/>
                <w:szCs w:val="18"/>
              </w:rPr>
            </w:pPr>
            <w:r>
              <w:rPr>
                <w:sz w:val="18"/>
                <w:szCs w:val="18"/>
              </w:rPr>
              <w:sym w:font="Wingdings 2" w:char="F053"/>
            </w:r>
          </w:p>
        </w:tc>
        <w:tc>
          <w:tcPr>
            <w:tcW w:w="2712" w:type="dxa"/>
          </w:tcPr>
          <w:p w:rsidR="00663EFA" w:rsidRDefault="00663EFA" w:rsidP="00520520">
            <w:pPr>
              <w:rPr>
                <w:sz w:val="18"/>
                <w:szCs w:val="18"/>
              </w:rPr>
            </w:pPr>
            <w:r>
              <w:rPr>
                <w:sz w:val="18"/>
                <w:szCs w:val="18"/>
              </w:rPr>
              <w:t>EK FNOL</w:t>
            </w:r>
          </w:p>
        </w:tc>
      </w:tr>
    </w:tbl>
    <w:p w:rsidR="00663EFA" w:rsidRPr="00DF7141" w:rsidRDefault="00663EFA" w:rsidP="00663EFA">
      <w:pPr>
        <w:rPr>
          <w:bCs/>
          <w:sz w:val="22"/>
        </w:rPr>
      </w:pPr>
      <w:r>
        <w:rPr>
          <w:bCs/>
          <w:sz w:val="22"/>
        </w:rPr>
        <w:t>1/2</w:t>
      </w:r>
    </w:p>
    <w:p w:rsidR="00663EFA" w:rsidRDefault="00663EFA" w:rsidP="00663EFA">
      <w:pPr>
        <w:rPr>
          <w:b/>
          <w:bCs/>
          <w:sz w:val="22"/>
        </w:rPr>
      </w:pPr>
    </w:p>
    <w:p w:rsidR="00663EFA" w:rsidRDefault="00663EFA" w:rsidP="00663EFA">
      <w:pPr>
        <w:rPr>
          <w:b/>
          <w:bCs/>
          <w:sz w:val="22"/>
        </w:rPr>
      </w:pPr>
    </w:p>
    <w:p w:rsidR="00663EFA" w:rsidRDefault="00663EFA" w:rsidP="00663EFA">
      <w:pPr>
        <w:rPr>
          <w:b/>
          <w:bCs/>
          <w:sz w:val="22"/>
        </w:rPr>
      </w:pPr>
    </w:p>
    <w:p w:rsidR="00663EFA" w:rsidRPr="00AB7ADE" w:rsidRDefault="00663EFA" w:rsidP="00663EF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63EFA" w:rsidRDefault="00663EFA" w:rsidP="00663EF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63EFA" w:rsidTr="00520520">
        <w:trPr>
          <w:cantSplit/>
          <w:trHeight w:val="454"/>
        </w:trPr>
        <w:tc>
          <w:tcPr>
            <w:tcW w:w="7416" w:type="dxa"/>
            <w:vMerge w:val="restart"/>
          </w:tcPr>
          <w:p w:rsidR="00663EFA" w:rsidRDefault="00663EFA" w:rsidP="00520520">
            <w:pPr>
              <w:rPr>
                <w:b/>
                <w:bCs/>
                <w:sz w:val="18"/>
                <w:szCs w:val="18"/>
              </w:rPr>
            </w:pPr>
          </w:p>
          <w:p w:rsidR="00663EFA" w:rsidRDefault="00663EFA" w:rsidP="00520520">
            <w:pPr>
              <w:rPr>
                <w:b/>
                <w:bCs/>
                <w:sz w:val="18"/>
                <w:szCs w:val="18"/>
              </w:rPr>
            </w:pPr>
            <w:r>
              <w:rPr>
                <w:b/>
                <w:bCs/>
                <w:sz w:val="18"/>
                <w:szCs w:val="18"/>
              </w:rPr>
              <w:t xml:space="preserve">Název dokumentu, verze, datum </w:t>
            </w:r>
          </w:p>
          <w:p w:rsidR="00663EFA" w:rsidRDefault="00663EFA" w:rsidP="00520520">
            <w:pPr>
              <w:rPr>
                <w:b/>
                <w:bCs/>
                <w:sz w:val="18"/>
                <w:szCs w:val="18"/>
              </w:rPr>
            </w:pPr>
            <w:r>
              <w:rPr>
                <w:b/>
                <w:bCs/>
                <w:i/>
                <w:sz w:val="18"/>
                <w:szCs w:val="18"/>
              </w:rPr>
              <w:t>Document title, version, date</w:t>
            </w:r>
          </w:p>
        </w:tc>
        <w:tc>
          <w:tcPr>
            <w:tcW w:w="1272" w:type="dxa"/>
            <w:gridSpan w:val="2"/>
          </w:tcPr>
          <w:p w:rsidR="00663EFA" w:rsidRDefault="00663EFA" w:rsidP="00520520">
            <w:pPr>
              <w:rPr>
                <w:b/>
                <w:bCs/>
                <w:sz w:val="18"/>
                <w:szCs w:val="18"/>
              </w:rPr>
            </w:pPr>
            <w:r>
              <w:rPr>
                <w:b/>
                <w:bCs/>
                <w:sz w:val="18"/>
                <w:szCs w:val="18"/>
              </w:rPr>
              <w:t>Schváleno /</w:t>
            </w:r>
            <w:r>
              <w:rPr>
                <w:b/>
                <w:bCs/>
                <w:i/>
                <w:sz w:val="18"/>
                <w:szCs w:val="18"/>
              </w:rPr>
              <w:t>Approved</w:t>
            </w:r>
          </w:p>
        </w:tc>
        <w:tc>
          <w:tcPr>
            <w:tcW w:w="1316" w:type="dxa"/>
            <w:gridSpan w:val="2"/>
          </w:tcPr>
          <w:p w:rsidR="00663EFA" w:rsidRDefault="00663EFA" w:rsidP="00520520">
            <w:pPr>
              <w:rPr>
                <w:b/>
                <w:bCs/>
                <w:sz w:val="18"/>
                <w:szCs w:val="18"/>
              </w:rPr>
            </w:pPr>
            <w:r>
              <w:rPr>
                <w:b/>
                <w:bCs/>
                <w:sz w:val="18"/>
                <w:szCs w:val="18"/>
              </w:rPr>
              <w:t xml:space="preserve">Vzato na vědomí / </w:t>
            </w:r>
            <w:r>
              <w:rPr>
                <w:b/>
                <w:bCs/>
                <w:i/>
                <w:sz w:val="18"/>
                <w:szCs w:val="18"/>
              </w:rPr>
              <w:t xml:space="preserve">Taken into account </w:t>
            </w:r>
          </w:p>
        </w:tc>
      </w:tr>
      <w:tr w:rsidR="00663EFA" w:rsidTr="00520520">
        <w:trPr>
          <w:cantSplit/>
          <w:trHeight w:val="454"/>
        </w:trPr>
        <w:tc>
          <w:tcPr>
            <w:tcW w:w="7416" w:type="dxa"/>
            <w:vMerge/>
          </w:tcPr>
          <w:p w:rsidR="00663EFA" w:rsidRDefault="00663EFA" w:rsidP="00520520">
            <w:pPr>
              <w:rPr>
                <w:i/>
                <w:sz w:val="18"/>
                <w:szCs w:val="18"/>
              </w:rPr>
            </w:pPr>
          </w:p>
        </w:tc>
        <w:tc>
          <w:tcPr>
            <w:tcW w:w="736" w:type="dxa"/>
          </w:tcPr>
          <w:p w:rsidR="00663EFA" w:rsidRDefault="00663EFA" w:rsidP="00520520">
            <w:pPr>
              <w:rPr>
                <w:b/>
                <w:bCs/>
                <w:sz w:val="18"/>
                <w:szCs w:val="18"/>
              </w:rPr>
            </w:pPr>
            <w:r>
              <w:rPr>
                <w:b/>
                <w:bCs/>
                <w:sz w:val="18"/>
                <w:szCs w:val="18"/>
              </w:rPr>
              <w:t>ANO</w:t>
            </w:r>
          </w:p>
          <w:p w:rsidR="00663EFA" w:rsidRDefault="00663EFA" w:rsidP="00520520">
            <w:pPr>
              <w:rPr>
                <w:b/>
                <w:bCs/>
                <w:i/>
                <w:sz w:val="18"/>
                <w:szCs w:val="18"/>
              </w:rPr>
            </w:pPr>
            <w:r>
              <w:rPr>
                <w:b/>
                <w:bCs/>
                <w:i/>
                <w:sz w:val="18"/>
                <w:szCs w:val="18"/>
              </w:rPr>
              <w:t>Yes</w:t>
            </w:r>
          </w:p>
        </w:tc>
        <w:tc>
          <w:tcPr>
            <w:tcW w:w="536" w:type="dxa"/>
          </w:tcPr>
          <w:p w:rsidR="00663EFA" w:rsidRDefault="00663EFA" w:rsidP="00520520">
            <w:pPr>
              <w:rPr>
                <w:b/>
                <w:bCs/>
                <w:sz w:val="18"/>
                <w:szCs w:val="18"/>
              </w:rPr>
            </w:pPr>
            <w:r>
              <w:rPr>
                <w:b/>
                <w:bCs/>
                <w:sz w:val="18"/>
                <w:szCs w:val="18"/>
              </w:rPr>
              <w:t xml:space="preserve">NE </w:t>
            </w:r>
          </w:p>
          <w:p w:rsidR="00663EFA" w:rsidRDefault="00663EFA" w:rsidP="00520520">
            <w:pPr>
              <w:rPr>
                <w:b/>
                <w:bCs/>
                <w:sz w:val="18"/>
                <w:szCs w:val="18"/>
              </w:rPr>
            </w:pPr>
            <w:r>
              <w:rPr>
                <w:b/>
                <w:bCs/>
                <w:i/>
                <w:sz w:val="18"/>
                <w:szCs w:val="18"/>
              </w:rPr>
              <w:t>No</w:t>
            </w:r>
          </w:p>
        </w:tc>
        <w:tc>
          <w:tcPr>
            <w:tcW w:w="780" w:type="dxa"/>
          </w:tcPr>
          <w:p w:rsidR="00663EFA" w:rsidRDefault="00663EFA" w:rsidP="00520520">
            <w:pPr>
              <w:rPr>
                <w:b/>
                <w:bCs/>
                <w:sz w:val="18"/>
                <w:szCs w:val="18"/>
              </w:rPr>
            </w:pPr>
            <w:r>
              <w:rPr>
                <w:b/>
                <w:bCs/>
                <w:sz w:val="18"/>
                <w:szCs w:val="18"/>
              </w:rPr>
              <w:t>ANO</w:t>
            </w:r>
          </w:p>
          <w:p w:rsidR="00663EFA" w:rsidRDefault="00663EFA" w:rsidP="00520520">
            <w:pPr>
              <w:rPr>
                <w:b/>
                <w:bCs/>
                <w:sz w:val="18"/>
                <w:szCs w:val="18"/>
              </w:rPr>
            </w:pPr>
            <w:r>
              <w:rPr>
                <w:b/>
                <w:bCs/>
                <w:i/>
                <w:sz w:val="18"/>
                <w:szCs w:val="18"/>
              </w:rPr>
              <w:t>Yes</w:t>
            </w:r>
          </w:p>
        </w:tc>
        <w:tc>
          <w:tcPr>
            <w:tcW w:w="536" w:type="dxa"/>
          </w:tcPr>
          <w:p w:rsidR="00663EFA" w:rsidRDefault="00663EFA" w:rsidP="00520520">
            <w:pPr>
              <w:rPr>
                <w:b/>
                <w:bCs/>
                <w:sz w:val="18"/>
                <w:szCs w:val="18"/>
              </w:rPr>
            </w:pPr>
            <w:r>
              <w:rPr>
                <w:b/>
                <w:bCs/>
                <w:sz w:val="18"/>
                <w:szCs w:val="18"/>
              </w:rPr>
              <w:t xml:space="preserve">NE </w:t>
            </w:r>
          </w:p>
          <w:p w:rsidR="00663EFA" w:rsidRDefault="00663EFA" w:rsidP="00520520">
            <w:pPr>
              <w:rPr>
                <w:b/>
                <w:bCs/>
                <w:i/>
                <w:sz w:val="18"/>
                <w:szCs w:val="18"/>
              </w:rPr>
            </w:pPr>
            <w:r>
              <w:rPr>
                <w:b/>
                <w:bCs/>
                <w:i/>
                <w:sz w:val="18"/>
                <w:szCs w:val="18"/>
              </w:rPr>
              <w:t>No</w:t>
            </w:r>
          </w:p>
        </w:tc>
      </w:tr>
      <w:tr w:rsidR="00663EFA" w:rsidTr="00520520">
        <w:trPr>
          <w:trHeight w:val="340"/>
        </w:trPr>
        <w:tc>
          <w:tcPr>
            <w:tcW w:w="7416" w:type="dxa"/>
          </w:tcPr>
          <w:p w:rsidR="00663EFA" w:rsidRDefault="00663EFA" w:rsidP="00663EFA">
            <w:pPr>
              <w:rPr>
                <w:sz w:val="18"/>
                <w:szCs w:val="18"/>
              </w:rPr>
            </w:pPr>
            <w:r>
              <w:rPr>
                <w:sz w:val="18"/>
                <w:szCs w:val="18"/>
              </w:rPr>
              <w:t xml:space="preserve">Supplement  01  to dabrafenib IB 04, effective date 3 Apr  2013  </w:t>
            </w:r>
          </w:p>
        </w:tc>
        <w:tc>
          <w:tcPr>
            <w:tcW w:w="736" w:type="dxa"/>
          </w:tcPr>
          <w:p w:rsidR="00663EFA" w:rsidRDefault="00663EFA" w:rsidP="00520520">
            <w:pPr>
              <w:rPr>
                <w:sz w:val="18"/>
                <w:szCs w:val="18"/>
              </w:rPr>
            </w:pPr>
            <w:r>
              <w:rPr>
                <w:sz w:val="18"/>
                <w:szCs w:val="18"/>
              </w:rPr>
              <w:sym w:font="Wingdings 2" w:char="F0A3"/>
            </w:r>
          </w:p>
        </w:tc>
        <w:tc>
          <w:tcPr>
            <w:tcW w:w="536" w:type="dxa"/>
          </w:tcPr>
          <w:p w:rsidR="00663EFA" w:rsidRDefault="00663EFA" w:rsidP="00520520">
            <w:pPr>
              <w:rPr>
                <w:sz w:val="18"/>
                <w:szCs w:val="18"/>
              </w:rPr>
            </w:pPr>
            <w:r>
              <w:rPr>
                <w:sz w:val="18"/>
                <w:szCs w:val="18"/>
              </w:rPr>
              <w:sym w:font="Wingdings 2" w:char="F0A3"/>
            </w:r>
          </w:p>
        </w:tc>
        <w:tc>
          <w:tcPr>
            <w:tcW w:w="780" w:type="dxa"/>
          </w:tcPr>
          <w:p w:rsidR="00663EFA" w:rsidRDefault="00663EFA" w:rsidP="00520520">
            <w:pPr>
              <w:rPr>
                <w:sz w:val="18"/>
                <w:szCs w:val="18"/>
              </w:rPr>
            </w:pPr>
            <w:r>
              <w:rPr>
                <w:sz w:val="18"/>
                <w:szCs w:val="18"/>
              </w:rPr>
              <w:sym w:font="Wingdings 2" w:char="F053"/>
            </w:r>
          </w:p>
        </w:tc>
        <w:tc>
          <w:tcPr>
            <w:tcW w:w="536" w:type="dxa"/>
          </w:tcPr>
          <w:p w:rsidR="00663EFA" w:rsidRDefault="00663EFA" w:rsidP="00520520">
            <w:pPr>
              <w:rPr>
                <w:sz w:val="18"/>
                <w:szCs w:val="18"/>
              </w:rPr>
            </w:pPr>
            <w:r>
              <w:rPr>
                <w:sz w:val="18"/>
                <w:szCs w:val="18"/>
              </w:rPr>
              <w:sym w:font="Wingdings 2" w:char="F0A3"/>
            </w:r>
          </w:p>
        </w:tc>
      </w:tr>
      <w:tr w:rsidR="00663EFA" w:rsidTr="00520520">
        <w:trPr>
          <w:trHeight w:val="340"/>
        </w:trPr>
        <w:tc>
          <w:tcPr>
            <w:tcW w:w="7416" w:type="dxa"/>
          </w:tcPr>
          <w:p w:rsidR="00663EFA" w:rsidRDefault="00663EFA" w:rsidP="00520520">
            <w:pPr>
              <w:rPr>
                <w:sz w:val="18"/>
                <w:szCs w:val="18"/>
              </w:rPr>
            </w:pPr>
            <w:r>
              <w:rPr>
                <w:sz w:val="18"/>
                <w:szCs w:val="18"/>
              </w:rPr>
              <w:t>Investigator´s Brochure Release Memo</w:t>
            </w:r>
          </w:p>
        </w:tc>
        <w:tc>
          <w:tcPr>
            <w:tcW w:w="736" w:type="dxa"/>
          </w:tcPr>
          <w:p w:rsidR="00663EFA" w:rsidRDefault="00663EFA" w:rsidP="00520520">
            <w:pPr>
              <w:rPr>
                <w:sz w:val="18"/>
                <w:szCs w:val="18"/>
              </w:rPr>
            </w:pPr>
            <w:r>
              <w:rPr>
                <w:sz w:val="18"/>
                <w:szCs w:val="18"/>
              </w:rPr>
              <w:sym w:font="Wingdings 2" w:char="F0A3"/>
            </w:r>
          </w:p>
        </w:tc>
        <w:tc>
          <w:tcPr>
            <w:tcW w:w="536" w:type="dxa"/>
          </w:tcPr>
          <w:p w:rsidR="00663EFA" w:rsidRDefault="00663EFA" w:rsidP="00520520">
            <w:pPr>
              <w:rPr>
                <w:sz w:val="18"/>
                <w:szCs w:val="18"/>
              </w:rPr>
            </w:pPr>
            <w:r>
              <w:rPr>
                <w:sz w:val="18"/>
                <w:szCs w:val="18"/>
              </w:rPr>
              <w:sym w:font="Wingdings 2" w:char="F0A3"/>
            </w:r>
          </w:p>
        </w:tc>
        <w:tc>
          <w:tcPr>
            <w:tcW w:w="780" w:type="dxa"/>
          </w:tcPr>
          <w:p w:rsidR="00663EFA" w:rsidRDefault="00663EFA" w:rsidP="00520520">
            <w:pPr>
              <w:rPr>
                <w:sz w:val="18"/>
                <w:szCs w:val="18"/>
              </w:rPr>
            </w:pPr>
            <w:r>
              <w:rPr>
                <w:rFonts w:ascii="Wingdings 2" w:hAnsi="Wingdings 2"/>
                <w:sz w:val="18"/>
                <w:szCs w:val="18"/>
              </w:rPr>
              <w:t></w:t>
            </w:r>
          </w:p>
        </w:tc>
        <w:tc>
          <w:tcPr>
            <w:tcW w:w="536" w:type="dxa"/>
          </w:tcPr>
          <w:p w:rsidR="00663EFA" w:rsidRDefault="00663EFA" w:rsidP="00520520">
            <w:pPr>
              <w:rPr>
                <w:sz w:val="18"/>
                <w:szCs w:val="18"/>
              </w:rPr>
            </w:pPr>
            <w:r>
              <w:rPr>
                <w:sz w:val="18"/>
                <w:szCs w:val="18"/>
              </w:rPr>
              <w:sym w:font="Wingdings 2" w:char="F0A3"/>
            </w:r>
          </w:p>
        </w:tc>
      </w:tr>
    </w:tbl>
    <w:p w:rsidR="00663EFA" w:rsidRDefault="00663EFA" w:rsidP="00663EFA">
      <w:pPr>
        <w:rPr>
          <w:sz w:val="22"/>
        </w:rPr>
      </w:pPr>
    </w:p>
    <w:p w:rsidR="00663EFA" w:rsidRDefault="00663EFA" w:rsidP="00663EF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63EFA" w:rsidRDefault="00663EFA" w:rsidP="00663EF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2B1493">
        <w:rPr>
          <w:sz w:val="22"/>
        </w:rPr>
        <w:fldChar w:fldCharType="begin">
          <w:ffData>
            <w:name w:val="Zaškrtávací25"/>
            <w:enabled/>
            <w:calcOnExit w:val="0"/>
            <w:checkBox>
              <w:sizeAuto/>
              <w:default w:val="0"/>
            </w:checkBox>
          </w:ffData>
        </w:fldChar>
      </w:r>
      <w:r>
        <w:rPr>
          <w:sz w:val="22"/>
        </w:rPr>
        <w:instrText xml:space="preserve"> FORMCHECKBOX </w:instrText>
      </w:r>
      <w:r w:rsidR="002B1493">
        <w:rPr>
          <w:sz w:val="22"/>
        </w:rPr>
      </w:r>
      <w:r w:rsidR="002B1493">
        <w:rPr>
          <w:sz w:val="22"/>
        </w:rPr>
        <w:fldChar w:fldCharType="separate"/>
      </w:r>
      <w:r w:rsidR="002B1493">
        <w:rPr>
          <w:sz w:val="22"/>
        </w:rPr>
        <w:fldChar w:fldCharType="end"/>
      </w:r>
      <w:r>
        <w:rPr>
          <w:sz w:val="22"/>
        </w:rPr>
        <w:t>Ne/</w:t>
      </w:r>
      <w:r>
        <w:rPr>
          <w:i/>
          <w:sz w:val="22"/>
        </w:rPr>
        <w:t>No</w:t>
      </w:r>
      <w:r>
        <w:rPr>
          <w:sz w:val="22"/>
        </w:rPr>
        <w:t xml:space="preserve">           </w:t>
      </w:r>
    </w:p>
    <w:p w:rsidR="00663EFA" w:rsidRDefault="00663EFA" w:rsidP="00663EF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63EFA" w:rsidRDefault="00663EFA" w:rsidP="00663EFA">
      <w:pPr>
        <w:rPr>
          <w:sz w:val="22"/>
        </w:rPr>
      </w:pPr>
    </w:p>
    <w:p w:rsidR="00663EFA" w:rsidRDefault="00663EFA" w:rsidP="00663EFA">
      <w:pPr>
        <w:rPr>
          <w:sz w:val="22"/>
        </w:rPr>
      </w:pPr>
    </w:p>
    <w:p w:rsidR="00663EFA" w:rsidRPr="005A28D8" w:rsidRDefault="00663EFA" w:rsidP="00663EFA">
      <w:pPr>
        <w:rPr>
          <w:i/>
          <w:sz w:val="22"/>
        </w:rPr>
      </w:pPr>
      <w:r>
        <w:rPr>
          <w:sz w:val="22"/>
        </w:rPr>
        <w:t xml:space="preserve">                                                                                                 MUDr. Jindřiška Burešová</w:t>
      </w:r>
    </w:p>
    <w:p w:rsidR="00663EFA" w:rsidRDefault="00663EFA" w:rsidP="00663EFA">
      <w:pPr>
        <w:rPr>
          <w:sz w:val="22"/>
        </w:rPr>
      </w:pPr>
      <w:r>
        <w:rPr>
          <w:sz w:val="22"/>
        </w:rPr>
        <w:t>Datum/</w:t>
      </w:r>
      <w:r>
        <w:rPr>
          <w:i/>
          <w:sz w:val="22"/>
        </w:rPr>
        <w:t>Date:</w:t>
      </w:r>
      <w:r>
        <w:rPr>
          <w:sz w:val="22"/>
        </w:rPr>
        <w:t xml:space="preserve">  13.5.2013                                                   místopředsedkyně EK FNOL a LF UP</w:t>
      </w:r>
    </w:p>
    <w:p w:rsidR="00663EFA" w:rsidRDefault="00663EFA" w:rsidP="00663EFA">
      <w:pPr>
        <w:jc w:val="center"/>
        <w:rPr>
          <w:sz w:val="22"/>
        </w:rPr>
      </w:pPr>
      <w:r>
        <w:rPr>
          <w:sz w:val="22"/>
        </w:rPr>
        <w:tab/>
      </w:r>
      <w:r>
        <w:rPr>
          <w:sz w:val="22"/>
        </w:rPr>
        <w:tab/>
      </w:r>
      <w:r>
        <w:rPr>
          <w:sz w:val="22"/>
        </w:rPr>
        <w:tab/>
      </w:r>
      <w:r>
        <w:rPr>
          <w:sz w:val="22"/>
        </w:rPr>
        <w:tab/>
      </w:r>
      <w:r>
        <w:rPr>
          <w:sz w:val="22"/>
        </w:rPr>
        <w:tab/>
      </w:r>
      <w:r>
        <w:rPr>
          <w:sz w:val="22"/>
        </w:rPr>
        <w:tab/>
        <w:t xml:space="preserve">        </w:t>
      </w:r>
      <w:r>
        <w:rPr>
          <w:i/>
          <w:sz w:val="22"/>
        </w:rPr>
        <w:t>Vice-chairman of the EC FNOL and LF UP</w:t>
      </w:r>
    </w:p>
    <w:p w:rsidR="00663EFA" w:rsidRDefault="00663EFA" w:rsidP="00663EFA">
      <w:pPr>
        <w:rPr>
          <w:i/>
          <w:sz w:val="22"/>
        </w:rPr>
      </w:pPr>
      <w:r>
        <w:rPr>
          <w:sz w:val="22"/>
        </w:rPr>
        <w:t xml:space="preserve"> </w:t>
      </w:r>
      <w:r>
        <w:rPr>
          <w:sz w:val="22"/>
        </w:rPr>
        <w:tab/>
      </w:r>
    </w:p>
    <w:p w:rsidR="00663EFA" w:rsidRDefault="00663EFA" w:rsidP="00663EFA">
      <w:pPr>
        <w:jc w:val="center"/>
        <w:rPr>
          <w:sz w:val="16"/>
        </w:rPr>
      </w:pPr>
    </w:p>
    <w:p w:rsidR="00663EFA" w:rsidRDefault="00663EFA" w:rsidP="00663EFA">
      <w:pPr>
        <w:rPr>
          <w:sz w:val="16"/>
        </w:rPr>
      </w:pPr>
    </w:p>
    <w:p w:rsidR="00663EFA" w:rsidRDefault="00663EFA" w:rsidP="00663EFA">
      <w:pPr>
        <w:rPr>
          <w:sz w:val="16"/>
        </w:rPr>
      </w:pPr>
    </w:p>
    <w:p w:rsidR="00663EFA" w:rsidRDefault="00663EFA" w:rsidP="00663EFA">
      <w:pPr>
        <w:rPr>
          <w:i/>
          <w:sz w:val="16"/>
        </w:rPr>
      </w:pPr>
      <w:r>
        <w:rPr>
          <w:sz w:val="16"/>
        </w:rPr>
        <w:t>Rozdělovník/</w:t>
      </w:r>
      <w:r>
        <w:rPr>
          <w:i/>
          <w:sz w:val="16"/>
        </w:rPr>
        <w:t>Distribution list:</w:t>
      </w:r>
    </w:p>
    <w:p w:rsidR="00663EFA" w:rsidRPr="001071DB" w:rsidRDefault="00663EFA" w:rsidP="00663EFA">
      <w:pPr>
        <w:rPr>
          <w:sz w:val="16"/>
        </w:rPr>
      </w:pPr>
      <w:r w:rsidRPr="001071DB">
        <w:rPr>
          <w:sz w:val="16"/>
        </w:rPr>
        <w:t>-Zadavatel</w:t>
      </w:r>
    </w:p>
    <w:p w:rsidR="00663EFA" w:rsidRPr="001071DB" w:rsidRDefault="00663EFA" w:rsidP="00663EFA">
      <w:pPr>
        <w:rPr>
          <w:sz w:val="16"/>
        </w:rPr>
      </w:pPr>
      <w:r w:rsidRPr="001071DB">
        <w:rPr>
          <w:sz w:val="16"/>
        </w:rPr>
        <w:t>-EK</w:t>
      </w:r>
    </w:p>
    <w:p w:rsidR="00663EFA" w:rsidRPr="001071DB" w:rsidRDefault="00663EFA" w:rsidP="00663EFA">
      <w:pPr>
        <w:rPr>
          <w:sz w:val="16"/>
        </w:rPr>
      </w:pPr>
      <w:r w:rsidRPr="001071DB">
        <w:rPr>
          <w:sz w:val="16"/>
        </w:rPr>
        <w:t>-Řešitel</w:t>
      </w:r>
    </w:p>
    <w:p w:rsidR="00663EFA" w:rsidRPr="001071DB" w:rsidRDefault="00663EFA" w:rsidP="00663EFA">
      <w:pPr>
        <w:rPr>
          <w:sz w:val="16"/>
        </w:rPr>
      </w:pPr>
    </w:p>
    <w:p w:rsidR="00663EFA" w:rsidRDefault="00663EFA" w:rsidP="00663EFA">
      <w:pPr>
        <w:rPr>
          <w:i/>
          <w:sz w:val="16"/>
        </w:rPr>
      </w:pPr>
    </w:p>
    <w:p w:rsidR="00663EFA" w:rsidRDefault="00663EFA" w:rsidP="00663EFA">
      <w:pPr>
        <w:rPr>
          <w:i/>
          <w:sz w:val="16"/>
        </w:rPr>
      </w:pPr>
    </w:p>
    <w:p w:rsidR="00663EFA" w:rsidRDefault="00663EFA" w:rsidP="00663EFA">
      <w:pPr>
        <w:rPr>
          <w:sz w:val="22"/>
          <w:szCs w:val="22"/>
        </w:rPr>
      </w:pPr>
      <w:r>
        <w:rPr>
          <w:sz w:val="22"/>
          <w:szCs w:val="22"/>
        </w:rPr>
        <w:t>2/2</w:t>
      </w:r>
    </w:p>
    <w:p w:rsidR="00663EFA" w:rsidRDefault="00663EFA" w:rsidP="00663EFA"/>
    <w:p w:rsidR="00663EFA" w:rsidRDefault="00663EFA" w:rsidP="00663EFA"/>
    <w:p w:rsidR="00663EFA" w:rsidRDefault="00663EFA" w:rsidP="00663EFA"/>
    <w:p w:rsidR="00663EFA" w:rsidRDefault="00663EFA" w:rsidP="00663EFA"/>
    <w:p w:rsidR="00663EFA" w:rsidRDefault="00663EFA" w:rsidP="00663EFA"/>
    <w:p w:rsidR="00663EFA" w:rsidRDefault="00663EFA" w:rsidP="00663EFA"/>
    <w:p w:rsidR="00663EFA" w:rsidRDefault="00663EFA" w:rsidP="00663EFA">
      <w:pPr>
        <w:pStyle w:val="Nzev"/>
        <w:jc w:val="left"/>
        <w:rPr>
          <w:sz w:val="22"/>
          <w:szCs w:val="22"/>
        </w:rPr>
      </w:pPr>
    </w:p>
    <w:p w:rsidR="00663EFA" w:rsidRDefault="00663EFA" w:rsidP="00663EFA">
      <w:pPr>
        <w:pStyle w:val="Nzev"/>
        <w:jc w:val="left"/>
        <w:rPr>
          <w:sz w:val="22"/>
          <w:szCs w:val="22"/>
        </w:rPr>
      </w:pPr>
    </w:p>
    <w:p w:rsidR="00663EFA" w:rsidRDefault="00663EFA" w:rsidP="00663EFA">
      <w:pPr>
        <w:pStyle w:val="Nzev"/>
        <w:jc w:val="left"/>
        <w:rPr>
          <w:sz w:val="22"/>
          <w:szCs w:val="22"/>
        </w:rPr>
      </w:pPr>
    </w:p>
    <w:p w:rsidR="00663EFA" w:rsidRDefault="00663EFA" w:rsidP="00663EFA">
      <w:pPr>
        <w:pStyle w:val="Nzev"/>
        <w:jc w:val="left"/>
        <w:rPr>
          <w:sz w:val="22"/>
          <w:szCs w:val="22"/>
        </w:rPr>
      </w:pPr>
    </w:p>
    <w:p w:rsidR="00663EFA" w:rsidRDefault="00663EFA" w:rsidP="00663EFA">
      <w:pPr>
        <w:pStyle w:val="Nzev"/>
        <w:jc w:val="left"/>
        <w:rPr>
          <w:sz w:val="22"/>
          <w:szCs w:val="22"/>
        </w:rPr>
      </w:pPr>
    </w:p>
    <w:p w:rsidR="00663EFA" w:rsidRDefault="00663EFA" w:rsidP="00663EFA">
      <w:pPr>
        <w:pStyle w:val="Nzev"/>
        <w:jc w:val="left"/>
        <w:rPr>
          <w:sz w:val="22"/>
          <w:szCs w:val="22"/>
        </w:rPr>
      </w:pPr>
    </w:p>
    <w:p w:rsidR="00CF2960" w:rsidRDefault="00CF2960"/>
    <w:sectPr w:rsidR="00CF2960" w:rsidSect="009D461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3A2" w:rsidRDefault="00F653A2" w:rsidP="00177CF5">
      <w:r>
        <w:separator/>
      </w:r>
    </w:p>
  </w:endnote>
  <w:endnote w:type="continuationSeparator" w:id="0">
    <w:p w:rsidR="00F653A2" w:rsidRDefault="00F653A2" w:rsidP="00177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7" w:usb1="09060000" w:usb2="00000010" w:usb3="00000000" w:csb0="0008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3A2" w:rsidRDefault="00F653A2" w:rsidP="00177CF5">
      <w:r>
        <w:separator/>
      </w:r>
    </w:p>
  </w:footnote>
  <w:footnote w:type="continuationSeparator" w:id="0">
    <w:p w:rsidR="00F653A2" w:rsidRDefault="00F653A2" w:rsidP="00177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3A2" w:rsidRDefault="00F653A2" w:rsidP="00177CF5">
    <w:pPr>
      <w:rPr>
        <w:b/>
        <w:sz w:val="20"/>
        <w:szCs w:val="20"/>
      </w:rPr>
    </w:pPr>
    <w:r>
      <w:rPr>
        <w:b/>
        <w:noProof/>
        <w:sz w:val="20"/>
        <w:szCs w:val="20"/>
      </w:rPr>
      <w:drawing>
        <wp:inline distT="0" distB="0" distL="0" distR="0">
          <wp:extent cx="2219325" cy="600075"/>
          <wp:effectExtent l="19050" t="0" r="9525" b="0"/>
          <wp:docPr id="2"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F653A2" w:rsidRDefault="00F653A2" w:rsidP="00177CF5">
    <w:pPr>
      <w:rPr>
        <w:b/>
        <w:sz w:val="20"/>
        <w:szCs w:val="20"/>
      </w:rPr>
    </w:pPr>
    <w:r>
      <w:rPr>
        <w:b/>
        <w:sz w:val="20"/>
        <w:szCs w:val="20"/>
      </w:rPr>
      <w:t xml:space="preserve">  </w:t>
    </w:r>
    <w:r w:rsidRPr="00C65FA5">
      <w:rPr>
        <w:b/>
        <w:sz w:val="20"/>
        <w:szCs w:val="20"/>
      </w:rPr>
      <w:t>Etická  komis</w:t>
    </w:r>
    <w:r>
      <w:rPr>
        <w:b/>
        <w:sz w:val="20"/>
        <w:szCs w:val="20"/>
      </w:rPr>
      <w:t>e  Fakultní  nemocnice  Olomouc a Lékařské fakulty UP v Olomouci</w:t>
    </w:r>
  </w:p>
  <w:p w:rsidR="00F653A2" w:rsidRDefault="00F653A2" w:rsidP="00177CF5">
    <w:pPr>
      <w:rPr>
        <w:sz w:val="20"/>
      </w:rPr>
    </w:pPr>
    <w:r>
      <w:rPr>
        <w:sz w:val="20"/>
      </w:rPr>
      <w:t xml:space="preserve">  I. P. Pavlova 6, 775 20 Olomouc</w:t>
    </w:r>
  </w:p>
  <w:p w:rsidR="00F653A2" w:rsidRPr="00376DFD" w:rsidRDefault="00F653A2" w:rsidP="00177CF5">
    <w:pPr>
      <w:rPr>
        <w:i/>
        <w:sz w:val="18"/>
        <w:szCs w:val="18"/>
      </w:rPr>
    </w:pPr>
    <w:r>
      <w:rPr>
        <w:b/>
      </w:rPr>
      <w:t xml:space="preserve"> </w:t>
    </w:r>
    <w:r w:rsidRPr="00376DFD">
      <w:rPr>
        <w:i/>
        <w:sz w:val="18"/>
        <w:szCs w:val="18"/>
      </w:rPr>
      <w:t xml:space="preserve"> předseda: doc. MUDr. Vladko Horčička, CSc.</w:t>
    </w:r>
    <w:r>
      <w:rPr>
        <w:i/>
        <w:sz w:val="18"/>
        <w:szCs w:val="18"/>
      </w:rPr>
      <w:t xml:space="preserve">, </w:t>
    </w:r>
    <w:r w:rsidRPr="00376DFD">
      <w:rPr>
        <w:i/>
        <w:sz w:val="18"/>
        <w:szCs w:val="18"/>
      </w:rPr>
      <w:t xml:space="preserve">tel: 588 443 381,  e-mail: </w:t>
    </w:r>
    <w:r w:rsidRPr="00376DFD">
      <w:rPr>
        <w:bCs/>
        <w:i/>
        <w:sz w:val="18"/>
        <w:szCs w:val="18"/>
      </w:rPr>
      <w:t>vladko.horcicka@fnol.cz</w:t>
    </w:r>
  </w:p>
  <w:p w:rsidR="00F653A2" w:rsidRDefault="00F653A2" w:rsidP="00177CF5">
    <w:pPr>
      <w:pStyle w:val="Zhlav"/>
      <w:rPr>
        <w:b/>
        <w:i/>
        <w:sz w:val="18"/>
      </w:rPr>
    </w:pPr>
    <w:r>
      <w:rPr>
        <w:b/>
        <w:i/>
        <w:sz w:val="18"/>
      </w:rPr>
      <w:t xml:space="preserve">  tajemnice tel. 588442477, e-mail: iveta.sudolska@fnol.cz</w:t>
    </w:r>
  </w:p>
  <w:p w:rsidR="00F653A2" w:rsidRDefault="00F653A2" w:rsidP="00177CF5">
    <w:pPr>
      <w:pStyle w:val="Zhlav"/>
    </w:pPr>
    <w:r>
      <w:rPr>
        <w:b/>
        <w:i/>
        <w:sz w:val="18"/>
      </w:rPr>
      <w:t>____________________________________________________________________________________________________</w:t>
    </w:r>
    <w:r w:rsidRPr="001736DE">
      <w:rPr>
        <w:i/>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71A79"/>
    <w:multiLevelType w:val="hybridMultilevel"/>
    <w:tmpl w:val="BD7CBB4E"/>
    <w:lvl w:ilvl="0" w:tplc="91AC2098">
      <w:numFmt w:val="bullet"/>
      <w:lvlText w:val="-"/>
      <w:lvlJc w:val="left"/>
      <w:pPr>
        <w:tabs>
          <w:tab w:val="num" w:pos="405"/>
        </w:tabs>
        <w:ind w:left="405" w:hanging="360"/>
      </w:pPr>
      <w:rPr>
        <w:rFonts w:ascii="Times New Roman" w:eastAsia="Times New Roman" w:hAnsi="Times New Roman" w:cs="Times New Roman" w:hint="default"/>
        <w:i w:val="0"/>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1">
    <w:nsid w:val="5B3D6AEA"/>
    <w:multiLevelType w:val="hybridMultilevel"/>
    <w:tmpl w:val="487C36AC"/>
    <w:lvl w:ilvl="0" w:tplc="E6CE2964">
      <w:start w:val="186"/>
      <w:numFmt w:val="bullet"/>
      <w:lvlText w:val=""/>
      <w:lvlJc w:val="left"/>
      <w:pPr>
        <w:ind w:left="720" w:hanging="360"/>
      </w:pPr>
      <w:rPr>
        <w:rFonts w:ascii="Wingdings 2" w:eastAsia="Times New Roman" w:hAnsi="Wingdings 2"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E7150DB"/>
    <w:multiLevelType w:val="hybridMultilevel"/>
    <w:tmpl w:val="255ED7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603598A"/>
    <w:multiLevelType w:val="hybridMultilevel"/>
    <w:tmpl w:val="1C7AF308"/>
    <w:lvl w:ilvl="0" w:tplc="952C4A1A">
      <w:start w:val="2013"/>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4">
    <w:nsid w:val="666B5500"/>
    <w:multiLevelType w:val="hybridMultilevel"/>
    <w:tmpl w:val="B12A12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53E0B37"/>
    <w:multiLevelType w:val="hybridMultilevel"/>
    <w:tmpl w:val="3D62341C"/>
    <w:lvl w:ilvl="0" w:tplc="F3AA7C90">
      <w:start w:val="5375"/>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6">
    <w:nsid w:val="7E112716"/>
    <w:multiLevelType w:val="hybridMultilevel"/>
    <w:tmpl w:val="381AACF6"/>
    <w:lvl w:ilvl="0" w:tplc="E7DC99E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77CF5"/>
    <w:rsid w:val="0000694A"/>
    <w:rsid w:val="000130AB"/>
    <w:rsid w:val="00040A61"/>
    <w:rsid w:val="00044585"/>
    <w:rsid w:val="00072C0C"/>
    <w:rsid w:val="00081645"/>
    <w:rsid w:val="00082EEB"/>
    <w:rsid w:val="0008482D"/>
    <w:rsid w:val="000A55C4"/>
    <w:rsid w:val="000D099E"/>
    <w:rsid w:val="000D5BB6"/>
    <w:rsid w:val="000E130B"/>
    <w:rsid w:val="000E3B42"/>
    <w:rsid w:val="00105814"/>
    <w:rsid w:val="00114D29"/>
    <w:rsid w:val="001245C2"/>
    <w:rsid w:val="001246CB"/>
    <w:rsid w:val="001612DB"/>
    <w:rsid w:val="0016178E"/>
    <w:rsid w:val="00170B49"/>
    <w:rsid w:val="00177CF5"/>
    <w:rsid w:val="0019090B"/>
    <w:rsid w:val="00196C8D"/>
    <w:rsid w:val="001B7F3E"/>
    <w:rsid w:val="001C04EA"/>
    <w:rsid w:val="001D1CE9"/>
    <w:rsid w:val="001E3CB9"/>
    <w:rsid w:val="001F1B91"/>
    <w:rsid w:val="001F35F5"/>
    <w:rsid w:val="001F360F"/>
    <w:rsid w:val="002004B3"/>
    <w:rsid w:val="00211B49"/>
    <w:rsid w:val="00227BF4"/>
    <w:rsid w:val="00245C7B"/>
    <w:rsid w:val="00250ED4"/>
    <w:rsid w:val="00280508"/>
    <w:rsid w:val="00292D59"/>
    <w:rsid w:val="00296E52"/>
    <w:rsid w:val="002A4D94"/>
    <w:rsid w:val="002B1493"/>
    <w:rsid w:val="002D3F7B"/>
    <w:rsid w:val="002D442F"/>
    <w:rsid w:val="002E0893"/>
    <w:rsid w:val="002E6A66"/>
    <w:rsid w:val="002F7448"/>
    <w:rsid w:val="00324B44"/>
    <w:rsid w:val="003328B0"/>
    <w:rsid w:val="003446AF"/>
    <w:rsid w:val="0034610F"/>
    <w:rsid w:val="00351121"/>
    <w:rsid w:val="00354736"/>
    <w:rsid w:val="00354C04"/>
    <w:rsid w:val="003574B8"/>
    <w:rsid w:val="00376257"/>
    <w:rsid w:val="00387FE5"/>
    <w:rsid w:val="003B2E18"/>
    <w:rsid w:val="003C587D"/>
    <w:rsid w:val="003C6A43"/>
    <w:rsid w:val="003D1141"/>
    <w:rsid w:val="003F3534"/>
    <w:rsid w:val="003F388D"/>
    <w:rsid w:val="003F6543"/>
    <w:rsid w:val="003F70B1"/>
    <w:rsid w:val="004026F4"/>
    <w:rsid w:val="00402B65"/>
    <w:rsid w:val="00404AEA"/>
    <w:rsid w:val="00405151"/>
    <w:rsid w:val="004152DA"/>
    <w:rsid w:val="00420931"/>
    <w:rsid w:val="00421E4F"/>
    <w:rsid w:val="00423A1B"/>
    <w:rsid w:val="00424E05"/>
    <w:rsid w:val="004302DB"/>
    <w:rsid w:val="004427DE"/>
    <w:rsid w:val="00460996"/>
    <w:rsid w:val="0047195F"/>
    <w:rsid w:val="004942B4"/>
    <w:rsid w:val="004945BB"/>
    <w:rsid w:val="004C46F1"/>
    <w:rsid w:val="004C6E7B"/>
    <w:rsid w:val="004E73FB"/>
    <w:rsid w:val="004F0FF8"/>
    <w:rsid w:val="005056DA"/>
    <w:rsid w:val="00510AAE"/>
    <w:rsid w:val="0051617E"/>
    <w:rsid w:val="00520520"/>
    <w:rsid w:val="00544DD5"/>
    <w:rsid w:val="0055166E"/>
    <w:rsid w:val="005638F0"/>
    <w:rsid w:val="00575EFE"/>
    <w:rsid w:val="005773BF"/>
    <w:rsid w:val="00581D71"/>
    <w:rsid w:val="00582AEE"/>
    <w:rsid w:val="0058597A"/>
    <w:rsid w:val="00597452"/>
    <w:rsid w:val="005A7EFA"/>
    <w:rsid w:val="005C09DE"/>
    <w:rsid w:val="005E0966"/>
    <w:rsid w:val="005F00D3"/>
    <w:rsid w:val="00600A93"/>
    <w:rsid w:val="00614218"/>
    <w:rsid w:val="006174C9"/>
    <w:rsid w:val="006211FD"/>
    <w:rsid w:val="0064628B"/>
    <w:rsid w:val="0065174E"/>
    <w:rsid w:val="00663EFA"/>
    <w:rsid w:val="006739F2"/>
    <w:rsid w:val="00673A38"/>
    <w:rsid w:val="00674573"/>
    <w:rsid w:val="0067774A"/>
    <w:rsid w:val="006974B7"/>
    <w:rsid w:val="006A4678"/>
    <w:rsid w:val="006B0699"/>
    <w:rsid w:val="006B547A"/>
    <w:rsid w:val="006B5584"/>
    <w:rsid w:val="006B5AE3"/>
    <w:rsid w:val="006C2C47"/>
    <w:rsid w:val="006C34CE"/>
    <w:rsid w:val="006D5552"/>
    <w:rsid w:val="006D6A41"/>
    <w:rsid w:val="006D7D0C"/>
    <w:rsid w:val="006D7F11"/>
    <w:rsid w:val="006E0E69"/>
    <w:rsid w:val="006E13D6"/>
    <w:rsid w:val="006E5D8E"/>
    <w:rsid w:val="006E7B64"/>
    <w:rsid w:val="006E7E28"/>
    <w:rsid w:val="006F2EDB"/>
    <w:rsid w:val="006F538C"/>
    <w:rsid w:val="00703D0A"/>
    <w:rsid w:val="007163E3"/>
    <w:rsid w:val="00726D24"/>
    <w:rsid w:val="00732A87"/>
    <w:rsid w:val="00736390"/>
    <w:rsid w:val="0073660D"/>
    <w:rsid w:val="00761D65"/>
    <w:rsid w:val="0076457A"/>
    <w:rsid w:val="00764DC2"/>
    <w:rsid w:val="00766B64"/>
    <w:rsid w:val="007823E6"/>
    <w:rsid w:val="007919AE"/>
    <w:rsid w:val="007A799D"/>
    <w:rsid w:val="007B0ED4"/>
    <w:rsid w:val="007B3F46"/>
    <w:rsid w:val="007B5E77"/>
    <w:rsid w:val="007C32A9"/>
    <w:rsid w:val="007C5572"/>
    <w:rsid w:val="007E028C"/>
    <w:rsid w:val="007E3EFA"/>
    <w:rsid w:val="007F3718"/>
    <w:rsid w:val="00801EE2"/>
    <w:rsid w:val="00804BF3"/>
    <w:rsid w:val="00817268"/>
    <w:rsid w:val="0082479D"/>
    <w:rsid w:val="00841B0F"/>
    <w:rsid w:val="00852654"/>
    <w:rsid w:val="0085616B"/>
    <w:rsid w:val="008616F8"/>
    <w:rsid w:val="0086514F"/>
    <w:rsid w:val="00870E42"/>
    <w:rsid w:val="008860D7"/>
    <w:rsid w:val="0089021E"/>
    <w:rsid w:val="008A1480"/>
    <w:rsid w:val="008A4B5C"/>
    <w:rsid w:val="008B32DA"/>
    <w:rsid w:val="008D10FE"/>
    <w:rsid w:val="008D1E1B"/>
    <w:rsid w:val="008D34D2"/>
    <w:rsid w:val="008D6B90"/>
    <w:rsid w:val="00906B69"/>
    <w:rsid w:val="009234D8"/>
    <w:rsid w:val="00931434"/>
    <w:rsid w:val="00935E51"/>
    <w:rsid w:val="00936F34"/>
    <w:rsid w:val="00941E83"/>
    <w:rsid w:val="009425B5"/>
    <w:rsid w:val="00957E6C"/>
    <w:rsid w:val="009632C1"/>
    <w:rsid w:val="009714D6"/>
    <w:rsid w:val="0097577E"/>
    <w:rsid w:val="0098019C"/>
    <w:rsid w:val="0099242C"/>
    <w:rsid w:val="009B2997"/>
    <w:rsid w:val="009B3D92"/>
    <w:rsid w:val="009D4613"/>
    <w:rsid w:val="009F0AEE"/>
    <w:rsid w:val="009F27A1"/>
    <w:rsid w:val="009F3E95"/>
    <w:rsid w:val="009F6C12"/>
    <w:rsid w:val="00A01BD8"/>
    <w:rsid w:val="00A0646C"/>
    <w:rsid w:val="00A07712"/>
    <w:rsid w:val="00A22FF4"/>
    <w:rsid w:val="00A25491"/>
    <w:rsid w:val="00A25BB8"/>
    <w:rsid w:val="00A33BF3"/>
    <w:rsid w:val="00A50D77"/>
    <w:rsid w:val="00A85199"/>
    <w:rsid w:val="00AA3B49"/>
    <w:rsid w:val="00AB0CC1"/>
    <w:rsid w:val="00AB723A"/>
    <w:rsid w:val="00AC238A"/>
    <w:rsid w:val="00AE30A0"/>
    <w:rsid w:val="00AF165F"/>
    <w:rsid w:val="00B023C5"/>
    <w:rsid w:val="00B0305A"/>
    <w:rsid w:val="00B170F8"/>
    <w:rsid w:val="00B238C5"/>
    <w:rsid w:val="00B24C4A"/>
    <w:rsid w:val="00B24FF9"/>
    <w:rsid w:val="00B27648"/>
    <w:rsid w:val="00B328F7"/>
    <w:rsid w:val="00B40FDE"/>
    <w:rsid w:val="00B476EA"/>
    <w:rsid w:val="00B570D2"/>
    <w:rsid w:val="00B61014"/>
    <w:rsid w:val="00B61E44"/>
    <w:rsid w:val="00B72EB7"/>
    <w:rsid w:val="00B811EF"/>
    <w:rsid w:val="00B82670"/>
    <w:rsid w:val="00B858B8"/>
    <w:rsid w:val="00B95CC6"/>
    <w:rsid w:val="00BA2133"/>
    <w:rsid w:val="00BA50B5"/>
    <w:rsid w:val="00BB0C63"/>
    <w:rsid w:val="00BD22AE"/>
    <w:rsid w:val="00BD4565"/>
    <w:rsid w:val="00BE4C9E"/>
    <w:rsid w:val="00C02B34"/>
    <w:rsid w:val="00C064A0"/>
    <w:rsid w:val="00C27448"/>
    <w:rsid w:val="00C30E4E"/>
    <w:rsid w:val="00C35675"/>
    <w:rsid w:val="00C50FDD"/>
    <w:rsid w:val="00C55E9B"/>
    <w:rsid w:val="00C61037"/>
    <w:rsid w:val="00C82753"/>
    <w:rsid w:val="00C9130A"/>
    <w:rsid w:val="00C91983"/>
    <w:rsid w:val="00CA205C"/>
    <w:rsid w:val="00CC03A7"/>
    <w:rsid w:val="00CC63FB"/>
    <w:rsid w:val="00CD1F7F"/>
    <w:rsid w:val="00CD38BF"/>
    <w:rsid w:val="00CE7B76"/>
    <w:rsid w:val="00CF2960"/>
    <w:rsid w:val="00D00DD5"/>
    <w:rsid w:val="00D04166"/>
    <w:rsid w:val="00D130DA"/>
    <w:rsid w:val="00D30921"/>
    <w:rsid w:val="00D31561"/>
    <w:rsid w:val="00D31C70"/>
    <w:rsid w:val="00D5610F"/>
    <w:rsid w:val="00D618E2"/>
    <w:rsid w:val="00D6613C"/>
    <w:rsid w:val="00D74328"/>
    <w:rsid w:val="00D77B86"/>
    <w:rsid w:val="00D8656F"/>
    <w:rsid w:val="00DA4288"/>
    <w:rsid w:val="00DD0C13"/>
    <w:rsid w:val="00DD296F"/>
    <w:rsid w:val="00DE408E"/>
    <w:rsid w:val="00DE69D6"/>
    <w:rsid w:val="00DF1D31"/>
    <w:rsid w:val="00E10172"/>
    <w:rsid w:val="00E11BC6"/>
    <w:rsid w:val="00E24EAB"/>
    <w:rsid w:val="00E26963"/>
    <w:rsid w:val="00E32CCC"/>
    <w:rsid w:val="00E35246"/>
    <w:rsid w:val="00E42F60"/>
    <w:rsid w:val="00E73342"/>
    <w:rsid w:val="00EA4FA0"/>
    <w:rsid w:val="00EC23AA"/>
    <w:rsid w:val="00EC5E2F"/>
    <w:rsid w:val="00ED5973"/>
    <w:rsid w:val="00EE4F8C"/>
    <w:rsid w:val="00EF7BE4"/>
    <w:rsid w:val="00F0006E"/>
    <w:rsid w:val="00F02FF4"/>
    <w:rsid w:val="00F05147"/>
    <w:rsid w:val="00F113CE"/>
    <w:rsid w:val="00F119DD"/>
    <w:rsid w:val="00F322D2"/>
    <w:rsid w:val="00F3309B"/>
    <w:rsid w:val="00F42134"/>
    <w:rsid w:val="00F43CBC"/>
    <w:rsid w:val="00F47D0A"/>
    <w:rsid w:val="00F606CB"/>
    <w:rsid w:val="00F60CC6"/>
    <w:rsid w:val="00F653A2"/>
    <w:rsid w:val="00F7597A"/>
    <w:rsid w:val="00F82F3C"/>
    <w:rsid w:val="00F840BF"/>
    <w:rsid w:val="00F84A8B"/>
    <w:rsid w:val="00F92A2B"/>
    <w:rsid w:val="00FA500B"/>
    <w:rsid w:val="00FB05C3"/>
    <w:rsid w:val="00FB0671"/>
    <w:rsid w:val="00FB2FBC"/>
    <w:rsid w:val="00FC390D"/>
    <w:rsid w:val="00FC7C5B"/>
    <w:rsid w:val="00FD123F"/>
    <w:rsid w:val="00FE079F"/>
    <w:rsid w:val="00FE34ED"/>
    <w:rsid w:val="00FF55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7C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7CF5"/>
    <w:pPr>
      <w:keepNext/>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7CF5"/>
    <w:rPr>
      <w:rFonts w:ascii="Times New Roman" w:eastAsia="Times New Roman" w:hAnsi="Times New Roman" w:cs="Times New Roman"/>
      <w:i/>
      <w:sz w:val="24"/>
      <w:szCs w:val="24"/>
      <w:lang w:eastAsia="cs-CZ"/>
    </w:rPr>
  </w:style>
  <w:style w:type="paragraph" w:styleId="Nzev">
    <w:name w:val="Title"/>
    <w:basedOn w:val="Normln"/>
    <w:link w:val="NzevChar"/>
    <w:qFormat/>
    <w:rsid w:val="00177CF5"/>
    <w:pPr>
      <w:jc w:val="center"/>
    </w:pPr>
    <w:rPr>
      <w:b/>
      <w:bCs/>
    </w:rPr>
  </w:style>
  <w:style w:type="character" w:customStyle="1" w:styleId="NzevChar">
    <w:name w:val="Název Char"/>
    <w:basedOn w:val="Standardnpsmoodstavce"/>
    <w:link w:val="Nzev"/>
    <w:rsid w:val="00177CF5"/>
    <w:rPr>
      <w:rFonts w:ascii="Times New Roman" w:eastAsia="Times New Roman" w:hAnsi="Times New Roman" w:cs="Times New Roman"/>
      <w:b/>
      <w:bCs/>
      <w:sz w:val="24"/>
      <w:szCs w:val="24"/>
      <w:lang w:eastAsia="cs-CZ"/>
    </w:rPr>
  </w:style>
  <w:style w:type="paragraph" w:styleId="Zhlav">
    <w:name w:val="header"/>
    <w:basedOn w:val="Normln"/>
    <w:link w:val="ZhlavChar"/>
    <w:unhideWhenUsed/>
    <w:rsid w:val="00177CF5"/>
    <w:pPr>
      <w:tabs>
        <w:tab w:val="center" w:pos="4536"/>
        <w:tab w:val="right" w:pos="9072"/>
      </w:tabs>
    </w:pPr>
  </w:style>
  <w:style w:type="character" w:customStyle="1" w:styleId="ZhlavChar">
    <w:name w:val="Záhlaví Char"/>
    <w:basedOn w:val="Standardnpsmoodstavce"/>
    <w:link w:val="Zhlav"/>
    <w:rsid w:val="00177CF5"/>
    <w:rPr>
      <w:rFonts w:ascii="Times New Roman" w:eastAsia="Times New Roman" w:hAnsi="Times New Roman" w:cs="Times New Roman"/>
      <w:sz w:val="24"/>
      <w:szCs w:val="24"/>
      <w:lang w:eastAsia="cs-CZ"/>
    </w:rPr>
  </w:style>
  <w:style w:type="paragraph" w:styleId="Zpat">
    <w:name w:val="footer"/>
    <w:basedOn w:val="Normln"/>
    <w:link w:val="ZpatChar"/>
    <w:unhideWhenUsed/>
    <w:rsid w:val="00177CF5"/>
    <w:pPr>
      <w:tabs>
        <w:tab w:val="center" w:pos="4536"/>
        <w:tab w:val="right" w:pos="9072"/>
      </w:tabs>
    </w:pPr>
  </w:style>
  <w:style w:type="character" w:customStyle="1" w:styleId="ZpatChar">
    <w:name w:val="Zápatí Char"/>
    <w:basedOn w:val="Standardnpsmoodstavce"/>
    <w:link w:val="Zpat"/>
    <w:rsid w:val="00177CF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77CF5"/>
    <w:rPr>
      <w:rFonts w:ascii="Tahoma" w:hAnsi="Tahoma" w:cs="Tahoma"/>
      <w:sz w:val="16"/>
      <w:szCs w:val="16"/>
    </w:rPr>
  </w:style>
  <w:style w:type="character" w:customStyle="1" w:styleId="TextbublinyChar">
    <w:name w:val="Text bubliny Char"/>
    <w:basedOn w:val="Standardnpsmoodstavce"/>
    <w:link w:val="Textbubliny"/>
    <w:uiPriority w:val="99"/>
    <w:semiHidden/>
    <w:rsid w:val="00177CF5"/>
    <w:rPr>
      <w:rFonts w:ascii="Tahoma" w:eastAsia="Times New Roman" w:hAnsi="Tahoma" w:cs="Tahoma"/>
      <w:sz w:val="16"/>
      <w:szCs w:val="16"/>
      <w:lang w:eastAsia="cs-CZ"/>
    </w:rPr>
  </w:style>
  <w:style w:type="paragraph" w:styleId="Odstavecseseznamem">
    <w:name w:val="List Paragraph"/>
    <w:basedOn w:val="Normln"/>
    <w:uiPriority w:val="34"/>
    <w:qFormat/>
    <w:rsid w:val="006E7B64"/>
    <w:pPr>
      <w:ind w:left="720"/>
      <w:contextualSpacing/>
    </w:pPr>
  </w:style>
  <w:style w:type="paragraph" w:customStyle="1" w:styleId="Default">
    <w:name w:val="Default"/>
    <w:rsid w:val="002A4D9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Zkladntext">
    <w:name w:val="Body Text"/>
    <w:basedOn w:val="Normln"/>
    <w:link w:val="ZkladntextChar"/>
    <w:rsid w:val="005E0966"/>
    <w:pPr>
      <w:tabs>
        <w:tab w:val="left" w:pos="9212"/>
        <w:tab w:val="left" w:pos="10652"/>
      </w:tabs>
    </w:pPr>
    <w:rPr>
      <w:b/>
      <w:szCs w:val="20"/>
    </w:rPr>
  </w:style>
  <w:style w:type="character" w:customStyle="1" w:styleId="ZkladntextChar">
    <w:name w:val="Základní text Char"/>
    <w:basedOn w:val="Standardnpsmoodstavce"/>
    <w:link w:val="Zkladntext"/>
    <w:rsid w:val="005E0966"/>
    <w:rPr>
      <w:rFonts w:ascii="Times New Roman" w:eastAsia="Times New Roman" w:hAnsi="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DEA59-CB7D-4DC5-8E84-74374B54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275</Pages>
  <Words>88998</Words>
  <Characters>525092</Characters>
  <Application>Microsoft Office Word</Application>
  <DocSecurity>0</DocSecurity>
  <Lines>4375</Lines>
  <Paragraphs>1225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612865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63103</dc:creator>
  <cp:lastModifiedBy>63103</cp:lastModifiedBy>
  <cp:revision>198</cp:revision>
  <cp:lastPrinted>2013-05-20T08:48:00Z</cp:lastPrinted>
  <dcterms:created xsi:type="dcterms:W3CDTF">2013-04-22T12:00:00Z</dcterms:created>
  <dcterms:modified xsi:type="dcterms:W3CDTF">2013-07-23T08:28:00Z</dcterms:modified>
</cp:coreProperties>
</file>